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bookmarkStart w:id="0" w:name="_GoBack"/>
      <w:bookmarkEnd w:id="0"/>
    </w:p>
    <w:p w:rsidR="00306E5F" w:rsidRPr="008C748D" w:rsidRDefault="000B34BB" w:rsidP="00C37731">
      <w:pPr>
        <w:pStyle w:val="Spacerparatopoffirstpage"/>
        <w:rPr>
          <w:noProof w:val="0"/>
        </w:rPr>
      </w:pPr>
      <w:r>
        <w:rPr>
          <w:lang w:eastAsia="en-AU"/>
        </w:rPr>
        <w:lastRenderedPageBreak/>
        <w:drawing>
          <wp:anchor distT="0" distB="0" distL="114300" distR="114300" simplePos="0" relativeHeight="251657728" behindDoc="1" locked="1" layoutInCell="0" allowOverlap="1">
            <wp:simplePos x="0" y="0"/>
            <wp:positionH relativeFrom="page">
              <wp:posOffset>635</wp:posOffset>
            </wp:positionH>
            <wp:positionV relativeFrom="page">
              <wp:posOffset>321945</wp:posOffset>
            </wp:positionV>
            <wp:extent cx="7563485" cy="1512570"/>
            <wp:effectExtent l="0" t="0" r="0" b="0"/>
            <wp:wrapNone/>
            <wp:docPr id="3"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corati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3485" cy="151257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7371" w:type="dxa"/>
        <w:tblCellMar>
          <w:left w:w="0" w:type="dxa"/>
          <w:right w:w="0" w:type="dxa"/>
        </w:tblCellMar>
        <w:tblLook w:val="04A0" w:firstRow="1" w:lastRow="0" w:firstColumn="1" w:lastColumn="0" w:noHBand="0" w:noVBand="1"/>
      </w:tblPr>
      <w:tblGrid>
        <w:gridCol w:w="7371"/>
      </w:tblGrid>
      <w:tr w:rsidR="00EF36AF" w:rsidRPr="008C748D" w:rsidTr="00D51362">
        <w:trPr>
          <w:trHeight w:val="905"/>
        </w:trPr>
        <w:tc>
          <w:tcPr>
            <w:tcW w:w="7371" w:type="dxa"/>
            <w:shd w:val="clear" w:color="auto" w:fill="auto"/>
            <w:vAlign w:val="bottom"/>
          </w:tcPr>
          <w:p w:rsidR="004946F4" w:rsidRPr="00A344E4" w:rsidRDefault="004E5EE5" w:rsidP="000D7DEE">
            <w:pPr>
              <w:pStyle w:val="DPCmainheading"/>
            </w:pPr>
            <w:r w:rsidRPr="00A344E4">
              <w:t>Department of Premier and Cabinet</w:t>
            </w:r>
          </w:p>
        </w:tc>
      </w:tr>
      <w:tr w:rsidR="005D6597" w:rsidRPr="008C748D" w:rsidTr="00D51362">
        <w:trPr>
          <w:trHeight w:val="298"/>
        </w:trPr>
        <w:tc>
          <w:tcPr>
            <w:tcW w:w="7371" w:type="dxa"/>
            <w:shd w:val="clear" w:color="auto" w:fill="auto"/>
            <w:tcMar>
              <w:top w:w="284" w:type="dxa"/>
              <w:bottom w:w="454" w:type="dxa"/>
            </w:tcMar>
          </w:tcPr>
          <w:p w:rsidR="005D6597" w:rsidRPr="00A344E4" w:rsidRDefault="004E5EE5" w:rsidP="00CE750D">
            <w:pPr>
              <w:pStyle w:val="DPCmainsubheading"/>
            </w:pPr>
            <w:r w:rsidRPr="00A344E4">
              <w:t>Commuter Club Membership</w:t>
            </w:r>
          </w:p>
        </w:tc>
      </w:tr>
    </w:tbl>
    <w:p w:rsidR="004E5EE5" w:rsidRPr="002F2DC0" w:rsidRDefault="004E5EE5" w:rsidP="004E5EE5">
      <w:pPr>
        <w:spacing w:before="120" w:after="60"/>
        <w:jc w:val="center"/>
        <w:rPr>
          <w:rFonts w:ascii="Arial" w:hAnsi="Arial" w:cs="Arial"/>
          <w:i/>
          <w:sz w:val="16"/>
          <w:szCs w:val="16"/>
        </w:rPr>
      </w:pPr>
      <w:bookmarkStart w:id="1" w:name="_Toc410976287"/>
      <w:r w:rsidRPr="002F2DC0">
        <w:rPr>
          <w:rFonts w:ascii="Arial" w:hAnsi="Arial" w:cs="Arial"/>
          <w:i/>
          <w:sz w:val="16"/>
          <w:szCs w:val="16"/>
        </w:rPr>
        <w:t>This information is only used for the purposes for which it was collected by HR Shared Services. For further guidance regarding privacy policies please refer to your Department’s privacy guidelines.</w:t>
      </w:r>
    </w:p>
    <w:p w:rsidR="004E5EE5" w:rsidRPr="002F2DC0" w:rsidRDefault="004E5EE5" w:rsidP="004E5EE5">
      <w:pPr>
        <w:spacing w:before="60" w:after="60"/>
        <w:rPr>
          <w:rFonts w:ascii="Arial" w:hAnsi="Arial" w:cs="Arial"/>
          <w:sz w:val="16"/>
          <w:szCs w:val="16"/>
        </w:rPr>
      </w:pPr>
      <w:r w:rsidRPr="002F2DC0">
        <w:rPr>
          <w:rFonts w:ascii="Arial" w:hAnsi="Arial" w:cs="Arial"/>
          <w:sz w:val="16"/>
          <w:szCs w:val="16"/>
        </w:rPr>
        <w:t xml:space="preserve">The Rail Club enables you to purchase a yearly </w:t>
      </w:r>
      <w:r>
        <w:rPr>
          <w:rFonts w:ascii="Arial" w:hAnsi="Arial" w:cs="Arial"/>
          <w:sz w:val="16"/>
          <w:szCs w:val="16"/>
        </w:rPr>
        <w:t xml:space="preserve">Myki </w:t>
      </w:r>
      <w:r w:rsidRPr="002F2DC0">
        <w:rPr>
          <w:rFonts w:ascii="Arial" w:hAnsi="Arial" w:cs="Arial"/>
          <w:sz w:val="16"/>
          <w:szCs w:val="16"/>
        </w:rPr>
        <w:t>rail ticket DTF/DPC will pay the full cost of your ticket which you repay on a fortnightly basis via the payroll system.</w:t>
      </w:r>
      <w:r w:rsidRPr="008D634A">
        <w:t xml:space="preserve"> </w:t>
      </w:r>
      <w:r w:rsidRPr="008D634A">
        <w:rPr>
          <w:rFonts w:ascii="Arial" w:hAnsi="Arial" w:cs="Arial"/>
          <w:sz w:val="16"/>
          <w:szCs w:val="16"/>
        </w:rPr>
        <w:t>Please note that if purchasing a Myki you also enjoy the added benefit of a reduced rate.</w:t>
      </w:r>
    </w:p>
    <w:p w:rsidR="004E5EE5" w:rsidRPr="002F2DC0" w:rsidRDefault="004E5EE5" w:rsidP="004E5EE5">
      <w:pPr>
        <w:spacing w:before="60" w:after="60"/>
        <w:rPr>
          <w:rFonts w:ascii="Arial" w:hAnsi="Arial" w:cs="Arial"/>
          <w:sz w:val="16"/>
          <w:szCs w:val="16"/>
        </w:rPr>
      </w:pPr>
      <w:r w:rsidRPr="002F2DC0">
        <w:rPr>
          <w:rFonts w:ascii="Arial" w:hAnsi="Arial" w:cs="Arial"/>
          <w:sz w:val="16"/>
          <w:szCs w:val="16"/>
        </w:rPr>
        <w:t>To utilise this benefit, you are required to follow the instructions listed below.</w:t>
      </w:r>
    </w:p>
    <w:p w:rsidR="004E5EE5" w:rsidRPr="004E5EE5" w:rsidRDefault="004E5EE5" w:rsidP="004E5EE5">
      <w:pPr>
        <w:pStyle w:val="ListParagraph"/>
        <w:numPr>
          <w:ilvl w:val="0"/>
          <w:numId w:val="18"/>
        </w:numPr>
        <w:spacing w:before="60" w:after="60"/>
        <w:rPr>
          <w:rStyle w:val="Hyperlink"/>
          <w:rFonts w:ascii="Arial" w:hAnsi="Arial" w:cs="Arial"/>
          <w:color w:val="auto"/>
          <w:sz w:val="16"/>
          <w:szCs w:val="16"/>
          <w:u w:val="none"/>
        </w:rPr>
      </w:pPr>
      <w:r w:rsidRPr="004E5EE5">
        <w:rPr>
          <w:rFonts w:ascii="Arial" w:hAnsi="Arial" w:cs="Arial"/>
          <w:sz w:val="16"/>
          <w:szCs w:val="16"/>
        </w:rPr>
        <w:t xml:space="preserve">To understand the terms and conditions under which you are applying for a yearly rail ticket please refer to Commuter Club link on the Intranet via link: </w:t>
      </w:r>
      <w:hyperlink r:id="rId16" w:history="1">
        <w:r w:rsidRPr="004E5EE5">
          <w:rPr>
            <w:rStyle w:val="Hyperlink"/>
            <w:rFonts w:ascii="Arial" w:hAnsi="Arial" w:cs="Arial"/>
            <w:sz w:val="16"/>
            <w:szCs w:val="16"/>
          </w:rPr>
          <w:t>https://internal.dpc.vic.gov.au/node/674</w:t>
        </w:r>
      </w:hyperlink>
    </w:p>
    <w:p w:rsidR="004E5EE5" w:rsidRPr="004E5EE5" w:rsidRDefault="004E5EE5" w:rsidP="004E5EE5">
      <w:pPr>
        <w:pStyle w:val="ListParagraph"/>
        <w:numPr>
          <w:ilvl w:val="0"/>
          <w:numId w:val="18"/>
        </w:numPr>
        <w:spacing w:before="60" w:after="60"/>
        <w:rPr>
          <w:rFonts w:ascii="Arial" w:hAnsi="Arial" w:cs="Arial"/>
          <w:sz w:val="16"/>
          <w:szCs w:val="16"/>
        </w:rPr>
      </w:pPr>
      <w:r w:rsidRPr="004E5EE5">
        <w:rPr>
          <w:rFonts w:ascii="Arial" w:hAnsi="Arial" w:cs="Arial"/>
          <w:sz w:val="16"/>
          <w:szCs w:val="16"/>
        </w:rPr>
        <w:t>Complete and sign  this form and forward to the HR Shared Services Unit</w:t>
      </w:r>
    </w:p>
    <w:p w:rsidR="004E5EE5" w:rsidRPr="002F2DC0" w:rsidRDefault="004E5EE5" w:rsidP="004E5EE5">
      <w:pPr>
        <w:pStyle w:val="Bulletend"/>
        <w:spacing w:before="60" w:after="60"/>
        <w:rPr>
          <w:color w:val="auto"/>
          <w:sz w:val="16"/>
          <w:szCs w:val="16"/>
        </w:rPr>
      </w:pPr>
      <w:r w:rsidRPr="002F2DC0">
        <w:rPr>
          <w:rFonts w:cs="Arial"/>
          <w:color w:val="auto"/>
          <w:kern w:val="0"/>
          <w:sz w:val="16"/>
          <w:szCs w:val="16"/>
        </w:rPr>
        <w:t>T</w:t>
      </w:r>
      <w:r w:rsidRPr="002F2DC0">
        <w:rPr>
          <w:color w:val="auto"/>
          <w:sz w:val="16"/>
          <w:szCs w:val="16"/>
        </w:rPr>
        <w:t xml:space="preserve">he price of the ticket is based on the amount paid to </w:t>
      </w:r>
      <w:r>
        <w:rPr>
          <w:color w:val="auto"/>
          <w:sz w:val="16"/>
          <w:szCs w:val="16"/>
        </w:rPr>
        <w:t>Transport Ticketing Authority</w:t>
      </w:r>
      <w:r w:rsidRPr="002F2DC0">
        <w:rPr>
          <w:color w:val="auto"/>
          <w:sz w:val="16"/>
          <w:szCs w:val="16"/>
        </w:rPr>
        <w:t xml:space="preserve"> for the ticket.  The discount given on your yearly ticket is only applicable if the ticket is used for the full year</w:t>
      </w:r>
      <w:r w:rsidRPr="002F2DC0">
        <w:rPr>
          <w:b/>
          <w:color w:val="auto"/>
          <w:sz w:val="16"/>
          <w:szCs w:val="16"/>
        </w:rPr>
        <w:t xml:space="preserve">. </w:t>
      </w:r>
      <w:r w:rsidRPr="002F2DC0">
        <w:rPr>
          <w:color w:val="auto"/>
          <w:sz w:val="16"/>
          <w:szCs w:val="16"/>
        </w:rPr>
        <w:t>Tickets purchased prior to any fare increase will be charged the appropriate fare at that time.</w:t>
      </w:r>
    </w:p>
    <w:p w:rsidR="004E5EE5" w:rsidRPr="002F2DC0" w:rsidRDefault="004E5EE5" w:rsidP="004E5EE5">
      <w:pPr>
        <w:spacing w:before="60" w:after="60"/>
        <w:rPr>
          <w:rFonts w:ascii="Arial" w:hAnsi="Arial" w:cs="Arial"/>
          <w:sz w:val="16"/>
          <w:szCs w:val="16"/>
        </w:rPr>
      </w:pPr>
      <w:r w:rsidRPr="002F2DC0">
        <w:rPr>
          <w:rFonts w:ascii="Arial" w:hAnsi="Arial" w:cs="Arial"/>
          <w:sz w:val="16"/>
          <w:szCs w:val="16"/>
        </w:rPr>
        <w:t>In the event of earning no salary in any particular period, the amount which would have been deducted in that period shall be deducted from the next or subsequent payments of salary.</w:t>
      </w:r>
    </w:p>
    <w:p w:rsidR="004E5EE5" w:rsidRPr="006F6D1F" w:rsidRDefault="004E5EE5" w:rsidP="004E5EE5">
      <w:pPr>
        <w:spacing w:before="60" w:after="60"/>
        <w:rPr>
          <w:rFonts w:ascii="Arial" w:hAnsi="Arial" w:cs="Arial"/>
          <w:b/>
          <w:sz w:val="16"/>
          <w:szCs w:val="16"/>
        </w:rPr>
      </w:pPr>
      <w:r w:rsidRPr="006F6D1F">
        <w:rPr>
          <w:rFonts w:ascii="Arial" w:hAnsi="Arial" w:cs="Arial"/>
          <w:b/>
          <w:sz w:val="16"/>
          <w:szCs w:val="16"/>
        </w:rPr>
        <w:t>In the event of resignation, retirement, death or cancellation of your ticket before the full twelve-month term of the ticket has expired; the Department will recoup from you any monies owing on the cancelled or retained ticket.</w:t>
      </w:r>
    </w:p>
    <w:p w:rsidR="004E5EE5" w:rsidRPr="002F2DC0" w:rsidRDefault="00A344E4" w:rsidP="004E5EE5">
      <w:pPr>
        <w:spacing w:before="60" w:after="60"/>
        <w:rPr>
          <w:rFonts w:ascii="Arial" w:hAnsi="Arial" w:cs="Arial"/>
          <w:sz w:val="16"/>
          <w:szCs w:val="16"/>
        </w:rPr>
      </w:pPr>
      <w:r>
        <w:rPr>
          <w:rFonts w:ascii="Arial" w:hAnsi="Arial" w:cs="Arial"/>
          <w:sz w:val="16"/>
          <w:szCs w:val="16"/>
        </w:rPr>
        <w:t>Forms must be received by</w:t>
      </w:r>
      <w:r w:rsidR="004E5EE5" w:rsidRPr="002F2DC0">
        <w:rPr>
          <w:rFonts w:ascii="Arial" w:hAnsi="Arial" w:cs="Arial"/>
          <w:sz w:val="16"/>
          <w:szCs w:val="16"/>
        </w:rPr>
        <w:t xml:space="preserve"> HR Shared Services by the 25</w:t>
      </w:r>
      <w:r w:rsidR="004E5EE5" w:rsidRPr="002F2DC0">
        <w:rPr>
          <w:rFonts w:ascii="Arial" w:hAnsi="Arial" w:cs="Arial"/>
          <w:sz w:val="16"/>
          <w:szCs w:val="16"/>
          <w:vertAlign w:val="superscript"/>
        </w:rPr>
        <w:t>th</w:t>
      </w:r>
      <w:r w:rsidR="004E5EE5" w:rsidRPr="002F2DC0">
        <w:rPr>
          <w:rFonts w:ascii="Arial" w:hAnsi="Arial" w:cs="Arial"/>
          <w:sz w:val="16"/>
          <w:szCs w:val="16"/>
        </w:rPr>
        <w:t>, 2 months prior to ticket commencement (e.g. return by June 25</w:t>
      </w:r>
      <w:r w:rsidR="004E5EE5" w:rsidRPr="002F2DC0">
        <w:rPr>
          <w:rFonts w:ascii="Arial" w:hAnsi="Arial" w:cs="Arial"/>
          <w:sz w:val="16"/>
          <w:szCs w:val="16"/>
          <w:vertAlign w:val="superscript"/>
        </w:rPr>
        <w:t>th</w:t>
      </w:r>
      <w:r w:rsidR="004E5EE5" w:rsidRPr="002F2DC0">
        <w:rPr>
          <w:rFonts w:ascii="Arial" w:hAnsi="Arial" w:cs="Arial"/>
          <w:sz w:val="16"/>
          <w:szCs w:val="16"/>
        </w:rPr>
        <w:t xml:space="preserve"> for a ticket commencing in August).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1418"/>
        <w:gridCol w:w="850"/>
        <w:gridCol w:w="5103"/>
      </w:tblGrid>
      <w:tr w:rsidR="004E5EE5" w:rsidRPr="00A93E43" w:rsidTr="00A344E4">
        <w:trPr>
          <w:cantSplit/>
          <w:trHeight w:val="162"/>
        </w:trPr>
        <w:tc>
          <w:tcPr>
            <w:tcW w:w="10206" w:type="dxa"/>
            <w:gridSpan w:val="4"/>
            <w:shd w:val="clear" w:color="auto" w:fill="D9D9D9"/>
          </w:tcPr>
          <w:p w:rsidR="004E5EE5" w:rsidRPr="00A93E43" w:rsidRDefault="004E5EE5" w:rsidP="00206390">
            <w:pPr>
              <w:pStyle w:val="EndnoteText"/>
              <w:tabs>
                <w:tab w:val="left" w:pos="6090"/>
              </w:tabs>
              <w:spacing w:before="60"/>
              <w:ind w:right="108"/>
              <w:rPr>
                <w:rFonts w:ascii="Arial" w:hAnsi="Arial" w:cs="Arial"/>
                <w:b/>
                <w:caps/>
                <w:color w:val="FFFFFF"/>
                <w:sz w:val="20"/>
              </w:rPr>
            </w:pPr>
            <w:r w:rsidRPr="004E5EE5">
              <w:rPr>
                <w:rFonts w:ascii="Arial" w:hAnsi="Arial" w:cs="Arial"/>
                <w:b/>
                <w:caps/>
                <w:sz w:val="20"/>
              </w:rPr>
              <w:t>personal details</w:t>
            </w:r>
            <w:r w:rsidRPr="00A93E43">
              <w:rPr>
                <w:rFonts w:ascii="Arial" w:hAnsi="Arial" w:cs="Arial"/>
                <w:b/>
                <w:caps/>
                <w:color w:val="FFFFFF"/>
                <w:sz w:val="20"/>
              </w:rPr>
              <w:tab/>
            </w:r>
          </w:p>
        </w:tc>
      </w:tr>
      <w:tr w:rsidR="004E5EE5" w:rsidRPr="00702805" w:rsidTr="004E5EE5">
        <w:trPr>
          <w:trHeight w:val="353"/>
        </w:trPr>
        <w:tc>
          <w:tcPr>
            <w:tcW w:w="4253" w:type="dxa"/>
            <w:gridSpan w:val="2"/>
          </w:tcPr>
          <w:p w:rsidR="004E5EE5" w:rsidRPr="00702805" w:rsidRDefault="004E5EE5" w:rsidP="00206390">
            <w:pPr>
              <w:spacing w:before="60" w:after="60"/>
              <w:ind w:right="110"/>
              <w:rPr>
                <w:rFonts w:ascii="Arial" w:hAnsi="Arial" w:cs="Arial"/>
                <w:bCs/>
              </w:rPr>
            </w:pPr>
            <w:r w:rsidRPr="00702805">
              <w:rPr>
                <w:rFonts w:ascii="Arial" w:hAnsi="Arial" w:cs="Arial"/>
                <w:b/>
              </w:rPr>
              <w:t>Family Name:</w:t>
            </w:r>
            <w:r w:rsidRPr="00702805">
              <w:rPr>
                <w:rFonts w:ascii="Arial" w:hAnsi="Arial" w:cs="Arial"/>
                <w:bCs/>
              </w:rPr>
              <w:t xml:space="preserve"> </w:t>
            </w:r>
          </w:p>
        </w:tc>
        <w:tc>
          <w:tcPr>
            <w:tcW w:w="5953" w:type="dxa"/>
            <w:gridSpan w:val="2"/>
          </w:tcPr>
          <w:p w:rsidR="004E5EE5" w:rsidRPr="00702805" w:rsidRDefault="004E5EE5" w:rsidP="00206390">
            <w:pPr>
              <w:tabs>
                <w:tab w:val="left" w:pos="1692"/>
                <w:tab w:val="left" w:pos="3852"/>
                <w:tab w:val="left" w:pos="8280"/>
              </w:tabs>
              <w:spacing w:before="60" w:after="60"/>
              <w:ind w:right="110"/>
              <w:rPr>
                <w:rFonts w:ascii="Arial" w:hAnsi="Arial" w:cs="Arial"/>
                <w:b/>
                <w:bCs/>
              </w:rPr>
            </w:pPr>
            <w:r w:rsidRPr="00702805">
              <w:rPr>
                <w:rFonts w:ascii="Arial" w:hAnsi="Arial" w:cs="Arial"/>
                <w:b/>
              </w:rPr>
              <w:t>Given Name(s)</w:t>
            </w:r>
            <w:r w:rsidRPr="00702805">
              <w:rPr>
                <w:rFonts w:ascii="Arial" w:hAnsi="Arial" w:cs="Arial"/>
                <w:b/>
                <w:bCs/>
              </w:rPr>
              <w:t>:</w:t>
            </w:r>
          </w:p>
        </w:tc>
      </w:tr>
      <w:tr w:rsidR="004E5EE5" w:rsidRPr="00702805" w:rsidTr="004E5EE5">
        <w:trPr>
          <w:trHeight w:val="353"/>
        </w:trPr>
        <w:tc>
          <w:tcPr>
            <w:tcW w:w="4253" w:type="dxa"/>
            <w:gridSpan w:val="2"/>
          </w:tcPr>
          <w:p w:rsidR="004E5EE5" w:rsidRPr="00702805" w:rsidRDefault="004E5EE5" w:rsidP="00206390">
            <w:pPr>
              <w:spacing w:before="60" w:after="60"/>
              <w:ind w:right="110"/>
              <w:rPr>
                <w:rFonts w:ascii="Arial" w:hAnsi="Arial" w:cs="Arial"/>
                <w:b/>
              </w:rPr>
            </w:pPr>
            <w:r>
              <w:rPr>
                <w:rFonts w:ascii="Arial" w:hAnsi="Arial" w:cs="Arial"/>
                <w:b/>
              </w:rPr>
              <w:t>Department:</w:t>
            </w:r>
          </w:p>
        </w:tc>
        <w:tc>
          <w:tcPr>
            <w:tcW w:w="5953" w:type="dxa"/>
            <w:gridSpan w:val="2"/>
          </w:tcPr>
          <w:p w:rsidR="004E5EE5" w:rsidRPr="00702805" w:rsidRDefault="004E5EE5" w:rsidP="00206390">
            <w:pPr>
              <w:tabs>
                <w:tab w:val="left" w:pos="1692"/>
                <w:tab w:val="left" w:pos="3852"/>
                <w:tab w:val="left" w:pos="8280"/>
              </w:tabs>
              <w:spacing w:before="60" w:after="60"/>
              <w:ind w:right="110"/>
              <w:rPr>
                <w:rFonts w:ascii="Arial" w:hAnsi="Arial" w:cs="Arial"/>
                <w:b/>
              </w:rPr>
            </w:pPr>
            <w:r>
              <w:rPr>
                <w:rFonts w:ascii="Arial" w:hAnsi="Arial" w:cs="Arial"/>
                <w:b/>
              </w:rPr>
              <w:t>Group</w:t>
            </w:r>
            <w:r w:rsidR="00A344E4">
              <w:rPr>
                <w:rFonts w:ascii="Arial" w:hAnsi="Arial" w:cs="Arial"/>
                <w:b/>
              </w:rPr>
              <w:t>:</w:t>
            </w:r>
          </w:p>
        </w:tc>
      </w:tr>
      <w:tr w:rsidR="004E5EE5" w:rsidRPr="00702805" w:rsidTr="00206390">
        <w:trPr>
          <w:trHeight w:val="353"/>
        </w:trPr>
        <w:tc>
          <w:tcPr>
            <w:tcW w:w="10206" w:type="dxa"/>
            <w:gridSpan w:val="4"/>
          </w:tcPr>
          <w:p w:rsidR="004E5EE5" w:rsidRDefault="004E5EE5" w:rsidP="00206390">
            <w:pPr>
              <w:tabs>
                <w:tab w:val="left" w:pos="1692"/>
                <w:tab w:val="left" w:pos="3852"/>
                <w:tab w:val="left" w:pos="8280"/>
              </w:tabs>
              <w:spacing w:before="60" w:after="60"/>
              <w:ind w:right="110"/>
              <w:rPr>
                <w:rFonts w:ascii="Arial" w:hAnsi="Arial" w:cs="Arial"/>
                <w:b/>
              </w:rPr>
            </w:pPr>
            <w:r>
              <w:rPr>
                <w:rFonts w:ascii="Arial" w:hAnsi="Arial" w:cs="Arial"/>
                <w:b/>
              </w:rPr>
              <w:t>Email address:</w:t>
            </w:r>
          </w:p>
        </w:tc>
      </w:tr>
      <w:tr w:rsidR="004E5EE5" w:rsidRPr="00702805" w:rsidTr="00206390">
        <w:trPr>
          <w:cantSplit/>
          <w:trHeight w:val="343"/>
        </w:trPr>
        <w:tc>
          <w:tcPr>
            <w:tcW w:w="2835" w:type="dxa"/>
            <w:tcBorders>
              <w:right w:val="nil"/>
            </w:tcBorders>
          </w:tcPr>
          <w:p w:rsidR="004E5EE5" w:rsidRPr="001D7082" w:rsidRDefault="004E5EE5" w:rsidP="00206390">
            <w:pPr>
              <w:spacing w:before="60" w:after="60"/>
              <w:rPr>
                <w:rFonts w:ascii="Arial" w:hAnsi="Arial" w:cs="Arial"/>
                <w:b/>
              </w:rPr>
            </w:pPr>
            <w:r w:rsidRPr="001D7082">
              <w:rPr>
                <w:rFonts w:ascii="Arial" w:hAnsi="Arial" w:cs="Arial"/>
                <w:b/>
              </w:rPr>
              <w:t>Ticket Delivery Address</w:t>
            </w:r>
            <w:r>
              <w:rPr>
                <w:rFonts w:ascii="Arial" w:hAnsi="Arial" w:cs="Arial"/>
                <w:b/>
              </w:rPr>
              <w:t>:</w:t>
            </w:r>
          </w:p>
        </w:tc>
        <w:tc>
          <w:tcPr>
            <w:tcW w:w="7371" w:type="dxa"/>
            <w:gridSpan w:val="3"/>
          </w:tcPr>
          <w:p w:rsidR="004E5EE5" w:rsidRDefault="004E5EE5" w:rsidP="00206390">
            <w:pPr>
              <w:spacing w:before="60" w:after="60"/>
              <w:rPr>
                <w:rFonts w:ascii="Arial" w:hAnsi="Arial" w:cs="Arial"/>
                <w:sz w:val="18"/>
                <w:szCs w:val="18"/>
              </w:rPr>
            </w:pPr>
            <w:r w:rsidRPr="00702805">
              <w:rPr>
                <w:rFonts w:ascii="Arial" w:hAnsi="Arial" w:cs="Arial"/>
                <w:sz w:val="18"/>
                <w:szCs w:val="18"/>
              </w:rPr>
              <w:t>Post Office Box /House Number and Street</w:t>
            </w:r>
            <w:r>
              <w:rPr>
                <w:rFonts w:ascii="Arial" w:hAnsi="Arial" w:cs="Arial"/>
                <w:sz w:val="18"/>
                <w:szCs w:val="18"/>
              </w:rPr>
              <w:t>:</w:t>
            </w:r>
          </w:p>
          <w:p w:rsidR="004E5EE5" w:rsidRDefault="004E5EE5" w:rsidP="00206390">
            <w:pPr>
              <w:spacing w:before="60" w:after="60"/>
              <w:rPr>
                <w:rFonts w:ascii="Arial" w:hAnsi="Arial" w:cs="Arial"/>
                <w:sz w:val="18"/>
                <w:szCs w:val="18"/>
              </w:rPr>
            </w:pPr>
            <w:r>
              <w:rPr>
                <w:rFonts w:ascii="Arial" w:hAnsi="Arial" w:cs="Arial"/>
                <w:sz w:val="18"/>
                <w:szCs w:val="18"/>
              </w:rPr>
              <w:t>Suburb or Town and State:</w:t>
            </w:r>
            <w:r w:rsidRPr="00702805">
              <w:rPr>
                <w:rFonts w:ascii="Arial" w:hAnsi="Arial" w:cs="Arial"/>
                <w:sz w:val="18"/>
                <w:szCs w:val="18"/>
              </w:rPr>
              <w:tab/>
            </w:r>
            <w:r w:rsidRPr="00702805">
              <w:rPr>
                <w:rFonts w:ascii="Arial" w:hAnsi="Arial" w:cs="Arial"/>
                <w:sz w:val="18"/>
                <w:szCs w:val="18"/>
              </w:rPr>
              <w:tab/>
            </w:r>
            <w:r w:rsidRPr="00702805">
              <w:rPr>
                <w:rFonts w:ascii="Arial" w:hAnsi="Arial" w:cs="Arial"/>
                <w:sz w:val="18"/>
                <w:szCs w:val="18"/>
              </w:rPr>
              <w:tab/>
            </w:r>
            <w:r w:rsidRPr="00702805">
              <w:rPr>
                <w:rFonts w:ascii="Arial" w:hAnsi="Arial" w:cs="Arial"/>
                <w:sz w:val="18"/>
                <w:szCs w:val="18"/>
              </w:rPr>
              <w:tab/>
            </w:r>
            <w:r>
              <w:rPr>
                <w:rFonts w:ascii="Arial" w:hAnsi="Arial" w:cs="Arial"/>
                <w:sz w:val="18"/>
                <w:szCs w:val="18"/>
              </w:rPr>
              <w:t>:</w:t>
            </w:r>
          </w:p>
          <w:p w:rsidR="004E5EE5" w:rsidRDefault="004E5EE5" w:rsidP="00206390">
            <w:pPr>
              <w:spacing w:before="60" w:after="60"/>
              <w:rPr>
                <w:rFonts w:ascii="Arial" w:hAnsi="Arial" w:cs="Arial"/>
                <w:sz w:val="18"/>
                <w:szCs w:val="18"/>
              </w:rPr>
            </w:pPr>
            <w:r w:rsidRPr="00702805">
              <w:rPr>
                <w:rFonts w:ascii="Arial" w:hAnsi="Arial" w:cs="Arial"/>
                <w:sz w:val="18"/>
                <w:szCs w:val="18"/>
              </w:rPr>
              <w:t>Postcode</w:t>
            </w:r>
            <w:r>
              <w:rPr>
                <w:rFonts w:ascii="Arial" w:hAnsi="Arial" w:cs="Arial"/>
                <w:sz w:val="18"/>
                <w:szCs w:val="18"/>
              </w:rPr>
              <w:t>:</w:t>
            </w:r>
          </w:p>
          <w:p w:rsidR="004E5EE5" w:rsidRPr="00702805" w:rsidRDefault="004E5EE5" w:rsidP="00206390">
            <w:pPr>
              <w:spacing w:before="60" w:after="60"/>
              <w:rPr>
                <w:rFonts w:ascii="Arial" w:hAnsi="Arial" w:cs="Arial"/>
                <w:sz w:val="18"/>
                <w:szCs w:val="18"/>
              </w:rPr>
            </w:pPr>
            <w:r>
              <w:rPr>
                <w:rFonts w:ascii="Arial" w:hAnsi="Arial" w:cs="Arial"/>
                <w:sz w:val="18"/>
                <w:szCs w:val="18"/>
              </w:rPr>
              <w:t>Contact Telephone:</w:t>
            </w:r>
          </w:p>
        </w:tc>
      </w:tr>
      <w:tr w:rsidR="004E5EE5" w:rsidRPr="00776BC4" w:rsidTr="004E5EE5">
        <w:trPr>
          <w:cantSplit/>
          <w:trHeight w:val="1062"/>
        </w:trPr>
        <w:tc>
          <w:tcPr>
            <w:tcW w:w="10206" w:type="dxa"/>
            <w:gridSpan w:val="4"/>
          </w:tcPr>
          <w:p w:rsidR="004E5EE5" w:rsidRPr="00A344E4" w:rsidRDefault="004E5EE5" w:rsidP="00206390">
            <w:pPr>
              <w:spacing w:before="60"/>
              <w:ind w:right="-612"/>
              <w:rPr>
                <w:rFonts w:ascii="Arial" w:hAnsi="Arial" w:cs="Arial"/>
                <w:b/>
                <w:color w:val="333333"/>
              </w:rPr>
            </w:pPr>
            <w:r w:rsidRPr="00A344E4">
              <w:rPr>
                <w:rFonts w:ascii="Arial" w:hAnsi="Arial" w:cs="Arial"/>
                <w:b/>
                <w:color w:val="333333"/>
              </w:rPr>
              <w:t>Please Select:</w:t>
            </w:r>
            <w:r w:rsidRPr="00A344E4">
              <w:rPr>
                <w:rFonts w:ascii="Arial" w:hAnsi="Arial" w:cs="Arial"/>
                <w:b/>
                <w:color w:val="333333"/>
              </w:rPr>
              <w:tab/>
            </w:r>
            <w:r w:rsidRPr="00A344E4">
              <w:rPr>
                <w:rFonts w:ascii="Arial" w:hAnsi="Arial" w:cs="Arial"/>
                <w:b/>
                <w:color w:val="333333"/>
              </w:rPr>
              <w:tab/>
            </w:r>
            <w:r w:rsidRPr="00A344E4">
              <w:rPr>
                <w:rFonts w:ascii="Arial" w:hAnsi="Arial" w:cs="Arial"/>
                <w:b/>
                <w:color w:val="333333"/>
              </w:rPr>
              <w:tab/>
            </w:r>
          </w:p>
          <w:p w:rsidR="004E5EE5" w:rsidRPr="004E5EE5" w:rsidRDefault="004E5EE5" w:rsidP="004E5EE5">
            <w:pPr>
              <w:pStyle w:val="ListParagraph"/>
              <w:numPr>
                <w:ilvl w:val="0"/>
                <w:numId w:val="20"/>
              </w:numPr>
              <w:spacing w:before="60" w:after="60"/>
              <w:rPr>
                <w:rFonts w:ascii="Arial" w:hAnsi="Arial" w:cs="Arial"/>
                <w:sz w:val="18"/>
                <w:szCs w:val="18"/>
              </w:rPr>
            </w:pPr>
            <w:r w:rsidRPr="004E5EE5">
              <w:rPr>
                <w:rFonts w:ascii="Arial" w:hAnsi="Arial" w:cs="Arial"/>
                <w:sz w:val="18"/>
                <w:szCs w:val="18"/>
              </w:rPr>
              <w:t>I wish to apply for a new yearly Myki card</w:t>
            </w:r>
          </w:p>
          <w:p w:rsidR="004E5EE5" w:rsidRPr="004E5EE5" w:rsidRDefault="004E5EE5" w:rsidP="004E5EE5">
            <w:pPr>
              <w:pStyle w:val="ListParagraph"/>
              <w:numPr>
                <w:ilvl w:val="0"/>
                <w:numId w:val="20"/>
              </w:numPr>
              <w:spacing w:before="60" w:after="60"/>
              <w:rPr>
                <w:rFonts w:ascii="Arial" w:hAnsi="Arial" w:cs="Arial"/>
                <w:sz w:val="18"/>
                <w:szCs w:val="18"/>
              </w:rPr>
            </w:pPr>
            <w:r w:rsidRPr="004E5EE5">
              <w:rPr>
                <w:rFonts w:ascii="Arial" w:hAnsi="Arial" w:cs="Arial"/>
                <w:sz w:val="18"/>
                <w:szCs w:val="18"/>
              </w:rPr>
              <w:t>I would like to have my name printed on my card</w:t>
            </w:r>
            <w:r w:rsidRPr="004E5EE5">
              <w:rPr>
                <w:rFonts w:ascii="Arial" w:hAnsi="Arial" w:cs="Arial"/>
                <w:sz w:val="18"/>
                <w:szCs w:val="18"/>
              </w:rPr>
              <w:tab/>
            </w:r>
          </w:p>
          <w:p w:rsidR="004E5EE5" w:rsidRPr="00702805" w:rsidRDefault="004E5EE5" w:rsidP="00206390">
            <w:pPr>
              <w:tabs>
                <w:tab w:val="left" w:pos="8822"/>
                <w:tab w:val="left" w:pos="13216"/>
                <w:tab w:val="left" w:pos="13358"/>
                <w:tab w:val="left" w:pos="14209"/>
                <w:tab w:val="left" w:pos="14634"/>
                <w:tab w:val="left" w:pos="15343"/>
              </w:tabs>
              <w:spacing w:before="60" w:after="60"/>
              <w:ind w:right="-108"/>
              <w:rPr>
                <w:rFonts w:ascii="Arial" w:hAnsi="Arial" w:cs="Arial"/>
              </w:rPr>
            </w:pPr>
          </w:p>
        </w:tc>
      </w:tr>
      <w:tr w:rsidR="004E5EE5" w:rsidRPr="00776BC4" w:rsidTr="00206390">
        <w:trPr>
          <w:cantSplit/>
          <w:trHeight w:val="443"/>
        </w:trPr>
        <w:tc>
          <w:tcPr>
            <w:tcW w:w="10206" w:type="dxa"/>
            <w:gridSpan w:val="4"/>
          </w:tcPr>
          <w:p w:rsidR="004E5EE5" w:rsidRPr="00702805" w:rsidRDefault="004E5EE5" w:rsidP="00206390">
            <w:pPr>
              <w:spacing w:before="60"/>
              <w:ind w:left="2160" w:hanging="2160"/>
              <w:rPr>
                <w:rFonts w:ascii="Arial" w:hAnsi="Arial" w:cs="Arial"/>
                <w:color w:val="333333"/>
              </w:rPr>
            </w:pPr>
            <w:r w:rsidRPr="00A344E4">
              <w:rPr>
                <w:rFonts w:ascii="Arial" w:hAnsi="Arial" w:cs="Arial"/>
                <w:b/>
                <w:color w:val="333333"/>
              </w:rPr>
              <w:t>Zone Required:</w:t>
            </w:r>
            <w:r>
              <w:rPr>
                <w:rFonts w:ascii="Arial" w:hAnsi="Arial" w:cs="Arial"/>
                <w:color w:val="333333"/>
              </w:rPr>
              <w:t xml:space="preserve"> Zone 1/2</w:t>
            </w:r>
            <w:r w:rsidRPr="00702805">
              <w:rPr>
                <w:rFonts w:ascii="Arial" w:hAnsi="Arial" w:cs="Arial"/>
                <w:color w:val="333333"/>
              </w:rPr>
              <w:t xml:space="preserve"> </w:t>
            </w:r>
          </w:p>
          <w:p w:rsidR="004E5EE5" w:rsidRPr="00702805" w:rsidRDefault="004E5EE5" w:rsidP="00206390">
            <w:pPr>
              <w:spacing w:before="60" w:after="60"/>
              <w:ind w:left="2160"/>
              <w:rPr>
                <w:rFonts w:ascii="Arial" w:hAnsi="Arial" w:cs="Arial"/>
                <w:color w:val="333333"/>
              </w:rPr>
            </w:pPr>
          </w:p>
        </w:tc>
      </w:tr>
      <w:tr w:rsidR="004E5EE5" w:rsidRPr="00776BC4" w:rsidTr="00206390">
        <w:trPr>
          <w:cantSplit/>
          <w:trHeight w:val="1075"/>
        </w:trPr>
        <w:tc>
          <w:tcPr>
            <w:tcW w:w="10206" w:type="dxa"/>
            <w:gridSpan w:val="4"/>
          </w:tcPr>
          <w:p w:rsidR="004E5EE5" w:rsidRPr="00A344E4" w:rsidRDefault="004E5EE5" w:rsidP="00206390">
            <w:pPr>
              <w:tabs>
                <w:tab w:val="left" w:pos="8822"/>
                <w:tab w:val="left" w:pos="13216"/>
                <w:tab w:val="left" w:pos="13358"/>
                <w:tab w:val="left" w:pos="14209"/>
                <w:tab w:val="left" w:pos="14634"/>
                <w:tab w:val="left" w:pos="15343"/>
              </w:tabs>
              <w:spacing w:before="60" w:after="60"/>
              <w:ind w:right="-108"/>
              <w:rPr>
                <w:rFonts w:ascii="Arial" w:hAnsi="Arial" w:cs="Arial"/>
                <w:b/>
                <w:color w:val="333333"/>
              </w:rPr>
            </w:pPr>
            <w:r w:rsidRPr="00A344E4">
              <w:rPr>
                <w:rFonts w:ascii="Arial" w:hAnsi="Arial" w:cs="Arial"/>
                <w:b/>
                <w:color w:val="333333"/>
              </w:rPr>
              <w:t>Month Commencing:</w:t>
            </w:r>
          </w:p>
          <w:tbl>
            <w:tblPr>
              <w:tblW w:w="0" w:type="auto"/>
              <w:tblLayout w:type="fixed"/>
              <w:tblLook w:val="0000" w:firstRow="0" w:lastRow="0" w:firstColumn="0" w:lastColumn="0" w:noHBand="0" w:noVBand="0"/>
            </w:tblPr>
            <w:tblGrid>
              <w:gridCol w:w="898"/>
              <w:gridCol w:w="1323"/>
              <w:gridCol w:w="1324"/>
              <w:gridCol w:w="1177"/>
              <w:gridCol w:w="1324"/>
              <w:gridCol w:w="1324"/>
            </w:tblGrid>
            <w:tr w:rsidR="004E5EE5" w:rsidRPr="00702805" w:rsidTr="00206390">
              <w:tc>
                <w:tcPr>
                  <w:tcW w:w="898" w:type="dxa"/>
                  <w:tcBorders>
                    <w:top w:val="nil"/>
                    <w:left w:val="nil"/>
                    <w:bottom w:val="nil"/>
                    <w:right w:val="nil"/>
                  </w:tcBorders>
                </w:tcPr>
                <w:p w:rsidR="004E5EE5" w:rsidRPr="00702805" w:rsidRDefault="004E5EE5" w:rsidP="00206390">
                  <w:pPr>
                    <w:tabs>
                      <w:tab w:val="right" w:pos="1026"/>
                    </w:tabs>
                    <w:spacing w:before="60" w:after="60"/>
                    <w:rPr>
                      <w:rFonts w:ascii="Arial" w:hAnsi="Arial" w:cs="Arial"/>
                      <w:color w:val="333333"/>
                    </w:rPr>
                  </w:pPr>
                  <w:r w:rsidRPr="00702805">
                    <w:rPr>
                      <w:rFonts w:ascii="Arial" w:hAnsi="Arial" w:cs="Arial"/>
                      <w:color w:val="333333"/>
                    </w:rPr>
                    <w:t xml:space="preserve">Jan </w:t>
                  </w:r>
                  <w:r w:rsidRPr="00702805">
                    <w:rPr>
                      <w:rFonts w:ascii="Arial" w:hAnsi="Arial" w:cs="Arial"/>
                      <w:color w:val="333333"/>
                    </w:rPr>
                    <w:sym w:font="Wingdings" w:char="F072"/>
                  </w:r>
                </w:p>
              </w:tc>
              <w:tc>
                <w:tcPr>
                  <w:tcW w:w="1323" w:type="dxa"/>
                  <w:tcBorders>
                    <w:top w:val="nil"/>
                    <w:left w:val="nil"/>
                    <w:bottom w:val="nil"/>
                    <w:right w:val="nil"/>
                  </w:tcBorders>
                </w:tcPr>
                <w:p w:rsidR="004E5EE5" w:rsidRPr="00702805" w:rsidRDefault="004E5EE5" w:rsidP="00206390">
                  <w:pPr>
                    <w:tabs>
                      <w:tab w:val="right" w:pos="1107"/>
                    </w:tabs>
                    <w:spacing w:before="60" w:after="60"/>
                    <w:rPr>
                      <w:rFonts w:ascii="Arial" w:hAnsi="Arial" w:cs="Arial"/>
                      <w:color w:val="333333"/>
                    </w:rPr>
                  </w:pPr>
                  <w:r w:rsidRPr="00702805">
                    <w:rPr>
                      <w:rFonts w:ascii="Arial" w:hAnsi="Arial" w:cs="Arial"/>
                      <w:color w:val="333333"/>
                    </w:rPr>
                    <w:t xml:space="preserve">Feb </w:t>
                  </w:r>
                  <w:r w:rsidRPr="00702805">
                    <w:rPr>
                      <w:rFonts w:ascii="Arial" w:hAnsi="Arial" w:cs="Arial"/>
                      <w:color w:val="333333"/>
                    </w:rPr>
                    <w:sym w:font="Wingdings" w:char="F072"/>
                  </w:r>
                </w:p>
              </w:tc>
              <w:tc>
                <w:tcPr>
                  <w:tcW w:w="1324" w:type="dxa"/>
                  <w:tcBorders>
                    <w:top w:val="nil"/>
                    <w:left w:val="nil"/>
                    <w:bottom w:val="nil"/>
                    <w:right w:val="nil"/>
                  </w:tcBorders>
                </w:tcPr>
                <w:p w:rsidR="004E5EE5" w:rsidRPr="00702805" w:rsidRDefault="004E5EE5" w:rsidP="00206390">
                  <w:pPr>
                    <w:tabs>
                      <w:tab w:val="right" w:pos="1073"/>
                    </w:tabs>
                    <w:spacing w:before="60" w:after="60"/>
                    <w:rPr>
                      <w:rFonts w:ascii="Arial" w:hAnsi="Arial" w:cs="Arial"/>
                      <w:color w:val="333333"/>
                    </w:rPr>
                  </w:pPr>
                  <w:r w:rsidRPr="00702805">
                    <w:rPr>
                      <w:rFonts w:ascii="Arial" w:hAnsi="Arial" w:cs="Arial"/>
                      <w:color w:val="333333"/>
                    </w:rPr>
                    <w:t xml:space="preserve">Mar </w:t>
                  </w:r>
                  <w:r w:rsidRPr="00702805">
                    <w:rPr>
                      <w:rFonts w:ascii="Arial" w:hAnsi="Arial" w:cs="Arial"/>
                      <w:color w:val="333333"/>
                    </w:rPr>
                    <w:sym w:font="Wingdings" w:char="F072"/>
                  </w:r>
                </w:p>
              </w:tc>
              <w:tc>
                <w:tcPr>
                  <w:tcW w:w="1177" w:type="dxa"/>
                  <w:tcBorders>
                    <w:top w:val="nil"/>
                    <w:left w:val="nil"/>
                    <w:bottom w:val="nil"/>
                    <w:right w:val="nil"/>
                  </w:tcBorders>
                </w:tcPr>
                <w:p w:rsidR="004E5EE5" w:rsidRPr="00702805" w:rsidRDefault="004E5EE5" w:rsidP="00206390">
                  <w:pPr>
                    <w:tabs>
                      <w:tab w:val="right" w:pos="961"/>
                    </w:tabs>
                    <w:spacing w:before="60" w:after="60"/>
                    <w:rPr>
                      <w:rFonts w:ascii="Arial" w:hAnsi="Arial" w:cs="Arial"/>
                      <w:color w:val="333333"/>
                    </w:rPr>
                  </w:pPr>
                  <w:r w:rsidRPr="00702805">
                    <w:rPr>
                      <w:rFonts w:ascii="Arial" w:hAnsi="Arial" w:cs="Arial"/>
                      <w:color w:val="333333"/>
                    </w:rPr>
                    <w:t xml:space="preserve">Apr </w:t>
                  </w:r>
                  <w:r w:rsidRPr="00702805">
                    <w:rPr>
                      <w:rFonts w:ascii="Arial" w:hAnsi="Arial" w:cs="Arial"/>
                      <w:color w:val="333333"/>
                    </w:rPr>
                    <w:sym w:font="Wingdings" w:char="F072"/>
                  </w:r>
                </w:p>
              </w:tc>
              <w:tc>
                <w:tcPr>
                  <w:tcW w:w="1324" w:type="dxa"/>
                  <w:tcBorders>
                    <w:top w:val="nil"/>
                    <w:left w:val="nil"/>
                    <w:bottom w:val="nil"/>
                    <w:right w:val="nil"/>
                  </w:tcBorders>
                </w:tcPr>
                <w:p w:rsidR="004E5EE5" w:rsidRPr="00702805" w:rsidRDefault="004E5EE5" w:rsidP="00206390">
                  <w:pPr>
                    <w:tabs>
                      <w:tab w:val="right" w:pos="1108"/>
                    </w:tabs>
                    <w:spacing w:before="60" w:after="60"/>
                    <w:rPr>
                      <w:rFonts w:ascii="Arial" w:hAnsi="Arial" w:cs="Arial"/>
                      <w:color w:val="333333"/>
                    </w:rPr>
                  </w:pPr>
                  <w:r w:rsidRPr="00702805">
                    <w:rPr>
                      <w:rFonts w:ascii="Arial" w:hAnsi="Arial" w:cs="Arial"/>
                      <w:color w:val="333333"/>
                    </w:rPr>
                    <w:t xml:space="preserve">May </w:t>
                  </w:r>
                  <w:r w:rsidRPr="00702805">
                    <w:rPr>
                      <w:rFonts w:ascii="Arial" w:hAnsi="Arial" w:cs="Arial"/>
                      <w:color w:val="333333"/>
                    </w:rPr>
                    <w:sym w:font="Wingdings" w:char="F072"/>
                  </w:r>
                </w:p>
              </w:tc>
              <w:tc>
                <w:tcPr>
                  <w:tcW w:w="1324" w:type="dxa"/>
                  <w:tcBorders>
                    <w:top w:val="nil"/>
                    <w:left w:val="nil"/>
                    <w:bottom w:val="nil"/>
                    <w:right w:val="nil"/>
                  </w:tcBorders>
                </w:tcPr>
                <w:p w:rsidR="004E5EE5" w:rsidRPr="00702805" w:rsidRDefault="004E5EE5" w:rsidP="00206390">
                  <w:pPr>
                    <w:tabs>
                      <w:tab w:val="right" w:pos="1108"/>
                    </w:tabs>
                    <w:spacing w:before="60" w:after="60"/>
                    <w:rPr>
                      <w:rFonts w:ascii="Arial" w:hAnsi="Arial" w:cs="Arial"/>
                      <w:color w:val="333333"/>
                    </w:rPr>
                  </w:pPr>
                  <w:r w:rsidRPr="00702805">
                    <w:rPr>
                      <w:rFonts w:ascii="Arial" w:hAnsi="Arial" w:cs="Arial"/>
                      <w:color w:val="333333"/>
                    </w:rPr>
                    <w:t xml:space="preserve">June </w:t>
                  </w:r>
                  <w:r w:rsidRPr="00702805">
                    <w:rPr>
                      <w:rFonts w:ascii="Arial" w:hAnsi="Arial" w:cs="Arial"/>
                      <w:color w:val="333333"/>
                    </w:rPr>
                    <w:sym w:font="Wingdings" w:char="F072"/>
                  </w:r>
                </w:p>
              </w:tc>
            </w:tr>
            <w:tr w:rsidR="004E5EE5" w:rsidRPr="00702805" w:rsidTr="00206390">
              <w:tc>
                <w:tcPr>
                  <w:tcW w:w="898" w:type="dxa"/>
                  <w:tcBorders>
                    <w:top w:val="nil"/>
                    <w:left w:val="nil"/>
                    <w:bottom w:val="nil"/>
                    <w:right w:val="nil"/>
                  </w:tcBorders>
                </w:tcPr>
                <w:p w:rsidR="004E5EE5" w:rsidRPr="00702805" w:rsidRDefault="004E5EE5" w:rsidP="00206390">
                  <w:pPr>
                    <w:tabs>
                      <w:tab w:val="right" w:pos="1026"/>
                    </w:tabs>
                    <w:spacing w:before="60" w:after="60"/>
                    <w:rPr>
                      <w:rFonts w:ascii="Arial" w:hAnsi="Arial" w:cs="Arial"/>
                      <w:color w:val="333333"/>
                    </w:rPr>
                  </w:pPr>
                  <w:r w:rsidRPr="00702805">
                    <w:rPr>
                      <w:rFonts w:ascii="Arial" w:hAnsi="Arial" w:cs="Arial"/>
                      <w:color w:val="333333"/>
                    </w:rPr>
                    <w:t xml:space="preserve">July </w:t>
                  </w:r>
                  <w:r w:rsidRPr="00702805">
                    <w:rPr>
                      <w:rFonts w:ascii="Arial" w:hAnsi="Arial" w:cs="Arial"/>
                      <w:color w:val="333333"/>
                    </w:rPr>
                    <w:sym w:font="Wingdings" w:char="F072"/>
                  </w:r>
                </w:p>
              </w:tc>
              <w:tc>
                <w:tcPr>
                  <w:tcW w:w="1323" w:type="dxa"/>
                  <w:tcBorders>
                    <w:top w:val="nil"/>
                    <w:left w:val="nil"/>
                    <w:bottom w:val="nil"/>
                    <w:right w:val="nil"/>
                  </w:tcBorders>
                </w:tcPr>
                <w:p w:rsidR="004E5EE5" w:rsidRPr="00702805" w:rsidRDefault="004E5EE5" w:rsidP="00206390">
                  <w:pPr>
                    <w:tabs>
                      <w:tab w:val="right" w:pos="1107"/>
                    </w:tabs>
                    <w:spacing w:before="60" w:after="60"/>
                    <w:rPr>
                      <w:rFonts w:ascii="Arial" w:hAnsi="Arial" w:cs="Arial"/>
                      <w:color w:val="333333"/>
                    </w:rPr>
                  </w:pPr>
                  <w:r w:rsidRPr="00702805">
                    <w:rPr>
                      <w:rFonts w:ascii="Arial" w:hAnsi="Arial" w:cs="Arial"/>
                      <w:color w:val="333333"/>
                    </w:rPr>
                    <w:t xml:space="preserve">Aug </w:t>
                  </w:r>
                  <w:r w:rsidRPr="00702805">
                    <w:rPr>
                      <w:rFonts w:ascii="Arial" w:hAnsi="Arial" w:cs="Arial"/>
                      <w:color w:val="333333"/>
                    </w:rPr>
                    <w:sym w:font="Wingdings" w:char="F072"/>
                  </w:r>
                </w:p>
              </w:tc>
              <w:tc>
                <w:tcPr>
                  <w:tcW w:w="1324" w:type="dxa"/>
                  <w:tcBorders>
                    <w:top w:val="nil"/>
                    <w:left w:val="nil"/>
                    <w:bottom w:val="nil"/>
                    <w:right w:val="nil"/>
                  </w:tcBorders>
                </w:tcPr>
                <w:p w:rsidR="004E5EE5" w:rsidRPr="00702805" w:rsidRDefault="004E5EE5" w:rsidP="00206390">
                  <w:pPr>
                    <w:tabs>
                      <w:tab w:val="right" w:pos="1073"/>
                    </w:tabs>
                    <w:spacing w:before="60" w:after="60"/>
                    <w:rPr>
                      <w:rFonts w:ascii="Arial" w:hAnsi="Arial" w:cs="Arial"/>
                      <w:color w:val="333333"/>
                    </w:rPr>
                  </w:pPr>
                  <w:r w:rsidRPr="00702805">
                    <w:rPr>
                      <w:rFonts w:ascii="Arial" w:hAnsi="Arial" w:cs="Arial"/>
                      <w:color w:val="333333"/>
                    </w:rPr>
                    <w:t xml:space="preserve">Sept </w:t>
                  </w:r>
                  <w:r w:rsidRPr="00702805">
                    <w:rPr>
                      <w:rFonts w:ascii="Arial" w:hAnsi="Arial" w:cs="Arial"/>
                      <w:color w:val="333333"/>
                    </w:rPr>
                    <w:sym w:font="Wingdings" w:char="F072"/>
                  </w:r>
                </w:p>
              </w:tc>
              <w:tc>
                <w:tcPr>
                  <w:tcW w:w="1177" w:type="dxa"/>
                  <w:tcBorders>
                    <w:top w:val="nil"/>
                    <w:left w:val="nil"/>
                    <w:bottom w:val="nil"/>
                    <w:right w:val="nil"/>
                  </w:tcBorders>
                </w:tcPr>
                <w:p w:rsidR="004E5EE5" w:rsidRPr="00702805" w:rsidRDefault="004E5EE5" w:rsidP="00206390">
                  <w:pPr>
                    <w:tabs>
                      <w:tab w:val="right" w:pos="961"/>
                    </w:tabs>
                    <w:spacing w:before="60" w:after="60"/>
                    <w:rPr>
                      <w:rFonts w:ascii="Arial" w:hAnsi="Arial" w:cs="Arial"/>
                      <w:color w:val="333333"/>
                    </w:rPr>
                  </w:pPr>
                  <w:r w:rsidRPr="00702805">
                    <w:rPr>
                      <w:rFonts w:ascii="Arial" w:hAnsi="Arial" w:cs="Arial"/>
                      <w:color w:val="333333"/>
                    </w:rPr>
                    <w:t xml:space="preserve">Oct </w:t>
                  </w:r>
                  <w:r w:rsidRPr="00702805">
                    <w:rPr>
                      <w:rFonts w:ascii="Arial" w:hAnsi="Arial" w:cs="Arial"/>
                      <w:color w:val="333333"/>
                    </w:rPr>
                    <w:sym w:font="Wingdings" w:char="F072"/>
                  </w:r>
                </w:p>
              </w:tc>
              <w:tc>
                <w:tcPr>
                  <w:tcW w:w="1324" w:type="dxa"/>
                  <w:tcBorders>
                    <w:top w:val="nil"/>
                    <w:left w:val="nil"/>
                    <w:bottom w:val="nil"/>
                    <w:right w:val="nil"/>
                  </w:tcBorders>
                </w:tcPr>
                <w:p w:rsidR="004E5EE5" w:rsidRPr="00702805" w:rsidRDefault="004E5EE5" w:rsidP="00206390">
                  <w:pPr>
                    <w:tabs>
                      <w:tab w:val="right" w:pos="1108"/>
                    </w:tabs>
                    <w:spacing w:before="60" w:after="60"/>
                    <w:rPr>
                      <w:rFonts w:ascii="Arial" w:hAnsi="Arial" w:cs="Arial"/>
                      <w:color w:val="333333"/>
                    </w:rPr>
                  </w:pPr>
                  <w:r w:rsidRPr="00702805">
                    <w:rPr>
                      <w:rFonts w:ascii="Arial" w:hAnsi="Arial" w:cs="Arial"/>
                      <w:color w:val="333333"/>
                    </w:rPr>
                    <w:t xml:space="preserve">Nov </w:t>
                  </w:r>
                  <w:r w:rsidRPr="00702805">
                    <w:rPr>
                      <w:rFonts w:ascii="Arial" w:hAnsi="Arial" w:cs="Arial"/>
                      <w:color w:val="333333"/>
                    </w:rPr>
                    <w:sym w:font="Wingdings" w:char="F072"/>
                  </w:r>
                </w:p>
              </w:tc>
              <w:tc>
                <w:tcPr>
                  <w:tcW w:w="1324" w:type="dxa"/>
                  <w:tcBorders>
                    <w:top w:val="nil"/>
                    <w:left w:val="nil"/>
                    <w:bottom w:val="nil"/>
                    <w:right w:val="nil"/>
                  </w:tcBorders>
                </w:tcPr>
                <w:p w:rsidR="004E5EE5" w:rsidRPr="00702805" w:rsidRDefault="004E5EE5" w:rsidP="00206390">
                  <w:pPr>
                    <w:tabs>
                      <w:tab w:val="right" w:pos="1108"/>
                    </w:tabs>
                    <w:spacing w:before="60" w:after="60"/>
                    <w:rPr>
                      <w:rFonts w:ascii="Arial" w:hAnsi="Arial" w:cs="Arial"/>
                      <w:color w:val="333333"/>
                    </w:rPr>
                  </w:pPr>
                  <w:r w:rsidRPr="00702805">
                    <w:rPr>
                      <w:rFonts w:ascii="Arial" w:hAnsi="Arial" w:cs="Arial"/>
                      <w:color w:val="333333"/>
                    </w:rPr>
                    <w:t xml:space="preserve"> Dec </w:t>
                  </w:r>
                  <w:r w:rsidRPr="00702805">
                    <w:rPr>
                      <w:rFonts w:ascii="Arial" w:hAnsi="Arial" w:cs="Arial"/>
                      <w:color w:val="333333"/>
                    </w:rPr>
                    <w:sym w:font="Wingdings" w:char="F072"/>
                  </w:r>
                </w:p>
              </w:tc>
            </w:tr>
            <w:tr w:rsidR="004E5EE5" w:rsidRPr="00702805" w:rsidTr="00206390">
              <w:tc>
                <w:tcPr>
                  <w:tcW w:w="7370" w:type="dxa"/>
                  <w:gridSpan w:val="6"/>
                  <w:tcBorders>
                    <w:top w:val="nil"/>
                    <w:left w:val="nil"/>
                    <w:bottom w:val="nil"/>
                    <w:right w:val="nil"/>
                  </w:tcBorders>
                </w:tcPr>
                <w:p w:rsidR="004E5EE5" w:rsidRPr="00702805" w:rsidRDefault="004E5EE5" w:rsidP="00206390">
                  <w:pPr>
                    <w:spacing w:before="60" w:after="60"/>
                    <w:rPr>
                      <w:rFonts w:ascii="Arial" w:hAnsi="Arial" w:cs="Arial"/>
                      <w:color w:val="333333"/>
                    </w:rPr>
                  </w:pPr>
                </w:p>
              </w:tc>
            </w:tr>
          </w:tbl>
          <w:p w:rsidR="004E5EE5" w:rsidRPr="00702805" w:rsidRDefault="004E5EE5" w:rsidP="00206390">
            <w:pPr>
              <w:tabs>
                <w:tab w:val="left" w:pos="8822"/>
                <w:tab w:val="left" w:pos="13216"/>
                <w:tab w:val="left" w:pos="13358"/>
                <w:tab w:val="left" w:pos="14209"/>
                <w:tab w:val="left" w:pos="14634"/>
                <w:tab w:val="left" w:pos="15343"/>
              </w:tabs>
              <w:spacing w:before="60" w:after="60"/>
              <w:ind w:right="-108"/>
              <w:rPr>
                <w:rFonts w:ascii="Arial" w:hAnsi="Arial" w:cs="Arial"/>
                <w:i/>
                <w:color w:val="333333"/>
              </w:rPr>
            </w:pPr>
          </w:p>
        </w:tc>
      </w:tr>
      <w:tr w:rsidR="004E5EE5" w:rsidRPr="00306FF7" w:rsidTr="00206390">
        <w:trPr>
          <w:cantSplit/>
          <w:trHeight w:val="343"/>
        </w:trPr>
        <w:tc>
          <w:tcPr>
            <w:tcW w:w="10206" w:type="dxa"/>
            <w:gridSpan w:val="4"/>
          </w:tcPr>
          <w:p w:rsidR="004E5EE5" w:rsidRPr="00306FF7" w:rsidRDefault="004E5EE5" w:rsidP="00206390">
            <w:pPr>
              <w:spacing w:before="60" w:after="60"/>
              <w:rPr>
                <w:rFonts w:ascii="Arial" w:hAnsi="Arial" w:cs="Arial"/>
                <w:color w:val="333333"/>
              </w:rPr>
            </w:pPr>
            <w:r w:rsidRPr="00306FF7">
              <w:rPr>
                <w:rFonts w:ascii="Arial" w:hAnsi="Arial" w:cs="Arial"/>
                <w:color w:val="333333"/>
              </w:rPr>
              <w:t>I wish to apply for a / renew my yearly Myki rail ticket through the Victorian Public Service (VPS) Rail Club and authorise regular fortnightly deductions from my pay to recoup the cost of my ticket.</w:t>
            </w:r>
          </w:p>
          <w:p w:rsidR="004E5EE5" w:rsidRPr="00306FF7" w:rsidRDefault="004E5EE5" w:rsidP="00206390">
            <w:pPr>
              <w:tabs>
                <w:tab w:val="left" w:pos="2968"/>
                <w:tab w:val="left" w:pos="6574"/>
                <w:tab w:val="left" w:pos="7751"/>
                <w:tab w:val="left" w:pos="9815"/>
                <w:tab w:val="left" w:pos="13075"/>
                <w:tab w:val="left" w:pos="13217"/>
                <w:tab w:val="left" w:pos="14067"/>
                <w:tab w:val="left" w:pos="14634"/>
                <w:tab w:val="left" w:pos="15343"/>
              </w:tabs>
              <w:spacing w:before="60" w:after="60"/>
              <w:ind w:right="-108"/>
              <w:rPr>
                <w:rFonts w:ascii="Arial" w:hAnsi="Arial" w:cs="Arial"/>
                <w:b/>
                <w:u w:val="dotted" w:color="C0C0C0"/>
              </w:rPr>
            </w:pPr>
            <w:r w:rsidRPr="00306FF7">
              <w:rPr>
                <w:rFonts w:ascii="Arial" w:hAnsi="Arial" w:cs="Arial"/>
                <w:b/>
              </w:rPr>
              <w:t xml:space="preserve">Employee’s Signature: </w:t>
            </w:r>
            <w:r w:rsidRPr="00306FF7">
              <w:rPr>
                <w:rFonts w:ascii="Arial" w:hAnsi="Arial" w:cs="Arial"/>
                <w:color w:val="333333"/>
              </w:rPr>
              <w:t>……………………….……………………….</w:t>
            </w:r>
            <w:r w:rsidRPr="00306FF7">
              <w:rPr>
                <w:rFonts w:ascii="Arial" w:hAnsi="Arial" w:cs="Arial"/>
                <w:color w:val="333333"/>
              </w:rPr>
              <w:tab/>
            </w:r>
            <w:r w:rsidRPr="00306FF7">
              <w:rPr>
                <w:rFonts w:ascii="Arial" w:hAnsi="Arial" w:cs="Arial"/>
                <w:b/>
                <w:bCs/>
              </w:rPr>
              <w:t>Date:</w:t>
            </w:r>
            <w:r w:rsidRPr="00306FF7">
              <w:rPr>
                <w:rFonts w:ascii="Arial" w:hAnsi="Arial" w:cs="Arial"/>
                <w:b/>
                <w:u w:val="dotted" w:color="C0C0C0"/>
              </w:rPr>
              <w:t xml:space="preserve"> </w:t>
            </w:r>
            <w:r w:rsidRPr="00306FF7">
              <w:rPr>
                <w:rFonts w:ascii="Arial" w:hAnsi="Arial" w:cs="Arial"/>
                <w:color w:val="333333"/>
              </w:rPr>
              <w:t>……………………….</w:t>
            </w:r>
          </w:p>
        </w:tc>
      </w:tr>
      <w:tr w:rsidR="004E5EE5" w:rsidRPr="00A93E43" w:rsidTr="00A344E4">
        <w:trPr>
          <w:cantSplit/>
          <w:trHeight w:val="318"/>
        </w:trPr>
        <w:tc>
          <w:tcPr>
            <w:tcW w:w="10206" w:type="dxa"/>
            <w:gridSpan w:val="4"/>
            <w:tcBorders>
              <w:top w:val="single" w:sz="4" w:space="0" w:color="auto"/>
            </w:tcBorders>
            <w:shd w:val="clear" w:color="auto" w:fill="D9D9D9"/>
          </w:tcPr>
          <w:p w:rsidR="004E5EE5" w:rsidRPr="00A93E43" w:rsidRDefault="004E5EE5" w:rsidP="00A344E4">
            <w:pPr>
              <w:pStyle w:val="EndnoteText"/>
              <w:spacing w:before="60"/>
              <w:ind w:right="108"/>
              <w:rPr>
                <w:rFonts w:ascii="Arial" w:hAnsi="Arial" w:cs="Arial"/>
                <w:bCs/>
                <w:sz w:val="20"/>
              </w:rPr>
            </w:pPr>
            <w:r w:rsidRPr="004E5EE5">
              <w:rPr>
                <w:rFonts w:ascii="Arial" w:hAnsi="Arial" w:cs="Arial"/>
                <w:b/>
                <w:caps/>
                <w:sz w:val="20"/>
              </w:rPr>
              <w:t>HR Shared SERVICES USE ONLY</w:t>
            </w:r>
          </w:p>
        </w:tc>
      </w:tr>
      <w:tr w:rsidR="004E5EE5" w:rsidTr="00206390">
        <w:trPr>
          <w:cantSplit/>
          <w:trHeight w:val="462"/>
        </w:trPr>
        <w:tc>
          <w:tcPr>
            <w:tcW w:w="5103" w:type="dxa"/>
            <w:gridSpan w:val="3"/>
          </w:tcPr>
          <w:p w:rsidR="004E5EE5" w:rsidRPr="00306FF7" w:rsidRDefault="00A344E4" w:rsidP="00206390">
            <w:pPr>
              <w:pStyle w:val="CommentText"/>
              <w:spacing w:before="120" w:after="120"/>
              <w:rPr>
                <w:rFonts w:ascii="Arial" w:hAnsi="Arial" w:cs="Arial"/>
                <w:bCs/>
                <w:sz w:val="16"/>
                <w:szCs w:val="16"/>
              </w:rPr>
            </w:pPr>
            <w:r>
              <w:rPr>
                <w:rFonts w:ascii="Arial" w:hAnsi="Arial" w:cs="Arial"/>
                <w:bCs/>
                <w:sz w:val="16"/>
                <w:szCs w:val="16"/>
              </w:rPr>
              <w:t>P</w:t>
            </w:r>
            <w:r w:rsidR="004E5EE5" w:rsidRPr="00306FF7">
              <w:rPr>
                <w:rFonts w:ascii="Arial" w:hAnsi="Arial" w:cs="Arial"/>
                <w:bCs/>
                <w:sz w:val="16"/>
                <w:szCs w:val="16"/>
              </w:rPr>
              <w:t xml:space="preserve">rocessed by: ..........................                                 </w:t>
            </w:r>
            <w:r w:rsidR="004E5EE5" w:rsidRPr="00306FF7">
              <w:rPr>
                <w:rFonts w:ascii="Arial" w:hAnsi="Arial" w:cs="Arial"/>
                <w:sz w:val="16"/>
                <w:szCs w:val="16"/>
              </w:rPr>
              <w:t xml:space="preserve">                     </w:t>
            </w:r>
          </w:p>
        </w:tc>
        <w:tc>
          <w:tcPr>
            <w:tcW w:w="5103" w:type="dxa"/>
          </w:tcPr>
          <w:p w:rsidR="004E5EE5" w:rsidRPr="00306FF7" w:rsidRDefault="004E5EE5" w:rsidP="00206390">
            <w:pPr>
              <w:pStyle w:val="CommentText"/>
              <w:spacing w:before="120" w:after="120"/>
              <w:rPr>
                <w:rFonts w:ascii="Arial" w:hAnsi="Arial" w:cs="Arial"/>
                <w:bCs/>
                <w:sz w:val="16"/>
                <w:szCs w:val="16"/>
              </w:rPr>
            </w:pPr>
            <w:r w:rsidRPr="00306FF7">
              <w:rPr>
                <w:rFonts w:ascii="Arial" w:hAnsi="Arial" w:cs="Arial"/>
                <w:sz w:val="16"/>
                <w:szCs w:val="16"/>
              </w:rPr>
              <w:t>Pay Period: .........../.............../...........</w:t>
            </w:r>
          </w:p>
        </w:tc>
      </w:tr>
      <w:tr w:rsidR="004E5EE5" w:rsidRPr="00B35E54" w:rsidTr="00206390">
        <w:trPr>
          <w:cantSplit/>
          <w:trHeight w:val="610"/>
        </w:trPr>
        <w:tc>
          <w:tcPr>
            <w:tcW w:w="10206" w:type="dxa"/>
            <w:gridSpan w:val="4"/>
          </w:tcPr>
          <w:p w:rsidR="004E5EE5" w:rsidRPr="00306FF7" w:rsidRDefault="004E5EE5" w:rsidP="00206390">
            <w:pPr>
              <w:pStyle w:val="CommentText"/>
              <w:spacing w:before="60"/>
              <w:jc w:val="center"/>
              <w:rPr>
                <w:rFonts w:ascii="Arial" w:hAnsi="Arial" w:cs="Arial"/>
                <w:bCs/>
                <w:sz w:val="16"/>
                <w:szCs w:val="16"/>
              </w:rPr>
            </w:pPr>
            <w:r w:rsidRPr="00306FF7">
              <w:rPr>
                <w:rFonts w:ascii="Arial" w:hAnsi="Arial" w:cs="Arial"/>
                <w:bCs/>
                <w:sz w:val="16"/>
                <w:szCs w:val="16"/>
              </w:rPr>
              <w:t>Please return to the HR Shared Services Unit:</w:t>
            </w:r>
          </w:p>
          <w:p w:rsidR="004E5EE5" w:rsidRPr="00306FF7" w:rsidRDefault="004E5EE5" w:rsidP="00206390">
            <w:pPr>
              <w:pStyle w:val="CommentText"/>
              <w:jc w:val="center"/>
              <w:rPr>
                <w:rFonts w:ascii="Arial" w:hAnsi="Arial" w:cs="Arial"/>
                <w:bCs/>
                <w:sz w:val="16"/>
                <w:szCs w:val="16"/>
              </w:rPr>
            </w:pPr>
            <w:hyperlink r:id="rId17" w:history="1">
              <w:r w:rsidRPr="00306FF7">
                <w:rPr>
                  <w:rStyle w:val="Hyperlink"/>
                  <w:rFonts w:ascii="Arial" w:hAnsi="Arial" w:cs="Arial"/>
                  <w:bCs/>
                  <w:sz w:val="16"/>
                  <w:szCs w:val="16"/>
                </w:rPr>
                <w:t>hr.shared.services@edumail.vic.gov.au</w:t>
              </w:r>
            </w:hyperlink>
            <w:r w:rsidRPr="00306FF7">
              <w:rPr>
                <w:rFonts w:ascii="Arial" w:hAnsi="Arial" w:cs="Arial"/>
                <w:bCs/>
                <w:sz w:val="16"/>
                <w:szCs w:val="16"/>
              </w:rPr>
              <w:t xml:space="preserve"> </w:t>
            </w:r>
          </w:p>
          <w:p w:rsidR="004E5EE5" w:rsidRPr="00306FF7" w:rsidRDefault="004E5EE5" w:rsidP="00206390">
            <w:pPr>
              <w:pStyle w:val="CommentText"/>
              <w:jc w:val="center"/>
              <w:rPr>
                <w:rFonts w:ascii="Arial" w:hAnsi="Arial" w:cs="Arial"/>
                <w:bCs/>
                <w:sz w:val="18"/>
                <w:szCs w:val="18"/>
              </w:rPr>
            </w:pPr>
            <w:r>
              <w:rPr>
                <w:rFonts w:ascii="Arial" w:hAnsi="Arial" w:cs="Arial"/>
                <w:bCs/>
                <w:sz w:val="16"/>
                <w:szCs w:val="16"/>
              </w:rPr>
              <w:t>Phone</w:t>
            </w:r>
            <w:r w:rsidRPr="00306FF7">
              <w:rPr>
                <w:rFonts w:ascii="Arial" w:hAnsi="Arial" w:cs="Arial"/>
                <w:bCs/>
                <w:sz w:val="16"/>
                <w:szCs w:val="16"/>
              </w:rPr>
              <w:t>: 1800 039 411</w:t>
            </w:r>
          </w:p>
        </w:tc>
      </w:tr>
      <w:bookmarkEnd w:id="1"/>
    </w:tbl>
    <w:p w:rsidR="00103E86" w:rsidRPr="004E5EE5" w:rsidRDefault="00103E86" w:rsidP="004E5EE5">
      <w:pPr>
        <w:pStyle w:val="DPCbody"/>
      </w:pPr>
    </w:p>
    <w:sectPr w:rsidR="00103E86" w:rsidRPr="004E5EE5" w:rsidSect="004E5EE5">
      <w:headerReference w:type="default" r:id="rId18"/>
      <w:footerReference w:type="default" r:id="rId19"/>
      <w:type w:val="continuous"/>
      <w:pgSz w:w="11906" w:h="16838" w:code="9"/>
      <w:pgMar w:top="510" w:right="851" w:bottom="232" w:left="1134"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90" w:rsidRDefault="00206390">
      <w:r>
        <w:separator/>
      </w:r>
    </w:p>
  </w:endnote>
  <w:endnote w:type="continuationSeparator" w:id="0">
    <w:p w:rsidR="00206390" w:rsidRDefault="0020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E5" w:rsidRDefault="004E5E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50D" w:rsidRDefault="000B34BB">
    <w:pPr>
      <w:pStyle w:val="Footer"/>
    </w:pPr>
    <w:r>
      <w:rPr>
        <w:noProof/>
        <w:lang w:eastAsia="en-AU"/>
      </w:rPr>
      <w:drawing>
        <wp:anchor distT="0" distB="0" distL="114300" distR="114300" simplePos="0" relativeHeight="251658240" behindDoc="0" locked="1" layoutInCell="0" allowOverlap="1">
          <wp:simplePos x="0" y="0"/>
          <wp:positionH relativeFrom="page">
            <wp:posOffset>635</wp:posOffset>
          </wp:positionH>
          <wp:positionV relativeFrom="page">
            <wp:posOffset>9939655</wp:posOffset>
          </wp:positionV>
          <wp:extent cx="7559675" cy="502920"/>
          <wp:effectExtent l="0" t="0" r="3175" b="0"/>
          <wp:wrapNone/>
          <wp:docPr id="2"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rnmnet Department of Premier and Cabi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502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E5" w:rsidRDefault="004E5E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3" w:rsidRPr="00A95E3B" w:rsidRDefault="004E5EE5" w:rsidP="00B01E7E">
    <w:pPr>
      <w:pStyle w:val="DPCfooter"/>
    </w:pPr>
    <w:r>
      <w:t>Commuter Club Membership</w:t>
    </w:r>
    <w:r w:rsidR="006768DF" w:rsidRPr="00A95E3B">
      <w:tab/>
    </w:r>
    <w:r w:rsidR="00EF362A" w:rsidRPr="00A95E3B">
      <w:fldChar w:fldCharType="begin"/>
    </w:r>
    <w:r w:rsidR="00EF362A" w:rsidRPr="00A95E3B">
      <w:instrText xml:space="preserve"> PAGE   \* MERGEFORMAT </w:instrText>
    </w:r>
    <w:r w:rsidR="00EF362A" w:rsidRPr="00A95E3B">
      <w:fldChar w:fldCharType="separate"/>
    </w:r>
    <w:r>
      <w:rPr>
        <w:noProof/>
      </w:rPr>
      <w:t>2</w:t>
    </w:r>
    <w:r w:rsidR="00EF362A" w:rsidRPr="00A95E3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90" w:rsidRDefault="00206390" w:rsidP="002862F1">
      <w:pPr>
        <w:spacing w:before="120"/>
      </w:pPr>
      <w:r>
        <w:separator/>
      </w:r>
    </w:p>
  </w:footnote>
  <w:footnote w:type="continuationSeparator" w:id="0">
    <w:p w:rsidR="00206390" w:rsidRDefault="002063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E5" w:rsidRDefault="004E5E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E5" w:rsidRDefault="004E5E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E5" w:rsidRDefault="004E5E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303" w:rsidRDefault="000B34BB">
    <w:pPr>
      <w:pStyle w:val="Head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360045</wp:posOffset>
          </wp:positionV>
          <wp:extent cx="7563485" cy="503555"/>
          <wp:effectExtent l="0" t="0" r="0" b="0"/>
          <wp:wrapNone/>
          <wp:docPr id="1"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or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5035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27E0093C"/>
    <w:multiLevelType w:val="hybridMultilevel"/>
    <w:tmpl w:val="C7D4968E"/>
    <w:lvl w:ilvl="0" w:tplc="20ACE6B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330A53CF"/>
    <w:multiLevelType w:val="hybridMultilevel"/>
    <w:tmpl w:val="A2869C88"/>
    <w:lvl w:ilvl="0" w:tplc="0C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5634B2A"/>
    <w:multiLevelType w:val="hybridMultilevel"/>
    <w:tmpl w:val="78AE4A5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63160E23"/>
    <w:multiLevelType w:val="hybridMultilevel"/>
    <w:tmpl w:val="14042508"/>
    <w:lvl w:ilvl="0" w:tplc="20ACE6B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num>
  <w:num w:numId="9">
    <w:abstractNumId w:val="12"/>
  </w:num>
  <w:num w:numId="10">
    <w:abstractNumId w:val="1"/>
  </w:num>
  <w:num w:numId="11">
    <w:abstractNumId w:val="10"/>
  </w:num>
  <w:num w:numId="12">
    <w:abstractNumId w:val="2"/>
  </w:num>
  <w:num w:numId="13">
    <w:abstractNumId w:val="0"/>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5"/>
  </w:num>
  <w:num w:numId="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EE5"/>
    <w:rsid w:val="000072B6"/>
    <w:rsid w:val="0001021B"/>
    <w:rsid w:val="00011D89"/>
    <w:rsid w:val="000137AB"/>
    <w:rsid w:val="00024D89"/>
    <w:rsid w:val="0002578B"/>
    <w:rsid w:val="00025E00"/>
    <w:rsid w:val="00033D81"/>
    <w:rsid w:val="00037D8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4BB"/>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390"/>
    <w:rsid w:val="00206463"/>
    <w:rsid w:val="00206F2F"/>
    <w:rsid w:val="0020761D"/>
    <w:rsid w:val="0021053D"/>
    <w:rsid w:val="00210A92"/>
    <w:rsid w:val="00211869"/>
    <w:rsid w:val="00214D82"/>
    <w:rsid w:val="00216C03"/>
    <w:rsid w:val="00220C04"/>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11B0C"/>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185F"/>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C6EEE"/>
    <w:rsid w:val="004C702B"/>
    <w:rsid w:val="004D016B"/>
    <w:rsid w:val="004D1B22"/>
    <w:rsid w:val="004D36F2"/>
    <w:rsid w:val="004E4649"/>
    <w:rsid w:val="004E5C2B"/>
    <w:rsid w:val="004E5EE5"/>
    <w:rsid w:val="004F00DD"/>
    <w:rsid w:val="004F2133"/>
    <w:rsid w:val="004F55F1"/>
    <w:rsid w:val="004F6936"/>
    <w:rsid w:val="00503DC6"/>
    <w:rsid w:val="005061AB"/>
    <w:rsid w:val="00506F5D"/>
    <w:rsid w:val="005126D0"/>
    <w:rsid w:val="00520AB8"/>
    <w:rsid w:val="00526865"/>
    <w:rsid w:val="00536499"/>
    <w:rsid w:val="00543903"/>
    <w:rsid w:val="00546E29"/>
    <w:rsid w:val="00547A95"/>
    <w:rsid w:val="005514C5"/>
    <w:rsid w:val="00555B7E"/>
    <w:rsid w:val="00572031"/>
    <w:rsid w:val="00576E84"/>
    <w:rsid w:val="00581CF6"/>
    <w:rsid w:val="0058757E"/>
    <w:rsid w:val="00596A4B"/>
    <w:rsid w:val="00597507"/>
    <w:rsid w:val="005A7647"/>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46B6"/>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2512"/>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748D"/>
    <w:rsid w:val="008D4236"/>
    <w:rsid w:val="008D462F"/>
    <w:rsid w:val="008E4376"/>
    <w:rsid w:val="008F765E"/>
    <w:rsid w:val="00900719"/>
    <w:rsid w:val="00906490"/>
    <w:rsid w:val="009111B2"/>
    <w:rsid w:val="00924AE1"/>
    <w:rsid w:val="009269B1"/>
    <w:rsid w:val="00937BD9"/>
    <w:rsid w:val="009500F3"/>
    <w:rsid w:val="00950E2C"/>
    <w:rsid w:val="00951D50"/>
    <w:rsid w:val="009525EB"/>
    <w:rsid w:val="00961400"/>
    <w:rsid w:val="00963646"/>
    <w:rsid w:val="0097122E"/>
    <w:rsid w:val="00973EC3"/>
    <w:rsid w:val="009817CA"/>
    <w:rsid w:val="009853E1"/>
    <w:rsid w:val="00986E6B"/>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4E4"/>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714C"/>
    <w:rsid w:val="00BA2615"/>
    <w:rsid w:val="00BA31B6"/>
    <w:rsid w:val="00BA718C"/>
    <w:rsid w:val="00BB5CF9"/>
    <w:rsid w:val="00BB7A10"/>
    <w:rsid w:val="00BC366E"/>
    <w:rsid w:val="00BC7D4F"/>
    <w:rsid w:val="00BC7ED7"/>
    <w:rsid w:val="00BD2850"/>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1362"/>
    <w:rsid w:val="00D52D73"/>
    <w:rsid w:val="00D52E58"/>
    <w:rsid w:val="00D56C68"/>
    <w:rsid w:val="00D714CC"/>
    <w:rsid w:val="00D75EA7"/>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A2C46"/>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Arial" w:eastAsia="MS Gothic" w:hAnsi="Arial"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Arial" w:eastAsia="MS Gothic" w:hAnsi="Arial"/>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Arial" w:eastAsia="MS Gothic" w:hAnsi="Arial"/>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Arial" w:eastAsia="MS Mincho" w:hAnsi="Arial"/>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Arial" w:eastAsia="MS Mincho" w:hAnsi="Arial"/>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Arial" w:eastAsia="Times" w:hAnsi="Arial" w:cs="Arial"/>
      <w:color w:val="000000"/>
      <w:sz w:val="22"/>
      <w:szCs w:val="22"/>
      <w:lang w:eastAsia="en-US"/>
    </w:rPr>
  </w:style>
  <w:style w:type="character" w:customStyle="1" w:styleId="Heading1Char">
    <w:name w:val="Heading 1 Char"/>
    <w:link w:val="Heading1"/>
    <w:uiPriority w:val="1"/>
    <w:rsid w:val="005E4097"/>
    <w:rPr>
      <w:rFonts w:ascii="Arial" w:eastAsia="MS Gothic" w:hAnsi="Arial" w:cs="Arial"/>
      <w:bCs/>
      <w:color w:val="0072CE"/>
      <w:kern w:val="32"/>
      <w:sz w:val="44"/>
      <w:szCs w:val="52"/>
      <w:lang w:eastAsia="en-US"/>
    </w:rPr>
  </w:style>
  <w:style w:type="character" w:customStyle="1" w:styleId="Heading2Char">
    <w:name w:val="Heading 2 Char"/>
    <w:link w:val="Heading2"/>
    <w:uiPriority w:val="1"/>
    <w:rsid w:val="00801EEF"/>
    <w:rPr>
      <w:rFonts w:ascii="Arial" w:eastAsia="MS Gothic" w:hAnsi="Arial"/>
      <w:bCs/>
      <w:iCs/>
      <w:color w:val="0072CE"/>
      <w:sz w:val="36"/>
      <w:szCs w:val="36"/>
      <w:lang w:eastAsia="en-US"/>
    </w:rPr>
  </w:style>
  <w:style w:type="character" w:customStyle="1" w:styleId="Heading3Char">
    <w:name w:val="Heading 3 Char"/>
    <w:link w:val="Heading3"/>
    <w:uiPriority w:val="1"/>
    <w:rsid w:val="00801EEF"/>
    <w:rPr>
      <w:rFonts w:ascii="Arial" w:eastAsia="MS Gothic" w:hAnsi="Arial"/>
      <w:b/>
      <w:bCs/>
      <w:color w:val="53565A"/>
      <w:sz w:val="32"/>
      <w:szCs w:val="32"/>
      <w:lang w:eastAsia="en-US"/>
    </w:rPr>
  </w:style>
  <w:style w:type="character" w:customStyle="1" w:styleId="Heading4Char">
    <w:name w:val="Heading 4 Char"/>
    <w:link w:val="Heading4"/>
    <w:uiPriority w:val="1"/>
    <w:rsid w:val="00801EEF"/>
    <w:rPr>
      <w:rFonts w:ascii="Arial" w:eastAsia="MS Mincho" w:hAnsi="Arial"/>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Arial" w:hAnsi="Arial"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uiPriority w:val="99"/>
    <w:semiHidden/>
    <w:rsid w:val="007D0A10"/>
    <w:rPr>
      <w:sz w:val="24"/>
      <w:szCs w:val="24"/>
    </w:rPr>
  </w:style>
  <w:style w:type="character" w:customStyle="1" w:styleId="EndnoteTextChar">
    <w:name w:val="Endnote Text Char"/>
    <w:link w:val="EndnoteText"/>
    <w:uiPriority w:val="99"/>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Arial" w:hAnsi="Arial"/>
      <w:b/>
      <w:noProof/>
      <w:sz w:val="24"/>
      <w:szCs w:val="24"/>
      <w:lang w:eastAsia="en-US"/>
    </w:rPr>
  </w:style>
  <w:style w:type="character" w:customStyle="1" w:styleId="Heading5Char">
    <w:name w:val="Heading 5 Char"/>
    <w:link w:val="Heading5"/>
    <w:uiPriority w:val="9"/>
    <w:rsid w:val="00801EEF"/>
    <w:rPr>
      <w:rFonts w:ascii="Arial" w:eastAsia="MS Mincho" w:hAnsi="Arial"/>
      <w:b/>
      <w:bCs/>
      <w:i/>
      <w:sz w:val="24"/>
      <w:szCs w:val="24"/>
      <w:lang w:eastAsia="en-US"/>
    </w:rPr>
  </w:style>
  <w:style w:type="paragraph" w:styleId="TOC2">
    <w:name w:val="toc 2"/>
    <w:uiPriority w:val="39"/>
    <w:rsid w:val="00DB6419"/>
    <w:pPr>
      <w:keepLines/>
      <w:tabs>
        <w:tab w:val="right" w:pos="9923"/>
      </w:tabs>
      <w:spacing w:after="60"/>
      <w:ind w:right="680"/>
    </w:pPr>
    <w:rPr>
      <w:rFonts w:ascii="Arial" w:hAnsi="Arial"/>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Arial" w:hAnsi="Arial"/>
      <w:color w:val="000000"/>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Arial" w:hAnsi="Arial"/>
      <w:b/>
      <w:color w:val="000000"/>
      <w:sz w:val="22"/>
      <w:szCs w:val="22"/>
      <w:lang w:eastAsia="en-US"/>
    </w:rPr>
  </w:style>
  <w:style w:type="paragraph" w:customStyle="1" w:styleId="DPCmainheading">
    <w:name w:val="DPC main heading"/>
    <w:uiPriority w:val="8"/>
    <w:rsid w:val="00F9697E"/>
    <w:pPr>
      <w:spacing w:line="600" w:lineRule="atLeast"/>
    </w:pPr>
    <w:rPr>
      <w:rFonts w:ascii="Arial" w:hAnsi="Arial"/>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Arial" w:hAnsi="Arial"/>
      <w:b/>
      <w:color w:val="000000"/>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Arial" w:hAnsi="Arial"/>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Arial" w:hAnsi="Arial"/>
      <w:color w:val="53565A"/>
      <w:sz w:val="36"/>
      <w:szCs w:val="36"/>
      <w:lang w:eastAsia="en-US"/>
    </w:rPr>
  </w:style>
  <w:style w:type="paragraph" w:styleId="FootnoteText">
    <w:name w:val="footnote text"/>
    <w:link w:val="FootnoteTextChar"/>
    <w:uiPriority w:val="8"/>
    <w:rsid w:val="000D7DEE"/>
    <w:pPr>
      <w:spacing w:before="60" w:after="60"/>
    </w:pPr>
    <w:rPr>
      <w:rFonts w:ascii="Arial" w:eastAsia="MS Gothic" w:hAnsi="Arial"/>
      <w:sz w:val="18"/>
      <w:szCs w:val="18"/>
      <w:lang w:eastAsia="en-US"/>
    </w:rPr>
  </w:style>
  <w:style w:type="character" w:customStyle="1" w:styleId="FootnoteTextChar">
    <w:name w:val="Footnote Text Char"/>
    <w:link w:val="FootnoteText"/>
    <w:uiPriority w:val="8"/>
    <w:rsid w:val="000D7DEE"/>
    <w:rPr>
      <w:rFonts w:ascii="Arial" w:eastAsia="MS Gothic" w:hAnsi="Arial"/>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Arial" w:eastAsia="Times" w:hAnsi="Arial" w:cs="Arial"/>
      <w:color w:val="000000"/>
      <w:sz w:val="22"/>
      <w:szCs w:val="22"/>
    </w:rPr>
  </w:style>
  <w:style w:type="paragraph" w:customStyle="1" w:styleId="DPCnumberloweralpha">
    <w:name w:val="DPC number lower alpha"/>
    <w:basedOn w:val="DPCbody"/>
    <w:uiPriority w:val="3"/>
    <w:rsid w:val="00526865"/>
    <w:pPr>
      <w:numPr>
        <w:numId w:val="10"/>
      </w:numPr>
    </w:p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Arial" w:hAnsi="Arial"/>
      <w:color w:val="000000"/>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Arial" w:hAnsi="Arial"/>
      <w:sz w:val="22"/>
      <w:szCs w:val="22"/>
      <w:lang w:eastAsia="en-US"/>
    </w:rPr>
  </w:style>
  <w:style w:type="character" w:customStyle="1" w:styleId="HeaderChar">
    <w:name w:val="Header Char"/>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Arial" w:eastAsia="Times" w:hAnsi="Arial"/>
      <w:color w:val="000000"/>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customStyle="1" w:styleId="Bulletend">
    <w:name w:val="Bullet end"/>
    <w:basedOn w:val="Normal"/>
    <w:autoRedefine/>
    <w:rsid w:val="004E5EE5"/>
    <w:pPr>
      <w:spacing w:after="120"/>
    </w:pPr>
    <w:rPr>
      <w:rFonts w:ascii="Arial" w:hAnsi="Arial"/>
      <w:color w:val="000000"/>
      <w:kern w:val="28"/>
      <w:sz w:val="22"/>
      <w:szCs w:val="22"/>
      <w:lang w:val="en-US"/>
    </w:rPr>
  </w:style>
  <w:style w:type="paragraph" w:styleId="ListParagraph">
    <w:name w:val="List Paragraph"/>
    <w:basedOn w:val="Normal"/>
    <w:uiPriority w:val="34"/>
    <w:qFormat/>
    <w:rsid w:val="004E5EE5"/>
    <w:pPr>
      <w:ind w:left="720"/>
    </w:pPr>
    <w:rPr>
      <w:rFonts w:ascii="Univers" w:hAnsi="Univers"/>
      <w:sz w:val="24"/>
      <w:lang w:val="en-GB"/>
    </w:rPr>
  </w:style>
  <w:style w:type="paragraph" w:styleId="CommentText">
    <w:name w:val="annotation text"/>
    <w:basedOn w:val="Normal"/>
    <w:link w:val="CommentTextChar"/>
    <w:uiPriority w:val="99"/>
    <w:semiHidden/>
    <w:rsid w:val="004E5EE5"/>
    <w:rPr>
      <w:rFonts w:ascii="Univers" w:hAnsi="Univers"/>
      <w:lang w:val="en-GB"/>
    </w:rPr>
  </w:style>
  <w:style w:type="character" w:customStyle="1" w:styleId="CommentTextChar">
    <w:name w:val="Comment Text Char"/>
    <w:link w:val="CommentText"/>
    <w:uiPriority w:val="99"/>
    <w:semiHidden/>
    <w:rsid w:val="004E5EE5"/>
    <w:rPr>
      <w:rFonts w:ascii="Univers" w:hAnsi="Univers"/>
      <w:lang w:val="en-GB" w:eastAsia="en-US"/>
    </w:rPr>
  </w:style>
  <w:style w:type="paragraph" w:styleId="BalloonText">
    <w:name w:val="Balloon Text"/>
    <w:basedOn w:val="Normal"/>
    <w:link w:val="BalloonTextChar"/>
    <w:uiPriority w:val="99"/>
    <w:semiHidden/>
    <w:unhideWhenUsed/>
    <w:rsid w:val="004E5EE5"/>
    <w:rPr>
      <w:rFonts w:ascii="Tahoma" w:hAnsi="Tahoma" w:cs="Tahoma"/>
      <w:sz w:val="16"/>
      <w:szCs w:val="16"/>
    </w:rPr>
  </w:style>
  <w:style w:type="character" w:customStyle="1" w:styleId="BalloonTextChar">
    <w:name w:val="Balloon Text Char"/>
    <w:link w:val="BalloonText"/>
    <w:uiPriority w:val="99"/>
    <w:semiHidden/>
    <w:rsid w:val="004E5EE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11"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8"/>
    <w:lsdException w:name="header" w:uiPriority="0"/>
    <w:lsdException w:name="footer" w:uiPriority="0"/>
    <w:lsdException w:name="caption" w:uiPriority="35" w:qFormat="1"/>
    <w:lsdException w:name="footnote reference" w:uiPriority="8"/>
    <w:lsdException w:name="page number" w:uiPriority="0"/>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34"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Arial" w:eastAsia="MS Gothic" w:hAnsi="Arial"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Arial" w:eastAsia="MS Gothic" w:hAnsi="Arial"/>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Arial" w:eastAsia="MS Gothic" w:hAnsi="Arial"/>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Arial" w:eastAsia="MS Mincho" w:hAnsi="Arial"/>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Arial" w:eastAsia="MS Mincho" w:hAnsi="Arial"/>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Arial" w:eastAsia="Times" w:hAnsi="Arial" w:cs="Arial"/>
      <w:color w:val="000000"/>
      <w:sz w:val="22"/>
      <w:szCs w:val="22"/>
      <w:lang w:eastAsia="en-US"/>
    </w:rPr>
  </w:style>
  <w:style w:type="character" w:customStyle="1" w:styleId="Heading1Char">
    <w:name w:val="Heading 1 Char"/>
    <w:link w:val="Heading1"/>
    <w:uiPriority w:val="1"/>
    <w:rsid w:val="005E4097"/>
    <w:rPr>
      <w:rFonts w:ascii="Arial" w:eastAsia="MS Gothic" w:hAnsi="Arial" w:cs="Arial"/>
      <w:bCs/>
      <w:color w:val="0072CE"/>
      <w:kern w:val="32"/>
      <w:sz w:val="44"/>
      <w:szCs w:val="52"/>
      <w:lang w:eastAsia="en-US"/>
    </w:rPr>
  </w:style>
  <w:style w:type="character" w:customStyle="1" w:styleId="Heading2Char">
    <w:name w:val="Heading 2 Char"/>
    <w:link w:val="Heading2"/>
    <w:uiPriority w:val="1"/>
    <w:rsid w:val="00801EEF"/>
    <w:rPr>
      <w:rFonts w:ascii="Arial" w:eastAsia="MS Gothic" w:hAnsi="Arial"/>
      <w:bCs/>
      <w:iCs/>
      <w:color w:val="0072CE"/>
      <w:sz w:val="36"/>
      <w:szCs w:val="36"/>
      <w:lang w:eastAsia="en-US"/>
    </w:rPr>
  </w:style>
  <w:style w:type="character" w:customStyle="1" w:styleId="Heading3Char">
    <w:name w:val="Heading 3 Char"/>
    <w:link w:val="Heading3"/>
    <w:uiPriority w:val="1"/>
    <w:rsid w:val="00801EEF"/>
    <w:rPr>
      <w:rFonts w:ascii="Arial" w:eastAsia="MS Gothic" w:hAnsi="Arial"/>
      <w:b/>
      <w:bCs/>
      <w:color w:val="53565A"/>
      <w:sz w:val="32"/>
      <w:szCs w:val="32"/>
      <w:lang w:eastAsia="en-US"/>
    </w:rPr>
  </w:style>
  <w:style w:type="character" w:customStyle="1" w:styleId="Heading4Char">
    <w:name w:val="Heading 4 Char"/>
    <w:link w:val="Heading4"/>
    <w:uiPriority w:val="1"/>
    <w:rsid w:val="00801EEF"/>
    <w:rPr>
      <w:rFonts w:ascii="Arial" w:eastAsia="MS Mincho" w:hAnsi="Arial"/>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Arial" w:hAnsi="Arial"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uiPriority w:val="99"/>
    <w:semiHidden/>
    <w:rsid w:val="007D0A10"/>
    <w:rPr>
      <w:sz w:val="24"/>
      <w:szCs w:val="24"/>
    </w:rPr>
  </w:style>
  <w:style w:type="character" w:customStyle="1" w:styleId="EndnoteTextChar">
    <w:name w:val="Endnote Text Char"/>
    <w:link w:val="EndnoteText"/>
    <w:uiPriority w:val="99"/>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Arial" w:hAnsi="Arial"/>
      <w:b/>
      <w:noProof/>
      <w:sz w:val="24"/>
      <w:szCs w:val="24"/>
      <w:lang w:eastAsia="en-US"/>
    </w:rPr>
  </w:style>
  <w:style w:type="character" w:customStyle="1" w:styleId="Heading5Char">
    <w:name w:val="Heading 5 Char"/>
    <w:link w:val="Heading5"/>
    <w:uiPriority w:val="9"/>
    <w:rsid w:val="00801EEF"/>
    <w:rPr>
      <w:rFonts w:ascii="Arial" w:eastAsia="MS Mincho" w:hAnsi="Arial"/>
      <w:b/>
      <w:bCs/>
      <w:i/>
      <w:sz w:val="24"/>
      <w:szCs w:val="24"/>
      <w:lang w:eastAsia="en-US"/>
    </w:rPr>
  </w:style>
  <w:style w:type="paragraph" w:styleId="TOC2">
    <w:name w:val="toc 2"/>
    <w:uiPriority w:val="39"/>
    <w:rsid w:val="00DB6419"/>
    <w:pPr>
      <w:keepLines/>
      <w:tabs>
        <w:tab w:val="right" w:pos="9923"/>
      </w:tabs>
      <w:spacing w:after="60"/>
      <w:ind w:right="680"/>
    </w:pPr>
    <w:rPr>
      <w:rFonts w:ascii="Arial" w:hAnsi="Arial"/>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Arial" w:hAnsi="Arial"/>
      <w:color w:val="000000"/>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Arial" w:hAnsi="Arial"/>
      <w:b/>
      <w:color w:val="000000"/>
      <w:sz w:val="22"/>
      <w:szCs w:val="22"/>
      <w:lang w:eastAsia="en-US"/>
    </w:rPr>
  </w:style>
  <w:style w:type="paragraph" w:customStyle="1" w:styleId="DPCmainheading">
    <w:name w:val="DPC main heading"/>
    <w:uiPriority w:val="8"/>
    <w:rsid w:val="00F9697E"/>
    <w:pPr>
      <w:spacing w:line="600" w:lineRule="atLeast"/>
    </w:pPr>
    <w:rPr>
      <w:rFonts w:ascii="Arial" w:hAnsi="Arial"/>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Arial" w:hAnsi="Arial"/>
      <w:b/>
      <w:color w:val="000000"/>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Arial" w:hAnsi="Arial"/>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Arial" w:hAnsi="Arial"/>
      <w:color w:val="53565A"/>
      <w:sz w:val="36"/>
      <w:szCs w:val="36"/>
      <w:lang w:eastAsia="en-US"/>
    </w:rPr>
  </w:style>
  <w:style w:type="paragraph" w:styleId="FootnoteText">
    <w:name w:val="footnote text"/>
    <w:link w:val="FootnoteTextChar"/>
    <w:uiPriority w:val="8"/>
    <w:rsid w:val="000D7DEE"/>
    <w:pPr>
      <w:spacing w:before="60" w:after="60"/>
    </w:pPr>
    <w:rPr>
      <w:rFonts w:ascii="Arial" w:eastAsia="MS Gothic" w:hAnsi="Arial"/>
      <w:sz w:val="18"/>
      <w:szCs w:val="18"/>
      <w:lang w:eastAsia="en-US"/>
    </w:rPr>
  </w:style>
  <w:style w:type="character" w:customStyle="1" w:styleId="FootnoteTextChar">
    <w:name w:val="Footnote Text Char"/>
    <w:link w:val="FootnoteText"/>
    <w:uiPriority w:val="8"/>
    <w:rsid w:val="000D7DEE"/>
    <w:rPr>
      <w:rFonts w:ascii="Arial" w:eastAsia="MS Gothic" w:hAnsi="Arial"/>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Arial" w:eastAsia="Times" w:hAnsi="Arial" w:cs="Arial"/>
      <w:color w:val="000000"/>
      <w:sz w:val="22"/>
      <w:szCs w:val="22"/>
    </w:rPr>
  </w:style>
  <w:style w:type="paragraph" w:customStyle="1" w:styleId="DPCnumberloweralpha">
    <w:name w:val="DPC number lower alpha"/>
    <w:basedOn w:val="DPCbody"/>
    <w:uiPriority w:val="3"/>
    <w:rsid w:val="00526865"/>
    <w:pPr>
      <w:numPr>
        <w:numId w:val="10"/>
      </w:numPr>
    </w:p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Arial" w:hAnsi="Arial"/>
      <w:color w:val="000000"/>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Arial" w:hAnsi="Arial"/>
      <w:sz w:val="22"/>
      <w:szCs w:val="22"/>
      <w:lang w:eastAsia="en-US"/>
    </w:rPr>
  </w:style>
  <w:style w:type="character" w:customStyle="1" w:styleId="HeaderChar">
    <w:name w:val="Header Char"/>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Arial" w:eastAsia="Times" w:hAnsi="Arial"/>
      <w:color w:val="000000"/>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customStyle="1" w:styleId="Bulletend">
    <w:name w:val="Bullet end"/>
    <w:basedOn w:val="Normal"/>
    <w:autoRedefine/>
    <w:rsid w:val="004E5EE5"/>
    <w:pPr>
      <w:spacing w:after="120"/>
    </w:pPr>
    <w:rPr>
      <w:rFonts w:ascii="Arial" w:hAnsi="Arial"/>
      <w:color w:val="000000"/>
      <w:kern w:val="28"/>
      <w:sz w:val="22"/>
      <w:szCs w:val="22"/>
      <w:lang w:val="en-US"/>
    </w:rPr>
  </w:style>
  <w:style w:type="paragraph" w:styleId="ListParagraph">
    <w:name w:val="List Paragraph"/>
    <w:basedOn w:val="Normal"/>
    <w:uiPriority w:val="34"/>
    <w:qFormat/>
    <w:rsid w:val="004E5EE5"/>
    <w:pPr>
      <w:ind w:left="720"/>
    </w:pPr>
    <w:rPr>
      <w:rFonts w:ascii="Univers" w:hAnsi="Univers"/>
      <w:sz w:val="24"/>
      <w:lang w:val="en-GB"/>
    </w:rPr>
  </w:style>
  <w:style w:type="paragraph" w:styleId="CommentText">
    <w:name w:val="annotation text"/>
    <w:basedOn w:val="Normal"/>
    <w:link w:val="CommentTextChar"/>
    <w:uiPriority w:val="99"/>
    <w:semiHidden/>
    <w:rsid w:val="004E5EE5"/>
    <w:rPr>
      <w:rFonts w:ascii="Univers" w:hAnsi="Univers"/>
      <w:lang w:val="en-GB"/>
    </w:rPr>
  </w:style>
  <w:style w:type="character" w:customStyle="1" w:styleId="CommentTextChar">
    <w:name w:val="Comment Text Char"/>
    <w:link w:val="CommentText"/>
    <w:uiPriority w:val="99"/>
    <w:semiHidden/>
    <w:rsid w:val="004E5EE5"/>
    <w:rPr>
      <w:rFonts w:ascii="Univers" w:hAnsi="Univers"/>
      <w:lang w:val="en-GB" w:eastAsia="en-US"/>
    </w:rPr>
  </w:style>
  <w:style w:type="paragraph" w:styleId="BalloonText">
    <w:name w:val="Balloon Text"/>
    <w:basedOn w:val="Normal"/>
    <w:link w:val="BalloonTextChar"/>
    <w:uiPriority w:val="99"/>
    <w:semiHidden/>
    <w:unhideWhenUsed/>
    <w:rsid w:val="004E5EE5"/>
    <w:rPr>
      <w:rFonts w:ascii="Tahoma" w:hAnsi="Tahoma" w:cs="Tahoma"/>
      <w:sz w:val="16"/>
      <w:szCs w:val="16"/>
    </w:rPr>
  </w:style>
  <w:style w:type="character" w:customStyle="1" w:styleId="BalloonTextChar">
    <w:name w:val="Balloon Text Char"/>
    <w:link w:val="BalloonText"/>
    <w:uiPriority w:val="99"/>
    <w:semiHidden/>
    <w:rsid w:val="004E5EE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hr.shared.services@edumail.vic.gov.au" TargetMode="External"/><Relationship Id="rId2" Type="http://schemas.openxmlformats.org/officeDocument/2006/relationships/numbering" Target="numbering.xml"/><Relationship Id="rId16" Type="http://schemas.openxmlformats.org/officeDocument/2006/relationships/hyperlink" Target="https://internal.dpc.vic.gov.au/node/6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A93C6-EDF8-4D56-9BCC-D937EE6F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1</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2855</CharactersWithSpaces>
  <SharedDoc>false</SharedDoc>
  <HyperlinkBase/>
  <HLinks>
    <vt:vector size="12" baseType="variant">
      <vt:variant>
        <vt:i4>2752538</vt:i4>
      </vt:variant>
      <vt:variant>
        <vt:i4>3</vt:i4>
      </vt:variant>
      <vt:variant>
        <vt:i4>0</vt:i4>
      </vt:variant>
      <vt:variant>
        <vt:i4>5</vt:i4>
      </vt:variant>
      <vt:variant>
        <vt:lpwstr>mailto:hr.shared.services@edumail.vic.gov.au</vt:lpwstr>
      </vt:variant>
      <vt:variant>
        <vt:lpwstr/>
      </vt:variant>
      <vt:variant>
        <vt:i4>6094943</vt:i4>
      </vt:variant>
      <vt:variant>
        <vt:i4>0</vt:i4>
      </vt:variant>
      <vt:variant>
        <vt:i4>0</vt:i4>
      </vt:variant>
      <vt:variant>
        <vt:i4>5</vt:i4>
      </vt:variant>
      <vt:variant>
        <vt:lpwstr>https://internal.dpc.vic.gov.au/node/674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Kelly</dc:creator>
  <cp:lastModifiedBy>Stacey Kelly</cp:lastModifiedBy>
  <cp:revision>2</cp:revision>
  <cp:lastPrinted>2015-01-28T03:08:00Z</cp:lastPrinted>
  <dcterms:created xsi:type="dcterms:W3CDTF">2018-04-13T02:53:00Z</dcterms:created>
  <dcterms:modified xsi:type="dcterms:W3CDTF">2018-04-13T02:53:00Z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5996900c-ee06-4bfb-9354-5e43e7fa6d24</vt:lpwstr>
  </property>
  <property fmtid="{D5CDD505-2E9C-101B-9397-08002B2CF9AE}" pid="4" name="PSPFClassification">
    <vt:lpwstr>Do Not Mark</vt:lpwstr>
  </property>
</Properties>
</file>