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:rsidR="00306E5F" w:rsidRPr="008C748D" w:rsidRDefault="00780A27" w:rsidP="00C37731">
      <w:pPr>
        <w:pStyle w:val="Spacerparatopoffirstpage"/>
        <w:rPr>
          <w:noProof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Decorative" style="position:absolute;margin-left:.05pt;margin-top:25.35pt;width:595.55pt;height:119.1pt;z-index:-251658752;visibility:visible;mso-position-horizontal-relative:page;mso-position-vertical-relative:page;mso-width-relative:margin;mso-height-relative:margin" o:allowincell="f">
            <v:imagedata r:id="rId14" o:title="Decorative"/>
            <w10:wrap anchorx="page" anchory="page"/>
            <w10:anchorlock/>
          </v:shape>
        </w:pict>
      </w:r>
    </w:p>
    <w:tbl>
      <w:tblPr>
        <w:tblpPr w:leftFromText="180" w:rightFromText="180" w:vertAnchor="text" w:tblpY="1"/>
        <w:tblOverlap w:val="never"/>
        <w:tblW w:w="8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1"/>
      </w:tblGrid>
      <w:tr w:rsidR="00EF36AF" w:rsidRPr="008C748D" w:rsidTr="00780A27">
        <w:trPr>
          <w:trHeight w:val="468"/>
        </w:trPr>
        <w:tc>
          <w:tcPr>
            <w:tcW w:w="8711" w:type="dxa"/>
            <w:shd w:val="clear" w:color="auto" w:fill="auto"/>
            <w:vAlign w:val="bottom"/>
          </w:tcPr>
          <w:p w:rsidR="004946F4" w:rsidRPr="00780A27" w:rsidRDefault="00780A27" w:rsidP="00780A27">
            <w:pPr>
              <w:pStyle w:val="DPCmainheading"/>
            </w:pPr>
            <w:r w:rsidRPr="00780A27">
              <w:t>Department of Premier and Cabinet</w:t>
            </w:r>
          </w:p>
        </w:tc>
      </w:tr>
      <w:tr w:rsidR="005D6597" w:rsidRPr="008C748D" w:rsidTr="00780A27">
        <w:trPr>
          <w:trHeight w:val="154"/>
        </w:trPr>
        <w:tc>
          <w:tcPr>
            <w:tcW w:w="8711" w:type="dxa"/>
            <w:shd w:val="clear" w:color="auto" w:fill="auto"/>
            <w:tcMar>
              <w:top w:w="284" w:type="dxa"/>
              <w:bottom w:w="454" w:type="dxa"/>
            </w:tcMar>
          </w:tcPr>
          <w:p w:rsidR="005D6597" w:rsidRPr="00780A27" w:rsidRDefault="00780A27" w:rsidP="00780A27">
            <w:pPr>
              <w:pStyle w:val="DPCmainsubheading"/>
            </w:pPr>
            <w:r w:rsidRPr="00780A27">
              <w:t>V/Line Application</w:t>
            </w:r>
          </w:p>
        </w:tc>
      </w:tr>
    </w:tbl>
    <w:p w:rsidR="00780A27" w:rsidRDefault="00780A27" w:rsidP="00780A27">
      <w:pPr>
        <w:spacing w:before="120" w:after="60"/>
        <w:jc w:val="center"/>
        <w:rPr>
          <w:rFonts w:ascii="Arial" w:hAnsi="Arial" w:cs="Arial"/>
          <w:i/>
          <w:sz w:val="16"/>
          <w:szCs w:val="16"/>
        </w:rPr>
      </w:pPr>
      <w:bookmarkStart w:id="0" w:name="_Toc410976287"/>
      <w:bookmarkStart w:id="1" w:name="_GoBack"/>
      <w:r>
        <w:br w:type="textWrapping" w:clear="all"/>
      </w:r>
      <w:bookmarkEnd w:id="1"/>
    </w:p>
    <w:p w:rsidR="00780A27" w:rsidRPr="002F2DC0" w:rsidRDefault="00780A27" w:rsidP="00780A27">
      <w:pPr>
        <w:spacing w:before="120" w:after="60"/>
        <w:jc w:val="center"/>
        <w:rPr>
          <w:rFonts w:ascii="Arial" w:hAnsi="Arial" w:cs="Arial"/>
          <w:i/>
          <w:sz w:val="16"/>
          <w:szCs w:val="16"/>
        </w:rPr>
      </w:pPr>
      <w:r w:rsidRPr="002F2DC0">
        <w:rPr>
          <w:rFonts w:ascii="Arial" w:hAnsi="Arial" w:cs="Arial"/>
          <w:i/>
          <w:sz w:val="16"/>
          <w:szCs w:val="16"/>
        </w:rPr>
        <w:t>This information is only used for the purposes for which it was collected by HR Shared Services. For further guidance regarding privacy policies please refer to your Department’s privacy guidelines.</w:t>
      </w:r>
    </w:p>
    <w:p w:rsidR="00780A27" w:rsidRPr="002F2DC0" w:rsidRDefault="00780A27" w:rsidP="00780A27">
      <w:pPr>
        <w:spacing w:before="60" w:after="60"/>
        <w:rPr>
          <w:rFonts w:ascii="Arial" w:hAnsi="Arial" w:cs="Arial"/>
          <w:sz w:val="16"/>
          <w:szCs w:val="16"/>
        </w:rPr>
      </w:pPr>
      <w:r w:rsidRPr="002F2DC0">
        <w:rPr>
          <w:rFonts w:ascii="Arial" w:hAnsi="Arial" w:cs="Arial"/>
          <w:sz w:val="16"/>
          <w:szCs w:val="16"/>
        </w:rPr>
        <w:t xml:space="preserve">The Rail Club enables you to purchase a yearly </w:t>
      </w:r>
      <w:r>
        <w:rPr>
          <w:rFonts w:ascii="Arial" w:hAnsi="Arial" w:cs="Arial"/>
          <w:sz w:val="16"/>
          <w:szCs w:val="16"/>
        </w:rPr>
        <w:t xml:space="preserve">V/Line </w:t>
      </w:r>
      <w:r w:rsidRPr="002F2DC0">
        <w:rPr>
          <w:rFonts w:ascii="Arial" w:hAnsi="Arial" w:cs="Arial"/>
          <w:sz w:val="16"/>
          <w:szCs w:val="16"/>
        </w:rPr>
        <w:t>rail ticke</w:t>
      </w:r>
      <w:r>
        <w:rPr>
          <w:rFonts w:ascii="Arial" w:hAnsi="Arial" w:cs="Arial"/>
          <w:sz w:val="16"/>
          <w:szCs w:val="16"/>
        </w:rPr>
        <w:t xml:space="preserve">t. </w:t>
      </w:r>
      <w:r w:rsidRPr="002F2DC0">
        <w:rPr>
          <w:rFonts w:ascii="Arial" w:hAnsi="Arial" w:cs="Arial"/>
          <w:sz w:val="16"/>
          <w:szCs w:val="16"/>
        </w:rPr>
        <w:t>DPC</w:t>
      </w:r>
      <w:r>
        <w:rPr>
          <w:rFonts w:ascii="Arial" w:hAnsi="Arial" w:cs="Arial"/>
          <w:sz w:val="16"/>
          <w:szCs w:val="16"/>
        </w:rPr>
        <w:t>/DTF</w:t>
      </w:r>
      <w:r w:rsidRPr="002F2DC0">
        <w:rPr>
          <w:rFonts w:ascii="Arial" w:hAnsi="Arial" w:cs="Arial"/>
          <w:sz w:val="16"/>
          <w:szCs w:val="16"/>
        </w:rPr>
        <w:t xml:space="preserve"> will pay</w:t>
      </w:r>
      <w:r>
        <w:rPr>
          <w:rFonts w:ascii="Arial" w:hAnsi="Arial" w:cs="Arial"/>
          <w:sz w:val="16"/>
          <w:szCs w:val="16"/>
        </w:rPr>
        <w:t xml:space="preserve"> for</w:t>
      </w:r>
      <w:r w:rsidRPr="002F2DC0">
        <w:rPr>
          <w:rFonts w:ascii="Arial" w:hAnsi="Arial" w:cs="Arial"/>
          <w:sz w:val="16"/>
          <w:szCs w:val="16"/>
        </w:rPr>
        <w:t xml:space="preserve"> the full cost of your ticket which you repay on a fortnightly basis via the payroll system.</w:t>
      </w:r>
    </w:p>
    <w:p w:rsidR="00780A27" w:rsidRPr="002F2DC0" w:rsidRDefault="00780A27" w:rsidP="00780A27">
      <w:pPr>
        <w:spacing w:before="60" w:after="60"/>
        <w:rPr>
          <w:rFonts w:ascii="Arial" w:hAnsi="Arial" w:cs="Arial"/>
          <w:sz w:val="16"/>
          <w:szCs w:val="16"/>
        </w:rPr>
      </w:pPr>
      <w:r w:rsidRPr="002F2DC0">
        <w:rPr>
          <w:rFonts w:ascii="Arial" w:hAnsi="Arial" w:cs="Arial"/>
          <w:sz w:val="16"/>
          <w:szCs w:val="16"/>
        </w:rPr>
        <w:t>To utilise this benefit, you are required to follo</w:t>
      </w:r>
      <w:r>
        <w:rPr>
          <w:rFonts w:ascii="Arial" w:hAnsi="Arial" w:cs="Arial"/>
          <w:sz w:val="16"/>
          <w:szCs w:val="16"/>
        </w:rPr>
        <w:t xml:space="preserve">w the instructions listed below: </w:t>
      </w:r>
    </w:p>
    <w:p w:rsidR="00780A27" w:rsidRDefault="00780A27" w:rsidP="00780A27">
      <w:pPr>
        <w:numPr>
          <w:ilvl w:val="0"/>
          <w:numId w:val="17"/>
        </w:numPr>
        <w:spacing w:before="60" w:after="60"/>
        <w:rPr>
          <w:rFonts w:ascii="Arial" w:hAnsi="Arial" w:cs="Arial"/>
          <w:sz w:val="16"/>
          <w:szCs w:val="16"/>
        </w:rPr>
      </w:pPr>
      <w:r w:rsidRPr="00782008">
        <w:rPr>
          <w:rFonts w:ascii="Arial" w:hAnsi="Arial" w:cs="Arial"/>
          <w:sz w:val="16"/>
          <w:szCs w:val="16"/>
        </w:rPr>
        <w:t>Complete and sign this form and forward to HR Shared Services</w:t>
      </w:r>
      <w:r>
        <w:rPr>
          <w:rFonts w:ascii="Arial" w:hAnsi="Arial" w:cs="Arial"/>
          <w:sz w:val="16"/>
          <w:szCs w:val="16"/>
        </w:rPr>
        <w:t>.</w:t>
      </w:r>
    </w:p>
    <w:p w:rsidR="00780A27" w:rsidRPr="005B4E5A" w:rsidRDefault="00780A27" w:rsidP="00780A27">
      <w:pPr>
        <w:numPr>
          <w:ilvl w:val="0"/>
          <w:numId w:val="17"/>
        </w:numPr>
        <w:spacing w:before="60" w:after="60"/>
        <w:rPr>
          <w:rFonts w:ascii="Arial" w:hAnsi="Arial" w:cs="Arial"/>
          <w:sz w:val="16"/>
          <w:szCs w:val="16"/>
        </w:rPr>
      </w:pPr>
      <w:r w:rsidRPr="005B4E5A">
        <w:rPr>
          <w:rFonts w:ascii="Arial" w:hAnsi="Arial" w:cs="Arial"/>
          <w:sz w:val="16"/>
          <w:szCs w:val="16"/>
        </w:rPr>
        <w:t>Once contacted by HR Shared Services collect the V/Line cheque and load it onto your Myki card at your nearest Ticketing Office.</w:t>
      </w:r>
    </w:p>
    <w:p w:rsidR="00780A27" w:rsidRDefault="00780A27" w:rsidP="00780A27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780A27" w:rsidRPr="002F2DC0" w:rsidRDefault="00780A27" w:rsidP="00780A27">
      <w:pPr>
        <w:pStyle w:val="Bulletend"/>
        <w:spacing w:before="60" w:after="60"/>
        <w:rPr>
          <w:color w:val="auto"/>
          <w:sz w:val="16"/>
          <w:szCs w:val="16"/>
        </w:rPr>
      </w:pPr>
      <w:r w:rsidRPr="002F2DC0">
        <w:rPr>
          <w:rFonts w:cs="Arial"/>
          <w:color w:val="auto"/>
          <w:kern w:val="0"/>
          <w:sz w:val="16"/>
          <w:szCs w:val="16"/>
        </w:rPr>
        <w:t>T</w:t>
      </w:r>
      <w:r w:rsidRPr="002F2DC0">
        <w:rPr>
          <w:color w:val="auto"/>
          <w:sz w:val="16"/>
          <w:szCs w:val="16"/>
        </w:rPr>
        <w:t xml:space="preserve">he </w:t>
      </w:r>
      <w:r>
        <w:rPr>
          <w:color w:val="auto"/>
          <w:sz w:val="16"/>
          <w:szCs w:val="16"/>
        </w:rPr>
        <w:t xml:space="preserve">amount paid to Public Transport Victoria is based on the price of your ticket. V/Line ticket prices are subject to potential price changes in accordance to PTV pricing </w:t>
      </w:r>
      <w:hyperlink r:id="rId15" w:history="1">
        <w:r w:rsidRPr="00293F25">
          <w:rPr>
            <w:rStyle w:val="Hyperlink"/>
            <w:sz w:val="16"/>
            <w:szCs w:val="16"/>
          </w:rPr>
          <w:t>http://ptv.vic.gov.au/tickets/regional-fares/</w:t>
        </w:r>
      </w:hyperlink>
      <w:r>
        <w:rPr>
          <w:color w:val="auto"/>
          <w:sz w:val="16"/>
          <w:szCs w:val="16"/>
        </w:rPr>
        <w:t xml:space="preserve"> </w:t>
      </w:r>
    </w:p>
    <w:p w:rsidR="00780A27" w:rsidRPr="006F6D1F" w:rsidRDefault="00780A27" w:rsidP="00780A27">
      <w:pPr>
        <w:spacing w:before="60" w:after="60"/>
        <w:rPr>
          <w:rFonts w:ascii="Arial" w:hAnsi="Arial" w:cs="Arial"/>
          <w:b/>
          <w:sz w:val="16"/>
          <w:szCs w:val="16"/>
        </w:rPr>
      </w:pPr>
      <w:r w:rsidRPr="006F6D1F">
        <w:rPr>
          <w:rFonts w:ascii="Arial" w:hAnsi="Arial" w:cs="Arial"/>
          <w:b/>
          <w:sz w:val="16"/>
          <w:szCs w:val="16"/>
        </w:rPr>
        <w:t>In the event of resignation, retirement, death or cancellation of your ticket before the full twelve-month term of the ticket has expired; the Department will recoup from you any monies owing on t</w:t>
      </w:r>
      <w:r>
        <w:rPr>
          <w:rFonts w:ascii="Arial" w:hAnsi="Arial" w:cs="Arial"/>
          <w:b/>
          <w:sz w:val="16"/>
          <w:szCs w:val="16"/>
        </w:rPr>
        <w:t>he cancelled or retained ticket.</w:t>
      </w:r>
      <w:r>
        <w:rPr>
          <w:rFonts w:ascii="Arial" w:hAnsi="Arial" w:cs="Arial"/>
          <w:b/>
          <w:sz w:val="16"/>
          <w:szCs w:val="16"/>
        </w:rPr>
        <w:br/>
      </w:r>
    </w:p>
    <w:p w:rsidR="00780A27" w:rsidRDefault="00780A27" w:rsidP="00780A27">
      <w:pPr>
        <w:pStyle w:val="ListParagraph"/>
        <w:autoSpaceDE w:val="0"/>
        <w:autoSpaceDN w:val="0"/>
        <w:ind w:left="0"/>
        <w:rPr>
          <w:rFonts w:ascii="Arial" w:hAnsi="Arial" w:cs="Arial"/>
          <w:bCs/>
          <w:sz w:val="16"/>
          <w:szCs w:val="16"/>
        </w:rPr>
      </w:pPr>
      <w:r w:rsidRPr="00782008">
        <w:rPr>
          <w:rFonts w:ascii="Arial" w:hAnsi="Arial" w:cs="Arial"/>
          <w:bCs/>
          <w:sz w:val="16"/>
          <w:szCs w:val="16"/>
        </w:rPr>
        <w:t xml:space="preserve">Participants who have held their card for more than two years but less than three should </w:t>
      </w:r>
      <w:r>
        <w:rPr>
          <w:rFonts w:ascii="Arial" w:hAnsi="Arial" w:cs="Arial"/>
          <w:bCs/>
          <w:sz w:val="16"/>
          <w:szCs w:val="16"/>
        </w:rPr>
        <w:t>purchase</w:t>
      </w:r>
      <w:r w:rsidRPr="00782008">
        <w:rPr>
          <w:rFonts w:ascii="Arial" w:hAnsi="Arial" w:cs="Arial"/>
          <w:bCs/>
          <w:sz w:val="16"/>
          <w:szCs w:val="16"/>
        </w:rPr>
        <w:t xml:space="preserve"> a new card, rather than having a pass loaded to their exist</w:t>
      </w:r>
      <w:r>
        <w:rPr>
          <w:rFonts w:ascii="Arial" w:hAnsi="Arial" w:cs="Arial"/>
          <w:bCs/>
          <w:sz w:val="16"/>
          <w:szCs w:val="16"/>
        </w:rPr>
        <w:t>ing card.  T</w:t>
      </w:r>
      <w:r w:rsidRPr="00782008">
        <w:rPr>
          <w:rFonts w:ascii="Arial" w:hAnsi="Arial" w:cs="Arial"/>
          <w:bCs/>
          <w:sz w:val="16"/>
          <w:szCs w:val="16"/>
        </w:rPr>
        <w:t xml:space="preserve">his will ensure the card does not expire throughout the duration of their </w:t>
      </w:r>
      <w:proofErr w:type="gramStart"/>
      <w:r w:rsidRPr="00782008">
        <w:rPr>
          <w:rFonts w:ascii="Arial" w:hAnsi="Arial" w:cs="Arial"/>
          <w:bCs/>
          <w:sz w:val="16"/>
          <w:szCs w:val="16"/>
        </w:rPr>
        <w:t>365 day</w:t>
      </w:r>
      <w:proofErr w:type="gramEnd"/>
      <w:r w:rsidRPr="00782008">
        <w:rPr>
          <w:rFonts w:ascii="Arial" w:hAnsi="Arial" w:cs="Arial"/>
          <w:bCs/>
          <w:sz w:val="16"/>
          <w:szCs w:val="16"/>
        </w:rPr>
        <w:t xml:space="preserve"> pass. Participants can check their card expiry date on a Myki machine, Myki check or via online account.</w:t>
      </w:r>
      <w:r>
        <w:rPr>
          <w:rFonts w:ascii="Arial" w:hAnsi="Arial" w:cs="Arial"/>
          <w:bCs/>
          <w:sz w:val="16"/>
          <w:szCs w:val="16"/>
        </w:rPr>
        <w:br/>
      </w:r>
    </w:p>
    <w:p w:rsidR="00780A27" w:rsidRDefault="00780A27" w:rsidP="00780A27">
      <w:pPr>
        <w:spacing w:before="60" w:after="60"/>
        <w:rPr>
          <w:rFonts w:ascii="Arial" w:hAnsi="Arial" w:cs="Arial"/>
          <w:bCs/>
          <w:color w:val="FF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If your card is lost, stolen or damaged it is your responsibility to obtain a replacement card through Myki.</w:t>
      </w:r>
      <w:r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br/>
      </w:r>
      <w:r w:rsidRPr="002F2DC0">
        <w:rPr>
          <w:rFonts w:ascii="Arial" w:hAnsi="Arial" w:cs="Arial"/>
          <w:sz w:val="16"/>
          <w:szCs w:val="16"/>
        </w:rPr>
        <w:t>Forms must be received by the HR Shared Services Unit by the 25</w:t>
      </w:r>
      <w:r w:rsidRPr="002F2DC0">
        <w:rPr>
          <w:rFonts w:ascii="Arial" w:hAnsi="Arial" w:cs="Arial"/>
          <w:sz w:val="16"/>
          <w:szCs w:val="16"/>
          <w:vertAlign w:val="superscript"/>
        </w:rPr>
        <w:t>th</w:t>
      </w:r>
      <w:r w:rsidRPr="002F2DC0">
        <w:rPr>
          <w:rFonts w:ascii="Arial" w:hAnsi="Arial" w:cs="Arial"/>
          <w:sz w:val="16"/>
          <w:szCs w:val="16"/>
        </w:rPr>
        <w:t>, 2 months prior to ticket commencement (e.g. return by June 25</w:t>
      </w:r>
      <w:r w:rsidRPr="002F2DC0">
        <w:rPr>
          <w:rFonts w:ascii="Arial" w:hAnsi="Arial" w:cs="Arial"/>
          <w:sz w:val="16"/>
          <w:szCs w:val="16"/>
          <w:vertAlign w:val="superscript"/>
        </w:rPr>
        <w:t>th</w:t>
      </w:r>
      <w:r w:rsidRPr="002F2DC0">
        <w:rPr>
          <w:rFonts w:ascii="Arial" w:hAnsi="Arial" w:cs="Arial"/>
          <w:sz w:val="16"/>
          <w:szCs w:val="16"/>
        </w:rPr>
        <w:t xml:space="preserve"> for a ticket commencing in August).</w:t>
      </w:r>
      <w:r w:rsidRPr="004052F4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:rsidR="00780A27" w:rsidRDefault="00780A27" w:rsidP="00780A27">
      <w:pPr>
        <w:spacing w:before="60" w:after="60"/>
        <w:rPr>
          <w:rFonts w:ascii="Arial" w:hAnsi="Arial" w:cs="Arial"/>
          <w:bCs/>
          <w:sz w:val="16"/>
          <w:szCs w:val="16"/>
        </w:rPr>
      </w:pPr>
      <w:r w:rsidRPr="005B4E5A">
        <w:rPr>
          <w:rFonts w:ascii="Arial" w:hAnsi="Arial" w:cs="Arial"/>
          <w:bCs/>
          <w:sz w:val="16"/>
          <w:szCs w:val="16"/>
        </w:rPr>
        <w:t xml:space="preserve">Once you have received your V/Line cheque, please take this to your nearest Ticketing Office to load onto your registered Myki card. Please provide staff at the Ticketing Office with the following PTV contact details: Wayne Gordon on 9027 4603 or </w:t>
      </w:r>
      <w:r w:rsidRPr="005B4E5A">
        <w:rPr>
          <w:rFonts w:ascii="Arial" w:hAnsi="Arial" w:cs="Arial"/>
          <w:sz w:val="16"/>
          <w:szCs w:val="16"/>
        </w:rPr>
        <w:t xml:space="preserve">Janine Costello on </w:t>
      </w:r>
      <w:r w:rsidRPr="005B4E5A">
        <w:rPr>
          <w:rFonts w:ascii="Arial" w:hAnsi="Arial" w:cs="Arial"/>
          <w:bCs/>
          <w:sz w:val="16"/>
          <w:szCs w:val="16"/>
        </w:rPr>
        <w:t>9027 4969 upon request.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7"/>
        <w:tblGridChange w:id="2">
          <w:tblGrid>
            <w:gridCol w:w="5529"/>
            <w:gridCol w:w="4677"/>
          </w:tblGrid>
        </w:tblGridChange>
      </w:tblGrid>
      <w:tr w:rsidR="00780A27" w:rsidRPr="00A93E43" w:rsidTr="00780A2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0206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:rsidR="00780A27" w:rsidRPr="00361B4D" w:rsidRDefault="00780A27" w:rsidP="007C09E3">
            <w:pPr>
              <w:pStyle w:val="EndnoteText"/>
              <w:tabs>
                <w:tab w:val="left" w:pos="6090"/>
              </w:tabs>
              <w:spacing w:before="60"/>
              <w:ind w:right="108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780A27">
              <w:rPr>
                <w:rFonts w:ascii="Arial" w:hAnsi="Arial" w:cs="Arial"/>
                <w:b/>
                <w:caps/>
                <w:sz w:val="16"/>
                <w:szCs w:val="16"/>
              </w:rPr>
              <w:t>personal details</w:t>
            </w:r>
            <w:r w:rsidRPr="00780A27">
              <w:rPr>
                <w:rFonts w:ascii="Arial" w:hAnsi="Arial" w:cs="Arial"/>
                <w:b/>
                <w:caps/>
                <w:sz w:val="16"/>
                <w:szCs w:val="16"/>
              </w:rPr>
              <w:tab/>
            </w:r>
          </w:p>
        </w:tc>
      </w:tr>
      <w:tr w:rsidR="00780A27" w:rsidRPr="00702805" w:rsidTr="007C09E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29" w:type="dxa"/>
            <w:tcBorders>
              <w:top w:val="single" w:sz="6" w:space="0" w:color="auto"/>
            </w:tcBorders>
            <w:shd w:val="clear" w:color="auto" w:fill="auto"/>
          </w:tcPr>
          <w:p w:rsidR="00780A27" w:rsidRPr="00361B4D" w:rsidRDefault="00780A27" w:rsidP="007C09E3">
            <w:pPr>
              <w:spacing w:before="60" w:after="60"/>
              <w:ind w:right="110"/>
              <w:rPr>
                <w:rFonts w:ascii="Arial" w:hAnsi="Arial" w:cs="Arial"/>
                <w:bCs/>
                <w:sz w:val="16"/>
                <w:szCs w:val="16"/>
              </w:rPr>
            </w:pPr>
            <w:r w:rsidRPr="00361B4D">
              <w:rPr>
                <w:rFonts w:ascii="Arial" w:hAnsi="Arial" w:cs="Arial"/>
                <w:b/>
                <w:sz w:val="16"/>
                <w:szCs w:val="16"/>
              </w:rPr>
              <w:t>Family Name:</w:t>
            </w:r>
            <w:r w:rsidRPr="00361B4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</w:tcBorders>
            <w:shd w:val="clear" w:color="auto" w:fill="auto"/>
          </w:tcPr>
          <w:p w:rsidR="00780A27" w:rsidRPr="00361B4D" w:rsidRDefault="00780A27" w:rsidP="007C09E3">
            <w:pPr>
              <w:tabs>
                <w:tab w:val="left" w:pos="1692"/>
                <w:tab w:val="left" w:pos="3852"/>
                <w:tab w:val="left" w:pos="8280"/>
              </w:tabs>
              <w:spacing w:before="60" w:after="60"/>
              <w:ind w:right="1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1B4D">
              <w:rPr>
                <w:rFonts w:ascii="Arial" w:hAnsi="Arial" w:cs="Arial"/>
                <w:b/>
                <w:sz w:val="16"/>
                <w:szCs w:val="16"/>
              </w:rPr>
              <w:t>Given Name(s)</w:t>
            </w:r>
            <w:r w:rsidRPr="00361B4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80A27" w:rsidRPr="00702805" w:rsidTr="007C09E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529" w:type="dxa"/>
            <w:shd w:val="clear" w:color="auto" w:fill="auto"/>
          </w:tcPr>
          <w:p w:rsidR="00780A27" w:rsidRPr="00361B4D" w:rsidRDefault="00780A27" w:rsidP="007C09E3">
            <w:pPr>
              <w:tabs>
                <w:tab w:val="left" w:pos="3852"/>
              </w:tabs>
              <w:spacing w:before="60" w:after="60"/>
              <w:ind w:right="110"/>
              <w:rPr>
                <w:rFonts w:ascii="Arial" w:hAnsi="Arial" w:cs="Arial"/>
                <w:b/>
                <w:sz w:val="16"/>
                <w:szCs w:val="16"/>
              </w:rPr>
            </w:pPr>
            <w:r w:rsidRPr="00361B4D">
              <w:rPr>
                <w:rFonts w:ascii="Arial" w:hAnsi="Arial" w:cs="Arial"/>
                <w:b/>
                <w:sz w:val="16"/>
                <w:szCs w:val="16"/>
              </w:rPr>
              <w:t>Department:</w:t>
            </w:r>
          </w:p>
        </w:tc>
        <w:tc>
          <w:tcPr>
            <w:tcW w:w="4677" w:type="dxa"/>
            <w:shd w:val="clear" w:color="auto" w:fill="auto"/>
          </w:tcPr>
          <w:p w:rsidR="00780A27" w:rsidRPr="00361B4D" w:rsidRDefault="00780A27" w:rsidP="007C09E3">
            <w:pPr>
              <w:tabs>
                <w:tab w:val="left" w:pos="3852"/>
              </w:tabs>
              <w:spacing w:before="60" w:after="60"/>
              <w:ind w:right="110"/>
              <w:rPr>
                <w:rFonts w:ascii="Arial" w:hAnsi="Arial" w:cs="Arial"/>
                <w:b/>
                <w:sz w:val="16"/>
                <w:szCs w:val="16"/>
              </w:rPr>
            </w:pPr>
            <w:r w:rsidRPr="00361B4D">
              <w:rPr>
                <w:rFonts w:ascii="Arial" w:hAnsi="Arial" w:cs="Arial"/>
                <w:b/>
                <w:sz w:val="16"/>
                <w:szCs w:val="16"/>
              </w:rPr>
              <w:t>Employee Number:</w:t>
            </w:r>
          </w:p>
        </w:tc>
      </w:tr>
      <w:tr w:rsidR="00780A27" w:rsidRPr="00776BC4" w:rsidTr="007C09E3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27" w:rsidRDefault="00780A27" w:rsidP="007C09E3">
            <w:p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Please Select: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ab/>
            </w:r>
          </w:p>
          <w:p w:rsidR="00780A27" w:rsidRPr="00780A27" w:rsidRDefault="00780A27" w:rsidP="00780A27">
            <w:pPr>
              <w:pStyle w:val="ListParagraph"/>
              <w:numPr>
                <w:ilvl w:val="0"/>
                <w:numId w:val="19"/>
              </w:num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80A27">
              <w:rPr>
                <w:rFonts w:ascii="Arial" w:hAnsi="Arial" w:cs="Arial"/>
                <w:color w:val="333333"/>
                <w:sz w:val="16"/>
                <w:szCs w:val="16"/>
              </w:rPr>
              <w:t>I wish to apply for a new yearly V/Line rail ticket</w:t>
            </w:r>
          </w:p>
          <w:p w:rsidR="00780A27" w:rsidRPr="00780A27" w:rsidRDefault="00780A27" w:rsidP="00780A27">
            <w:pPr>
              <w:pStyle w:val="ListParagraph"/>
              <w:numPr>
                <w:ilvl w:val="0"/>
                <w:numId w:val="19"/>
              </w:num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80A27">
              <w:rPr>
                <w:rFonts w:ascii="Arial" w:hAnsi="Arial" w:cs="Arial"/>
                <w:color w:val="333333"/>
                <w:sz w:val="16"/>
                <w:szCs w:val="16"/>
              </w:rPr>
              <w:t>I have a registered Myki card in my name</w:t>
            </w:r>
          </w:p>
          <w:p w:rsidR="00780A27" w:rsidRDefault="00780A27" w:rsidP="007C09E3">
            <w:p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 digit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Myki number ________________________________________________________________</w:t>
            </w:r>
          </w:p>
          <w:p w:rsidR="00780A27" w:rsidRDefault="00780A27" w:rsidP="007C09E3">
            <w:p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80A27" w:rsidRPr="00361B4D" w:rsidRDefault="00780A27" w:rsidP="007C09E3">
            <w:pPr>
              <w:spacing w:before="60"/>
              <w:ind w:right="-612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Myki Card Expiry date: _ _ / _ _ / _ _ _ _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ab/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ab/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ab/>
              <w:t xml:space="preserve">         </w:t>
            </w:r>
          </w:p>
          <w:p w:rsidR="00780A27" w:rsidRPr="00361B4D" w:rsidRDefault="00780A27" w:rsidP="007C09E3">
            <w:pPr>
              <w:tabs>
                <w:tab w:val="left" w:pos="6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A27" w:rsidRPr="00776BC4" w:rsidTr="007C09E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27" w:rsidRPr="00361B4D" w:rsidRDefault="00780A27" w:rsidP="007C09E3">
            <w:pPr>
              <w:spacing w:before="60"/>
              <w:ind w:left="2160" w:hanging="216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Zone Required:            V/Line   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sym w:font="Wingdings" w:char="F072"/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    Travelling - From: …………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………………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………  To: ………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……………….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…………</w:t>
            </w:r>
          </w:p>
        </w:tc>
      </w:tr>
      <w:tr w:rsidR="00780A27" w:rsidRPr="00776BC4" w:rsidTr="007C09E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27" w:rsidRPr="00361B4D" w:rsidRDefault="00780A27" w:rsidP="007C09E3">
            <w:pPr>
              <w:tabs>
                <w:tab w:val="left" w:pos="8822"/>
                <w:tab w:val="left" w:pos="13216"/>
                <w:tab w:val="left" w:pos="13358"/>
                <w:tab w:val="left" w:pos="14209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Month Commencing: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98"/>
              <w:gridCol w:w="1323"/>
              <w:gridCol w:w="1324"/>
              <w:gridCol w:w="1177"/>
              <w:gridCol w:w="1324"/>
              <w:gridCol w:w="1324"/>
            </w:tblGrid>
            <w:tr w:rsidR="00780A27" w:rsidRPr="00361B4D" w:rsidTr="007C09E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8" w:type="dxa"/>
                </w:tcPr>
                <w:p w:rsidR="00780A27" w:rsidRPr="00361B4D" w:rsidRDefault="00780A27" w:rsidP="007C09E3">
                  <w:pPr>
                    <w:tabs>
                      <w:tab w:val="right" w:pos="1026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Jan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3" w:type="dxa"/>
                </w:tcPr>
                <w:p w:rsidR="00780A27" w:rsidRPr="00361B4D" w:rsidRDefault="00780A27" w:rsidP="007C09E3">
                  <w:pPr>
                    <w:tabs>
                      <w:tab w:val="right" w:pos="1107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Feb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073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Mar 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177" w:type="dxa"/>
                </w:tcPr>
                <w:p w:rsidR="00780A27" w:rsidRPr="00361B4D" w:rsidRDefault="00780A27" w:rsidP="007C09E3">
                  <w:pPr>
                    <w:tabs>
                      <w:tab w:val="right" w:pos="961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Apr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108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May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108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June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</w:tr>
            <w:tr w:rsidR="00780A27" w:rsidRPr="00361B4D" w:rsidTr="007C09E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8" w:type="dxa"/>
                </w:tcPr>
                <w:p w:rsidR="00780A27" w:rsidRPr="00361B4D" w:rsidRDefault="00780A27" w:rsidP="007C09E3">
                  <w:pPr>
                    <w:tabs>
                      <w:tab w:val="right" w:pos="1026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July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3" w:type="dxa"/>
                </w:tcPr>
                <w:p w:rsidR="00780A27" w:rsidRPr="00361B4D" w:rsidRDefault="00780A27" w:rsidP="007C09E3">
                  <w:pPr>
                    <w:tabs>
                      <w:tab w:val="right" w:pos="1107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Aug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073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Sept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177" w:type="dxa"/>
                </w:tcPr>
                <w:p w:rsidR="00780A27" w:rsidRPr="00361B4D" w:rsidRDefault="00780A27" w:rsidP="007C09E3">
                  <w:pPr>
                    <w:tabs>
                      <w:tab w:val="right" w:pos="961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Oct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108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Nov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  <w:tc>
                <w:tcPr>
                  <w:tcW w:w="1324" w:type="dxa"/>
                </w:tcPr>
                <w:p w:rsidR="00780A27" w:rsidRPr="00361B4D" w:rsidRDefault="00780A27" w:rsidP="007C09E3">
                  <w:pPr>
                    <w:tabs>
                      <w:tab w:val="right" w:pos="1108"/>
                    </w:tabs>
                    <w:spacing w:before="60" w:after="6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 xml:space="preserve"> Dec </w:t>
                  </w:r>
                  <w:r w:rsidRPr="00361B4D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sym w:font="Wingdings" w:char="F072"/>
                  </w:r>
                </w:p>
              </w:tc>
            </w:tr>
          </w:tbl>
          <w:p w:rsidR="00780A27" w:rsidRPr="00361B4D" w:rsidRDefault="00780A27" w:rsidP="007C09E3">
            <w:pPr>
              <w:tabs>
                <w:tab w:val="left" w:pos="8822"/>
                <w:tab w:val="left" w:pos="13216"/>
                <w:tab w:val="left" w:pos="13358"/>
                <w:tab w:val="left" w:pos="14209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</w:p>
        </w:tc>
      </w:tr>
      <w:tr w:rsidR="00780A27" w:rsidRPr="00306FF7" w:rsidTr="007C09E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27" w:rsidRPr="00361B4D" w:rsidRDefault="00780A27" w:rsidP="007C09E3">
            <w:pPr>
              <w:spacing w:before="60" w:after="6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I wish to apply for a new V/Line rail ticket through the Victorian Public Service (VPS) Rail Club and authorise regular fortnightly deductions from my pay to recoup the cost of my ticket.</w:t>
            </w:r>
          </w:p>
          <w:p w:rsidR="00780A27" w:rsidRPr="00361B4D" w:rsidRDefault="00780A27" w:rsidP="007C09E3">
            <w:pPr>
              <w:tabs>
                <w:tab w:val="left" w:pos="2968"/>
                <w:tab w:val="left" w:pos="6574"/>
                <w:tab w:val="left" w:pos="7751"/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b/>
                <w:sz w:val="16"/>
                <w:szCs w:val="16"/>
                <w:u w:val="dotted" w:color="C0C0C0"/>
              </w:rPr>
            </w:pPr>
            <w:r w:rsidRPr="00361B4D">
              <w:rPr>
                <w:rFonts w:ascii="Arial" w:hAnsi="Arial" w:cs="Arial"/>
                <w:b/>
                <w:sz w:val="16"/>
                <w:szCs w:val="16"/>
              </w:rPr>
              <w:t xml:space="preserve">Employee’s Signature: 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……………………….……………………….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ab/>
            </w:r>
            <w:r w:rsidRPr="00361B4D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  <w:r w:rsidRPr="00361B4D">
              <w:rPr>
                <w:rFonts w:ascii="Arial" w:hAnsi="Arial" w:cs="Arial"/>
                <w:b/>
                <w:sz w:val="16"/>
                <w:szCs w:val="16"/>
                <w:u w:val="dotted" w:color="C0C0C0"/>
              </w:rPr>
              <w:t xml:space="preserve"> 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……………………….</w:t>
            </w:r>
          </w:p>
        </w:tc>
      </w:tr>
      <w:tr w:rsidR="00780A27" w:rsidRPr="00A93E43" w:rsidTr="00780A2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80A27" w:rsidRPr="00361B4D" w:rsidRDefault="00780A27" w:rsidP="007C09E3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16"/>
                <w:szCs w:val="16"/>
              </w:rPr>
            </w:pPr>
            <w:r w:rsidRPr="00780A27">
              <w:rPr>
                <w:rFonts w:ascii="Arial" w:hAnsi="Arial" w:cs="Arial"/>
                <w:b/>
                <w:caps/>
                <w:sz w:val="16"/>
                <w:szCs w:val="16"/>
              </w:rPr>
              <w:t>HR Shared SERVICES UNIT USE ONLY</w:t>
            </w:r>
          </w:p>
        </w:tc>
      </w:tr>
      <w:tr w:rsidR="00780A27" w:rsidTr="007C09E3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206" w:type="dxa"/>
            <w:gridSpan w:val="2"/>
          </w:tcPr>
          <w:p w:rsidR="00780A27" w:rsidRDefault="00780A27" w:rsidP="007C09E3">
            <w:pPr>
              <w:rPr>
                <w:rFonts w:ascii="Arial" w:hAnsi="Arial" w:cs="Arial"/>
                <w:sz w:val="16"/>
                <w:szCs w:val="16"/>
              </w:rPr>
            </w:pPr>
            <w:r w:rsidRPr="00361B4D">
              <w:rPr>
                <w:rFonts w:ascii="Arial" w:hAnsi="Arial" w:cs="Arial"/>
                <w:bCs/>
                <w:sz w:val="16"/>
                <w:szCs w:val="16"/>
              </w:rPr>
              <w:t xml:space="preserve">Processed by: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</w:t>
            </w:r>
            <w:r w:rsidRPr="00361B4D">
              <w:rPr>
                <w:rFonts w:ascii="Arial" w:hAnsi="Arial" w:cs="Arial"/>
                <w:bCs/>
                <w:sz w:val="16"/>
                <w:szCs w:val="16"/>
              </w:rPr>
              <w:t xml:space="preserve">Pay Day:                            </w:t>
            </w:r>
            <w:r w:rsidRPr="00361B4D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Peer Reviewed:</w:t>
            </w:r>
            <w:r w:rsidRPr="00361B4D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:rsidR="00780A27" w:rsidRPr="004052F4" w:rsidRDefault="00780A27" w:rsidP="007C09E3">
            <w:pPr>
              <w:rPr>
                <w:rFonts w:ascii="Arial" w:hAnsi="Arial" w:cs="Arial"/>
                <w:sz w:val="16"/>
                <w:szCs w:val="16"/>
              </w:rPr>
            </w:pPr>
          </w:p>
          <w:p w:rsidR="00780A27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sym w:font="Wingdings" w:char="F072"/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 Myki card </w:t>
            </w:r>
            <w:proofErr w:type="gramStart"/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>sighted</w:t>
            </w:r>
            <w:proofErr w:type="gramEnd"/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 and 15 Digit Myki card number confirmed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sym w:font="Wingdings" w:char="F072"/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Check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employee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identification </w:t>
            </w:r>
          </w:p>
          <w:p w:rsidR="00780A27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80A27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sym w:font="Wingdings" w:char="F072"/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V/Line Cheque Collected                                                                  </w:t>
            </w:r>
            <w:r w:rsidRPr="00361B4D">
              <w:rPr>
                <w:rFonts w:ascii="Arial" w:hAnsi="Arial" w:cs="Arial"/>
                <w:color w:val="333333"/>
                <w:sz w:val="16"/>
                <w:szCs w:val="16"/>
              </w:rPr>
              <w:sym w:font="Wingdings" w:char="F072"/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EEA deduction entered</w:t>
            </w:r>
          </w:p>
          <w:p w:rsidR="00780A27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80A27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80A27" w:rsidRPr="005B4E5A" w:rsidRDefault="00780A27" w:rsidP="007C09E3">
            <w:pPr>
              <w:rPr>
                <w:rFonts w:ascii="Arial" w:hAnsi="Arial" w:cs="Arial"/>
                <w:sz w:val="16"/>
                <w:szCs w:val="16"/>
              </w:rPr>
            </w:pPr>
            <w:r w:rsidRPr="005B4E5A">
              <w:rPr>
                <w:rFonts w:ascii="Arial" w:hAnsi="Arial" w:cs="Arial"/>
                <w:sz w:val="16"/>
                <w:szCs w:val="16"/>
              </w:rPr>
              <w:t xml:space="preserve">I have picked up my V/Line cheque Employee’s Signature: _________________________________    </w:t>
            </w:r>
            <w:proofErr w:type="gramStart"/>
            <w:r w:rsidRPr="005B4E5A">
              <w:rPr>
                <w:rFonts w:ascii="Arial" w:hAnsi="Arial" w:cs="Arial"/>
                <w:sz w:val="16"/>
                <w:szCs w:val="16"/>
              </w:rPr>
              <w:t>Date:_</w:t>
            </w:r>
            <w:proofErr w:type="gramEnd"/>
            <w:r w:rsidRPr="005B4E5A">
              <w:rPr>
                <w:rFonts w:ascii="Arial" w:hAnsi="Arial" w:cs="Arial"/>
                <w:sz w:val="16"/>
                <w:szCs w:val="16"/>
              </w:rPr>
              <w:t xml:space="preserve">______________________                                                                       </w:t>
            </w:r>
          </w:p>
          <w:p w:rsidR="00780A27" w:rsidRDefault="00780A27" w:rsidP="007C09E3">
            <w:pPr>
              <w:rPr>
                <w:rFonts w:ascii="Arial" w:hAnsi="Arial" w:cs="Arial"/>
                <w:sz w:val="16"/>
                <w:szCs w:val="16"/>
              </w:rPr>
            </w:pPr>
          </w:p>
          <w:p w:rsidR="00780A27" w:rsidRPr="00211B79" w:rsidRDefault="00780A27" w:rsidP="007C09E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780A27" w:rsidRPr="00B35E54" w:rsidTr="007C09E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0206" w:type="dxa"/>
            <w:gridSpan w:val="2"/>
          </w:tcPr>
          <w:p w:rsidR="00780A27" w:rsidRPr="00361B4D" w:rsidRDefault="00780A27" w:rsidP="007C09E3">
            <w:pPr>
              <w:pStyle w:val="CommentText"/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B4D">
              <w:rPr>
                <w:rFonts w:ascii="Arial" w:hAnsi="Arial" w:cs="Arial"/>
                <w:bCs/>
                <w:sz w:val="16"/>
                <w:szCs w:val="16"/>
              </w:rPr>
              <w:t>Please return to the HR Shared Services Unit:</w:t>
            </w:r>
          </w:p>
          <w:p w:rsidR="00780A27" w:rsidRPr="00361B4D" w:rsidRDefault="00780A27" w:rsidP="007C09E3">
            <w:pPr>
              <w:pStyle w:val="CommentTex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Pr="00361B4D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hr.shared.services@edumail.vic.gov.au</w:t>
              </w:r>
            </w:hyperlink>
            <w:r w:rsidRPr="00361B4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780A27" w:rsidRPr="00361B4D" w:rsidRDefault="00780A27" w:rsidP="007C09E3">
            <w:pPr>
              <w:pStyle w:val="CommentTex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B4D">
              <w:rPr>
                <w:rFonts w:ascii="Arial" w:hAnsi="Arial" w:cs="Arial"/>
                <w:bCs/>
                <w:sz w:val="16"/>
                <w:szCs w:val="16"/>
              </w:rPr>
              <w:t xml:space="preserve">Phone: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DPC </w:t>
            </w:r>
            <w:r w:rsidRPr="00361B4D">
              <w:rPr>
                <w:rFonts w:ascii="Arial" w:hAnsi="Arial" w:cs="Arial"/>
                <w:bCs/>
                <w:sz w:val="16"/>
                <w:szCs w:val="16"/>
              </w:rPr>
              <w:t>1800 039 411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 DTF 9651 1000</w:t>
            </w:r>
          </w:p>
        </w:tc>
      </w:tr>
      <w:bookmarkEnd w:id="0"/>
    </w:tbl>
    <w:p w:rsidR="00780A27" w:rsidRPr="00780A27" w:rsidRDefault="00780A27" w:rsidP="00780A27">
      <w:pPr>
        <w:spacing w:before="60" w:after="60"/>
        <w:rPr>
          <w:rFonts w:ascii="Arial" w:hAnsi="Arial" w:cs="Arial"/>
          <w:bCs/>
          <w:sz w:val="2"/>
          <w:szCs w:val="2"/>
        </w:rPr>
      </w:pPr>
    </w:p>
    <w:sectPr w:rsidR="00780A27" w:rsidRPr="00780A27" w:rsidSect="001B5CC1">
      <w:headerReference w:type="default" r:id="rId17"/>
      <w:footerReference w:type="default" r:id="rId18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E3" w:rsidRDefault="007C09E3">
      <w:r>
        <w:separator/>
      </w:r>
    </w:p>
  </w:endnote>
  <w:endnote w:type="continuationSeparator" w:id="0">
    <w:p w:rsidR="007C09E3" w:rsidRDefault="007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B6" w:rsidRDefault="0077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0D" w:rsidRDefault="00780A2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Victoria State Governmnet Department of Premier and Cabinet" style="position:absolute;margin-left:.05pt;margin-top:782.65pt;width:595.25pt;height:39.6pt;z-index:251657216;visibility:visible;mso-position-horizontal-relative:page;mso-position-vertical-relative:page;mso-width-relative:margin;mso-height-relative:margin" o:allowincell="f">
          <v:imagedata r:id="rId1" o:title="Victoria State Governmnet Department of Premier and Cabinet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B6" w:rsidRDefault="007746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Pr="00A95E3B" w:rsidRDefault="006768DF" w:rsidP="00B01E7E">
    <w:pPr>
      <w:pStyle w:val="DPCfooter"/>
    </w:pPr>
    <w:r w:rsidRPr="00A95E3B">
      <w:t xml:space="preserve">Document </w:t>
    </w:r>
    <w:r w:rsidRPr="00B01E7E">
      <w:t>title</w:t>
    </w:r>
    <w:r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780A27"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E3" w:rsidRDefault="007C09E3" w:rsidP="002862F1">
      <w:pPr>
        <w:spacing w:before="120"/>
      </w:pPr>
      <w:r>
        <w:separator/>
      </w:r>
    </w:p>
  </w:footnote>
  <w:footnote w:type="continuationSeparator" w:id="0">
    <w:p w:rsidR="007C09E3" w:rsidRDefault="007C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B6" w:rsidRDefault="00774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B6" w:rsidRDefault="00774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B6" w:rsidRDefault="007746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Default="00780A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Decorative" style="position:absolute;margin-left:0;margin-top:28.35pt;width:595.55pt;height:39.65pt;z-index:251658240;visibility:visible;mso-position-horizontal-relative:page;mso-position-vertical-relative:page;mso-width-relative:margin;mso-height-relative:margin" o:allowincell="f">
          <v:imagedata r:id="rId1" o:title="Decorativ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EB7"/>
    <w:multiLevelType w:val="hybridMultilevel"/>
    <w:tmpl w:val="60783DAA"/>
    <w:lvl w:ilvl="0" w:tplc="20ACE6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30A53CF"/>
    <w:multiLevelType w:val="hybridMultilevel"/>
    <w:tmpl w:val="A2869C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ED96ECE"/>
    <w:multiLevelType w:val="singleLevel"/>
    <w:tmpl w:val="78361D7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</w:abstractNum>
  <w:abstractNum w:abstractNumId="11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attachedTemplate r:id="rId1"/>
  <w:stylePaneSortMethod w:val="000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A27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46B6"/>
    <w:rsid w:val="00776928"/>
    <w:rsid w:val="00780A27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09E3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2512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0F6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50B9C"/>
    <w:rsid w:val="00D51362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78C0E4-121B-4CCB-B62C-3A0E533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="Arial" w:eastAsia="MS Mincho" w:hAnsi="Arial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="Arial" w:eastAsia="Times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="Arial" w:eastAsia="MS Gothic" w:hAnsi="Arial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="Arial" w:hAnsi="Arial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="Arial" w:hAnsi="Arial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="Arial" w:eastAsia="MS Mincho" w:hAnsi="Arial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="Arial" w:hAnsi="Arial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="Arial" w:hAnsi="Arial"/>
      <w:color w:val="000000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="Arial" w:hAnsi="Arial"/>
      <w:b/>
      <w:color w:val="53565A"/>
      <w:lang w:eastAsia="en-US"/>
    </w:rPr>
  </w:style>
  <w:style w:type="character" w:styleId="Hyperlink">
    <w:name w:val="Hyperlink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="Arial" w:hAnsi="Arial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="Arial" w:eastAsia="MS Gothic" w:hAnsi="Arial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="Arial" w:eastAsia="MS Gothic" w:hAnsi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="Arial" w:eastAsia="Times" w:hAnsi="Arial" w:cs="Arial"/>
      <w:color w:val="000000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="Arial" w:eastAsia="Times" w:hAnsi="Arial"/>
      <w:color w:val="000000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Bulletend">
    <w:name w:val="Bullet end"/>
    <w:basedOn w:val="Normal"/>
    <w:autoRedefine/>
    <w:rsid w:val="00780A27"/>
    <w:pPr>
      <w:spacing w:after="120"/>
    </w:pPr>
    <w:rPr>
      <w:rFonts w:ascii="Arial" w:hAnsi="Arial"/>
      <w:color w:val="000000"/>
      <w:kern w:val="28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80A27"/>
    <w:pPr>
      <w:ind w:left="720"/>
    </w:pPr>
    <w:rPr>
      <w:rFonts w:ascii="Univers" w:hAnsi="Univers"/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780A27"/>
    <w:rPr>
      <w:rFonts w:ascii="Univers" w:hAnsi="Univers"/>
      <w:lang w:val="en-GB"/>
    </w:rPr>
  </w:style>
  <w:style w:type="character" w:customStyle="1" w:styleId="CommentTextChar">
    <w:name w:val="Comment Text Char"/>
    <w:link w:val="CommentText"/>
    <w:semiHidden/>
    <w:rsid w:val="00780A27"/>
    <w:rPr>
      <w:rFonts w:ascii="Univers" w:hAnsi="Univer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A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hr.shared.services@edumail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tv.vic.gov.au/tickets/regional-fare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2A9D-F921-4321-A87E-F584563F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3731</CharactersWithSpaces>
  <SharedDoc>false</SharedDoc>
  <HyperlinkBase/>
  <HLinks>
    <vt:vector size="12" baseType="variant">
      <vt:variant>
        <vt:i4>2752538</vt:i4>
      </vt:variant>
      <vt:variant>
        <vt:i4>3</vt:i4>
      </vt:variant>
      <vt:variant>
        <vt:i4>0</vt:i4>
      </vt:variant>
      <vt:variant>
        <vt:i4>5</vt:i4>
      </vt:variant>
      <vt:variant>
        <vt:lpwstr>mailto:hr.shared.services@edumail.vic.gov.au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http://ptv.vic.gov.au/tickets/regional-fares/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Kelly</dc:creator>
  <cp:keywords/>
  <cp:lastModifiedBy>Joanna Tayler (DPC)</cp:lastModifiedBy>
  <cp:revision>2</cp:revision>
  <cp:lastPrinted>2015-01-28T02:08:00Z</cp:lastPrinted>
  <dcterms:created xsi:type="dcterms:W3CDTF">2019-01-16T01:44:00Z</dcterms:created>
  <dcterms:modified xsi:type="dcterms:W3CDTF">2019-01-16T01:44:00Z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bda16dab-dd93-4d36-84de-b008b594c688</vt:lpwstr>
  </property>
  <property fmtid="{D5CDD505-2E9C-101B-9397-08002B2CF9AE}" pid="4" name="PSPFClassification">
    <vt:lpwstr>Do Not Mark</vt:lpwstr>
  </property>
</Properties>
</file>