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F1D3" w14:textId="77777777" w:rsidR="00002990" w:rsidRPr="00DF2E91" w:rsidRDefault="00FA6383" w:rsidP="00FE51D3">
      <w:pPr>
        <w:pStyle w:val="DPCbodynospace"/>
      </w:pPr>
      <w:r w:rsidRPr="00DF2E91">
        <w:rPr>
          <w:noProof/>
          <w:lang w:eastAsia="en-AU"/>
        </w:rPr>
        <w:drawing>
          <wp:anchor distT="0" distB="0" distL="114300" distR="114300" simplePos="0" relativeHeight="251654656" behindDoc="1" locked="1" layoutInCell="0" allowOverlap="1" wp14:anchorId="75C643B7" wp14:editId="1A70966A">
            <wp:simplePos x="0" y="0"/>
            <wp:positionH relativeFrom="page">
              <wp:align>left</wp:align>
            </wp:positionH>
            <wp:positionV relativeFrom="page">
              <wp:align>top</wp:align>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8944" w:type="dxa"/>
        <w:tblInd w:w="142" w:type="dxa"/>
        <w:tblCellMar>
          <w:left w:w="0" w:type="dxa"/>
          <w:right w:w="0" w:type="dxa"/>
        </w:tblCellMar>
        <w:tblLook w:val="04A0" w:firstRow="1" w:lastRow="0" w:firstColumn="1" w:lastColumn="0" w:noHBand="0" w:noVBand="1"/>
      </w:tblPr>
      <w:tblGrid>
        <w:gridCol w:w="8944"/>
      </w:tblGrid>
      <w:tr w:rsidR="001817CD" w:rsidRPr="00DF2E91" w14:paraId="37BDCB7F" w14:textId="77777777" w:rsidTr="00694E10">
        <w:trPr>
          <w:trHeight w:val="6131"/>
        </w:trPr>
        <w:tc>
          <w:tcPr>
            <w:tcW w:w="8944" w:type="dxa"/>
            <w:shd w:val="clear" w:color="auto" w:fill="auto"/>
            <w:vAlign w:val="center"/>
          </w:tcPr>
          <w:p w14:paraId="2B3B0FFC" w14:textId="77777777" w:rsidR="00C416E1" w:rsidRPr="00DF2E91" w:rsidRDefault="00FD1190" w:rsidP="004C4D4A">
            <w:pPr>
              <w:pStyle w:val="DPCreporttitle"/>
            </w:pPr>
            <w:r w:rsidRPr="00DF2E91">
              <w:t>Guideline</w:t>
            </w:r>
          </w:p>
          <w:p w14:paraId="13E0F258" w14:textId="4B66A983" w:rsidR="00444D82" w:rsidRPr="00DF2E91" w:rsidRDefault="00FD1190" w:rsidP="004C4D4A">
            <w:pPr>
              <w:pStyle w:val="DPCreportsubtitle"/>
            </w:pPr>
            <w:r w:rsidRPr="00DF2E91">
              <w:t>Automated Brief</w:t>
            </w:r>
            <w:r w:rsidR="009407CD" w:rsidRPr="00DF2E91">
              <w:t>ing</w:t>
            </w:r>
            <w:r w:rsidRPr="00DF2E91">
              <w:t xml:space="preserve"> and Correspondence</w:t>
            </w:r>
          </w:p>
        </w:tc>
      </w:tr>
    </w:tbl>
    <w:p w14:paraId="0734A374" w14:textId="77777777" w:rsidR="0069374A" w:rsidRPr="00DF2E91" w:rsidRDefault="0069374A" w:rsidP="00FE51D3">
      <w:pPr>
        <w:pStyle w:val="DPCbodynospace"/>
      </w:pPr>
    </w:p>
    <w:p w14:paraId="096F443A" w14:textId="77777777" w:rsidR="00320FDE" w:rsidRPr="00DF2E91" w:rsidRDefault="00320FDE" w:rsidP="0088510E">
      <w:pPr>
        <w:pStyle w:val="TOC3"/>
        <w:sectPr w:rsidR="00320FDE" w:rsidRPr="00DF2E91"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0C99298F" w14:textId="77777777" w:rsidR="00AC0C3B" w:rsidRPr="00DF2E91" w:rsidRDefault="00AC0C3B" w:rsidP="005A0B1F">
      <w:pPr>
        <w:pStyle w:val="DPCTOCheadingreport"/>
      </w:pPr>
      <w:r w:rsidRPr="00DF2E91">
        <w:lastRenderedPageBreak/>
        <w:t>Contents</w:t>
      </w:r>
    </w:p>
    <w:p w14:paraId="408B4625" w14:textId="748D2B42" w:rsidR="000139C4" w:rsidRDefault="00E15DA9">
      <w:pPr>
        <w:pStyle w:val="TOC1"/>
        <w:rPr>
          <w:rFonts w:eastAsiaTheme="minorEastAsia" w:cstheme="minorBidi"/>
          <w:b w:val="0"/>
          <w:lang w:eastAsia="en-AU"/>
        </w:rPr>
      </w:pPr>
      <w:r w:rsidRPr="00DF2E91">
        <w:fldChar w:fldCharType="begin"/>
      </w:r>
      <w:r w:rsidRPr="00DF2E91">
        <w:instrText xml:space="preserve"> TOC \h \z \t "Heading 1,1,Heading 2,2" </w:instrText>
      </w:r>
      <w:r w:rsidRPr="00DF2E91">
        <w:fldChar w:fldCharType="separate"/>
      </w:r>
      <w:hyperlink w:anchor="_Toc18407189" w:history="1">
        <w:r w:rsidR="000139C4" w:rsidRPr="00741208">
          <w:rPr>
            <w:rStyle w:val="Hyperlink"/>
          </w:rPr>
          <w:t>Introduction</w:t>
        </w:r>
        <w:r w:rsidR="000139C4">
          <w:rPr>
            <w:webHidden/>
          </w:rPr>
          <w:tab/>
        </w:r>
        <w:r w:rsidR="000139C4">
          <w:rPr>
            <w:webHidden/>
          </w:rPr>
          <w:fldChar w:fldCharType="begin"/>
        </w:r>
        <w:r w:rsidR="000139C4">
          <w:rPr>
            <w:webHidden/>
          </w:rPr>
          <w:instrText xml:space="preserve"> PAGEREF _Toc18407189 \h </w:instrText>
        </w:r>
        <w:r w:rsidR="000139C4">
          <w:rPr>
            <w:webHidden/>
          </w:rPr>
        </w:r>
        <w:r w:rsidR="000139C4">
          <w:rPr>
            <w:webHidden/>
          </w:rPr>
          <w:fldChar w:fldCharType="separate"/>
        </w:r>
        <w:r w:rsidR="000139C4">
          <w:rPr>
            <w:webHidden/>
          </w:rPr>
          <w:t>3</w:t>
        </w:r>
        <w:r w:rsidR="000139C4">
          <w:rPr>
            <w:webHidden/>
          </w:rPr>
          <w:fldChar w:fldCharType="end"/>
        </w:r>
      </w:hyperlink>
    </w:p>
    <w:p w14:paraId="3A0ECD83" w14:textId="0F4CDAFF" w:rsidR="000139C4" w:rsidRDefault="00F229BB">
      <w:pPr>
        <w:pStyle w:val="TOC2"/>
        <w:rPr>
          <w:rFonts w:eastAsiaTheme="minorEastAsia" w:cstheme="minorBidi"/>
          <w:lang w:eastAsia="en-AU"/>
        </w:rPr>
      </w:pPr>
      <w:hyperlink w:anchor="_Toc18407190" w:history="1">
        <w:r w:rsidR="000139C4" w:rsidRPr="00741208">
          <w:rPr>
            <w:rStyle w:val="Hyperlink"/>
          </w:rPr>
          <w:t>Overview</w:t>
        </w:r>
        <w:r w:rsidR="000139C4">
          <w:rPr>
            <w:webHidden/>
          </w:rPr>
          <w:tab/>
        </w:r>
        <w:r w:rsidR="000139C4">
          <w:rPr>
            <w:webHidden/>
          </w:rPr>
          <w:fldChar w:fldCharType="begin"/>
        </w:r>
        <w:r w:rsidR="000139C4">
          <w:rPr>
            <w:webHidden/>
          </w:rPr>
          <w:instrText xml:space="preserve"> PAGEREF _Toc18407190 \h </w:instrText>
        </w:r>
        <w:r w:rsidR="000139C4">
          <w:rPr>
            <w:webHidden/>
          </w:rPr>
        </w:r>
        <w:r w:rsidR="000139C4">
          <w:rPr>
            <w:webHidden/>
          </w:rPr>
          <w:fldChar w:fldCharType="separate"/>
        </w:r>
        <w:r w:rsidR="000139C4">
          <w:rPr>
            <w:webHidden/>
          </w:rPr>
          <w:t>3</w:t>
        </w:r>
        <w:r w:rsidR="000139C4">
          <w:rPr>
            <w:webHidden/>
          </w:rPr>
          <w:fldChar w:fldCharType="end"/>
        </w:r>
      </w:hyperlink>
    </w:p>
    <w:p w14:paraId="64EEECC9" w14:textId="408BFE1A" w:rsidR="000139C4" w:rsidRDefault="00F229BB">
      <w:pPr>
        <w:pStyle w:val="TOC2"/>
        <w:rPr>
          <w:rFonts w:eastAsiaTheme="minorEastAsia" w:cstheme="minorBidi"/>
          <w:lang w:eastAsia="en-AU"/>
        </w:rPr>
      </w:pPr>
      <w:hyperlink w:anchor="_Toc18407191" w:history="1">
        <w:r w:rsidR="000139C4" w:rsidRPr="00741208">
          <w:rPr>
            <w:rStyle w:val="Hyperlink"/>
          </w:rPr>
          <w:t>Rationale</w:t>
        </w:r>
        <w:r w:rsidR="000139C4">
          <w:rPr>
            <w:webHidden/>
          </w:rPr>
          <w:tab/>
        </w:r>
        <w:r w:rsidR="000139C4">
          <w:rPr>
            <w:webHidden/>
          </w:rPr>
          <w:fldChar w:fldCharType="begin"/>
        </w:r>
        <w:r w:rsidR="000139C4">
          <w:rPr>
            <w:webHidden/>
          </w:rPr>
          <w:instrText xml:space="preserve"> PAGEREF _Toc18407191 \h </w:instrText>
        </w:r>
        <w:r w:rsidR="000139C4">
          <w:rPr>
            <w:webHidden/>
          </w:rPr>
        </w:r>
        <w:r w:rsidR="000139C4">
          <w:rPr>
            <w:webHidden/>
          </w:rPr>
          <w:fldChar w:fldCharType="separate"/>
        </w:r>
        <w:r w:rsidR="000139C4">
          <w:rPr>
            <w:webHidden/>
          </w:rPr>
          <w:t>3</w:t>
        </w:r>
        <w:r w:rsidR="000139C4">
          <w:rPr>
            <w:webHidden/>
          </w:rPr>
          <w:fldChar w:fldCharType="end"/>
        </w:r>
      </w:hyperlink>
    </w:p>
    <w:p w14:paraId="3CFEBED3" w14:textId="4C211245" w:rsidR="000139C4" w:rsidRDefault="00F229BB">
      <w:pPr>
        <w:pStyle w:val="TOC2"/>
        <w:rPr>
          <w:rFonts w:eastAsiaTheme="minorEastAsia" w:cstheme="minorBidi"/>
          <w:lang w:eastAsia="en-AU"/>
        </w:rPr>
      </w:pPr>
      <w:hyperlink w:anchor="_Toc18407192" w:history="1">
        <w:r w:rsidR="000139C4" w:rsidRPr="00741208">
          <w:rPr>
            <w:rStyle w:val="Hyperlink"/>
          </w:rPr>
          <w:t>Audience, glossary and related documents</w:t>
        </w:r>
        <w:r w:rsidR="000139C4">
          <w:rPr>
            <w:webHidden/>
          </w:rPr>
          <w:tab/>
        </w:r>
        <w:r w:rsidR="000139C4">
          <w:rPr>
            <w:webHidden/>
          </w:rPr>
          <w:fldChar w:fldCharType="begin"/>
        </w:r>
        <w:r w:rsidR="000139C4">
          <w:rPr>
            <w:webHidden/>
          </w:rPr>
          <w:instrText xml:space="preserve"> PAGEREF _Toc18407192 \h </w:instrText>
        </w:r>
        <w:r w:rsidR="000139C4">
          <w:rPr>
            <w:webHidden/>
          </w:rPr>
        </w:r>
        <w:r w:rsidR="000139C4">
          <w:rPr>
            <w:webHidden/>
          </w:rPr>
          <w:fldChar w:fldCharType="separate"/>
        </w:r>
        <w:r w:rsidR="000139C4">
          <w:rPr>
            <w:webHidden/>
          </w:rPr>
          <w:t>4</w:t>
        </w:r>
        <w:r w:rsidR="000139C4">
          <w:rPr>
            <w:webHidden/>
          </w:rPr>
          <w:fldChar w:fldCharType="end"/>
        </w:r>
      </w:hyperlink>
    </w:p>
    <w:p w14:paraId="13EB7C65" w14:textId="27610A00" w:rsidR="000139C4" w:rsidRDefault="00F229BB">
      <w:pPr>
        <w:pStyle w:val="TOC1"/>
        <w:rPr>
          <w:rFonts w:eastAsiaTheme="minorEastAsia" w:cstheme="minorBidi"/>
          <w:b w:val="0"/>
          <w:lang w:eastAsia="en-AU"/>
        </w:rPr>
      </w:pPr>
      <w:hyperlink w:anchor="_Toc18407193" w:history="1">
        <w:r w:rsidR="000139C4" w:rsidRPr="00741208">
          <w:rPr>
            <w:rStyle w:val="Hyperlink"/>
          </w:rPr>
          <w:t>Guidelines</w:t>
        </w:r>
        <w:r w:rsidR="000139C4">
          <w:rPr>
            <w:webHidden/>
          </w:rPr>
          <w:tab/>
        </w:r>
        <w:r w:rsidR="000139C4">
          <w:rPr>
            <w:webHidden/>
          </w:rPr>
          <w:fldChar w:fldCharType="begin"/>
        </w:r>
        <w:r w:rsidR="000139C4">
          <w:rPr>
            <w:webHidden/>
          </w:rPr>
          <w:instrText xml:space="preserve"> PAGEREF _Toc18407193 \h </w:instrText>
        </w:r>
        <w:r w:rsidR="000139C4">
          <w:rPr>
            <w:webHidden/>
          </w:rPr>
        </w:r>
        <w:r w:rsidR="000139C4">
          <w:rPr>
            <w:webHidden/>
          </w:rPr>
          <w:fldChar w:fldCharType="separate"/>
        </w:r>
        <w:r w:rsidR="000139C4">
          <w:rPr>
            <w:webHidden/>
          </w:rPr>
          <w:t>5</w:t>
        </w:r>
        <w:r w:rsidR="000139C4">
          <w:rPr>
            <w:webHidden/>
          </w:rPr>
          <w:fldChar w:fldCharType="end"/>
        </w:r>
      </w:hyperlink>
    </w:p>
    <w:p w14:paraId="4C0FFD11" w14:textId="31144F6F" w:rsidR="000139C4" w:rsidRDefault="00F229BB">
      <w:pPr>
        <w:pStyle w:val="TOC2"/>
        <w:rPr>
          <w:rFonts w:eastAsiaTheme="minorEastAsia" w:cstheme="minorBidi"/>
          <w:lang w:eastAsia="en-AU"/>
        </w:rPr>
      </w:pPr>
      <w:hyperlink w:anchor="_Toc18407194" w:history="1">
        <w:r w:rsidR="000139C4" w:rsidRPr="00741208">
          <w:rPr>
            <w:rStyle w:val="Hyperlink"/>
          </w:rPr>
          <w:t>ABC Governance Standard</w:t>
        </w:r>
        <w:r w:rsidR="000139C4">
          <w:rPr>
            <w:webHidden/>
          </w:rPr>
          <w:tab/>
        </w:r>
        <w:r w:rsidR="000139C4">
          <w:rPr>
            <w:webHidden/>
          </w:rPr>
          <w:fldChar w:fldCharType="begin"/>
        </w:r>
        <w:r w:rsidR="000139C4">
          <w:rPr>
            <w:webHidden/>
          </w:rPr>
          <w:instrText xml:space="preserve"> PAGEREF _Toc18407194 \h </w:instrText>
        </w:r>
        <w:r w:rsidR="000139C4">
          <w:rPr>
            <w:webHidden/>
          </w:rPr>
        </w:r>
        <w:r w:rsidR="000139C4">
          <w:rPr>
            <w:webHidden/>
          </w:rPr>
          <w:fldChar w:fldCharType="separate"/>
        </w:r>
        <w:r w:rsidR="000139C4">
          <w:rPr>
            <w:webHidden/>
          </w:rPr>
          <w:t>5</w:t>
        </w:r>
        <w:r w:rsidR="000139C4">
          <w:rPr>
            <w:webHidden/>
          </w:rPr>
          <w:fldChar w:fldCharType="end"/>
        </w:r>
      </w:hyperlink>
    </w:p>
    <w:p w14:paraId="1C6C4EDE" w14:textId="3E3BFA8B" w:rsidR="000139C4" w:rsidRDefault="00F229BB">
      <w:pPr>
        <w:pStyle w:val="TOC2"/>
        <w:rPr>
          <w:rFonts w:eastAsiaTheme="minorEastAsia" w:cstheme="minorBidi"/>
          <w:lang w:eastAsia="en-AU"/>
        </w:rPr>
      </w:pPr>
      <w:hyperlink w:anchor="_Toc18407195" w:history="1">
        <w:r w:rsidR="000139C4" w:rsidRPr="00741208">
          <w:rPr>
            <w:rStyle w:val="Hyperlink"/>
          </w:rPr>
          <w:t>ABC Common Process Standard</w:t>
        </w:r>
        <w:r w:rsidR="000139C4">
          <w:rPr>
            <w:webHidden/>
          </w:rPr>
          <w:tab/>
        </w:r>
        <w:r w:rsidR="000139C4">
          <w:rPr>
            <w:webHidden/>
          </w:rPr>
          <w:fldChar w:fldCharType="begin"/>
        </w:r>
        <w:r w:rsidR="000139C4">
          <w:rPr>
            <w:webHidden/>
          </w:rPr>
          <w:instrText xml:space="preserve"> PAGEREF _Toc18407195 \h </w:instrText>
        </w:r>
        <w:r w:rsidR="000139C4">
          <w:rPr>
            <w:webHidden/>
          </w:rPr>
        </w:r>
        <w:r w:rsidR="000139C4">
          <w:rPr>
            <w:webHidden/>
          </w:rPr>
          <w:fldChar w:fldCharType="separate"/>
        </w:r>
        <w:r w:rsidR="000139C4">
          <w:rPr>
            <w:webHidden/>
          </w:rPr>
          <w:t>7</w:t>
        </w:r>
        <w:r w:rsidR="000139C4">
          <w:rPr>
            <w:webHidden/>
          </w:rPr>
          <w:fldChar w:fldCharType="end"/>
        </w:r>
      </w:hyperlink>
    </w:p>
    <w:p w14:paraId="021A5E63" w14:textId="47CF447A" w:rsidR="000139C4" w:rsidRDefault="00F229BB">
      <w:pPr>
        <w:pStyle w:val="TOC2"/>
        <w:rPr>
          <w:rFonts w:eastAsiaTheme="minorEastAsia" w:cstheme="minorBidi"/>
          <w:lang w:eastAsia="en-AU"/>
        </w:rPr>
      </w:pPr>
      <w:hyperlink w:anchor="_Toc18407196" w:history="1">
        <w:r w:rsidR="000139C4" w:rsidRPr="00741208">
          <w:rPr>
            <w:rStyle w:val="Hyperlink"/>
          </w:rPr>
          <w:t>ABC Common Templates Standard</w:t>
        </w:r>
        <w:r w:rsidR="000139C4">
          <w:rPr>
            <w:webHidden/>
          </w:rPr>
          <w:tab/>
        </w:r>
        <w:r w:rsidR="000139C4">
          <w:rPr>
            <w:webHidden/>
          </w:rPr>
          <w:fldChar w:fldCharType="begin"/>
        </w:r>
        <w:r w:rsidR="000139C4">
          <w:rPr>
            <w:webHidden/>
          </w:rPr>
          <w:instrText xml:space="preserve"> PAGEREF _Toc18407196 \h </w:instrText>
        </w:r>
        <w:r w:rsidR="000139C4">
          <w:rPr>
            <w:webHidden/>
          </w:rPr>
        </w:r>
        <w:r w:rsidR="000139C4">
          <w:rPr>
            <w:webHidden/>
          </w:rPr>
          <w:fldChar w:fldCharType="separate"/>
        </w:r>
        <w:r w:rsidR="000139C4">
          <w:rPr>
            <w:webHidden/>
          </w:rPr>
          <w:t>16</w:t>
        </w:r>
        <w:r w:rsidR="000139C4">
          <w:rPr>
            <w:webHidden/>
          </w:rPr>
          <w:fldChar w:fldCharType="end"/>
        </w:r>
      </w:hyperlink>
    </w:p>
    <w:p w14:paraId="48A3B73C" w14:textId="32DDEFD8" w:rsidR="000139C4" w:rsidRDefault="00F229BB">
      <w:pPr>
        <w:pStyle w:val="TOC2"/>
        <w:rPr>
          <w:rFonts w:eastAsiaTheme="minorEastAsia" w:cstheme="minorBidi"/>
          <w:lang w:eastAsia="en-AU"/>
        </w:rPr>
      </w:pPr>
      <w:hyperlink w:anchor="_Toc18407197" w:history="1">
        <w:r w:rsidR="000139C4" w:rsidRPr="00741208">
          <w:rPr>
            <w:rStyle w:val="Hyperlink"/>
          </w:rPr>
          <w:t>ABC Monitoring and Reporting Standard</w:t>
        </w:r>
        <w:r w:rsidR="000139C4">
          <w:rPr>
            <w:webHidden/>
          </w:rPr>
          <w:tab/>
        </w:r>
        <w:r w:rsidR="000139C4">
          <w:rPr>
            <w:webHidden/>
          </w:rPr>
          <w:fldChar w:fldCharType="begin"/>
        </w:r>
        <w:r w:rsidR="000139C4">
          <w:rPr>
            <w:webHidden/>
          </w:rPr>
          <w:instrText xml:space="preserve"> PAGEREF _Toc18407197 \h </w:instrText>
        </w:r>
        <w:r w:rsidR="000139C4">
          <w:rPr>
            <w:webHidden/>
          </w:rPr>
        </w:r>
        <w:r w:rsidR="000139C4">
          <w:rPr>
            <w:webHidden/>
          </w:rPr>
          <w:fldChar w:fldCharType="separate"/>
        </w:r>
        <w:r w:rsidR="000139C4">
          <w:rPr>
            <w:webHidden/>
          </w:rPr>
          <w:t>20</w:t>
        </w:r>
        <w:r w:rsidR="000139C4">
          <w:rPr>
            <w:webHidden/>
          </w:rPr>
          <w:fldChar w:fldCharType="end"/>
        </w:r>
      </w:hyperlink>
    </w:p>
    <w:p w14:paraId="4BB94646" w14:textId="51E5A7F3" w:rsidR="000139C4" w:rsidRDefault="00F229BB">
      <w:pPr>
        <w:pStyle w:val="TOC1"/>
        <w:rPr>
          <w:rFonts w:eastAsiaTheme="minorEastAsia" w:cstheme="minorBidi"/>
          <w:b w:val="0"/>
          <w:lang w:eastAsia="en-AU"/>
        </w:rPr>
      </w:pPr>
      <w:hyperlink w:anchor="_Toc18407198" w:history="1">
        <w:r w:rsidR="000139C4" w:rsidRPr="00741208">
          <w:rPr>
            <w:rStyle w:val="Hyperlink"/>
          </w:rPr>
          <w:t>Further information</w:t>
        </w:r>
        <w:r w:rsidR="000139C4">
          <w:rPr>
            <w:webHidden/>
          </w:rPr>
          <w:tab/>
        </w:r>
        <w:r w:rsidR="000139C4">
          <w:rPr>
            <w:webHidden/>
          </w:rPr>
          <w:fldChar w:fldCharType="begin"/>
        </w:r>
        <w:r w:rsidR="000139C4">
          <w:rPr>
            <w:webHidden/>
          </w:rPr>
          <w:instrText xml:space="preserve"> PAGEREF _Toc18407198 \h </w:instrText>
        </w:r>
        <w:r w:rsidR="000139C4">
          <w:rPr>
            <w:webHidden/>
          </w:rPr>
        </w:r>
        <w:r w:rsidR="000139C4">
          <w:rPr>
            <w:webHidden/>
          </w:rPr>
          <w:fldChar w:fldCharType="separate"/>
        </w:r>
        <w:r w:rsidR="000139C4">
          <w:rPr>
            <w:webHidden/>
          </w:rPr>
          <w:t>22</w:t>
        </w:r>
        <w:r w:rsidR="000139C4">
          <w:rPr>
            <w:webHidden/>
          </w:rPr>
          <w:fldChar w:fldCharType="end"/>
        </w:r>
      </w:hyperlink>
    </w:p>
    <w:p w14:paraId="1DC9D53B" w14:textId="3E812C25" w:rsidR="000139C4" w:rsidRDefault="00F229BB">
      <w:pPr>
        <w:pStyle w:val="TOC1"/>
        <w:rPr>
          <w:rFonts w:eastAsiaTheme="minorEastAsia" w:cstheme="minorBidi"/>
          <w:b w:val="0"/>
          <w:lang w:eastAsia="en-AU"/>
        </w:rPr>
      </w:pPr>
      <w:hyperlink w:anchor="_Toc18407199" w:history="1">
        <w:r w:rsidR="000139C4" w:rsidRPr="00741208">
          <w:rPr>
            <w:rStyle w:val="Hyperlink"/>
          </w:rPr>
          <w:t>Document Control</w:t>
        </w:r>
        <w:r w:rsidR="000139C4">
          <w:rPr>
            <w:webHidden/>
          </w:rPr>
          <w:tab/>
        </w:r>
        <w:r w:rsidR="000139C4">
          <w:rPr>
            <w:webHidden/>
          </w:rPr>
          <w:fldChar w:fldCharType="begin"/>
        </w:r>
        <w:r w:rsidR="000139C4">
          <w:rPr>
            <w:webHidden/>
          </w:rPr>
          <w:instrText xml:space="preserve"> PAGEREF _Toc18407199 \h </w:instrText>
        </w:r>
        <w:r w:rsidR="000139C4">
          <w:rPr>
            <w:webHidden/>
          </w:rPr>
        </w:r>
        <w:r w:rsidR="000139C4">
          <w:rPr>
            <w:webHidden/>
          </w:rPr>
          <w:fldChar w:fldCharType="separate"/>
        </w:r>
        <w:r w:rsidR="000139C4">
          <w:rPr>
            <w:webHidden/>
          </w:rPr>
          <w:t>23</w:t>
        </w:r>
        <w:r w:rsidR="000139C4">
          <w:rPr>
            <w:webHidden/>
          </w:rPr>
          <w:fldChar w:fldCharType="end"/>
        </w:r>
      </w:hyperlink>
    </w:p>
    <w:p w14:paraId="6305FE31" w14:textId="55E4C7EF" w:rsidR="000139C4" w:rsidRDefault="00F229BB">
      <w:pPr>
        <w:pStyle w:val="TOC2"/>
        <w:rPr>
          <w:rFonts w:eastAsiaTheme="minorEastAsia" w:cstheme="minorBidi"/>
          <w:lang w:eastAsia="en-AU"/>
        </w:rPr>
      </w:pPr>
      <w:hyperlink w:anchor="_Toc18407200" w:history="1">
        <w:r w:rsidR="000139C4" w:rsidRPr="00741208">
          <w:rPr>
            <w:rStyle w:val="Hyperlink"/>
          </w:rPr>
          <w:t>Approval</w:t>
        </w:r>
        <w:r w:rsidR="000139C4">
          <w:rPr>
            <w:webHidden/>
          </w:rPr>
          <w:tab/>
        </w:r>
        <w:r w:rsidR="000139C4">
          <w:rPr>
            <w:webHidden/>
          </w:rPr>
          <w:fldChar w:fldCharType="begin"/>
        </w:r>
        <w:r w:rsidR="000139C4">
          <w:rPr>
            <w:webHidden/>
          </w:rPr>
          <w:instrText xml:space="preserve"> PAGEREF _Toc18407200 \h </w:instrText>
        </w:r>
        <w:r w:rsidR="000139C4">
          <w:rPr>
            <w:webHidden/>
          </w:rPr>
        </w:r>
        <w:r w:rsidR="000139C4">
          <w:rPr>
            <w:webHidden/>
          </w:rPr>
          <w:fldChar w:fldCharType="separate"/>
        </w:r>
        <w:r w:rsidR="000139C4">
          <w:rPr>
            <w:webHidden/>
          </w:rPr>
          <w:t>23</w:t>
        </w:r>
        <w:r w:rsidR="000139C4">
          <w:rPr>
            <w:webHidden/>
          </w:rPr>
          <w:fldChar w:fldCharType="end"/>
        </w:r>
      </w:hyperlink>
    </w:p>
    <w:p w14:paraId="77F57BC2" w14:textId="31B9495E" w:rsidR="000139C4" w:rsidRDefault="00F229BB">
      <w:pPr>
        <w:pStyle w:val="TOC2"/>
        <w:rPr>
          <w:rFonts w:eastAsiaTheme="minorEastAsia" w:cstheme="minorBidi"/>
          <w:lang w:eastAsia="en-AU"/>
        </w:rPr>
      </w:pPr>
      <w:hyperlink w:anchor="_Toc18407201" w:history="1">
        <w:r w:rsidR="000139C4" w:rsidRPr="00741208">
          <w:rPr>
            <w:rStyle w:val="Hyperlink"/>
          </w:rPr>
          <w:t>Version history</w:t>
        </w:r>
        <w:r w:rsidR="000139C4">
          <w:rPr>
            <w:webHidden/>
          </w:rPr>
          <w:tab/>
        </w:r>
        <w:r w:rsidR="000139C4">
          <w:rPr>
            <w:webHidden/>
          </w:rPr>
          <w:fldChar w:fldCharType="begin"/>
        </w:r>
        <w:r w:rsidR="000139C4">
          <w:rPr>
            <w:webHidden/>
          </w:rPr>
          <w:instrText xml:space="preserve"> PAGEREF _Toc18407201 \h </w:instrText>
        </w:r>
        <w:r w:rsidR="000139C4">
          <w:rPr>
            <w:webHidden/>
          </w:rPr>
        </w:r>
        <w:r w:rsidR="000139C4">
          <w:rPr>
            <w:webHidden/>
          </w:rPr>
          <w:fldChar w:fldCharType="separate"/>
        </w:r>
        <w:r w:rsidR="000139C4">
          <w:rPr>
            <w:webHidden/>
          </w:rPr>
          <w:t>23</w:t>
        </w:r>
        <w:r w:rsidR="000139C4">
          <w:rPr>
            <w:webHidden/>
          </w:rPr>
          <w:fldChar w:fldCharType="end"/>
        </w:r>
      </w:hyperlink>
    </w:p>
    <w:p w14:paraId="1F99B924" w14:textId="75818750" w:rsidR="000139C4" w:rsidRDefault="00F229BB">
      <w:pPr>
        <w:pStyle w:val="TOC1"/>
        <w:rPr>
          <w:rFonts w:eastAsiaTheme="minorEastAsia" w:cstheme="minorBidi"/>
          <w:b w:val="0"/>
          <w:lang w:eastAsia="en-AU"/>
        </w:rPr>
      </w:pPr>
      <w:hyperlink w:anchor="_Toc18407202" w:history="1">
        <w:r w:rsidR="000139C4" w:rsidRPr="00741208">
          <w:rPr>
            <w:rStyle w:val="Hyperlink"/>
          </w:rPr>
          <w:t>Appendix A – Additional Role Profile Examples</w:t>
        </w:r>
        <w:r w:rsidR="000139C4">
          <w:rPr>
            <w:webHidden/>
          </w:rPr>
          <w:tab/>
        </w:r>
        <w:r w:rsidR="000139C4">
          <w:rPr>
            <w:webHidden/>
          </w:rPr>
          <w:fldChar w:fldCharType="begin"/>
        </w:r>
        <w:r w:rsidR="000139C4">
          <w:rPr>
            <w:webHidden/>
          </w:rPr>
          <w:instrText xml:space="preserve"> PAGEREF _Toc18407202 \h </w:instrText>
        </w:r>
        <w:r w:rsidR="000139C4">
          <w:rPr>
            <w:webHidden/>
          </w:rPr>
        </w:r>
        <w:r w:rsidR="000139C4">
          <w:rPr>
            <w:webHidden/>
          </w:rPr>
          <w:fldChar w:fldCharType="separate"/>
        </w:r>
        <w:r w:rsidR="000139C4">
          <w:rPr>
            <w:webHidden/>
          </w:rPr>
          <w:t>24</w:t>
        </w:r>
        <w:r w:rsidR="000139C4">
          <w:rPr>
            <w:webHidden/>
          </w:rPr>
          <w:fldChar w:fldCharType="end"/>
        </w:r>
      </w:hyperlink>
    </w:p>
    <w:p w14:paraId="676050B3" w14:textId="2E2C95C7" w:rsidR="000139C4" w:rsidRDefault="00F229BB">
      <w:pPr>
        <w:pStyle w:val="TOC2"/>
        <w:rPr>
          <w:rFonts w:eastAsiaTheme="minorEastAsia" w:cstheme="minorBidi"/>
          <w:lang w:eastAsia="en-AU"/>
        </w:rPr>
      </w:pPr>
      <w:hyperlink w:anchor="_Toc18407203" w:history="1">
        <w:r w:rsidR="000139C4" w:rsidRPr="00741208">
          <w:rPr>
            <w:rStyle w:val="Hyperlink"/>
          </w:rPr>
          <w:t>Event brief</w:t>
        </w:r>
        <w:r w:rsidR="000139C4">
          <w:rPr>
            <w:webHidden/>
          </w:rPr>
          <w:tab/>
        </w:r>
        <w:r w:rsidR="000139C4">
          <w:rPr>
            <w:webHidden/>
          </w:rPr>
          <w:fldChar w:fldCharType="begin"/>
        </w:r>
        <w:r w:rsidR="000139C4">
          <w:rPr>
            <w:webHidden/>
          </w:rPr>
          <w:instrText xml:space="preserve"> PAGEREF _Toc18407203 \h </w:instrText>
        </w:r>
        <w:r w:rsidR="000139C4">
          <w:rPr>
            <w:webHidden/>
          </w:rPr>
        </w:r>
        <w:r w:rsidR="000139C4">
          <w:rPr>
            <w:webHidden/>
          </w:rPr>
          <w:fldChar w:fldCharType="separate"/>
        </w:r>
        <w:r w:rsidR="000139C4">
          <w:rPr>
            <w:webHidden/>
          </w:rPr>
          <w:t>24</w:t>
        </w:r>
        <w:r w:rsidR="000139C4">
          <w:rPr>
            <w:webHidden/>
          </w:rPr>
          <w:fldChar w:fldCharType="end"/>
        </w:r>
      </w:hyperlink>
    </w:p>
    <w:p w14:paraId="7504CCD3" w14:textId="029AC5CB" w:rsidR="000139C4" w:rsidRDefault="00F229BB">
      <w:pPr>
        <w:pStyle w:val="TOC2"/>
        <w:rPr>
          <w:rFonts w:eastAsiaTheme="minorEastAsia" w:cstheme="minorBidi"/>
          <w:lang w:eastAsia="en-AU"/>
        </w:rPr>
      </w:pPr>
      <w:hyperlink w:anchor="_Toc18407204" w:history="1">
        <w:r w:rsidR="000139C4" w:rsidRPr="00741208">
          <w:rPr>
            <w:rStyle w:val="Hyperlink"/>
          </w:rPr>
          <w:t>Correspondence response brief</w:t>
        </w:r>
        <w:r w:rsidR="000139C4">
          <w:rPr>
            <w:webHidden/>
          </w:rPr>
          <w:tab/>
        </w:r>
        <w:r w:rsidR="000139C4">
          <w:rPr>
            <w:webHidden/>
          </w:rPr>
          <w:fldChar w:fldCharType="begin"/>
        </w:r>
        <w:r w:rsidR="000139C4">
          <w:rPr>
            <w:webHidden/>
          </w:rPr>
          <w:instrText xml:space="preserve"> PAGEREF _Toc18407204 \h </w:instrText>
        </w:r>
        <w:r w:rsidR="000139C4">
          <w:rPr>
            <w:webHidden/>
          </w:rPr>
        </w:r>
        <w:r w:rsidR="000139C4">
          <w:rPr>
            <w:webHidden/>
          </w:rPr>
          <w:fldChar w:fldCharType="separate"/>
        </w:r>
        <w:r w:rsidR="000139C4">
          <w:rPr>
            <w:webHidden/>
          </w:rPr>
          <w:t>25</w:t>
        </w:r>
        <w:r w:rsidR="000139C4">
          <w:rPr>
            <w:webHidden/>
          </w:rPr>
          <w:fldChar w:fldCharType="end"/>
        </w:r>
      </w:hyperlink>
    </w:p>
    <w:p w14:paraId="5432A6C6" w14:textId="62FB9AF4" w:rsidR="000139C4" w:rsidRDefault="00F229BB">
      <w:pPr>
        <w:pStyle w:val="TOC2"/>
        <w:rPr>
          <w:rFonts w:eastAsiaTheme="minorEastAsia" w:cstheme="minorBidi"/>
          <w:lang w:eastAsia="en-AU"/>
        </w:rPr>
      </w:pPr>
      <w:hyperlink w:anchor="_Toc18407205" w:history="1">
        <w:r w:rsidR="000139C4" w:rsidRPr="00741208">
          <w:rPr>
            <w:rStyle w:val="Hyperlink"/>
          </w:rPr>
          <w:t>Regulatory briefs</w:t>
        </w:r>
        <w:r w:rsidR="000139C4">
          <w:rPr>
            <w:webHidden/>
          </w:rPr>
          <w:tab/>
        </w:r>
        <w:r w:rsidR="000139C4">
          <w:rPr>
            <w:webHidden/>
          </w:rPr>
          <w:fldChar w:fldCharType="begin"/>
        </w:r>
        <w:r w:rsidR="000139C4">
          <w:rPr>
            <w:webHidden/>
          </w:rPr>
          <w:instrText xml:space="preserve"> PAGEREF _Toc18407205 \h </w:instrText>
        </w:r>
        <w:r w:rsidR="000139C4">
          <w:rPr>
            <w:webHidden/>
          </w:rPr>
        </w:r>
        <w:r w:rsidR="000139C4">
          <w:rPr>
            <w:webHidden/>
          </w:rPr>
          <w:fldChar w:fldCharType="separate"/>
        </w:r>
        <w:r w:rsidR="000139C4">
          <w:rPr>
            <w:webHidden/>
          </w:rPr>
          <w:t>25</w:t>
        </w:r>
        <w:r w:rsidR="000139C4">
          <w:rPr>
            <w:webHidden/>
          </w:rPr>
          <w:fldChar w:fldCharType="end"/>
        </w:r>
      </w:hyperlink>
    </w:p>
    <w:p w14:paraId="3634D7F7" w14:textId="6398459A" w:rsidR="000139C4" w:rsidRDefault="00F229BB">
      <w:pPr>
        <w:pStyle w:val="TOC2"/>
        <w:rPr>
          <w:rFonts w:eastAsiaTheme="minorEastAsia" w:cstheme="minorBidi"/>
          <w:lang w:eastAsia="en-AU"/>
        </w:rPr>
      </w:pPr>
      <w:hyperlink w:anchor="_Toc18407206" w:history="1">
        <w:r w:rsidR="000139C4" w:rsidRPr="00741208">
          <w:rPr>
            <w:rStyle w:val="Hyperlink"/>
          </w:rPr>
          <w:t>Correspondence - hardcopy inbound</w:t>
        </w:r>
        <w:r w:rsidR="000139C4">
          <w:rPr>
            <w:webHidden/>
          </w:rPr>
          <w:tab/>
        </w:r>
        <w:r w:rsidR="000139C4">
          <w:rPr>
            <w:webHidden/>
          </w:rPr>
          <w:fldChar w:fldCharType="begin"/>
        </w:r>
        <w:r w:rsidR="000139C4">
          <w:rPr>
            <w:webHidden/>
          </w:rPr>
          <w:instrText xml:space="preserve"> PAGEREF _Toc18407206 \h </w:instrText>
        </w:r>
        <w:r w:rsidR="000139C4">
          <w:rPr>
            <w:webHidden/>
          </w:rPr>
        </w:r>
        <w:r w:rsidR="000139C4">
          <w:rPr>
            <w:webHidden/>
          </w:rPr>
          <w:fldChar w:fldCharType="separate"/>
        </w:r>
        <w:r w:rsidR="000139C4">
          <w:rPr>
            <w:webHidden/>
          </w:rPr>
          <w:t>26</w:t>
        </w:r>
        <w:r w:rsidR="000139C4">
          <w:rPr>
            <w:webHidden/>
          </w:rPr>
          <w:fldChar w:fldCharType="end"/>
        </w:r>
      </w:hyperlink>
    </w:p>
    <w:p w14:paraId="244DF6FF" w14:textId="696407BB" w:rsidR="000139C4" w:rsidRDefault="00F229BB">
      <w:pPr>
        <w:pStyle w:val="TOC1"/>
        <w:rPr>
          <w:rFonts w:eastAsiaTheme="minorEastAsia" w:cstheme="minorBidi"/>
          <w:b w:val="0"/>
          <w:lang w:eastAsia="en-AU"/>
        </w:rPr>
      </w:pPr>
      <w:hyperlink w:anchor="_Toc18407207" w:history="1">
        <w:r w:rsidR="000139C4" w:rsidRPr="00741208">
          <w:rPr>
            <w:rStyle w:val="Hyperlink"/>
          </w:rPr>
          <w:t>Appendix B – Common Process Diagram</w:t>
        </w:r>
        <w:r w:rsidR="000139C4">
          <w:rPr>
            <w:webHidden/>
          </w:rPr>
          <w:tab/>
        </w:r>
        <w:r w:rsidR="000139C4">
          <w:rPr>
            <w:webHidden/>
          </w:rPr>
          <w:fldChar w:fldCharType="begin"/>
        </w:r>
        <w:r w:rsidR="000139C4">
          <w:rPr>
            <w:webHidden/>
          </w:rPr>
          <w:instrText xml:space="preserve"> PAGEREF _Toc18407207 \h </w:instrText>
        </w:r>
        <w:r w:rsidR="000139C4">
          <w:rPr>
            <w:webHidden/>
          </w:rPr>
        </w:r>
        <w:r w:rsidR="000139C4">
          <w:rPr>
            <w:webHidden/>
          </w:rPr>
          <w:fldChar w:fldCharType="separate"/>
        </w:r>
        <w:r w:rsidR="000139C4">
          <w:rPr>
            <w:webHidden/>
          </w:rPr>
          <w:t>27</w:t>
        </w:r>
        <w:r w:rsidR="000139C4">
          <w:rPr>
            <w:webHidden/>
          </w:rPr>
          <w:fldChar w:fldCharType="end"/>
        </w:r>
      </w:hyperlink>
    </w:p>
    <w:p w14:paraId="4B3215E6" w14:textId="65491A85" w:rsidR="009204F1" w:rsidRPr="00DF2E91" w:rsidRDefault="00E15DA9" w:rsidP="00117AFB">
      <w:pPr>
        <w:pStyle w:val="TOC2"/>
      </w:pPr>
      <w:r w:rsidRPr="00DF2E91">
        <w:fldChar w:fldCharType="end"/>
      </w:r>
      <w:r w:rsidR="009204F1" w:rsidRPr="00DF2E91">
        <w:br w:type="page"/>
      </w:r>
    </w:p>
    <w:tbl>
      <w:tblPr>
        <w:tblStyle w:val="TableGrid"/>
        <w:tblpPr w:leftFromText="181" w:rightFromText="181" w:vertAnchor="page" w:horzAnchor="margin" w:tblpY="2927"/>
        <w:tblOverlap w:val="never"/>
        <w:tblW w:w="5000" w:type="pct"/>
        <w:tblInd w:w="0" w:type="dxa"/>
        <w:tblBorders>
          <w:top w:val="none" w:sz="0" w:space="0" w:color="auto"/>
          <w:bottom w:val="none" w:sz="0" w:space="0" w:color="auto"/>
          <w:insideH w:val="none" w:sz="0" w:space="0" w:color="auto"/>
        </w:tblBorders>
        <w:shd w:val="clear" w:color="auto" w:fill="F2F2F2" w:themeFill="background1" w:themeFillShade="F2"/>
        <w:tblLayout w:type="fixed"/>
        <w:tblLook w:val="04A0" w:firstRow="1" w:lastRow="0" w:firstColumn="1" w:lastColumn="0" w:noHBand="0" w:noVBand="1"/>
      </w:tblPr>
      <w:tblGrid>
        <w:gridCol w:w="9514"/>
      </w:tblGrid>
      <w:tr w:rsidR="00827ABE" w:rsidRPr="00CB28B7" w14:paraId="60F27E23" w14:textId="77777777" w:rsidTr="00827ABE">
        <w:tc>
          <w:tcPr>
            <w:tcW w:w="5000" w:type="pct"/>
            <w:shd w:val="clear" w:color="auto" w:fill="F2F2F2" w:themeFill="background1" w:themeFillShade="F2"/>
            <w:hideMark/>
          </w:tcPr>
          <w:p w14:paraId="7DA05CD8" w14:textId="77777777" w:rsidR="00827ABE" w:rsidRPr="006B4843" w:rsidRDefault="00827ABE" w:rsidP="001A3357">
            <w:pPr>
              <w:pStyle w:val="Heading4"/>
            </w:pPr>
            <w:bookmarkStart w:id="3" w:name="_Hlk12022909"/>
            <w:r>
              <w:lastRenderedPageBreak/>
              <w:t xml:space="preserve">In-scope </w:t>
            </w:r>
          </w:p>
          <w:p w14:paraId="0C16CFEB" w14:textId="43F1EFBC" w:rsidR="00827ABE" w:rsidRDefault="00827ABE" w:rsidP="00827ABE">
            <w:pPr>
              <w:pStyle w:val="DPCbody"/>
            </w:pPr>
            <w:r w:rsidRPr="00CB28B7">
              <w:t xml:space="preserve">For the purposes of this standard, the scope of ‘briefs’ includes all forms of briefs </w:t>
            </w:r>
            <w:r>
              <w:t xml:space="preserve">with the exception of </w:t>
            </w:r>
            <w:r w:rsidRPr="00CB28B7">
              <w:t>cabinet submissions</w:t>
            </w:r>
            <w:r>
              <w:t>,</w:t>
            </w:r>
            <w:r w:rsidRPr="00CB28B7">
              <w:t xml:space="preserve"> parliamentary questions </w:t>
            </w:r>
            <w:r>
              <w:t xml:space="preserve">and </w:t>
            </w:r>
            <w:r w:rsidRPr="00CB28B7">
              <w:t>Public Accounts and Estimates Committee (PAEC) briefs.</w:t>
            </w:r>
          </w:p>
          <w:p w14:paraId="6233312D" w14:textId="78D52558" w:rsidR="00827ABE" w:rsidRPr="00CB28B7" w:rsidRDefault="00827ABE" w:rsidP="00827ABE">
            <w:pPr>
              <w:pStyle w:val="DPCbody"/>
            </w:pPr>
            <w:r>
              <w:t xml:space="preserve">For the purposes of this standard, the scope of </w:t>
            </w:r>
            <w:r w:rsidRPr="00CB28B7">
              <w:t>‘</w:t>
            </w:r>
            <w:r>
              <w:t>c</w:t>
            </w:r>
            <w:r w:rsidRPr="00CB28B7">
              <w:t xml:space="preserve">orrespondence’ includes </w:t>
            </w:r>
            <w:r>
              <w:t xml:space="preserve">all correspondence to a minister or secretary that requires a response from a </w:t>
            </w:r>
            <w:r w:rsidR="00C327C9">
              <w:t>Minister, Secretary, Deputy Secretary, Executive Director or Director</w:t>
            </w:r>
            <w:r>
              <w:t>, no matter the channel it come</w:t>
            </w:r>
            <w:r w:rsidR="00722B09">
              <w:t>s</w:t>
            </w:r>
            <w:r>
              <w:t xml:space="preserve"> via.</w:t>
            </w:r>
          </w:p>
        </w:tc>
      </w:tr>
    </w:tbl>
    <w:p w14:paraId="5B7EE98D" w14:textId="77777777" w:rsidR="00FD1190" w:rsidRPr="00DF2E91" w:rsidRDefault="00FD1190" w:rsidP="005A0B1F">
      <w:pPr>
        <w:pStyle w:val="Heading1"/>
      </w:pPr>
      <w:bookmarkStart w:id="4" w:name="_Toc18407189"/>
      <w:bookmarkEnd w:id="3"/>
      <w:r w:rsidRPr="00DF2E91">
        <w:t>Introduction</w:t>
      </w:r>
      <w:bookmarkEnd w:id="4"/>
    </w:p>
    <w:p w14:paraId="3F8AFECD" w14:textId="77777777" w:rsidR="00827ABE" w:rsidRDefault="00827ABE" w:rsidP="00827ABE">
      <w:pPr>
        <w:pStyle w:val="DPCbody"/>
      </w:pPr>
    </w:p>
    <w:p w14:paraId="2ED2ADA0" w14:textId="1D96DC37" w:rsidR="00FD1190" w:rsidRPr="00DF2E91" w:rsidRDefault="00FD1190" w:rsidP="00FD1190">
      <w:pPr>
        <w:pStyle w:val="Heading2"/>
      </w:pPr>
      <w:bookmarkStart w:id="5" w:name="_Toc18407190"/>
      <w:r w:rsidRPr="00DF2E91">
        <w:t>Overview</w:t>
      </w:r>
      <w:bookmarkEnd w:id="5"/>
      <w:r w:rsidRPr="00DF2E91">
        <w:t xml:space="preserve"> </w:t>
      </w:r>
    </w:p>
    <w:p w14:paraId="18C4FFE9" w14:textId="7C378802" w:rsidR="005B07DF" w:rsidRDefault="00FD1190" w:rsidP="00FD1190">
      <w:pPr>
        <w:pStyle w:val="DPCbody"/>
      </w:pPr>
      <w:r w:rsidRPr="00DF2E91">
        <w:t xml:space="preserve">This document provides high level guidance to Victorian Government </w:t>
      </w:r>
      <w:r w:rsidR="002A0E67" w:rsidRPr="00DF2E91">
        <w:t xml:space="preserve">(government) </w:t>
      </w:r>
      <w:r w:rsidRPr="00DF2E91">
        <w:t>departments for implementing the Automated Briefs and Correspondence (ABC) standards</w:t>
      </w:r>
      <w:r w:rsidR="005B07DF">
        <w:t xml:space="preserve"> including:</w:t>
      </w:r>
    </w:p>
    <w:p w14:paraId="5316D06B" w14:textId="6D6B7D39" w:rsidR="005B07DF" w:rsidRPr="00C47AE6" w:rsidRDefault="005B07DF" w:rsidP="005B07DF">
      <w:pPr>
        <w:pStyle w:val="DPCbody"/>
        <w:numPr>
          <w:ilvl w:val="0"/>
          <w:numId w:val="8"/>
        </w:numPr>
      </w:pPr>
      <w:r w:rsidRPr="00C47AE6">
        <w:t>ABC</w:t>
      </w:r>
      <w:r w:rsidR="00C276F7" w:rsidRPr="00C47AE6">
        <w:t xml:space="preserve"> </w:t>
      </w:r>
      <w:r w:rsidR="00516F60" w:rsidRPr="00C47AE6">
        <w:t xml:space="preserve">Governance </w:t>
      </w:r>
      <w:r w:rsidR="002500E7" w:rsidRPr="00C47AE6">
        <w:t>Standard</w:t>
      </w:r>
    </w:p>
    <w:p w14:paraId="3E3F10B1" w14:textId="57F0D4BA" w:rsidR="005B07DF" w:rsidRPr="00C47AE6" w:rsidRDefault="005B07DF" w:rsidP="005B07DF">
      <w:pPr>
        <w:pStyle w:val="DPCbody"/>
        <w:numPr>
          <w:ilvl w:val="0"/>
          <w:numId w:val="8"/>
        </w:numPr>
      </w:pPr>
      <w:r w:rsidRPr="00C47AE6">
        <w:t xml:space="preserve">ABC </w:t>
      </w:r>
      <w:r w:rsidR="00516F60" w:rsidRPr="00C47AE6">
        <w:t xml:space="preserve">Common Process </w:t>
      </w:r>
      <w:r w:rsidRPr="00C47AE6">
        <w:t>Standard</w:t>
      </w:r>
    </w:p>
    <w:p w14:paraId="05529006" w14:textId="2569FA2A" w:rsidR="005B07DF" w:rsidRPr="00C47AE6" w:rsidRDefault="00A2043F" w:rsidP="005B07DF">
      <w:pPr>
        <w:pStyle w:val="DPCbody"/>
        <w:numPr>
          <w:ilvl w:val="0"/>
          <w:numId w:val="8"/>
        </w:numPr>
      </w:pPr>
      <w:r w:rsidRPr="00C47AE6">
        <w:t>ABC Common Templates Standard</w:t>
      </w:r>
    </w:p>
    <w:p w14:paraId="46B75F02" w14:textId="581A13BE" w:rsidR="005B07DF" w:rsidRPr="00C47AE6" w:rsidRDefault="005B07DF" w:rsidP="005B07DF">
      <w:pPr>
        <w:pStyle w:val="DPCbody"/>
        <w:numPr>
          <w:ilvl w:val="0"/>
          <w:numId w:val="8"/>
        </w:numPr>
      </w:pPr>
      <w:r w:rsidRPr="00C47AE6">
        <w:t xml:space="preserve">ABC </w:t>
      </w:r>
      <w:r w:rsidR="00516F60" w:rsidRPr="00C47AE6">
        <w:t xml:space="preserve">Monitoring and Reporting </w:t>
      </w:r>
      <w:r w:rsidR="002500E7" w:rsidRPr="00C47AE6">
        <w:t>Standard</w:t>
      </w:r>
    </w:p>
    <w:p w14:paraId="635BA013" w14:textId="7969AB69" w:rsidR="00FD1190" w:rsidRDefault="00FD1190" w:rsidP="005B07DF">
      <w:pPr>
        <w:pStyle w:val="DPCbody"/>
      </w:pPr>
      <w:r w:rsidRPr="00DF2E91">
        <w:t>This document is a guide only. The requirements listed in the shaded boxes within each section are a copy of the requirements detailed in the</w:t>
      </w:r>
      <w:r w:rsidR="004E5617">
        <w:t xml:space="preserve"> associated</w:t>
      </w:r>
      <w:r w:rsidRPr="00DF2E91">
        <w:t xml:space="preserve"> standard</w:t>
      </w:r>
      <w:r w:rsidR="006D3DF1">
        <w:t>s</w:t>
      </w:r>
      <w:r w:rsidRPr="00DF2E91">
        <w:t>.</w:t>
      </w:r>
    </w:p>
    <w:p w14:paraId="4E6D85C4" w14:textId="04914FD5" w:rsidR="00FD1190" w:rsidRPr="00DF2E91" w:rsidRDefault="00FD1190" w:rsidP="00FD1190">
      <w:pPr>
        <w:pStyle w:val="Heading2"/>
      </w:pPr>
      <w:bookmarkStart w:id="6" w:name="_Toc18407191"/>
      <w:r w:rsidRPr="00DF2E91">
        <w:t>Rationale</w:t>
      </w:r>
      <w:bookmarkEnd w:id="6"/>
    </w:p>
    <w:p w14:paraId="5AB181F3" w14:textId="292872F8" w:rsidR="00FD1190" w:rsidRPr="00DF2E91" w:rsidRDefault="00FD1190" w:rsidP="00FD1190">
      <w:pPr>
        <w:pStyle w:val="DPCbody"/>
      </w:pPr>
      <w:r w:rsidRPr="00DF2E91">
        <w:t xml:space="preserve">Government </w:t>
      </w:r>
      <w:r w:rsidR="004E5617">
        <w:t xml:space="preserve">departments </w:t>
      </w:r>
      <w:r w:rsidRPr="00DF2E91">
        <w:t>are becoming more aware of the problems and restrictions they operate under with the current, disparate briefing and correspondence processes and practices</w:t>
      </w:r>
      <w:r w:rsidR="00CF4A82" w:rsidRPr="00DF2E91">
        <w:t>.</w:t>
      </w:r>
    </w:p>
    <w:p w14:paraId="3D374D1A" w14:textId="1FEE3E40" w:rsidR="004E5617" w:rsidRDefault="00FD1190" w:rsidP="00B811F0">
      <w:pPr>
        <w:pStyle w:val="DPCbody"/>
      </w:pPr>
      <w:r w:rsidRPr="00DF2E91">
        <w:t>Creating a consistent, efficient and digital end</w:t>
      </w:r>
      <w:r w:rsidR="00C327C9">
        <w:t>-</w:t>
      </w:r>
      <w:r w:rsidRPr="00DF2E91">
        <w:t>to</w:t>
      </w:r>
      <w:r w:rsidR="00C327C9">
        <w:t>-</w:t>
      </w:r>
      <w:r w:rsidRPr="00DF2E91">
        <w:t xml:space="preserve">end capability for managing briefs and correspondence across </w:t>
      </w:r>
      <w:r w:rsidR="002A0E67" w:rsidRPr="00DF2E91">
        <w:t xml:space="preserve">the </w:t>
      </w:r>
      <w:r w:rsidR="00C327C9">
        <w:t>W</w:t>
      </w:r>
      <w:r w:rsidR="002A0E67" w:rsidRPr="00DF2E91">
        <w:t xml:space="preserve">hole of Victorian Government (WOVG) </w:t>
      </w:r>
      <w:r w:rsidRPr="00DF2E91">
        <w:t xml:space="preserve">will help </w:t>
      </w:r>
      <w:r w:rsidR="00E6645A">
        <w:t xml:space="preserve">the </w:t>
      </w:r>
      <w:r w:rsidRPr="00DF2E91">
        <w:t>government improve productivity, legislative compliance and accountability. Further, costs will reduce as digital systems eliminate paper, which will further improve productivity as manual processes (including ‘walking the brief around’) are reduced or eliminated.</w:t>
      </w:r>
      <w:r w:rsidR="004E5617">
        <w:br w:type="page"/>
      </w:r>
    </w:p>
    <w:p w14:paraId="4DA46252" w14:textId="77777777" w:rsidR="00FD1190" w:rsidRPr="00DF2E91" w:rsidRDefault="00FD1190" w:rsidP="00FD1190">
      <w:pPr>
        <w:pStyle w:val="Heading2"/>
      </w:pPr>
      <w:bookmarkStart w:id="7" w:name="_Toc18407192"/>
      <w:r w:rsidRPr="00DF2E91">
        <w:lastRenderedPageBreak/>
        <w:t>Audience, glossary and related documents</w:t>
      </w:r>
      <w:bookmarkEnd w:id="7"/>
    </w:p>
    <w:p w14:paraId="365CAFEB" w14:textId="77777777" w:rsidR="00FD1190" w:rsidRPr="001A3357" w:rsidRDefault="00FD1190" w:rsidP="00F805CA">
      <w:pPr>
        <w:pStyle w:val="Heading3"/>
      </w:pPr>
      <w:r w:rsidRPr="001A3357">
        <w:t>Audience</w:t>
      </w:r>
    </w:p>
    <w:p w14:paraId="1CD592D4" w14:textId="6FE8CA5E" w:rsidR="00FD1190" w:rsidRPr="00DF2E91" w:rsidRDefault="00FD1190" w:rsidP="00FD1190">
      <w:pPr>
        <w:pStyle w:val="DPCbody"/>
      </w:pPr>
      <w:r w:rsidRPr="00DF2E91">
        <w:t xml:space="preserve">This guideline has been developed for </w:t>
      </w:r>
      <w:r w:rsidR="002A0E67" w:rsidRPr="00DF2E91">
        <w:t>government</w:t>
      </w:r>
      <w:r w:rsidRPr="00DF2E91">
        <w:t xml:space="preserve"> departments and Victoria Police, which are in scope for implementation of the ABC standards, however the content may be of relevance to other agencies.</w:t>
      </w:r>
    </w:p>
    <w:p w14:paraId="486E9B4B" w14:textId="230AC9B4" w:rsidR="00FD1190" w:rsidRPr="00DF2E91" w:rsidRDefault="00FD1190" w:rsidP="00FD1190">
      <w:pPr>
        <w:pStyle w:val="DPCbody"/>
      </w:pPr>
      <w:r w:rsidRPr="00DF2E91">
        <w:t>This guideline is specifically targeted at officers involved in the governance, management, or operation of briefs and correspondence.</w:t>
      </w:r>
    </w:p>
    <w:p w14:paraId="564862A3" w14:textId="77777777" w:rsidR="00FD1190" w:rsidRPr="00DF2E91" w:rsidRDefault="00FD1190" w:rsidP="00F805CA">
      <w:pPr>
        <w:pStyle w:val="Heading3"/>
      </w:pPr>
      <w:r w:rsidRPr="00DF2E91">
        <w:t>Glossary</w:t>
      </w:r>
    </w:p>
    <w:p w14:paraId="31FCF19D" w14:textId="52C17034" w:rsidR="00FD1190" w:rsidRPr="00DF2E91" w:rsidRDefault="00FD1190" w:rsidP="00FD1190">
      <w:pPr>
        <w:pStyle w:val="DPCbody"/>
      </w:pPr>
      <w:r w:rsidRPr="00DF2E91">
        <w:t xml:space="preserve">The glossary of terms and abbreviations used in this document are defined in the </w:t>
      </w:r>
      <w:r w:rsidRPr="00C47AE6">
        <w:t>Automated Briefs and Correspondence Glossary.</w:t>
      </w:r>
    </w:p>
    <w:p w14:paraId="4FCDEB2D" w14:textId="77777777" w:rsidR="00FD1190" w:rsidRPr="00DF2E91" w:rsidRDefault="00FD1190" w:rsidP="00F805CA">
      <w:pPr>
        <w:pStyle w:val="Heading3"/>
      </w:pPr>
      <w:r w:rsidRPr="00DF2E91">
        <w:t>Related documents, tools and references</w:t>
      </w:r>
    </w:p>
    <w:p w14:paraId="584B99D5" w14:textId="2A3527C9" w:rsidR="008061F1" w:rsidRPr="003045AF" w:rsidRDefault="00F229BB" w:rsidP="008061F1">
      <w:pPr>
        <w:pStyle w:val="DPCbullet1"/>
        <w:rPr>
          <w:color w:val="0072CE"/>
          <w:u w:val="dotted"/>
        </w:rPr>
      </w:pPr>
      <w:hyperlink r:id="rId16" w:anchor="abc-governance-model" w:history="1">
        <w:r w:rsidR="008061F1" w:rsidRPr="00AF0743">
          <w:rPr>
            <w:rStyle w:val="Hyperlink"/>
          </w:rPr>
          <w:t>Automated Briefs and Correspondence Governance Model</w:t>
        </w:r>
      </w:hyperlink>
    </w:p>
    <w:p w14:paraId="6CE3859D" w14:textId="526D84D2" w:rsidR="008061F1" w:rsidRPr="008061F1" w:rsidRDefault="00F229BB" w:rsidP="00B43BB7">
      <w:pPr>
        <w:pStyle w:val="DPCbullet1"/>
        <w:rPr>
          <w:color w:val="0072CE"/>
          <w:u w:val="dotted"/>
        </w:rPr>
      </w:pPr>
      <w:hyperlink r:id="rId17" w:anchor="abc-guidelines" w:history="1"/>
      <w:hyperlink r:id="rId18" w:anchor="abc-policy" w:history="1">
        <w:r w:rsidR="008061F1" w:rsidRPr="00CD239C">
          <w:rPr>
            <w:rStyle w:val="Hyperlink"/>
          </w:rPr>
          <w:t>Automated Briefs and Correspondence Policy</w:t>
        </w:r>
      </w:hyperlink>
    </w:p>
    <w:p w14:paraId="6F89C1C2" w14:textId="47B8621A" w:rsidR="008061F1" w:rsidRPr="003045AF" w:rsidRDefault="00F229BB" w:rsidP="008061F1">
      <w:pPr>
        <w:pStyle w:val="DPCbullet1"/>
        <w:rPr>
          <w:color w:val="0072CE"/>
          <w:u w:val="dotted"/>
        </w:rPr>
      </w:pPr>
      <w:hyperlink r:id="rId19" w:anchor="abc-governance-standard" w:history="1">
        <w:r w:rsidR="008061F1" w:rsidRPr="00CD239C">
          <w:rPr>
            <w:rStyle w:val="Hyperlink"/>
          </w:rPr>
          <w:t>Automated Briefs and Correspondence Governanc</w:t>
        </w:r>
        <w:r w:rsidR="008061F1">
          <w:rPr>
            <w:rStyle w:val="Hyperlink"/>
          </w:rPr>
          <w:t>e</w:t>
        </w:r>
      </w:hyperlink>
      <w:r w:rsidR="008061F1">
        <w:rPr>
          <w:rStyle w:val="Hyperlink"/>
        </w:rPr>
        <w:t xml:space="preserve"> S</w:t>
      </w:r>
      <w:r w:rsidR="008061F1" w:rsidRPr="008061F1">
        <w:rPr>
          <w:rStyle w:val="Hyperlink"/>
        </w:rPr>
        <w:t>tandard</w:t>
      </w:r>
    </w:p>
    <w:p w14:paraId="12DB14B5" w14:textId="72960E59" w:rsidR="008061F1" w:rsidRPr="003045AF" w:rsidRDefault="00F229BB" w:rsidP="008061F1">
      <w:pPr>
        <w:pStyle w:val="DPCbullet1"/>
        <w:rPr>
          <w:color w:val="0072CE"/>
          <w:u w:val="dotted"/>
        </w:rPr>
      </w:pPr>
      <w:hyperlink r:id="rId20" w:anchor="abc-monitoring-and-reporting-standards" w:history="1">
        <w:r w:rsidR="008061F1" w:rsidRPr="00CD239C">
          <w:rPr>
            <w:rStyle w:val="Hyperlink"/>
          </w:rPr>
          <w:t>Automated Briefs and Correspondence Monitoring and Reportin</w:t>
        </w:r>
        <w:r w:rsidR="008061F1">
          <w:rPr>
            <w:rStyle w:val="Hyperlink"/>
          </w:rPr>
          <w:t>g Standard</w:t>
        </w:r>
      </w:hyperlink>
    </w:p>
    <w:p w14:paraId="79B62683" w14:textId="6FF880AF" w:rsidR="008061F1" w:rsidRPr="003045AF" w:rsidRDefault="00F229BB" w:rsidP="008061F1">
      <w:pPr>
        <w:pStyle w:val="DPCbullet1"/>
        <w:rPr>
          <w:color w:val="0072CE"/>
          <w:u w:val="dotted"/>
        </w:rPr>
      </w:pPr>
      <w:hyperlink r:id="rId21" w:anchor="abc-common-templates-standards" w:history="1">
        <w:r w:rsidR="008061F1" w:rsidRPr="00CD239C">
          <w:rPr>
            <w:rStyle w:val="Hyperlink"/>
          </w:rPr>
          <w:t>Automated Briefs and Correspondence Common Templates Standard</w:t>
        </w:r>
      </w:hyperlink>
    </w:p>
    <w:p w14:paraId="5BF069B9" w14:textId="77777777" w:rsidR="008061F1" w:rsidRPr="00B26D7C" w:rsidRDefault="00F229BB" w:rsidP="008061F1">
      <w:pPr>
        <w:pStyle w:val="DPCbullet1"/>
        <w:rPr>
          <w:color w:val="0072CE"/>
          <w:u w:val="dotted"/>
        </w:rPr>
      </w:pPr>
      <w:hyperlink r:id="rId22" w:anchor="automated-briefing-and-correspondence" w:history="1">
        <w:r w:rsidR="008061F1" w:rsidRPr="00B26D7C">
          <w:rPr>
            <w:rStyle w:val="Hyperlink"/>
          </w:rPr>
          <w:t>Automated Briefs and Correspondence Statement of Direction</w:t>
        </w:r>
      </w:hyperlink>
    </w:p>
    <w:p w14:paraId="2DF9ED36" w14:textId="4EE3523C" w:rsidR="00C51C30" w:rsidRPr="00C47AE6" w:rsidRDefault="00F229BB" w:rsidP="009407CD">
      <w:pPr>
        <w:pStyle w:val="DPCbullet1"/>
        <w:rPr>
          <w:color w:val="0072CE"/>
          <w:u w:val="dotted"/>
        </w:rPr>
      </w:pPr>
      <w:hyperlink r:id="rId23" w:anchor="abc-common-process-standards" w:history="1">
        <w:r w:rsidR="00C51C30" w:rsidRPr="008061F1">
          <w:rPr>
            <w:rStyle w:val="Hyperlink"/>
          </w:rPr>
          <w:t>Automated Briefs and Correspondence Common Process Standard</w:t>
        </w:r>
      </w:hyperlink>
    </w:p>
    <w:bookmarkStart w:id="8" w:name="_Hlk16253077"/>
    <w:p w14:paraId="5E6ADC07" w14:textId="418A9463" w:rsidR="00C51C30" w:rsidRPr="00DF2E91" w:rsidRDefault="008061F1" w:rsidP="009407CD">
      <w:pPr>
        <w:pStyle w:val="DPCbullet1"/>
        <w:rPr>
          <w:color w:val="0072CE"/>
          <w:u w:val="dotted"/>
        </w:rPr>
      </w:pPr>
      <w:r>
        <w:fldChar w:fldCharType="begin"/>
      </w:r>
      <w:r>
        <w:instrText>HYPERLINK "https://www.vic.gov.au/digital-strategy-transformation-statements-direction" \l "automated-briefing-and-correspondence"</w:instrText>
      </w:r>
      <w:r>
        <w:fldChar w:fldCharType="separate"/>
      </w:r>
      <w:r w:rsidR="00C51C30" w:rsidRPr="00DF2E91">
        <w:rPr>
          <w:rStyle w:val="Hyperlink"/>
        </w:rPr>
        <w:t>Automated Briefs and Correspondence Statement of Direction</w:t>
      </w:r>
      <w:r>
        <w:rPr>
          <w:rStyle w:val="Hyperlink"/>
        </w:rPr>
        <w:fldChar w:fldCharType="end"/>
      </w:r>
    </w:p>
    <w:p w14:paraId="4487F320" w14:textId="77777777" w:rsidR="00C51C30" w:rsidRPr="00E6645A" w:rsidRDefault="00F229BB" w:rsidP="00FD1190">
      <w:pPr>
        <w:pStyle w:val="DPCbullet1"/>
        <w:rPr>
          <w:i/>
        </w:rPr>
      </w:pPr>
      <w:hyperlink r:id="rId24" w:history="1">
        <w:r w:rsidR="00C51C30" w:rsidRPr="00E6645A">
          <w:rPr>
            <w:rStyle w:val="Hyperlink"/>
            <w:i/>
          </w:rPr>
          <w:t>Crimes Act 1958; Crimes (Document Destruction) Act 2006</w:t>
        </w:r>
      </w:hyperlink>
      <w:r w:rsidR="00C51C30" w:rsidRPr="00E6645A">
        <w:rPr>
          <w:i/>
        </w:rPr>
        <w:t xml:space="preserve">; </w:t>
      </w:r>
    </w:p>
    <w:bookmarkEnd w:id="8"/>
    <w:p w14:paraId="2E86F2C2" w14:textId="77777777" w:rsidR="00C51C30" w:rsidRPr="00E6645A" w:rsidRDefault="00C51C30" w:rsidP="00FD1190">
      <w:pPr>
        <w:pStyle w:val="DPCbullet1"/>
        <w:rPr>
          <w:i/>
        </w:rPr>
      </w:pPr>
      <w:r>
        <w:fldChar w:fldCharType="begin"/>
      </w:r>
      <w:r>
        <w:instrText xml:space="preserve"> HYPERLINK "http://www.legislation.vic.gov.au/Domino/Web_Notes/LDMS/PubStatbook.nsf/f932b66241ecf1b7ca256e92000e23be/f3176112f522da6bca256e5b00213e26/$FILE/00-020a.pdf" </w:instrText>
      </w:r>
      <w:r>
        <w:fldChar w:fldCharType="separate"/>
      </w:r>
      <w:r w:rsidRPr="00E6645A">
        <w:rPr>
          <w:rStyle w:val="Hyperlink"/>
          <w:i/>
        </w:rPr>
        <w:t>Electronic Transactions (Victoria) Act 2011</w:t>
      </w:r>
      <w:r>
        <w:rPr>
          <w:rStyle w:val="Hyperlink"/>
          <w:i/>
        </w:rPr>
        <w:fldChar w:fldCharType="end"/>
      </w:r>
    </w:p>
    <w:p w14:paraId="0A1BD80B" w14:textId="77777777" w:rsidR="00C51C30" w:rsidRPr="00E6645A" w:rsidRDefault="00F229BB" w:rsidP="00FD1190">
      <w:pPr>
        <w:pStyle w:val="DPCbullet1"/>
        <w:rPr>
          <w:i/>
        </w:rPr>
      </w:pPr>
      <w:hyperlink r:id="rId25" w:history="1">
        <w:r w:rsidR="00C51C30" w:rsidRPr="00E6645A">
          <w:rPr>
            <w:rStyle w:val="Hyperlink"/>
            <w:i/>
          </w:rPr>
          <w:t>Evidence Act 2008</w:t>
        </w:r>
      </w:hyperlink>
    </w:p>
    <w:p w14:paraId="693BD01F" w14:textId="77777777" w:rsidR="00C51C30" w:rsidRPr="00E6645A" w:rsidRDefault="00F229BB" w:rsidP="00FD1190">
      <w:pPr>
        <w:pStyle w:val="DPCbullet1"/>
        <w:rPr>
          <w:i/>
        </w:rPr>
      </w:pPr>
      <w:hyperlink r:id="rId26" w:history="1">
        <w:r w:rsidR="00C51C30" w:rsidRPr="00E6645A">
          <w:rPr>
            <w:rStyle w:val="Hyperlink"/>
            <w:i/>
          </w:rPr>
          <w:t>Freedom of Information Act 1982</w:t>
        </w:r>
      </w:hyperlink>
      <w:r w:rsidR="00C51C30" w:rsidRPr="00E6645A">
        <w:rPr>
          <w:i/>
        </w:rPr>
        <w:t xml:space="preserve"> </w:t>
      </w:r>
    </w:p>
    <w:p w14:paraId="36AC22F5" w14:textId="39004BE6" w:rsidR="00C51C30" w:rsidRPr="00DF2E91" w:rsidRDefault="00F229BB" w:rsidP="009407CD">
      <w:pPr>
        <w:pStyle w:val="DPCbullet1"/>
        <w:rPr>
          <w:color w:val="0072CE"/>
          <w:u w:val="dotted"/>
        </w:rPr>
      </w:pPr>
      <w:hyperlink r:id="rId27" w:history="1">
        <w:r w:rsidR="00C51C30" w:rsidRPr="00DF2E91">
          <w:rPr>
            <w:rStyle w:val="Hyperlink"/>
          </w:rPr>
          <w:t>Information Technology Strategy for the Victorian Government, 2016–2020</w:t>
        </w:r>
      </w:hyperlink>
      <w:r w:rsidR="00C51C30" w:rsidRPr="00DF2E91">
        <w:t xml:space="preserve"> </w:t>
      </w:r>
    </w:p>
    <w:p w14:paraId="04C5E7DA" w14:textId="77777777" w:rsidR="00C51C30" w:rsidRPr="00DF2E91" w:rsidRDefault="00F229BB" w:rsidP="00FD1190">
      <w:pPr>
        <w:pStyle w:val="DPCbullet1"/>
      </w:pPr>
      <w:hyperlink r:id="rId28" w:history="1">
        <w:r w:rsidR="00C51C30" w:rsidRPr="00E6645A">
          <w:rPr>
            <w:rStyle w:val="Hyperlink"/>
            <w:i/>
          </w:rPr>
          <w:t>Privacy and Data Protection Act 2014</w:t>
        </w:r>
      </w:hyperlink>
    </w:p>
    <w:p w14:paraId="375C3751" w14:textId="77777777" w:rsidR="00C51C30" w:rsidRPr="00DF2E91" w:rsidRDefault="00F229BB" w:rsidP="00FD1190">
      <w:pPr>
        <w:pStyle w:val="DPCbullet1"/>
      </w:pPr>
      <w:hyperlink r:id="rId29" w:history="1">
        <w:r w:rsidR="00C51C30" w:rsidRPr="00DF2E91">
          <w:rPr>
            <w:rStyle w:val="Hyperlink"/>
          </w:rPr>
          <w:t>Public Record Office of Victoria (PROV) Standards Framework and Policies</w:t>
        </w:r>
      </w:hyperlink>
    </w:p>
    <w:p w14:paraId="67C2DCD7" w14:textId="77777777" w:rsidR="00C51C30" w:rsidRPr="00E6645A" w:rsidRDefault="00F229BB" w:rsidP="00FD1190">
      <w:pPr>
        <w:pStyle w:val="DPCbullet1"/>
        <w:rPr>
          <w:i/>
        </w:rPr>
      </w:pPr>
      <w:hyperlink r:id="rId30" w:history="1">
        <w:r w:rsidR="00C51C30" w:rsidRPr="00E6645A">
          <w:rPr>
            <w:rStyle w:val="Hyperlink"/>
            <w:i/>
          </w:rPr>
          <w:t>Public Records Act 1973</w:t>
        </w:r>
      </w:hyperlink>
    </w:p>
    <w:p w14:paraId="140363A5" w14:textId="48817D5D" w:rsidR="00731CAA" w:rsidRPr="00DF2E91" w:rsidRDefault="00F229BB" w:rsidP="00561B37">
      <w:pPr>
        <w:pStyle w:val="DPCbullet1"/>
      </w:pPr>
      <w:hyperlink r:id="rId31" w:history="1">
        <w:r w:rsidR="00C51C30" w:rsidRPr="00DF2E91">
          <w:rPr>
            <w:rStyle w:val="Hyperlink"/>
          </w:rPr>
          <w:t>Victorian Protective Data Security Framework</w:t>
        </w:r>
      </w:hyperlink>
      <w:r w:rsidR="00731CAA" w:rsidRPr="00DF2E91">
        <w:br w:type="page"/>
      </w:r>
    </w:p>
    <w:p w14:paraId="1B87B0F8" w14:textId="22F45F94" w:rsidR="00FD1190" w:rsidRPr="00DF2E91" w:rsidRDefault="00FD1190" w:rsidP="00731CAA">
      <w:pPr>
        <w:pStyle w:val="Heading1"/>
      </w:pPr>
      <w:bookmarkStart w:id="9" w:name="_Toc18407193"/>
      <w:r w:rsidRPr="00DF2E91">
        <w:lastRenderedPageBreak/>
        <w:t>Guidelines</w:t>
      </w:r>
      <w:bookmarkEnd w:id="9"/>
    </w:p>
    <w:p w14:paraId="3F9CC9E6" w14:textId="4EAF46FC" w:rsidR="00FD1190" w:rsidRPr="00DF2E91" w:rsidRDefault="00472B79" w:rsidP="00FD1190">
      <w:pPr>
        <w:pStyle w:val="Heading2"/>
      </w:pPr>
      <w:bookmarkStart w:id="10" w:name="_Toc18407194"/>
      <w:r>
        <w:t>ABC Governance Standard</w:t>
      </w:r>
      <w:bookmarkEnd w:id="10"/>
    </w:p>
    <w:tbl>
      <w:tblPr>
        <w:tblStyle w:val="TableGrid"/>
        <w:tblpPr w:leftFromText="180" w:rightFromText="180" w:vertAnchor="text" w:horzAnchor="margin" w:tblpY="55"/>
        <w:tblW w:w="0" w:type="auto"/>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9406"/>
      </w:tblGrid>
      <w:tr w:rsidR="007B491E" w:rsidRPr="00DF2E91" w14:paraId="511B0D88" w14:textId="77777777" w:rsidTr="007B491E">
        <w:tc>
          <w:tcPr>
            <w:tcW w:w="9406" w:type="dxa"/>
            <w:shd w:val="clear" w:color="auto" w:fill="E7F1FA"/>
          </w:tcPr>
          <w:p w14:paraId="76432275" w14:textId="77777777" w:rsidR="007B491E" w:rsidRPr="00CB28B7" w:rsidRDefault="007B491E" w:rsidP="007B491E">
            <w:pPr>
              <w:pStyle w:val="DPCnumberdigit"/>
              <w:numPr>
                <w:ilvl w:val="0"/>
                <w:numId w:val="13"/>
              </w:numPr>
            </w:pPr>
            <w:r w:rsidRPr="00CB28B7">
              <w:t>Establish and maintain the following key governance</w:t>
            </w:r>
            <w:r w:rsidRPr="00CB28B7">
              <w:rPr>
                <w:lang w:eastAsia="en-AU"/>
              </w:rPr>
              <w:t xml:space="preserve"> functions and roles</w:t>
            </w:r>
          </w:p>
          <w:p w14:paraId="088DDE37" w14:textId="2AB32943" w:rsidR="007B491E" w:rsidRPr="00CB28B7" w:rsidRDefault="007B491E" w:rsidP="007B491E">
            <w:pPr>
              <w:pStyle w:val="DPCnumberloweralphaindent"/>
              <w:numPr>
                <w:ilvl w:val="1"/>
                <w:numId w:val="6"/>
              </w:numPr>
              <w:rPr>
                <w:lang w:eastAsia="en-AU"/>
              </w:rPr>
            </w:pPr>
            <w:r w:rsidRPr="00CB28B7">
              <w:rPr>
                <w:lang w:eastAsia="en-AU"/>
              </w:rPr>
              <w:t>An executive level officer who is accountable for the management of briefs and correspondence across the department.</w:t>
            </w:r>
          </w:p>
          <w:p w14:paraId="45929343" w14:textId="77777777" w:rsidR="007B491E" w:rsidRPr="00CB28B7" w:rsidRDefault="007B491E" w:rsidP="007B491E">
            <w:pPr>
              <w:pStyle w:val="DPCnumberloweralphaindent"/>
              <w:numPr>
                <w:ilvl w:val="1"/>
                <w:numId w:val="6"/>
              </w:numPr>
              <w:rPr>
                <w:lang w:eastAsia="en-AU"/>
              </w:rPr>
            </w:pPr>
            <w:r w:rsidRPr="00CB28B7">
              <w:rPr>
                <w:lang w:eastAsia="en-AU"/>
              </w:rPr>
              <w:t>A departmental ABC group or similar that will endorse and present recommendations to the departmental executive officer (the above-mentioned role).</w:t>
            </w:r>
          </w:p>
          <w:p w14:paraId="23283C6C" w14:textId="77777777" w:rsidR="007B491E" w:rsidRPr="00CB28B7" w:rsidRDefault="007B491E" w:rsidP="007B491E">
            <w:pPr>
              <w:pStyle w:val="DPCnumberloweralphaindent"/>
              <w:numPr>
                <w:ilvl w:val="1"/>
                <w:numId w:val="6"/>
              </w:numPr>
              <w:rPr>
                <w:lang w:eastAsia="en-AU"/>
              </w:rPr>
            </w:pPr>
            <w:r w:rsidRPr="00CB28B7">
              <w:rPr>
                <w:lang w:eastAsia="en-AU"/>
              </w:rPr>
              <w:t xml:space="preserve">A departmental </w:t>
            </w:r>
            <w:r>
              <w:rPr>
                <w:lang w:eastAsia="en-AU"/>
              </w:rPr>
              <w:t xml:space="preserve">management and co-ordination </w:t>
            </w:r>
            <w:r w:rsidRPr="00CB28B7">
              <w:rPr>
                <w:lang w:eastAsia="en-AU"/>
              </w:rPr>
              <w:t>function for departmental briefs and</w:t>
            </w:r>
            <w:r w:rsidRPr="00CB28B7">
              <w:t xml:space="preserve"> correspondence that will report to the </w:t>
            </w:r>
            <w:r w:rsidRPr="00CB28B7">
              <w:rPr>
                <w:lang w:eastAsia="en-AU"/>
              </w:rPr>
              <w:t>departmental executive officer (the above-mentioned role).</w:t>
            </w:r>
          </w:p>
          <w:p w14:paraId="59A2AEDC" w14:textId="77777777" w:rsidR="007B491E" w:rsidRPr="00DF2E91" w:rsidRDefault="007B491E" w:rsidP="007B491E">
            <w:pPr>
              <w:pStyle w:val="DPCnumberdigit"/>
              <w:numPr>
                <w:ilvl w:val="0"/>
                <w:numId w:val="13"/>
              </w:numPr>
              <w:rPr>
                <w:lang w:eastAsia="en-AU"/>
              </w:rPr>
            </w:pPr>
            <w:r w:rsidRPr="00CB28B7">
              <w:rPr>
                <w:lang w:eastAsia="en-AU"/>
              </w:rPr>
              <w:t>Nominate a senior officer to represent the department at the WOVG ABC Group.</w:t>
            </w:r>
          </w:p>
        </w:tc>
      </w:tr>
    </w:tbl>
    <w:p w14:paraId="70DF82AA" w14:textId="77777777" w:rsidR="007B491E" w:rsidRDefault="007B491E" w:rsidP="00FD1190">
      <w:pPr>
        <w:pStyle w:val="DPCbody"/>
        <w:rPr>
          <w:highlight w:val="yellow"/>
        </w:rPr>
      </w:pPr>
    </w:p>
    <w:p w14:paraId="2A2A79DE" w14:textId="5C1EC9A3" w:rsidR="00FD1190" w:rsidRPr="00DF2E91" w:rsidRDefault="00E6645A" w:rsidP="00FD1190">
      <w:pPr>
        <w:pStyle w:val="DPCbody"/>
      </w:pPr>
      <w:r w:rsidRPr="00C47AE6">
        <w:t>The ABC Governance Model (governance model</w:t>
      </w:r>
      <w:r w:rsidR="00CD77DB" w:rsidRPr="00C47AE6">
        <w:t xml:space="preserve">) </w:t>
      </w:r>
      <w:r>
        <w:t xml:space="preserve">describes governance </w:t>
      </w:r>
      <w:r w:rsidR="00CD77DB">
        <w:t xml:space="preserve">at </w:t>
      </w:r>
      <w:r>
        <w:t xml:space="preserve">the WOVG level </w:t>
      </w:r>
      <w:r w:rsidR="00FD1190" w:rsidRPr="00DF2E91">
        <w:t xml:space="preserve">as well as </w:t>
      </w:r>
      <w:r>
        <w:t xml:space="preserve">within </w:t>
      </w:r>
      <w:r w:rsidR="00FD1190" w:rsidRPr="00DF2E91">
        <w:t>departments.</w:t>
      </w:r>
      <w:r w:rsidR="00472B79">
        <w:t xml:space="preserve"> </w:t>
      </w:r>
      <w:r w:rsidR="00FD1190" w:rsidRPr="00DF2E91">
        <w:t xml:space="preserve">The </w:t>
      </w:r>
      <w:r w:rsidR="002A0E67" w:rsidRPr="00DF2E91">
        <w:t>g</w:t>
      </w:r>
      <w:r w:rsidR="00FD1190" w:rsidRPr="00DF2E91">
        <w:t xml:space="preserve">overnance </w:t>
      </w:r>
      <w:r w:rsidR="00E12831" w:rsidRPr="00DF2E91">
        <w:t xml:space="preserve">model </w:t>
      </w:r>
      <w:r w:rsidR="00FD1190" w:rsidRPr="00DF2E91">
        <w:t>acknowledges and makes use of existing structures and their current accountabilities, whilst also introducing new governance bodies specific for the ABC purpose</w:t>
      </w:r>
      <w:r>
        <w:t xml:space="preserve"> and identifying </w:t>
      </w:r>
      <w:r w:rsidR="00FD1190" w:rsidRPr="00DF2E91">
        <w:t>supporting operational roles.</w:t>
      </w:r>
    </w:p>
    <w:p w14:paraId="0C84A7D1" w14:textId="57CB6604" w:rsidR="0045132F" w:rsidRPr="00DF2E91" w:rsidRDefault="0045132F" w:rsidP="0045132F">
      <w:pPr>
        <w:pStyle w:val="DPCbody"/>
      </w:pPr>
      <w:r w:rsidRPr="00DF2E91">
        <w:t xml:space="preserve">The purpose of the </w:t>
      </w:r>
      <w:r w:rsidR="007B491E" w:rsidRPr="00C47AE6">
        <w:t>ABC G</w:t>
      </w:r>
      <w:r w:rsidRPr="00C47AE6">
        <w:t xml:space="preserve">overnance </w:t>
      </w:r>
      <w:r w:rsidR="007B491E" w:rsidRPr="00C47AE6">
        <w:t>S</w:t>
      </w:r>
      <w:r w:rsidRPr="00C47AE6">
        <w:t xml:space="preserve">tandard </w:t>
      </w:r>
      <w:r w:rsidR="007B491E" w:rsidRPr="00C47AE6">
        <w:t>(governance standard)</w:t>
      </w:r>
      <w:r w:rsidR="007B491E">
        <w:t xml:space="preserve"> </w:t>
      </w:r>
      <w:r w:rsidRPr="00DF2E91">
        <w:t>is to drive the establishment of a common departmental governance structure and management function for the governance and management of briefs and correspondence.</w:t>
      </w:r>
    </w:p>
    <w:p w14:paraId="30FAC572" w14:textId="0DBA962F" w:rsidR="007B491E" w:rsidRPr="007B491E" w:rsidRDefault="007B491E" w:rsidP="00F805CA">
      <w:pPr>
        <w:pStyle w:val="Heading3"/>
      </w:pPr>
      <w:r w:rsidRPr="007B491E">
        <w:t>Accountable executive level officer</w:t>
      </w:r>
    </w:p>
    <w:p w14:paraId="5F426C63" w14:textId="78F02CFC" w:rsidR="0008380B" w:rsidRPr="00DF2E91" w:rsidRDefault="00FD1190" w:rsidP="00CF4A82">
      <w:pPr>
        <w:pStyle w:val="DPCbodyafterbullets"/>
      </w:pPr>
      <w:r w:rsidRPr="00DF2E91">
        <w:t>The rationale for having an executive level officer accountable for briefs and correspondence is to drive consistency in management and operation of briefing and correspondence across the department</w:t>
      </w:r>
      <w:r w:rsidR="00643722" w:rsidRPr="00DF2E91">
        <w:t>;</w:t>
      </w:r>
      <w:r w:rsidRPr="00DF2E91">
        <w:t xml:space="preserve"> only one person </w:t>
      </w:r>
      <w:r w:rsidR="00643722" w:rsidRPr="00DF2E91">
        <w:t>is</w:t>
      </w:r>
      <w:r w:rsidRPr="00DF2E91">
        <w:t xml:space="preserve"> accountable. At a minimum, this appointment sho</w:t>
      </w:r>
      <w:r w:rsidR="007B1D0C" w:rsidRPr="00DF2E91">
        <w:t>uld be an executive officer</w:t>
      </w:r>
      <w:r w:rsidRPr="00DF2E91">
        <w:t xml:space="preserve">. This </w:t>
      </w:r>
      <w:r w:rsidR="00643722" w:rsidRPr="00DF2E91">
        <w:t xml:space="preserve">role </w:t>
      </w:r>
      <w:r w:rsidRPr="00DF2E91">
        <w:t>would:</w:t>
      </w:r>
    </w:p>
    <w:p w14:paraId="36F1286B" w14:textId="77777777" w:rsidR="00FD1190" w:rsidRPr="00DF2E91" w:rsidRDefault="00FD1190" w:rsidP="00FD1190">
      <w:pPr>
        <w:pStyle w:val="DPCbullet1"/>
      </w:pPr>
      <w:r w:rsidRPr="00DF2E91">
        <w:t>monitor the operation of departmental briefs and correspondence and report the outcome to the department executive board/committee</w:t>
      </w:r>
    </w:p>
    <w:p w14:paraId="5CA86EE8" w14:textId="302E7087" w:rsidR="00FD1190" w:rsidRPr="00DF2E91" w:rsidRDefault="00FD1190" w:rsidP="00FD1190">
      <w:pPr>
        <w:pStyle w:val="DPCbullet1"/>
      </w:pPr>
      <w:r w:rsidRPr="00DF2E91">
        <w:t xml:space="preserve">respond to and implement directives of the WOVG ABC as articulated in the governance model </w:t>
      </w:r>
      <w:r w:rsidR="00472B79">
        <w:t xml:space="preserve">under the </w:t>
      </w:r>
      <w:r w:rsidRPr="00DF2E91">
        <w:t xml:space="preserve">directive of the Integrity </w:t>
      </w:r>
      <w:r w:rsidR="000139C4">
        <w:t>and</w:t>
      </w:r>
      <w:r w:rsidRPr="00DF2E91">
        <w:t xml:space="preserve"> Corporate Reform Subcommittee (ICRS) of the Victorian Secretaries Board</w:t>
      </w:r>
      <w:r w:rsidR="00C404CC" w:rsidRPr="00DF2E91">
        <w:t xml:space="preserve"> (VSB)</w:t>
      </w:r>
    </w:p>
    <w:p w14:paraId="6D890C82" w14:textId="6EE576C5" w:rsidR="00FD1190" w:rsidRPr="00DF2E91" w:rsidRDefault="00FD1190" w:rsidP="00CD77DB">
      <w:pPr>
        <w:pStyle w:val="DPCbullet1"/>
      </w:pPr>
      <w:r w:rsidRPr="00DF2E91">
        <w:t>be accountable for</w:t>
      </w:r>
      <w:r w:rsidR="00472B79">
        <w:t xml:space="preserve"> </w:t>
      </w:r>
      <w:r w:rsidRPr="00DF2E91">
        <w:t>conformance to WOVG ABC policy</w:t>
      </w:r>
      <w:r w:rsidR="00CE66C7" w:rsidRPr="00DF2E91">
        <w:t xml:space="preserve">, </w:t>
      </w:r>
      <w:r w:rsidRPr="00DF2E91">
        <w:t>standards</w:t>
      </w:r>
      <w:r w:rsidR="00CE66C7" w:rsidRPr="00DF2E91">
        <w:t xml:space="preserve"> and templates</w:t>
      </w:r>
      <w:r w:rsidR="00472B79">
        <w:t xml:space="preserve">; ensure </w:t>
      </w:r>
      <w:r w:rsidRPr="00DF2E91">
        <w:t>compliance with all relevant legislation (national, state and department specific), regulatory and administrative requirements</w:t>
      </w:r>
      <w:r w:rsidR="00472B79">
        <w:t>;</w:t>
      </w:r>
      <w:r w:rsidRPr="00DF2E91">
        <w:t xml:space="preserve"> and ensure the department’s audit and compliance program measures ABC compliance</w:t>
      </w:r>
    </w:p>
    <w:p w14:paraId="3DB1C3F3" w14:textId="65352014" w:rsidR="00FD1190" w:rsidRPr="005B07DF" w:rsidRDefault="00FD1190" w:rsidP="00FD1190">
      <w:pPr>
        <w:pStyle w:val="DPCbullet1"/>
      </w:pPr>
      <w:r w:rsidRPr="005B07DF">
        <w:t>nominate a senior representative to the WOVG ABC Group</w:t>
      </w:r>
      <w:r w:rsidR="005045EE" w:rsidRPr="005B07DF">
        <w:t xml:space="preserve"> (or self-nominate if they choose to)</w:t>
      </w:r>
      <w:r w:rsidR="00CE66C7" w:rsidRPr="005B07DF">
        <w:t>.</w:t>
      </w:r>
    </w:p>
    <w:p w14:paraId="588E64F1" w14:textId="77777777" w:rsidR="00DD2D90" w:rsidRPr="00DF2E91" w:rsidRDefault="00DD2D90"/>
    <w:p w14:paraId="501EF1A5" w14:textId="3403968F" w:rsidR="007B491E" w:rsidRPr="007B491E" w:rsidRDefault="007B491E" w:rsidP="00F805CA">
      <w:pPr>
        <w:pStyle w:val="Heading3"/>
      </w:pPr>
      <w:r>
        <w:lastRenderedPageBreak/>
        <w:t>Department ABC group</w:t>
      </w:r>
    </w:p>
    <w:p w14:paraId="67B70A55" w14:textId="35E5B82B" w:rsidR="00FD1190" w:rsidRPr="00DF2E91" w:rsidRDefault="00CE66C7" w:rsidP="00CF4A82">
      <w:pPr>
        <w:pStyle w:val="DPCbodyafterbullets"/>
      </w:pPr>
      <w:r w:rsidRPr="00DF2E91">
        <w:t xml:space="preserve">The department ABC group </w:t>
      </w:r>
      <w:r w:rsidR="00FD1190" w:rsidRPr="00DF2E91">
        <w:t xml:space="preserve">is intended to be a group of people, probably </w:t>
      </w:r>
      <w:r w:rsidRPr="00DF2E91">
        <w:t xml:space="preserve">subject matter experts </w:t>
      </w:r>
      <w:r w:rsidR="00FD1190" w:rsidRPr="00DF2E91">
        <w:t>(SMEs) in the operation of briefs and correspondence within the department. This could be a new or existing group, however, it’s likely that this would be a new group due to the unique knowledge base required.</w:t>
      </w:r>
    </w:p>
    <w:p w14:paraId="74143C89" w14:textId="3D1051B0" w:rsidR="00FD1190" w:rsidRPr="00DF2E91" w:rsidRDefault="00FD1190" w:rsidP="00FD1190">
      <w:pPr>
        <w:pStyle w:val="DPCbody"/>
      </w:pPr>
      <w:r w:rsidRPr="00DF2E91">
        <w:t xml:space="preserve">This group will essentially make recommendations to the departmental executive level officer (accountable for briefs and correspondence), for all significant matters concerning the strategy, management and operation of departmental briefs and correspondence. This includes working with the departmental </w:t>
      </w:r>
      <w:r w:rsidRPr="007B491E">
        <w:t>coordinator (</w:t>
      </w:r>
      <w:r w:rsidR="00472B79" w:rsidRPr="007B491E">
        <w:t>r</w:t>
      </w:r>
      <w:r w:rsidR="00E04866" w:rsidRPr="007B491E">
        <w:t>equirement 1. (c)</w:t>
      </w:r>
      <w:r w:rsidRPr="007B491E">
        <w:t>) to manage risks and issues, dependencies</w:t>
      </w:r>
      <w:r w:rsidR="00C404CC" w:rsidRPr="007B491E">
        <w:t xml:space="preserve"> and</w:t>
      </w:r>
      <w:r w:rsidRPr="007B491E">
        <w:t xml:space="preserve"> change control etc. This group would also liaise</w:t>
      </w:r>
      <w:r w:rsidRPr="00DF2E91">
        <w:t xml:space="preserve"> with the WOVG ABC Group </w:t>
      </w:r>
      <w:r w:rsidR="00C404CC" w:rsidRPr="00DF2E91">
        <w:t xml:space="preserve">regarding </w:t>
      </w:r>
      <w:r w:rsidRPr="00DF2E91">
        <w:t xml:space="preserve">proposals to change WOVG ABC </w:t>
      </w:r>
      <w:r w:rsidR="00C404CC" w:rsidRPr="00DF2E91">
        <w:t>policy</w:t>
      </w:r>
      <w:r w:rsidRPr="00DF2E91">
        <w:t xml:space="preserve">, </w:t>
      </w:r>
      <w:r w:rsidR="00C404CC" w:rsidRPr="00DF2E91">
        <w:t>standards</w:t>
      </w:r>
      <w:r w:rsidR="00DC106B">
        <w:t>, templates</w:t>
      </w:r>
      <w:r w:rsidR="00C404CC" w:rsidRPr="00DF2E91">
        <w:t xml:space="preserve"> </w:t>
      </w:r>
      <w:r w:rsidRPr="00DF2E91">
        <w:t xml:space="preserve">and </w:t>
      </w:r>
      <w:r w:rsidR="00C404CC" w:rsidRPr="00DF2E91">
        <w:t xml:space="preserve">guidelines </w:t>
      </w:r>
      <w:r w:rsidRPr="00DF2E91">
        <w:t>and the</w:t>
      </w:r>
      <w:r w:rsidR="00472B79">
        <w:t xml:space="preserve"> </w:t>
      </w:r>
      <w:r w:rsidR="00C404CC" w:rsidRPr="00DF2E91">
        <w:t xml:space="preserve">governance model </w:t>
      </w:r>
      <w:r w:rsidRPr="00DF2E91">
        <w:t>itself.</w:t>
      </w:r>
    </w:p>
    <w:p w14:paraId="476355EB" w14:textId="77777777" w:rsidR="00FD1190" w:rsidRPr="00DF2E91" w:rsidRDefault="00FD1190" w:rsidP="00FD1190">
      <w:pPr>
        <w:pStyle w:val="DPCbody"/>
      </w:pPr>
      <w:r w:rsidRPr="00DF2E91">
        <w:t xml:space="preserve">It’s likely that the </w:t>
      </w:r>
      <w:r w:rsidR="00C404CC" w:rsidRPr="00DF2E91">
        <w:t xml:space="preserve">chair </w:t>
      </w:r>
      <w:r w:rsidRPr="00DF2E91">
        <w:t>of this group would be nominated by the executive to represent the department on the WOVG ABC Group</w:t>
      </w:r>
      <w:r w:rsidR="00C404CC" w:rsidRPr="00DF2E91">
        <w:t>.</w:t>
      </w:r>
    </w:p>
    <w:p w14:paraId="48E405D7" w14:textId="77777777" w:rsidR="00FD1190" w:rsidRPr="00DF2E91" w:rsidRDefault="00FD1190" w:rsidP="00FD1190">
      <w:pPr>
        <w:pStyle w:val="DPCbody"/>
      </w:pPr>
      <w:r w:rsidRPr="00DF2E91">
        <w:t>Specifically, the departmental ABC group (or similar) will:</w:t>
      </w:r>
    </w:p>
    <w:p w14:paraId="6EC0F167" w14:textId="77777777" w:rsidR="00FD1190" w:rsidRPr="00DF2E91" w:rsidRDefault="00C404CC" w:rsidP="00FD1190">
      <w:pPr>
        <w:pStyle w:val="DPCbullet1"/>
      </w:pPr>
      <w:r w:rsidRPr="00DF2E91">
        <w:t xml:space="preserve">endorse </w:t>
      </w:r>
      <w:r w:rsidR="00FD1190" w:rsidRPr="00DF2E91">
        <w:t>and present recommendations to the departmental executive officer regarding changes to:</w:t>
      </w:r>
    </w:p>
    <w:p w14:paraId="7AF9F69F" w14:textId="77777777" w:rsidR="00FD1190" w:rsidRPr="00DF2E91" w:rsidRDefault="00C404CC" w:rsidP="00FD1190">
      <w:pPr>
        <w:pStyle w:val="DPCbullet2"/>
      </w:pPr>
      <w:r w:rsidRPr="00DF2E91">
        <w:t xml:space="preserve">departmental </w:t>
      </w:r>
      <w:r w:rsidR="00FD1190" w:rsidRPr="00DF2E91">
        <w:t>briefs and correspondence</w:t>
      </w:r>
    </w:p>
    <w:p w14:paraId="62773BDA" w14:textId="5A59FF02" w:rsidR="00FD1190" w:rsidRPr="00DF2E91" w:rsidRDefault="00C404CC" w:rsidP="00FD1190">
      <w:pPr>
        <w:pStyle w:val="DPCbullet2"/>
      </w:pPr>
      <w:r w:rsidRPr="00DF2E91">
        <w:t xml:space="preserve">department </w:t>
      </w:r>
      <w:r w:rsidR="00FD1190" w:rsidRPr="00DF2E91">
        <w:t>proposed changes to WOVG ABC governance model, common process, policies</w:t>
      </w:r>
      <w:r w:rsidRPr="00DF2E91">
        <w:t xml:space="preserve">, </w:t>
      </w:r>
      <w:r w:rsidR="00FD1190" w:rsidRPr="00DF2E91">
        <w:t>standards</w:t>
      </w:r>
      <w:r w:rsidRPr="00DF2E91">
        <w:t xml:space="preserve">, </w:t>
      </w:r>
      <w:r w:rsidR="00FD1190" w:rsidRPr="00DF2E91">
        <w:t>guidelines and standard templates</w:t>
      </w:r>
    </w:p>
    <w:p w14:paraId="13401169" w14:textId="4F1A7210" w:rsidR="00FD1190" w:rsidRPr="00DF2E91" w:rsidRDefault="00C404CC" w:rsidP="00FD1190">
      <w:pPr>
        <w:pStyle w:val="DPCbullet2"/>
      </w:pPr>
      <w:r w:rsidRPr="00DF2E91">
        <w:t xml:space="preserve">department </w:t>
      </w:r>
      <w:r w:rsidR="00FD1190" w:rsidRPr="00DF2E91">
        <w:t xml:space="preserve">work practices with regards to </w:t>
      </w:r>
      <w:r w:rsidRPr="00DF2E91">
        <w:t>b</w:t>
      </w:r>
      <w:r w:rsidR="00FD1190" w:rsidRPr="00DF2E91">
        <w:t xml:space="preserve">riefs and </w:t>
      </w:r>
      <w:r w:rsidRPr="00DF2E91">
        <w:t>c</w:t>
      </w:r>
      <w:r w:rsidR="00FD1190" w:rsidRPr="00DF2E91">
        <w:t>orrespondence</w:t>
      </w:r>
    </w:p>
    <w:p w14:paraId="1BE89C40" w14:textId="1CB0D3E4" w:rsidR="00FD1190" w:rsidRPr="00DF2E91" w:rsidRDefault="00C404CC" w:rsidP="00FD1190">
      <w:pPr>
        <w:pStyle w:val="DPCbullet1"/>
      </w:pPr>
      <w:r w:rsidRPr="00DF2E91">
        <w:t xml:space="preserve">advise </w:t>
      </w:r>
      <w:r w:rsidR="00FD1190" w:rsidRPr="00DF2E91">
        <w:t xml:space="preserve">and respond to briefs and correspondence proposals from </w:t>
      </w:r>
      <w:r w:rsidRPr="00DF2E91">
        <w:t xml:space="preserve">the </w:t>
      </w:r>
      <w:r w:rsidR="00FD1190" w:rsidRPr="00DF2E91">
        <w:t>WOVG ABC Group.</w:t>
      </w:r>
    </w:p>
    <w:p w14:paraId="36B76951" w14:textId="070BD16C" w:rsidR="007B491E" w:rsidRDefault="007B491E" w:rsidP="00F805CA">
      <w:pPr>
        <w:pStyle w:val="Heading3"/>
      </w:pPr>
      <w:r>
        <w:t>ABC function</w:t>
      </w:r>
    </w:p>
    <w:p w14:paraId="4959D743" w14:textId="48D70F61" w:rsidR="00FD1190" w:rsidRPr="00DF2E91" w:rsidRDefault="00FD1190" w:rsidP="00CF4A82">
      <w:pPr>
        <w:pStyle w:val="DPCbodyafterbullets"/>
      </w:pPr>
      <w:r w:rsidRPr="00DF2E91">
        <w:t xml:space="preserve">The main </w:t>
      </w:r>
      <w:r w:rsidR="00C404CC" w:rsidRPr="00DF2E91">
        <w:t xml:space="preserve">purpose </w:t>
      </w:r>
      <w:r w:rsidRPr="00DF2E91">
        <w:t xml:space="preserve">of </w:t>
      </w:r>
      <w:r w:rsidR="007B491E">
        <w:t>the department’s ABC</w:t>
      </w:r>
      <w:r w:rsidRPr="00DF2E91">
        <w:t xml:space="preserve"> </w:t>
      </w:r>
      <w:r w:rsidR="00C404CC" w:rsidRPr="00DF2E91">
        <w:t xml:space="preserve">function </w:t>
      </w:r>
      <w:r w:rsidRPr="00DF2E91">
        <w:t xml:space="preserve">is the oversight </w:t>
      </w:r>
      <w:r w:rsidR="00C404CC" w:rsidRPr="00DF2E91">
        <w:t xml:space="preserve">and </w:t>
      </w:r>
      <w:r w:rsidRPr="00DF2E91">
        <w:t xml:space="preserve">administration of briefs and correspondence within the department. This includes the coordination and management </w:t>
      </w:r>
      <w:r w:rsidR="00C404CC" w:rsidRPr="00DF2E91">
        <w:t xml:space="preserve">of </w:t>
      </w:r>
      <w:r w:rsidRPr="00DF2E91">
        <w:t>the briefs and correspondence governance and process as well as forming the coordinating link between the WOVG ABC bodies and the departmental ABC bodies.</w:t>
      </w:r>
    </w:p>
    <w:p w14:paraId="16A3F1B2" w14:textId="7BBFEF3C" w:rsidR="00FD1190" w:rsidRPr="00DF2E91" w:rsidRDefault="00FD1190" w:rsidP="00FD1190">
      <w:pPr>
        <w:pStyle w:val="DPCbody"/>
      </w:pPr>
      <w:r w:rsidRPr="00DF2E91">
        <w:t xml:space="preserve">This </w:t>
      </w:r>
      <w:r w:rsidR="00C404CC" w:rsidRPr="00DF2E91">
        <w:t xml:space="preserve">function </w:t>
      </w:r>
      <w:r w:rsidRPr="00DF2E91">
        <w:t xml:space="preserve">would also provide administrative support to the meetings of the departmental ABC </w:t>
      </w:r>
      <w:r w:rsidR="00110DB9" w:rsidRPr="00DF2E91">
        <w:t>group</w:t>
      </w:r>
      <w:r w:rsidRPr="00DF2E91">
        <w:t>.</w:t>
      </w:r>
    </w:p>
    <w:p w14:paraId="2A7BF0AA" w14:textId="77777777" w:rsidR="00FD1190" w:rsidRPr="00DF2E91" w:rsidRDefault="00FD1190" w:rsidP="007060BA">
      <w:pPr>
        <w:pStyle w:val="DPCbody"/>
        <w:keepNext/>
      </w:pPr>
      <w:r w:rsidRPr="00DF2E91">
        <w:t>This function will:</w:t>
      </w:r>
    </w:p>
    <w:p w14:paraId="6FCC69AB" w14:textId="77777777" w:rsidR="00FD1190" w:rsidRPr="00DF2E91" w:rsidRDefault="00FD1190" w:rsidP="007060BA">
      <w:pPr>
        <w:pStyle w:val="DPCbullet1"/>
        <w:keepNext/>
      </w:pPr>
      <w:r w:rsidRPr="00DF2E91">
        <w:t>report to the departmental executive authority for briefs and correspondence</w:t>
      </w:r>
    </w:p>
    <w:p w14:paraId="0FFEC301" w14:textId="25F8F445" w:rsidR="00FD1190" w:rsidRPr="00DF2E91" w:rsidRDefault="00FD1190" w:rsidP="007060BA">
      <w:pPr>
        <w:pStyle w:val="DPCbullet1"/>
      </w:pPr>
      <w:r w:rsidRPr="00DF2E91">
        <w:t>report on departmental performance including</w:t>
      </w:r>
      <w:r w:rsidR="00C404CC" w:rsidRPr="00DF2E91">
        <w:t xml:space="preserve"> </w:t>
      </w:r>
      <w:r w:rsidRPr="00DF2E91">
        <w:t xml:space="preserve">conformance or otherwise to WOVG </w:t>
      </w:r>
      <w:r w:rsidR="00C404CC" w:rsidRPr="00DF2E91">
        <w:t>policy</w:t>
      </w:r>
      <w:r w:rsidR="00BA737F">
        <w:t>,</w:t>
      </w:r>
      <w:r w:rsidR="00C404CC" w:rsidRPr="00DF2E91">
        <w:t xml:space="preserve"> s</w:t>
      </w:r>
      <w:r w:rsidRPr="00DF2E91">
        <w:t>tandards</w:t>
      </w:r>
      <w:r w:rsidR="00C404CC" w:rsidRPr="00DF2E91">
        <w:t xml:space="preserve">, templates </w:t>
      </w:r>
      <w:r w:rsidRPr="00DF2E91">
        <w:t>and compliance with relevant legislation</w:t>
      </w:r>
    </w:p>
    <w:p w14:paraId="3B8BB6D5" w14:textId="249DF7DE" w:rsidR="00FD1190" w:rsidRPr="00DF2E91" w:rsidRDefault="00FD1190" w:rsidP="007060BA">
      <w:pPr>
        <w:pStyle w:val="DPCbullet1"/>
      </w:pPr>
      <w:r w:rsidRPr="00DF2E91">
        <w:t xml:space="preserve">supply administrative support to the departmental ABC </w:t>
      </w:r>
      <w:r w:rsidR="00110DB9" w:rsidRPr="00DF2E91">
        <w:t>group</w:t>
      </w:r>
    </w:p>
    <w:p w14:paraId="79F1EF6E" w14:textId="77777777" w:rsidR="00FD1190" w:rsidRPr="00DF2E91" w:rsidRDefault="00FD1190" w:rsidP="007060BA">
      <w:pPr>
        <w:pStyle w:val="DPCbullet1"/>
      </w:pPr>
      <w:r w:rsidRPr="00DF2E91">
        <w:t>identify and manage (including escalate) risks and issues.</w:t>
      </w:r>
    </w:p>
    <w:p w14:paraId="02E5D836" w14:textId="77777777" w:rsidR="007B491E" w:rsidRDefault="007B491E" w:rsidP="00F805CA">
      <w:pPr>
        <w:pStyle w:val="Heading3"/>
      </w:pPr>
      <w:r>
        <w:lastRenderedPageBreak/>
        <w:t>Senior officer ABC representative</w:t>
      </w:r>
    </w:p>
    <w:p w14:paraId="7F1DB818" w14:textId="2E73215A" w:rsidR="00FD1190" w:rsidRPr="00DF2E91" w:rsidRDefault="00BA737F" w:rsidP="00CF4A82">
      <w:pPr>
        <w:pStyle w:val="DPCbodyafterbullets"/>
      </w:pPr>
      <w:r>
        <w:t xml:space="preserve">The executive authority of each department will nominate a </w:t>
      </w:r>
      <w:r w:rsidR="00FD1190" w:rsidRPr="005B07DF">
        <w:t>senior officer</w:t>
      </w:r>
      <w:r w:rsidR="00FD1190" w:rsidRPr="00DF2E91">
        <w:t xml:space="preserve"> </w:t>
      </w:r>
      <w:r>
        <w:t>to represent the department at the WOVG ABC Group</w:t>
      </w:r>
      <w:r w:rsidR="00FD1190" w:rsidRPr="00DF2E91">
        <w:t>.</w:t>
      </w:r>
    </w:p>
    <w:p w14:paraId="322C5C9E" w14:textId="6F72B765" w:rsidR="00FD1190" w:rsidRPr="00DF2E91" w:rsidRDefault="00FD1190" w:rsidP="00FD1190">
      <w:pPr>
        <w:pStyle w:val="DPCbody"/>
      </w:pPr>
      <w:r w:rsidRPr="005B07DF">
        <w:t xml:space="preserve">As a guide to help </w:t>
      </w:r>
      <w:r w:rsidR="00C404CC" w:rsidRPr="005B07DF">
        <w:t xml:space="preserve">in the </w:t>
      </w:r>
      <w:r w:rsidRPr="005B07DF">
        <w:t xml:space="preserve">selection of this senior officer, the WOVG ABC Group is responsible for the development, implementation and operation of the governance model and the </w:t>
      </w:r>
      <w:r w:rsidR="00FF1350" w:rsidRPr="005B07DF">
        <w:t xml:space="preserve">ABC </w:t>
      </w:r>
      <w:r w:rsidR="00C404CC" w:rsidRPr="005B07DF">
        <w:t>SOD</w:t>
      </w:r>
      <w:r w:rsidRPr="005B07DF">
        <w:t xml:space="preserve">. It owns the ABC Guideline (this document) and endorses and presents recommendations to the </w:t>
      </w:r>
      <w:r w:rsidR="00C404CC" w:rsidRPr="005B07DF">
        <w:t>VSB and the</w:t>
      </w:r>
      <w:r w:rsidRPr="005B07DF">
        <w:t xml:space="preserve"> ICRS, regarding changes to the </w:t>
      </w:r>
      <w:r w:rsidR="00C404CC" w:rsidRPr="005B07DF">
        <w:t>ABC governance model</w:t>
      </w:r>
      <w:r w:rsidR="00110DB9" w:rsidRPr="005B07DF">
        <w:t>,</w:t>
      </w:r>
      <w:r w:rsidRPr="005B07DF">
        <w:t xml:space="preserve"> </w:t>
      </w:r>
      <w:r w:rsidR="00C404CC" w:rsidRPr="005B07DF">
        <w:t>common process</w:t>
      </w:r>
      <w:r w:rsidRPr="005B07DF">
        <w:t xml:space="preserve">, </w:t>
      </w:r>
      <w:r w:rsidR="00C404CC" w:rsidRPr="005B07DF">
        <w:t>p</w:t>
      </w:r>
      <w:r w:rsidRPr="005B07DF">
        <w:t xml:space="preserve">olicy, </w:t>
      </w:r>
      <w:r w:rsidR="00C404CC" w:rsidRPr="005B07DF">
        <w:t>s</w:t>
      </w:r>
      <w:r w:rsidRPr="005B07DF">
        <w:t xml:space="preserve">tandards </w:t>
      </w:r>
      <w:r w:rsidR="00C404CC" w:rsidRPr="005B07DF">
        <w:t>and templates</w:t>
      </w:r>
      <w:r w:rsidRPr="005B07DF">
        <w:t>.</w:t>
      </w:r>
    </w:p>
    <w:p w14:paraId="1E3E051A" w14:textId="56726FDB" w:rsidR="003E0B96" w:rsidRDefault="00FD1190" w:rsidP="00DA3CF6">
      <w:pPr>
        <w:pStyle w:val="DPCbody"/>
      </w:pPr>
      <w:r w:rsidRPr="00DF2E91">
        <w:t xml:space="preserve">The departmental delegate to this group would be a voting member of the WOVG ABC </w:t>
      </w:r>
      <w:r w:rsidR="00110DB9" w:rsidRPr="00DF2E91">
        <w:t>Group and</w:t>
      </w:r>
      <w:r w:rsidRPr="00DF2E91">
        <w:t xml:space="preserve"> would most likely be the </w:t>
      </w:r>
      <w:r w:rsidR="00C404CC" w:rsidRPr="00DF2E91">
        <w:t xml:space="preserve">chair </w:t>
      </w:r>
      <w:r w:rsidRPr="00DF2E91">
        <w:t xml:space="preserve">of the department’s ABC </w:t>
      </w:r>
      <w:r w:rsidR="00110DB9" w:rsidRPr="00DF2E91">
        <w:t>group</w:t>
      </w:r>
      <w:r w:rsidRPr="00DF2E91">
        <w:t>.</w:t>
      </w:r>
    </w:p>
    <w:p w14:paraId="29A159CD" w14:textId="28503B3C" w:rsidR="00FD1190" w:rsidRPr="00DF2E91" w:rsidRDefault="00110DB9" w:rsidP="003E0B96">
      <w:pPr>
        <w:pStyle w:val="Heading2"/>
      </w:pPr>
      <w:bookmarkStart w:id="11" w:name="_Toc18407195"/>
      <w:r w:rsidRPr="00110DB9">
        <w:t>ABC Common Process Standard</w:t>
      </w:r>
      <w:bookmarkEnd w:id="11"/>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190"/>
      </w:tblGrid>
      <w:tr w:rsidR="00A475AC" w:rsidRPr="00DF2E91" w14:paraId="01FBE221" w14:textId="77777777" w:rsidTr="000966A6">
        <w:tc>
          <w:tcPr>
            <w:tcW w:w="9190" w:type="dxa"/>
            <w:shd w:val="clear" w:color="auto" w:fill="E7F1FA"/>
          </w:tcPr>
          <w:p w14:paraId="4720B044" w14:textId="7D75DA32" w:rsidR="00A475AC" w:rsidRPr="0085792F" w:rsidRDefault="008B2CFB" w:rsidP="008B2CFB">
            <w:pPr>
              <w:pStyle w:val="DPCnumberloweralpha"/>
              <w:numPr>
                <w:ilvl w:val="0"/>
                <w:numId w:val="27"/>
              </w:numPr>
            </w:pPr>
            <w:r w:rsidRPr="0085792F">
              <w:t>Use the ABC common process</w:t>
            </w:r>
            <w:r w:rsidRPr="0085792F">
              <w:rPr>
                <w:i/>
              </w:rPr>
              <w:t xml:space="preserve"> </w:t>
            </w:r>
            <w:r w:rsidRPr="0085792F">
              <w:t>(common process) for all briefs and correspondence.</w:t>
            </w:r>
          </w:p>
          <w:p w14:paraId="1771576B" w14:textId="77777777" w:rsidR="0090282C" w:rsidRPr="0085792F" w:rsidRDefault="0090282C" w:rsidP="0090282C">
            <w:pPr>
              <w:pStyle w:val="DPCnumberdigitindent"/>
              <w:numPr>
                <w:ilvl w:val="0"/>
                <w:numId w:val="28"/>
              </w:numPr>
            </w:pPr>
            <w:r w:rsidRPr="0085792F">
              <w:t>Implement the roles defined in the ABC common process and nominate for each brief or correspondence item, at a minimum, an or a:</w:t>
            </w:r>
          </w:p>
          <w:p w14:paraId="723356BF" w14:textId="2D40A7D3" w:rsidR="0090282C" w:rsidRPr="0085792F" w:rsidRDefault="0090282C" w:rsidP="0090282C">
            <w:pPr>
              <w:pStyle w:val="DPCbulletafternumbers2"/>
              <w:numPr>
                <w:ilvl w:val="0"/>
                <w:numId w:val="30"/>
              </w:numPr>
              <w:rPr>
                <w:b/>
              </w:rPr>
            </w:pPr>
            <w:r w:rsidRPr="0085792F">
              <w:rPr>
                <w:b/>
              </w:rPr>
              <w:t>Accountable Officer (AO)</w:t>
            </w:r>
          </w:p>
          <w:p w14:paraId="3693C40A" w14:textId="77777777" w:rsidR="0090282C" w:rsidRPr="0085792F" w:rsidRDefault="0090282C" w:rsidP="0090282C">
            <w:pPr>
              <w:pStyle w:val="DPCbulletafternumbers3"/>
              <w:numPr>
                <w:ilvl w:val="0"/>
                <w:numId w:val="31"/>
              </w:numPr>
            </w:pPr>
            <w:r w:rsidRPr="0085792F">
              <w:t xml:space="preserve">The </w:t>
            </w:r>
            <w:r w:rsidRPr="0085792F">
              <w:rPr>
                <w:b/>
              </w:rPr>
              <w:t>AO</w:t>
            </w:r>
            <w:r w:rsidRPr="0085792F">
              <w:t xml:space="preserve"> is ultimately accountable for the brief or correspondence including ensuring it reaches the Recommender in a form and timeframe suitable for recommendation. This includes compliance with all relevant legislation and regulation.</w:t>
            </w:r>
          </w:p>
          <w:p w14:paraId="5DD487C7" w14:textId="77777777" w:rsidR="0090282C" w:rsidRPr="0085792F" w:rsidRDefault="0090282C" w:rsidP="0090282C">
            <w:pPr>
              <w:pStyle w:val="DPCbulletafternumbers3"/>
              <w:numPr>
                <w:ilvl w:val="0"/>
                <w:numId w:val="31"/>
              </w:numPr>
            </w:pPr>
            <w:r w:rsidRPr="0085792F">
              <w:t>Departments will maintain a register of appropriately trained and authorised AOs.</w:t>
            </w:r>
          </w:p>
          <w:p w14:paraId="3D69B675" w14:textId="247326A4" w:rsidR="0090282C" w:rsidRPr="0085792F" w:rsidRDefault="0090282C" w:rsidP="0090282C">
            <w:pPr>
              <w:pStyle w:val="DPCbulletafternumbers2"/>
              <w:numPr>
                <w:ilvl w:val="0"/>
                <w:numId w:val="30"/>
              </w:numPr>
              <w:rPr>
                <w:b/>
              </w:rPr>
            </w:pPr>
            <w:r w:rsidRPr="0085792F">
              <w:rPr>
                <w:b/>
              </w:rPr>
              <w:t>Recommender</w:t>
            </w:r>
          </w:p>
          <w:p w14:paraId="1B898631" w14:textId="77777777" w:rsidR="0090282C" w:rsidRPr="0085792F" w:rsidRDefault="0090282C" w:rsidP="0090282C">
            <w:pPr>
              <w:pStyle w:val="DPCbulletafternumbers3"/>
              <w:numPr>
                <w:ilvl w:val="0"/>
                <w:numId w:val="31"/>
              </w:numPr>
            </w:pPr>
            <w:r w:rsidRPr="0085792F">
              <w:t>The Recommender is the person who formally provides the advice or ‘recommends’ the action (i.e. Approve, Not Approve, Note or Please Discuss a course of action) to the Decision Maker.</w:t>
            </w:r>
          </w:p>
          <w:p w14:paraId="05EDB78F" w14:textId="709E2503" w:rsidR="0090282C" w:rsidRPr="0085792F" w:rsidRDefault="0090282C" w:rsidP="0090282C">
            <w:pPr>
              <w:pStyle w:val="DPCbulletafternumbers2"/>
              <w:numPr>
                <w:ilvl w:val="0"/>
                <w:numId w:val="30"/>
              </w:numPr>
              <w:rPr>
                <w:b/>
              </w:rPr>
            </w:pPr>
            <w:r w:rsidRPr="0085792F">
              <w:rPr>
                <w:b/>
              </w:rPr>
              <w:t>Decision Maker</w:t>
            </w:r>
          </w:p>
          <w:p w14:paraId="0BA78D71" w14:textId="77777777" w:rsidR="0090282C" w:rsidRPr="0085792F" w:rsidRDefault="0090282C" w:rsidP="0090282C">
            <w:pPr>
              <w:pStyle w:val="DPCbulletafternumbers3"/>
              <w:numPr>
                <w:ilvl w:val="0"/>
                <w:numId w:val="31"/>
              </w:numPr>
            </w:pPr>
            <w:r w:rsidRPr="0085792F">
              <w:t>The Decision Maker is the person who ultimately makes the decision regarding a recommendation. The decision can only be one of:</w:t>
            </w:r>
          </w:p>
          <w:p w14:paraId="35E9ED23" w14:textId="7DFED035" w:rsidR="0090282C" w:rsidRPr="0085792F" w:rsidRDefault="0090282C" w:rsidP="0090282C">
            <w:pPr>
              <w:pStyle w:val="DPCbulletafternumbers3"/>
              <w:numPr>
                <w:ilvl w:val="0"/>
                <w:numId w:val="0"/>
              </w:numPr>
              <w:ind w:left="3402" w:hanging="2268"/>
            </w:pPr>
            <w:r w:rsidRPr="0085792F">
              <w:rPr>
                <w:b/>
              </w:rPr>
              <w:t>‘Approve’</w:t>
            </w:r>
            <w:r w:rsidRPr="0085792F">
              <w:tab/>
              <w:t>the recommendation, in whole and unchanged, is approved</w:t>
            </w:r>
          </w:p>
          <w:p w14:paraId="6A3B1D52" w14:textId="74FF6478" w:rsidR="0090282C" w:rsidRPr="0085792F" w:rsidRDefault="0090282C" w:rsidP="0090282C">
            <w:pPr>
              <w:pStyle w:val="DPCbulletafternumbers3"/>
              <w:numPr>
                <w:ilvl w:val="0"/>
                <w:numId w:val="0"/>
              </w:numPr>
              <w:ind w:left="3402" w:hanging="2268"/>
            </w:pPr>
            <w:r w:rsidRPr="0085792F">
              <w:rPr>
                <w:b/>
              </w:rPr>
              <w:t>‘Not Approve’</w:t>
            </w:r>
            <w:r w:rsidRPr="0085792F">
              <w:tab/>
              <w:t>the recommendation in its entirety has been not been accepted</w:t>
            </w:r>
          </w:p>
          <w:p w14:paraId="5AD45505" w14:textId="12D76491" w:rsidR="008D0B49" w:rsidRPr="0085792F" w:rsidRDefault="0090282C" w:rsidP="008D0B49">
            <w:pPr>
              <w:pStyle w:val="DPCbulletafternumbers3"/>
              <w:numPr>
                <w:ilvl w:val="0"/>
                <w:numId w:val="0"/>
              </w:numPr>
              <w:ind w:left="3402" w:hanging="2268"/>
            </w:pPr>
            <w:r w:rsidRPr="0085792F">
              <w:rPr>
                <w:b/>
              </w:rPr>
              <w:t>‘Note’</w:t>
            </w:r>
            <w:r w:rsidRPr="0085792F">
              <w:rPr>
                <w:b/>
              </w:rPr>
              <w:tab/>
            </w:r>
            <w:r w:rsidRPr="0085792F">
              <w:t>no action is to be taken. This is effectively a ‘for your information’ to the Decision Maker</w:t>
            </w:r>
          </w:p>
          <w:p w14:paraId="770CD99B" w14:textId="77777777" w:rsidR="0090282C" w:rsidRPr="0085792F" w:rsidRDefault="0090282C" w:rsidP="008D0B49">
            <w:pPr>
              <w:pStyle w:val="DPCbulletafternumbers3"/>
              <w:numPr>
                <w:ilvl w:val="0"/>
                <w:numId w:val="0"/>
              </w:numPr>
              <w:ind w:left="3402" w:hanging="2268"/>
            </w:pPr>
            <w:r w:rsidRPr="0085792F">
              <w:rPr>
                <w:b/>
              </w:rPr>
              <w:t>‘Please Discuss’</w:t>
            </w:r>
            <w:r w:rsidRPr="0085792F">
              <w:rPr>
                <w:b/>
              </w:rPr>
              <w:tab/>
            </w:r>
            <w:r w:rsidRPr="0085792F">
              <w:t>the recommendation requires further discussion with the Decision Maker before a decision can be made.</w:t>
            </w:r>
          </w:p>
          <w:p w14:paraId="5BA61A06" w14:textId="77777777" w:rsidR="008D0B49" w:rsidRPr="0085792F" w:rsidRDefault="008D0B49" w:rsidP="008D0B49">
            <w:pPr>
              <w:pStyle w:val="DPCnumberdigitindent"/>
              <w:numPr>
                <w:ilvl w:val="0"/>
                <w:numId w:val="28"/>
              </w:numPr>
            </w:pPr>
            <w:r w:rsidRPr="0085792F">
              <w:lastRenderedPageBreak/>
              <w:t xml:space="preserve">Require the </w:t>
            </w:r>
            <w:r w:rsidRPr="0085792F">
              <w:rPr>
                <w:b/>
              </w:rPr>
              <w:t>AO</w:t>
            </w:r>
            <w:r w:rsidRPr="0085792F">
              <w:t xml:space="preserve"> to determine the path through the department and the required timeframe for each brief or item of correspondence. This includes nominating:</w:t>
            </w:r>
          </w:p>
          <w:p w14:paraId="0E412E33" w14:textId="77777777" w:rsidR="008D0B49" w:rsidRPr="0085792F" w:rsidRDefault="008D0B49" w:rsidP="008D0B49">
            <w:pPr>
              <w:pStyle w:val="DPCbulletafternumbers2"/>
              <w:numPr>
                <w:ilvl w:val="2"/>
                <w:numId w:val="40"/>
              </w:numPr>
            </w:pPr>
            <w:r w:rsidRPr="0085792F">
              <w:t>all touchpoints (people or roles) in the common process</w:t>
            </w:r>
          </w:p>
          <w:p w14:paraId="75962215" w14:textId="338685A7" w:rsidR="008D0B49" w:rsidRPr="0085792F" w:rsidRDefault="008D0B49" w:rsidP="008D0B49">
            <w:pPr>
              <w:pStyle w:val="DPCbulletafternumbers2"/>
              <w:numPr>
                <w:ilvl w:val="2"/>
                <w:numId w:val="40"/>
              </w:numPr>
            </w:pPr>
            <w:r w:rsidRPr="0085792F">
              <w:t xml:space="preserve">the timeframe for the brief or correspondence to reach the </w:t>
            </w:r>
            <w:r w:rsidRPr="0085792F">
              <w:rPr>
                <w:b/>
              </w:rPr>
              <w:t xml:space="preserve">Recommender </w:t>
            </w:r>
            <w:r w:rsidRPr="0085792F">
              <w:t xml:space="preserve">and the </w:t>
            </w:r>
            <w:r w:rsidRPr="0085792F">
              <w:rPr>
                <w:b/>
              </w:rPr>
              <w:t>Decision Maker</w:t>
            </w:r>
          </w:p>
          <w:p w14:paraId="1BA66B61" w14:textId="77777777" w:rsidR="008D0B49" w:rsidRPr="0085792F" w:rsidRDefault="008D0B49" w:rsidP="008D0B49">
            <w:pPr>
              <w:pStyle w:val="DPCnumberdigitindent"/>
              <w:numPr>
                <w:ilvl w:val="0"/>
                <w:numId w:val="28"/>
              </w:numPr>
            </w:pPr>
            <w:r w:rsidRPr="0085792F">
              <w:t>For Ministerial briefs and correspondence, maintain the separation of duties between the government and the Victorian Public Service (VPS), by ensuring that:</w:t>
            </w:r>
          </w:p>
          <w:p w14:paraId="5A722381" w14:textId="4AC23002" w:rsidR="008D0B49" w:rsidRPr="0085792F" w:rsidRDefault="008D0B49" w:rsidP="008D0B49">
            <w:pPr>
              <w:pStyle w:val="DPCbulletafternumbers2"/>
              <w:numPr>
                <w:ilvl w:val="1"/>
                <w:numId w:val="41"/>
              </w:numPr>
            </w:pPr>
            <w:r w:rsidRPr="0085792F">
              <w:t xml:space="preserve">the </w:t>
            </w:r>
            <w:r w:rsidRPr="0085792F">
              <w:rPr>
                <w:b/>
              </w:rPr>
              <w:t>Recommender</w:t>
            </w:r>
            <w:r w:rsidRPr="0085792F">
              <w:t xml:space="preserve"> and the</w:t>
            </w:r>
            <w:r w:rsidRPr="0085792F">
              <w:rPr>
                <w:b/>
              </w:rPr>
              <w:t xml:space="preserve"> Decision Maker</w:t>
            </w:r>
            <w:r w:rsidRPr="0085792F">
              <w:t xml:space="preserve"> (i.e. Approver or Noter), are not the same person.</w:t>
            </w:r>
          </w:p>
          <w:p w14:paraId="67C8FFB3" w14:textId="2F8B4A6A" w:rsidR="008D0B49" w:rsidRPr="0085792F" w:rsidRDefault="008D0B49" w:rsidP="008D0B49">
            <w:pPr>
              <w:pStyle w:val="DPCbulletafternumbers2"/>
              <w:numPr>
                <w:ilvl w:val="1"/>
                <w:numId w:val="41"/>
              </w:numPr>
            </w:pPr>
            <w:r w:rsidRPr="0085792F">
              <w:t xml:space="preserve">two discrete records are created (and thus ensure compliance with the </w:t>
            </w:r>
            <w:hyperlink r:id="rId32" w:history="1">
              <w:r w:rsidRPr="006F7D22">
                <w:rPr>
                  <w:rStyle w:val="Hyperlink"/>
                  <w:i/>
                </w:rPr>
                <w:t>Evidence Act 2008</w:t>
              </w:r>
            </w:hyperlink>
            <w:r w:rsidRPr="0085792F">
              <w:t>). This effectively means that two discrete records are created as part of the process; a record of Recommendation and a record of Decision.</w:t>
            </w:r>
          </w:p>
          <w:p w14:paraId="47AAE40F" w14:textId="31DE9204" w:rsidR="008D0B49" w:rsidRPr="0085792F" w:rsidRDefault="008D0B49" w:rsidP="008D0B49">
            <w:pPr>
              <w:pStyle w:val="DPCbulletafternumbers1"/>
              <w:numPr>
                <w:ilvl w:val="2"/>
                <w:numId w:val="38"/>
              </w:numPr>
            </w:pPr>
            <w:r w:rsidRPr="0085792F">
              <w:t xml:space="preserve">the </w:t>
            </w:r>
            <w:r w:rsidRPr="0085792F">
              <w:rPr>
                <w:b/>
              </w:rPr>
              <w:t>Recommender</w:t>
            </w:r>
            <w:r w:rsidRPr="0085792F">
              <w:t xml:space="preserve"> (and only the </w:t>
            </w:r>
            <w:r w:rsidRPr="0085792F">
              <w:rPr>
                <w:b/>
              </w:rPr>
              <w:t>Recommender</w:t>
            </w:r>
            <w:r w:rsidRPr="0085792F">
              <w:t>) can Withdraw or Supersede a Recommendation.</w:t>
            </w:r>
          </w:p>
        </w:tc>
      </w:tr>
    </w:tbl>
    <w:p w14:paraId="0A195CEB" w14:textId="77777777" w:rsidR="0090282C" w:rsidRDefault="0090282C" w:rsidP="0090282C">
      <w:pPr>
        <w:pStyle w:val="DPCbody"/>
      </w:pPr>
    </w:p>
    <w:p w14:paraId="2027EDFC" w14:textId="5CD7DA34" w:rsidR="0090282C" w:rsidRDefault="0090282C" w:rsidP="0090282C">
      <w:pPr>
        <w:pStyle w:val="DPCbody"/>
      </w:pPr>
      <w:r w:rsidRPr="00DF2E91">
        <w:t xml:space="preserve">The purpose of the </w:t>
      </w:r>
      <w:r w:rsidRPr="00110DB9">
        <w:t>ABC Common Process Standard</w:t>
      </w:r>
      <w:r w:rsidRPr="00DF2E91">
        <w:t xml:space="preserve"> (common process standard) is to </w:t>
      </w:r>
      <w:r>
        <w:t xml:space="preserve">define the </w:t>
      </w:r>
      <w:r w:rsidRPr="00DF2E91">
        <w:t>minimum requirements of the common process</w:t>
      </w:r>
      <w:r>
        <w:t xml:space="preserve">, language and </w:t>
      </w:r>
      <w:r w:rsidRPr="00DF2E91">
        <w:t>roles and responsibilities for briefs and correspondence.</w:t>
      </w:r>
      <w:r>
        <w:t xml:space="preserve"> </w:t>
      </w:r>
      <w:r w:rsidRPr="00DF2E91">
        <w:t xml:space="preserve">The use of a common </w:t>
      </w:r>
      <w:r>
        <w:t xml:space="preserve">process, </w:t>
      </w:r>
      <w:r w:rsidRPr="00DF2E91">
        <w:t xml:space="preserve">language </w:t>
      </w:r>
      <w:r>
        <w:t xml:space="preserve">and </w:t>
      </w:r>
      <w:r w:rsidRPr="00DF2E91">
        <w:t>roles</w:t>
      </w:r>
      <w:r w:rsidR="00722B09">
        <w:t xml:space="preserve"> and responsibilities</w:t>
      </w:r>
      <w:r w:rsidRPr="00DF2E91">
        <w:t xml:space="preserve"> </w:t>
      </w:r>
      <w:r w:rsidR="00722B09">
        <w:t>is</w:t>
      </w:r>
      <w:r>
        <w:t xml:space="preserve"> </w:t>
      </w:r>
      <w:r w:rsidRPr="00DF2E91">
        <w:t>an important step toward</w:t>
      </w:r>
      <w:r>
        <w:t xml:space="preserve">s creating commonality of practice, knowledge portability (for when staff move from one department to the next), </w:t>
      </w:r>
      <w:r w:rsidRPr="00DF2E91">
        <w:t xml:space="preserve">improving productivity and </w:t>
      </w:r>
      <w:r>
        <w:t xml:space="preserve">increase </w:t>
      </w:r>
      <w:r w:rsidRPr="00DF2E91">
        <w:t>effectiveness in the end</w:t>
      </w:r>
      <w:r w:rsidR="00C327C9">
        <w:t>-</w:t>
      </w:r>
      <w:r w:rsidRPr="00DF2E91">
        <w:t>to</w:t>
      </w:r>
      <w:r w:rsidR="00C327C9">
        <w:t>-</w:t>
      </w:r>
      <w:r w:rsidRPr="00DF2E91">
        <w:t>end process for briefs and correspondence.</w:t>
      </w:r>
    </w:p>
    <w:p w14:paraId="295A0F91" w14:textId="77777777" w:rsidR="001A3357" w:rsidRDefault="001A3357" w:rsidP="0090282C">
      <w:pPr>
        <w:pStyle w:val="DPCbody"/>
      </w:pPr>
    </w:p>
    <w:p w14:paraId="601F4C79" w14:textId="1891AE71" w:rsidR="00953502" w:rsidRPr="00DF2E91" w:rsidRDefault="0085792F" w:rsidP="002E14A5">
      <w:pPr>
        <w:pStyle w:val="DPCbodyafterbullets"/>
        <w:jc w:val="center"/>
      </w:pPr>
      <w:r>
        <w:object w:dxaOrig="27855" w:dyaOrig="14791" w14:anchorId="4D16B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246pt" o:ole="">
            <v:imagedata r:id="rId33" o:title=""/>
          </v:shape>
          <o:OLEObject Type="Embed" ProgID="Visio.Drawing.15" ShapeID="_x0000_i1025" DrawAspect="Content" ObjectID="_1656752481" r:id="rId34"/>
        </w:object>
      </w:r>
    </w:p>
    <w:p w14:paraId="337EE014" w14:textId="2BC5A223" w:rsidR="00C83826" w:rsidRPr="00DF2E91" w:rsidRDefault="00C83826" w:rsidP="00A475AC">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Pr="00DF2E91">
        <w:rPr>
          <w:noProof/>
        </w:rPr>
        <w:t>1</w:t>
      </w:r>
      <w:r w:rsidR="00CD77DB">
        <w:rPr>
          <w:noProof/>
        </w:rPr>
        <w:fldChar w:fldCharType="end"/>
      </w:r>
      <w:r w:rsidRPr="00DF2E91">
        <w:t xml:space="preserve"> - Common Process Diagram</w:t>
      </w:r>
    </w:p>
    <w:p w14:paraId="76829D64" w14:textId="7DC926E9" w:rsidR="005F52BE" w:rsidRPr="00DF2E91" w:rsidRDefault="00FD1190" w:rsidP="0090282C">
      <w:pPr>
        <w:pStyle w:val="DPCbody"/>
      </w:pPr>
      <w:r w:rsidRPr="00DF2E91">
        <w:lastRenderedPageBreak/>
        <w:t xml:space="preserve">The </w:t>
      </w:r>
      <w:r w:rsidR="009A7F42" w:rsidRPr="00DF2E91">
        <w:t xml:space="preserve">common process </w:t>
      </w:r>
      <w:r w:rsidRPr="00DF2E91">
        <w:t xml:space="preserve">diagram </w:t>
      </w:r>
      <w:r w:rsidR="009A7F42" w:rsidRPr="00C47AE6">
        <w:t xml:space="preserve">(see </w:t>
      </w:r>
      <w:r w:rsidR="00C47AE6">
        <w:fldChar w:fldCharType="begin"/>
      </w:r>
      <w:r w:rsidR="00C47AE6">
        <w:instrText xml:space="preserve"> REF _Ref513117301 \h </w:instrText>
      </w:r>
      <w:r w:rsidR="00C47AE6">
        <w:fldChar w:fldCharType="separate"/>
      </w:r>
      <w:r w:rsidR="00C47AE6" w:rsidRPr="00DF2E91">
        <w:t>Appendix B – Common Process Diagram</w:t>
      </w:r>
      <w:r w:rsidR="00C47AE6">
        <w:fldChar w:fldCharType="end"/>
      </w:r>
      <w:r w:rsidR="009A7F42" w:rsidRPr="00C47AE6">
        <w:t>)</w:t>
      </w:r>
      <w:r w:rsidR="009A7F42" w:rsidRPr="00DF2E91">
        <w:t xml:space="preserve"> </w:t>
      </w:r>
      <w:r w:rsidRPr="00DF2E91">
        <w:t>describes the process flow for a brief or item of correspondence. Roles for the process flow are listed down the left side of the diagram, with the specific actions or decisions described in boxes or diamonds respectively.</w:t>
      </w:r>
      <w:r w:rsidR="0090282C">
        <w:t xml:space="preserve"> </w:t>
      </w:r>
      <w:r w:rsidR="001D460B" w:rsidRPr="00DF2E91">
        <w:t xml:space="preserve">The scope of the common process encompasses </w:t>
      </w:r>
      <w:r w:rsidR="001319D5">
        <w:t>both briefs and correspondence including:</w:t>
      </w:r>
    </w:p>
    <w:p w14:paraId="5A649EB7" w14:textId="45878BAC" w:rsidR="00B71114" w:rsidRDefault="00B71114" w:rsidP="00B71114">
      <w:pPr>
        <w:pStyle w:val="Caption"/>
        <w:keepNext/>
      </w:pPr>
      <w:r>
        <w:t xml:space="preserve">Table </w:t>
      </w:r>
      <w:r w:rsidR="004E5617">
        <w:rPr>
          <w:noProof/>
        </w:rPr>
        <w:fldChar w:fldCharType="begin"/>
      </w:r>
      <w:r w:rsidR="004E5617">
        <w:rPr>
          <w:noProof/>
        </w:rPr>
        <w:instrText xml:space="preserve"> SEQ Table \* ARABIC </w:instrText>
      </w:r>
      <w:r w:rsidR="004E5617">
        <w:rPr>
          <w:noProof/>
        </w:rPr>
        <w:fldChar w:fldCharType="separate"/>
      </w:r>
      <w:r w:rsidR="00E76FE3">
        <w:rPr>
          <w:noProof/>
        </w:rPr>
        <w:t>1</w:t>
      </w:r>
      <w:r w:rsidR="004E5617">
        <w:rPr>
          <w:noProof/>
        </w:rPr>
        <w:fldChar w:fldCharType="end"/>
      </w:r>
      <w:r>
        <w:t xml:space="preserve"> - Document Types</w:t>
      </w:r>
    </w:p>
    <w:tbl>
      <w:tblPr>
        <w:tblStyle w:val="TableGrid"/>
        <w:tblpPr w:leftFromText="181" w:rightFromText="181" w:vertAnchor="text" w:tblpY="1"/>
        <w:tblW w:w="9248" w:type="dxa"/>
        <w:tblInd w:w="0" w:type="dxa"/>
        <w:tblLayout w:type="fixed"/>
        <w:tblLook w:val="04A0" w:firstRow="1" w:lastRow="0" w:firstColumn="1" w:lastColumn="0" w:noHBand="0" w:noVBand="1"/>
      </w:tblPr>
      <w:tblGrid>
        <w:gridCol w:w="1701"/>
        <w:gridCol w:w="2268"/>
        <w:gridCol w:w="5279"/>
      </w:tblGrid>
      <w:tr w:rsidR="005F52BE" w:rsidRPr="00DF2E91" w14:paraId="18AE2185" w14:textId="77777777" w:rsidTr="0090282C">
        <w:trPr>
          <w:tblHeader/>
        </w:trPr>
        <w:tc>
          <w:tcPr>
            <w:tcW w:w="1701" w:type="dxa"/>
          </w:tcPr>
          <w:p w14:paraId="0BDCF9D8" w14:textId="793FDBD5" w:rsidR="005F52BE" w:rsidRPr="00DF2E91" w:rsidRDefault="001D460B" w:rsidP="0090282C">
            <w:pPr>
              <w:pStyle w:val="DPCtablecolhead"/>
              <w:keepNext/>
            </w:pPr>
            <w:r w:rsidRPr="00DF2E91">
              <w:t>Document</w:t>
            </w:r>
          </w:p>
        </w:tc>
        <w:tc>
          <w:tcPr>
            <w:tcW w:w="2268" w:type="dxa"/>
          </w:tcPr>
          <w:p w14:paraId="37699854" w14:textId="0FA2F58A" w:rsidR="005F52BE" w:rsidRPr="00DF2E91" w:rsidRDefault="005F52BE" w:rsidP="0090282C">
            <w:pPr>
              <w:pStyle w:val="DPCtablecolhead"/>
              <w:keepNext/>
            </w:pPr>
            <w:r w:rsidRPr="00DF2E91">
              <w:t>Document Type</w:t>
            </w:r>
            <w:r w:rsidR="0090282C">
              <w:t>s</w:t>
            </w:r>
          </w:p>
        </w:tc>
        <w:tc>
          <w:tcPr>
            <w:tcW w:w="5279" w:type="dxa"/>
          </w:tcPr>
          <w:p w14:paraId="6905A595" w14:textId="77777777" w:rsidR="005F52BE" w:rsidRPr="00DF2E91" w:rsidRDefault="005F52BE" w:rsidP="0090282C">
            <w:pPr>
              <w:pStyle w:val="DPCtablecolhead"/>
              <w:keepNext/>
            </w:pPr>
            <w:r w:rsidRPr="00DF2E91">
              <w:t>Description</w:t>
            </w:r>
          </w:p>
        </w:tc>
      </w:tr>
      <w:tr w:rsidR="005F52BE" w:rsidRPr="00DF2E91" w14:paraId="7F616B7F" w14:textId="77777777" w:rsidTr="0090282C">
        <w:tc>
          <w:tcPr>
            <w:tcW w:w="1701" w:type="dxa"/>
          </w:tcPr>
          <w:p w14:paraId="6B489D5E" w14:textId="77777777" w:rsidR="005F52BE" w:rsidRPr="00DF2E91" w:rsidRDefault="005F52BE" w:rsidP="0090282C">
            <w:pPr>
              <w:pStyle w:val="DPCtabletext"/>
              <w:keepNext/>
            </w:pPr>
            <w:r w:rsidRPr="00DF2E91">
              <w:t>Brief</w:t>
            </w:r>
          </w:p>
        </w:tc>
        <w:tc>
          <w:tcPr>
            <w:tcW w:w="2268" w:type="dxa"/>
          </w:tcPr>
          <w:p w14:paraId="5BCA05E0" w14:textId="4EF9EAE5" w:rsidR="005F52BE" w:rsidRPr="00DF2E91" w:rsidRDefault="005F52BE" w:rsidP="0090282C">
            <w:pPr>
              <w:pStyle w:val="DPCtabletext"/>
              <w:keepNext/>
            </w:pPr>
            <w:r w:rsidRPr="00DF2E91">
              <w:t>Standard</w:t>
            </w:r>
            <w:r w:rsidR="00246479" w:rsidRPr="00DF2E91">
              <w:t xml:space="preserve"> (Department or Ministerial)</w:t>
            </w:r>
          </w:p>
          <w:p w14:paraId="70503D69" w14:textId="77777777" w:rsidR="005F52BE" w:rsidRPr="00DF2E91" w:rsidRDefault="005F52BE" w:rsidP="0090282C">
            <w:pPr>
              <w:pStyle w:val="DPCtabletext"/>
              <w:keepNext/>
            </w:pPr>
            <w:r w:rsidRPr="00DF2E91">
              <w:t>Event</w:t>
            </w:r>
          </w:p>
          <w:p w14:paraId="353AE6D5" w14:textId="777817B8" w:rsidR="005F52BE" w:rsidRPr="00DF2E91" w:rsidRDefault="005F52BE" w:rsidP="0090282C">
            <w:pPr>
              <w:pStyle w:val="DPCtabletext"/>
              <w:keepNext/>
            </w:pPr>
          </w:p>
        </w:tc>
        <w:tc>
          <w:tcPr>
            <w:tcW w:w="5279" w:type="dxa"/>
          </w:tcPr>
          <w:p w14:paraId="2FB64AD4" w14:textId="6B55650B" w:rsidR="005F52BE" w:rsidRPr="00DF2E91" w:rsidRDefault="005F52BE" w:rsidP="0090282C">
            <w:pPr>
              <w:pStyle w:val="DPCtabletext"/>
              <w:keepNext/>
            </w:pPr>
            <w:r w:rsidRPr="00DF2E91">
              <w:t xml:space="preserve">A preparation of advice for decision </w:t>
            </w:r>
            <w:r w:rsidR="00DD2D90" w:rsidRPr="00DF2E91">
              <w:t>- usually</w:t>
            </w:r>
            <w:r w:rsidRPr="00DF2E91">
              <w:t xml:space="preserve"> by at least the next level up in the department, or from the department to the Minister. That Decision Maker can be </w:t>
            </w:r>
            <w:r w:rsidR="00EE02A4">
              <w:t>the</w:t>
            </w:r>
            <w:r w:rsidRPr="00DF2E91">
              <w:t xml:space="preserve"> Minister, Secretary, Deputy Secretary, Executive </w:t>
            </w:r>
            <w:r w:rsidR="00DD2D90" w:rsidRPr="00DF2E91">
              <w:t xml:space="preserve">Officer </w:t>
            </w:r>
            <w:r w:rsidRPr="00DF2E91">
              <w:t>or Director etc</w:t>
            </w:r>
            <w:r w:rsidR="008E4A20" w:rsidRPr="00DF2E91">
              <w:t>.</w:t>
            </w:r>
          </w:p>
        </w:tc>
      </w:tr>
      <w:tr w:rsidR="005F52BE" w:rsidRPr="00DF2E91" w14:paraId="5DD41151" w14:textId="77777777" w:rsidTr="0090282C">
        <w:tc>
          <w:tcPr>
            <w:tcW w:w="1701" w:type="dxa"/>
          </w:tcPr>
          <w:p w14:paraId="58713594" w14:textId="77777777" w:rsidR="005F52BE" w:rsidRPr="0085792F" w:rsidRDefault="005F52BE" w:rsidP="0090282C">
            <w:pPr>
              <w:pStyle w:val="DPCtabletext"/>
            </w:pPr>
            <w:r w:rsidRPr="0085792F">
              <w:t>Correspondence</w:t>
            </w:r>
          </w:p>
        </w:tc>
        <w:tc>
          <w:tcPr>
            <w:tcW w:w="2268" w:type="dxa"/>
          </w:tcPr>
          <w:p w14:paraId="0A215B57" w14:textId="77777777" w:rsidR="005F52BE" w:rsidRPr="0085792F" w:rsidRDefault="005F52BE" w:rsidP="0090282C">
            <w:pPr>
              <w:pStyle w:val="DPCtabletext"/>
            </w:pPr>
            <w:r w:rsidRPr="0085792F">
              <w:t>Hardcopy inbound</w:t>
            </w:r>
          </w:p>
          <w:p w14:paraId="239BA6BA" w14:textId="77777777" w:rsidR="005F52BE" w:rsidRPr="0085792F" w:rsidRDefault="005F52BE" w:rsidP="0090282C">
            <w:pPr>
              <w:pStyle w:val="DPCtabletext"/>
            </w:pPr>
            <w:r w:rsidRPr="0085792F">
              <w:t>Hardcopy outbound</w:t>
            </w:r>
          </w:p>
          <w:p w14:paraId="72274645" w14:textId="77777777" w:rsidR="00EE02A4" w:rsidRPr="0085792F" w:rsidRDefault="00EE02A4" w:rsidP="0090282C">
            <w:pPr>
              <w:pStyle w:val="DPCtabletext"/>
            </w:pPr>
            <w:r w:rsidRPr="0085792F">
              <w:t>Electronic inbound</w:t>
            </w:r>
          </w:p>
          <w:p w14:paraId="3CB9D3A6" w14:textId="49978645" w:rsidR="00EE02A4" w:rsidRPr="0085792F" w:rsidRDefault="00EE02A4" w:rsidP="0090282C">
            <w:pPr>
              <w:pStyle w:val="DPCtabletext"/>
            </w:pPr>
            <w:r w:rsidRPr="0085792F">
              <w:t>Electronic outbound</w:t>
            </w:r>
          </w:p>
        </w:tc>
        <w:tc>
          <w:tcPr>
            <w:tcW w:w="5279" w:type="dxa"/>
          </w:tcPr>
          <w:p w14:paraId="3FF9663D" w14:textId="0EBED860" w:rsidR="005F52BE" w:rsidRPr="0085792F" w:rsidRDefault="005F52BE" w:rsidP="0090282C">
            <w:pPr>
              <w:pStyle w:val="DPCtabletext"/>
            </w:pPr>
            <w:r w:rsidRPr="0085792F">
              <w:t xml:space="preserve">A hard copy </w:t>
            </w:r>
            <w:r w:rsidR="001319D5" w:rsidRPr="0085792F">
              <w:t xml:space="preserve">or electronic </w:t>
            </w:r>
            <w:r w:rsidRPr="0085792F">
              <w:t xml:space="preserve">correspondence from entities external to the receiving department that requires a response. It could be addressed to the </w:t>
            </w:r>
            <w:r w:rsidR="001319D5" w:rsidRPr="0085792F">
              <w:t>Minister</w:t>
            </w:r>
            <w:r w:rsidRPr="0085792F">
              <w:t xml:space="preserve">, </w:t>
            </w:r>
            <w:r w:rsidR="001319D5" w:rsidRPr="0085792F">
              <w:t xml:space="preserve">Premier </w:t>
            </w:r>
            <w:r w:rsidRPr="0085792F">
              <w:t xml:space="preserve">or department from someone outside the department. It requires a hardcopy </w:t>
            </w:r>
            <w:r w:rsidR="001319D5" w:rsidRPr="0085792F">
              <w:t xml:space="preserve">or electronic </w:t>
            </w:r>
            <w:r w:rsidRPr="0085792F">
              <w:t>response.</w:t>
            </w:r>
          </w:p>
        </w:tc>
      </w:tr>
    </w:tbl>
    <w:p w14:paraId="671DBB35" w14:textId="77777777" w:rsidR="00681BD2" w:rsidRDefault="00681BD2" w:rsidP="00681BD2">
      <w:pPr>
        <w:pStyle w:val="DPCbody"/>
      </w:pPr>
    </w:p>
    <w:p w14:paraId="5B2003F2" w14:textId="6EF27920" w:rsidR="00BF3C51" w:rsidRDefault="00BF3C51" w:rsidP="00F805CA">
      <w:pPr>
        <w:pStyle w:val="Heading3"/>
      </w:pPr>
      <w:r w:rsidRPr="00DF2E91">
        <w:t>Roles</w:t>
      </w:r>
    </w:p>
    <w:p w14:paraId="33748D18" w14:textId="3A0238F9" w:rsidR="00BF3C51" w:rsidRPr="00DF2E91" w:rsidRDefault="00BF3C51" w:rsidP="00BF3C51">
      <w:pPr>
        <w:pStyle w:val="DPCbody"/>
      </w:pPr>
      <w:r w:rsidRPr="00DF2E91">
        <w:t xml:space="preserve">Progression of briefs and correspondence through the four high level stages of the common process, described </w:t>
      </w:r>
      <w:r w:rsidR="006A769A">
        <w:t>below</w:t>
      </w:r>
      <w:r w:rsidRPr="00DF2E91">
        <w:t>, is carried out by specifically identified roles. These roles (highlighted down the left side of the common process diagram) form ‘swim lanes’ to portray the activity that each of the roles performs through to a decision being made and the subsequent initiation of the decision response.</w:t>
      </w:r>
    </w:p>
    <w:p w14:paraId="0AFC6CC8" w14:textId="1A6A6D0F" w:rsidR="008B33BE" w:rsidRPr="00DF2E91" w:rsidRDefault="00BF3C51" w:rsidP="00BF3C51">
      <w:pPr>
        <w:pStyle w:val="DPCbody"/>
      </w:pPr>
      <w:r w:rsidRPr="00DF2E91">
        <w:t>One of the reasons for adopting a common role language for the common process is to eliminate the need for people to learn different approve</w:t>
      </w:r>
      <w:r>
        <w:t xml:space="preserve">, </w:t>
      </w:r>
      <w:r w:rsidRPr="00DF2E91">
        <w:t>endorse</w:t>
      </w:r>
      <w:r>
        <w:t xml:space="preserve">, </w:t>
      </w:r>
      <w:r w:rsidRPr="00DF2E91">
        <w:t>support</w:t>
      </w:r>
      <w:r>
        <w:t xml:space="preserve">, </w:t>
      </w:r>
      <w:r w:rsidRPr="00DF2E91">
        <w:t>acknowledge</w:t>
      </w:r>
      <w:r>
        <w:t xml:space="preserve"> etc.</w:t>
      </w:r>
      <w:r w:rsidRPr="00DF2E91">
        <w:t xml:space="preserve"> hierarchies for the progression of briefs and correspondence if they move to different departments. </w:t>
      </w:r>
      <w:r w:rsidR="00F6581D">
        <w:rPr>
          <w:lang w:val="en-US"/>
        </w:rPr>
        <w:t>For example, in the case of a machinery of government change or simply if staff are transferring to a different department.</w:t>
      </w:r>
    </w:p>
    <w:tbl>
      <w:tblPr>
        <w:tblStyle w:val="TableGrid"/>
        <w:tblW w:w="0" w:type="auto"/>
        <w:tblInd w:w="284" w:type="dxa"/>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BF3C51" w:rsidRPr="00DF2E91" w14:paraId="13EEF91F" w14:textId="77777777" w:rsidTr="005167C3">
        <w:tc>
          <w:tcPr>
            <w:tcW w:w="1188" w:type="dxa"/>
            <w:hideMark/>
          </w:tcPr>
          <w:p w14:paraId="0583EB8F" w14:textId="77777777" w:rsidR="00BF3C51" w:rsidRPr="00DF2E91" w:rsidRDefault="00BF3C51" w:rsidP="005167C3">
            <w:pPr>
              <w:pStyle w:val="DPCbody"/>
            </w:pPr>
            <w:r w:rsidRPr="00DF2E91">
              <w:rPr>
                <w:noProof/>
                <w:lang w:eastAsia="en-AU"/>
              </w:rPr>
              <w:drawing>
                <wp:anchor distT="0" distB="0" distL="114300" distR="114300" simplePos="0" relativeHeight="251652096" behindDoc="0" locked="0" layoutInCell="1" allowOverlap="0" wp14:anchorId="3FC5C5E5" wp14:editId="34349B0C">
                  <wp:simplePos x="0" y="0"/>
                  <wp:positionH relativeFrom="column">
                    <wp:posOffset>2393</wp:posOffset>
                  </wp:positionH>
                  <wp:positionV relativeFrom="paragraph">
                    <wp:posOffset>31366</wp:posOffset>
                  </wp:positionV>
                  <wp:extent cx="617220" cy="489585"/>
                  <wp:effectExtent l="0" t="0" r="0" b="571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30F07616" w14:textId="77777777" w:rsidR="00BF3C51" w:rsidRPr="00DF2E91" w:rsidRDefault="00BF3C51" w:rsidP="005167C3">
            <w:pPr>
              <w:pStyle w:val="DPCbody"/>
            </w:pPr>
            <w:r w:rsidRPr="00DF2E91">
              <w:t xml:space="preserve">Most of these roles already exist in a variety of names across the departments, however, one new role has been created, the </w:t>
            </w:r>
            <w:r w:rsidRPr="00DF2E91">
              <w:rPr>
                <w:b/>
              </w:rPr>
              <w:t>Accountable Officer (AO)</w:t>
            </w:r>
            <w:r w:rsidRPr="00DF2E91">
              <w:t xml:space="preserve">. As the name suggests, the </w:t>
            </w:r>
            <w:r w:rsidRPr="00D01AEA">
              <w:rPr>
                <w:b/>
              </w:rPr>
              <w:t>AO</w:t>
            </w:r>
            <w:r w:rsidRPr="00DF2E91">
              <w:t xml:space="preserve"> has accountability for ensuring the brief is complete and correct and is delivered to the </w:t>
            </w:r>
            <w:r w:rsidRPr="00DF2E91">
              <w:rPr>
                <w:b/>
              </w:rPr>
              <w:t>Recommender</w:t>
            </w:r>
            <w:r w:rsidRPr="00DF2E91">
              <w:t xml:space="preserve"> in the required timeframe.</w:t>
            </w:r>
          </w:p>
        </w:tc>
      </w:tr>
    </w:tbl>
    <w:p w14:paraId="51D7C68B" w14:textId="7AA3C062" w:rsidR="00BF3C51" w:rsidRDefault="00BF3C51" w:rsidP="00BF3C51">
      <w:pPr>
        <w:pStyle w:val="DPCbody"/>
      </w:pPr>
    </w:p>
    <w:p w14:paraId="2B7B733F" w14:textId="4E0208CF" w:rsidR="00B71114" w:rsidRDefault="00B71114" w:rsidP="00B71114">
      <w:pPr>
        <w:pStyle w:val="Caption"/>
        <w:keepNext/>
      </w:pPr>
      <w:r>
        <w:t xml:space="preserve">Table </w:t>
      </w:r>
      <w:r w:rsidR="004E5617">
        <w:rPr>
          <w:noProof/>
        </w:rPr>
        <w:fldChar w:fldCharType="begin"/>
      </w:r>
      <w:r w:rsidR="004E5617">
        <w:rPr>
          <w:noProof/>
        </w:rPr>
        <w:instrText xml:space="preserve"> SEQ Table \* ARABIC </w:instrText>
      </w:r>
      <w:r w:rsidR="004E5617">
        <w:rPr>
          <w:noProof/>
        </w:rPr>
        <w:fldChar w:fldCharType="separate"/>
      </w:r>
      <w:r w:rsidR="00E76FE3">
        <w:rPr>
          <w:noProof/>
        </w:rPr>
        <w:t>2</w:t>
      </w:r>
      <w:r w:rsidR="004E5617">
        <w:rPr>
          <w:noProof/>
        </w:rPr>
        <w:fldChar w:fldCharType="end"/>
      </w:r>
      <w:r>
        <w:t xml:space="preserve"> - Roles and Responsibilities</w:t>
      </w:r>
    </w:p>
    <w:tbl>
      <w:tblPr>
        <w:tblStyle w:val="TableGrid"/>
        <w:tblW w:w="0" w:type="auto"/>
        <w:tblLook w:val="04A0" w:firstRow="1" w:lastRow="0" w:firstColumn="1" w:lastColumn="0" w:noHBand="0" w:noVBand="1"/>
      </w:tblPr>
      <w:tblGrid>
        <w:gridCol w:w="2268"/>
        <w:gridCol w:w="6804"/>
      </w:tblGrid>
      <w:tr w:rsidR="00BF3C51" w:rsidRPr="00DF2E91" w14:paraId="3A48D4D4" w14:textId="77777777" w:rsidTr="005167C3">
        <w:trPr>
          <w:tblHeader/>
        </w:trPr>
        <w:tc>
          <w:tcPr>
            <w:tcW w:w="2268" w:type="dxa"/>
          </w:tcPr>
          <w:p w14:paraId="5DE8A9BF" w14:textId="77777777" w:rsidR="00BF3C51" w:rsidRPr="00DF2E91" w:rsidRDefault="00BF3C51" w:rsidP="005167C3">
            <w:pPr>
              <w:pStyle w:val="DPCtablecolhead"/>
            </w:pPr>
            <w:r w:rsidRPr="00DF2E91">
              <w:t>Role</w:t>
            </w:r>
          </w:p>
        </w:tc>
        <w:tc>
          <w:tcPr>
            <w:tcW w:w="6804" w:type="dxa"/>
          </w:tcPr>
          <w:p w14:paraId="41C4E9C4" w14:textId="77777777" w:rsidR="00BF3C51" w:rsidRPr="00DF2E91" w:rsidRDefault="00BF3C51" w:rsidP="005167C3">
            <w:pPr>
              <w:pStyle w:val="DPCtablecolhead"/>
            </w:pPr>
            <w:r w:rsidRPr="00DF2E91">
              <w:t>Definition</w:t>
            </w:r>
          </w:p>
        </w:tc>
      </w:tr>
      <w:tr w:rsidR="00BF3C51" w:rsidRPr="00DF2E91" w14:paraId="26C0884B" w14:textId="77777777" w:rsidTr="005167C3">
        <w:tc>
          <w:tcPr>
            <w:tcW w:w="2268" w:type="dxa"/>
            <w:shd w:val="clear" w:color="auto" w:fill="10A4BC"/>
          </w:tcPr>
          <w:p w14:paraId="17198D94" w14:textId="77777777" w:rsidR="00BF3C51" w:rsidRPr="00DF2E91" w:rsidRDefault="00BF3C51" w:rsidP="005167C3">
            <w:pPr>
              <w:pStyle w:val="DPCtabletext"/>
              <w:keepNext/>
              <w:keepLines/>
              <w:outlineLvl w:val="5"/>
              <w:rPr>
                <w:b/>
              </w:rPr>
            </w:pPr>
            <w:r w:rsidRPr="00DF2E91">
              <w:rPr>
                <w:b/>
              </w:rPr>
              <w:t>Initiator</w:t>
            </w:r>
          </w:p>
        </w:tc>
        <w:tc>
          <w:tcPr>
            <w:tcW w:w="6804" w:type="dxa"/>
          </w:tcPr>
          <w:p w14:paraId="4A5921F5" w14:textId="16B89C7D" w:rsidR="00BF3C51" w:rsidRPr="006A769A" w:rsidRDefault="00BF3C51" w:rsidP="005167C3">
            <w:pPr>
              <w:pStyle w:val="DPCtabletext"/>
            </w:pPr>
            <w:r w:rsidRPr="006A769A">
              <w:t xml:space="preserve">The person requesting or </w:t>
            </w:r>
            <w:r w:rsidR="00504DE3">
              <w:t>initiates</w:t>
            </w:r>
            <w:r w:rsidRPr="006A769A">
              <w:t xml:space="preserve"> the brief or correspondence.</w:t>
            </w:r>
          </w:p>
          <w:p w14:paraId="5878A0E0" w14:textId="0B472E68" w:rsidR="00BF3C51" w:rsidRPr="00D705F9" w:rsidRDefault="00BF3C51" w:rsidP="005167C3">
            <w:pPr>
              <w:pStyle w:val="DPCtabletext"/>
              <w:rPr>
                <w:highlight w:val="yellow"/>
              </w:rPr>
            </w:pPr>
            <w:r w:rsidRPr="006D3DF1">
              <w:t>Note</w:t>
            </w:r>
            <w:r w:rsidR="00136024" w:rsidRPr="006D3DF1">
              <w:t>:</w:t>
            </w:r>
            <w:r w:rsidRPr="006D3DF1">
              <w:t xml:space="preserve"> that in the case of correspondence, once the correspondence is received by the Minister or the department, the </w:t>
            </w:r>
            <w:r w:rsidRPr="006D3DF1">
              <w:rPr>
                <w:b/>
              </w:rPr>
              <w:t>Initiator</w:t>
            </w:r>
            <w:r w:rsidRPr="006D3DF1">
              <w:t xml:space="preserve"> is the person who subsequently initiates a responsive action.</w:t>
            </w:r>
          </w:p>
        </w:tc>
      </w:tr>
      <w:tr w:rsidR="00BF3C51" w:rsidRPr="00DF2E91" w14:paraId="5667B3C4" w14:textId="77777777" w:rsidTr="005167C3">
        <w:tc>
          <w:tcPr>
            <w:tcW w:w="2268" w:type="dxa"/>
            <w:shd w:val="clear" w:color="auto" w:fill="E6F1FA"/>
          </w:tcPr>
          <w:p w14:paraId="433973B2" w14:textId="77777777" w:rsidR="00BF3C51" w:rsidRPr="00DF2E91" w:rsidRDefault="00BF3C51" w:rsidP="005167C3">
            <w:pPr>
              <w:pStyle w:val="DPCtabletext"/>
              <w:keepLines/>
              <w:outlineLvl w:val="5"/>
              <w:rPr>
                <w:b/>
                <w:color w:val="E6F1FA"/>
              </w:rPr>
            </w:pPr>
            <w:r w:rsidRPr="00DF2E91">
              <w:rPr>
                <w:b/>
              </w:rPr>
              <w:t>Registration and Allocation</w:t>
            </w:r>
          </w:p>
        </w:tc>
        <w:tc>
          <w:tcPr>
            <w:tcW w:w="6804" w:type="dxa"/>
          </w:tcPr>
          <w:p w14:paraId="0E185453" w14:textId="43582022" w:rsidR="00BF3C51" w:rsidRPr="006A769A" w:rsidRDefault="00BF3C51" w:rsidP="005167C3">
            <w:pPr>
              <w:pStyle w:val="DPCtabletext"/>
            </w:pPr>
            <w:r w:rsidRPr="00DF2E91">
              <w:t xml:space="preserve">The person who ‘registers’ the document in the departmental system, and then allocates accountability for completion of the document to the </w:t>
            </w:r>
            <w:r w:rsidRPr="00DF2E91">
              <w:rPr>
                <w:b/>
              </w:rPr>
              <w:lastRenderedPageBreak/>
              <w:t>Accountable Officer</w:t>
            </w:r>
            <w:r w:rsidRPr="00DF2E91">
              <w:t xml:space="preserve"> (i.e. selects the </w:t>
            </w:r>
            <w:r w:rsidRPr="00DF2E91">
              <w:rPr>
                <w:b/>
              </w:rPr>
              <w:t>AO</w:t>
            </w:r>
            <w:r w:rsidRPr="00DF2E91">
              <w:t>).</w:t>
            </w:r>
            <w:r w:rsidR="006A769A">
              <w:t xml:space="preserve"> This may be delegated by the </w:t>
            </w:r>
            <w:r w:rsidR="006A769A">
              <w:rPr>
                <w:b/>
              </w:rPr>
              <w:t>Initiator</w:t>
            </w:r>
            <w:r w:rsidR="006A769A">
              <w:t>.</w:t>
            </w:r>
          </w:p>
        </w:tc>
      </w:tr>
      <w:tr w:rsidR="00BF3C51" w:rsidRPr="00DF2E91" w14:paraId="6B6D73ED" w14:textId="77777777" w:rsidTr="005167C3">
        <w:tc>
          <w:tcPr>
            <w:tcW w:w="2268" w:type="dxa"/>
            <w:shd w:val="clear" w:color="auto" w:fill="74ACDA"/>
          </w:tcPr>
          <w:p w14:paraId="63684835" w14:textId="77777777" w:rsidR="00BF3C51" w:rsidRPr="00DF2E91" w:rsidRDefault="00BF3C51" w:rsidP="005167C3">
            <w:pPr>
              <w:pStyle w:val="DPCtabletext"/>
              <w:keepLines/>
              <w:outlineLvl w:val="5"/>
              <w:rPr>
                <w:b/>
              </w:rPr>
            </w:pPr>
            <w:r w:rsidRPr="00DF2E91">
              <w:rPr>
                <w:b/>
              </w:rPr>
              <w:lastRenderedPageBreak/>
              <w:t>Accountable Officer (AO)</w:t>
            </w:r>
          </w:p>
        </w:tc>
        <w:tc>
          <w:tcPr>
            <w:tcW w:w="6804" w:type="dxa"/>
          </w:tcPr>
          <w:p w14:paraId="06970A29" w14:textId="26D57F16" w:rsidR="00BF3C51" w:rsidRPr="00DF2E91" w:rsidRDefault="00BF3C51" w:rsidP="00D45C25">
            <w:pPr>
              <w:pStyle w:val="DPCtabletext"/>
            </w:pPr>
            <w:r w:rsidRPr="00DF2E91">
              <w:t xml:space="preserve">The person who is responsible for ensuring that the document gets to the </w:t>
            </w:r>
            <w:r w:rsidRPr="00DF2E91">
              <w:rPr>
                <w:b/>
              </w:rPr>
              <w:t>Recommender</w:t>
            </w:r>
            <w:r w:rsidRPr="00DF2E91">
              <w:t xml:space="preserve"> in the required state</w:t>
            </w:r>
            <w:r>
              <w:t>.</w:t>
            </w:r>
            <w:r w:rsidRPr="00DF2E91">
              <w:t xml:space="preserve"> This accountability includes ensuring compliance with all relevant legislation and regulation</w:t>
            </w:r>
            <w:r>
              <w:t>s</w:t>
            </w:r>
            <w:r w:rsidRPr="00DF2E91">
              <w:t>.</w:t>
            </w:r>
          </w:p>
        </w:tc>
      </w:tr>
      <w:tr w:rsidR="00BF3C51" w:rsidRPr="00DF2E91" w14:paraId="2B94E605" w14:textId="77777777" w:rsidTr="005167C3">
        <w:tc>
          <w:tcPr>
            <w:tcW w:w="2268" w:type="dxa"/>
            <w:shd w:val="clear" w:color="auto" w:fill="AB9AC0"/>
          </w:tcPr>
          <w:p w14:paraId="61052B4E" w14:textId="77777777" w:rsidR="00BF3C51" w:rsidRPr="00DF2E91" w:rsidRDefault="00BF3C51" w:rsidP="005167C3">
            <w:pPr>
              <w:pStyle w:val="DPCtabletext"/>
              <w:keepLines/>
              <w:outlineLvl w:val="5"/>
              <w:rPr>
                <w:b/>
              </w:rPr>
            </w:pPr>
            <w:r w:rsidRPr="00DF2E91">
              <w:rPr>
                <w:b/>
              </w:rPr>
              <w:t>Lead Author</w:t>
            </w:r>
          </w:p>
        </w:tc>
        <w:tc>
          <w:tcPr>
            <w:tcW w:w="6804" w:type="dxa"/>
          </w:tcPr>
          <w:p w14:paraId="1E5B31DE" w14:textId="77777777" w:rsidR="00BF3C51" w:rsidRPr="00DF2E91" w:rsidRDefault="00BF3C51" w:rsidP="005167C3">
            <w:pPr>
              <w:pStyle w:val="DPCtabletext"/>
            </w:pPr>
            <w:r w:rsidRPr="00DF2E91">
              <w:t xml:space="preserve">The person who is responsible for ensuring that the document gets completed on behalf of the </w:t>
            </w:r>
            <w:r w:rsidRPr="00DF2E91">
              <w:rPr>
                <w:b/>
              </w:rPr>
              <w:t>AO</w:t>
            </w:r>
            <w:r w:rsidRPr="00DF2E91">
              <w:t xml:space="preserve"> and returned to the </w:t>
            </w:r>
            <w:r w:rsidRPr="00DF2E91">
              <w:rPr>
                <w:b/>
              </w:rPr>
              <w:t xml:space="preserve">AO </w:t>
            </w:r>
            <w:r w:rsidRPr="00DF2E91">
              <w:t xml:space="preserve">on completion. This role coordinates all the input from </w:t>
            </w:r>
            <w:r w:rsidRPr="00DF2E91">
              <w:rPr>
                <w:b/>
              </w:rPr>
              <w:t>Contributors</w:t>
            </w:r>
            <w:r w:rsidRPr="00DF2E91">
              <w:t xml:space="preserve"> as well as ensuring all nominated </w:t>
            </w:r>
            <w:r w:rsidRPr="00DF2E91">
              <w:rPr>
                <w:b/>
              </w:rPr>
              <w:t>Reviewers</w:t>
            </w:r>
            <w:r w:rsidRPr="00DF2E91">
              <w:t xml:space="preserve"> have performed their function.</w:t>
            </w:r>
          </w:p>
        </w:tc>
      </w:tr>
      <w:tr w:rsidR="00BF3C51" w:rsidRPr="00DF2E91" w14:paraId="0B539E3E" w14:textId="77777777" w:rsidTr="005167C3">
        <w:tc>
          <w:tcPr>
            <w:tcW w:w="2268" w:type="dxa"/>
            <w:shd w:val="clear" w:color="auto" w:fill="D8D8D8"/>
          </w:tcPr>
          <w:p w14:paraId="0A491587" w14:textId="77777777" w:rsidR="00BF3C51" w:rsidRPr="00DF2E91" w:rsidRDefault="00BF3C51" w:rsidP="005167C3">
            <w:pPr>
              <w:pStyle w:val="DPCtabletext"/>
              <w:keepLines/>
              <w:outlineLvl w:val="5"/>
              <w:rPr>
                <w:b/>
              </w:rPr>
            </w:pPr>
            <w:r w:rsidRPr="00DF2E91">
              <w:rPr>
                <w:b/>
              </w:rPr>
              <w:t>Reviewers and Contributors</w:t>
            </w:r>
          </w:p>
        </w:tc>
        <w:tc>
          <w:tcPr>
            <w:tcW w:w="6804" w:type="dxa"/>
          </w:tcPr>
          <w:p w14:paraId="30CB8900" w14:textId="00266184" w:rsidR="00BF3C51" w:rsidRPr="00DF2E91" w:rsidRDefault="00BF3C51" w:rsidP="005167C3">
            <w:pPr>
              <w:pStyle w:val="DPCtabletext"/>
            </w:pPr>
            <w:r w:rsidRPr="00DF2E91">
              <w:t>Anyone who contributes content, or reviews for any reason (that is, previously to Approve</w:t>
            </w:r>
            <w:r w:rsidR="00136024">
              <w:t xml:space="preserve">, </w:t>
            </w:r>
            <w:r w:rsidRPr="00DF2E91">
              <w:t>Endorse</w:t>
            </w:r>
            <w:r w:rsidR="00136024">
              <w:t xml:space="preserve">, </w:t>
            </w:r>
            <w:r w:rsidRPr="00DF2E91">
              <w:t xml:space="preserve">Support </w:t>
            </w:r>
            <w:r w:rsidR="00136024">
              <w:t xml:space="preserve">or </w:t>
            </w:r>
            <w:r w:rsidRPr="00DF2E91">
              <w:t xml:space="preserve">Acknowledge etc.) is now simply a </w:t>
            </w:r>
            <w:r w:rsidRPr="00DF2E91">
              <w:rPr>
                <w:b/>
              </w:rPr>
              <w:t>Reviewer</w:t>
            </w:r>
            <w:r w:rsidRPr="00DF2E91">
              <w:t xml:space="preserve"> or a </w:t>
            </w:r>
            <w:r w:rsidRPr="00DF2E91">
              <w:rPr>
                <w:b/>
              </w:rPr>
              <w:t>Contributor</w:t>
            </w:r>
            <w:r w:rsidRPr="00DF2E91">
              <w:t>.</w:t>
            </w:r>
            <w:r>
              <w:t xml:space="preserve"> This i</w:t>
            </w:r>
            <w:r w:rsidRPr="00DF2E91">
              <w:t xml:space="preserve">ncludes all those </w:t>
            </w:r>
            <w:r>
              <w:t xml:space="preserve">consulted or </w:t>
            </w:r>
            <w:r w:rsidRPr="00DF2E91">
              <w:t>with content to contribute</w:t>
            </w:r>
            <w:r>
              <w:t xml:space="preserve"> including other </w:t>
            </w:r>
            <w:r w:rsidR="0021190B">
              <w:t xml:space="preserve">team members, </w:t>
            </w:r>
            <w:r>
              <w:t xml:space="preserve">executives, subject matter experts, </w:t>
            </w:r>
            <w:r w:rsidRPr="00DF2E91">
              <w:t>proof readers</w:t>
            </w:r>
            <w:r>
              <w:t xml:space="preserve">, </w:t>
            </w:r>
            <w:r w:rsidRPr="00DF2E91">
              <w:t>etc.</w:t>
            </w:r>
            <w:r w:rsidR="0016172E">
              <w:t xml:space="preserve"> (</w:t>
            </w:r>
            <w:r w:rsidRPr="00DF2E91">
              <w:t>even in the offices of Deputy Secretaries and Secretaries</w:t>
            </w:r>
            <w:r w:rsidR="0016172E">
              <w:t>)</w:t>
            </w:r>
            <w:r w:rsidRPr="00DF2E91">
              <w:t>.</w:t>
            </w:r>
          </w:p>
        </w:tc>
      </w:tr>
      <w:tr w:rsidR="00BF3C51" w:rsidRPr="00DF2E91" w14:paraId="0C5BCECD" w14:textId="77777777" w:rsidTr="005167C3">
        <w:tc>
          <w:tcPr>
            <w:tcW w:w="2268" w:type="dxa"/>
            <w:shd w:val="clear" w:color="auto" w:fill="74ACDA"/>
          </w:tcPr>
          <w:p w14:paraId="21EA70D0" w14:textId="77777777" w:rsidR="00BF3C51" w:rsidRPr="00DF2E91" w:rsidRDefault="00BF3C51" w:rsidP="005167C3">
            <w:pPr>
              <w:pStyle w:val="DPCtabletext"/>
              <w:keepLines/>
              <w:outlineLvl w:val="5"/>
              <w:rPr>
                <w:b/>
              </w:rPr>
            </w:pPr>
            <w:r w:rsidRPr="00DF2E91">
              <w:rPr>
                <w:b/>
              </w:rPr>
              <w:t>Recommender</w:t>
            </w:r>
          </w:p>
        </w:tc>
        <w:tc>
          <w:tcPr>
            <w:tcW w:w="6804" w:type="dxa"/>
          </w:tcPr>
          <w:p w14:paraId="3DDAC246" w14:textId="67793473" w:rsidR="00BF3C51" w:rsidRPr="00703357" w:rsidRDefault="00BF3C51" w:rsidP="005167C3">
            <w:pPr>
              <w:pStyle w:val="DPCtabletext"/>
            </w:pPr>
            <w:r w:rsidRPr="00DF2E91">
              <w:t xml:space="preserve">The person who formally provides the advice or ‘Recommends’ the </w:t>
            </w:r>
            <w:r w:rsidR="00F805CA">
              <w:t>ac</w:t>
            </w:r>
            <w:r w:rsidRPr="00DF2E91">
              <w:t xml:space="preserve">tion (i.e. </w:t>
            </w:r>
            <w:r w:rsidR="00F805CA">
              <w:t>Approve, Not Approve, Note or Please Discuss a course of action</w:t>
            </w:r>
            <w:r w:rsidRPr="00DF2E91">
              <w:t xml:space="preserve">) to the </w:t>
            </w:r>
            <w:r w:rsidRPr="00DF2E91">
              <w:rPr>
                <w:b/>
              </w:rPr>
              <w:t>Decision Maker</w:t>
            </w:r>
            <w:r w:rsidRPr="00DF2E91">
              <w:t>. Note</w:t>
            </w:r>
            <w:r w:rsidR="00BC35EA">
              <w:t>:</w:t>
            </w:r>
            <w:r w:rsidRPr="00DF2E91">
              <w:t xml:space="preserve"> this role only gets the document from the </w:t>
            </w:r>
            <w:r w:rsidRPr="00DF2E91">
              <w:rPr>
                <w:b/>
              </w:rPr>
              <w:t>AO</w:t>
            </w:r>
            <w:r w:rsidRPr="00DF2E91">
              <w:t xml:space="preserve"> once the </w:t>
            </w:r>
            <w:r w:rsidRPr="00DF2E91">
              <w:rPr>
                <w:b/>
              </w:rPr>
              <w:t>AO</w:t>
            </w:r>
            <w:r w:rsidRPr="00DF2E91">
              <w:t xml:space="preserve"> is comfortable that the document is, in the </w:t>
            </w:r>
            <w:r w:rsidRPr="00DF2E91">
              <w:rPr>
                <w:b/>
              </w:rPr>
              <w:t>AO’s</w:t>
            </w:r>
            <w:r w:rsidRPr="00DF2E91">
              <w:t xml:space="preserve"> view, </w:t>
            </w:r>
            <w:r w:rsidR="0021190B">
              <w:t xml:space="preserve">complete and </w:t>
            </w:r>
            <w:r w:rsidRPr="00DF2E91">
              <w:t>suitable for Recommendation.</w:t>
            </w:r>
          </w:p>
        </w:tc>
      </w:tr>
      <w:tr w:rsidR="00BF3C51" w:rsidRPr="00DF2E91" w14:paraId="6A961FAD" w14:textId="77777777" w:rsidTr="005167C3">
        <w:tc>
          <w:tcPr>
            <w:tcW w:w="2268" w:type="dxa"/>
            <w:shd w:val="clear" w:color="auto" w:fill="74ACDA"/>
          </w:tcPr>
          <w:p w14:paraId="39193A02" w14:textId="77777777" w:rsidR="00BF3C51" w:rsidRPr="00DF2E91" w:rsidRDefault="00BF3C51" w:rsidP="005167C3">
            <w:pPr>
              <w:pStyle w:val="DPCtabletext"/>
              <w:keepNext/>
              <w:keepLines/>
              <w:outlineLvl w:val="5"/>
              <w:rPr>
                <w:b/>
              </w:rPr>
            </w:pPr>
            <w:r w:rsidRPr="00DF2E91">
              <w:rPr>
                <w:b/>
              </w:rPr>
              <w:t>Decision Maker</w:t>
            </w:r>
          </w:p>
        </w:tc>
        <w:tc>
          <w:tcPr>
            <w:tcW w:w="6804" w:type="dxa"/>
          </w:tcPr>
          <w:p w14:paraId="245EF97E" w14:textId="51363F4C" w:rsidR="00497FB9" w:rsidRPr="00DF2E91" w:rsidRDefault="00BF3C51" w:rsidP="005167C3">
            <w:pPr>
              <w:pStyle w:val="DPCtabletext"/>
            </w:pPr>
            <w:r w:rsidRPr="00DF2E91">
              <w:t xml:space="preserve">The destination or target of the </w:t>
            </w:r>
            <w:r w:rsidR="00703357" w:rsidRPr="00DF2E91">
              <w:t>Recommendation</w:t>
            </w:r>
            <w:r w:rsidRPr="00DF2E91">
              <w:t xml:space="preserve">. This is the person who will ultimately make the Decision on the brief or correspondence. The </w:t>
            </w:r>
            <w:r w:rsidRPr="00455FF1">
              <w:t>decision can only be one of</w:t>
            </w:r>
            <w:r w:rsidR="0016172E">
              <w:t xml:space="preserve"> Approve, Not Approve</w:t>
            </w:r>
            <w:r w:rsidR="00703357">
              <w:t>, Note</w:t>
            </w:r>
            <w:r w:rsidR="0016172E">
              <w:t xml:space="preserve"> or Please Discuss.</w:t>
            </w:r>
          </w:p>
        </w:tc>
      </w:tr>
    </w:tbl>
    <w:p w14:paraId="3384818A" w14:textId="7D6A4AE5" w:rsidR="00BC35EA" w:rsidRDefault="00BC35EA" w:rsidP="00BC35EA">
      <w:pPr>
        <w:pStyle w:val="DPCbody"/>
      </w:pPr>
    </w:p>
    <w:p w14:paraId="061D07D2" w14:textId="1E687C52" w:rsidR="00F805CA" w:rsidRDefault="000A0DC2" w:rsidP="00F805CA">
      <w:pPr>
        <w:pStyle w:val="DPCbody"/>
      </w:pPr>
      <w:r>
        <w:t xml:space="preserve">In a vast majority of instances </w:t>
      </w:r>
      <w:r w:rsidRPr="00F805CA">
        <w:t>(mandatory in the case of a Ministerial Brief)</w:t>
      </w:r>
      <w:r>
        <w:t xml:space="preserve"> t</w:t>
      </w:r>
      <w:r w:rsidR="00F805CA" w:rsidRPr="00F805CA">
        <w:t xml:space="preserve">he </w:t>
      </w:r>
      <w:r w:rsidR="00F805CA" w:rsidRPr="00F805CA">
        <w:rPr>
          <w:b/>
        </w:rPr>
        <w:t>Recommender</w:t>
      </w:r>
      <w:r w:rsidR="00F805CA" w:rsidRPr="00F805CA">
        <w:t xml:space="preserve"> and the </w:t>
      </w:r>
      <w:r w:rsidR="00F805CA" w:rsidRPr="00F805CA">
        <w:rPr>
          <w:b/>
        </w:rPr>
        <w:t>Decision Maker</w:t>
      </w:r>
      <w:r w:rsidR="00F805CA" w:rsidRPr="00F805CA">
        <w:t xml:space="preserve"> will be separate people. They could, however, be the same person, for example, where a departmental secretary has approved a standard reply to correspondence on a particular matter (e.g. a ‘campaign response’). In this instance, a single person might evaluate incoming correspondence and determine that a ‘campaign response’ is suitable. Like all responses, this will need to be registered, and thus, the single person registers the correspondence, allocated it to themselves (as the </w:t>
      </w:r>
      <w:r w:rsidR="00F805CA" w:rsidRPr="00F805CA">
        <w:rPr>
          <w:b/>
        </w:rPr>
        <w:t>AO</w:t>
      </w:r>
      <w:r w:rsidR="00F805CA" w:rsidRPr="00F805CA">
        <w:t xml:space="preserve">), is also the </w:t>
      </w:r>
      <w:r w:rsidR="00F805CA" w:rsidRPr="00F805CA">
        <w:rPr>
          <w:b/>
        </w:rPr>
        <w:t>Lead Author</w:t>
      </w:r>
      <w:r w:rsidR="00F805CA" w:rsidRPr="00F805CA">
        <w:t xml:space="preserve"> (even though they’ve selected a ‘campaign response’); they’ve reviewed, recommended and decided (to send that ‘campaign response’).</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364"/>
        <w:gridCol w:w="7826"/>
      </w:tblGrid>
      <w:tr w:rsidR="00F805CA" w:rsidRPr="00DF2E91" w14:paraId="7524FDC9" w14:textId="77777777" w:rsidTr="00793DAA">
        <w:trPr>
          <w:trHeight w:val="1110"/>
        </w:trPr>
        <w:tc>
          <w:tcPr>
            <w:tcW w:w="1364" w:type="dxa"/>
            <w:hideMark/>
          </w:tcPr>
          <w:p w14:paraId="3B7D2955" w14:textId="77777777" w:rsidR="00F805CA" w:rsidRPr="00DF2E91" w:rsidRDefault="00F805CA" w:rsidP="00793DAA">
            <w:pPr>
              <w:pStyle w:val="DPCbody"/>
            </w:pPr>
            <w:r w:rsidRPr="00DF2E91">
              <w:rPr>
                <w:noProof/>
                <w:lang w:eastAsia="en-AU"/>
              </w:rPr>
              <w:drawing>
                <wp:anchor distT="0" distB="0" distL="114300" distR="114300" simplePos="0" relativeHeight="251662336" behindDoc="0" locked="0" layoutInCell="1" allowOverlap="0" wp14:anchorId="6BD70855" wp14:editId="612CDA4C">
                  <wp:simplePos x="0" y="0"/>
                  <wp:positionH relativeFrom="column">
                    <wp:posOffset>112689</wp:posOffset>
                  </wp:positionH>
                  <wp:positionV relativeFrom="paragraph">
                    <wp:posOffset>43511</wp:posOffset>
                  </wp:positionV>
                  <wp:extent cx="617220" cy="4895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4BA7884E" w14:textId="77777777" w:rsidR="00F805CA" w:rsidRPr="00775240" w:rsidRDefault="00F805CA" w:rsidP="00793DAA">
            <w:pPr>
              <w:pStyle w:val="DPCbody"/>
              <w:rPr>
                <w:color w:val="auto"/>
              </w:rPr>
            </w:pPr>
            <w:r>
              <w:t>Note that these (</w:t>
            </w:r>
            <w:r>
              <w:rPr>
                <w:b/>
              </w:rPr>
              <w:t>AO, Recommender, Decision Maker</w:t>
            </w:r>
            <w:r>
              <w:t xml:space="preserve">) are roles, and the same person could fulfil all roles. The only exception to this is for recommendations from the VPS to the elected government (e.g. Ministerial Briefs). See </w:t>
            </w:r>
            <w:r>
              <w:fldChar w:fldCharType="begin"/>
            </w:r>
            <w:r>
              <w:instrText xml:space="preserve"> REF _Ref13732970 \h </w:instrText>
            </w:r>
            <w:r>
              <w:fldChar w:fldCharType="separate"/>
            </w:r>
            <w:r>
              <w:t>Separation of duties (power)</w:t>
            </w:r>
            <w:r>
              <w:fldChar w:fldCharType="end"/>
            </w:r>
            <w:r>
              <w:t xml:space="preserve"> below.</w:t>
            </w:r>
          </w:p>
        </w:tc>
      </w:tr>
    </w:tbl>
    <w:p w14:paraId="17B65726" w14:textId="4F741633" w:rsidR="001A3357" w:rsidRDefault="001A3357" w:rsidP="001A3357">
      <w:pPr>
        <w:pStyle w:val="Heading4"/>
      </w:pPr>
      <w:r>
        <w:t>Accountable Officer</w:t>
      </w:r>
    </w:p>
    <w:p w14:paraId="52CDB330" w14:textId="5FDAF24D" w:rsidR="00D45C25" w:rsidRDefault="00D45C25" w:rsidP="00D45C25">
      <w:pPr>
        <w:pStyle w:val="DPCbodyafterbullets"/>
      </w:pPr>
      <w:r>
        <w:t xml:space="preserve">The </w:t>
      </w:r>
      <w:r>
        <w:rPr>
          <w:b/>
        </w:rPr>
        <w:t xml:space="preserve">AO </w:t>
      </w:r>
      <w:r w:rsidR="00FF722E">
        <w:t xml:space="preserve">is perhaps the most important role in the common process. The </w:t>
      </w:r>
      <w:r w:rsidR="00FF722E">
        <w:rPr>
          <w:b/>
        </w:rPr>
        <w:t xml:space="preserve">AO </w:t>
      </w:r>
      <w:r>
        <w:t xml:space="preserve">is </w:t>
      </w:r>
      <w:r w:rsidR="00136024" w:rsidRPr="00DF2E91">
        <w:t xml:space="preserve">responsible for ensuring that the </w:t>
      </w:r>
      <w:r w:rsidR="00136024">
        <w:t xml:space="preserve">brief or correspondence </w:t>
      </w:r>
      <w:r w:rsidR="00136024" w:rsidRPr="00DF2E91">
        <w:t xml:space="preserve">gets to the </w:t>
      </w:r>
      <w:r w:rsidR="00136024" w:rsidRPr="00DF2E91">
        <w:rPr>
          <w:b/>
        </w:rPr>
        <w:t>Recommender</w:t>
      </w:r>
      <w:r w:rsidR="00136024" w:rsidRPr="00DF2E91">
        <w:t xml:space="preserve"> in the required state</w:t>
      </w:r>
      <w:r w:rsidR="00681BD2">
        <w:t>, with the required state being</w:t>
      </w:r>
      <w:r w:rsidR="00542690">
        <w:t xml:space="preserve"> </w:t>
      </w:r>
      <w:r w:rsidR="00775240">
        <w:t xml:space="preserve">the </w:t>
      </w:r>
      <w:r w:rsidR="00136024">
        <w:t xml:space="preserve">level of quality and completion required by the </w:t>
      </w:r>
      <w:r w:rsidR="00136024" w:rsidRPr="00136024">
        <w:rPr>
          <w:b/>
        </w:rPr>
        <w:t>Decision Maker</w:t>
      </w:r>
      <w:r w:rsidR="00136024">
        <w:t>.</w:t>
      </w:r>
    </w:p>
    <w:p w14:paraId="34D70707" w14:textId="07C95BA6" w:rsidR="00D45C25" w:rsidRPr="00DF2E91" w:rsidRDefault="00D45C25" w:rsidP="00D45C25">
      <w:pPr>
        <w:pStyle w:val="DPCbodyafterbullets"/>
      </w:pPr>
      <w:r w:rsidRPr="00DF2E91">
        <w:t>This role</w:t>
      </w:r>
      <w:r>
        <w:t xml:space="preserve"> nominates</w:t>
      </w:r>
      <w:r w:rsidRPr="00DF2E91">
        <w:t>:</w:t>
      </w:r>
    </w:p>
    <w:p w14:paraId="38357282" w14:textId="77777777" w:rsidR="00D45C25" w:rsidRPr="00DF2E91" w:rsidRDefault="00D45C25" w:rsidP="00136024">
      <w:pPr>
        <w:pStyle w:val="DPCbodyafterbullets"/>
        <w:numPr>
          <w:ilvl w:val="0"/>
          <w:numId w:val="30"/>
        </w:numPr>
      </w:pPr>
      <w:r w:rsidRPr="00DF2E91">
        <w:t xml:space="preserve">the </w:t>
      </w:r>
      <w:r w:rsidRPr="00775240">
        <w:rPr>
          <w:b/>
        </w:rPr>
        <w:t>Lead Author</w:t>
      </w:r>
      <w:r w:rsidRPr="00DF2E91">
        <w:t xml:space="preserve"> (if they are not performing that role themselves)</w:t>
      </w:r>
    </w:p>
    <w:p w14:paraId="7576AC55" w14:textId="7FDCD78A" w:rsidR="00D45C25" w:rsidRPr="00DF2E91" w:rsidRDefault="00D45C25" w:rsidP="00136024">
      <w:pPr>
        <w:pStyle w:val="DPCbodyafterbullets"/>
        <w:numPr>
          <w:ilvl w:val="0"/>
          <w:numId w:val="30"/>
        </w:numPr>
      </w:pPr>
      <w:r w:rsidRPr="00DF2E91">
        <w:lastRenderedPageBreak/>
        <w:t>all touchpoints (people</w:t>
      </w:r>
      <w:r w:rsidR="00136024">
        <w:t xml:space="preserve"> or </w:t>
      </w:r>
      <w:r w:rsidRPr="00DF2E91">
        <w:t>roles) in the common process. Note</w:t>
      </w:r>
      <w:r w:rsidR="00BC35EA">
        <w:t>:</w:t>
      </w:r>
      <w:r w:rsidRPr="00DF2E91">
        <w:t xml:space="preserve"> it would be good practice, once the </w:t>
      </w:r>
      <w:r w:rsidRPr="00FF722E">
        <w:rPr>
          <w:b/>
        </w:rPr>
        <w:t>AO</w:t>
      </w:r>
      <w:r w:rsidRPr="00DF2E91">
        <w:t xml:space="preserve"> has nominated all the touchpoints, for the </w:t>
      </w:r>
      <w:r w:rsidRPr="00FF722E">
        <w:rPr>
          <w:b/>
        </w:rPr>
        <w:t>AO</w:t>
      </w:r>
      <w:r w:rsidRPr="00DF2E91">
        <w:t xml:space="preserve"> to let these people know that a brief</w:t>
      </w:r>
      <w:r>
        <w:t xml:space="preserve"> or </w:t>
      </w:r>
      <w:r w:rsidRPr="00DF2E91">
        <w:t>correspondence item is on its way</w:t>
      </w:r>
    </w:p>
    <w:p w14:paraId="64BE212D" w14:textId="3E913B26" w:rsidR="00D45C25" w:rsidRDefault="00D45C25" w:rsidP="00136024">
      <w:pPr>
        <w:pStyle w:val="DPCbodyafterbullets"/>
        <w:numPr>
          <w:ilvl w:val="0"/>
          <w:numId w:val="30"/>
        </w:numPr>
      </w:pPr>
      <w:r w:rsidRPr="00DF2E91">
        <w:t xml:space="preserve">the timeframe suitable for </w:t>
      </w:r>
      <w:r>
        <w:t xml:space="preserve">the </w:t>
      </w:r>
      <w:r w:rsidRPr="00DF2E91">
        <w:t xml:space="preserve">recommendation to reach the </w:t>
      </w:r>
      <w:r w:rsidRPr="00FF722E">
        <w:rPr>
          <w:b/>
        </w:rPr>
        <w:t>Recommender</w:t>
      </w:r>
      <w:r w:rsidRPr="00DF2E91">
        <w:t xml:space="preserve"> and the </w:t>
      </w:r>
      <w:r w:rsidRPr="00FF722E">
        <w:rPr>
          <w:b/>
        </w:rPr>
        <w:t>Decision Maker</w:t>
      </w:r>
      <w:r w:rsidRPr="00DF2E91">
        <w:t>.</w:t>
      </w:r>
    </w:p>
    <w:p w14:paraId="0195274D" w14:textId="77777777" w:rsidR="00571194" w:rsidRDefault="00FF722E" w:rsidP="00FF722E">
      <w:pPr>
        <w:pStyle w:val="DPCbodyafterbullets"/>
      </w:pPr>
      <w:r>
        <w:t xml:space="preserve">The </w:t>
      </w:r>
      <w:r w:rsidR="00775240" w:rsidRPr="00775240">
        <w:rPr>
          <w:b/>
        </w:rPr>
        <w:t>AO</w:t>
      </w:r>
      <w:r w:rsidR="00775240">
        <w:t xml:space="preserve"> role</w:t>
      </w:r>
      <w:r>
        <w:t xml:space="preserve"> also ensures compliance to the department’s briefing and correspondence policies and processes, the department’s style</w:t>
      </w:r>
      <w:r w:rsidR="00775240">
        <w:t xml:space="preserve"> </w:t>
      </w:r>
      <w:r>
        <w:t xml:space="preserve">guide and </w:t>
      </w:r>
      <w:r w:rsidRPr="00DF2E91">
        <w:t>all relevant legislation and regulation</w:t>
      </w:r>
      <w:r>
        <w:t>s</w:t>
      </w:r>
      <w:r w:rsidR="00571194">
        <w:t>. This includes the:</w:t>
      </w:r>
    </w:p>
    <w:p w14:paraId="36FB2791" w14:textId="20BD1B21" w:rsidR="00571194" w:rsidRPr="00C47AE6" w:rsidRDefault="00F229BB" w:rsidP="00571194">
      <w:pPr>
        <w:pStyle w:val="DPCbodyafterbullets"/>
        <w:numPr>
          <w:ilvl w:val="0"/>
          <w:numId w:val="43"/>
        </w:numPr>
        <w:rPr>
          <w:i/>
        </w:rPr>
      </w:pPr>
      <w:hyperlink r:id="rId36" w:history="1">
        <w:r w:rsidR="00571194" w:rsidRPr="00C47AE6">
          <w:rPr>
            <w:rStyle w:val="Hyperlink"/>
            <w:i/>
          </w:rPr>
          <w:t>Public Records Act 1973</w:t>
        </w:r>
      </w:hyperlink>
    </w:p>
    <w:p w14:paraId="508CBA57" w14:textId="629021F1" w:rsidR="00571194" w:rsidRPr="00C47AE6" w:rsidRDefault="00F229BB" w:rsidP="00571194">
      <w:pPr>
        <w:pStyle w:val="DPCbodyafterbullets"/>
        <w:numPr>
          <w:ilvl w:val="0"/>
          <w:numId w:val="43"/>
        </w:numPr>
        <w:rPr>
          <w:i/>
        </w:rPr>
      </w:pPr>
      <w:hyperlink r:id="rId37" w:history="1">
        <w:r w:rsidR="00571194" w:rsidRPr="00C47AE6">
          <w:rPr>
            <w:rStyle w:val="Hyperlink"/>
            <w:i/>
          </w:rPr>
          <w:t>Freedom of Information Act 1982</w:t>
        </w:r>
      </w:hyperlink>
    </w:p>
    <w:p w14:paraId="799DE632" w14:textId="25878547" w:rsidR="00571194" w:rsidRPr="00C47AE6" w:rsidRDefault="00F229BB" w:rsidP="00571194">
      <w:pPr>
        <w:pStyle w:val="DPCbodyafterbullets"/>
        <w:numPr>
          <w:ilvl w:val="0"/>
          <w:numId w:val="43"/>
        </w:numPr>
        <w:rPr>
          <w:i/>
        </w:rPr>
      </w:pPr>
      <w:hyperlink r:id="rId38" w:history="1">
        <w:r w:rsidR="00571194" w:rsidRPr="00C47AE6">
          <w:rPr>
            <w:rStyle w:val="Hyperlink"/>
            <w:i/>
          </w:rPr>
          <w:t>Privacy and Data Protection Act 2014</w:t>
        </w:r>
      </w:hyperlink>
    </w:p>
    <w:p w14:paraId="7DF203F3" w14:textId="74558BC9" w:rsidR="00571194" w:rsidRPr="00C47AE6" w:rsidRDefault="00F229BB" w:rsidP="00571194">
      <w:pPr>
        <w:pStyle w:val="DPCbodyafterbullets"/>
        <w:numPr>
          <w:ilvl w:val="0"/>
          <w:numId w:val="43"/>
        </w:numPr>
        <w:rPr>
          <w:i/>
        </w:rPr>
      </w:pPr>
      <w:hyperlink r:id="rId39" w:history="1">
        <w:r w:rsidR="00571194" w:rsidRPr="00C47AE6">
          <w:rPr>
            <w:rStyle w:val="Hyperlink"/>
            <w:i/>
          </w:rPr>
          <w:t>Evidence Act 2008</w:t>
        </w:r>
      </w:hyperlink>
    </w:p>
    <w:p w14:paraId="46A8110F" w14:textId="494C78AA" w:rsidR="00571194" w:rsidRPr="00C47AE6" w:rsidRDefault="00F229BB" w:rsidP="00571194">
      <w:pPr>
        <w:pStyle w:val="DPCbodyafterbullets"/>
        <w:numPr>
          <w:ilvl w:val="0"/>
          <w:numId w:val="43"/>
        </w:numPr>
        <w:rPr>
          <w:i/>
        </w:rPr>
      </w:pPr>
      <w:hyperlink r:id="rId40" w:history="1">
        <w:r w:rsidR="00571194" w:rsidRPr="00C47AE6">
          <w:rPr>
            <w:rStyle w:val="Hyperlink"/>
            <w:i/>
          </w:rPr>
          <w:t>Crimes Act 1958</w:t>
        </w:r>
      </w:hyperlink>
    </w:p>
    <w:p w14:paraId="751BE96E" w14:textId="3B32B22D" w:rsidR="00571194" w:rsidRPr="00C47AE6" w:rsidRDefault="00F229BB" w:rsidP="00571194">
      <w:pPr>
        <w:pStyle w:val="DPCbodyafterbullets"/>
        <w:numPr>
          <w:ilvl w:val="0"/>
          <w:numId w:val="43"/>
        </w:numPr>
        <w:rPr>
          <w:i/>
        </w:rPr>
      </w:pPr>
      <w:hyperlink r:id="rId41" w:history="1">
        <w:r w:rsidR="00571194" w:rsidRPr="00C47AE6">
          <w:rPr>
            <w:rStyle w:val="Hyperlink"/>
            <w:i/>
          </w:rPr>
          <w:t>Crimes (Document Destruction) Act 2006</w:t>
        </w:r>
      </w:hyperlink>
    </w:p>
    <w:p w14:paraId="1EA40EA2" w14:textId="31BAE41D" w:rsidR="00BC35EA" w:rsidRPr="00C47AE6" w:rsidRDefault="00F229BB" w:rsidP="00793DAA">
      <w:pPr>
        <w:pStyle w:val="DPCbodyafterbullets"/>
        <w:numPr>
          <w:ilvl w:val="0"/>
          <w:numId w:val="43"/>
        </w:numPr>
      </w:pPr>
      <w:hyperlink r:id="rId42" w:history="1">
        <w:r w:rsidR="00571194" w:rsidRPr="00C47AE6">
          <w:rPr>
            <w:rStyle w:val="Hyperlink"/>
            <w:i/>
          </w:rPr>
          <w:t>Electronic Transactions (Victoria) Act 2011</w:t>
        </w:r>
      </w:hyperlink>
    </w:p>
    <w:p w14:paraId="36884364" w14:textId="7E8710FF" w:rsidR="00571194" w:rsidRDefault="00571194" w:rsidP="00793DAA">
      <w:pPr>
        <w:pStyle w:val="DPCbodyafterbullets"/>
        <w:numPr>
          <w:ilvl w:val="0"/>
          <w:numId w:val="43"/>
        </w:numPr>
      </w:pPr>
      <w:r>
        <w:t>as well as any legislation or regulations relevant to the department and its portfolios.</w:t>
      </w:r>
    </w:p>
    <w:p w14:paraId="0D151884" w14:textId="78911380" w:rsidR="00FF722E" w:rsidRDefault="00FF722E" w:rsidP="00D45C25">
      <w:pPr>
        <w:pStyle w:val="DPCbodyafterbullets"/>
      </w:pPr>
      <w:r>
        <w:t>Key considerations:</w:t>
      </w:r>
    </w:p>
    <w:p w14:paraId="2D4B1B58" w14:textId="2FDE083B" w:rsidR="00FF722E" w:rsidRDefault="00FF722E" w:rsidP="00FF722E">
      <w:pPr>
        <w:pStyle w:val="DPCbodyafterbullets"/>
        <w:numPr>
          <w:ilvl w:val="0"/>
          <w:numId w:val="42"/>
        </w:numPr>
      </w:pPr>
      <w:r>
        <w:t>T</w:t>
      </w:r>
      <w:r w:rsidRPr="00DF2E91">
        <w:t xml:space="preserve">he </w:t>
      </w:r>
      <w:r w:rsidRPr="00FF722E">
        <w:rPr>
          <w:b/>
        </w:rPr>
        <w:t>AO</w:t>
      </w:r>
      <w:r w:rsidRPr="00DF2E91">
        <w:t xml:space="preserve"> can delegate the responsibility for constructing and editing the document</w:t>
      </w:r>
      <w:r>
        <w:t xml:space="preserve"> (</w:t>
      </w:r>
      <w:r w:rsidRPr="00FF722E">
        <w:rPr>
          <w:b/>
        </w:rPr>
        <w:t>Lead Author</w:t>
      </w:r>
      <w:r>
        <w:t>)</w:t>
      </w:r>
      <w:r w:rsidRPr="00DF2E91">
        <w:t xml:space="preserve"> but cannot delegate the accountability for ensuring the completeness and accuracy of the document.</w:t>
      </w:r>
    </w:p>
    <w:p w14:paraId="3564D5D0" w14:textId="77777777" w:rsidR="00FF722E" w:rsidRDefault="00FF722E" w:rsidP="00FF722E">
      <w:pPr>
        <w:pStyle w:val="DPCbodyafterbullets"/>
        <w:numPr>
          <w:ilvl w:val="0"/>
          <w:numId w:val="42"/>
        </w:numPr>
      </w:pPr>
      <w:r>
        <w:t xml:space="preserve">The </w:t>
      </w:r>
      <w:r w:rsidRPr="00FF722E">
        <w:rPr>
          <w:b/>
        </w:rPr>
        <w:t>AO</w:t>
      </w:r>
      <w:r>
        <w:t xml:space="preserve"> and </w:t>
      </w:r>
      <w:r w:rsidRPr="00FF722E">
        <w:rPr>
          <w:b/>
        </w:rPr>
        <w:t>Lead Author</w:t>
      </w:r>
      <w:r>
        <w:t xml:space="preserve"> may be the same person.</w:t>
      </w:r>
    </w:p>
    <w:p w14:paraId="6D0BB58E" w14:textId="7FDAEF23" w:rsidR="00D45C25" w:rsidRPr="00DF2E91" w:rsidRDefault="00D45C25" w:rsidP="00D45C25">
      <w:pPr>
        <w:pStyle w:val="DPCbodyafterbullets"/>
      </w:pPr>
      <w:r w:rsidRPr="00DF2E91">
        <w:t xml:space="preserve">After the Decision is made by the </w:t>
      </w:r>
      <w:r w:rsidRPr="00B55685">
        <w:rPr>
          <w:b/>
        </w:rPr>
        <w:t>Decision Maker</w:t>
      </w:r>
      <w:r w:rsidRPr="00DF2E91">
        <w:t xml:space="preserve">, the </w:t>
      </w:r>
      <w:r w:rsidRPr="00B55685">
        <w:rPr>
          <w:b/>
        </w:rPr>
        <w:t>Recommender</w:t>
      </w:r>
      <w:r w:rsidRPr="00DF2E91">
        <w:t xml:space="preserve"> </w:t>
      </w:r>
      <w:r>
        <w:t xml:space="preserve">will advise the </w:t>
      </w:r>
      <w:r w:rsidRPr="00B55685">
        <w:rPr>
          <w:b/>
        </w:rPr>
        <w:t>AO</w:t>
      </w:r>
      <w:r w:rsidRPr="00D45C25">
        <w:t xml:space="preserve"> </w:t>
      </w:r>
      <w:r>
        <w:t xml:space="preserve">who then </w:t>
      </w:r>
      <w:r w:rsidRPr="00DF2E91">
        <w:t>initiates any actions required to implement the decision</w:t>
      </w:r>
      <w:r>
        <w:t xml:space="preserve"> and close the process.</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276"/>
        <w:gridCol w:w="7914"/>
      </w:tblGrid>
      <w:tr w:rsidR="00775240" w:rsidRPr="00DF2E91" w14:paraId="764E4EFF" w14:textId="77777777" w:rsidTr="001166FB">
        <w:tc>
          <w:tcPr>
            <w:tcW w:w="1276" w:type="dxa"/>
            <w:hideMark/>
          </w:tcPr>
          <w:p w14:paraId="257A6D6F" w14:textId="77777777" w:rsidR="00775240" w:rsidRPr="00DF2E91" w:rsidRDefault="00775240" w:rsidP="004E5617">
            <w:pPr>
              <w:pStyle w:val="DPCbody"/>
            </w:pPr>
            <w:r w:rsidRPr="00DF2E91">
              <w:rPr>
                <w:noProof/>
                <w:lang w:eastAsia="en-AU"/>
              </w:rPr>
              <w:drawing>
                <wp:anchor distT="0" distB="0" distL="114300" distR="114300" simplePos="0" relativeHeight="251656192" behindDoc="0" locked="0" layoutInCell="1" allowOverlap="0" wp14:anchorId="35399349" wp14:editId="10BF85A1">
                  <wp:simplePos x="0" y="0"/>
                  <wp:positionH relativeFrom="column">
                    <wp:posOffset>31593</wp:posOffset>
                  </wp:positionH>
                  <wp:positionV relativeFrom="paragraph">
                    <wp:posOffset>84554</wp:posOffset>
                  </wp:positionV>
                  <wp:extent cx="617220" cy="4895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914" w:type="dxa"/>
          </w:tcPr>
          <w:p w14:paraId="64C50B45" w14:textId="3038B353" w:rsidR="00775240" w:rsidRPr="00775240" w:rsidRDefault="00775240" w:rsidP="00681BD2">
            <w:pPr>
              <w:pStyle w:val="DPCbody"/>
              <w:rPr>
                <w:color w:val="auto"/>
              </w:rPr>
            </w:pPr>
            <w:r>
              <w:t>G</w:t>
            </w:r>
            <w:r w:rsidRPr="00DF2E91">
              <w:t xml:space="preserve">iven the importance to the common process of the </w:t>
            </w:r>
            <w:r w:rsidRPr="00CD3683">
              <w:rPr>
                <w:b/>
              </w:rPr>
              <w:t>AO</w:t>
            </w:r>
            <w:r w:rsidRPr="00DF2E91">
              <w:t xml:space="preserve"> role, training in the process accountabilities and responsibilities </w:t>
            </w:r>
            <w:r>
              <w:t>should</w:t>
            </w:r>
            <w:r w:rsidRPr="00DF2E91">
              <w:t xml:space="preserve"> be </w:t>
            </w:r>
            <w:r>
              <w:rPr>
                <w:color w:val="auto"/>
              </w:rPr>
              <w:t>provided</w:t>
            </w:r>
            <w:r w:rsidRPr="00DF2E91">
              <w:rPr>
                <w:color w:val="auto"/>
              </w:rPr>
              <w:t xml:space="preserve">. Further, a </w:t>
            </w:r>
            <w:r w:rsidRPr="001166FB">
              <w:t>record</w:t>
            </w:r>
            <w:r w:rsidRPr="00DF2E91">
              <w:rPr>
                <w:color w:val="auto"/>
              </w:rPr>
              <w:t xml:space="preserve"> on trained </w:t>
            </w:r>
            <w:r w:rsidRPr="00CD3683">
              <w:rPr>
                <w:b/>
                <w:color w:val="auto"/>
              </w:rPr>
              <w:t>AOs</w:t>
            </w:r>
            <w:r w:rsidRPr="00DF2E91">
              <w:rPr>
                <w:color w:val="auto"/>
              </w:rPr>
              <w:t xml:space="preserve"> </w:t>
            </w:r>
            <w:r>
              <w:rPr>
                <w:color w:val="auto"/>
              </w:rPr>
              <w:t xml:space="preserve">should </w:t>
            </w:r>
            <w:r w:rsidRPr="00DF2E91">
              <w:rPr>
                <w:color w:val="auto"/>
              </w:rPr>
              <w:t xml:space="preserve">be maintained in order to ensure that only people who are trained can be nominated as </w:t>
            </w:r>
            <w:r w:rsidRPr="00CD3683">
              <w:rPr>
                <w:b/>
                <w:color w:val="auto"/>
              </w:rPr>
              <w:t>AOs</w:t>
            </w:r>
            <w:r w:rsidRPr="00DF2E91">
              <w:rPr>
                <w:color w:val="auto"/>
              </w:rPr>
              <w:t>.</w:t>
            </w:r>
          </w:p>
        </w:tc>
      </w:tr>
    </w:tbl>
    <w:p w14:paraId="25F02465" w14:textId="6BDB254D" w:rsidR="008B33BE" w:rsidRDefault="00775240" w:rsidP="001A3357">
      <w:pPr>
        <w:pStyle w:val="Heading4"/>
      </w:pPr>
      <w:r>
        <w:t>The</w:t>
      </w:r>
      <w:r w:rsidR="001A3357">
        <w:t xml:space="preserve"> </w:t>
      </w:r>
      <w:r w:rsidR="000E4415">
        <w:t>R</w:t>
      </w:r>
      <w:r w:rsidR="001A3357">
        <w:t>ecommenders</w:t>
      </w:r>
    </w:p>
    <w:p w14:paraId="4E727B24" w14:textId="73EE7AD9" w:rsidR="000E4415" w:rsidRPr="00DF2E91" w:rsidRDefault="000E4415" w:rsidP="000E4415">
      <w:pPr>
        <w:pStyle w:val="DPCbody"/>
      </w:pPr>
      <w:r w:rsidRPr="00DF2E91">
        <w:t xml:space="preserve">In some instances, there may be multiple </w:t>
      </w:r>
      <w:r w:rsidRPr="00DF2E91">
        <w:rPr>
          <w:b/>
        </w:rPr>
        <w:t>Recommenders</w:t>
      </w:r>
      <w:r w:rsidRPr="00DF2E91">
        <w:t xml:space="preserve"> for a brief. This may be, for example, in the case where an approval is required for a brief where funding is from two separate funding sources within a department. In this case, the </w:t>
      </w:r>
      <w:r w:rsidRPr="00DF2E91">
        <w:rPr>
          <w:b/>
        </w:rPr>
        <w:t>AO</w:t>
      </w:r>
      <w:r w:rsidRPr="00DF2E91">
        <w:t xml:space="preserve"> is responsible for ensuring that the brief has met all the requisite conditions for progression to the </w:t>
      </w:r>
      <w:r w:rsidRPr="00DF2E91">
        <w:rPr>
          <w:b/>
        </w:rPr>
        <w:t>Decision Maker</w:t>
      </w:r>
      <w:r w:rsidRPr="00DF2E91">
        <w:t>.</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0E4415" w:rsidRPr="00DF2E91" w14:paraId="4F7A5704" w14:textId="77777777" w:rsidTr="004E5617">
        <w:tc>
          <w:tcPr>
            <w:tcW w:w="1188" w:type="dxa"/>
            <w:hideMark/>
          </w:tcPr>
          <w:p w14:paraId="18EAFA82" w14:textId="77777777" w:rsidR="000E4415" w:rsidRPr="00DF2E91" w:rsidRDefault="000E4415" w:rsidP="004E5617">
            <w:pPr>
              <w:pStyle w:val="DPCbody"/>
            </w:pPr>
            <w:r w:rsidRPr="00DF2E91">
              <w:rPr>
                <w:noProof/>
              </w:rPr>
              <w:drawing>
                <wp:anchor distT="0" distB="0" distL="114300" distR="114300" simplePos="0" relativeHeight="251660288" behindDoc="0" locked="0" layoutInCell="1" allowOverlap="0" wp14:anchorId="12476E8C" wp14:editId="1E763A2C">
                  <wp:simplePos x="0" y="0"/>
                  <wp:positionH relativeFrom="column">
                    <wp:posOffset>95241</wp:posOffset>
                  </wp:positionH>
                  <wp:positionV relativeFrom="paragraph">
                    <wp:posOffset>26689</wp:posOffset>
                  </wp:positionV>
                  <wp:extent cx="575945" cy="4572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09990C52" w14:textId="18C8FE35" w:rsidR="000E4415" w:rsidRPr="00DF2E91" w:rsidRDefault="000E4415" w:rsidP="004E5617">
            <w:pPr>
              <w:pStyle w:val="DPCbody"/>
            </w:pPr>
            <w:r w:rsidRPr="00DF2E91">
              <w:t xml:space="preserve">Multiple </w:t>
            </w:r>
            <w:r w:rsidRPr="001166FB">
              <w:t>Recommenders</w:t>
            </w:r>
            <w:r w:rsidRPr="00DF2E91">
              <w:t xml:space="preserve"> should be by exception only. Every effort should be made to limit the number of touchpoints of a brief in general.</w:t>
            </w:r>
          </w:p>
        </w:tc>
      </w:tr>
    </w:tbl>
    <w:p w14:paraId="19968F9E" w14:textId="437D4209" w:rsidR="001A3357" w:rsidRDefault="001A3357" w:rsidP="001A3357">
      <w:pPr>
        <w:pStyle w:val="Heading4"/>
      </w:pPr>
      <w:r>
        <w:lastRenderedPageBreak/>
        <w:t xml:space="preserve">Multiple </w:t>
      </w:r>
      <w:r w:rsidR="00641850">
        <w:t>Decision Makers</w:t>
      </w:r>
    </w:p>
    <w:p w14:paraId="47F5547F" w14:textId="0D2E4AA2" w:rsidR="009828D2" w:rsidRDefault="0046109F" w:rsidP="009828D2">
      <w:pPr>
        <w:pStyle w:val="DPCbody"/>
      </w:pPr>
      <w:r>
        <w:t>In some instances,</w:t>
      </w:r>
      <w:r w:rsidR="00641850">
        <w:t xml:space="preserve"> there may be multiple </w:t>
      </w:r>
      <w:r w:rsidR="00641850">
        <w:rPr>
          <w:b/>
        </w:rPr>
        <w:t>Decision Makers</w:t>
      </w:r>
      <w:r w:rsidR="00641850">
        <w:t xml:space="preserve"> for a brief. This may be for a decision that impacts multiple departments or portfolios i.e. multiple </w:t>
      </w:r>
      <w:r w:rsidR="00F805CA">
        <w:t xml:space="preserve">secretaries </w:t>
      </w:r>
      <w:r w:rsidR="00641850">
        <w:t xml:space="preserve">or </w:t>
      </w:r>
      <w:r w:rsidR="00F805CA">
        <w:t>ministers</w:t>
      </w:r>
      <w:r w:rsidR="00641850">
        <w:t xml:space="preserve">. </w:t>
      </w:r>
      <w:r w:rsidR="000A35DB" w:rsidRPr="00DF2E91">
        <w:t xml:space="preserve">In this case, the </w:t>
      </w:r>
      <w:r w:rsidR="000A35DB" w:rsidRPr="00DF2E91">
        <w:rPr>
          <w:b/>
        </w:rPr>
        <w:t>AO</w:t>
      </w:r>
      <w:r w:rsidR="000A35DB" w:rsidRPr="00DF2E91">
        <w:t xml:space="preserve"> is responsible for ensuring that the brief has met all the requisite conditions for progression to </w:t>
      </w:r>
      <w:r w:rsidR="000A0DC2">
        <w:t>each</w:t>
      </w:r>
      <w:r w:rsidR="000A35DB" w:rsidRPr="00DF2E91">
        <w:t xml:space="preserve"> </w:t>
      </w:r>
      <w:r w:rsidR="000A35DB" w:rsidRPr="00DF2E91">
        <w:rPr>
          <w:b/>
        </w:rPr>
        <w:t>Decision Maker</w:t>
      </w:r>
      <w:r w:rsidR="000A35DB" w:rsidRPr="00DF2E91">
        <w:t>.</w:t>
      </w:r>
    </w:p>
    <w:p w14:paraId="00900E84" w14:textId="045B5D59" w:rsidR="0007153C" w:rsidRPr="00DF2E91" w:rsidRDefault="0007153C" w:rsidP="00F805CA">
      <w:pPr>
        <w:pStyle w:val="Heading3"/>
      </w:pPr>
      <w:r w:rsidRPr="00F805CA">
        <w:t>Stages</w:t>
      </w:r>
    </w:p>
    <w:p w14:paraId="31899002" w14:textId="3E5C1DBA" w:rsidR="00A336EE" w:rsidRPr="00DF2E91" w:rsidRDefault="005F52BE" w:rsidP="00A475AC">
      <w:pPr>
        <w:pStyle w:val="DPCbody"/>
        <w:keepNext/>
      </w:pPr>
      <w:r w:rsidRPr="00DF2E91">
        <w:t xml:space="preserve">The </w:t>
      </w:r>
      <w:r w:rsidR="00EE02A4">
        <w:t>five</w:t>
      </w:r>
      <w:r w:rsidR="004D434A" w:rsidRPr="00DF2E91">
        <w:t xml:space="preserve"> stages</w:t>
      </w:r>
      <w:r w:rsidR="00AD1CB4" w:rsidRPr="00DF2E91">
        <w:t xml:space="preserve"> of the </w:t>
      </w:r>
      <w:r w:rsidR="000117FF" w:rsidRPr="00DF2E91">
        <w:t>common process</w:t>
      </w:r>
      <w:r w:rsidR="004B601A" w:rsidRPr="00DF2E91">
        <w:t xml:space="preserve"> </w:t>
      </w:r>
      <w:r w:rsidRPr="00DF2E91">
        <w:t>outline the high level, end</w:t>
      </w:r>
      <w:r w:rsidR="00C327C9">
        <w:t>-</w:t>
      </w:r>
      <w:r w:rsidRPr="00DF2E91">
        <w:t>to</w:t>
      </w:r>
      <w:r w:rsidR="00C327C9">
        <w:t>-</w:t>
      </w:r>
      <w:r w:rsidRPr="00DF2E91">
        <w:t>end process flow</w:t>
      </w:r>
      <w:r w:rsidR="000117FF" w:rsidRPr="00DF2E91">
        <w:t xml:space="preserve"> </w:t>
      </w:r>
      <w:r w:rsidRPr="00DF2E91">
        <w:t xml:space="preserve">for </w:t>
      </w:r>
      <w:r w:rsidR="00B1645B" w:rsidRPr="00DF2E91">
        <w:t>briefs and correspondence</w:t>
      </w:r>
      <w:r w:rsidRPr="00DF2E91">
        <w:t xml:space="preserve">. </w:t>
      </w:r>
    </w:p>
    <w:p w14:paraId="2271E60D" w14:textId="60BDD67D" w:rsidR="00604B2B" w:rsidRPr="00DF2E91" w:rsidRDefault="00437D89" w:rsidP="00A475AC">
      <w:pPr>
        <w:pStyle w:val="DPCbody"/>
        <w:keepNext/>
      </w:pPr>
      <w:r>
        <w:object w:dxaOrig="19455" w:dyaOrig="2311" w14:anchorId="47D62F48">
          <v:shape id="_x0000_i1026" type="#_x0000_t75" style="width:454.5pt;height:54pt" o:ole="">
            <v:imagedata r:id="rId43" o:title=""/>
          </v:shape>
          <o:OLEObject Type="Embed" ProgID="Visio.Drawing.15" ShapeID="_x0000_i1026" DrawAspect="Content" ObjectID="_1656752482" r:id="rId44"/>
        </w:object>
      </w:r>
    </w:p>
    <w:p w14:paraId="002191F5" w14:textId="32D5D448" w:rsidR="00604B2B" w:rsidRDefault="00604B2B" w:rsidP="00604B2B">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Pr="00DF2E91">
        <w:rPr>
          <w:noProof/>
        </w:rPr>
        <w:t>2</w:t>
      </w:r>
      <w:r w:rsidR="00CD77DB">
        <w:rPr>
          <w:noProof/>
        </w:rPr>
        <w:fldChar w:fldCharType="end"/>
      </w:r>
      <w:r w:rsidRPr="00DF2E91">
        <w:t xml:space="preserve"> - Common Process Stages</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0A0DC2" w:rsidRPr="00DF2E91" w14:paraId="66FCA5A7" w14:textId="77777777" w:rsidTr="00AE5422">
        <w:tc>
          <w:tcPr>
            <w:tcW w:w="1188" w:type="dxa"/>
            <w:hideMark/>
          </w:tcPr>
          <w:p w14:paraId="7E47765D" w14:textId="77777777" w:rsidR="000A0DC2" w:rsidRPr="00DF2E91" w:rsidRDefault="000A0DC2" w:rsidP="00AE5422">
            <w:pPr>
              <w:pStyle w:val="DPCbody"/>
            </w:pPr>
            <w:r w:rsidRPr="00DF2E91">
              <w:rPr>
                <w:noProof/>
                <w:lang w:eastAsia="en-AU"/>
              </w:rPr>
              <w:drawing>
                <wp:anchor distT="0" distB="0" distL="114300" distR="114300" simplePos="0" relativeHeight="251666432" behindDoc="0" locked="0" layoutInCell="1" allowOverlap="0" wp14:anchorId="056BECB6" wp14:editId="1864AAF5">
                  <wp:simplePos x="0" y="0"/>
                  <wp:positionH relativeFrom="column">
                    <wp:posOffset>95241</wp:posOffset>
                  </wp:positionH>
                  <wp:positionV relativeFrom="paragraph">
                    <wp:posOffset>26689</wp:posOffset>
                  </wp:positionV>
                  <wp:extent cx="575945"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1694D6AF" w14:textId="5675B58D" w:rsidR="000A0DC2" w:rsidRPr="00DF2E91" w:rsidRDefault="000A0DC2" w:rsidP="00AE5422">
            <w:pPr>
              <w:pStyle w:val="DPCbody"/>
            </w:pPr>
            <w:r>
              <w:t>The common process is intentionally high level. Each department will have more detailed granularity below the common process to suit their environment and their system. Over time as the government moves to a common platform it is expected that the common process will become more detailed.</w:t>
            </w:r>
          </w:p>
        </w:tc>
      </w:tr>
    </w:tbl>
    <w:p w14:paraId="6BFE1875" w14:textId="07BF44B9" w:rsidR="0090282C" w:rsidRPr="001319D5" w:rsidRDefault="0090282C" w:rsidP="00412814">
      <w:pPr>
        <w:pStyle w:val="DPCbody"/>
      </w:pPr>
      <w:r>
        <w:t>The stages include:</w:t>
      </w:r>
    </w:p>
    <w:tbl>
      <w:tblPr>
        <w:tblStyle w:val="TableGrid"/>
        <w:tblW w:w="9101" w:type="dxa"/>
        <w:tblInd w:w="0" w:type="dxa"/>
        <w:tblLayout w:type="fixed"/>
        <w:tblLook w:val="04A0" w:firstRow="1" w:lastRow="0" w:firstColumn="1" w:lastColumn="0" w:noHBand="0" w:noVBand="1"/>
      </w:tblPr>
      <w:tblGrid>
        <w:gridCol w:w="2127"/>
        <w:gridCol w:w="6974"/>
      </w:tblGrid>
      <w:tr w:rsidR="00B71114" w:rsidRPr="00DF2E91" w14:paraId="75F3D689" w14:textId="77777777" w:rsidTr="00214D6F">
        <w:trPr>
          <w:tblHeader/>
        </w:trPr>
        <w:tc>
          <w:tcPr>
            <w:tcW w:w="2127" w:type="dxa"/>
          </w:tcPr>
          <w:p w14:paraId="03CBB7E9" w14:textId="77777777" w:rsidR="00B71114" w:rsidRPr="00DF2E91" w:rsidRDefault="00B71114" w:rsidP="00412814">
            <w:pPr>
              <w:pStyle w:val="DPCtablecolhead"/>
            </w:pPr>
            <w:r w:rsidRPr="00DF2E91">
              <w:t>Stage</w:t>
            </w:r>
          </w:p>
        </w:tc>
        <w:tc>
          <w:tcPr>
            <w:tcW w:w="6974" w:type="dxa"/>
          </w:tcPr>
          <w:p w14:paraId="395B12FA" w14:textId="77777777" w:rsidR="00B71114" w:rsidRPr="00DF2E91" w:rsidRDefault="00B71114" w:rsidP="00412814">
            <w:pPr>
              <w:pStyle w:val="DPCtablecolhead"/>
            </w:pPr>
            <w:r w:rsidRPr="00DF2E91">
              <w:t>Description</w:t>
            </w:r>
          </w:p>
        </w:tc>
      </w:tr>
      <w:tr w:rsidR="00B71114" w:rsidRPr="00DF2E91" w14:paraId="05E32B9E" w14:textId="77777777" w:rsidTr="00214D6F">
        <w:tc>
          <w:tcPr>
            <w:tcW w:w="2127" w:type="dxa"/>
          </w:tcPr>
          <w:p w14:paraId="267A3E2E" w14:textId="77777777" w:rsidR="00B71114" w:rsidRPr="00760C26" w:rsidRDefault="00B71114" w:rsidP="00412814">
            <w:pPr>
              <w:pStyle w:val="DPCtabletext"/>
              <w:rPr>
                <w:color w:val="auto"/>
              </w:rPr>
            </w:pPr>
            <w:r w:rsidRPr="00760C26">
              <w:rPr>
                <w:color w:val="auto"/>
              </w:rPr>
              <w:t>Initiate and Analyse</w:t>
            </w:r>
          </w:p>
        </w:tc>
        <w:tc>
          <w:tcPr>
            <w:tcW w:w="6974" w:type="dxa"/>
          </w:tcPr>
          <w:p w14:paraId="3AB040A8" w14:textId="554B2845" w:rsidR="00B71114" w:rsidRDefault="00B71114" w:rsidP="00412814">
            <w:pPr>
              <w:pStyle w:val="DPCtabletext"/>
            </w:pPr>
            <w:r w:rsidRPr="00DF2E91">
              <w:t xml:space="preserve">This stage describes activity from the point of Initiation, to the point where the </w:t>
            </w:r>
            <w:r w:rsidRPr="00DF2E91">
              <w:rPr>
                <w:b/>
              </w:rPr>
              <w:t>Accountable Officer</w:t>
            </w:r>
            <w:r w:rsidRPr="00DF2E91">
              <w:t xml:space="preserve"> is </w:t>
            </w:r>
            <w:r>
              <w:t>appointed.</w:t>
            </w:r>
          </w:p>
          <w:p w14:paraId="16AD2D9F" w14:textId="77777777" w:rsidR="00B71114" w:rsidRDefault="00B71114" w:rsidP="00412814">
            <w:pPr>
              <w:pStyle w:val="DPCtabletext"/>
            </w:pPr>
          </w:p>
          <w:p w14:paraId="0CBBF645" w14:textId="77777777" w:rsidR="00B71114" w:rsidRDefault="00B71114" w:rsidP="00412814">
            <w:pPr>
              <w:pStyle w:val="DPCtabletext"/>
            </w:pPr>
            <w:r>
              <w:t xml:space="preserve">The </w:t>
            </w:r>
            <w:r w:rsidRPr="00DF2E91">
              <w:rPr>
                <w:b/>
              </w:rPr>
              <w:t>Initiator</w:t>
            </w:r>
            <w:r>
              <w:t>:</w:t>
            </w:r>
          </w:p>
          <w:p w14:paraId="21E36FD0" w14:textId="77777777" w:rsidR="00B71114" w:rsidRDefault="00B71114" w:rsidP="00412814">
            <w:pPr>
              <w:pStyle w:val="DPCtabletext"/>
              <w:numPr>
                <w:ilvl w:val="0"/>
                <w:numId w:val="33"/>
              </w:numPr>
            </w:pPr>
            <w:r>
              <w:t>I</w:t>
            </w:r>
            <w:r w:rsidRPr="00DF2E91">
              <w:t>dentifies the need for the development of a brief or correspondence</w:t>
            </w:r>
          </w:p>
          <w:p w14:paraId="2D4541A0" w14:textId="77777777" w:rsidR="00B71114" w:rsidRDefault="00B71114" w:rsidP="00412814">
            <w:pPr>
              <w:pStyle w:val="DPCtabletext"/>
              <w:numPr>
                <w:ilvl w:val="0"/>
                <w:numId w:val="33"/>
              </w:numPr>
            </w:pPr>
            <w:r>
              <w:t xml:space="preserve">Ensures the brief or correspondence is </w:t>
            </w:r>
            <w:r w:rsidRPr="00DF2E91">
              <w:t>register</w:t>
            </w:r>
            <w:r>
              <w:t>ed</w:t>
            </w:r>
            <w:r w:rsidRPr="00DF2E91">
              <w:t xml:space="preserve"> </w:t>
            </w:r>
            <w:r>
              <w:t xml:space="preserve">and is uniquely identifiable </w:t>
            </w:r>
          </w:p>
          <w:p w14:paraId="54F36067" w14:textId="77777777" w:rsidR="00B71114" w:rsidRDefault="00B71114" w:rsidP="00412814">
            <w:pPr>
              <w:pStyle w:val="DPCtabletext"/>
              <w:numPr>
                <w:ilvl w:val="0"/>
                <w:numId w:val="33"/>
              </w:numPr>
            </w:pPr>
            <w:r>
              <w:t xml:space="preserve">Analyses the request and appoints </w:t>
            </w:r>
            <w:r w:rsidRPr="00DF2E91">
              <w:t>accountability for its development</w:t>
            </w:r>
            <w:r>
              <w:t xml:space="preserve"> to an </w:t>
            </w:r>
            <w:r w:rsidRPr="00992531">
              <w:rPr>
                <w:b/>
              </w:rPr>
              <w:t>AO</w:t>
            </w:r>
            <w:r>
              <w:t>.</w:t>
            </w:r>
          </w:p>
          <w:p w14:paraId="17C641FC" w14:textId="77777777" w:rsidR="00B71114" w:rsidRDefault="00B71114" w:rsidP="00412814">
            <w:pPr>
              <w:pStyle w:val="DPCtabletext"/>
            </w:pPr>
          </w:p>
          <w:p w14:paraId="749ADC68" w14:textId="77777777" w:rsidR="00B71114" w:rsidRDefault="00B71114" w:rsidP="00412814">
            <w:pPr>
              <w:pStyle w:val="DPCtabletext"/>
            </w:pPr>
            <w:r w:rsidRPr="00DF2E91">
              <w:t xml:space="preserve">The response to this </w:t>
            </w:r>
            <w:r>
              <w:t xml:space="preserve">stage </w:t>
            </w:r>
            <w:r w:rsidRPr="00DF2E91">
              <w:t xml:space="preserve">is effectively commenced by the registration function. The person who does this also </w:t>
            </w:r>
            <w:r>
              <w:t xml:space="preserve">appoints </w:t>
            </w:r>
            <w:r w:rsidRPr="00DF2E91">
              <w:t xml:space="preserve">accountability for the response to the </w:t>
            </w:r>
            <w:r w:rsidRPr="00DF2E91">
              <w:rPr>
                <w:b/>
              </w:rPr>
              <w:t>AO</w:t>
            </w:r>
            <w:r w:rsidRPr="00DF2E91">
              <w:t>.</w:t>
            </w:r>
          </w:p>
          <w:p w14:paraId="2BDE2FF9" w14:textId="7688AE7D" w:rsidR="00B811F0" w:rsidRPr="00DF2E91" w:rsidRDefault="00B811F0" w:rsidP="00412814">
            <w:pPr>
              <w:pStyle w:val="DPCtabletext"/>
            </w:pPr>
          </w:p>
        </w:tc>
      </w:tr>
      <w:tr w:rsidR="00B71114" w:rsidRPr="00DF2E91" w14:paraId="3ADCCB3A" w14:textId="77777777" w:rsidTr="00214D6F">
        <w:tc>
          <w:tcPr>
            <w:tcW w:w="2127" w:type="dxa"/>
          </w:tcPr>
          <w:p w14:paraId="770CFCCD" w14:textId="77777777" w:rsidR="00B71114" w:rsidRPr="00760C26" w:rsidRDefault="00B71114" w:rsidP="00412814">
            <w:pPr>
              <w:pStyle w:val="DPCtabletext"/>
              <w:rPr>
                <w:color w:val="auto"/>
              </w:rPr>
            </w:pPr>
            <w:r w:rsidRPr="00760C26">
              <w:rPr>
                <w:color w:val="auto"/>
              </w:rPr>
              <w:t>Prepare and Review</w:t>
            </w:r>
          </w:p>
        </w:tc>
        <w:tc>
          <w:tcPr>
            <w:tcW w:w="6974" w:type="dxa"/>
          </w:tcPr>
          <w:p w14:paraId="484B2B59" w14:textId="77777777" w:rsidR="00B71114" w:rsidRDefault="00B71114" w:rsidP="00412814">
            <w:pPr>
              <w:pStyle w:val="DPCtabletext"/>
            </w:pPr>
            <w:r w:rsidRPr="00DF2E91">
              <w:t xml:space="preserve">This stage covers all activity from the moment the </w:t>
            </w:r>
            <w:r w:rsidRPr="00DF2E91">
              <w:rPr>
                <w:b/>
              </w:rPr>
              <w:t>AO</w:t>
            </w:r>
            <w:r w:rsidRPr="00DF2E91">
              <w:t xml:space="preserve"> receives the brief or correspondence and nominates a </w:t>
            </w:r>
            <w:r w:rsidRPr="00DF2E91">
              <w:rPr>
                <w:b/>
              </w:rPr>
              <w:t>Lead Author</w:t>
            </w:r>
            <w:r w:rsidRPr="00DF2E91">
              <w:t xml:space="preserve"> to </w:t>
            </w:r>
            <w:r>
              <w:t xml:space="preserve">when </w:t>
            </w:r>
            <w:r w:rsidRPr="00DF2E91">
              <w:t xml:space="preserve">the completed brief or correspondence returns to the </w:t>
            </w:r>
            <w:r w:rsidRPr="00DF2E91">
              <w:rPr>
                <w:b/>
              </w:rPr>
              <w:t>AO</w:t>
            </w:r>
            <w:r w:rsidRPr="00DF2E91">
              <w:t xml:space="preserve">. </w:t>
            </w:r>
          </w:p>
          <w:p w14:paraId="06CADE4F" w14:textId="77777777" w:rsidR="00B71114" w:rsidRDefault="00B71114" w:rsidP="00412814">
            <w:pPr>
              <w:pStyle w:val="DPCtabletext"/>
            </w:pPr>
          </w:p>
          <w:p w14:paraId="2FBF4289" w14:textId="77777777" w:rsidR="00B71114" w:rsidRPr="00992531" w:rsidRDefault="00B71114" w:rsidP="00412814">
            <w:pPr>
              <w:pStyle w:val="DPCtabletext"/>
            </w:pPr>
            <w:r>
              <w:t xml:space="preserve">The </w:t>
            </w:r>
            <w:r w:rsidRPr="00992531">
              <w:rPr>
                <w:b/>
              </w:rPr>
              <w:t>AO</w:t>
            </w:r>
            <w:r>
              <w:t>:</w:t>
            </w:r>
          </w:p>
          <w:p w14:paraId="57684055" w14:textId="1EEBD89C" w:rsidR="00B71114" w:rsidRDefault="00B71114" w:rsidP="00412814">
            <w:pPr>
              <w:pStyle w:val="DPCtabletext"/>
              <w:numPr>
                <w:ilvl w:val="0"/>
                <w:numId w:val="33"/>
              </w:numPr>
            </w:pPr>
            <w:r>
              <w:t xml:space="preserve">Analyses the request and allocates the request to the most appropriate team member to write (the </w:t>
            </w:r>
            <w:r>
              <w:rPr>
                <w:b/>
              </w:rPr>
              <w:t>Lead Author</w:t>
            </w:r>
            <w:r>
              <w:t xml:space="preserve">). </w:t>
            </w:r>
            <w:r w:rsidRPr="00DF2E91">
              <w:t xml:space="preserve">In most cases, the </w:t>
            </w:r>
            <w:r w:rsidRPr="0067566D">
              <w:rPr>
                <w:b/>
              </w:rPr>
              <w:t>AO</w:t>
            </w:r>
            <w:r w:rsidRPr="00DF2E91">
              <w:t xml:space="preserve"> will nominate someone else to prepare the brief or correspondence.</w:t>
            </w:r>
          </w:p>
          <w:p w14:paraId="5578F06B" w14:textId="77777777" w:rsidR="00B71114" w:rsidRDefault="00B71114" w:rsidP="00412814">
            <w:pPr>
              <w:pStyle w:val="DPCtabletext"/>
            </w:pPr>
          </w:p>
          <w:p w14:paraId="1BAC1629" w14:textId="77777777" w:rsidR="00B71114" w:rsidRPr="00D705F9" w:rsidRDefault="00B71114" w:rsidP="00412814">
            <w:pPr>
              <w:pStyle w:val="DPCtabletext"/>
              <w:rPr>
                <w:b/>
              </w:rPr>
            </w:pPr>
            <w:r>
              <w:t xml:space="preserve">The </w:t>
            </w:r>
            <w:r>
              <w:rPr>
                <w:b/>
              </w:rPr>
              <w:t>Lead Author</w:t>
            </w:r>
            <w:r w:rsidRPr="00D646F4">
              <w:t>:</w:t>
            </w:r>
          </w:p>
          <w:p w14:paraId="33DADBD7" w14:textId="77777777" w:rsidR="00B71114" w:rsidRDefault="00B71114" w:rsidP="00412814">
            <w:pPr>
              <w:pStyle w:val="DPCtabletext"/>
              <w:numPr>
                <w:ilvl w:val="0"/>
                <w:numId w:val="33"/>
              </w:numPr>
            </w:pPr>
            <w:r>
              <w:t>Prepares the skeleton of the document, researches and analyses concepts and assembles arguments</w:t>
            </w:r>
          </w:p>
          <w:p w14:paraId="6E30A2BE" w14:textId="3012B048" w:rsidR="00B71114" w:rsidRDefault="00B71114" w:rsidP="00412814">
            <w:pPr>
              <w:pStyle w:val="DPCtabletext"/>
              <w:numPr>
                <w:ilvl w:val="0"/>
                <w:numId w:val="33"/>
              </w:numPr>
            </w:pPr>
            <w:r>
              <w:lastRenderedPageBreak/>
              <w:t>C</w:t>
            </w:r>
            <w:r w:rsidRPr="00DF2E91">
              <w:t>oordinate</w:t>
            </w:r>
            <w:r>
              <w:t>s</w:t>
            </w:r>
            <w:r w:rsidRPr="00DF2E91">
              <w:t xml:space="preserve"> all the input and review </w:t>
            </w:r>
            <w:r>
              <w:t xml:space="preserve">activities </w:t>
            </w:r>
            <w:r w:rsidRPr="00DF2E91">
              <w:t xml:space="preserve">associated with ensuring the </w:t>
            </w:r>
            <w:r>
              <w:t xml:space="preserve">document </w:t>
            </w:r>
            <w:r w:rsidRPr="00DF2E91">
              <w:t>is in a completed state.</w:t>
            </w:r>
            <w:r>
              <w:t xml:space="preserve"> This may include input from other team members or branches, members of the executive team, legal or procurement etc.</w:t>
            </w:r>
          </w:p>
          <w:p w14:paraId="5AE0327B" w14:textId="77777777" w:rsidR="00B71114" w:rsidRDefault="00B71114" w:rsidP="00412814">
            <w:pPr>
              <w:pStyle w:val="DPCtabletext"/>
              <w:numPr>
                <w:ilvl w:val="0"/>
                <w:numId w:val="33"/>
              </w:numPr>
            </w:pPr>
            <w:r>
              <w:t xml:space="preserve">Confirms the document is complete and returns it to the </w:t>
            </w:r>
            <w:r w:rsidRPr="00703357">
              <w:rPr>
                <w:b/>
              </w:rPr>
              <w:t>AO</w:t>
            </w:r>
            <w:r>
              <w:t xml:space="preserve"> for review.</w:t>
            </w:r>
          </w:p>
          <w:p w14:paraId="65FD8268" w14:textId="77777777" w:rsidR="00B71114" w:rsidRDefault="00B71114" w:rsidP="00412814">
            <w:pPr>
              <w:pStyle w:val="DPCtabletext"/>
            </w:pPr>
          </w:p>
          <w:p w14:paraId="4980B4EF" w14:textId="77777777" w:rsidR="00B71114" w:rsidRPr="00D646F4" w:rsidRDefault="00B71114" w:rsidP="00412814">
            <w:pPr>
              <w:pStyle w:val="DPCtabletext"/>
            </w:pPr>
            <w:r>
              <w:t xml:space="preserve">The </w:t>
            </w:r>
            <w:r w:rsidRPr="00D646F4">
              <w:rPr>
                <w:b/>
              </w:rPr>
              <w:t>AO</w:t>
            </w:r>
            <w:r>
              <w:t>:</w:t>
            </w:r>
          </w:p>
          <w:p w14:paraId="69AA16E7" w14:textId="327B5207" w:rsidR="00B71114" w:rsidRDefault="00B71114" w:rsidP="00412814">
            <w:pPr>
              <w:pStyle w:val="DPCtabletext"/>
              <w:numPr>
                <w:ilvl w:val="0"/>
                <w:numId w:val="33"/>
              </w:numPr>
            </w:pPr>
            <w:r>
              <w:t xml:space="preserve">Reviews the document to ensure it is complete, compliant with any relevant legislation and regulation, delivers on intent and is of the quality required for Recommendation up for Decision. If the </w:t>
            </w:r>
            <w:r w:rsidRPr="00703357">
              <w:rPr>
                <w:b/>
              </w:rPr>
              <w:t>AO</w:t>
            </w:r>
            <w:r>
              <w:t xml:space="preserve"> isn’t happy with </w:t>
            </w:r>
            <w:r w:rsidR="00722B09">
              <w:t xml:space="preserve">the </w:t>
            </w:r>
            <w:r>
              <w:t xml:space="preserve">document, they may send it back to the </w:t>
            </w:r>
            <w:r w:rsidRPr="005A21BE">
              <w:rPr>
                <w:b/>
              </w:rPr>
              <w:t>Lead Author</w:t>
            </w:r>
            <w:r>
              <w:t xml:space="preserve"> for rework.</w:t>
            </w:r>
          </w:p>
          <w:p w14:paraId="3D3D9334" w14:textId="77777777" w:rsidR="00B71114" w:rsidRDefault="00B71114" w:rsidP="00412814">
            <w:pPr>
              <w:pStyle w:val="DPCtabletext"/>
              <w:numPr>
                <w:ilvl w:val="0"/>
                <w:numId w:val="33"/>
              </w:numPr>
            </w:pPr>
            <w:r>
              <w:t xml:space="preserve">Sends the completed document to the </w:t>
            </w:r>
            <w:r w:rsidRPr="005A21BE">
              <w:rPr>
                <w:b/>
              </w:rPr>
              <w:t>Recommender</w:t>
            </w:r>
            <w:r w:rsidRPr="00DF2E91">
              <w:t>.</w:t>
            </w:r>
          </w:p>
          <w:p w14:paraId="7E451252" w14:textId="77777777" w:rsidR="00B71114" w:rsidRPr="00DF2E91" w:rsidRDefault="00B71114" w:rsidP="00412814">
            <w:pPr>
              <w:pStyle w:val="DPCtabletext"/>
            </w:pPr>
          </w:p>
        </w:tc>
      </w:tr>
      <w:tr w:rsidR="00B71114" w:rsidRPr="00DF2E91" w14:paraId="1F1CF8E2" w14:textId="77777777" w:rsidTr="00214D6F">
        <w:tc>
          <w:tcPr>
            <w:tcW w:w="2127" w:type="dxa"/>
          </w:tcPr>
          <w:p w14:paraId="436D383A" w14:textId="77777777" w:rsidR="00B71114" w:rsidRPr="00760C26" w:rsidRDefault="00B71114" w:rsidP="00412814">
            <w:pPr>
              <w:pStyle w:val="DPCtabletext"/>
              <w:rPr>
                <w:color w:val="auto"/>
              </w:rPr>
            </w:pPr>
            <w:r w:rsidRPr="00760C26">
              <w:rPr>
                <w:color w:val="auto"/>
              </w:rPr>
              <w:lastRenderedPageBreak/>
              <w:t>Recommend</w:t>
            </w:r>
          </w:p>
        </w:tc>
        <w:tc>
          <w:tcPr>
            <w:tcW w:w="6974" w:type="dxa"/>
          </w:tcPr>
          <w:p w14:paraId="5012DFD6" w14:textId="58E1A339" w:rsidR="00B71114" w:rsidRDefault="00B71114" w:rsidP="00412814">
            <w:pPr>
              <w:pStyle w:val="DPCtabletext"/>
            </w:pPr>
            <w:r w:rsidRPr="00DF2E91">
              <w:t xml:space="preserve">This stage focuses on the </w:t>
            </w:r>
            <w:r w:rsidRPr="00DF2E91">
              <w:rPr>
                <w:b/>
              </w:rPr>
              <w:t>Recommender</w:t>
            </w:r>
            <w:r w:rsidRPr="00DF2E91">
              <w:t xml:space="preserve">. That is, the person who will be recommending a course of action to the </w:t>
            </w:r>
            <w:r w:rsidRPr="00DF2E91">
              <w:rPr>
                <w:b/>
              </w:rPr>
              <w:t>Decision Maker</w:t>
            </w:r>
            <w:r w:rsidRPr="00DF2E91">
              <w:t>.</w:t>
            </w:r>
          </w:p>
          <w:p w14:paraId="4832EEED" w14:textId="77777777" w:rsidR="00277CB2" w:rsidRDefault="00277CB2" w:rsidP="00412814">
            <w:pPr>
              <w:pStyle w:val="DPCtabletext"/>
            </w:pPr>
          </w:p>
          <w:p w14:paraId="55BEC54C" w14:textId="4596E098" w:rsidR="00B71114" w:rsidRDefault="00B71114" w:rsidP="00412814">
            <w:pPr>
              <w:pStyle w:val="DPCtabletext"/>
            </w:pPr>
            <w:r>
              <w:t xml:space="preserve">The </w:t>
            </w:r>
            <w:r w:rsidRPr="0037506A">
              <w:rPr>
                <w:b/>
              </w:rPr>
              <w:t>Recommender</w:t>
            </w:r>
            <w:r>
              <w:t>:</w:t>
            </w:r>
          </w:p>
          <w:p w14:paraId="12A3D9D7" w14:textId="7B54A063" w:rsidR="00B71114" w:rsidRDefault="00B71114" w:rsidP="00412814">
            <w:pPr>
              <w:pStyle w:val="DPCtabletext"/>
              <w:numPr>
                <w:ilvl w:val="0"/>
                <w:numId w:val="33"/>
              </w:numPr>
            </w:pPr>
            <w:r>
              <w:t xml:space="preserve">Reviews the document and if </w:t>
            </w:r>
            <w:r w:rsidRPr="00DF2E91">
              <w:t xml:space="preserve">satisfied that everything is complete, </w:t>
            </w:r>
            <w:r>
              <w:t xml:space="preserve">will </w:t>
            </w:r>
            <w:r w:rsidRPr="00DF2E91">
              <w:t xml:space="preserve">send </w:t>
            </w:r>
            <w:r>
              <w:t xml:space="preserve">it </w:t>
            </w:r>
            <w:r w:rsidRPr="00DF2E91">
              <w:t xml:space="preserve">to the </w:t>
            </w:r>
            <w:r w:rsidRPr="00DF2E91">
              <w:rPr>
                <w:b/>
              </w:rPr>
              <w:t>Decision Maker</w:t>
            </w:r>
            <w:r w:rsidRPr="00DF2E91">
              <w:t xml:space="preserve"> with a recommended course of action.</w:t>
            </w:r>
          </w:p>
          <w:p w14:paraId="04495B1D" w14:textId="77777777" w:rsidR="00277CB2" w:rsidRDefault="00277CB2" w:rsidP="00061491">
            <w:pPr>
              <w:pStyle w:val="DPCtabletext"/>
            </w:pPr>
          </w:p>
          <w:p w14:paraId="3211BBDC" w14:textId="6504CD6A" w:rsidR="00061491" w:rsidRPr="00061491" w:rsidRDefault="00061491" w:rsidP="00061491">
            <w:pPr>
              <w:pStyle w:val="DPCtabletext"/>
            </w:pPr>
            <w:r>
              <w:t xml:space="preserve">If the </w:t>
            </w:r>
            <w:r>
              <w:rPr>
                <w:b/>
              </w:rPr>
              <w:t xml:space="preserve">Recommender </w:t>
            </w:r>
            <w:r>
              <w:t xml:space="preserve">isn’t satisfied with the quality or completeness of the document, </w:t>
            </w:r>
            <w:r w:rsidRPr="00DF2E91">
              <w:t xml:space="preserve">they have the opportunity to return the document to the </w:t>
            </w:r>
            <w:r w:rsidRPr="00DF2E91">
              <w:rPr>
                <w:b/>
              </w:rPr>
              <w:t>AO</w:t>
            </w:r>
            <w:r w:rsidRPr="00DF2E91">
              <w:t xml:space="preserve"> for further input or review before eventually sending the document to the </w:t>
            </w:r>
            <w:r w:rsidRPr="00DF2E91">
              <w:rPr>
                <w:b/>
              </w:rPr>
              <w:t>Decision Maker</w:t>
            </w:r>
            <w:r>
              <w:rPr>
                <w:b/>
              </w:rPr>
              <w:t xml:space="preserve"> </w:t>
            </w:r>
            <w:r>
              <w:t>for a decision.</w:t>
            </w:r>
          </w:p>
          <w:p w14:paraId="0FBBC25F" w14:textId="633FB7A4" w:rsidR="00061491" w:rsidRDefault="00B71114" w:rsidP="00412814">
            <w:pPr>
              <w:pStyle w:val="DPCtabletext"/>
            </w:pPr>
            <w:r>
              <w:t xml:space="preserve">The </w:t>
            </w:r>
            <w:r>
              <w:rPr>
                <w:b/>
              </w:rPr>
              <w:t>Recommender</w:t>
            </w:r>
            <w:r>
              <w:t xml:space="preserve"> can make only two recommendations: </w:t>
            </w:r>
            <w:r>
              <w:rPr>
                <w:b/>
              </w:rPr>
              <w:t>‘Approve’</w:t>
            </w:r>
            <w:r>
              <w:t xml:space="preserve"> something or </w:t>
            </w:r>
            <w:r>
              <w:rPr>
                <w:b/>
              </w:rPr>
              <w:t xml:space="preserve">‘Note’ </w:t>
            </w:r>
            <w:r>
              <w:t xml:space="preserve">something. </w:t>
            </w:r>
            <w:r w:rsidRPr="00703357">
              <w:t xml:space="preserve">In addition to </w:t>
            </w:r>
            <w:r w:rsidRPr="003032D3">
              <w:rPr>
                <w:b/>
              </w:rPr>
              <w:t>‘Approve’</w:t>
            </w:r>
            <w:r>
              <w:t xml:space="preserve"> or </w:t>
            </w:r>
            <w:r w:rsidRPr="003032D3">
              <w:rPr>
                <w:b/>
              </w:rPr>
              <w:t>‘Note’</w:t>
            </w:r>
            <w:r w:rsidRPr="00703357">
              <w:t xml:space="preserve">, the recommendation may contain additional actions for the </w:t>
            </w:r>
            <w:r w:rsidRPr="0037506A">
              <w:rPr>
                <w:b/>
              </w:rPr>
              <w:t>Decision Maker</w:t>
            </w:r>
            <w:r w:rsidRPr="00703357">
              <w:t xml:space="preserve"> to perform based on the decision made</w:t>
            </w:r>
            <w:r>
              <w:t>.</w:t>
            </w:r>
          </w:p>
          <w:p w14:paraId="64B99DA5" w14:textId="77777777" w:rsidR="00277CB2" w:rsidRDefault="00277CB2" w:rsidP="00412814">
            <w:pPr>
              <w:pStyle w:val="DPCtabletext"/>
            </w:pPr>
          </w:p>
          <w:p w14:paraId="28786B8D" w14:textId="311C69EA" w:rsidR="00B71114" w:rsidRDefault="00B71114" w:rsidP="00412814">
            <w:pPr>
              <w:pStyle w:val="DPCtabletext"/>
            </w:pPr>
            <w:r>
              <w:t>For example:</w:t>
            </w:r>
          </w:p>
          <w:p w14:paraId="7F7FFFAB" w14:textId="77777777" w:rsidR="00B71114" w:rsidRDefault="00B71114" w:rsidP="00412814">
            <w:pPr>
              <w:pStyle w:val="DPCtabletext"/>
            </w:pPr>
            <w:r>
              <w:rPr>
                <w:noProof/>
              </w:rPr>
              <w:drawing>
                <wp:inline distT="0" distB="0" distL="0" distR="0" wp14:anchorId="6A6E7E95" wp14:editId="38A264CE">
                  <wp:extent cx="4291330" cy="2432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r="236"/>
                          <a:stretch/>
                        </pic:blipFill>
                        <pic:spPr>
                          <a:xfrm>
                            <a:off x="0" y="0"/>
                            <a:ext cx="4291330" cy="243205"/>
                          </a:xfrm>
                          <a:prstGeom prst="rect">
                            <a:avLst/>
                          </a:prstGeom>
                        </pic:spPr>
                      </pic:pic>
                    </a:graphicData>
                  </a:graphic>
                </wp:inline>
              </w:drawing>
            </w:r>
          </w:p>
          <w:p w14:paraId="6C80433F" w14:textId="77777777" w:rsidR="00B71114" w:rsidRDefault="00B71114" w:rsidP="00412814">
            <w:pPr>
              <w:pStyle w:val="DPCtabletext"/>
            </w:pPr>
          </w:p>
          <w:p w14:paraId="0FA0B91B" w14:textId="77777777" w:rsidR="00B71114" w:rsidRDefault="00B71114" w:rsidP="00412814">
            <w:pPr>
              <w:pStyle w:val="DPCtabletext"/>
            </w:pPr>
            <w:r>
              <w:rPr>
                <w:noProof/>
              </w:rPr>
              <w:drawing>
                <wp:inline distT="0" distB="0" distL="0" distR="0" wp14:anchorId="569EF50E" wp14:editId="4901FCDD">
                  <wp:extent cx="4291330" cy="2901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291330" cy="290195"/>
                          </a:xfrm>
                          <a:prstGeom prst="rect">
                            <a:avLst/>
                          </a:prstGeom>
                        </pic:spPr>
                      </pic:pic>
                    </a:graphicData>
                  </a:graphic>
                </wp:inline>
              </w:drawing>
            </w:r>
          </w:p>
          <w:p w14:paraId="63F3C7AB" w14:textId="7626FE95" w:rsidR="00B71114" w:rsidRPr="008A0847" w:rsidRDefault="00B71114" w:rsidP="00412814">
            <w:pPr>
              <w:pStyle w:val="DPCtabletext"/>
            </w:pPr>
            <w:r>
              <w:t>It is important to note that ‘</w:t>
            </w:r>
            <w:r w:rsidRPr="00703357">
              <w:t>Sign</w:t>
            </w:r>
            <w:r>
              <w:t xml:space="preserve">’ as a recommendation is no longer used as </w:t>
            </w:r>
            <w:r w:rsidRPr="00703357">
              <w:t xml:space="preserve">signing is applied through approving the brief </w:t>
            </w:r>
            <w:r w:rsidR="001166FB">
              <w:t>or</w:t>
            </w:r>
            <w:r w:rsidRPr="00703357">
              <w:t xml:space="preserve"> </w:t>
            </w:r>
            <w:r>
              <w:t>correspondence, and ‘A</w:t>
            </w:r>
            <w:r w:rsidRPr="00703357">
              <w:t>pproved with Modifications</w:t>
            </w:r>
            <w:r>
              <w:t>’</w:t>
            </w:r>
            <w:r w:rsidRPr="00703357">
              <w:t xml:space="preserve"> is </w:t>
            </w:r>
            <w:r>
              <w:t xml:space="preserve">no longer used as the </w:t>
            </w:r>
            <w:r>
              <w:rPr>
                <w:b/>
              </w:rPr>
              <w:t xml:space="preserve">Decision </w:t>
            </w:r>
            <w:r w:rsidRPr="008A0847">
              <w:rPr>
                <w:b/>
              </w:rPr>
              <w:t>Maker</w:t>
            </w:r>
            <w:r>
              <w:t xml:space="preserve"> cannot </w:t>
            </w:r>
            <w:r w:rsidRPr="00703357">
              <w:t xml:space="preserve">‘modify’ the brief </w:t>
            </w:r>
            <w:r>
              <w:t xml:space="preserve">or correspondence but rather </w:t>
            </w:r>
            <w:r w:rsidRPr="008A0847">
              <w:rPr>
                <w:b/>
              </w:rPr>
              <w:t>‘Not Approve’</w:t>
            </w:r>
            <w:r>
              <w:rPr>
                <w:b/>
              </w:rPr>
              <w:t xml:space="preserve"> </w:t>
            </w:r>
            <w:r>
              <w:t>and send it back to start a</w:t>
            </w:r>
            <w:r w:rsidR="00277CB2">
              <w:t xml:space="preserve"> </w:t>
            </w:r>
            <w:r>
              <w:t>fresh.</w:t>
            </w:r>
          </w:p>
          <w:p w14:paraId="1A3FDD64" w14:textId="77777777" w:rsidR="00B71114" w:rsidRPr="0037506A" w:rsidRDefault="00B71114" w:rsidP="00412814">
            <w:pPr>
              <w:pStyle w:val="DPCtabletext"/>
            </w:pPr>
          </w:p>
        </w:tc>
      </w:tr>
      <w:tr w:rsidR="00B71114" w:rsidRPr="00DF2E91" w14:paraId="59AB9E5A" w14:textId="77777777" w:rsidTr="00214D6F">
        <w:tc>
          <w:tcPr>
            <w:tcW w:w="2127" w:type="dxa"/>
          </w:tcPr>
          <w:p w14:paraId="3584A861" w14:textId="77777777" w:rsidR="00B71114" w:rsidRPr="00760C26" w:rsidRDefault="00B71114" w:rsidP="00412814">
            <w:pPr>
              <w:pStyle w:val="DPCtabletext"/>
              <w:rPr>
                <w:color w:val="auto"/>
              </w:rPr>
            </w:pPr>
            <w:r w:rsidRPr="00760C26">
              <w:rPr>
                <w:color w:val="auto"/>
              </w:rPr>
              <w:t>Make Decision</w:t>
            </w:r>
          </w:p>
        </w:tc>
        <w:tc>
          <w:tcPr>
            <w:tcW w:w="6974" w:type="dxa"/>
          </w:tcPr>
          <w:p w14:paraId="3D3C6682" w14:textId="1E750B09" w:rsidR="00B71114" w:rsidRPr="00455FF1" w:rsidRDefault="00B71114" w:rsidP="00722B09">
            <w:pPr>
              <w:pStyle w:val="DPCtabletext"/>
            </w:pPr>
            <w:r w:rsidRPr="00DF2E91">
              <w:t xml:space="preserve">The </w:t>
            </w:r>
            <w:r w:rsidRPr="00703357">
              <w:rPr>
                <w:b/>
              </w:rPr>
              <w:t>Decision Maker</w:t>
            </w:r>
            <w:r w:rsidRPr="00DF2E91">
              <w:t>, as the name suggests, decides whether the brief or correspondence is approved or otherwise.</w:t>
            </w:r>
          </w:p>
          <w:p w14:paraId="513557D3" w14:textId="77777777" w:rsidR="00B71114" w:rsidRDefault="00B71114" w:rsidP="00722B09">
            <w:pPr>
              <w:pStyle w:val="DPCtabletext"/>
            </w:pPr>
          </w:p>
          <w:p w14:paraId="06772840" w14:textId="77777777" w:rsidR="00B71114" w:rsidRDefault="00B71114" w:rsidP="00722B09">
            <w:pPr>
              <w:pStyle w:val="DPCtabletext"/>
            </w:pPr>
            <w:r>
              <w:t xml:space="preserve">The </w:t>
            </w:r>
            <w:r w:rsidRPr="00516516">
              <w:rPr>
                <w:b/>
              </w:rPr>
              <w:t>Decision Maker</w:t>
            </w:r>
            <w:r>
              <w:t>:</w:t>
            </w:r>
          </w:p>
          <w:p w14:paraId="244FD6A0" w14:textId="77777777" w:rsidR="00B71114" w:rsidRDefault="00B71114" w:rsidP="00722B09">
            <w:pPr>
              <w:pStyle w:val="DPCtabletext"/>
              <w:numPr>
                <w:ilvl w:val="0"/>
                <w:numId w:val="33"/>
              </w:numPr>
            </w:pPr>
            <w:r>
              <w:t xml:space="preserve">Makes a decision and passes it back to the </w:t>
            </w:r>
            <w:r>
              <w:rPr>
                <w:b/>
              </w:rPr>
              <w:t>Recommender</w:t>
            </w:r>
            <w:r>
              <w:t>.</w:t>
            </w:r>
          </w:p>
          <w:p w14:paraId="25E97485" w14:textId="77777777" w:rsidR="00B71114" w:rsidRDefault="00B71114" w:rsidP="00722B09">
            <w:pPr>
              <w:pStyle w:val="DPCtabletext"/>
            </w:pPr>
          </w:p>
          <w:p w14:paraId="0827D53B" w14:textId="77777777" w:rsidR="00B71114" w:rsidRPr="00455FF1" w:rsidRDefault="00B71114" w:rsidP="00722B09">
            <w:pPr>
              <w:pStyle w:val="DPCtabletext"/>
            </w:pPr>
            <w:r w:rsidRPr="00703357">
              <w:t xml:space="preserve">There are only four decision alternatives for the </w:t>
            </w:r>
            <w:r w:rsidRPr="00703357">
              <w:rPr>
                <w:b/>
              </w:rPr>
              <w:t>Decision Maker</w:t>
            </w:r>
            <w:r w:rsidRPr="00703357">
              <w:t xml:space="preserve">: </w:t>
            </w:r>
          </w:p>
          <w:p w14:paraId="7B2BF3C6" w14:textId="0B3526CC" w:rsidR="00B71114" w:rsidRPr="00703357" w:rsidRDefault="00B71114" w:rsidP="00722B09">
            <w:pPr>
              <w:pStyle w:val="DPCbulletafternumbers3"/>
              <w:numPr>
                <w:ilvl w:val="0"/>
                <w:numId w:val="0"/>
              </w:numPr>
              <w:spacing w:after="0" w:line="240" w:lineRule="auto"/>
              <w:ind w:left="1737" w:hanging="1737"/>
              <w:rPr>
                <w:rFonts w:eastAsia="Times New Roman" w:cs="Times New Roman"/>
                <w:sz w:val="20"/>
                <w:szCs w:val="20"/>
              </w:rPr>
            </w:pPr>
            <w:r w:rsidRPr="00703357">
              <w:rPr>
                <w:rFonts w:eastAsia="Times New Roman" w:cs="Times New Roman"/>
                <w:b/>
                <w:sz w:val="20"/>
                <w:szCs w:val="20"/>
              </w:rPr>
              <w:t>‘Approve’</w:t>
            </w:r>
            <w:r w:rsidRPr="00703357">
              <w:rPr>
                <w:rFonts w:eastAsia="Times New Roman" w:cs="Times New Roman"/>
                <w:sz w:val="20"/>
                <w:szCs w:val="20"/>
              </w:rPr>
              <w:tab/>
              <w:t>the recommendation, in whole and unchanged, is approved</w:t>
            </w:r>
          </w:p>
          <w:p w14:paraId="6033EDBC" w14:textId="05D8C7D3" w:rsidR="00B71114" w:rsidRPr="00703357" w:rsidRDefault="00B71114" w:rsidP="00722B09">
            <w:pPr>
              <w:pStyle w:val="DPCbulletafternumbers3"/>
              <w:numPr>
                <w:ilvl w:val="0"/>
                <w:numId w:val="0"/>
              </w:numPr>
              <w:spacing w:line="240" w:lineRule="auto"/>
              <w:ind w:left="1737" w:hanging="1737"/>
              <w:rPr>
                <w:rFonts w:eastAsia="Times New Roman" w:cs="Times New Roman"/>
                <w:sz w:val="20"/>
                <w:szCs w:val="20"/>
              </w:rPr>
            </w:pPr>
            <w:r w:rsidRPr="00703357">
              <w:rPr>
                <w:rFonts w:eastAsia="Times New Roman" w:cs="Times New Roman"/>
                <w:b/>
                <w:sz w:val="20"/>
                <w:szCs w:val="20"/>
              </w:rPr>
              <w:t>‘Not Approve’</w:t>
            </w:r>
            <w:r w:rsidRPr="00703357">
              <w:rPr>
                <w:rFonts w:eastAsia="Times New Roman" w:cs="Times New Roman"/>
                <w:sz w:val="20"/>
                <w:szCs w:val="20"/>
              </w:rPr>
              <w:tab/>
              <w:t xml:space="preserve">the recommendation in its entirety has been not been </w:t>
            </w:r>
            <w:r w:rsidRPr="00703357">
              <w:rPr>
                <w:rFonts w:eastAsia="Times New Roman" w:cs="Times New Roman"/>
                <w:sz w:val="20"/>
                <w:szCs w:val="20"/>
              </w:rPr>
              <w:lastRenderedPageBreak/>
              <w:t>accepted.</w:t>
            </w:r>
          </w:p>
          <w:p w14:paraId="43343A69" w14:textId="2ACFBD25" w:rsidR="00B71114" w:rsidRPr="00703357" w:rsidRDefault="00B71114" w:rsidP="00722B09">
            <w:pPr>
              <w:pStyle w:val="DPCbulletafternumbers3"/>
              <w:numPr>
                <w:ilvl w:val="0"/>
                <w:numId w:val="0"/>
              </w:numPr>
              <w:spacing w:line="240" w:lineRule="auto"/>
              <w:ind w:left="1737" w:hanging="1737"/>
              <w:rPr>
                <w:rFonts w:eastAsia="Times New Roman" w:cs="Times New Roman"/>
                <w:sz w:val="20"/>
                <w:szCs w:val="20"/>
              </w:rPr>
            </w:pPr>
            <w:r w:rsidRPr="00703357">
              <w:rPr>
                <w:rFonts w:eastAsia="Times New Roman" w:cs="Times New Roman"/>
                <w:b/>
                <w:sz w:val="20"/>
                <w:szCs w:val="20"/>
              </w:rPr>
              <w:t>‘Note’</w:t>
            </w:r>
            <w:r w:rsidRPr="00703357">
              <w:rPr>
                <w:rFonts w:eastAsia="Times New Roman" w:cs="Times New Roman"/>
                <w:sz w:val="20"/>
                <w:szCs w:val="20"/>
              </w:rPr>
              <w:tab/>
              <w:t xml:space="preserve">no action is to be taken. This is effectively a ‘for your information’ to the </w:t>
            </w:r>
            <w:r w:rsidRPr="00703357">
              <w:rPr>
                <w:rFonts w:eastAsia="Times New Roman" w:cs="Times New Roman"/>
                <w:b/>
                <w:sz w:val="20"/>
                <w:szCs w:val="20"/>
              </w:rPr>
              <w:t>Decision Maker</w:t>
            </w:r>
            <w:r w:rsidRPr="00703357">
              <w:rPr>
                <w:rFonts w:eastAsia="Times New Roman" w:cs="Times New Roman"/>
                <w:sz w:val="20"/>
                <w:szCs w:val="20"/>
              </w:rPr>
              <w:t>.</w:t>
            </w:r>
          </w:p>
          <w:p w14:paraId="45B1A450" w14:textId="77777777" w:rsidR="00B71114" w:rsidRPr="00455FF1" w:rsidRDefault="00B71114" w:rsidP="00722B09">
            <w:pPr>
              <w:pStyle w:val="DPCtablebullet"/>
              <w:numPr>
                <w:ilvl w:val="0"/>
                <w:numId w:val="0"/>
              </w:numPr>
              <w:ind w:left="1737" w:hanging="1737"/>
            </w:pPr>
            <w:r w:rsidRPr="00703357">
              <w:rPr>
                <w:b/>
              </w:rPr>
              <w:t>‘Please Discuss’</w:t>
            </w:r>
            <w:r w:rsidRPr="00703357">
              <w:rPr>
                <w:b/>
              </w:rPr>
              <w:tab/>
            </w:r>
            <w:r w:rsidRPr="00455FF1">
              <w:t xml:space="preserve">the recommendation requires further discussion with the </w:t>
            </w:r>
            <w:r w:rsidRPr="0037506A">
              <w:rPr>
                <w:b/>
              </w:rPr>
              <w:t>Decision Maker</w:t>
            </w:r>
            <w:r w:rsidRPr="00455FF1">
              <w:t xml:space="preserve"> before a decision can be made.</w:t>
            </w:r>
          </w:p>
          <w:p w14:paraId="4AF9668E" w14:textId="77777777" w:rsidR="00B71114" w:rsidRDefault="00B71114" w:rsidP="00722B09">
            <w:pPr>
              <w:pStyle w:val="DPCtabletext"/>
            </w:pPr>
          </w:p>
          <w:p w14:paraId="5CE03917" w14:textId="50D7AD55" w:rsidR="00B71114" w:rsidRDefault="00B71114" w:rsidP="00722B09">
            <w:pPr>
              <w:pStyle w:val="DPCtabletext"/>
            </w:pPr>
            <w:r w:rsidRPr="00DF2E91">
              <w:t xml:space="preserve">A decision by the </w:t>
            </w:r>
            <w:r w:rsidRPr="00591C98">
              <w:rPr>
                <w:b/>
              </w:rPr>
              <w:t>Decision Maker</w:t>
            </w:r>
            <w:r w:rsidRPr="00DF2E91">
              <w:t xml:space="preserve"> to do nothing, that is, to defer making a decision (in some cases indefinitely), is not a decision – it is effectively the absence of a decision.</w:t>
            </w:r>
          </w:p>
          <w:p w14:paraId="20FB0997" w14:textId="77777777" w:rsidR="00B71114" w:rsidRPr="00DF2E91" w:rsidRDefault="00B71114" w:rsidP="00722B09">
            <w:pPr>
              <w:pStyle w:val="DPCtabletext"/>
            </w:pPr>
          </w:p>
        </w:tc>
      </w:tr>
      <w:tr w:rsidR="00B71114" w:rsidRPr="00DF2E91" w14:paraId="30E2088B" w14:textId="77777777" w:rsidTr="00214D6F">
        <w:tc>
          <w:tcPr>
            <w:tcW w:w="2127" w:type="dxa"/>
          </w:tcPr>
          <w:p w14:paraId="27E6BAE3" w14:textId="1734283D" w:rsidR="00B71114" w:rsidRPr="00F744BF" w:rsidRDefault="00B71114" w:rsidP="00412814">
            <w:pPr>
              <w:pStyle w:val="DPCtabletext"/>
              <w:rPr>
                <w:color w:val="auto"/>
              </w:rPr>
            </w:pPr>
            <w:r w:rsidRPr="00F744BF">
              <w:rPr>
                <w:color w:val="auto"/>
              </w:rPr>
              <w:lastRenderedPageBreak/>
              <w:t xml:space="preserve">Implement </w:t>
            </w:r>
            <w:r w:rsidR="000139C4">
              <w:rPr>
                <w:color w:val="auto"/>
              </w:rPr>
              <w:t>and</w:t>
            </w:r>
            <w:r w:rsidRPr="00F744BF">
              <w:rPr>
                <w:color w:val="auto"/>
              </w:rPr>
              <w:t xml:space="preserve"> Close</w:t>
            </w:r>
          </w:p>
        </w:tc>
        <w:tc>
          <w:tcPr>
            <w:tcW w:w="6974" w:type="dxa"/>
          </w:tcPr>
          <w:p w14:paraId="599C6849" w14:textId="7384EE50" w:rsidR="00B71114" w:rsidRPr="00F744BF" w:rsidRDefault="00B71114" w:rsidP="00722B09">
            <w:pPr>
              <w:pStyle w:val="DPCtabletext"/>
            </w:pPr>
            <w:r w:rsidRPr="00F744BF">
              <w:t xml:space="preserve">After making the decision, the </w:t>
            </w:r>
            <w:r w:rsidRPr="00F744BF">
              <w:rPr>
                <w:b/>
              </w:rPr>
              <w:t xml:space="preserve">Decision Maker </w:t>
            </w:r>
            <w:r w:rsidRPr="00F744BF">
              <w:t xml:space="preserve">passes the document back to the </w:t>
            </w:r>
            <w:r w:rsidRPr="00F744BF">
              <w:rPr>
                <w:b/>
              </w:rPr>
              <w:t>Recommender</w:t>
            </w:r>
            <w:r w:rsidRPr="00F744BF">
              <w:t xml:space="preserve">, who initiates the actions required to implement the decision (if any). Ultimately the </w:t>
            </w:r>
            <w:r w:rsidRPr="00F744BF">
              <w:rPr>
                <w:b/>
              </w:rPr>
              <w:t>Recommender</w:t>
            </w:r>
            <w:r w:rsidRPr="00F744BF">
              <w:t xml:space="preserve"> is accountable for the implementation of the decision and closing the process but will in most instances pass it back to the AO to initiate implementation and close the process.</w:t>
            </w:r>
          </w:p>
          <w:p w14:paraId="60599FD8" w14:textId="77777777" w:rsidR="00B71114" w:rsidRPr="00F744BF" w:rsidRDefault="00B71114" w:rsidP="00722B09">
            <w:pPr>
              <w:pStyle w:val="DPCtabletext"/>
            </w:pPr>
          </w:p>
          <w:p w14:paraId="69560DD0" w14:textId="77777777" w:rsidR="00B71114" w:rsidRPr="00F744BF" w:rsidRDefault="00B71114" w:rsidP="00722B09">
            <w:pPr>
              <w:pStyle w:val="DPCtabletext"/>
            </w:pPr>
            <w:r w:rsidRPr="00F744BF">
              <w:t xml:space="preserve">The </w:t>
            </w:r>
            <w:r w:rsidRPr="00F744BF">
              <w:rPr>
                <w:b/>
              </w:rPr>
              <w:t>Recommender</w:t>
            </w:r>
            <w:r w:rsidRPr="00F744BF">
              <w:t>:</w:t>
            </w:r>
          </w:p>
          <w:p w14:paraId="255CD76E" w14:textId="77777777" w:rsidR="00B71114" w:rsidRPr="00F744BF" w:rsidRDefault="00B71114" w:rsidP="00722B09">
            <w:pPr>
              <w:pStyle w:val="DPCtabletext"/>
              <w:numPr>
                <w:ilvl w:val="0"/>
                <w:numId w:val="33"/>
              </w:numPr>
            </w:pPr>
            <w:r w:rsidRPr="00F744BF">
              <w:t xml:space="preserve">Advises the </w:t>
            </w:r>
            <w:r w:rsidRPr="00F744BF">
              <w:rPr>
                <w:b/>
              </w:rPr>
              <w:t>AO</w:t>
            </w:r>
            <w:r w:rsidRPr="00F744BF">
              <w:t xml:space="preserve"> of the decision.</w:t>
            </w:r>
          </w:p>
          <w:p w14:paraId="75C15BE4" w14:textId="77777777" w:rsidR="00B71114" w:rsidRPr="00F744BF" w:rsidRDefault="00B71114" w:rsidP="00722B09">
            <w:pPr>
              <w:pStyle w:val="DPCtabletext"/>
            </w:pPr>
          </w:p>
          <w:p w14:paraId="15EF3E3B" w14:textId="77777777" w:rsidR="00B71114" w:rsidRPr="00F744BF" w:rsidRDefault="00B71114" w:rsidP="00722B09">
            <w:pPr>
              <w:pStyle w:val="DPCtabletext"/>
            </w:pPr>
            <w:r w:rsidRPr="00F744BF">
              <w:t xml:space="preserve">The </w:t>
            </w:r>
            <w:r w:rsidRPr="00F744BF">
              <w:rPr>
                <w:b/>
              </w:rPr>
              <w:t>AO</w:t>
            </w:r>
            <w:r w:rsidRPr="00F744BF">
              <w:t>:</w:t>
            </w:r>
          </w:p>
          <w:p w14:paraId="195BEC65" w14:textId="77777777" w:rsidR="00B71114" w:rsidRDefault="00B71114" w:rsidP="00722B09">
            <w:pPr>
              <w:pStyle w:val="DPCtabletext"/>
              <w:numPr>
                <w:ilvl w:val="0"/>
                <w:numId w:val="33"/>
              </w:numPr>
            </w:pPr>
            <w:r w:rsidRPr="00F744BF">
              <w:t>Initiates implementation of the decision and closes the process.</w:t>
            </w:r>
          </w:p>
          <w:p w14:paraId="44775418" w14:textId="0E66D090" w:rsidR="00B811F0" w:rsidRPr="00F744BF" w:rsidRDefault="00B811F0" w:rsidP="00722B09">
            <w:pPr>
              <w:pStyle w:val="DPCtabletext"/>
            </w:pPr>
          </w:p>
        </w:tc>
      </w:tr>
    </w:tbl>
    <w:p w14:paraId="5D6C7EB9" w14:textId="7DF8B574" w:rsidR="00F805CA" w:rsidRDefault="00F805CA" w:rsidP="00F805CA">
      <w:pPr>
        <w:pStyle w:val="DPCbody"/>
      </w:pPr>
    </w:p>
    <w:p w14:paraId="153B6009" w14:textId="26DF3E79" w:rsidR="00FD1190" w:rsidRPr="00DF2E91" w:rsidRDefault="00D85996" w:rsidP="00F805CA">
      <w:pPr>
        <w:pStyle w:val="Heading3"/>
      </w:pPr>
      <w:r w:rsidRPr="00DF2E91">
        <w:t xml:space="preserve">Process </w:t>
      </w:r>
      <w:r w:rsidR="00FD1190" w:rsidRPr="00DF2E91">
        <w:t>Examples</w:t>
      </w:r>
    </w:p>
    <w:p w14:paraId="21DFFEE1" w14:textId="12AC6CAA" w:rsidR="00CE0081" w:rsidRPr="00DF2E91" w:rsidRDefault="00DC4C3C" w:rsidP="00F20BE7">
      <w:pPr>
        <w:pStyle w:val="DPCbody"/>
        <w:keepNext/>
      </w:pPr>
      <w:r w:rsidRPr="00DF2E91">
        <w:t>The f</w:t>
      </w:r>
      <w:r w:rsidR="00CE0081" w:rsidRPr="00DF2E91">
        <w:t xml:space="preserve">ollowing are two examples highlighting the performance of the abovementioned roles for the passage of a brief from the </w:t>
      </w:r>
      <w:r w:rsidR="00CE0081" w:rsidRPr="00DF2E91">
        <w:rPr>
          <w:b/>
        </w:rPr>
        <w:t>Initiator</w:t>
      </w:r>
      <w:r w:rsidR="00CE0081" w:rsidRPr="00DF2E91">
        <w:t xml:space="preserve"> to the </w:t>
      </w:r>
      <w:r w:rsidR="00CE0081" w:rsidRPr="00DF2E91">
        <w:rPr>
          <w:b/>
        </w:rPr>
        <w:t>Decision Maker</w:t>
      </w:r>
      <w:r w:rsidR="00CE0081" w:rsidRPr="00DF2E91">
        <w:t>.</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DD2D90" w:rsidRPr="00DF2E91" w14:paraId="6C9578C6" w14:textId="77777777" w:rsidTr="00DD2D90">
        <w:tc>
          <w:tcPr>
            <w:tcW w:w="1188" w:type="dxa"/>
            <w:hideMark/>
          </w:tcPr>
          <w:p w14:paraId="7490F042" w14:textId="77777777" w:rsidR="00DD2D90" w:rsidRPr="00DF2E91" w:rsidRDefault="00DD2D90" w:rsidP="00DD2D90">
            <w:pPr>
              <w:pStyle w:val="DPCbody"/>
            </w:pPr>
            <w:r w:rsidRPr="00DF2E91">
              <w:rPr>
                <w:noProof/>
                <w:lang w:eastAsia="en-AU"/>
              </w:rPr>
              <w:drawing>
                <wp:anchor distT="0" distB="0" distL="114300" distR="114300" simplePos="0" relativeHeight="251650048" behindDoc="0" locked="0" layoutInCell="1" allowOverlap="0" wp14:anchorId="3D4726C3" wp14:editId="1DD5F2C7">
                  <wp:simplePos x="0" y="0"/>
                  <wp:positionH relativeFrom="column">
                    <wp:posOffset>-14605</wp:posOffset>
                  </wp:positionH>
                  <wp:positionV relativeFrom="paragraph">
                    <wp:posOffset>94615</wp:posOffset>
                  </wp:positionV>
                  <wp:extent cx="617220" cy="4895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775E0291" w14:textId="7E97EBA9" w:rsidR="006D3DF1" w:rsidRPr="00DF2E91" w:rsidRDefault="00DD2D90" w:rsidP="00DD2D90">
            <w:pPr>
              <w:pStyle w:val="DPCbody"/>
            </w:pPr>
            <w:r w:rsidRPr="00DF2E91">
              <w:t>The positions described in these examples (the left-hand column) may not be consistent with position naming conventions in all departments. They are provided as examples only.</w:t>
            </w:r>
          </w:p>
        </w:tc>
      </w:tr>
    </w:tbl>
    <w:p w14:paraId="2941CDC3" w14:textId="77777777" w:rsidR="00CE0081" w:rsidRPr="00E76FE3" w:rsidRDefault="00CE0081" w:rsidP="000E4415">
      <w:pPr>
        <w:pStyle w:val="Heading4"/>
      </w:pPr>
      <w:r w:rsidRPr="00E76FE3">
        <w:t xml:space="preserve">Simple, internal </w:t>
      </w:r>
      <w:r w:rsidR="00DC4C3C" w:rsidRPr="00E76FE3">
        <w:t>brief</w:t>
      </w:r>
    </w:p>
    <w:p w14:paraId="5C7F8B61" w14:textId="74066A4E" w:rsidR="00FD1190" w:rsidRPr="00DF2E91" w:rsidRDefault="00FD1190" w:rsidP="00FD1190">
      <w:pPr>
        <w:pStyle w:val="DPCbody"/>
      </w:pPr>
      <w:r w:rsidRPr="00DF2E91">
        <w:t>For a simple brief, all the roles could be performed by one person. In the example below a Director, reporting to an Executive Director (ED), decides to write a brief requesting ED approval for a procurement.</w:t>
      </w:r>
    </w:p>
    <w:p w14:paraId="2A857E4F" w14:textId="0A2779C0" w:rsidR="00E76FE3" w:rsidRDefault="00FD1190" w:rsidP="00FD1190">
      <w:pPr>
        <w:pStyle w:val="DPCbody"/>
      </w:pPr>
      <w:r w:rsidRPr="00DF2E91">
        <w:t xml:space="preserve">In this case, before the ED will approve the brief, the Director knows that the ED will want to know that </w:t>
      </w:r>
      <w:r w:rsidR="00DC4C3C" w:rsidRPr="00DF2E91">
        <w:t xml:space="preserve">the Chief </w:t>
      </w:r>
      <w:r w:rsidRPr="00DF2E91">
        <w:t xml:space="preserve">Procurement </w:t>
      </w:r>
      <w:r w:rsidR="00DC4C3C" w:rsidRPr="00DF2E91">
        <w:t>Officer</w:t>
      </w:r>
      <w:r w:rsidR="00E76FE3">
        <w:t xml:space="preserve"> (CPO)</w:t>
      </w:r>
      <w:r w:rsidR="00DC4C3C" w:rsidRPr="00DF2E91">
        <w:t xml:space="preserve"> </w:t>
      </w:r>
      <w:r w:rsidRPr="00DF2E91">
        <w:t>has ‘signed off’ on it. Further, the Director may want a well-regarded colleague to check for spelling, punctuation etc. (i.e. perform a quality control function)</w:t>
      </w:r>
      <w:r w:rsidR="00CE0081" w:rsidRPr="00DF2E91">
        <w:t>.</w:t>
      </w:r>
    </w:p>
    <w:p w14:paraId="2776707A" w14:textId="77777777" w:rsidR="00240227" w:rsidRDefault="00240227" w:rsidP="00FD1190">
      <w:pPr>
        <w:pStyle w:val="DPCbody"/>
      </w:pPr>
    </w:p>
    <w:p w14:paraId="12D5C904" w14:textId="42A3AAD1" w:rsidR="00E76FE3" w:rsidRDefault="00E76FE3" w:rsidP="00E76FE3">
      <w:pPr>
        <w:pStyle w:val="Caption"/>
        <w:keepNext/>
      </w:pPr>
      <w:r>
        <w:t xml:space="preserve">Table </w:t>
      </w:r>
      <w:r w:rsidR="004E5617">
        <w:rPr>
          <w:noProof/>
        </w:rPr>
        <w:fldChar w:fldCharType="begin"/>
      </w:r>
      <w:r w:rsidR="004E5617">
        <w:rPr>
          <w:noProof/>
        </w:rPr>
        <w:instrText xml:space="preserve"> SEQ Table \* ARABIC </w:instrText>
      </w:r>
      <w:r w:rsidR="004E5617">
        <w:rPr>
          <w:noProof/>
        </w:rPr>
        <w:fldChar w:fldCharType="separate"/>
      </w:r>
      <w:r>
        <w:rPr>
          <w:noProof/>
        </w:rPr>
        <w:t>3</w:t>
      </w:r>
      <w:r w:rsidR="004E5617">
        <w:rPr>
          <w:noProof/>
        </w:rPr>
        <w:fldChar w:fldCharType="end"/>
      </w:r>
      <w:r>
        <w:t xml:space="preserve"> - </w:t>
      </w:r>
      <w:r w:rsidRPr="00F95F5F">
        <w:t>Role profile for simple brief</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8B1900" w:rsidRPr="00DF2E91" w14:paraId="4DB18ABB" w14:textId="77777777" w:rsidTr="008B1900">
        <w:tc>
          <w:tcPr>
            <w:tcW w:w="2376" w:type="dxa"/>
          </w:tcPr>
          <w:p w14:paraId="71806C6D" w14:textId="1D374D7B" w:rsidR="005B012C" w:rsidRPr="00DF2E91" w:rsidRDefault="005B012C" w:rsidP="005B012C">
            <w:pPr>
              <w:pStyle w:val="DPCtablecolhead"/>
            </w:pPr>
            <w:r w:rsidRPr="00DF2E91">
              <w:t>Positions</w:t>
            </w:r>
          </w:p>
        </w:tc>
        <w:tc>
          <w:tcPr>
            <w:tcW w:w="851" w:type="dxa"/>
          </w:tcPr>
          <w:p w14:paraId="66CC8AAE" w14:textId="2FF9C335" w:rsidR="005B012C" w:rsidRPr="00DF2E91" w:rsidRDefault="008B1900" w:rsidP="008B1900">
            <w:pPr>
              <w:pStyle w:val="DPCtablecolhead"/>
              <w:jc w:val="center"/>
              <w:rPr>
                <w:sz w:val="14"/>
                <w:szCs w:val="16"/>
              </w:rPr>
            </w:pPr>
            <w:r w:rsidRPr="00DF2E91">
              <w:rPr>
                <w:sz w:val="14"/>
                <w:szCs w:val="16"/>
              </w:rPr>
              <w:t>Initiator</w:t>
            </w:r>
          </w:p>
        </w:tc>
        <w:tc>
          <w:tcPr>
            <w:tcW w:w="1085" w:type="dxa"/>
          </w:tcPr>
          <w:p w14:paraId="4FF1236E" w14:textId="43A6BC1F" w:rsidR="005B012C" w:rsidRPr="00DF2E91" w:rsidRDefault="008B1900" w:rsidP="008B1900">
            <w:pPr>
              <w:pStyle w:val="DPCtablecolhead"/>
              <w:jc w:val="center"/>
              <w:rPr>
                <w:sz w:val="14"/>
                <w:szCs w:val="16"/>
              </w:rPr>
            </w:pPr>
            <w:r w:rsidRPr="00DF2E91">
              <w:rPr>
                <w:sz w:val="14"/>
                <w:szCs w:val="16"/>
              </w:rPr>
              <w:t xml:space="preserve">Registration. </w:t>
            </w:r>
            <w:r w:rsidRPr="00DF2E91">
              <w:rPr>
                <w:sz w:val="14"/>
                <w:szCs w:val="16"/>
              </w:rPr>
              <w:lastRenderedPageBreak/>
              <w:t>&amp; Allocation</w:t>
            </w:r>
          </w:p>
        </w:tc>
        <w:tc>
          <w:tcPr>
            <w:tcW w:w="1057" w:type="dxa"/>
          </w:tcPr>
          <w:p w14:paraId="70E91437" w14:textId="70E71DB3" w:rsidR="005B012C" w:rsidRPr="00DF2E91" w:rsidRDefault="008B1900" w:rsidP="008B1900">
            <w:pPr>
              <w:pStyle w:val="DPCtablecolhead"/>
              <w:jc w:val="center"/>
              <w:rPr>
                <w:sz w:val="14"/>
                <w:szCs w:val="16"/>
              </w:rPr>
            </w:pPr>
            <w:r w:rsidRPr="00DF2E91">
              <w:rPr>
                <w:sz w:val="14"/>
                <w:szCs w:val="16"/>
              </w:rPr>
              <w:lastRenderedPageBreak/>
              <w:t xml:space="preserve">Accountable </w:t>
            </w:r>
            <w:r w:rsidRPr="00DF2E91">
              <w:rPr>
                <w:sz w:val="14"/>
                <w:szCs w:val="16"/>
              </w:rPr>
              <w:lastRenderedPageBreak/>
              <w:t>Officer</w:t>
            </w:r>
          </w:p>
        </w:tc>
        <w:tc>
          <w:tcPr>
            <w:tcW w:w="980" w:type="dxa"/>
          </w:tcPr>
          <w:p w14:paraId="38B97958" w14:textId="1ABC957B" w:rsidR="005B012C" w:rsidRPr="00DF2E91" w:rsidRDefault="008B1900" w:rsidP="008B1900">
            <w:pPr>
              <w:pStyle w:val="DPCtablecolhead"/>
              <w:jc w:val="center"/>
              <w:rPr>
                <w:sz w:val="14"/>
                <w:szCs w:val="16"/>
              </w:rPr>
            </w:pPr>
            <w:r w:rsidRPr="00DF2E91">
              <w:rPr>
                <w:sz w:val="14"/>
                <w:szCs w:val="16"/>
              </w:rPr>
              <w:lastRenderedPageBreak/>
              <w:t xml:space="preserve">Lead </w:t>
            </w:r>
            <w:r w:rsidRPr="00DF2E91">
              <w:rPr>
                <w:sz w:val="14"/>
                <w:szCs w:val="16"/>
              </w:rPr>
              <w:lastRenderedPageBreak/>
              <w:t>Author</w:t>
            </w:r>
          </w:p>
        </w:tc>
        <w:tc>
          <w:tcPr>
            <w:tcW w:w="1094" w:type="dxa"/>
          </w:tcPr>
          <w:p w14:paraId="3E70E615" w14:textId="70A12799" w:rsidR="005B012C" w:rsidRPr="00DF2E91" w:rsidRDefault="008B1900" w:rsidP="008B1900">
            <w:pPr>
              <w:pStyle w:val="DPCtablecolhead"/>
              <w:jc w:val="center"/>
              <w:rPr>
                <w:sz w:val="14"/>
                <w:szCs w:val="16"/>
              </w:rPr>
            </w:pPr>
            <w:r w:rsidRPr="00DF2E91">
              <w:rPr>
                <w:sz w:val="14"/>
                <w:szCs w:val="16"/>
              </w:rPr>
              <w:lastRenderedPageBreak/>
              <w:t xml:space="preserve">Reviews &amp; </w:t>
            </w:r>
            <w:r w:rsidRPr="00DF2E91">
              <w:rPr>
                <w:sz w:val="14"/>
                <w:szCs w:val="16"/>
              </w:rPr>
              <w:lastRenderedPageBreak/>
              <w:t>Contributors</w:t>
            </w:r>
          </w:p>
        </w:tc>
        <w:tc>
          <w:tcPr>
            <w:tcW w:w="1189" w:type="dxa"/>
          </w:tcPr>
          <w:p w14:paraId="0C37878D" w14:textId="7960429E" w:rsidR="005B012C" w:rsidRPr="00DF2E91" w:rsidRDefault="008B1900" w:rsidP="008B1900">
            <w:pPr>
              <w:pStyle w:val="DPCtablecolhead"/>
              <w:jc w:val="center"/>
              <w:rPr>
                <w:sz w:val="14"/>
                <w:szCs w:val="16"/>
              </w:rPr>
            </w:pPr>
            <w:r w:rsidRPr="00DF2E91">
              <w:rPr>
                <w:sz w:val="14"/>
                <w:szCs w:val="16"/>
              </w:rPr>
              <w:lastRenderedPageBreak/>
              <w:t>Recommender</w:t>
            </w:r>
          </w:p>
        </w:tc>
        <w:tc>
          <w:tcPr>
            <w:tcW w:w="882" w:type="dxa"/>
          </w:tcPr>
          <w:p w14:paraId="4957F07B" w14:textId="4BE06AB7" w:rsidR="005B012C" w:rsidRPr="00DF2E91" w:rsidRDefault="008B1900" w:rsidP="008B1900">
            <w:pPr>
              <w:pStyle w:val="DPCtablecolhead"/>
              <w:jc w:val="center"/>
              <w:rPr>
                <w:sz w:val="14"/>
                <w:szCs w:val="16"/>
              </w:rPr>
            </w:pPr>
            <w:r w:rsidRPr="00DF2E91">
              <w:rPr>
                <w:sz w:val="14"/>
                <w:szCs w:val="16"/>
              </w:rPr>
              <w:t xml:space="preserve">Decision </w:t>
            </w:r>
            <w:r w:rsidRPr="00DF2E91">
              <w:rPr>
                <w:sz w:val="14"/>
                <w:szCs w:val="16"/>
              </w:rPr>
              <w:lastRenderedPageBreak/>
              <w:t>Maker</w:t>
            </w:r>
          </w:p>
        </w:tc>
      </w:tr>
      <w:tr w:rsidR="008B1900" w:rsidRPr="00DF2E91" w14:paraId="45E2586D" w14:textId="77777777" w:rsidTr="008B1900">
        <w:tc>
          <w:tcPr>
            <w:tcW w:w="2376" w:type="dxa"/>
          </w:tcPr>
          <w:p w14:paraId="2BB6D872" w14:textId="7037F7B4" w:rsidR="008B1900" w:rsidRPr="00DF2E91" w:rsidRDefault="008B1900" w:rsidP="008B1900">
            <w:pPr>
              <w:pStyle w:val="DPCtabletext"/>
              <w:tabs>
                <w:tab w:val="left" w:pos="255"/>
              </w:tabs>
              <w:spacing w:before="0" w:after="0"/>
              <w:rPr>
                <w:sz w:val="18"/>
              </w:rPr>
            </w:pPr>
            <w:r w:rsidRPr="00DF2E91">
              <w:rPr>
                <w:sz w:val="18"/>
              </w:rPr>
              <w:lastRenderedPageBreak/>
              <w:t>Executive Director’s Office</w:t>
            </w:r>
          </w:p>
        </w:tc>
        <w:tc>
          <w:tcPr>
            <w:tcW w:w="851" w:type="dxa"/>
          </w:tcPr>
          <w:p w14:paraId="209A5606" w14:textId="77777777" w:rsidR="008B1900" w:rsidRPr="00DF2E91" w:rsidRDefault="008B1900" w:rsidP="008B1900">
            <w:pPr>
              <w:pStyle w:val="DPCtabletext"/>
              <w:spacing w:before="0" w:after="0"/>
              <w:jc w:val="center"/>
              <w:rPr>
                <w:sz w:val="18"/>
              </w:rPr>
            </w:pPr>
          </w:p>
        </w:tc>
        <w:tc>
          <w:tcPr>
            <w:tcW w:w="1085" w:type="dxa"/>
          </w:tcPr>
          <w:p w14:paraId="5BE2D807" w14:textId="77777777" w:rsidR="008B1900" w:rsidRPr="00DF2E91" w:rsidRDefault="008B1900" w:rsidP="008B1900">
            <w:pPr>
              <w:pStyle w:val="DPCtabletext"/>
              <w:spacing w:before="0" w:after="0"/>
              <w:jc w:val="center"/>
              <w:rPr>
                <w:sz w:val="18"/>
              </w:rPr>
            </w:pPr>
          </w:p>
        </w:tc>
        <w:tc>
          <w:tcPr>
            <w:tcW w:w="1057" w:type="dxa"/>
          </w:tcPr>
          <w:p w14:paraId="2886790F" w14:textId="77777777" w:rsidR="008B1900" w:rsidRPr="00DF2E91" w:rsidRDefault="008B1900" w:rsidP="008B1900">
            <w:pPr>
              <w:pStyle w:val="DPCtabletext"/>
              <w:spacing w:before="0" w:after="0"/>
              <w:jc w:val="center"/>
              <w:rPr>
                <w:sz w:val="18"/>
              </w:rPr>
            </w:pPr>
          </w:p>
        </w:tc>
        <w:tc>
          <w:tcPr>
            <w:tcW w:w="980" w:type="dxa"/>
          </w:tcPr>
          <w:p w14:paraId="49DEF93C" w14:textId="77777777" w:rsidR="008B1900" w:rsidRPr="00DF2E91" w:rsidRDefault="008B1900" w:rsidP="008B1900">
            <w:pPr>
              <w:pStyle w:val="DPCtabletext"/>
              <w:spacing w:before="0" w:after="0"/>
              <w:jc w:val="center"/>
              <w:rPr>
                <w:sz w:val="18"/>
              </w:rPr>
            </w:pPr>
          </w:p>
        </w:tc>
        <w:tc>
          <w:tcPr>
            <w:tcW w:w="1094" w:type="dxa"/>
          </w:tcPr>
          <w:p w14:paraId="0A0C42E6" w14:textId="77777777" w:rsidR="008B1900" w:rsidRPr="00DF2E91" w:rsidRDefault="008B1900" w:rsidP="008B1900">
            <w:pPr>
              <w:pStyle w:val="DPCtabletext"/>
              <w:spacing w:before="0" w:after="0"/>
              <w:jc w:val="center"/>
              <w:rPr>
                <w:sz w:val="18"/>
              </w:rPr>
            </w:pPr>
          </w:p>
        </w:tc>
        <w:tc>
          <w:tcPr>
            <w:tcW w:w="1189" w:type="dxa"/>
          </w:tcPr>
          <w:p w14:paraId="136F2BB4" w14:textId="77777777" w:rsidR="008B1900" w:rsidRPr="00DF2E91" w:rsidRDefault="008B1900" w:rsidP="008B1900">
            <w:pPr>
              <w:pStyle w:val="DPCtabletext"/>
              <w:spacing w:before="0" w:after="0"/>
              <w:jc w:val="center"/>
              <w:rPr>
                <w:sz w:val="18"/>
              </w:rPr>
            </w:pPr>
          </w:p>
        </w:tc>
        <w:tc>
          <w:tcPr>
            <w:tcW w:w="882" w:type="dxa"/>
          </w:tcPr>
          <w:p w14:paraId="2AEC4A12" w14:textId="77777777" w:rsidR="008B1900" w:rsidRPr="00DF2E91" w:rsidRDefault="008B1900" w:rsidP="008B1900">
            <w:pPr>
              <w:pStyle w:val="DPCtabletext"/>
              <w:spacing w:before="0" w:after="0"/>
              <w:jc w:val="center"/>
              <w:rPr>
                <w:sz w:val="18"/>
              </w:rPr>
            </w:pPr>
          </w:p>
        </w:tc>
      </w:tr>
      <w:tr w:rsidR="008B1900" w:rsidRPr="00DF2E91" w14:paraId="5491CABE" w14:textId="77777777" w:rsidTr="008B1900">
        <w:tc>
          <w:tcPr>
            <w:tcW w:w="2376" w:type="dxa"/>
          </w:tcPr>
          <w:p w14:paraId="176716CE" w14:textId="1C75C366" w:rsidR="008B1900" w:rsidRPr="00DF2E91" w:rsidRDefault="008B1900" w:rsidP="008B1900">
            <w:pPr>
              <w:pStyle w:val="DPCtabletext"/>
              <w:tabs>
                <w:tab w:val="left" w:pos="255"/>
              </w:tabs>
              <w:spacing w:before="0" w:after="0"/>
              <w:rPr>
                <w:sz w:val="18"/>
              </w:rPr>
            </w:pPr>
            <w:r w:rsidRPr="00DF2E91">
              <w:rPr>
                <w:sz w:val="18"/>
              </w:rPr>
              <w:tab/>
              <w:t>ED</w:t>
            </w:r>
          </w:p>
        </w:tc>
        <w:tc>
          <w:tcPr>
            <w:tcW w:w="851" w:type="dxa"/>
          </w:tcPr>
          <w:p w14:paraId="68E2A211" w14:textId="77777777" w:rsidR="008B1900" w:rsidRPr="00DF2E91" w:rsidRDefault="008B1900" w:rsidP="008B1900">
            <w:pPr>
              <w:pStyle w:val="DPCtabletext"/>
              <w:spacing w:before="0" w:after="0"/>
              <w:jc w:val="center"/>
              <w:rPr>
                <w:sz w:val="18"/>
              </w:rPr>
            </w:pPr>
          </w:p>
        </w:tc>
        <w:tc>
          <w:tcPr>
            <w:tcW w:w="1085" w:type="dxa"/>
          </w:tcPr>
          <w:p w14:paraId="59706015" w14:textId="77777777" w:rsidR="008B1900" w:rsidRPr="00DF2E91" w:rsidRDefault="008B1900" w:rsidP="008B1900">
            <w:pPr>
              <w:pStyle w:val="DPCtabletext"/>
              <w:spacing w:before="0" w:after="0"/>
              <w:jc w:val="center"/>
              <w:rPr>
                <w:sz w:val="18"/>
              </w:rPr>
            </w:pPr>
          </w:p>
        </w:tc>
        <w:tc>
          <w:tcPr>
            <w:tcW w:w="1057" w:type="dxa"/>
          </w:tcPr>
          <w:p w14:paraId="4722F3C6" w14:textId="77777777" w:rsidR="008B1900" w:rsidRPr="00DF2E91" w:rsidRDefault="008B1900" w:rsidP="008B1900">
            <w:pPr>
              <w:pStyle w:val="DPCtabletext"/>
              <w:spacing w:before="0" w:after="0"/>
              <w:jc w:val="center"/>
              <w:rPr>
                <w:sz w:val="18"/>
              </w:rPr>
            </w:pPr>
          </w:p>
        </w:tc>
        <w:tc>
          <w:tcPr>
            <w:tcW w:w="980" w:type="dxa"/>
          </w:tcPr>
          <w:p w14:paraId="22EECD38" w14:textId="77777777" w:rsidR="008B1900" w:rsidRPr="00DF2E91" w:rsidRDefault="008B1900" w:rsidP="008B1900">
            <w:pPr>
              <w:pStyle w:val="DPCtabletext"/>
              <w:spacing w:before="0" w:after="0"/>
              <w:jc w:val="center"/>
              <w:rPr>
                <w:sz w:val="18"/>
              </w:rPr>
            </w:pPr>
          </w:p>
        </w:tc>
        <w:tc>
          <w:tcPr>
            <w:tcW w:w="1094" w:type="dxa"/>
          </w:tcPr>
          <w:p w14:paraId="3E43B276" w14:textId="77777777" w:rsidR="008B1900" w:rsidRPr="00DF2E91" w:rsidRDefault="008B1900" w:rsidP="008B1900">
            <w:pPr>
              <w:pStyle w:val="DPCtabletext"/>
              <w:spacing w:before="0" w:after="0"/>
              <w:jc w:val="center"/>
              <w:rPr>
                <w:sz w:val="18"/>
              </w:rPr>
            </w:pPr>
          </w:p>
        </w:tc>
        <w:tc>
          <w:tcPr>
            <w:tcW w:w="1189" w:type="dxa"/>
          </w:tcPr>
          <w:p w14:paraId="46223FE5" w14:textId="77777777" w:rsidR="008B1900" w:rsidRPr="00DF2E91" w:rsidRDefault="008B1900" w:rsidP="008B1900">
            <w:pPr>
              <w:pStyle w:val="DPCtabletext"/>
              <w:spacing w:before="0" w:after="0"/>
              <w:jc w:val="center"/>
              <w:rPr>
                <w:sz w:val="18"/>
              </w:rPr>
            </w:pPr>
          </w:p>
        </w:tc>
        <w:tc>
          <w:tcPr>
            <w:tcW w:w="882" w:type="dxa"/>
          </w:tcPr>
          <w:p w14:paraId="2AFA04AA" w14:textId="705D5D5C" w:rsidR="008B1900" w:rsidRPr="00DF2E91" w:rsidRDefault="00BA2108" w:rsidP="008B1900">
            <w:pPr>
              <w:pStyle w:val="DPCtabletext"/>
              <w:spacing w:before="0" w:after="0"/>
              <w:jc w:val="center"/>
              <w:rPr>
                <w:sz w:val="18"/>
              </w:rPr>
            </w:pPr>
            <w:r w:rsidRPr="00DF2E91">
              <w:rPr>
                <w:sz w:val="18"/>
              </w:rPr>
              <w:t>x</w:t>
            </w:r>
          </w:p>
        </w:tc>
      </w:tr>
      <w:tr w:rsidR="008B1900" w:rsidRPr="00DF2E91" w14:paraId="5B7F6CC2" w14:textId="77777777" w:rsidTr="008B1900">
        <w:tc>
          <w:tcPr>
            <w:tcW w:w="2376" w:type="dxa"/>
          </w:tcPr>
          <w:p w14:paraId="781BC4D2" w14:textId="77EEF49E" w:rsidR="008B1900" w:rsidRPr="00DF2E91" w:rsidRDefault="008B1900" w:rsidP="008B1900">
            <w:pPr>
              <w:pStyle w:val="DPCtabletext"/>
              <w:tabs>
                <w:tab w:val="left" w:pos="255"/>
              </w:tabs>
              <w:spacing w:before="0" w:after="0"/>
              <w:rPr>
                <w:sz w:val="18"/>
              </w:rPr>
            </w:pPr>
            <w:r w:rsidRPr="00DF2E91">
              <w:rPr>
                <w:sz w:val="18"/>
              </w:rPr>
              <w:tab/>
              <w:t>EA</w:t>
            </w:r>
          </w:p>
        </w:tc>
        <w:tc>
          <w:tcPr>
            <w:tcW w:w="851" w:type="dxa"/>
          </w:tcPr>
          <w:p w14:paraId="5C5A9869" w14:textId="77777777" w:rsidR="008B1900" w:rsidRPr="00DF2E91" w:rsidRDefault="008B1900" w:rsidP="008B1900">
            <w:pPr>
              <w:pStyle w:val="DPCtabletext"/>
              <w:spacing w:before="0" w:after="0"/>
              <w:jc w:val="center"/>
              <w:rPr>
                <w:sz w:val="18"/>
              </w:rPr>
            </w:pPr>
          </w:p>
        </w:tc>
        <w:tc>
          <w:tcPr>
            <w:tcW w:w="1085" w:type="dxa"/>
          </w:tcPr>
          <w:p w14:paraId="1A95D22F" w14:textId="77777777" w:rsidR="008B1900" w:rsidRPr="00DF2E91" w:rsidRDefault="008B1900" w:rsidP="008B1900">
            <w:pPr>
              <w:pStyle w:val="DPCtabletext"/>
              <w:spacing w:before="0" w:after="0"/>
              <w:jc w:val="center"/>
              <w:rPr>
                <w:sz w:val="18"/>
              </w:rPr>
            </w:pPr>
          </w:p>
        </w:tc>
        <w:tc>
          <w:tcPr>
            <w:tcW w:w="1057" w:type="dxa"/>
          </w:tcPr>
          <w:p w14:paraId="00AD06FB" w14:textId="77777777" w:rsidR="008B1900" w:rsidRPr="00DF2E91" w:rsidRDefault="008B1900" w:rsidP="008B1900">
            <w:pPr>
              <w:pStyle w:val="DPCtabletext"/>
              <w:spacing w:before="0" w:after="0"/>
              <w:jc w:val="center"/>
              <w:rPr>
                <w:sz w:val="18"/>
              </w:rPr>
            </w:pPr>
          </w:p>
        </w:tc>
        <w:tc>
          <w:tcPr>
            <w:tcW w:w="980" w:type="dxa"/>
          </w:tcPr>
          <w:p w14:paraId="08F17D9D" w14:textId="77777777" w:rsidR="008B1900" w:rsidRPr="00DF2E91" w:rsidRDefault="008B1900" w:rsidP="008B1900">
            <w:pPr>
              <w:pStyle w:val="DPCtabletext"/>
              <w:spacing w:before="0" w:after="0"/>
              <w:jc w:val="center"/>
              <w:rPr>
                <w:sz w:val="18"/>
              </w:rPr>
            </w:pPr>
          </w:p>
        </w:tc>
        <w:tc>
          <w:tcPr>
            <w:tcW w:w="1094" w:type="dxa"/>
          </w:tcPr>
          <w:p w14:paraId="336CACE1" w14:textId="77777777" w:rsidR="008B1900" w:rsidRPr="00DF2E91" w:rsidRDefault="008B1900" w:rsidP="008B1900">
            <w:pPr>
              <w:pStyle w:val="DPCtabletext"/>
              <w:spacing w:before="0" w:after="0"/>
              <w:jc w:val="center"/>
              <w:rPr>
                <w:sz w:val="18"/>
              </w:rPr>
            </w:pPr>
          </w:p>
        </w:tc>
        <w:tc>
          <w:tcPr>
            <w:tcW w:w="1189" w:type="dxa"/>
          </w:tcPr>
          <w:p w14:paraId="6B310598" w14:textId="77777777" w:rsidR="008B1900" w:rsidRPr="00DF2E91" w:rsidRDefault="008B1900" w:rsidP="008B1900">
            <w:pPr>
              <w:pStyle w:val="DPCtabletext"/>
              <w:spacing w:before="0" w:after="0"/>
              <w:jc w:val="center"/>
              <w:rPr>
                <w:sz w:val="18"/>
              </w:rPr>
            </w:pPr>
          </w:p>
        </w:tc>
        <w:tc>
          <w:tcPr>
            <w:tcW w:w="882" w:type="dxa"/>
          </w:tcPr>
          <w:p w14:paraId="52B09636" w14:textId="77777777" w:rsidR="008B1900" w:rsidRPr="00DF2E91" w:rsidRDefault="008B1900" w:rsidP="008B1900">
            <w:pPr>
              <w:pStyle w:val="DPCtabletext"/>
              <w:spacing w:before="0" w:after="0"/>
              <w:jc w:val="center"/>
              <w:rPr>
                <w:sz w:val="18"/>
              </w:rPr>
            </w:pPr>
          </w:p>
        </w:tc>
      </w:tr>
      <w:tr w:rsidR="008B1900" w:rsidRPr="00DF2E91" w14:paraId="57ACC173" w14:textId="77777777" w:rsidTr="008B1900">
        <w:tc>
          <w:tcPr>
            <w:tcW w:w="2376" w:type="dxa"/>
          </w:tcPr>
          <w:p w14:paraId="427C31D5" w14:textId="2C8B03A0" w:rsidR="008B1900" w:rsidRPr="00DF2E91" w:rsidRDefault="008B1900" w:rsidP="008B1900">
            <w:pPr>
              <w:pStyle w:val="DPCtabletext"/>
              <w:tabs>
                <w:tab w:val="left" w:pos="255"/>
              </w:tabs>
              <w:spacing w:before="0" w:after="0"/>
              <w:rPr>
                <w:sz w:val="18"/>
              </w:rPr>
            </w:pPr>
            <w:r w:rsidRPr="00DF2E91">
              <w:rPr>
                <w:sz w:val="18"/>
              </w:rPr>
              <w:t>Director</w:t>
            </w:r>
          </w:p>
        </w:tc>
        <w:tc>
          <w:tcPr>
            <w:tcW w:w="851" w:type="dxa"/>
          </w:tcPr>
          <w:p w14:paraId="31908CAD" w14:textId="2C09240F" w:rsidR="008B1900" w:rsidRPr="00DF2E91" w:rsidRDefault="00BA2108" w:rsidP="008B1900">
            <w:pPr>
              <w:pStyle w:val="DPCtabletext"/>
              <w:spacing w:before="0" w:after="0"/>
              <w:jc w:val="center"/>
              <w:rPr>
                <w:sz w:val="18"/>
              </w:rPr>
            </w:pPr>
            <w:r w:rsidRPr="00DF2E91">
              <w:rPr>
                <w:sz w:val="18"/>
              </w:rPr>
              <w:t>x</w:t>
            </w:r>
          </w:p>
        </w:tc>
        <w:tc>
          <w:tcPr>
            <w:tcW w:w="1085" w:type="dxa"/>
          </w:tcPr>
          <w:p w14:paraId="11718997" w14:textId="5CA0BAD4" w:rsidR="008B1900" w:rsidRPr="00DF2E91" w:rsidRDefault="00BA2108" w:rsidP="008B1900">
            <w:pPr>
              <w:pStyle w:val="DPCtabletext"/>
              <w:spacing w:before="0" w:after="0"/>
              <w:jc w:val="center"/>
              <w:rPr>
                <w:sz w:val="18"/>
              </w:rPr>
            </w:pPr>
            <w:r w:rsidRPr="00DF2E91">
              <w:rPr>
                <w:sz w:val="18"/>
              </w:rPr>
              <w:t>x</w:t>
            </w:r>
          </w:p>
        </w:tc>
        <w:tc>
          <w:tcPr>
            <w:tcW w:w="1057" w:type="dxa"/>
          </w:tcPr>
          <w:p w14:paraId="4BB816EF" w14:textId="45B0F855" w:rsidR="008B1900" w:rsidRPr="00DF2E91" w:rsidRDefault="00BA2108" w:rsidP="008B1900">
            <w:pPr>
              <w:pStyle w:val="DPCtabletext"/>
              <w:spacing w:before="0" w:after="0"/>
              <w:jc w:val="center"/>
              <w:rPr>
                <w:sz w:val="18"/>
              </w:rPr>
            </w:pPr>
            <w:r w:rsidRPr="00DF2E91">
              <w:rPr>
                <w:sz w:val="18"/>
              </w:rPr>
              <w:t>x</w:t>
            </w:r>
          </w:p>
        </w:tc>
        <w:tc>
          <w:tcPr>
            <w:tcW w:w="980" w:type="dxa"/>
          </w:tcPr>
          <w:p w14:paraId="7054A7B0" w14:textId="24B7720E" w:rsidR="008B1900" w:rsidRPr="00DF2E91" w:rsidRDefault="00BA2108" w:rsidP="008B1900">
            <w:pPr>
              <w:pStyle w:val="DPCtabletext"/>
              <w:spacing w:before="0" w:after="0"/>
              <w:jc w:val="center"/>
              <w:rPr>
                <w:sz w:val="18"/>
              </w:rPr>
            </w:pPr>
            <w:r w:rsidRPr="00DF2E91">
              <w:rPr>
                <w:sz w:val="18"/>
              </w:rPr>
              <w:t>x</w:t>
            </w:r>
          </w:p>
        </w:tc>
        <w:tc>
          <w:tcPr>
            <w:tcW w:w="1094" w:type="dxa"/>
          </w:tcPr>
          <w:p w14:paraId="7AB1F51C" w14:textId="77777777" w:rsidR="008B1900" w:rsidRPr="00DF2E91" w:rsidRDefault="008B1900" w:rsidP="008B1900">
            <w:pPr>
              <w:pStyle w:val="DPCtabletext"/>
              <w:spacing w:before="0" w:after="0"/>
              <w:jc w:val="center"/>
              <w:rPr>
                <w:sz w:val="18"/>
              </w:rPr>
            </w:pPr>
          </w:p>
        </w:tc>
        <w:tc>
          <w:tcPr>
            <w:tcW w:w="1189" w:type="dxa"/>
          </w:tcPr>
          <w:p w14:paraId="18151BD9" w14:textId="3B39C463" w:rsidR="008B1900" w:rsidRPr="00DF2E91" w:rsidRDefault="00BA2108" w:rsidP="008B1900">
            <w:pPr>
              <w:pStyle w:val="DPCtabletext"/>
              <w:spacing w:before="0" w:after="0"/>
              <w:jc w:val="center"/>
              <w:rPr>
                <w:sz w:val="18"/>
              </w:rPr>
            </w:pPr>
            <w:r w:rsidRPr="00DF2E91">
              <w:rPr>
                <w:sz w:val="18"/>
              </w:rPr>
              <w:t>x</w:t>
            </w:r>
          </w:p>
        </w:tc>
        <w:tc>
          <w:tcPr>
            <w:tcW w:w="882" w:type="dxa"/>
          </w:tcPr>
          <w:p w14:paraId="7CDA243A" w14:textId="77777777" w:rsidR="008B1900" w:rsidRPr="00DF2E91" w:rsidRDefault="008B1900" w:rsidP="008B1900">
            <w:pPr>
              <w:pStyle w:val="DPCtabletext"/>
              <w:spacing w:before="0" w:after="0"/>
              <w:jc w:val="center"/>
              <w:rPr>
                <w:sz w:val="18"/>
              </w:rPr>
            </w:pPr>
          </w:p>
        </w:tc>
      </w:tr>
      <w:tr w:rsidR="008B1900" w:rsidRPr="00DF2E91" w14:paraId="72547B9B" w14:textId="77777777" w:rsidTr="008B1900">
        <w:tc>
          <w:tcPr>
            <w:tcW w:w="2376" w:type="dxa"/>
          </w:tcPr>
          <w:p w14:paraId="198646B3" w14:textId="62EAD34D" w:rsidR="008B1900" w:rsidRPr="00DF2E91" w:rsidRDefault="008B1900" w:rsidP="008B1900">
            <w:pPr>
              <w:pStyle w:val="DPCtabletext"/>
              <w:tabs>
                <w:tab w:val="left" w:pos="255"/>
              </w:tabs>
              <w:spacing w:before="0" w:after="0"/>
              <w:rPr>
                <w:sz w:val="18"/>
              </w:rPr>
            </w:pPr>
            <w:r w:rsidRPr="00DF2E91">
              <w:rPr>
                <w:sz w:val="18"/>
              </w:rPr>
              <w:t>SME(s)r</w:t>
            </w:r>
          </w:p>
        </w:tc>
        <w:tc>
          <w:tcPr>
            <w:tcW w:w="851" w:type="dxa"/>
          </w:tcPr>
          <w:p w14:paraId="4F530669" w14:textId="77777777" w:rsidR="008B1900" w:rsidRPr="00DF2E91" w:rsidRDefault="008B1900" w:rsidP="008B1900">
            <w:pPr>
              <w:pStyle w:val="DPCtabletext"/>
              <w:spacing w:before="0" w:after="0"/>
              <w:jc w:val="center"/>
              <w:rPr>
                <w:sz w:val="18"/>
              </w:rPr>
            </w:pPr>
          </w:p>
        </w:tc>
        <w:tc>
          <w:tcPr>
            <w:tcW w:w="1085" w:type="dxa"/>
          </w:tcPr>
          <w:p w14:paraId="3F29CBA0" w14:textId="77777777" w:rsidR="008B1900" w:rsidRPr="00DF2E91" w:rsidRDefault="008B1900" w:rsidP="008B1900">
            <w:pPr>
              <w:pStyle w:val="DPCtabletext"/>
              <w:spacing w:before="0" w:after="0"/>
              <w:jc w:val="center"/>
              <w:rPr>
                <w:sz w:val="18"/>
              </w:rPr>
            </w:pPr>
          </w:p>
        </w:tc>
        <w:tc>
          <w:tcPr>
            <w:tcW w:w="1057" w:type="dxa"/>
          </w:tcPr>
          <w:p w14:paraId="41759F07" w14:textId="77777777" w:rsidR="008B1900" w:rsidRPr="00DF2E91" w:rsidRDefault="008B1900" w:rsidP="008B1900">
            <w:pPr>
              <w:pStyle w:val="DPCtabletext"/>
              <w:spacing w:before="0" w:after="0"/>
              <w:jc w:val="center"/>
              <w:rPr>
                <w:sz w:val="18"/>
              </w:rPr>
            </w:pPr>
          </w:p>
        </w:tc>
        <w:tc>
          <w:tcPr>
            <w:tcW w:w="980" w:type="dxa"/>
          </w:tcPr>
          <w:p w14:paraId="5862AA94" w14:textId="77777777" w:rsidR="008B1900" w:rsidRPr="00DF2E91" w:rsidRDefault="008B1900" w:rsidP="008B1900">
            <w:pPr>
              <w:pStyle w:val="DPCtabletext"/>
              <w:spacing w:before="0" w:after="0"/>
              <w:jc w:val="center"/>
              <w:rPr>
                <w:sz w:val="18"/>
              </w:rPr>
            </w:pPr>
          </w:p>
        </w:tc>
        <w:tc>
          <w:tcPr>
            <w:tcW w:w="1094" w:type="dxa"/>
          </w:tcPr>
          <w:p w14:paraId="5C36E434" w14:textId="7616604A" w:rsidR="008B1900" w:rsidRPr="00DF2E91" w:rsidRDefault="00BA2108" w:rsidP="008B1900">
            <w:pPr>
              <w:pStyle w:val="DPCtabletext"/>
              <w:spacing w:before="0" w:after="0"/>
              <w:jc w:val="center"/>
              <w:rPr>
                <w:sz w:val="18"/>
              </w:rPr>
            </w:pPr>
            <w:r w:rsidRPr="00DF2E91">
              <w:rPr>
                <w:sz w:val="18"/>
              </w:rPr>
              <w:t>x</w:t>
            </w:r>
          </w:p>
        </w:tc>
        <w:tc>
          <w:tcPr>
            <w:tcW w:w="1189" w:type="dxa"/>
          </w:tcPr>
          <w:p w14:paraId="40DD8312" w14:textId="77777777" w:rsidR="008B1900" w:rsidRPr="00DF2E91" w:rsidRDefault="008B1900" w:rsidP="008B1900">
            <w:pPr>
              <w:pStyle w:val="DPCtabletext"/>
              <w:spacing w:before="0" w:after="0"/>
              <w:jc w:val="center"/>
              <w:rPr>
                <w:sz w:val="18"/>
              </w:rPr>
            </w:pPr>
          </w:p>
        </w:tc>
        <w:tc>
          <w:tcPr>
            <w:tcW w:w="882" w:type="dxa"/>
          </w:tcPr>
          <w:p w14:paraId="0CFA1DC3" w14:textId="77777777" w:rsidR="008B1900" w:rsidRPr="00DF2E91" w:rsidRDefault="008B1900" w:rsidP="008B1900">
            <w:pPr>
              <w:pStyle w:val="DPCtabletext"/>
              <w:spacing w:before="0" w:after="0"/>
              <w:jc w:val="center"/>
              <w:rPr>
                <w:sz w:val="18"/>
              </w:rPr>
            </w:pPr>
          </w:p>
        </w:tc>
      </w:tr>
      <w:tr w:rsidR="008B1900" w:rsidRPr="00DF2E91" w14:paraId="66019D31" w14:textId="77777777" w:rsidTr="008B1900">
        <w:tc>
          <w:tcPr>
            <w:tcW w:w="2376" w:type="dxa"/>
          </w:tcPr>
          <w:p w14:paraId="72564C5F" w14:textId="0D1694E4" w:rsidR="005B012C" w:rsidRPr="00DF2E91" w:rsidRDefault="008B1900" w:rsidP="008B1900">
            <w:pPr>
              <w:pStyle w:val="DPCtabletext"/>
              <w:spacing w:before="0" w:after="0"/>
              <w:rPr>
                <w:sz w:val="18"/>
              </w:rPr>
            </w:pPr>
            <w:r w:rsidRPr="00DF2E91">
              <w:rPr>
                <w:sz w:val="18"/>
              </w:rPr>
              <w:t>Quality Control(lers)</w:t>
            </w:r>
            <w:r w:rsidR="00E76FE3">
              <w:rPr>
                <w:sz w:val="18"/>
              </w:rPr>
              <w:t xml:space="preserve"> </w:t>
            </w:r>
          </w:p>
        </w:tc>
        <w:tc>
          <w:tcPr>
            <w:tcW w:w="851" w:type="dxa"/>
          </w:tcPr>
          <w:p w14:paraId="73BCE034" w14:textId="77777777" w:rsidR="005B012C" w:rsidRPr="00DF2E91" w:rsidRDefault="005B012C" w:rsidP="008B1900">
            <w:pPr>
              <w:pStyle w:val="DPCtabletext"/>
              <w:spacing w:before="0" w:after="0"/>
              <w:jc w:val="center"/>
              <w:rPr>
                <w:sz w:val="18"/>
              </w:rPr>
            </w:pPr>
          </w:p>
        </w:tc>
        <w:tc>
          <w:tcPr>
            <w:tcW w:w="1085" w:type="dxa"/>
          </w:tcPr>
          <w:p w14:paraId="2FF2294C" w14:textId="77777777" w:rsidR="005B012C" w:rsidRPr="00DF2E91" w:rsidRDefault="005B012C" w:rsidP="008B1900">
            <w:pPr>
              <w:pStyle w:val="DPCtabletext"/>
              <w:spacing w:before="0" w:after="0"/>
              <w:jc w:val="center"/>
              <w:rPr>
                <w:sz w:val="18"/>
              </w:rPr>
            </w:pPr>
          </w:p>
        </w:tc>
        <w:tc>
          <w:tcPr>
            <w:tcW w:w="1057" w:type="dxa"/>
          </w:tcPr>
          <w:p w14:paraId="78270C91" w14:textId="77777777" w:rsidR="005B012C" w:rsidRPr="00DF2E91" w:rsidRDefault="005B012C" w:rsidP="008B1900">
            <w:pPr>
              <w:pStyle w:val="DPCtabletext"/>
              <w:spacing w:before="0" w:after="0"/>
              <w:jc w:val="center"/>
              <w:rPr>
                <w:sz w:val="18"/>
              </w:rPr>
            </w:pPr>
          </w:p>
        </w:tc>
        <w:tc>
          <w:tcPr>
            <w:tcW w:w="980" w:type="dxa"/>
          </w:tcPr>
          <w:p w14:paraId="0D1A0D37" w14:textId="77777777" w:rsidR="005B012C" w:rsidRPr="00DF2E91" w:rsidRDefault="005B012C" w:rsidP="008B1900">
            <w:pPr>
              <w:pStyle w:val="DPCtabletext"/>
              <w:spacing w:before="0" w:after="0"/>
              <w:jc w:val="center"/>
              <w:rPr>
                <w:sz w:val="18"/>
              </w:rPr>
            </w:pPr>
          </w:p>
        </w:tc>
        <w:tc>
          <w:tcPr>
            <w:tcW w:w="1094" w:type="dxa"/>
          </w:tcPr>
          <w:p w14:paraId="3B79B83E" w14:textId="5EE04473" w:rsidR="005B012C" w:rsidRPr="00DF2E91" w:rsidRDefault="00BA2108" w:rsidP="008B1900">
            <w:pPr>
              <w:pStyle w:val="DPCtabletext"/>
              <w:spacing w:before="0" w:after="0"/>
              <w:jc w:val="center"/>
              <w:rPr>
                <w:sz w:val="18"/>
              </w:rPr>
            </w:pPr>
            <w:r w:rsidRPr="00DF2E91">
              <w:rPr>
                <w:sz w:val="18"/>
              </w:rPr>
              <w:t>x</w:t>
            </w:r>
          </w:p>
        </w:tc>
        <w:tc>
          <w:tcPr>
            <w:tcW w:w="1189" w:type="dxa"/>
          </w:tcPr>
          <w:p w14:paraId="479E0461" w14:textId="77777777" w:rsidR="005B012C" w:rsidRPr="00DF2E91" w:rsidRDefault="005B012C" w:rsidP="008B1900">
            <w:pPr>
              <w:pStyle w:val="DPCtabletext"/>
              <w:spacing w:before="0" w:after="0"/>
              <w:jc w:val="center"/>
              <w:rPr>
                <w:sz w:val="18"/>
              </w:rPr>
            </w:pPr>
          </w:p>
        </w:tc>
        <w:tc>
          <w:tcPr>
            <w:tcW w:w="882" w:type="dxa"/>
          </w:tcPr>
          <w:p w14:paraId="141ADF9F" w14:textId="77777777" w:rsidR="005B012C" w:rsidRPr="00DF2E91" w:rsidRDefault="005B012C" w:rsidP="008B1900">
            <w:pPr>
              <w:pStyle w:val="DPCtabletext"/>
              <w:spacing w:before="0" w:after="0"/>
              <w:jc w:val="center"/>
              <w:rPr>
                <w:sz w:val="18"/>
              </w:rPr>
            </w:pPr>
          </w:p>
        </w:tc>
      </w:tr>
      <w:tr w:rsidR="00E76FE3" w:rsidRPr="00DF2E91" w14:paraId="243B6303" w14:textId="77777777" w:rsidTr="008B1900">
        <w:tc>
          <w:tcPr>
            <w:tcW w:w="2376" w:type="dxa"/>
          </w:tcPr>
          <w:p w14:paraId="19A3C76A" w14:textId="5AD2F7FA" w:rsidR="00E76FE3" w:rsidRPr="00DF2E91" w:rsidRDefault="00E76FE3" w:rsidP="00E76FE3">
            <w:pPr>
              <w:pStyle w:val="DPCtabletext"/>
              <w:tabs>
                <w:tab w:val="left" w:pos="255"/>
              </w:tabs>
              <w:spacing w:before="0" w:after="0"/>
              <w:rPr>
                <w:sz w:val="18"/>
              </w:rPr>
            </w:pPr>
            <w:r>
              <w:rPr>
                <w:sz w:val="18"/>
              </w:rPr>
              <w:tab/>
              <w:t>CPO</w:t>
            </w:r>
          </w:p>
        </w:tc>
        <w:tc>
          <w:tcPr>
            <w:tcW w:w="851" w:type="dxa"/>
          </w:tcPr>
          <w:p w14:paraId="3B25FA63" w14:textId="77777777" w:rsidR="00E76FE3" w:rsidRPr="00DF2E91" w:rsidRDefault="00E76FE3" w:rsidP="008B1900">
            <w:pPr>
              <w:pStyle w:val="DPCtabletext"/>
              <w:spacing w:before="0" w:after="0"/>
              <w:jc w:val="center"/>
              <w:rPr>
                <w:sz w:val="18"/>
              </w:rPr>
            </w:pPr>
          </w:p>
        </w:tc>
        <w:tc>
          <w:tcPr>
            <w:tcW w:w="1085" w:type="dxa"/>
          </w:tcPr>
          <w:p w14:paraId="3B036961" w14:textId="77777777" w:rsidR="00E76FE3" w:rsidRPr="00DF2E91" w:rsidRDefault="00E76FE3" w:rsidP="008B1900">
            <w:pPr>
              <w:pStyle w:val="DPCtabletext"/>
              <w:spacing w:before="0" w:after="0"/>
              <w:jc w:val="center"/>
              <w:rPr>
                <w:sz w:val="18"/>
              </w:rPr>
            </w:pPr>
          </w:p>
        </w:tc>
        <w:tc>
          <w:tcPr>
            <w:tcW w:w="1057" w:type="dxa"/>
          </w:tcPr>
          <w:p w14:paraId="0CEE77AC" w14:textId="77777777" w:rsidR="00E76FE3" w:rsidRPr="00DF2E91" w:rsidRDefault="00E76FE3" w:rsidP="008B1900">
            <w:pPr>
              <w:pStyle w:val="DPCtabletext"/>
              <w:spacing w:before="0" w:after="0"/>
              <w:jc w:val="center"/>
              <w:rPr>
                <w:sz w:val="18"/>
              </w:rPr>
            </w:pPr>
          </w:p>
        </w:tc>
        <w:tc>
          <w:tcPr>
            <w:tcW w:w="980" w:type="dxa"/>
          </w:tcPr>
          <w:p w14:paraId="3371B543" w14:textId="77777777" w:rsidR="00E76FE3" w:rsidRPr="00DF2E91" w:rsidRDefault="00E76FE3" w:rsidP="008B1900">
            <w:pPr>
              <w:pStyle w:val="DPCtabletext"/>
              <w:spacing w:before="0" w:after="0"/>
              <w:jc w:val="center"/>
              <w:rPr>
                <w:sz w:val="18"/>
              </w:rPr>
            </w:pPr>
          </w:p>
        </w:tc>
        <w:tc>
          <w:tcPr>
            <w:tcW w:w="1094" w:type="dxa"/>
          </w:tcPr>
          <w:p w14:paraId="2C439286" w14:textId="77777777" w:rsidR="00E76FE3" w:rsidRPr="00DF2E91" w:rsidRDefault="00E76FE3" w:rsidP="008B1900">
            <w:pPr>
              <w:pStyle w:val="DPCtabletext"/>
              <w:spacing w:before="0" w:after="0"/>
              <w:jc w:val="center"/>
              <w:rPr>
                <w:sz w:val="18"/>
              </w:rPr>
            </w:pPr>
          </w:p>
        </w:tc>
        <w:tc>
          <w:tcPr>
            <w:tcW w:w="1189" w:type="dxa"/>
          </w:tcPr>
          <w:p w14:paraId="3758E796" w14:textId="77777777" w:rsidR="00E76FE3" w:rsidRPr="00DF2E91" w:rsidRDefault="00E76FE3" w:rsidP="008B1900">
            <w:pPr>
              <w:pStyle w:val="DPCtabletext"/>
              <w:spacing w:before="0" w:after="0"/>
              <w:jc w:val="center"/>
              <w:rPr>
                <w:sz w:val="18"/>
              </w:rPr>
            </w:pPr>
          </w:p>
        </w:tc>
        <w:tc>
          <w:tcPr>
            <w:tcW w:w="882" w:type="dxa"/>
          </w:tcPr>
          <w:p w14:paraId="68B93537" w14:textId="77777777" w:rsidR="00E76FE3" w:rsidRPr="00DF2E91" w:rsidRDefault="00E76FE3" w:rsidP="008B1900">
            <w:pPr>
              <w:pStyle w:val="DPCtabletext"/>
              <w:spacing w:before="0" w:after="0"/>
              <w:jc w:val="center"/>
              <w:rPr>
                <w:sz w:val="18"/>
              </w:rPr>
            </w:pPr>
          </w:p>
        </w:tc>
      </w:tr>
    </w:tbl>
    <w:p w14:paraId="1FD42F15" w14:textId="77777777" w:rsidR="00412814" w:rsidRPr="00412814" w:rsidRDefault="00412814" w:rsidP="00412814"/>
    <w:p w14:paraId="26AF0177" w14:textId="77777777" w:rsidR="00CE0081" w:rsidRPr="00DF2E91" w:rsidRDefault="00CE0081" w:rsidP="000E4415">
      <w:pPr>
        <w:pStyle w:val="Heading4"/>
      </w:pPr>
      <w:r w:rsidRPr="00DF2E91">
        <w:t xml:space="preserve">Ministerial </w:t>
      </w:r>
      <w:r w:rsidR="00DC4C3C" w:rsidRPr="00DF2E91">
        <w:t>brief</w:t>
      </w:r>
    </w:p>
    <w:p w14:paraId="22D80BC6" w14:textId="40C1EEB8" w:rsidR="00FD1190" w:rsidRPr="00DF2E91" w:rsidRDefault="00FD1190" w:rsidP="00FD1190">
      <w:pPr>
        <w:pStyle w:val="DPCbody"/>
      </w:pPr>
      <w:r w:rsidRPr="00DF2E91">
        <w:t>For a more complex brief,</w:t>
      </w:r>
      <w:r w:rsidR="00CE0081" w:rsidRPr="00DF2E91">
        <w:t xml:space="preserve"> </w:t>
      </w:r>
      <w:r w:rsidR="00722B09">
        <w:t>such as</w:t>
      </w:r>
      <w:r w:rsidR="00CE0081" w:rsidRPr="00DF2E91">
        <w:t xml:space="preserve"> a Ministerial </w:t>
      </w:r>
      <w:r w:rsidR="00DC4C3C" w:rsidRPr="00DF2E91">
        <w:t>brief</w:t>
      </w:r>
      <w:r w:rsidR="00CE0081" w:rsidRPr="00DF2E91">
        <w:t xml:space="preserve">, </w:t>
      </w:r>
      <w:r w:rsidRPr="00DF2E91">
        <w:t>each role may be performed by different people – with potentially many people performing the roles of ‘</w:t>
      </w:r>
      <w:r w:rsidRPr="00DF2E91">
        <w:rPr>
          <w:b/>
        </w:rPr>
        <w:t>Reviewer</w:t>
      </w:r>
      <w:r w:rsidRPr="00DF2E91">
        <w:t xml:space="preserve"> / </w:t>
      </w:r>
      <w:r w:rsidRPr="00DF2E91">
        <w:rPr>
          <w:b/>
        </w:rPr>
        <w:t>Contributor’</w:t>
      </w:r>
      <w:r w:rsidRPr="00DF2E91">
        <w:t xml:space="preserve">. The next example, using a Ministerial </w:t>
      </w:r>
      <w:r w:rsidR="00DC4C3C" w:rsidRPr="00DF2E91">
        <w:t xml:space="preserve">brief </w:t>
      </w:r>
      <w:r w:rsidRPr="00DF2E91">
        <w:t>illustrates this greater spread of involvement.</w:t>
      </w:r>
    </w:p>
    <w:p w14:paraId="554860BA" w14:textId="35291B29" w:rsidR="00731EB2" w:rsidRPr="00DF2E91" w:rsidRDefault="00FD1190" w:rsidP="00FD1190">
      <w:pPr>
        <w:pStyle w:val="DPCbody"/>
      </w:pPr>
      <w:r w:rsidRPr="00DF2E91">
        <w:t xml:space="preserve">The Minister wants a </w:t>
      </w:r>
      <w:r w:rsidR="00DC4C3C" w:rsidRPr="00DF2E91">
        <w:t xml:space="preserve">brief </w:t>
      </w:r>
      <w:r w:rsidRPr="00DF2E91">
        <w:t xml:space="preserve">from the Secretary on a highly sensitive matter within their portfolio that’s starting to get traction in the media (e.g. digital government). One of the Minister’s advisors contacts the </w:t>
      </w:r>
      <w:r w:rsidR="00DC4C3C" w:rsidRPr="00DF2E91">
        <w:t>Department Liaison Office (</w:t>
      </w:r>
      <w:r w:rsidRPr="00DF2E91">
        <w:t>DLO</w:t>
      </w:r>
      <w:r w:rsidR="00DC4C3C" w:rsidRPr="00DF2E91">
        <w:t>)</w:t>
      </w:r>
      <w:r w:rsidRPr="00DF2E91">
        <w:t xml:space="preserve">. The DLO registers the brief and allocates it directly to an ED’s </w:t>
      </w:r>
      <w:r w:rsidR="00DC4C3C" w:rsidRPr="00DF2E91">
        <w:t>executive assistant (EA)</w:t>
      </w:r>
      <w:r w:rsidRPr="00DF2E91">
        <w:t xml:space="preserve">. By default, the ED becomes the </w:t>
      </w:r>
      <w:r w:rsidRPr="00DF2E91">
        <w:rPr>
          <w:b/>
        </w:rPr>
        <w:t>AO</w:t>
      </w:r>
      <w:r w:rsidRPr="00DF2E91">
        <w:t xml:space="preserve">. As the </w:t>
      </w:r>
      <w:r w:rsidRPr="00DF2E91">
        <w:rPr>
          <w:b/>
        </w:rPr>
        <w:t>AO</w:t>
      </w:r>
      <w:r w:rsidRPr="00DF2E91">
        <w:t>, the ED identifies all the people who will contribute to</w:t>
      </w:r>
      <w:r w:rsidR="00F20BE7" w:rsidRPr="00DF2E91">
        <w:t>,</w:t>
      </w:r>
      <w:r w:rsidRPr="00DF2E91">
        <w:t xml:space="preserve"> </w:t>
      </w:r>
      <w:r w:rsidR="00F20BE7" w:rsidRPr="00DF2E91">
        <w:t>and/or</w:t>
      </w:r>
      <w:r w:rsidRPr="00DF2E91">
        <w:t xml:space="preserve"> review the brief on its way to the </w:t>
      </w:r>
      <w:r w:rsidRPr="00DF2E91">
        <w:rPr>
          <w:b/>
        </w:rPr>
        <w:t>Recommender</w:t>
      </w:r>
      <w:r w:rsidRPr="00DF2E91">
        <w:t xml:space="preserve"> (in this case, the Secretary), as well as the timeframe that the brief has to travel to the </w:t>
      </w:r>
      <w:r w:rsidRPr="00DF2E91">
        <w:rPr>
          <w:b/>
        </w:rPr>
        <w:t>Recommender</w:t>
      </w:r>
      <w:r w:rsidRPr="00DF2E91">
        <w:t>.</w:t>
      </w:r>
    </w:p>
    <w:p w14:paraId="54B3A971" w14:textId="24F3432F" w:rsidR="00FD1190" w:rsidRPr="00DF2E91" w:rsidRDefault="00FD1190" w:rsidP="00FD1190">
      <w:pPr>
        <w:pStyle w:val="DPCbody"/>
      </w:pPr>
      <w:r w:rsidRPr="00DF2E91">
        <w:t xml:space="preserve">The ED’s EA (with the ED’s agreement) assigns construction of the </w:t>
      </w:r>
      <w:r w:rsidR="00731EB2" w:rsidRPr="00DF2E91">
        <w:t xml:space="preserve">brief </w:t>
      </w:r>
      <w:r w:rsidRPr="00DF2E91">
        <w:t>to a</w:t>
      </w:r>
      <w:r w:rsidR="00731EB2" w:rsidRPr="00DF2E91">
        <w:t xml:space="preserve"> subject matter expert (</w:t>
      </w:r>
      <w:r w:rsidRPr="00DF2E91">
        <w:t>SME</w:t>
      </w:r>
      <w:r w:rsidR="00731EB2" w:rsidRPr="00DF2E91">
        <w:t>)</w:t>
      </w:r>
      <w:r w:rsidRPr="00DF2E91">
        <w:t xml:space="preserve"> – who becomes the </w:t>
      </w:r>
      <w:r w:rsidRPr="00DF2E91">
        <w:rPr>
          <w:b/>
        </w:rPr>
        <w:t>Lead Author</w:t>
      </w:r>
      <w:r w:rsidRPr="00DF2E91">
        <w:t xml:space="preserve">. As </w:t>
      </w:r>
      <w:r w:rsidRPr="00DF2E91">
        <w:rPr>
          <w:b/>
        </w:rPr>
        <w:t>Lead Author</w:t>
      </w:r>
      <w:r w:rsidRPr="00DF2E91">
        <w:t xml:space="preserve">, the SME engages all the people identified by the </w:t>
      </w:r>
      <w:r w:rsidRPr="00DF2E91">
        <w:rPr>
          <w:b/>
        </w:rPr>
        <w:t>AO</w:t>
      </w:r>
      <w:r w:rsidRPr="00DF2E91">
        <w:t xml:space="preserve"> as required in the workflow. Eventually, the </w:t>
      </w:r>
      <w:r w:rsidRPr="00DF2E91">
        <w:rPr>
          <w:b/>
        </w:rPr>
        <w:t>Lead Author</w:t>
      </w:r>
      <w:r w:rsidRPr="00DF2E91">
        <w:t xml:space="preserve"> has coordinated all the input and review</w:t>
      </w:r>
      <w:r w:rsidR="00731EB2" w:rsidRPr="00DF2E91">
        <w:t>s</w:t>
      </w:r>
      <w:r w:rsidRPr="00DF2E91">
        <w:t xml:space="preserve"> as </w:t>
      </w:r>
      <w:r w:rsidR="00CE0081" w:rsidRPr="00DF2E91">
        <w:t>defined and</w:t>
      </w:r>
      <w:r w:rsidRPr="00DF2E91">
        <w:t xml:space="preserve"> returns the brief to the ED (in their role as the </w:t>
      </w:r>
      <w:r w:rsidRPr="00DF2E91">
        <w:rPr>
          <w:b/>
        </w:rPr>
        <w:t>AO</w:t>
      </w:r>
      <w:r w:rsidRPr="00DF2E91">
        <w:t xml:space="preserve">). Once the </w:t>
      </w:r>
      <w:r w:rsidRPr="00DF2E91">
        <w:rPr>
          <w:b/>
        </w:rPr>
        <w:t>AO</w:t>
      </w:r>
      <w:r w:rsidRPr="00DF2E91">
        <w:t xml:space="preserve"> has satisfied themselves that the brief is complete and compliant with all relevant legislation and regulation, the ED sends the brief to the Secretary, who </w:t>
      </w:r>
      <w:r w:rsidRPr="00E76FE3">
        <w:rPr>
          <w:b/>
        </w:rPr>
        <w:t>Recommends</w:t>
      </w:r>
      <w:r w:rsidRPr="00DF2E91">
        <w:t xml:space="preserve"> the proposed course of action to the </w:t>
      </w:r>
      <w:r w:rsidRPr="00DF2E91">
        <w:rPr>
          <w:b/>
        </w:rPr>
        <w:t>Decision Maker</w:t>
      </w:r>
      <w:r w:rsidRPr="00DF2E91">
        <w:t xml:space="preserve"> – the Minister.</w:t>
      </w:r>
    </w:p>
    <w:p w14:paraId="79D582F7" w14:textId="15848878" w:rsidR="00E76FE3" w:rsidRDefault="00E76FE3" w:rsidP="00E76FE3">
      <w:pPr>
        <w:pStyle w:val="Caption"/>
        <w:keepNext/>
      </w:pPr>
      <w:r>
        <w:t xml:space="preserve">Table </w:t>
      </w:r>
      <w:r w:rsidR="004E5617">
        <w:rPr>
          <w:noProof/>
        </w:rPr>
        <w:fldChar w:fldCharType="begin"/>
      </w:r>
      <w:r w:rsidR="004E5617">
        <w:rPr>
          <w:noProof/>
        </w:rPr>
        <w:instrText xml:space="preserve"> SEQ Table \* ARABIC </w:instrText>
      </w:r>
      <w:r w:rsidR="004E5617">
        <w:rPr>
          <w:noProof/>
        </w:rPr>
        <w:fldChar w:fldCharType="separate"/>
      </w:r>
      <w:r>
        <w:rPr>
          <w:noProof/>
        </w:rPr>
        <w:t>4</w:t>
      </w:r>
      <w:r w:rsidR="004E5617">
        <w:rPr>
          <w:noProof/>
        </w:rPr>
        <w:fldChar w:fldCharType="end"/>
      </w:r>
      <w:r>
        <w:t xml:space="preserve"> - </w:t>
      </w:r>
      <w:r w:rsidRPr="001A37E6">
        <w:t>Role profile for complex Brief</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BA2108" w:rsidRPr="00DF2E91" w14:paraId="3B889D74" w14:textId="77777777" w:rsidTr="00106D97">
        <w:tc>
          <w:tcPr>
            <w:tcW w:w="2376" w:type="dxa"/>
          </w:tcPr>
          <w:p w14:paraId="5E92D464" w14:textId="77777777" w:rsidR="00BA2108" w:rsidRPr="00DF2E91" w:rsidRDefault="00BA2108" w:rsidP="00106D97">
            <w:pPr>
              <w:pStyle w:val="DPCtablecolhead"/>
            </w:pPr>
            <w:r w:rsidRPr="00DF2E91">
              <w:t>Positions</w:t>
            </w:r>
          </w:p>
        </w:tc>
        <w:tc>
          <w:tcPr>
            <w:tcW w:w="851" w:type="dxa"/>
          </w:tcPr>
          <w:p w14:paraId="41EAFB83" w14:textId="77777777" w:rsidR="00BA2108" w:rsidRPr="00DF2E91" w:rsidRDefault="00BA2108" w:rsidP="00106D97">
            <w:pPr>
              <w:pStyle w:val="DPCtablecolhead"/>
              <w:jc w:val="center"/>
              <w:rPr>
                <w:sz w:val="14"/>
                <w:szCs w:val="16"/>
              </w:rPr>
            </w:pPr>
            <w:r w:rsidRPr="00DF2E91">
              <w:rPr>
                <w:sz w:val="14"/>
                <w:szCs w:val="16"/>
              </w:rPr>
              <w:t>Initiator</w:t>
            </w:r>
          </w:p>
        </w:tc>
        <w:tc>
          <w:tcPr>
            <w:tcW w:w="1085" w:type="dxa"/>
          </w:tcPr>
          <w:p w14:paraId="6EBF9BBE" w14:textId="77777777" w:rsidR="00BA2108" w:rsidRPr="00DF2E91" w:rsidRDefault="00BA2108" w:rsidP="00106D97">
            <w:pPr>
              <w:pStyle w:val="DPCtablecolhead"/>
              <w:jc w:val="center"/>
              <w:rPr>
                <w:sz w:val="14"/>
                <w:szCs w:val="16"/>
              </w:rPr>
            </w:pPr>
            <w:r w:rsidRPr="00DF2E91">
              <w:rPr>
                <w:sz w:val="14"/>
                <w:szCs w:val="16"/>
              </w:rPr>
              <w:t>Registration. &amp; Allocation</w:t>
            </w:r>
          </w:p>
        </w:tc>
        <w:tc>
          <w:tcPr>
            <w:tcW w:w="1057" w:type="dxa"/>
          </w:tcPr>
          <w:p w14:paraId="47C6A8FB" w14:textId="77777777" w:rsidR="00BA2108" w:rsidRPr="00DF2E91" w:rsidRDefault="00BA2108" w:rsidP="00106D97">
            <w:pPr>
              <w:pStyle w:val="DPCtablecolhead"/>
              <w:jc w:val="center"/>
              <w:rPr>
                <w:sz w:val="14"/>
                <w:szCs w:val="16"/>
              </w:rPr>
            </w:pPr>
            <w:r w:rsidRPr="00DF2E91">
              <w:rPr>
                <w:sz w:val="14"/>
                <w:szCs w:val="16"/>
              </w:rPr>
              <w:t>Accountable Officer</w:t>
            </w:r>
          </w:p>
        </w:tc>
        <w:tc>
          <w:tcPr>
            <w:tcW w:w="980" w:type="dxa"/>
          </w:tcPr>
          <w:p w14:paraId="2B4D80D3" w14:textId="77777777" w:rsidR="00BA2108" w:rsidRPr="00DF2E91" w:rsidRDefault="00BA2108" w:rsidP="00106D97">
            <w:pPr>
              <w:pStyle w:val="DPCtablecolhead"/>
              <w:jc w:val="center"/>
              <w:rPr>
                <w:sz w:val="14"/>
                <w:szCs w:val="16"/>
              </w:rPr>
            </w:pPr>
            <w:r w:rsidRPr="00DF2E91">
              <w:rPr>
                <w:sz w:val="14"/>
                <w:szCs w:val="16"/>
              </w:rPr>
              <w:t>Lead Author</w:t>
            </w:r>
          </w:p>
        </w:tc>
        <w:tc>
          <w:tcPr>
            <w:tcW w:w="1094" w:type="dxa"/>
          </w:tcPr>
          <w:p w14:paraId="5753D7BF" w14:textId="77777777" w:rsidR="00BA2108" w:rsidRPr="00DF2E91" w:rsidRDefault="00BA2108" w:rsidP="00106D97">
            <w:pPr>
              <w:pStyle w:val="DPCtablecolhead"/>
              <w:jc w:val="center"/>
              <w:rPr>
                <w:sz w:val="14"/>
                <w:szCs w:val="16"/>
              </w:rPr>
            </w:pPr>
            <w:r w:rsidRPr="00DF2E91">
              <w:rPr>
                <w:sz w:val="14"/>
                <w:szCs w:val="16"/>
              </w:rPr>
              <w:t>Reviews &amp; Contributors</w:t>
            </w:r>
          </w:p>
        </w:tc>
        <w:tc>
          <w:tcPr>
            <w:tcW w:w="1189" w:type="dxa"/>
          </w:tcPr>
          <w:p w14:paraId="4688A3F6" w14:textId="77777777" w:rsidR="00BA2108" w:rsidRPr="00DF2E91" w:rsidRDefault="00BA2108" w:rsidP="00106D97">
            <w:pPr>
              <w:pStyle w:val="DPCtablecolhead"/>
              <w:jc w:val="center"/>
              <w:rPr>
                <w:sz w:val="14"/>
                <w:szCs w:val="16"/>
              </w:rPr>
            </w:pPr>
            <w:r w:rsidRPr="00DF2E91">
              <w:rPr>
                <w:sz w:val="14"/>
                <w:szCs w:val="16"/>
              </w:rPr>
              <w:t>Recommender</w:t>
            </w:r>
          </w:p>
        </w:tc>
        <w:tc>
          <w:tcPr>
            <w:tcW w:w="882" w:type="dxa"/>
          </w:tcPr>
          <w:p w14:paraId="0306EB96" w14:textId="77777777" w:rsidR="00BA2108" w:rsidRPr="00DF2E91" w:rsidRDefault="00BA2108" w:rsidP="00106D97">
            <w:pPr>
              <w:pStyle w:val="DPCtablecolhead"/>
              <w:jc w:val="center"/>
              <w:rPr>
                <w:sz w:val="14"/>
                <w:szCs w:val="16"/>
              </w:rPr>
            </w:pPr>
            <w:r w:rsidRPr="00DF2E91">
              <w:rPr>
                <w:sz w:val="14"/>
                <w:szCs w:val="16"/>
              </w:rPr>
              <w:t>Decision Maker</w:t>
            </w:r>
          </w:p>
        </w:tc>
      </w:tr>
      <w:tr w:rsidR="00BA2108" w:rsidRPr="00DF2E91" w14:paraId="7B78BE07" w14:textId="77777777" w:rsidTr="00106D97">
        <w:tc>
          <w:tcPr>
            <w:tcW w:w="2376" w:type="dxa"/>
          </w:tcPr>
          <w:p w14:paraId="030D3B52" w14:textId="77777777" w:rsidR="00BA2108" w:rsidRPr="00DF2E91" w:rsidRDefault="00BA2108" w:rsidP="00106D97">
            <w:pPr>
              <w:pStyle w:val="DPCtabletext"/>
              <w:spacing w:before="0" w:after="0"/>
              <w:rPr>
                <w:sz w:val="18"/>
              </w:rPr>
            </w:pPr>
            <w:r w:rsidRPr="00DF2E91">
              <w:rPr>
                <w:sz w:val="18"/>
              </w:rPr>
              <w:t>Minister’s Office</w:t>
            </w:r>
          </w:p>
        </w:tc>
        <w:tc>
          <w:tcPr>
            <w:tcW w:w="851" w:type="dxa"/>
          </w:tcPr>
          <w:p w14:paraId="2DA96A8B" w14:textId="77777777" w:rsidR="00BA2108" w:rsidRPr="00DF2E91" w:rsidRDefault="00BA2108" w:rsidP="00106D97">
            <w:pPr>
              <w:pStyle w:val="DPCtabletext"/>
              <w:spacing w:before="0" w:after="0"/>
              <w:jc w:val="center"/>
              <w:rPr>
                <w:sz w:val="18"/>
              </w:rPr>
            </w:pPr>
          </w:p>
        </w:tc>
        <w:tc>
          <w:tcPr>
            <w:tcW w:w="1085" w:type="dxa"/>
          </w:tcPr>
          <w:p w14:paraId="5769215A" w14:textId="77777777" w:rsidR="00BA2108" w:rsidRPr="00DF2E91" w:rsidRDefault="00BA2108" w:rsidP="00106D97">
            <w:pPr>
              <w:pStyle w:val="DPCtabletext"/>
              <w:spacing w:before="0" w:after="0"/>
              <w:jc w:val="center"/>
              <w:rPr>
                <w:sz w:val="18"/>
              </w:rPr>
            </w:pPr>
          </w:p>
        </w:tc>
        <w:tc>
          <w:tcPr>
            <w:tcW w:w="1057" w:type="dxa"/>
          </w:tcPr>
          <w:p w14:paraId="773155C7" w14:textId="77777777" w:rsidR="00BA2108" w:rsidRPr="00DF2E91" w:rsidRDefault="00BA2108" w:rsidP="00106D97">
            <w:pPr>
              <w:pStyle w:val="DPCtabletext"/>
              <w:spacing w:before="0" w:after="0"/>
              <w:jc w:val="center"/>
              <w:rPr>
                <w:sz w:val="18"/>
              </w:rPr>
            </w:pPr>
          </w:p>
        </w:tc>
        <w:tc>
          <w:tcPr>
            <w:tcW w:w="980" w:type="dxa"/>
          </w:tcPr>
          <w:p w14:paraId="3AB4BC90" w14:textId="77777777" w:rsidR="00BA2108" w:rsidRPr="00DF2E91" w:rsidRDefault="00BA2108" w:rsidP="00106D97">
            <w:pPr>
              <w:pStyle w:val="DPCtabletext"/>
              <w:spacing w:before="0" w:after="0"/>
              <w:jc w:val="center"/>
              <w:rPr>
                <w:sz w:val="18"/>
              </w:rPr>
            </w:pPr>
          </w:p>
        </w:tc>
        <w:tc>
          <w:tcPr>
            <w:tcW w:w="1094" w:type="dxa"/>
          </w:tcPr>
          <w:p w14:paraId="42B2B129" w14:textId="77777777" w:rsidR="00BA2108" w:rsidRPr="00DF2E91" w:rsidRDefault="00BA2108" w:rsidP="00106D97">
            <w:pPr>
              <w:pStyle w:val="DPCtabletext"/>
              <w:spacing w:before="0" w:after="0"/>
              <w:jc w:val="center"/>
              <w:rPr>
                <w:sz w:val="18"/>
              </w:rPr>
            </w:pPr>
          </w:p>
        </w:tc>
        <w:tc>
          <w:tcPr>
            <w:tcW w:w="1189" w:type="dxa"/>
          </w:tcPr>
          <w:p w14:paraId="5C434B5C" w14:textId="77777777" w:rsidR="00BA2108" w:rsidRPr="00DF2E91" w:rsidRDefault="00BA2108" w:rsidP="00106D97">
            <w:pPr>
              <w:pStyle w:val="DPCtabletext"/>
              <w:spacing w:before="0" w:after="0"/>
              <w:jc w:val="center"/>
              <w:rPr>
                <w:sz w:val="18"/>
              </w:rPr>
            </w:pPr>
          </w:p>
        </w:tc>
        <w:tc>
          <w:tcPr>
            <w:tcW w:w="882" w:type="dxa"/>
          </w:tcPr>
          <w:p w14:paraId="1CAEDD9E" w14:textId="77777777" w:rsidR="00BA2108" w:rsidRPr="00DF2E91" w:rsidRDefault="00BA2108" w:rsidP="00106D97">
            <w:pPr>
              <w:pStyle w:val="DPCtabletext"/>
              <w:spacing w:before="0" w:after="0"/>
              <w:jc w:val="center"/>
              <w:rPr>
                <w:sz w:val="18"/>
              </w:rPr>
            </w:pPr>
          </w:p>
        </w:tc>
      </w:tr>
      <w:tr w:rsidR="00BA2108" w:rsidRPr="00DF2E91" w14:paraId="312CA73B" w14:textId="77777777" w:rsidTr="00106D97">
        <w:tc>
          <w:tcPr>
            <w:tcW w:w="2376" w:type="dxa"/>
          </w:tcPr>
          <w:p w14:paraId="621F0542" w14:textId="77777777" w:rsidR="00BA2108" w:rsidRPr="00DF2E91" w:rsidRDefault="00BA2108" w:rsidP="00106D97">
            <w:pPr>
              <w:pStyle w:val="DPCtabletext"/>
              <w:tabs>
                <w:tab w:val="left" w:pos="255"/>
              </w:tabs>
              <w:spacing w:before="0" w:after="0"/>
              <w:rPr>
                <w:sz w:val="18"/>
              </w:rPr>
            </w:pPr>
            <w:r w:rsidRPr="00DF2E91">
              <w:rPr>
                <w:sz w:val="18"/>
              </w:rPr>
              <w:tab/>
              <w:t>Minister</w:t>
            </w:r>
          </w:p>
        </w:tc>
        <w:tc>
          <w:tcPr>
            <w:tcW w:w="851" w:type="dxa"/>
          </w:tcPr>
          <w:p w14:paraId="5B199269" w14:textId="77777777" w:rsidR="00BA2108" w:rsidRPr="00DF2E91" w:rsidRDefault="00BA2108" w:rsidP="00106D97">
            <w:pPr>
              <w:pStyle w:val="DPCtabletext"/>
              <w:spacing w:before="0" w:after="0"/>
              <w:jc w:val="center"/>
              <w:rPr>
                <w:sz w:val="18"/>
              </w:rPr>
            </w:pPr>
          </w:p>
        </w:tc>
        <w:tc>
          <w:tcPr>
            <w:tcW w:w="1085" w:type="dxa"/>
          </w:tcPr>
          <w:p w14:paraId="7F12B363" w14:textId="77777777" w:rsidR="00BA2108" w:rsidRPr="00DF2E91" w:rsidRDefault="00BA2108" w:rsidP="00106D97">
            <w:pPr>
              <w:pStyle w:val="DPCtabletext"/>
              <w:spacing w:before="0" w:after="0"/>
              <w:jc w:val="center"/>
              <w:rPr>
                <w:sz w:val="18"/>
              </w:rPr>
            </w:pPr>
          </w:p>
        </w:tc>
        <w:tc>
          <w:tcPr>
            <w:tcW w:w="1057" w:type="dxa"/>
          </w:tcPr>
          <w:p w14:paraId="0B78D6BA" w14:textId="77777777" w:rsidR="00BA2108" w:rsidRPr="00DF2E91" w:rsidRDefault="00BA2108" w:rsidP="00106D97">
            <w:pPr>
              <w:pStyle w:val="DPCtabletext"/>
              <w:spacing w:before="0" w:after="0"/>
              <w:jc w:val="center"/>
              <w:rPr>
                <w:sz w:val="18"/>
              </w:rPr>
            </w:pPr>
          </w:p>
        </w:tc>
        <w:tc>
          <w:tcPr>
            <w:tcW w:w="980" w:type="dxa"/>
          </w:tcPr>
          <w:p w14:paraId="35D2577E" w14:textId="77777777" w:rsidR="00BA2108" w:rsidRPr="00DF2E91" w:rsidRDefault="00BA2108" w:rsidP="00106D97">
            <w:pPr>
              <w:pStyle w:val="DPCtabletext"/>
              <w:spacing w:before="0" w:after="0"/>
              <w:jc w:val="center"/>
              <w:rPr>
                <w:sz w:val="18"/>
              </w:rPr>
            </w:pPr>
          </w:p>
        </w:tc>
        <w:tc>
          <w:tcPr>
            <w:tcW w:w="1094" w:type="dxa"/>
          </w:tcPr>
          <w:p w14:paraId="61733FE8" w14:textId="77777777" w:rsidR="00BA2108" w:rsidRPr="00DF2E91" w:rsidRDefault="00BA2108" w:rsidP="00106D97">
            <w:pPr>
              <w:pStyle w:val="DPCtabletext"/>
              <w:spacing w:before="0" w:after="0"/>
              <w:jc w:val="center"/>
              <w:rPr>
                <w:sz w:val="18"/>
              </w:rPr>
            </w:pPr>
          </w:p>
        </w:tc>
        <w:tc>
          <w:tcPr>
            <w:tcW w:w="1189" w:type="dxa"/>
          </w:tcPr>
          <w:p w14:paraId="1D679DE5" w14:textId="77777777" w:rsidR="00BA2108" w:rsidRPr="00DF2E91" w:rsidRDefault="00BA2108" w:rsidP="00106D97">
            <w:pPr>
              <w:pStyle w:val="DPCtabletext"/>
              <w:spacing w:before="0" w:after="0"/>
              <w:jc w:val="center"/>
              <w:rPr>
                <w:sz w:val="18"/>
              </w:rPr>
            </w:pPr>
          </w:p>
        </w:tc>
        <w:tc>
          <w:tcPr>
            <w:tcW w:w="882" w:type="dxa"/>
          </w:tcPr>
          <w:p w14:paraId="2B212246" w14:textId="1BBB082E" w:rsidR="00BA2108" w:rsidRPr="00DF2E91" w:rsidRDefault="00BA2108" w:rsidP="00106D97">
            <w:pPr>
              <w:pStyle w:val="DPCtabletext"/>
              <w:spacing w:before="0" w:after="0"/>
              <w:jc w:val="center"/>
              <w:rPr>
                <w:sz w:val="18"/>
              </w:rPr>
            </w:pPr>
            <w:r w:rsidRPr="00DF2E91">
              <w:rPr>
                <w:sz w:val="18"/>
              </w:rPr>
              <w:t>x</w:t>
            </w:r>
          </w:p>
        </w:tc>
      </w:tr>
      <w:tr w:rsidR="00BA2108" w:rsidRPr="00DF2E91" w14:paraId="63E19367" w14:textId="77777777" w:rsidTr="00106D97">
        <w:tc>
          <w:tcPr>
            <w:tcW w:w="2376" w:type="dxa"/>
          </w:tcPr>
          <w:p w14:paraId="19184712"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536B3FB3" w14:textId="77777777" w:rsidR="00BA2108" w:rsidRPr="00DF2E91" w:rsidRDefault="00BA2108" w:rsidP="00106D97">
            <w:pPr>
              <w:pStyle w:val="DPCtabletext"/>
              <w:spacing w:before="0" w:after="0"/>
              <w:jc w:val="center"/>
              <w:rPr>
                <w:sz w:val="18"/>
              </w:rPr>
            </w:pPr>
          </w:p>
        </w:tc>
        <w:tc>
          <w:tcPr>
            <w:tcW w:w="1085" w:type="dxa"/>
          </w:tcPr>
          <w:p w14:paraId="54779EC7" w14:textId="77777777" w:rsidR="00BA2108" w:rsidRPr="00DF2E91" w:rsidRDefault="00BA2108" w:rsidP="00106D97">
            <w:pPr>
              <w:pStyle w:val="DPCtabletext"/>
              <w:spacing w:before="0" w:after="0"/>
              <w:jc w:val="center"/>
              <w:rPr>
                <w:sz w:val="18"/>
              </w:rPr>
            </w:pPr>
          </w:p>
        </w:tc>
        <w:tc>
          <w:tcPr>
            <w:tcW w:w="1057" w:type="dxa"/>
          </w:tcPr>
          <w:p w14:paraId="0C130F97" w14:textId="77777777" w:rsidR="00BA2108" w:rsidRPr="00DF2E91" w:rsidRDefault="00BA2108" w:rsidP="00106D97">
            <w:pPr>
              <w:pStyle w:val="DPCtabletext"/>
              <w:spacing w:before="0" w:after="0"/>
              <w:jc w:val="center"/>
              <w:rPr>
                <w:sz w:val="18"/>
              </w:rPr>
            </w:pPr>
          </w:p>
        </w:tc>
        <w:tc>
          <w:tcPr>
            <w:tcW w:w="980" w:type="dxa"/>
          </w:tcPr>
          <w:p w14:paraId="5249B86B" w14:textId="77777777" w:rsidR="00BA2108" w:rsidRPr="00DF2E91" w:rsidRDefault="00BA2108" w:rsidP="00106D97">
            <w:pPr>
              <w:pStyle w:val="DPCtabletext"/>
              <w:spacing w:before="0" w:after="0"/>
              <w:jc w:val="center"/>
              <w:rPr>
                <w:sz w:val="18"/>
              </w:rPr>
            </w:pPr>
          </w:p>
        </w:tc>
        <w:tc>
          <w:tcPr>
            <w:tcW w:w="1094" w:type="dxa"/>
          </w:tcPr>
          <w:p w14:paraId="7134D349" w14:textId="77777777" w:rsidR="00BA2108" w:rsidRPr="00DF2E91" w:rsidRDefault="00BA2108" w:rsidP="00106D97">
            <w:pPr>
              <w:pStyle w:val="DPCtabletext"/>
              <w:spacing w:before="0" w:after="0"/>
              <w:jc w:val="center"/>
              <w:rPr>
                <w:sz w:val="18"/>
              </w:rPr>
            </w:pPr>
          </w:p>
        </w:tc>
        <w:tc>
          <w:tcPr>
            <w:tcW w:w="1189" w:type="dxa"/>
          </w:tcPr>
          <w:p w14:paraId="129A7F60" w14:textId="77777777" w:rsidR="00BA2108" w:rsidRPr="00DF2E91" w:rsidRDefault="00BA2108" w:rsidP="00106D97">
            <w:pPr>
              <w:pStyle w:val="DPCtabletext"/>
              <w:spacing w:before="0" w:after="0"/>
              <w:jc w:val="center"/>
              <w:rPr>
                <w:sz w:val="18"/>
              </w:rPr>
            </w:pPr>
          </w:p>
        </w:tc>
        <w:tc>
          <w:tcPr>
            <w:tcW w:w="882" w:type="dxa"/>
          </w:tcPr>
          <w:p w14:paraId="4C15300F" w14:textId="77777777" w:rsidR="00BA2108" w:rsidRPr="00DF2E91" w:rsidRDefault="00BA2108" w:rsidP="00106D97">
            <w:pPr>
              <w:pStyle w:val="DPCtabletext"/>
              <w:spacing w:before="0" w:after="0"/>
              <w:jc w:val="center"/>
              <w:rPr>
                <w:sz w:val="18"/>
              </w:rPr>
            </w:pPr>
          </w:p>
        </w:tc>
      </w:tr>
      <w:tr w:rsidR="00BA2108" w:rsidRPr="00DF2E91" w14:paraId="1D5921FE" w14:textId="77777777" w:rsidTr="00106D97">
        <w:tc>
          <w:tcPr>
            <w:tcW w:w="2376" w:type="dxa"/>
          </w:tcPr>
          <w:p w14:paraId="5FE0BC18" w14:textId="77777777" w:rsidR="00BA2108" w:rsidRPr="00DF2E91" w:rsidRDefault="00BA2108" w:rsidP="00106D97">
            <w:pPr>
              <w:pStyle w:val="DPCtabletext"/>
              <w:tabs>
                <w:tab w:val="left" w:pos="255"/>
              </w:tabs>
              <w:spacing w:before="0" w:after="0"/>
              <w:rPr>
                <w:sz w:val="18"/>
              </w:rPr>
            </w:pPr>
            <w:r w:rsidRPr="00DF2E91">
              <w:rPr>
                <w:sz w:val="18"/>
              </w:rPr>
              <w:tab/>
              <w:t>Adviser</w:t>
            </w:r>
          </w:p>
        </w:tc>
        <w:tc>
          <w:tcPr>
            <w:tcW w:w="851" w:type="dxa"/>
          </w:tcPr>
          <w:p w14:paraId="4B9CD137" w14:textId="77777777" w:rsidR="00BA2108" w:rsidRPr="00DF2E91" w:rsidRDefault="00BA2108" w:rsidP="00106D97">
            <w:pPr>
              <w:pStyle w:val="DPCtabletext"/>
              <w:spacing w:before="0" w:after="0"/>
              <w:jc w:val="center"/>
              <w:rPr>
                <w:sz w:val="18"/>
              </w:rPr>
            </w:pPr>
          </w:p>
        </w:tc>
        <w:tc>
          <w:tcPr>
            <w:tcW w:w="1085" w:type="dxa"/>
          </w:tcPr>
          <w:p w14:paraId="5A13056B" w14:textId="77777777" w:rsidR="00BA2108" w:rsidRPr="00DF2E91" w:rsidRDefault="00BA2108" w:rsidP="00106D97">
            <w:pPr>
              <w:pStyle w:val="DPCtabletext"/>
              <w:spacing w:before="0" w:after="0"/>
              <w:jc w:val="center"/>
              <w:rPr>
                <w:sz w:val="18"/>
              </w:rPr>
            </w:pPr>
          </w:p>
        </w:tc>
        <w:tc>
          <w:tcPr>
            <w:tcW w:w="1057" w:type="dxa"/>
          </w:tcPr>
          <w:p w14:paraId="26C3BCEE" w14:textId="77777777" w:rsidR="00BA2108" w:rsidRPr="00DF2E91" w:rsidRDefault="00BA2108" w:rsidP="00106D97">
            <w:pPr>
              <w:pStyle w:val="DPCtabletext"/>
              <w:spacing w:before="0" w:after="0"/>
              <w:jc w:val="center"/>
              <w:rPr>
                <w:sz w:val="18"/>
              </w:rPr>
            </w:pPr>
          </w:p>
        </w:tc>
        <w:tc>
          <w:tcPr>
            <w:tcW w:w="980" w:type="dxa"/>
          </w:tcPr>
          <w:p w14:paraId="3E33AEE2" w14:textId="77777777" w:rsidR="00BA2108" w:rsidRPr="00DF2E91" w:rsidRDefault="00BA2108" w:rsidP="00106D97">
            <w:pPr>
              <w:pStyle w:val="DPCtabletext"/>
              <w:spacing w:before="0" w:after="0"/>
              <w:jc w:val="center"/>
              <w:rPr>
                <w:sz w:val="18"/>
              </w:rPr>
            </w:pPr>
          </w:p>
        </w:tc>
        <w:tc>
          <w:tcPr>
            <w:tcW w:w="1094" w:type="dxa"/>
          </w:tcPr>
          <w:p w14:paraId="5FC8E552" w14:textId="77777777" w:rsidR="00BA2108" w:rsidRPr="00DF2E91" w:rsidRDefault="00BA2108" w:rsidP="00106D97">
            <w:pPr>
              <w:pStyle w:val="DPCtabletext"/>
              <w:spacing w:before="0" w:after="0"/>
              <w:jc w:val="center"/>
              <w:rPr>
                <w:sz w:val="18"/>
              </w:rPr>
            </w:pPr>
          </w:p>
        </w:tc>
        <w:tc>
          <w:tcPr>
            <w:tcW w:w="1189" w:type="dxa"/>
          </w:tcPr>
          <w:p w14:paraId="39127719" w14:textId="77777777" w:rsidR="00BA2108" w:rsidRPr="00DF2E91" w:rsidRDefault="00BA2108" w:rsidP="00106D97">
            <w:pPr>
              <w:pStyle w:val="DPCtabletext"/>
              <w:spacing w:before="0" w:after="0"/>
              <w:jc w:val="center"/>
              <w:rPr>
                <w:sz w:val="18"/>
              </w:rPr>
            </w:pPr>
          </w:p>
        </w:tc>
        <w:tc>
          <w:tcPr>
            <w:tcW w:w="882" w:type="dxa"/>
          </w:tcPr>
          <w:p w14:paraId="146FBAAC" w14:textId="77777777" w:rsidR="00BA2108" w:rsidRPr="00DF2E91" w:rsidRDefault="00BA2108" w:rsidP="00106D97">
            <w:pPr>
              <w:pStyle w:val="DPCtabletext"/>
              <w:spacing w:before="0" w:after="0"/>
              <w:jc w:val="center"/>
              <w:rPr>
                <w:sz w:val="18"/>
              </w:rPr>
            </w:pPr>
          </w:p>
        </w:tc>
      </w:tr>
      <w:tr w:rsidR="00BA2108" w:rsidRPr="00DF2E91" w14:paraId="15AD12A1" w14:textId="77777777" w:rsidTr="00106D97">
        <w:tc>
          <w:tcPr>
            <w:tcW w:w="2376" w:type="dxa"/>
          </w:tcPr>
          <w:p w14:paraId="7F79C804" w14:textId="77777777" w:rsidR="00BA2108" w:rsidRPr="00DF2E91" w:rsidRDefault="00BA2108" w:rsidP="00106D97">
            <w:pPr>
              <w:pStyle w:val="DPCtabletext"/>
              <w:tabs>
                <w:tab w:val="left" w:pos="255"/>
              </w:tabs>
              <w:spacing w:before="0" w:after="0"/>
              <w:rPr>
                <w:sz w:val="18"/>
              </w:rPr>
            </w:pPr>
            <w:r w:rsidRPr="00DF2E91">
              <w:rPr>
                <w:sz w:val="18"/>
              </w:rPr>
              <w:tab/>
              <w:t>DLO</w:t>
            </w:r>
          </w:p>
        </w:tc>
        <w:tc>
          <w:tcPr>
            <w:tcW w:w="851" w:type="dxa"/>
          </w:tcPr>
          <w:p w14:paraId="7DFB2AE0" w14:textId="53190A87" w:rsidR="00BA2108" w:rsidRPr="00DF2E91" w:rsidRDefault="00BA2108" w:rsidP="00106D97">
            <w:pPr>
              <w:pStyle w:val="DPCtabletext"/>
              <w:spacing w:before="0" w:after="0"/>
              <w:jc w:val="center"/>
              <w:rPr>
                <w:sz w:val="18"/>
              </w:rPr>
            </w:pPr>
            <w:r w:rsidRPr="00DF2E91">
              <w:rPr>
                <w:sz w:val="18"/>
              </w:rPr>
              <w:t>x</w:t>
            </w:r>
          </w:p>
        </w:tc>
        <w:tc>
          <w:tcPr>
            <w:tcW w:w="1085" w:type="dxa"/>
          </w:tcPr>
          <w:p w14:paraId="27A8C318" w14:textId="12D0AFC6" w:rsidR="00BA2108" w:rsidRPr="00DF2E91" w:rsidRDefault="00BA2108" w:rsidP="00106D97">
            <w:pPr>
              <w:pStyle w:val="DPCtabletext"/>
              <w:spacing w:before="0" w:after="0"/>
              <w:jc w:val="center"/>
              <w:rPr>
                <w:sz w:val="18"/>
              </w:rPr>
            </w:pPr>
            <w:r w:rsidRPr="00DF2E91">
              <w:rPr>
                <w:sz w:val="18"/>
              </w:rPr>
              <w:t>x</w:t>
            </w:r>
          </w:p>
        </w:tc>
        <w:tc>
          <w:tcPr>
            <w:tcW w:w="1057" w:type="dxa"/>
          </w:tcPr>
          <w:p w14:paraId="105142F8" w14:textId="77777777" w:rsidR="00BA2108" w:rsidRPr="00DF2E91" w:rsidRDefault="00BA2108" w:rsidP="00106D97">
            <w:pPr>
              <w:pStyle w:val="DPCtabletext"/>
              <w:spacing w:before="0" w:after="0"/>
              <w:jc w:val="center"/>
              <w:rPr>
                <w:sz w:val="18"/>
              </w:rPr>
            </w:pPr>
          </w:p>
        </w:tc>
        <w:tc>
          <w:tcPr>
            <w:tcW w:w="980" w:type="dxa"/>
          </w:tcPr>
          <w:p w14:paraId="1882D001" w14:textId="77777777" w:rsidR="00BA2108" w:rsidRPr="00DF2E91" w:rsidRDefault="00BA2108" w:rsidP="00106D97">
            <w:pPr>
              <w:pStyle w:val="DPCtabletext"/>
              <w:spacing w:before="0" w:after="0"/>
              <w:jc w:val="center"/>
              <w:rPr>
                <w:sz w:val="18"/>
              </w:rPr>
            </w:pPr>
          </w:p>
        </w:tc>
        <w:tc>
          <w:tcPr>
            <w:tcW w:w="1094" w:type="dxa"/>
          </w:tcPr>
          <w:p w14:paraId="6D727AC5" w14:textId="77777777" w:rsidR="00BA2108" w:rsidRPr="00DF2E91" w:rsidRDefault="00BA2108" w:rsidP="00106D97">
            <w:pPr>
              <w:pStyle w:val="DPCtabletext"/>
              <w:spacing w:before="0" w:after="0"/>
              <w:jc w:val="center"/>
              <w:rPr>
                <w:sz w:val="18"/>
              </w:rPr>
            </w:pPr>
          </w:p>
        </w:tc>
        <w:tc>
          <w:tcPr>
            <w:tcW w:w="1189" w:type="dxa"/>
          </w:tcPr>
          <w:p w14:paraId="5BDCD18C" w14:textId="77777777" w:rsidR="00BA2108" w:rsidRPr="00DF2E91" w:rsidRDefault="00BA2108" w:rsidP="00106D97">
            <w:pPr>
              <w:pStyle w:val="DPCtabletext"/>
              <w:spacing w:before="0" w:after="0"/>
              <w:jc w:val="center"/>
              <w:rPr>
                <w:sz w:val="18"/>
              </w:rPr>
            </w:pPr>
          </w:p>
        </w:tc>
        <w:tc>
          <w:tcPr>
            <w:tcW w:w="882" w:type="dxa"/>
          </w:tcPr>
          <w:p w14:paraId="415FDCF9" w14:textId="77777777" w:rsidR="00BA2108" w:rsidRPr="00DF2E91" w:rsidRDefault="00BA2108" w:rsidP="00106D97">
            <w:pPr>
              <w:pStyle w:val="DPCtabletext"/>
              <w:spacing w:before="0" w:after="0"/>
              <w:jc w:val="center"/>
              <w:rPr>
                <w:sz w:val="18"/>
              </w:rPr>
            </w:pPr>
          </w:p>
        </w:tc>
      </w:tr>
      <w:tr w:rsidR="00BA2108" w:rsidRPr="00DF2E91" w14:paraId="46114B91" w14:textId="77777777" w:rsidTr="00106D97">
        <w:tc>
          <w:tcPr>
            <w:tcW w:w="2376" w:type="dxa"/>
          </w:tcPr>
          <w:p w14:paraId="2BB0599F" w14:textId="77777777" w:rsidR="00BA2108" w:rsidRPr="00DF2E91" w:rsidRDefault="00BA2108" w:rsidP="00106D97">
            <w:pPr>
              <w:pStyle w:val="DPCtabletext"/>
              <w:tabs>
                <w:tab w:val="left" w:pos="255"/>
              </w:tabs>
              <w:spacing w:before="0" w:after="0"/>
              <w:rPr>
                <w:sz w:val="18"/>
              </w:rPr>
            </w:pPr>
            <w:r w:rsidRPr="00DF2E91">
              <w:rPr>
                <w:sz w:val="18"/>
              </w:rPr>
              <w:t>Secretary’s Office</w:t>
            </w:r>
          </w:p>
        </w:tc>
        <w:tc>
          <w:tcPr>
            <w:tcW w:w="851" w:type="dxa"/>
          </w:tcPr>
          <w:p w14:paraId="276AE5E8" w14:textId="77777777" w:rsidR="00BA2108" w:rsidRPr="00DF2E91" w:rsidRDefault="00BA2108" w:rsidP="00106D97">
            <w:pPr>
              <w:pStyle w:val="DPCtabletext"/>
              <w:spacing w:before="0" w:after="0"/>
              <w:jc w:val="center"/>
              <w:rPr>
                <w:sz w:val="18"/>
              </w:rPr>
            </w:pPr>
          </w:p>
        </w:tc>
        <w:tc>
          <w:tcPr>
            <w:tcW w:w="1085" w:type="dxa"/>
          </w:tcPr>
          <w:p w14:paraId="4B02B126" w14:textId="77777777" w:rsidR="00BA2108" w:rsidRPr="00DF2E91" w:rsidRDefault="00BA2108" w:rsidP="00106D97">
            <w:pPr>
              <w:pStyle w:val="DPCtabletext"/>
              <w:spacing w:before="0" w:after="0"/>
              <w:jc w:val="center"/>
              <w:rPr>
                <w:sz w:val="18"/>
              </w:rPr>
            </w:pPr>
          </w:p>
        </w:tc>
        <w:tc>
          <w:tcPr>
            <w:tcW w:w="1057" w:type="dxa"/>
          </w:tcPr>
          <w:p w14:paraId="4152DDAA" w14:textId="77777777" w:rsidR="00BA2108" w:rsidRPr="00DF2E91" w:rsidRDefault="00BA2108" w:rsidP="00106D97">
            <w:pPr>
              <w:pStyle w:val="DPCtabletext"/>
              <w:spacing w:before="0" w:after="0"/>
              <w:jc w:val="center"/>
              <w:rPr>
                <w:sz w:val="18"/>
              </w:rPr>
            </w:pPr>
          </w:p>
        </w:tc>
        <w:tc>
          <w:tcPr>
            <w:tcW w:w="980" w:type="dxa"/>
          </w:tcPr>
          <w:p w14:paraId="230E9AF3" w14:textId="77777777" w:rsidR="00BA2108" w:rsidRPr="00DF2E91" w:rsidRDefault="00BA2108" w:rsidP="00106D97">
            <w:pPr>
              <w:pStyle w:val="DPCtabletext"/>
              <w:spacing w:before="0" w:after="0"/>
              <w:jc w:val="center"/>
              <w:rPr>
                <w:sz w:val="18"/>
              </w:rPr>
            </w:pPr>
          </w:p>
        </w:tc>
        <w:tc>
          <w:tcPr>
            <w:tcW w:w="1094" w:type="dxa"/>
          </w:tcPr>
          <w:p w14:paraId="025B2E1A" w14:textId="77777777" w:rsidR="00BA2108" w:rsidRPr="00DF2E91" w:rsidRDefault="00BA2108" w:rsidP="00106D97">
            <w:pPr>
              <w:pStyle w:val="DPCtabletext"/>
              <w:spacing w:before="0" w:after="0"/>
              <w:jc w:val="center"/>
              <w:rPr>
                <w:sz w:val="18"/>
              </w:rPr>
            </w:pPr>
          </w:p>
        </w:tc>
        <w:tc>
          <w:tcPr>
            <w:tcW w:w="1189" w:type="dxa"/>
          </w:tcPr>
          <w:p w14:paraId="7F045C68" w14:textId="77777777" w:rsidR="00BA2108" w:rsidRPr="00DF2E91" w:rsidRDefault="00BA2108" w:rsidP="00106D97">
            <w:pPr>
              <w:pStyle w:val="DPCtabletext"/>
              <w:spacing w:before="0" w:after="0"/>
              <w:jc w:val="center"/>
              <w:rPr>
                <w:sz w:val="18"/>
              </w:rPr>
            </w:pPr>
          </w:p>
        </w:tc>
        <w:tc>
          <w:tcPr>
            <w:tcW w:w="882" w:type="dxa"/>
          </w:tcPr>
          <w:p w14:paraId="6559EE21" w14:textId="77777777" w:rsidR="00BA2108" w:rsidRPr="00DF2E91" w:rsidRDefault="00BA2108" w:rsidP="00106D97">
            <w:pPr>
              <w:pStyle w:val="DPCtabletext"/>
              <w:spacing w:before="0" w:after="0"/>
              <w:jc w:val="center"/>
              <w:rPr>
                <w:sz w:val="18"/>
              </w:rPr>
            </w:pPr>
          </w:p>
        </w:tc>
      </w:tr>
      <w:tr w:rsidR="00BA2108" w:rsidRPr="00DF2E91" w14:paraId="405B2EFF" w14:textId="77777777" w:rsidTr="00106D97">
        <w:tc>
          <w:tcPr>
            <w:tcW w:w="2376" w:type="dxa"/>
          </w:tcPr>
          <w:p w14:paraId="208CE2E1" w14:textId="77777777" w:rsidR="00BA2108" w:rsidRPr="00DF2E91" w:rsidRDefault="00BA2108" w:rsidP="00106D97">
            <w:pPr>
              <w:pStyle w:val="DPCtabletext"/>
              <w:tabs>
                <w:tab w:val="left" w:pos="255"/>
              </w:tabs>
              <w:spacing w:before="0" w:after="0"/>
              <w:rPr>
                <w:sz w:val="18"/>
              </w:rPr>
            </w:pPr>
            <w:r w:rsidRPr="00DF2E91">
              <w:rPr>
                <w:sz w:val="18"/>
              </w:rPr>
              <w:tab/>
              <w:t>Secretary</w:t>
            </w:r>
          </w:p>
        </w:tc>
        <w:tc>
          <w:tcPr>
            <w:tcW w:w="851" w:type="dxa"/>
          </w:tcPr>
          <w:p w14:paraId="57E8861D" w14:textId="77777777" w:rsidR="00BA2108" w:rsidRPr="00DF2E91" w:rsidRDefault="00BA2108" w:rsidP="00106D97">
            <w:pPr>
              <w:pStyle w:val="DPCtabletext"/>
              <w:spacing w:before="0" w:after="0"/>
              <w:jc w:val="center"/>
              <w:rPr>
                <w:sz w:val="18"/>
              </w:rPr>
            </w:pPr>
          </w:p>
        </w:tc>
        <w:tc>
          <w:tcPr>
            <w:tcW w:w="1085" w:type="dxa"/>
          </w:tcPr>
          <w:p w14:paraId="0E6DDF1B" w14:textId="77777777" w:rsidR="00BA2108" w:rsidRPr="00DF2E91" w:rsidRDefault="00BA2108" w:rsidP="00106D97">
            <w:pPr>
              <w:pStyle w:val="DPCtabletext"/>
              <w:spacing w:before="0" w:after="0"/>
              <w:jc w:val="center"/>
              <w:rPr>
                <w:sz w:val="18"/>
              </w:rPr>
            </w:pPr>
          </w:p>
        </w:tc>
        <w:tc>
          <w:tcPr>
            <w:tcW w:w="1057" w:type="dxa"/>
          </w:tcPr>
          <w:p w14:paraId="2814B6BF" w14:textId="77777777" w:rsidR="00BA2108" w:rsidRPr="00DF2E91" w:rsidRDefault="00BA2108" w:rsidP="00106D97">
            <w:pPr>
              <w:pStyle w:val="DPCtabletext"/>
              <w:spacing w:before="0" w:after="0"/>
              <w:jc w:val="center"/>
              <w:rPr>
                <w:sz w:val="18"/>
              </w:rPr>
            </w:pPr>
          </w:p>
        </w:tc>
        <w:tc>
          <w:tcPr>
            <w:tcW w:w="980" w:type="dxa"/>
          </w:tcPr>
          <w:p w14:paraId="3DB3901C" w14:textId="77777777" w:rsidR="00BA2108" w:rsidRPr="00DF2E91" w:rsidRDefault="00BA2108" w:rsidP="00106D97">
            <w:pPr>
              <w:pStyle w:val="DPCtabletext"/>
              <w:spacing w:before="0" w:after="0"/>
              <w:jc w:val="center"/>
              <w:rPr>
                <w:sz w:val="18"/>
              </w:rPr>
            </w:pPr>
          </w:p>
        </w:tc>
        <w:tc>
          <w:tcPr>
            <w:tcW w:w="1094" w:type="dxa"/>
          </w:tcPr>
          <w:p w14:paraId="2CAC4A08" w14:textId="77777777" w:rsidR="00BA2108" w:rsidRPr="00DF2E91" w:rsidRDefault="00BA2108" w:rsidP="00106D97">
            <w:pPr>
              <w:pStyle w:val="DPCtabletext"/>
              <w:spacing w:before="0" w:after="0"/>
              <w:jc w:val="center"/>
              <w:rPr>
                <w:sz w:val="18"/>
              </w:rPr>
            </w:pPr>
          </w:p>
        </w:tc>
        <w:tc>
          <w:tcPr>
            <w:tcW w:w="1189" w:type="dxa"/>
          </w:tcPr>
          <w:p w14:paraId="68A0CFCC" w14:textId="024492A9" w:rsidR="00BA2108" w:rsidRPr="00DF2E91" w:rsidRDefault="00BA2108" w:rsidP="00106D97">
            <w:pPr>
              <w:pStyle w:val="DPCtabletext"/>
              <w:spacing w:before="0" w:after="0"/>
              <w:jc w:val="center"/>
              <w:rPr>
                <w:sz w:val="18"/>
              </w:rPr>
            </w:pPr>
            <w:r w:rsidRPr="00DF2E91">
              <w:rPr>
                <w:sz w:val="18"/>
              </w:rPr>
              <w:t>x</w:t>
            </w:r>
          </w:p>
        </w:tc>
        <w:tc>
          <w:tcPr>
            <w:tcW w:w="882" w:type="dxa"/>
          </w:tcPr>
          <w:p w14:paraId="7C50BC77" w14:textId="77777777" w:rsidR="00BA2108" w:rsidRPr="00DF2E91" w:rsidRDefault="00BA2108" w:rsidP="00106D97">
            <w:pPr>
              <w:pStyle w:val="DPCtabletext"/>
              <w:spacing w:before="0" w:after="0"/>
              <w:jc w:val="center"/>
              <w:rPr>
                <w:sz w:val="18"/>
              </w:rPr>
            </w:pPr>
          </w:p>
        </w:tc>
      </w:tr>
      <w:tr w:rsidR="00BA2108" w:rsidRPr="00DF2E91" w14:paraId="2770F5B5" w14:textId="77777777" w:rsidTr="00106D97">
        <w:tc>
          <w:tcPr>
            <w:tcW w:w="2376" w:type="dxa"/>
          </w:tcPr>
          <w:p w14:paraId="0526B998"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39AA9E3D" w14:textId="77777777" w:rsidR="00BA2108" w:rsidRPr="00DF2E91" w:rsidRDefault="00BA2108" w:rsidP="00106D97">
            <w:pPr>
              <w:pStyle w:val="DPCtabletext"/>
              <w:spacing w:before="0" w:after="0"/>
              <w:jc w:val="center"/>
              <w:rPr>
                <w:sz w:val="18"/>
              </w:rPr>
            </w:pPr>
          </w:p>
        </w:tc>
        <w:tc>
          <w:tcPr>
            <w:tcW w:w="1085" w:type="dxa"/>
          </w:tcPr>
          <w:p w14:paraId="61854F78" w14:textId="77777777" w:rsidR="00BA2108" w:rsidRPr="00DF2E91" w:rsidRDefault="00BA2108" w:rsidP="00106D97">
            <w:pPr>
              <w:pStyle w:val="DPCtabletext"/>
              <w:spacing w:before="0" w:after="0"/>
              <w:jc w:val="center"/>
              <w:rPr>
                <w:sz w:val="18"/>
              </w:rPr>
            </w:pPr>
          </w:p>
        </w:tc>
        <w:tc>
          <w:tcPr>
            <w:tcW w:w="1057" w:type="dxa"/>
          </w:tcPr>
          <w:p w14:paraId="5246891B" w14:textId="77777777" w:rsidR="00BA2108" w:rsidRPr="00DF2E91" w:rsidRDefault="00BA2108" w:rsidP="00106D97">
            <w:pPr>
              <w:pStyle w:val="DPCtabletext"/>
              <w:spacing w:before="0" w:after="0"/>
              <w:jc w:val="center"/>
              <w:rPr>
                <w:sz w:val="18"/>
              </w:rPr>
            </w:pPr>
          </w:p>
        </w:tc>
        <w:tc>
          <w:tcPr>
            <w:tcW w:w="980" w:type="dxa"/>
          </w:tcPr>
          <w:p w14:paraId="7706BAD4" w14:textId="77777777" w:rsidR="00BA2108" w:rsidRPr="00DF2E91" w:rsidRDefault="00BA2108" w:rsidP="00106D97">
            <w:pPr>
              <w:pStyle w:val="DPCtabletext"/>
              <w:spacing w:before="0" w:after="0"/>
              <w:jc w:val="center"/>
              <w:rPr>
                <w:sz w:val="18"/>
              </w:rPr>
            </w:pPr>
          </w:p>
        </w:tc>
        <w:tc>
          <w:tcPr>
            <w:tcW w:w="1094" w:type="dxa"/>
          </w:tcPr>
          <w:p w14:paraId="583A580A" w14:textId="7C41C58C" w:rsidR="00BA2108" w:rsidRPr="00DF2E91" w:rsidRDefault="00BA2108" w:rsidP="00106D97">
            <w:pPr>
              <w:pStyle w:val="DPCtabletext"/>
              <w:spacing w:before="0" w:after="0"/>
              <w:jc w:val="center"/>
              <w:rPr>
                <w:sz w:val="18"/>
              </w:rPr>
            </w:pPr>
            <w:r w:rsidRPr="00DF2E91">
              <w:rPr>
                <w:sz w:val="18"/>
              </w:rPr>
              <w:t>x</w:t>
            </w:r>
          </w:p>
        </w:tc>
        <w:tc>
          <w:tcPr>
            <w:tcW w:w="1189" w:type="dxa"/>
          </w:tcPr>
          <w:p w14:paraId="51506FBE" w14:textId="77777777" w:rsidR="00BA2108" w:rsidRPr="00DF2E91" w:rsidRDefault="00BA2108" w:rsidP="00106D97">
            <w:pPr>
              <w:pStyle w:val="DPCtabletext"/>
              <w:spacing w:before="0" w:after="0"/>
              <w:jc w:val="center"/>
              <w:rPr>
                <w:sz w:val="18"/>
              </w:rPr>
            </w:pPr>
          </w:p>
        </w:tc>
        <w:tc>
          <w:tcPr>
            <w:tcW w:w="882" w:type="dxa"/>
          </w:tcPr>
          <w:p w14:paraId="15DBAC62" w14:textId="77777777" w:rsidR="00BA2108" w:rsidRPr="00DF2E91" w:rsidRDefault="00BA2108" w:rsidP="00106D97">
            <w:pPr>
              <w:pStyle w:val="DPCtabletext"/>
              <w:spacing w:before="0" w:after="0"/>
              <w:jc w:val="center"/>
              <w:rPr>
                <w:sz w:val="18"/>
              </w:rPr>
            </w:pPr>
          </w:p>
        </w:tc>
      </w:tr>
      <w:tr w:rsidR="00BA2108" w:rsidRPr="00DF2E91" w14:paraId="21773063" w14:textId="77777777" w:rsidTr="00106D97">
        <w:tc>
          <w:tcPr>
            <w:tcW w:w="2376" w:type="dxa"/>
          </w:tcPr>
          <w:p w14:paraId="338EECE2" w14:textId="77777777" w:rsidR="00BA2108" w:rsidRPr="00DF2E91" w:rsidRDefault="00BA2108" w:rsidP="00106D97">
            <w:pPr>
              <w:pStyle w:val="DPCtabletext"/>
              <w:tabs>
                <w:tab w:val="left" w:pos="255"/>
              </w:tabs>
              <w:spacing w:before="0" w:after="0"/>
              <w:rPr>
                <w:sz w:val="18"/>
              </w:rPr>
            </w:pPr>
            <w:r w:rsidRPr="00DF2E91">
              <w:rPr>
                <w:sz w:val="18"/>
              </w:rPr>
              <w:t>Deputy Secretary’s Office</w:t>
            </w:r>
          </w:p>
        </w:tc>
        <w:tc>
          <w:tcPr>
            <w:tcW w:w="851" w:type="dxa"/>
          </w:tcPr>
          <w:p w14:paraId="0D226290" w14:textId="77777777" w:rsidR="00BA2108" w:rsidRPr="00DF2E91" w:rsidRDefault="00BA2108" w:rsidP="00106D97">
            <w:pPr>
              <w:pStyle w:val="DPCtabletext"/>
              <w:spacing w:before="0" w:after="0"/>
              <w:jc w:val="center"/>
              <w:rPr>
                <w:sz w:val="18"/>
              </w:rPr>
            </w:pPr>
          </w:p>
        </w:tc>
        <w:tc>
          <w:tcPr>
            <w:tcW w:w="1085" w:type="dxa"/>
          </w:tcPr>
          <w:p w14:paraId="7B2BD439" w14:textId="77777777" w:rsidR="00BA2108" w:rsidRPr="00DF2E91" w:rsidRDefault="00BA2108" w:rsidP="00106D97">
            <w:pPr>
              <w:pStyle w:val="DPCtabletext"/>
              <w:spacing w:before="0" w:after="0"/>
              <w:jc w:val="center"/>
              <w:rPr>
                <w:sz w:val="18"/>
              </w:rPr>
            </w:pPr>
          </w:p>
        </w:tc>
        <w:tc>
          <w:tcPr>
            <w:tcW w:w="1057" w:type="dxa"/>
          </w:tcPr>
          <w:p w14:paraId="5B798B76" w14:textId="77777777" w:rsidR="00BA2108" w:rsidRPr="00DF2E91" w:rsidRDefault="00BA2108" w:rsidP="00106D97">
            <w:pPr>
              <w:pStyle w:val="DPCtabletext"/>
              <w:spacing w:before="0" w:after="0"/>
              <w:jc w:val="center"/>
              <w:rPr>
                <w:sz w:val="18"/>
              </w:rPr>
            </w:pPr>
          </w:p>
        </w:tc>
        <w:tc>
          <w:tcPr>
            <w:tcW w:w="980" w:type="dxa"/>
          </w:tcPr>
          <w:p w14:paraId="60E81857" w14:textId="77777777" w:rsidR="00BA2108" w:rsidRPr="00DF2E91" w:rsidRDefault="00BA2108" w:rsidP="00106D97">
            <w:pPr>
              <w:pStyle w:val="DPCtabletext"/>
              <w:spacing w:before="0" w:after="0"/>
              <w:jc w:val="center"/>
              <w:rPr>
                <w:sz w:val="18"/>
              </w:rPr>
            </w:pPr>
          </w:p>
        </w:tc>
        <w:tc>
          <w:tcPr>
            <w:tcW w:w="1094" w:type="dxa"/>
          </w:tcPr>
          <w:p w14:paraId="42FA9FB7" w14:textId="77777777" w:rsidR="00BA2108" w:rsidRPr="00DF2E91" w:rsidRDefault="00BA2108" w:rsidP="00106D97">
            <w:pPr>
              <w:pStyle w:val="DPCtabletext"/>
              <w:spacing w:before="0" w:after="0"/>
              <w:jc w:val="center"/>
              <w:rPr>
                <w:sz w:val="18"/>
              </w:rPr>
            </w:pPr>
          </w:p>
        </w:tc>
        <w:tc>
          <w:tcPr>
            <w:tcW w:w="1189" w:type="dxa"/>
          </w:tcPr>
          <w:p w14:paraId="23CE0EB7" w14:textId="77777777" w:rsidR="00BA2108" w:rsidRPr="00DF2E91" w:rsidRDefault="00BA2108" w:rsidP="00106D97">
            <w:pPr>
              <w:pStyle w:val="DPCtabletext"/>
              <w:spacing w:before="0" w:after="0"/>
              <w:jc w:val="center"/>
              <w:rPr>
                <w:sz w:val="18"/>
              </w:rPr>
            </w:pPr>
          </w:p>
        </w:tc>
        <w:tc>
          <w:tcPr>
            <w:tcW w:w="882" w:type="dxa"/>
          </w:tcPr>
          <w:p w14:paraId="33175727" w14:textId="77777777" w:rsidR="00BA2108" w:rsidRPr="00DF2E91" w:rsidRDefault="00BA2108" w:rsidP="00106D97">
            <w:pPr>
              <w:pStyle w:val="DPCtabletext"/>
              <w:spacing w:before="0" w:after="0"/>
              <w:jc w:val="center"/>
              <w:rPr>
                <w:sz w:val="18"/>
              </w:rPr>
            </w:pPr>
          </w:p>
        </w:tc>
      </w:tr>
      <w:tr w:rsidR="00BA2108" w:rsidRPr="00DF2E91" w14:paraId="56C7C133" w14:textId="77777777" w:rsidTr="00106D97">
        <w:tc>
          <w:tcPr>
            <w:tcW w:w="2376" w:type="dxa"/>
          </w:tcPr>
          <w:p w14:paraId="748808CC" w14:textId="77777777" w:rsidR="00BA2108" w:rsidRPr="00DF2E91" w:rsidRDefault="00BA2108" w:rsidP="00106D97">
            <w:pPr>
              <w:pStyle w:val="DPCtabletext"/>
              <w:tabs>
                <w:tab w:val="left" w:pos="255"/>
              </w:tabs>
              <w:spacing w:before="0" w:after="0"/>
              <w:rPr>
                <w:sz w:val="18"/>
              </w:rPr>
            </w:pPr>
            <w:r w:rsidRPr="00DF2E91">
              <w:rPr>
                <w:sz w:val="18"/>
              </w:rPr>
              <w:tab/>
              <w:t>Deputy Secretary</w:t>
            </w:r>
          </w:p>
        </w:tc>
        <w:tc>
          <w:tcPr>
            <w:tcW w:w="851" w:type="dxa"/>
          </w:tcPr>
          <w:p w14:paraId="21C67B37" w14:textId="77777777" w:rsidR="00BA2108" w:rsidRPr="00DF2E91" w:rsidRDefault="00BA2108" w:rsidP="00106D97">
            <w:pPr>
              <w:pStyle w:val="DPCtabletext"/>
              <w:spacing w:before="0" w:after="0"/>
              <w:jc w:val="center"/>
              <w:rPr>
                <w:sz w:val="18"/>
              </w:rPr>
            </w:pPr>
          </w:p>
        </w:tc>
        <w:tc>
          <w:tcPr>
            <w:tcW w:w="1085" w:type="dxa"/>
          </w:tcPr>
          <w:p w14:paraId="56719F42" w14:textId="77777777" w:rsidR="00BA2108" w:rsidRPr="00DF2E91" w:rsidRDefault="00BA2108" w:rsidP="00106D97">
            <w:pPr>
              <w:pStyle w:val="DPCtabletext"/>
              <w:spacing w:before="0" w:after="0"/>
              <w:jc w:val="center"/>
              <w:rPr>
                <w:sz w:val="18"/>
              </w:rPr>
            </w:pPr>
          </w:p>
        </w:tc>
        <w:tc>
          <w:tcPr>
            <w:tcW w:w="1057" w:type="dxa"/>
          </w:tcPr>
          <w:p w14:paraId="5FF77C3E" w14:textId="77777777" w:rsidR="00BA2108" w:rsidRPr="00DF2E91" w:rsidRDefault="00BA2108" w:rsidP="00106D97">
            <w:pPr>
              <w:pStyle w:val="DPCtabletext"/>
              <w:spacing w:before="0" w:after="0"/>
              <w:jc w:val="center"/>
              <w:rPr>
                <w:sz w:val="18"/>
              </w:rPr>
            </w:pPr>
          </w:p>
        </w:tc>
        <w:tc>
          <w:tcPr>
            <w:tcW w:w="980" w:type="dxa"/>
          </w:tcPr>
          <w:p w14:paraId="34664B7D" w14:textId="77777777" w:rsidR="00BA2108" w:rsidRPr="00DF2E91" w:rsidRDefault="00BA2108" w:rsidP="00106D97">
            <w:pPr>
              <w:pStyle w:val="DPCtabletext"/>
              <w:spacing w:before="0" w:after="0"/>
              <w:jc w:val="center"/>
              <w:rPr>
                <w:sz w:val="18"/>
              </w:rPr>
            </w:pPr>
          </w:p>
        </w:tc>
        <w:tc>
          <w:tcPr>
            <w:tcW w:w="1094" w:type="dxa"/>
          </w:tcPr>
          <w:p w14:paraId="536AC2A4" w14:textId="735E1B14" w:rsidR="00BA2108" w:rsidRPr="00DF2E91" w:rsidRDefault="00BA2108" w:rsidP="00106D97">
            <w:pPr>
              <w:pStyle w:val="DPCtabletext"/>
              <w:spacing w:before="0" w:after="0"/>
              <w:jc w:val="center"/>
              <w:rPr>
                <w:sz w:val="18"/>
              </w:rPr>
            </w:pPr>
            <w:r w:rsidRPr="00DF2E91">
              <w:rPr>
                <w:sz w:val="18"/>
              </w:rPr>
              <w:t>x</w:t>
            </w:r>
          </w:p>
        </w:tc>
        <w:tc>
          <w:tcPr>
            <w:tcW w:w="1189" w:type="dxa"/>
          </w:tcPr>
          <w:p w14:paraId="41B9EB50" w14:textId="77777777" w:rsidR="00BA2108" w:rsidRPr="00DF2E91" w:rsidRDefault="00BA2108" w:rsidP="00106D97">
            <w:pPr>
              <w:pStyle w:val="DPCtabletext"/>
              <w:spacing w:before="0" w:after="0"/>
              <w:jc w:val="center"/>
              <w:rPr>
                <w:sz w:val="18"/>
              </w:rPr>
            </w:pPr>
          </w:p>
        </w:tc>
        <w:tc>
          <w:tcPr>
            <w:tcW w:w="882" w:type="dxa"/>
          </w:tcPr>
          <w:p w14:paraId="14853ED2" w14:textId="77777777" w:rsidR="00BA2108" w:rsidRPr="00DF2E91" w:rsidRDefault="00BA2108" w:rsidP="00106D97">
            <w:pPr>
              <w:pStyle w:val="DPCtabletext"/>
              <w:spacing w:before="0" w:after="0"/>
              <w:jc w:val="center"/>
              <w:rPr>
                <w:sz w:val="18"/>
              </w:rPr>
            </w:pPr>
          </w:p>
        </w:tc>
      </w:tr>
      <w:tr w:rsidR="00BA2108" w:rsidRPr="00DF2E91" w14:paraId="147CCB0F" w14:textId="77777777" w:rsidTr="00106D97">
        <w:tc>
          <w:tcPr>
            <w:tcW w:w="2376" w:type="dxa"/>
          </w:tcPr>
          <w:p w14:paraId="484BA33C"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18C2093E" w14:textId="77777777" w:rsidR="00BA2108" w:rsidRPr="00DF2E91" w:rsidRDefault="00BA2108" w:rsidP="00106D97">
            <w:pPr>
              <w:pStyle w:val="DPCtabletext"/>
              <w:spacing w:before="0" w:after="0"/>
              <w:jc w:val="center"/>
              <w:rPr>
                <w:sz w:val="18"/>
              </w:rPr>
            </w:pPr>
          </w:p>
        </w:tc>
        <w:tc>
          <w:tcPr>
            <w:tcW w:w="1085" w:type="dxa"/>
          </w:tcPr>
          <w:p w14:paraId="66E95E32" w14:textId="77777777" w:rsidR="00BA2108" w:rsidRPr="00DF2E91" w:rsidRDefault="00BA2108" w:rsidP="00106D97">
            <w:pPr>
              <w:pStyle w:val="DPCtabletext"/>
              <w:spacing w:before="0" w:after="0"/>
              <w:jc w:val="center"/>
              <w:rPr>
                <w:sz w:val="18"/>
              </w:rPr>
            </w:pPr>
          </w:p>
        </w:tc>
        <w:tc>
          <w:tcPr>
            <w:tcW w:w="1057" w:type="dxa"/>
          </w:tcPr>
          <w:p w14:paraId="21CF99BB" w14:textId="77777777" w:rsidR="00BA2108" w:rsidRPr="00DF2E91" w:rsidRDefault="00BA2108" w:rsidP="00106D97">
            <w:pPr>
              <w:pStyle w:val="DPCtabletext"/>
              <w:spacing w:before="0" w:after="0"/>
              <w:jc w:val="center"/>
              <w:rPr>
                <w:sz w:val="18"/>
              </w:rPr>
            </w:pPr>
          </w:p>
        </w:tc>
        <w:tc>
          <w:tcPr>
            <w:tcW w:w="980" w:type="dxa"/>
          </w:tcPr>
          <w:p w14:paraId="34494E30" w14:textId="77777777" w:rsidR="00BA2108" w:rsidRPr="00DF2E91" w:rsidRDefault="00BA2108" w:rsidP="00106D97">
            <w:pPr>
              <w:pStyle w:val="DPCtabletext"/>
              <w:spacing w:before="0" w:after="0"/>
              <w:jc w:val="center"/>
              <w:rPr>
                <w:sz w:val="18"/>
              </w:rPr>
            </w:pPr>
          </w:p>
        </w:tc>
        <w:tc>
          <w:tcPr>
            <w:tcW w:w="1094" w:type="dxa"/>
          </w:tcPr>
          <w:p w14:paraId="7B494433" w14:textId="3CF08D00" w:rsidR="00BA2108" w:rsidRPr="00DF2E91" w:rsidRDefault="00BA2108" w:rsidP="00106D97">
            <w:pPr>
              <w:pStyle w:val="DPCtabletext"/>
              <w:spacing w:before="0" w:after="0"/>
              <w:jc w:val="center"/>
              <w:rPr>
                <w:sz w:val="18"/>
              </w:rPr>
            </w:pPr>
            <w:r w:rsidRPr="00DF2E91">
              <w:rPr>
                <w:sz w:val="18"/>
              </w:rPr>
              <w:t>x</w:t>
            </w:r>
          </w:p>
        </w:tc>
        <w:tc>
          <w:tcPr>
            <w:tcW w:w="1189" w:type="dxa"/>
          </w:tcPr>
          <w:p w14:paraId="44CA64A5" w14:textId="77777777" w:rsidR="00BA2108" w:rsidRPr="00DF2E91" w:rsidRDefault="00BA2108" w:rsidP="00106D97">
            <w:pPr>
              <w:pStyle w:val="DPCtabletext"/>
              <w:spacing w:before="0" w:after="0"/>
              <w:jc w:val="center"/>
              <w:rPr>
                <w:sz w:val="18"/>
              </w:rPr>
            </w:pPr>
          </w:p>
        </w:tc>
        <w:tc>
          <w:tcPr>
            <w:tcW w:w="882" w:type="dxa"/>
          </w:tcPr>
          <w:p w14:paraId="2383DB32" w14:textId="77777777" w:rsidR="00BA2108" w:rsidRPr="00DF2E91" w:rsidRDefault="00BA2108" w:rsidP="00106D97">
            <w:pPr>
              <w:pStyle w:val="DPCtabletext"/>
              <w:spacing w:before="0" w:after="0"/>
              <w:jc w:val="center"/>
              <w:rPr>
                <w:sz w:val="18"/>
              </w:rPr>
            </w:pPr>
          </w:p>
        </w:tc>
      </w:tr>
      <w:tr w:rsidR="00BA2108" w:rsidRPr="00DF2E91" w14:paraId="105BC9C8" w14:textId="77777777" w:rsidTr="00106D97">
        <w:tc>
          <w:tcPr>
            <w:tcW w:w="2376" w:type="dxa"/>
          </w:tcPr>
          <w:p w14:paraId="1286B347" w14:textId="77777777" w:rsidR="00BA2108" w:rsidRPr="00DF2E91" w:rsidRDefault="00BA2108" w:rsidP="00106D97">
            <w:pPr>
              <w:pStyle w:val="DPCtabletext"/>
              <w:tabs>
                <w:tab w:val="left" w:pos="255"/>
              </w:tabs>
              <w:spacing w:before="0" w:after="0"/>
              <w:rPr>
                <w:sz w:val="18"/>
              </w:rPr>
            </w:pPr>
            <w:r w:rsidRPr="00DF2E91">
              <w:rPr>
                <w:sz w:val="18"/>
              </w:rPr>
              <w:t>Executive Director’s Office</w:t>
            </w:r>
          </w:p>
        </w:tc>
        <w:tc>
          <w:tcPr>
            <w:tcW w:w="851" w:type="dxa"/>
          </w:tcPr>
          <w:p w14:paraId="54986071" w14:textId="77777777" w:rsidR="00BA2108" w:rsidRPr="00DF2E91" w:rsidRDefault="00BA2108" w:rsidP="00106D97">
            <w:pPr>
              <w:pStyle w:val="DPCtabletext"/>
              <w:spacing w:before="0" w:after="0"/>
              <w:jc w:val="center"/>
              <w:rPr>
                <w:sz w:val="18"/>
              </w:rPr>
            </w:pPr>
          </w:p>
        </w:tc>
        <w:tc>
          <w:tcPr>
            <w:tcW w:w="1085" w:type="dxa"/>
          </w:tcPr>
          <w:p w14:paraId="74B8AAFC" w14:textId="77777777" w:rsidR="00BA2108" w:rsidRPr="00DF2E91" w:rsidRDefault="00BA2108" w:rsidP="00106D97">
            <w:pPr>
              <w:pStyle w:val="DPCtabletext"/>
              <w:spacing w:before="0" w:after="0"/>
              <w:jc w:val="center"/>
              <w:rPr>
                <w:sz w:val="18"/>
              </w:rPr>
            </w:pPr>
          </w:p>
        </w:tc>
        <w:tc>
          <w:tcPr>
            <w:tcW w:w="1057" w:type="dxa"/>
          </w:tcPr>
          <w:p w14:paraId="6B8480E0" w14:textId="77777777" w:rsidR="00BA2108" w:rsidRPr="00DF2E91" w:rsidRDefault="00BA2108" w:rsidP="00106D97">
            <w:pPr>
              <w:pStyle w:val="DPCtabletext"/>
              <w:spacing w:before="0" w:after="0"/>
              <w:jc w:val="center"/>
              <w:rPr>
                <w:sz w:val="18"/>
              </w:rPr>
            </w:pPr>
          </w:p>
        </w:tc>
        <w:tc>
          <w:tcPr>
            <w:tcW w:w="980" w:type="dxa"/>
          </w:tcPr>
          <w:p w14:paraId="555110FA" w14:textId="77777777" w:rsidR="00BA2108" w:rsidRPr="00DF2E91" w:rsidRDefault="00BA2108" w:rsidP="00106D97">
            <w:pPr>
              <w:pStyle w:val="DPCtabletext"/>
              <w:spacing w:before="0" w:after="0"/>
              <w:jc w:val="center"/>
              <w:rPr>
                <w:sz w:val="18"/>
              </w:rPr>
            </w:pPr>
          </w:p>
        </w:tc>
        <w:tc>
          <w:tcPr>
            <w:tcW w:w="1094" w:type="dxa"/>
          </w:tcPr>
          <w:p w14:paraId="22052D8D" w14:textId="77777777" w:rsidR="00BA2108" w:rsidRPr="00DF2E91" w:rsidRDefault="00BA2108" w:rsidP="00106D97">
            <w:pPr>
              <w:pStyle w:val="DPCtabletext"/>
              <w:spacing w:before="0" w:after="0"/>
              <w:jc w:val="center"/>
              <w:rPr>
                <w:sz w:val="18"/>
              </w:rPr>
            </w:pPr>
          </w:p>
        </w:tc>
        <w:tc>
          <w:tcPr>
            <w:tcW w:w="1189" w:type="dxa"/>
          </w:tcPr>
          <w:p w14:paraId="3BB12ED3" w14:textId="77777777" w:rsidR="00BA2108" w:rsidRPr="00DF2E91" w:rsidRDefault="00BA2108" w:rsidP="00106D97">
            <w:pPr>
              <w:pStyle w:val="DPCtabletext"/>
              <w:spacing w:before="0" w:after="0"/>
              <w:jc w:val="center"/>
              <w:rPr>
                <w:sz w:val="18"/>
              </w:rPr>
            </w:pPr>
          </w:p>
        </w:tc>
        <w:tc>
          <w:tcPr>
            <w:tcW w:w="882" w:type="dxa"/>
          </w:tcPr>
          <w:p w14:paraId="175E1BC3" w14:textId="77777777" w:rsidR="00BA2108" w:rsidRPr="00DF2E91" w:rsidRDefault="00BA2108" w:rsidP="00106D97">
            <w:pPr>
              <w:pStyle w:val="DPCtabletext"/>
              <w:spacing w:before="0" w:after="0"/>
              <w:jc w:val="center"/>
              <w:rPr>
                <w:sz w:val="18"/>
              </w:rPr>
            </w:pPr>
          </w:p>
        </w:tc>
      </w:tr>
      <w:tr w:rsidR="00BA2108" w:rsidRPr="00DF2E91" w14:paraId="3D13EADA" w14:textId="77777777" w:rsidTr="00106D97">
        <w:tc>
          <w:tcPr>
            <w:tcW w:w="2376" w:type="dxa"/>
          </w:tcPr>
          <w:p w14:paraId="2C58AB24" w14:textId="77777777" w:rsidR="00BA2108" w:rsidRPr="00DF2E91" w:rsidRDefault="00BA2108" w:rsidP="00106D97">
            <w:pPr>
              <w:pStyle w:val="DPCtabletext"/>
              <w:tabs>
                <w:tab w:val="left" w:pos="255"/>
              </w:tabs>
              <w:spacing w:before="0" w:after="0"/>
              <w:rPr>
                <w:sz w:val="18"/>
              </w:rPr>
            </w:pPr>
            <w:r w:rsidRPr="00DF2E91">
              <w:rPr>
                <w:sz w:val="18"/>
              </w:rPr>
              <w:tab/>
              <w:t>ED</w:t>
            </w:r>
          </w:p>
        </w:tc>
        <w:tc>
          <w:tcPr>
            <w:tcW w:w="851" w:type="dxa"/>
          </w:tcPr>
          <w:p w14:paraId="60AA415E" w14:textId="77777777" w:rsidR="00BA2108" w:rsidRPr="00DF2E91" w:rsidRDefault="00BA2108" w:rsidP="00106D97">
            <w:pPr>
              <w:pStyle w:val="DPCtabletext"/>
              <w:spacing w:before="0" w:after="0"/>
              <w:jc w:val="center"/>
              <w:rPr>
                <w:sz w:val="18"/>
              </w:rPr>
            </w:pPr>
          </w:p>
        </w:tc>
        <w:tc>
          <w:tcPr>
            <w:tcW w:w="1085" w:type="dxa"/>
          </w:tcPr>
          <w:p w14:paraId="7E9AA350" w14:textId="77777777" w:rsidR="00BA2108" w:rsidRPr="00DF2E91" w:rsidRDefault="00BA2108" w:rsidP="00106D97">
            <w:pPr>
              <w:pStyle w:val="DPCtabletext"/>
              <w:spacing w:before="0" w:after="0"/>
              <w:jc w:val="center"/>
              <w:rPr>
                <w:sz w:val="18"/>
              </w:rPr>
            </w:pPr>
          </w:p>
        </w:tc>
        <w:tc>
          <w:tcPr>
            <w:tcW w:w="1057" w:type="dxa"/>
          </w:tcPr>
          <w:p w14:paraId="0D78310C" w14:textId="48D39818" w:rsidR="00BA2108" w:rsidRPr="00DF2E91" w:rsidRDefault="00BA2108" w:rsidP="00106D97">
            <w:pPr>
              <w:pStyle w:val="DPCtabletext"/>
              <w:spacing w:before="0" w:after="0"/>
              <w:jc w:val="center"/>
              <w:rPr>
                <w:sz w:val="18"/>
              </w:rPr>
            </w:pPr>
            <w:r w:rsidRPr="00DF2E91">
              <w:rPr>
                <w:sz w:val="18"/>
              </w:rPr>
              <w:t>x</w:t>
            </w:r>
          </w:p>
        </w:tc>
        <w:tc>
          <w:tcPr>
            <w:tcW w:w="980" w:type="dxa"/>
          </w:tcPr>
          <w:p w14:paraId="56FE4BEF" w14:textId="77777777" w:rsidR="00BA2108" w:rsidRPr="00DF2E91" w:rsidRDefault="00BA2108" w:rsidP="00106D97">
            <w:pPr>
              <w:pStyle w:val="DPCtabletext"/>
              <w:spacing w:before="0" w:after="0"/>
              <w:jc w:val="center"/>
              <w:rPr>
                <w:sz w:val="18"/>
              </w:rPr>
            </w:pPr>
          </w:p>
        </w:tc>
        <w:tc>
          <w:tcPr>
            <w:tcW w:w="1094" w:type="dxa"/>
          </w:tcPr>
          <w:p w14:paraId="74B400F7" w14:textId="77777777" w:rsidR="00BA2108" w:rsidRPr="00DF2E91" w:rsidRDefault="00BA2108" w:rsidP="00106D97">
            <w:pPr>
              <w:pStyle w:val="DPCtabletext"/>
              <w:spacing w:before="0" w:after="0"/>
              <w:jc w:val="center"/>
              <w:rPr>
                <w:sz w:val="18"/>
              </w:rPr>
            </w:pPr>
          </w:p>
        </w:tc>
        <w:tc>
          <w:tcPr>
            <w:tcW w:w="1189" w:type="dxa"/>
          </w:tcPr>
          <w:p w14:paraId="3895E836" w14:textId="77777777" w:rsidR="00BA2108" w:rsidRPr="00DF2E91" w:rsidRDefault="00BA2108" w:rsidP="00106D97">
            <w:pPr>
              <w:pStyle w:val="DPCtabletext"/>
              <w:spacing w:before="0" w:after="0"/>
              <w:jc w:val="center"/>
              <w:rPr>
                <w:sz w:val="18"/>
              </w:rPr>
            </w:pPr>
          </w:p>
        </w:tc>
        <w:tc>
          <w:tcPr>
            <w:tcW w:w="882" w:type="dxa"/>
          </w:tcPr>
          <w:p w14:paraId="69FA296B" w14:textId="652EEF1E" w:rsidR="00BA2108" w:rsidRPr="00DF2E91" w:rsidRDefault="00BA2108" w:rsidP="00106D97">
            <w:pPr>
              <w:pStyle w:val="DPCtabletext"/>
              <w:spacing w:before="0" w:after="0"/>
              <w:jc w:val="center"/>
              <w:rPr>
                <w:sz w:val="18"/>
              </w:rPr>
            </w:pPr>
          </w:p>
        </w:tc>
      </w:tr>
      <w:tr w:rsidR="00BA2108" w:rsidRPr="00DF2E91" w14:paraId="1CC0C67F" w14:textId="77777777" w:rsidTr="00106D97">
        <w:tc>
          <w:tcPr>
            <w:tcW w:w="2376" w:type="dxa"/>
          </w:tcPr>
          <w:p w14:paraId="40258623"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7A97B77D" w14:textId="77777777" w:rsidR="00BA2108" w:rsidRPr="00DF2E91" w:rsidRDefault="00BA2108" w:rsidP="00106D97">
            <w:pPr>
              <w:pStyle w:val="DPCtabletext"/>
              <w:spacing w:before="0" w:after="0"/>
              <w:jc w:val="center"/>
              <w:rPr>
                <w:sz w:val="18"/>
              </w:rPr>
            </w:pPr>
          </w:p>
        </w:tc>
        <w:tc>
          <w:tcPr>
            <w:tcW w:w="1085" w:type="dxa"/>
          </w:tcPr>
          <w:p w14:paraId="29674141" w14:textId="77777777" w:rsidR="00BA2108" w:rsidRPr="00DF2E91" w:rsidRDefault="00BA2108" w:rsidP="00106D97">
            <w:pPr>
              <w:pStyle w:val="DPCtabletext"/>
              <w:spacing w:before="0" w:after="0"/>
              <w:jc w:val="center"/>
              <w:rPr>
                <w:sz w:val="18"/>
              </w:rPr>
            </w:pPr>
          </w:p>
        </w:tc>
        <w:tc>
          <w:tcPr>
            <w:tcW w:w="1057" w:type="dxa"/>
          </w:tcPr>
          <w:p w14:paraId="793F246A" w14:textId="77777777" w:rsidR="00BA2108" w:rsidRPr="00DF2E91" w:rsidRDefault="00BA2108" w:rsidP="00106D97">
            <w:pPr>
              <w:pStyle w:val="DPCtabletext"/>
              <w:spacing w:before="0" w:after="0"/>
              <w:jc w:val="center"/>
              <w:rPr>
                <w:sz w:val="18"/>
              </w:rPr>
            </w:pPr>
          </w:p>
        </w:tc>
        <w:tc>
          <w:tcPr>
            <w:tcW w:w="980" w:type="dxa"/>
          </w:tcPr>
          <w:p w14:paraId="0664F37E" w14:textId="77777777" w:rsidR="00BA2108" w:rsidRPr="00DF2E91" w:rsidRDefault="00BA2108" w:rsidP="00106D97">
            <w:pPr>
              <w:pStyle w:val="DPCtabletext"/>
              <w:spacing w:before="0" w:after="0"/>
              <w:jc w:val="center"/>
              <w:rPr>
                <w:sz w:val="18"/>
              </w:rPr>
            </w:pPr>
          </w:p>
        </w:tc>
        <w:tc>
          <w:tcPr>
            <w:tcW w:w="1094" w:type="dxa"/>
          </w:tcPr>
          <w:p w14:paraId="69DDDB59" w14:textId="77777777" w:rsidR="00BA2108" w:rsidRPr="00DF2E91" w:rsidRDefault="00BA2108" w:rsidP="00106D97">
            <w:pPr>
              <w:pStyle w:val="DPCtabletext"/>
              <w:spacing w:before="0" w:after="0"/>
              <w:jc w:val="center"/>
              <w:rPr>
                <w:sz w:val="18"/>
              </w:rPr>
            </w:pPr>
          </w:p>
        </w:tc>
        <w:tc>
          <w:tcPr>
            <w:tcW w:w="1189" w:type="dxa"/>
          </w:tcPr>
          <w:p w14:paraId="7F34D678" w14:textId="77777777" w:rsidR="00BA2108" w:rsidRPr="00DF2E91" w:rsidRDefault="00BA2108" w:rsidP="00106D97">
            <w:pPr>
              <w:pStyle w:val="DPCtabletext"/>
              <w:spacing w:before="0" w:after="0"/>
              <w:jc w:val="center"/>
              <w:rPr>
                <w:sz w:val="18"/>
              </w:rPr>
            </w:pPr>
          </w:p>
        </w:tc>
        <w:tc>
          <w:tcPr>
            <w:tcW w:w="882" w:type="dxa"/>
          </w:tcPr>
          <w:p w14:paraId="2914C470" w14:textId="77777777" w:rsidR="00BA2108" w:rsidRPr="00DF2E91" w:rsidRDefault="00BA2108" w:rsidP="00106D97">
            <w:pPr>
              <w:pStyle w:val="DPCtabletext"/>
              <w:spacing w:before="0" w:after="0"/>
              <w:jc w:val="center"/>
              <w:rPr>
                <w:sz w:val="18"/>
              </w:rPr>
            </w:pPr>
          </w:p>
        </w:tc>
      </w:tr>
      <w:tr w:rsidR="00BA2108" w:rsidRPr="00DF2E91" w14:paraId="70982639" w14:textId="77777777" w:rsidTr="00106D97">
        <w:tc>
          <w:tcPr>
            <w:tcW w:w="2376" w:type="dxa"/>
          </w:tcPr>
          <w:p w14:paraId="2A8BA664" w14:textId="77777777" w:rsidR="00BA2108" w:rsidRPr="00DF2E91" w:rsidRDefault="00BA2108" w:rsidP="00106D97">
            <w:pPr>
              <w:pStyle w:val="DPCtabletext"/>
              <w:tabs>
                <w:tab w:val="left" w:pos="255"/>
              </w:tabs>
              <w:spacing w:before="0" w:after="0"/>
              <w:rPr>
                <w:sz w:val="18"/>
              </w:rPr>
            </w:pPr>
            <w:r w:rsidRPr="00DF2E91">
              <w:rPr>
                <w:sz w:val="18"/>
              </w:rPr>
              <w:t>Director</w:t>
            </w:r>
          </w:p>
        </w:tc>
        <w:tc>
          <w:tcPr>
            <w:tcW w:w="851" w:type="dxa"/>
          </w:tcPr>
          <w:p w14:paraId="4A7B2345" w14:textId="6A49BE79" w:rsidR="00BA2108" w:rsidRPr="00DF2E91" w:rsidRDefault="00BA2108" w:rsidP="00106D97">
            <w:pPr>
              <w:pStyle w:val="DPCtabletext"/>
              <w:spacing w:before="0" w:after="0"/>
              <w:jc w:val="center"/>
              <w:rPr>
                <w:sz w:val="18"/>
              </w:rPr>
            </w:pPr>
          </w:p>
        </w:tc>
        <w:tc>
          <w:tcPr>
            <w:tcW w:w="1085" w:type="dxa"/>
          </w:tcPr>
          <w:p w14:paraId="7104D8D8" w14:textId="3E089505" w:rsidR="00BA2108" w:rsidRPr="00DF2E91" w:rsidRDefault="00BA2108" w:rsidP="00106D97">
            <w:pPr>
              <w:pStyle w:val="DPCtabletext"/>
              <w:spacing w:before="0" w:after="0"/>
              <w:jc w:val="center"/>
              <w:rPr>
                <w:sz w:val="18"/>
              </w:rPr>
            </w:pPr>
          </w:p>
        </w:tc>
        <w:tc>
          <w:tcPr>
            <w:tcW w:w="1057" w:type="dxa"/>
          </w:tcPr>
          <w:p w14:paraId="61FFBAF2" w14:textId="33256E63" w:rsidR="00BA2108" w:rsidRPr="00DF2E91" w:rsidRDefault="00BA2108" w:rsidP="00106D97">
            <w:pPr>
              <w:pStyle w:val="DPCtabletext"/>
              <w:spacing w:before="0" w:after="0"/>
              <w:jc w:val="center"/>
              <w:rPr>
                <w:sz w:val="18"/>
              </w:rPr>
            </w:pPr>
          </w:p>
        </w:tc>
        <w:tc>
          <w:tcPr>
            <w:tcW w:w="980" w:type="dxa"/>
          </w:tcPr>
          <w:p w14:paraId="2AB3C615" w14:textId="6EF7CAA1" w:rsidR="00BA2108" w:rsidRPr="00DF2E91" w:rsidRDefault="00BA2108" w:rsidP="00106D97">
            <w:pPr>
              <w:pStyle w:val="DPCtabletext"/>
              <w:spacing w:before="0" w:after="0"/>
              <w:jc w:val="center"/>
              <w:rPr>
                <w:sz w:val="18"/>
              </w:rPr>
            </w:pPr>
          </w:p>
        </w:tc>
        <w:tc>
          <w:tcPr>
            <w:tcW w:w="1094" w:type="dxa"/>
          </w:tcPr>
          <w:p w14:paraId="4DC2EA3F" w14:textId="77777777" w:rsidR="00BA2108" w:rsidRPr="00DF2E91" w:rsidRDefault="00BA2108" w:rsidP="00106D97">
            <w:pPr>
              <w:pStyle w:val="DPCtabletext"/>
              <w:spacing w:before="0" w:after="0"/>
              <w:jc w:val="center"/>
              <w:rPr>
                <w:sz w:val="18"/>
              </w:rPr>
            </w:pPr>
          </w:p>
        </w:tc>
        <w:tc>
          <w:tcPr>
            <w:tcW w:w="1189" w:type="dxa"/>
          </w:tcPr>
          <w:p w14:paraId="49A14BD4" w14:textId="54983A0C" w:rsidR="00BA2108" w:rsidRPr="00DF2E91" w:rsidRDefault="00BA2108" w:rsidP="00106D97">
            <w:pPr>
              <w:pStyle w:val="DPCtabletext"/>
              <w:spacing w:before="0" w:after="0"/>
              <w:jc w:val="center"/>
              <w:rPr>
                <w:sz w:val="18"/>
              </w:rPr>
            </w:pPr>
          </w:p>
        </w:tc>
        <w:tc>
          <w:tcPr>
            <w:tcW w:w="882" w:type="dxa"/>
          </w:tcPr>
          <w:p w14:paraId="4BE6CECB" w14:textId="77777777" w:rsidR="00BA2108" w:rsidRPr="00DF2E91" w:rsidRDefault="00BA2108" w:rsidP="00106D97">
            <w:pPr>
              <w:pStyle w:val="DPCtabletext"/>
              <w:spacing w:before="0" w:after="0"/>
              <w:jc w:val="center"/>
              <w:rPr>
                <w:sz w:val="18"/>
              </w:rPr>
            </w:pPr>
          </w:p>
        </w:tc>
      </w:tr>
      <w:tr w:rsidR="00BA2108" w:rsidRPr="00DF2E91" w14:paraId="29431FCC" w14:textId="77777777" w:rsidTr="00106D97">
        <w:tc>
          <w:tcPr>
            <w:tcW w:w="2376" w:type="dxa"/>
          </w:tcPr>
          <w:p w14:paraId="17FF48CD" w14:textId="77777777" w:rsidR="00BA2108" w:rsidRPr="00DF2E91" w:rsidRDefault="00BA2108" w:rsidP="00106D97">
            <w:pPr>
              <w:pStyle w:val="DPCtabletext"/>
              <w:tabs>
                <w:tab w:val="left" w:pos="255"/>
              </w:tabs>
              <w:spacing w:before="0" w:after="0"/>
              <w:rPr>
                <w:sz w:val="18"/>
              </w:rPr>
            </w:pPr>
            <w:r w:rsidRPr="00DF2E91">
              <w:rPr>
                <w:sz w:val="18"/>
              </w:rPr>
              <w:t>SME(s)r</w:t>
            </w:r>
          </w:p>
        </w:tc>
        <w:tc>
          <w:tcPr>
            <w:tcW w:w="851" w:type="dxa"/>
          </w:tcPr>
          <w:p w14:paraId="3798B01F" w14:textId="77777777" w:rsidR="00BA2108" w:rsidRPr="00DF2E91" w:rsidRDefault="00BA2108" w:rsidP="00106D97">
            <w:pPr>
              <w:pStyle w:val="DPCtabletext"/>
              <w:spacing w:before="0" w:after="0"/>
              <w:jc w:val="center"/>
              <w:rPr>
                <w:sz w:val="18"/>
              </w:rPr>
            </w:pPr>
          </w:p>
        </w:tc>
        <w:tc>
          <w:tcPr>
            <w:tcW w:w="1085" w:type="dxa"/>
          </w:tcPr>
          <w:p w14:paraId="77A97252" w14:textId="77777777" w:rsidR="00BA2108" w:rsidRPr="00DF2E91" w:rsidRDefault="00BA2108" w:rsidP="00106D97">
            <w:pPr>
              <w:pStyle w:val="DPCtabletext"/>
              <w:spacing w:before="0" w:after="0"/>
              <w:jc w:val="center"/>
              <w:rPr>
                <w:sz w:val="18"/>
              </w:rPr>
            </w:pPr>
          </w:p>
        </w:tc>
        <w:tc>
          <w:tcPr>
            <w:tcW w:w="1057" w:type="dxa"/>
          </w:tcPr>
          <w:p w14:paraId="3A93A48F" w14:textId="77777777" w:rsidR="00BA2108" w:rsidRPr="00DF2E91" w:rsidRDefault="00BA2108" w:rsidP="00106D97">
            <w:pPr>
              <w:pStyle w:val="DPCtabletext"/>
              <w:spacing w:before="0" w:after="0"/>
              <w:jc w:val="center"/>
              <w:rPr>
                <w:sz w:val="18"/>
              </w:rPr>
            </w:pPr>
          </w:p>
        </w:tc>
        <w:tc>
          <w:tcPr>
            <w:tcW w:w="980" w:type="dxa"/>
          </w:tcPr>
          <w:p w14:paraId="4D1CC3A9" w14:textId="787EAC5A" w:rsidR="00BA2108" w:rsidRPr="00DF2E91" w:rsidRDefault="00BA2108" w:rsidP="00106D97">
            <w:pPr>
              <w:pStyle w:val="DPCtabletext"/>
              <w:spacing w:before="0" w:after="0"/>
              <w:jc w:val="center"/>
              <w:rPr>
                <w:sz w:val="18"/>
              </w:rPr>
            </w:pPr>
            <w:r w:rsidRPr="00DF2E91">
              <w:rPr>
                <w:sz w:val="18"/>
              </w:rPr>
              <w:t>x</w:t>
            </w:r>
          </w:p>
        </w:tc>
        <w:tc>
          <w:tcPr>
            <w:tcW w:w="1094" w:type="dxa"/>
          </w:tcPr>
          <w:p w14:paraId="638B0FB2" w14:textId="059A578A" w:rsidR="00BA2108" w:rsidRPr="00DF2E91" w:rsidRDefault="00BA2108" w:rsidP="00106D97">
            <w:pPr>
              <w:pStyle w:val="DPCtabletext"/>
              <w:spacing w:before="0" w:after="0"/>
              <w:jc w:val="center"/>
              <w:rPr>
                <w:sz w:val="18"/>
              </w:rPr>
            </w:pPr>
            <w:r w:rsidRPr="00DF2E91">
              <w:rPr>
                <w:sz w:val="18"/>
              </w:rPr>
              <w:t>x</w:t>
            </w:r>
          </w:p>
        </w:tc>
        <w:tc>
          <w:tcPr>
            <w:tcW w:w="1189" w:type="dxa"/>
          </w:tcPr>
          <w:p w14:paraId="68E60FAE" w14:textId="77777777" w:rsidR="00BA2108" w:rsidRPr="00DF2E91" w:rsidRDefault="00BA2108" w:rsidP="00106D97">
            <w:pPr>
              <w:pStyle w:val="DPCtabletext"/>
              <w:spacing w:before="0" w:after="0"/>
              <w:jc w:val="center"/>
              <w:rPr>
                <w:sz w:val="18"/>
              </w:rPr>
            </w:pPr>
          </w:p>
        </w:tc>
        <w:tc>
          <w:tcPr>
            <w:tcW w:w="882" w:type="dxa"/>
          </w:tcPr>
          <w:p w14:paraId="5CF47541" w14:textId="77777777" w:rsidR="00BA2108" w:rsidRPr="00DF2E91" w:rsidRDefault="00BA2108" w:rsidP="00106D97">
            <w:pPr>
              <w:pStyle w:val="DPCtabletext"/>
              <w:spacing w:before="0" w:after="0"/>
              <w:jc w:val="center"/>
              <w:rPr>
                <w:sz w:val="18"/>
              </w:rPr>
            </w:pPr>
          </w:p>
        </w:tc>
      </w:tr>
      <w:tr w:rsidR="00BA2108" w:rsidRPr="00DF2E91" w14:paraId="4C8A0000" w14:textId="77777777" w:rsidTr="00106D97">
        <w:tc>
          <w:tcPr>
            <w:tcW w:w="2376" w:type="dxa"/>
          </w:tcPr>
          <w:p w14:paraId="0F279F24" w14:textId="77777777" w:rsidR="00BA2108" w:rsidRPr="00DF2E91" w:rsidRDefault="00BA2108" w:rsidP="00106D97">
            <w:pPr>
              <w:pStyle w:val="DPCtabletext"/>
              <w:spacing w:before="0" w:after="0"/>
              <w:rPr>
                <w:sz w:val="18"/>
              </w:rPr>
            </w:pPr>
            <w:r w:rsidRPr="00DF2E91">
              <w:rPr>
                <w:sz w:val="18"/>
              </w:rPr>
              <w:t>Quality Control(lers)</w:t>
            </w:r>
          </w:p>
        </w:tc>
        <w:tc>
          <w:tcPr>
            <w:tcW w:w="851" w:type="dxa"/>
          </w:tcPr>
          <w:p w14:paraId="7E10ED3C" w14:textId="77777777" w:rsidR="00BA2108" w:rsidRPr="00DF2E91" w:rsidRDefault="00BA2108" w:rsidP="00106D97">
            <w:pPr>
              <w:pStyle w:val="DPCtabletext"/>
              <w:spacing w:before="0" w:after="0"/>
              <w:jc w:val="center"/>
              <w:rPr>
                <w:sz w:val="18"/>
              </w:rPr>
            </w:pPr>
          </w:p>
        </w:tc>
        <w:tc>
          <w:tcPr>
            <w:tcW w:w="1085" w:type="dxa"/>
          </w:tcPr>
          <w:p w14:paraId="6A6A09BC" w14:textId="77777777" w:rsidR="00BA2108" w:rsidRPr="00DF2E91" w:rsidRDefault="00BA2108" w:rsidP="00106D97">
            <w:pPr>
              <w:pStyle w:val="DPCtabletext"/>
              <w:spacing w:before="0" w:after="0"/>
              <w:jc w:val="center"/>
              <w:rPr>
                <w:sz w:val="18"/>
              </w:rPr>
            </w:pPr>
          </w:p>
        </w:tc>
        <w:tc>
          <w:tcPr>
            <w:tcW w:w="1057" w:type="dxa"/>
          </w:tcPr>
          <w:p w14:paraId="010463B7" w14:textId="77777777" w:rsidR="00BA2108" w:rsidRPr="00DF2E91" w:rsidRDefault="00BA2108" w:rsidP="00106D97">
            <w:pPr>
              <w:pStyle w:val="DPCtabletext"/>
              <w:spacing w:before="0" w:after="0"/>
              <w:jc w:val="center"/>
              <w:rPr>
                <w:sz w:val="18"/>
              </w:rPr>
            </w:pPr>
          </w:p>
        </w:tc>
        <w:tc>
          <w:tcPr>
            <w:tcW w:w="980" w:type="dxa"/>
          </w:tcPr>
          <w:p w14:paraId="207224F8" w14:textId="77777777" w:rsidR="00BA2108" w:rsidRPr="00DF2E91" w:rsidRDefault="00BA2108" w:rsidP="00106D97">
            <w:pPr>
              <w:pStyle w:val="DPCtabletext"/>
              <w:spacing w:before="0" w:after="0"/>
              <w:jc w:val="center"/>
              <w:rPr>
                <w:sz w:val="18"/>
              </w:rPr>
            </w:pPr>
          </w:p>
        </w:tc>
        <w:tc>
          <w:tcPr>
            <w:tcW w:w="1094" w:type="dxa"/>
          </w:tcPr>
          <w:p w14:paraId="56010E7E" w14:textId="0D1CEE3A" w:rsidR="00BA2108" w:rsidRPr="00DF2E91" w:rsidRDefault="00BA2108" w:rsidP="00106D97">
            <w:pPr>
              <w:pStyle w:val="DPCtabletext"/>
              <w:spacing w:before="0" w:after="0"/>
              <w:jc w:val="center"/>
              <w:rPr>
                <w:sz w:val="18"/>
              </w:rPr>
            </w:pPr>
            <w:r w:rsidRPr="00DF2E91">
              <w:rPr>
                <w:sz w:val="18"/>
              </w:rPr>
              <w:t>x</w:t>
            </w:r>
          </w:p>
        </w:tc>
        <w:tc>
          <w:tcPr>
            <w:tcW w:w="1189" w:type="dxa"/>
          </w:tcPr>
          <w:p w14:paraId="0195D94C" w14:textId="77777777" w:rsidR="00BA2108" w:rsidRPr="00DF2E91" w:rsidRDefault="00BA2108" w:rsidP="00106D97">
            <w:pPr>
              <w:pStyle w:val="DPCtabletext"/>
              <w:spacing w:before="0" w:after="0"/>
              <w:jc w:val="center"/>
              <w:rPr>
                <w:sz w:val="18"/>
              </w:rPr>
            </w:pPr>
          </w:p>
        </w:tc>
        <w:tc>
          <w:tcPr>
            <w:tcW w:w="882" w:type="dxa"/>
          </w:tcPr>
          <w:p w14:paraId="6CBDE869" w14:textId="77777777" w:rsidR="00BA2108" w:rsidRPr="00DF2E91" w:rsidRDefault="00BA2108" w:rsidP="00106D97">
            <w:pPr>
              <w:pStyle w:val="DPCtabletext"/>
              <w:spacing w:before="0" w:after="0"/>
              <w:jc w:val="center"/>
              <w:rPr>
                <w:sz w:val="18"/>
              </w:rPr>
            </w:pPr>
          </w:p>
        </w:tc>
      </w:tr>
    </w:tbl>
    <w:p w14:paraId="6C18AED0" w14:textId="77777777" w:rsidR="00945A1A" w:rsidRDefault="00945A1A"/>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731EB2" w:rsidRPr="00DF2E91" w14:paraId="6BE42174" w14:textId="77777777" w:rsidTr="00A418F5">
        <w:tc>
          <w:tcPr>
            <w:tcW w:w="1188" w:type="dxa"/>
            <w:hideMark/>
          </w:tcPr>
          <w:p w14:paraId="6CDF4E0A" w14:textId="77777777" w:rsidR="00731EB2" w:rsidRPr="00DF2E91" w:rsidRDefault="00731EB2" w:rsidP="00A418F5">
            <w:pPr>
              <w:pStyle w:val="DPCbody"/>
            </w:pPr>
            <w:r w:rsidRPr="00DF2E91">
              <w:rPr>
                <w:noProof/>
                <w:lang w:eastAsia="en-AU"/>
              </w:rPr>
              <w:drawing>
                <wp:anchor distT="0" distB="0" distL="114300" distR="114300" simplePos="0" relativeHeight="251648000" behindDoc="0" locked="0" layoutInCell="1" allowOverlap="0" wp14:anchorId="11E8DD8E" wp14:editId="33CF8859">
                  <wp:simplePos x="0" y="0"/>
                  <wp:positionH relativeFrom="column">
                    <wp:posOffset>21571</wp:posOffset>
                  </wp:positionH>
                  <wp:positionV relativeFrom="paragraph">
                    <wp:posOffset>37958</wp:posOffset>
                  </wp:positionV>
                  <wp:extent cx="617220" cy="489585"/>
                  <wp:effectExtent l="0" t="0" r="0" b="571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20EAD46D" w14:textId="57F23F79" w:rsidR="00731EB2" w:rsidRPr="00DF2E91" w:rsidRDefault="00731EB2" w:rsidP="00A418F5">
            <w:pPr>
              <w:pStyle w:val="DPCbody"/>
            </w:pPr>
            <w:r w:rsidRPr="00DF2E91">
              <w:t xml:space="preserve">See Appendix </w:t>
            </w:r>
            <w:r w:rsidR="00842786" w:rsidRPr="00DF2E91">
              <w:t>A</w:t>
            </w:r>
            <w:r w:rsidRPr="00DF2E91">
              <w:t xml:space="preserve"> for more examples covering different brief, parliamentary question and correspondence types.</w:t>
            </w:r>
          </w:p>
        </w:tc>
      </w:tr>
    </w:tbl>
    <w:p w14:paraId="3D0219E5" w14:textId="355CD046" w:rsidR="000E4415" w:rsidRDefault="000E4415" w:rsidP="00F805CA">
      <w:pPr>
        <w:pStyle w:val="Heading3"/>
      </w:pPr>
      <w:bookmarkStart w:id="12" w:name="_Ref13732970"/>
      <w:r>
        <w:lastRenderedPageBreak/>
        <w:t xml:space="preserve">Separation of </w:t>
      </w:r>
      <w:r w:rsidR="00945A1A">
        <w:t>d</w:t>
      </w:r>
      <w:r>
        <w:t>uties</w:t>
      </w:r>
      <w:r w:rsidR="00945A1A">
        <w:t xml:space="preserve"> (power)</w:t>
      </w:r>
      <w:bookmarkEnd w:id="12"/>
    </w:p>
    <w:p w14:paraId="06E529C5" w14:textId="0503D23C" w:rsidR="00F744BF" w:rsidRDefault="00F744BF" w:rsidP="00F744BF">
      <w:pPr>
        <w:pStyle w:val="DPCbodyafterbullets"/>
      </w:pPr>
      <w:r>
        <w:t>The concept of ‘</w:t>
      </w:r>
      <w:r w:rsidRPr="00DF2E91">
        <w:t>separation of duties</w:t>
      </w:r>
      <w:r>
        <w:t xml:space="preserve">’ recognises the importance of separating the policy recommendation made by the VPS from the elected government’s decision. </w:t>
      </w:r>
      <w:r>
        <w:rPr>
          <w:rFonts w:eastAsia="Times New Roman"/>
          <w:szCs w:val="20"/>
        </w:rPr>
        <w:t xml:space="preserve">That is the </w:t>
      </w:r>
      <w:r w:rsidRPr="00DF2E91">
        <w:rPr>
          <w:rFonts w:eastAsia="Times New Roman"/>
          <w:b/>
          <w:szCs w:val="20"/>
        </w:rPr>
        <w:t>Recommender</w:t>
      </w:r>
      <w:r w:rsidRPr="00DF2E91">
        <w:rPr>
          <w:rFonts w:eastAsia="Times New Roman"/>
          <w:szCs w:val="20"/>
        </w:rPr>
        <w:t xml:space="preserve"> </w:t>
      </w:r>
      <w:r>
        <w:rPr>
          <w:rFonts w:eastAsia="Times New Roman"/>
          <w:szCs w:val="20"/>
        </w:rPr>
        <w:t xml:space="preserve">(the VPS) </w:t>
      </w:r>
      <w:r w:rsidRPr="00DF2E91">
        <w:rPr>
          <w:rFonts w:eastAsia="Times New Roman"/>
          <w:szCs w:val="20"/>
        </w:rPr>
        <w:t xml:space="preserve">and the </w:t>
      </w:r>
      <w:r w:rsidRPr="00DF2E91">
        <w:rPr>
          <w:rFonts w:eastAsia="Times New Roman"/>
          <w:b/>
          <w:szCs w:val="20"/>
        </w:rPr>
        <w:t>Decision Maker</w:t>
      </w:r>
      <w:r w:rsidRPr="00DF2E91">
        <w:rPr>
          <w:rFonts w:eastAsia="Times New Roman"/>
          <w:szCs w:val="20"/>
        </w:rPr>
        <w:t xml:space="preserve"> </w:t>
      </w:r>
      <w:r>
        <w:rPr>
          <w:rFonts w:eastAsia="Times New Roman"/>
          <w:szCs w:val="20"/>
        </w:rPr>
        <w:t xml:space="preserve">(the Premier or Minister/s) </w:t>
      </w:r>
      <w:r w:rsidRPr="00DF2E91">
        <w:rPr>
          <w:rFonts w:eastAsia="Times New Roman"/>
          <w:szCs w:val="20"/>
        </w:rPr>
        <w:t>being different people and the creation of two records</w:t>
      </w:r>
      <w:r>
        <w:rPr>
          <w:rFonts w:eastAsia="Times New Roman"/>
          <w:szCs w:val="20"/>
        </w:rPr>
        <w:t xml:space="preserve">, 1) the recommendation and 2) the decision, </w:t>
      </w:r>
      <w:r w:rsidRPr="00DF2E91">
        <w:rPr>
          <w:rFonts w:eastAsia="Times New Roman"/>
          <w:szCs w:val="20"/>
        </w:rPr>
        <w:t>safeguards the integrity of briefing and the authority of the public sector’s position.</w:t>
      </w:r>
    </w:p>
    <w:p w14:paraId="42FB1E1D" w14:textId="77777777" w:rsidR="001166FB" w:rsidRPr="00F744BF" w:rsidRDefault="001166FB" w:rsidP="00F744BF">
      <w:pPr>
        <w:pStyle w:val="DPCbodyafterbullets"/>
      </w:pPr>
    </w:p>
    <w:p w14:paraId="3C42F277" w14:textId="777D6A87" w:rsidR="00945A1A" w:rsidRPr="00DF2E91" w:rsidRDefault="00945A1A" w:rsidP="00945A1A">
      <w:pPr>
        <w:pStyle w:val="Heading2"/>
      </w:pPr>
      <w:bookmarkStart w:id="13" w:name="_Toc18407196"/>
      <w:r w:rsidRPr="00956CF6">
        <w:t xml:space="preserve">ABC </w:t>
      </w:r>
      <w:r w:rsidR="00A2043F" w:rsidRPr="00956CF6">
        <w:t>Common</w:t>
      </w:r>
      <w:r w:rsidRPr="00956CF6">
        <w:t xml:space="preserve"> Templates Standard</w:t>
      </w:r>
      <w:bookmarkEnd w:id="13"/>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406"/>
      </w:tblGrid>
      <w:tr w:rsidR="00F253B3" w:rsidRPr="00DF2E91" w14:paraId="7BA8EC6E" w14:textId="77777777" w:rsidTr="00E6015A">
        <w:tc>
          <w:tcPr>
            <w:tcW w:w="9406" w:type="dxa"/>
            <w:shd w:val="clear" w:color="auto" w:fill="E7F1FA"/>
          </w:tcPr>
          <w:p w14:paraId="13748B14" w14:textId="77777777" w:rsidR="00905A44" w:rsidRPr="00EF5106" w:rsidRDefault="00905A44" w:rsidP="00905A44">
            <w:pPr>
              <w:pStyle w:val="DPCbody"/>
              <w:tabs>
                <w:tab w:val="left" w:pos="3612"/>
              </w:tabs>
            </w:pPr>
            <w:r w:rsidRPr="00EF5106">
              <w:t>Departments must at a minimum:</w:t>
            </w:r>
          </w:p>
          <w:p w14:paraId="79084598" w14:textId="46285229" w:rsidR="00905A44" w:rsidRDefault="00905A44" w:rsidP="00905A44">
            <w:pPr>
              <w:pStyle w:val="DPCnumberdigitindent"/>
              <w:numPr>
                <w:ilvl w:val="0"/>
                <w:numId w:val="46"/>
              </w:numPr>
            </w:pPr>
            <w:r>
              <w:t>C</w:t>
            </w:r>
            <w:r w:rsidRPr="00B56ABE">
              <w:t xml:space="preserve">reate briefs </w:t>
            </w:r>
            <w:r>
              <w:t xml:space="preserve">using the </w:t>
            </w:r>
            <w:r w:rsidR="00956CF6">
              <w:t>common</w:t>
            </w:r>
            <w:r>
              <w:t xml:space="preserve"> templates:</w:t>
            </w:r>
          </w:p>
          <w:p w14:paraId="4D62D56C" w14:textId="0AB0AAED" w:rsidR="00905A44" w:rsidRPr="00C47AE6" w:rsidRDefault="00C47AE6" w:rsidP="00905A44">
            <w:pPr>
              <w:pStyle w:val="DPCbulletafternumbers1"/>
              <w:numPr>
                <w:ilvl w:val="2"/>
                <w:numId w:val="46"/>
              </w:numPr>
            </w:pPr>
            <w:r w:rsidRPr="00C47AE6">
              <w:t>Common</w:t>
            </w:r>
            <w:r w:rsidR="00905A44" w:rsidRPr="00C47AE6">
              <w:t xml:space="preserve"> briefs</w:t>
            </w:r>
          </w:p>
          <w:p w14:paraId="63A27E27" w14:textId="77777777" w:rsidR="00905A44" w:rsidRDefault="00905A44" w:rsidP="00905A44">
            <w:pPr>
              <w:pStyle w:val="DPCbulletafternumbers2"/>
              <w:numPr>
                <w:ilvl w:val="3"/>
                <w:numId w:val="45"/>
              </w:numPr>
            </w:pPr>
            <w:r>
              <w:t>briefs initiated by the department to the Premier or a Minister/s that provides information, advice or seeks support on policy issues, key projects or decisions, or approval of an attached correspondence etc.</w:t>
            </w:r>
          </w:p>
          <w:p w14:paraId="6BCE89EA" w14:textId="77777777" w:rsidR="00905A44" w:rsidRDefault="00905A44" w:rsidP="00905A44">
            <w:pPr>
              <w:pStyle w:val="DPCbulletafternumbers2"/>
              <w:numPr>
                <w:ilvl w:val="3"/>
                <w:numId w:val="45"/>
              </w:numPr>
            </w:pPr>
            <w:r>
              <w:t>briefs requested by the Premier or a Minister that seeks information or advice on policy issues, key projects or decisions etc.</w:t>
            </w:r>
          </w:p>
          <w:p w14:paraId="6D8DB77D" w14:textId="77777777" w:rsidR="00905A44" w:rsidRDefault="00905A44" w:rsidP="00905A44">
            <w:pPr>
              <w:pStyle w:val="DPCbulletafternumbers2"/>
              <w:numPr>
                <w:ilvl w:val="3"/>
                <w:numId w:val="45"/>
              </w:numPr>
            </w:pPr>
            <w:r>
              <w:t>briefs internal to the department that provide information or advice or seek support on departmental business, recruitment, expenditure or procurement etc.</w:t>
            </w:r>
          </w:p>
          <w:p w14:paraId="70C51C63" w14:textId="15D1AA4B" w:rsidR="00905A44" w:rsidRPr="00C47AE6" w:rsidRDefault="00905A44" w:rsidP="00905A44">
            <w:pPr>
              <w:pStyle w:val="DPCbulletafternumbers1"/>
              <w:numPr>
                <w:ilvl w:val="2"/>
                <w:numId w:val="46"/>
              </w:numPr>
            </w:pPr>
            <w:r w:rsidRPr="00C47AE6">
              <w:t>Event briefs</w:t>
            </w:r>
          </w:p>
          <w:p w14:paraId="54DEE40C" w14:textId="77777777" w:rsidR="00905A44" w:rsidRDefault="00905A44" w:rsidP="00905A44">
            <w:pPr>
              <w:pStyle w:val="DPCbulletafternumbers2"/>
              <w:numPr>
                <w:ilvl w:val="3"/>
                <w:numId w:val="45"/>
              </w:numPr>
            </w:pPr>
            <w:r>
              <w:t>briefs to the Premier, Minister or Secretary that provides background and logistical information and speaking points in preparation for a meeting, event or function.</w:t>
            </w:r>
          </w:p>
          <w:p w14:paraId="05DF715C" w14:textId="1879B2ED" w:rsidR="00905A44" w:rsidRPr="00B56ABE" w:rsidRDefault="00905A44" w:rsidP="00905A44">
            <w:pPr>
              <w:pStyle w:val="DPCnumberdigitindent"/>
              <w:numPr>
                <w:ilvl w:val="0"/>
                <w:numId w:val="46"/>
              </w:numPr>
            </w:pPr>
            <w:r w:rsidRPr="00F34918">
              <w:t xml:space="preserve">Create, edit and manage </w:t>
            </w:r>
            <w:r>
              <w:t xml:space="preserve">all </w:t>
            </w:r>
            <w:r w:rsidRPr="00F34918">
              <w:t xml:space="preserve">briefs digitally with the </w:t>
            </w:r>
            <w:r>
              <w:t>electronic record</w:t>
            </w:r>
            <w:r w:rsidRPr="00F34918">
              <w:t xml:space="preserve"> as</w:t>
            </w:r>
            <w:r w:rsidRPr="00B56ABE">
              <w:t xml:space="preserve"> the </w:t>
            </w:r>
            <w:r>
              <w:t>public</w:t>
            </w:r>
            <w:r w:rsidRPr="00B56ABE">
              <w:t xml:space="preserve"> </w:t>
            </w:r>
            <w:r>
              <w:t xml:space="preserve">record (official record) as defined in the </w:t>
            </w:r>
            <w:hyperlink r:id="rId47" w:history="1">
              <w:r w:rsidRPr="00A97413">
                <w:rPr>
                  <w:rStyle w:val="Hyperlink"/>
                  <w:i/>
                </w:rPr>
                <w:t>Public Records Act 1973</w:t>
              </w:r>
            </w:hyperlink>
            <w:r w:rsidRPr="00B56ABE">
              <w:t>.</w:t>
            </w:r>
          </w:p>
          <w:p w14:paraId="680C9775" w14:textId="77777777" w:rsidR="00905A44" w:rsidRDefault="00905A44" w:rsidP="00905A44">
            <w:pPr>
              <w:pStyle w:val="DPCnumberdigitindent"/>
              <w:numPr>
                <w:ilvl w:val="0"/>
                <w:numId w:val="46"/>
              </w:numPr>
            </w:pPr>
            <w:r>
              <w:t>Ensure all briefs are kept to a maximum of two pages (excluding attachments) where possible.</w:t>
            </w:r>
          </w:p>
          <w:p w14:paraId="6AD1A8F5" w14:textId="0DFA65F5" w:rsidR="00F253B3" w:rsidRDefault="00905A44" w:rsidP="00905A44">
            <w:pPr>
              <w:pStyle w:val="DPCnumberdigitindent"/>
              <w:numPr>
                <w:ilvl w:val="0"/>
                <w:numId w:val="46"/>
              </w:numPr>
            </w:pPr>
            <w:r>
              <w:t xml:space="preserve">Ensure all briefs are electronically approved in line </w:t>
            </w:r>
            <w:r w:rsidRPr="00C47AE6">
              <w:t>with the Electronic Approval Standard.</w:t>
            </w:r>
          </w:p>
          <w:p w14:paraId="084BA955" w14:textId="0F014EE3" w:rsidR="00E6015A" w:rsidRDefault="00E6015A" w:rsidP="00E6015A">
            <w:pPr>
              <w:pStyle w:val="DPCnumberdigitindent"/>
              <w:numPr>
                <w:ilvl w:val="0"/>
                <w:numId w:val="46"/>
              </w:numPr>
            </w:pPr>
            <w:r>
              <w:t>Respond to correspondence in the format it was received, unless requested otherwise by the sender or the signatory.</w:t>
            </w:r>
          </w:p>
          <w:p w14:paraId="59ABCBC3" w14:textId="6229166C" w:rsidR="00E6015A" w:rsidRDefault="00E6015A" w:rsidP="00E6015A">
            <w:pPr>
              <w:pStyle w:val="DPCnumberdigitindent"/>
              <w:numPr>
                <w:ilvl w:val="0"/>
                <w:numId w:val="46"/>
              </w:numPr>
            </w:pPr>
            <w:r>
              <w:t>C</w:t>
            </w:r>
            <w:r w:rsidRPr="00B56ABE">
              <w:t>reate</w:t>
            </w:r>
            <w:r>
              <w:t xml:space="preserve"> </w:t>
            </w:r>
            <w:r w:rsidRPr="00C47AE6">
              <w:t>hardcopy correspondence</w:t>
            </w:r>
            <w:r w:rsidRPr="00B56ABE">
              <w:t xml:space="preserve"> </w:t>
            </w:r>
            <w:r>
              <w:t xml:space="preserve">using the </w:t>
            </w:r>
            <w:r w:rsidR="00956CF6">
              <w:t>common</w:t>
            </w:r>
            <w:r>
              <w:t xml:space="preserve"> template when:</w:t>
            </w:r>
          </w:p>
          <w:p w14:paraId="2EB4E649" w14:textId="0FD1EC84" w:rsidR="00E6015A" w:rsidRDefault="00E6015A" w:rsidP="00E6015A">
            <w:pPr>
              <w:pStyle w:val="DPCbulletafternumbers2"/>
              <w:numPr>
                <w:ilvl w:val="2"/>
                <w:numId w:val="47"/>
              </w:numPr>
            </w:pPr>
            <w:r>
              <w:t>responding to hardcopy correspondence received by the Premier, Minister/s, Secretary or Department.</w:t>
            </w:r>
          </w:p>
          <w:p w14:paraId="6CF34E51" w14:textId="77777777" w:rsidR="00E6015A" w:rsidRDefault="00E6015A" w:rsidP="00E6015A">
            <w:pPr>
              <w:pStyle w:val="DPCbulletafternumbers2"/>
              <w:numPr>
                <w:ilvl w:val="2"/>
                <w:numId w:val="47"/>
              </w:numPr>
            </w:pPr>
            <w:r>
              <w:t>sending out hardcopy correspondence on behalf of the Premier, Minister/s, Secretary or Department.</w:t>
            </w:r>
          </w:p>
          <w:p w14:paraId="62636B33" w14:textId="637ED22F" w:rsidR="00E6015A" w:rsidRDefault="00E6015A" w:rsidP="00E6015A">
            <w:pPr>
              <w:pStyle w:val="DPCnumberdigitindent"/>
              <w:numPr>
                <w:ilvl w:val="0"/>
                <w:numId w:val="46"/>
              </w:numPr>
            </w:pPr>
            <w:r>
              <w:t>C</w:t>
            </w:r>
            <w:r w:rsidRPr="00B56ABE">
              <w:t>reate</w:t>
            </w:r>
            <w:r>
              <w:t xml:space="preserve"> </w:t>
            </w:r>
            <w:r w:rsidRPr="00C47AE6">
              <w:t>electronic correspondence</w:t>
            </w:r>
            <w:r w:rsidRPr="00025E4E">
              <w:t xml:space="preserve"> </w:t>
            </w:r>
            <w:r>
              <w:t xml:space="preserve">using the </w:t>
            </w:r>
            <w:r w:rsidR="00956CF6">
              <w:t>common</w:t>
            </w:r>
            <w:r>
              <w:t xml:space="preserve"> template when responding to correspondence received electronically (e.g. emails) addressed to the Premier, Minister/s </w:t>
            </w:r>
            <w:r>
              <w:lastRenderedPageBreak/>
              <w:t>or Secretary.</w:t>
            </w:r>
          </w:p>
          <w:p w14:paraId="4952B1D2" w14:textId="77777777" w:rsidR="00E6015A" w:rsidRDefault="00E6015A" w:rsidP="00E6015A">
            <w:pPr>
              <w:pStyle w:val="DPCnumberdigitindent"/>
              <w:numPr>
                <w:ilvl w:val="0"/>
                <w:numId w:val="46"/>
              </w:numPr>
            </w:pPr>
            <w:r>
              <w:t>Create a covering brief for correspondence when approval (signing) of the correspondence is required by the Premier, Minister/s or Secretary.</w:t>
            </w:r>
          </w:p>
          <w:p w14:paraId="047C9577" w14:textId="77777777" w:rsidR="00E6015A" w:rsidRPr="00B56ABE" w:rsidRDefault="00E6015A" w:rsidP="00E6015A">
            <w:pPr>
              <w:pStyle w:val="DPCnumberdigitindent"/>
              <w:numPr>
                <w:ilvl w:val="0"/>
                <w:numId w:val="46"/>
              </w:numPr>
            </w:pPr>
            <w:r w:rsidRPr="00F34918">
              <w:t xml:space="preserve">Create, edit and manage </w:t>
            </w:r>
            <w:r>
              <w:t>correspondence</w:t>
            </w:r>
            <w:r w:rsidRPr="00F34918">
              <w:t xml:space="preserve"> digitally with the digital version as</w:t>
            </w:r>
            <w:r w:rsidRPr="00B56ABE">
              <w:t xml:space="preserve"> the </w:t>
            </w:r>
            <w:r>
              <w:t xml:space="preserve">official record as defined in the </w:t>
            </w:r>
            <w:r>
              <w:rPr>
                <w:i/>
              </w:rPr>
              <w:t>Public Records Act 1973</w:t>
            </w:r>
            <w:r>
              <w:t>, including</w:t>
            </w:r>
            <w:r w:rsidRPr="00B56ABE">
              <w:t>:</w:t>
            </w:r>
          </w:p>
          <w:p w14:paraId="2A4C7EE4" w14:textId="77777777" w:rsidR="00E6015A" w:rsidRDefault="00E6015A" w:rsidP="00E6015A">
            <w:pPr>
              <w:pStyle w:val="DPCbulletafternumbers1"/>
              <w:numPr>
                <w:ilvl w:val="2"/>
                <w:numId w:val="5"/>
              </w:numPr>
            </w:pPr>
            <w:r>
              <w:t>Ensure a</w:t>
            </w:r>
            <w:r w:rsidRPr="00B56ABE">
              <w:t xml:space="preserve">ll outbound correspondence </w:t>
            </w:r>
            <w:r>
              <w:t xml:space="preserve">is </w:t>
            </w:r>
            <w:r w:rsidRPr="00B56ABE">
              <w:t xml:space="preserve">managed </w:t>
            </w:r>
            <w:r>
              <w:t xml:space="preserve">entirely as a digital record </w:t>
            </w:r>
            <w:r w:rsidRPr="00B56ABE">
              <w:t xml:space="preserve">internally to the department </w:t>
            </w:r>
            <w:r>
              <w:t>(</w:t>
            </w:r>
            <w:r w:rsidRPr="00B56ABE">
              <w:t>regardless of its final form once it leaves the department)</w:t>
            </w:r>
            <w:r>
              <w:t>.</w:t>
            </w:r>
          </w:p>
          <w:p w14:paraId="1B1468AF" w14:textId="77777777" w:rsidR="00E6015A" w:rsidRDefault="00E6015A" w:rsidP="00E6015A">
            <w:pPr>
              <w:pStyle w:val="DPCnumberdigitindent"/>
              <w:numPr>
                <w:ilvl w:val="0"/>
                <w:numId w:val="46"/>
              </w:numPr>
            </w:pPr>
            <w:r>
              <w:t>Print digital briefs and correspondence only as a ‘working document’ when there is a need to:</w:t>
            </w:r>
          </w:p>
          <w:p w14:paraId="7900BD4A" w14:textId="44FD9454" w:rsidR="00E6015A" w:rsidRPr="00371065" w:rsidRDefault="00E6015A" w:rsidP="00E6015A">
            <w:pPr>
              <w:pStyle w:val="DPCnumberdigitindent"/>
              <w:numPr>
                <w:ilvl w:val="0"/>
                <w:numId w:val="48"/>
              </w:numPr>
            </w:pPr>
            <w:r w:rsidRPr="00371065">
              <w:t>print a draft for reading and mobility purposes</w:t>
            </w:r>
            <w:r w:rsidR="00B811F0">
              <w:t>;</w:t>
            </w:r>
          </w:p>
          <w:p w14:paraId="2C6AB72C" w14:textId="4F303913" w:rsidR="00E6015A" w:rsidRDefault="00E6015A" w:rsidP="00E6015A">
            <w:pPr>
              <w:pStyle w:val="DPCnumberdigitindent"/>
              <w:numPr>
                <w:ilvl w:val="0"/>
                <w:numId w:val="48"/>
              </w:numPr>
            </w:pPr>
            <w:r w:rsidRPr="00371065">
              <w:t xml:space="preserve">physically sign the </w:t>
            </w:r>
            <w:r>
              <w:t>document</w:t>
            </w:r>
            <w:r w:rsidR="00B811F0">
              <w:t>;</w:t>
            </w:r>
          </w:p>
          <w:p w14:paraId="1501CD0F" w14:textId="080A7096" w:rsidR="00E6015A" w:rsidRPr="004739AD" w:rsidRDefault="00E6015A" w:rsidP="00E6015A">
            <w:pPr>
              <w:pStyle w:val="DPCnumberdigitindent"/>
              <w:numPr>
                <w:ilvl w:val="0"/>
                <w:numId w:val="48"/>
              </w:numPr>
            </w:pPr>
            <w:r w:rsidRPr="004739AD">
              <w:t>send physical correspondence out to a citizen</w:t>
            </w:r>
            <w:r w:rsidR="00B811F0">
              <w:t>;</w:t>
            </w:r>
            <w:r w:rsidRPr="004739AD">
              <w:t xml:space="preserve"> or</w:t>
            </w:r>
          </w:p>
          <w:p w14:paraId="0124632A" w14:textId="77777777" w:rsidR="00E6015A" w:rsidRDefault="00E6015A" w:rsidP="00E6015A">
            <w:pPr>
              <w:pStyle w:val="DPCnumberdigit"/>
              <w:numPr>
                <w:ilvl w:val="0"/>
                <w:numId w:val="48"/>
              </w:numPr>
            </w:pPr>
            <w:r w:rsidRPr="00371065">
              <w:t>provide evidence in a physical format.</w:t>
            </w:r>
          </w:p>
          <w:p w14:paraId="552B5D58" w14:textId="508508A7" w:rsidR="00E6015A" w:rsidRPr="00DF2E91" w:rsidRDefault="00E6015A" w:rsidP="00E6015A">
            <w:pPr>
              <w:pStyle w:val="DPCnumberdigitindent"/>
              <w:numPr>
                <w:ilvl w:val="0"/>
                <w:numId w:val="46"/>
              </w:numPr>
            </w:pPr>
            <w:r>
              <w:t xml:space="preserve">Signed working documents of a digital brief or correspondence must be scanned back into the briefing and correspondence system (which should be Public Record Office Victoria approved electronic document management business system), </w:t>
            </w:r>
            <w:r w:rsidRPr="008A31F0">
              <w:t>disposed of according to the department’s digitisation plan and protected according to its VPDSF classification</w:t>
            </w:r>
            <w:r>
              <w:t>.</w:t>
            </w:r>
          </w:p>
        </w:tc>
      </w:tr>
    </w:tbl>
    <w:p w14:paraId="7116D1EE" w14:textId="72DB6E95" w:rsidR="00FD1190" w:rsidRPr="00DF2E91" w:rsidRDefault="007A3979" w:rsidP="001166FB">
      <w:pPr>
        <w:pStyle w:val="DPCbody"/>
      </w:pPr>
      <w:r w:rsidRPr="00DF2E91">
        <w:rPr>
          <w:color w:val="auto"/>
        </w:rPr>
        <w:lastRenderedPageBreak/>
        <w:br/>
      </w:r>
      <w:r w:rsidR="00FD1190" w:rsidRPr="00DF2E91">
        <w:rPr>
          <w:color w:val="auto"/>
        </w:rPr>
        <w:t xml:space="preserve">The key points </w:t>
      </w:r>
      <w:r w:rsidR="007C6E83" w:rsidRPr="00DF2E91">
        <w:rPr>
          <w:color w:val="auto"/>
        </w:rPr>
        <w:t xml:space="preserve">of this requirement </w:t>
      </w:r>
      <w:r w:rsidR="00FD1190" w:rsidRPr="00DF2E91">
        <w:rPr>
          <w:color w:val="auto"/>
        </w:rPr>
        <w:t>are that</w:t>
      </w:r>
      <w:r w:rsidR="00905A44">
        <w:rPr>
          <w:color w:val="auto"/>
        </w:rPr>
        <w:t xml:space="preserve"> the</w:t>
      </w:r>
      <w:r w:rsidR="001166FB">
        <w:rPr>
          <w:color w:val="auto"/>
        </w:rPr>
        <w:t xml:space="preserve"> </w:t>
      </w:r>
      <w:r w:rsidR="00E04B3A">
        <w:t>common</w:t>
      </w:r>
      <w:r w:rsidR="00905A44">
        <w:t xml:space="preserve"> templates must be used</w:t>
      </w:r>
      <w:r w:rsidR="001166FB">
        <w:t xml:space="preserve">, the </w:t>
      </w:r>
      <w:r w:rsidR="00FD1190" w:rsidRPr="00DF2E91">
        <w:t xml:space="preserve">briefing and correspondence process </w:t>
      </w:r>
      <w:r w:rsidR="00905A44">
        <w:t>should be digital</w:t>
      </w:r>
      <w:r w:rsidR="00FD1190" w:rsidRPr="00DF2E91">
        <w:t xml:space="preserve"> </w:t>
      </w:r>
      <w:r w:rsidR="001166FB" w:rsidRPr="00DF2E91">
        <w:t>end-to-end,</w:t>
      </w:r>
      <w:r w:rsidR="001166FB">
        <w:t xml:space="preserve"> and t</w:t>
      </w:r>
      <w:r w:rsidR="00FD1190" w:rsidRPr="00DF2E91">
        <w:t xml:space="preserve">he electronic record is the </w:t>
      </w:r>
      <w:r w:rsidR="00905A44">
        <w:t>public</w:t>
      </w:r>
      <w:r w:rsidR="00FD1190" w:rsidRPr="00DF2E91">
        <w:t xml:space="preserve"> record</w:t>
      </w:r>
      <w:r w:rsidR="001166FB">
        <w:t>.</w:t>
      </w:r>
    </w:p>
    <w:p w14:paraId="196EAC07" w14:textId="45CE1627" w:rsidR="00772B21" w:rsidRDefault="007C6E83" w:rsidP="007C6E83">
      <w:pPr>
        <w:pStyle w:val="DPCbodyafterbullets"/>
      </w:pPr>
      <w:r w:rsidRPr="00DF2E91">
        <w:t>T</w:t>
      </w:r>
      <w:r w:rsidR="00FD1190" w:rsidRPr="00DF2E91">
        <w:t xml:space="preserve">he intention is that there is one end-to-end </w:t>
      </w:r>
      <w:r w:rsidR="00905A44">
        <w:t xml:space="preserve">digital briefing and correspondence process </w:t>
      </w:r>
      <w:r w:rsidRPr="00DF2E91">
        <w:t>across</w:t>
      </w:r>
      <w:r w:rsidR="00FD1190" w:rsidRPr="00DF2E91">
        <w:t xml:space="preserve"> the department</w:t>
      </w:r>
      <w:r w:rsidR="00905A44">
        <w:t xml:space="preserve"> (and eventually across government)</w:t>
      </w:r>
      <w:r w:rsidR="00FD1190" w:rsidRPr="00DF2E91">
        <w:t xml:space="preserve">. Automated and configurable workflow will </w:t>
      </w:r>
      <w:r w:rsidR="00905A44">
        <w:t>be required</w:t>
      </w:r>
      <w:r w:rsidR="00FD1190" w:rsidRPr="00DF2E91">
        <w:t xml:space="preserve">. </w:t>
      </w:r>
      <w:r w:rsidR="00905A44">
        <w:t xml:space="preserve">The ability to </w:t>
      </w:r>
      <w:r w:rsidR="00FD1190" w:rsidRPr="00DF2E91">
        <w:t>create, edit or manage briefs or correspondence outside of an electronic system</w:t>
      </w:r>
      <w:r w:rsidR="00905A44">
        <w:t xml:space="preserve"> will no longer be possible</w:t>
      </w:r>
      <w:r w:rsidR="00FD1190" w:rsidRPr="00DF2E91">
        <w:t>.</w:t>
      </w:r>
      <w:r w:rsidRPr="00DF2E91">
        <w:t xml:space="preserve"> </w:t>
      </w:r>
      <w:r w:rsidR="00854F67" w:rsidRPr="00DF2E91">
        <w:t xml:space="preserve">This drives an end-to-end </w:t>
      </w:r>
      <w:r w:rsidR="00905A44">
        <w:t xml:space="preserve">digital process and system </w:t>
      </w:r>
      <w:r w:rsidR="00854F67" w:rsidRPr="00DF2E91">
        <w:t>for briefs and correspondence.</w:t>
      </w:r>
    </w:p>
    <w:p w14:paraId="016C3326" w14:textId="0BDDACED" w:rsidR="00E6015A" w:rsidRPr="00DF2E91" w:rsidRDefault="00E6015A" w:rsidP="00E6015A">
      <w:pPr>
        <w:pStyle w:val="Heading3"/>
      </w:pPr>
      <w:r>
        <w:t>Briefs</w:t>
      </w:r>
    </w:p>
    <w:p w14:paraId="63398505" w14:textId="0E34AA3E" w:rsidR="007C6E83" w:rsidRPr="00DF2E91" w:rsidRDefault="00772B21" w:rsidP="00FD1190">
      <w:pPr>
        <w:pStyle w:val="DPCbody"/>
      </w:pPr>
      <w:r w:rsidRPr="00DF2E91">
        <w:t xml:space="preserve">In the case of briefs originating as </w:t>
      </w:r>
      <w:r w:rsidR="00905A44">
        <w:t>digital</w:t>
      </w:r>
      <w:r w:rsidRPr="00DF2E91">
        <w:t xml:space="preserve">, they stay </w:t>
      </w:r>
      <w:r w:rsidR="00905A44">
        <w:t>digital</w:t>
      </w:r>
      <w:r w:rsidRPr="00DF2E91">
        <w:t xml:space="preserve">, throughout the workflow, from the point of registration to the point where the </w:t>
      </w:r>
      <w:r w:rsidRPr="00DF2E91">
        <w:rPr>
          <w:b/>
        </w:rPr>
        <w:t>Decision Maker</w:t>
      </w:r>
      <w:r w:rsidRPr="00DF2E91">
        <w:t xml:space="preserve"> signs off on a decision. The electronic version is the </w:t>
      </w:r>
      <w:r w:rsidR="00905A44">
        <w:t>public record</w:t>
      </w:r>
      <w:r w:rsidRPr="00DF2E91">
        <w:t xml:space="preserve">. If at any time paper copies are printed out, they are to be regarded only as working copies – the </w:t>
      </w:r>
      <w:r w:rsidR="00793DAA">
        <w:t>public records</w:t>
      </w:r>
      <w:r w:rsidRPr="00DF2E91">
        <w:t xml:space="preserve"> remains at all times, the electronic version.</w:t>
      </w:r>
    </w:p>
    <w:p w14:paraId="6657E765" w14:textId="30B0F55F" w:rsidR="00A4548F" w:rsidRPr="00DF2E91" w:rsidRDefault="005D4E80" w:rsidP="00E6015A">
      <w:pPr>
        <w:pStyle w:val="DPCbody"/>
      </w:pPr>
      <w:r w:rsidRPr="00DF2E91">
        <w:t xml:space="preserve">As </w:t>
      </w:r>
      <w:r w:rsidRPr="00E6015A">
        <w:t>explained</w:t>
      </w:r>
      <w:r w:rsidRPr="00DF2E91">
        <w:t xml:space="preserve"> in the ‘Roles’ table above, ultimately, it is the respon</w:t>
      </w:r>
      <w:r w:rsidR="00ED7404" w:rsidRPr="00DF2E91">
        <w:t xml:space="preserve">sibility of the </w:t>
      </w:r>
      <w:r w:rsidR="00ED7404" w:rsidRPr="00DF2E91">
        <w:rPr>
          <w:b/>
        </w:rPr>
        <w:t>AO</w:t>
      </w:r>
      <w:r w:rsidR="00ED7404" w:rsidRPr="00DF2E91">
        <w:t xml:space="preserve"> to ensure that the brief reaches the </w:t>
      </w:r>
      <w:r w:rsidR="00ED7404" w:rsidRPr="00DF2E91">
        <w:rPr>
          <w:b/>
        </w:rPr>
        <w:t>Recommender</w:t>
      </w:r>
      <w:r w:rsidR="00ED7404" w:rsidRPr="00DF2E91">
        <w:t xml:space="preserve"> in a complete state. This means, effectively, that a</w:t>
      </w:r>
      <w:r w:rsidRPr="00DF2E91">
        <w:t xml:space="preserve">t all points within the </w:t>
      </w:r>
      <w:r w:rsidR="0021482F" w:rsidRPr="00DF2E91">
        <w:t xml:space="preserve">electronic </w:t>
      </w:r>
      <w:r w:rsidRPr="00DF2E91">
        <w:t>workflow</w:t>
      </w:r>
      <w:r w:rsidR="0021482F" w:rsidRPr="00DF2E91">
        <w:t>,</w:t>
      </w:r>
      <w:r w:rsidRPr="00DF2E91">
        <w:t xml:space="preserve"> any co</w:t>
      </w:r>
      <w:r w:rsidR="00ED7404" w:rsidRPr="00DF2E91">
        <w:t xml:space="preserve">ntributor’s or reviewer’s input, whilst recorded in the system, will ultimately be accepted, or not, by the </w:t>
      </w:r>
      <w:r w:rsidR="00CE75E1" w:rsidRPr="00DF2E91">
        <w:rPr>
          <w:b/>
        </w:rPr>
        <w:t>AO</w:t>
      </w:r>
      <w:r w:rsidR="00CE75E1" w:rsidRPr="00DF2E91">
        <w:t xml:space="preserve"> (ahead of the </w:t>
      </w:r>
      <w:r w:rsidR="00CE75E1" w:rsidRPr="00DF2E91">
        <w:rPr>
          <w:b/>
        </w:rPr>
        <w:t>Recommender</w:t>
      </w:r>
      <w:r w:rsidR="00CE75E1" w:rsidRPr="00DF2E91">
        <w:t>)</w:t>
      </w:r>
      <w:r w:rsidR="00F253B3" w:rsidRPr="00DF2E91">
        <w:t>.</w:t>
      </w:r>
    </w:p>
    <w:p w14:paraId="490727BC" w14:textId="2A09DD4E" w:rsidR="00854F67" w:rsidRDefault="00A4548F" w:rsidP="00E6015A">
      <w:pPr>
        <w:pStyle w:val="DPCbody"/>
      </w:pPr>
      <w:r w:rsidRPr="00DF2E91">
        <w:t xml:space="preserve">Often, especially in the case of Ministerial </w:t>
      </w:r>
      <w:r w:rsidR="007C6E83" w:rsidRPr="00DF2E91">
        <w:t>b</w:t>
      </w:r>
      <w:r w:rsidRPr="00DF2E91">
        <w:t xml:space="preserve">riefs, the Minister (i.e. the </w:t>
      </w:r>
      <w:r w:rsidRPr="00DF2E91">
        <w:rPr>
          <w:b/>
        </w:rPr>
        <w:t>Decision Maker</w:t>
      </w:r>
      <w:r w:rsidRPr="00DF2E91">
        <w:t xml:space="preserve">) will print out a </w:t>
      </w:r>
      <w:r w:rsidRPr="00E6015A">
        <w:t>Recommendation</w:t>
      </w:r>
      <w:r w:rsidRPr="00DF2E91">
        <w:t xml:space="preserve"> (i.e. a hardcopy of the Recommendation) which is approved</w:t>
      </w:r>
      <w:r w:rsidR="00E6015A">
        <w:t>,</w:t>
      </w:r>
      <w:r w:rsidRPr="00DF2E91">
        <w:t xml:space="preserve"> </w:t>
      </w:r>
      <w:r w:rsidR="00F42586" w:rsidRPr="00DF2E91">
        <w:t xml:space="preserve">not </w:t>
      </w:r>
      <w:r w:rsidR="00F42586" w:rsidRPr="00DF2E91">
        <w:lastRenderedPageBreak/>
        <w:t>approved</w:t>
      </w:r>
      <w:r w:rsidR="00E6015A">
        <w:t xml:space="preserve">, </w:t>
      </w:r>
      <w:r w:rsidRPr="00DF2E91">
        <w:t>noted</w:t>
      </w:r>
      <w:r w:rsidR="00E6015A">
        <w:t xml:space="preserve"> or </w:t>
      </w:r>
      <w:r w:rsidRPr="00DF2E91">
        <w:t xml:space="preserve">signed using a pen – a ‘wet’ signature. In this instance, the hardcopy of the signed </w:t>
      </w:r>
      <w:r w:rsidR="00F216BD" w:rsidRPr="00DF2E91">
        <w:t xml:space="preserve">decision will be scanned back into the system and this electronic version will be the official version. </w:t>
      </w:r>
      <w:r w:rsidR="00D9282A" w:rsidRPr="00DF2E91">
        <w:t xml:space="preserve">The paper version with the original (wet) signature </w:t>
      </w:r>
      <w:r w:rsidR="00793DAA">
        <w:t>must</w:t>
      </w:r>
      <w:r w:rsidR="00D9282A" w:rsidRPr="00DF2E91">
        <w:t xml:space="preserve"> be disposed of as per PROV Standards</w:t>
      </w:r>
      <w:r w:rsidR="00D9282A" w:rsidRPr="00DF2E91">
        <w:rPr>
          <w:rStyle w:val="FootnoteReference"/>
        </w:rPr>
        <w:footnoteReference w:id="1"/>
      </w:r>
      <w:r w:rsidR="00D9282A" w:rsidRPr="00DF2E91">
        <w:t>.</w:t>
      </w:r>
    </w:p>
    <w:p w14:paraId="50CFD174" w14:textId="6D00C0CC" w:rsidR="00E6015A" w:rsidRPr="00DF2E91" w:rsidRDefault="00E6015A" w:rsidP="00E6015A">
      <w:pPr>
        <w:pStyle w:val="Heading3"/>
      </w:pPr>
      <w:r>
        <w:t>Correspondence</w:t>
      </w:r>
    </w:p>
    <w:p w14:paraId="425BCE4C" w14:textId="1573B85C" w:rsidR="00793DAA" w:rsidRDefault="00E7028E" w:rsidP="00FD1190">
      <w:pPr>
        <w:pStyle w:val="DPCbody"/>
      </w:pPr>
      <w:r w:rsidRPr="00DF2E91">
        <w:t xml:space="preserve">For hardcopy inbound correspondence, </w:t>
      </w:r>
      <w:r w:rsidR="00653121" w:rsidRPr="00DF2E91">
        <w:t xml:space="preserve">most likely from an originator external to the department, </w:t>
      </w:r>
      <w:r w:rsidRPr="00DF2E91">
        <w:t>the hardcopy correspondence will be scanned into the system, and the development of the response thereafter (as a brief), managed as an electronic record.</w:t>
      </w:r>
    </w:p>
    <w:p w14:paraId="4B7CC83E" w14:textId="3776ADF4" w:rsidR="009E07F8" w:rsidRPr="00DF2E91" w:rsidRDefault="00793DAA" w:rsidP="00FD1190">
      <w:pPr>
        <w:pStyle w:val="DPCbody"/>
      </w:pPr>
      <w:r>
        <w:t xml:space="preserve">In most instances </w:t>
      </w:r>
      <w:r w:rsidR="00E7028E" w:rsidRPr="00DF2E91">
        <w:t xml:space="preserve">the response to the hardcopy correspondence (external to the department), will be in </w:t>
      </w:r>
      <w:r>
        <w:t xml:space="preserve">a </w:t>
      </w:r>
      <w:r w:rsidR="00E7028E" w:rsidRPr="00DF2E91">
        <w:t xml:space="preserve">hardcopy format, but this will be after the decision on the response </w:t>
      </w:r>
      <w:r w:rsidR="00653121" w:rsidRPr="00DF2E91">
        <w:t xml:space="preserve">has been made by the </w:t>
      </w:r>
      <w:r w:rsidR="00653121" w:rsidRPr="00DF2E91">
        <w:rPr>
          <w:b/>
        </w:rPr>
        <w:t>Decision Maker</w:t>
      </w:r>
      <w:r w:rsidR="00653121" w:rsidRPr="00DF2E91">
        <w:t xml:space="preserve">, and action on implementing that response transfers back to the Recommender – who would then print the approved response on hardcopy and send it to the originator. Note that the </w:t>
      </w:r>
      <w:r w:rsidR="00653121" w:rsidRPr="00DF2E91">
        <w:rPr>
          <w:b/>
        </w:rPr>
        <w:t>Decision Maker</w:t>
      </w:r>
      <w:r w:rsidR="00653121" w:rsidRPr="00DF2E91">
        <w:t xml:space="preserve"> may choose to sign the hardcopy with a ‘wet’ signature, or an electronic signature</w:t>
      </w:r>
      <w:r w:rsidRPr="00DF2E91">
        <w:t>.</w:t>
      </w:r>
      <w:r w:rsidR="009E07F8" w:rsidRPr="00DF2E91">
        <w:rPr>
          <w:rStyle w:val="FootnoteReference"/>
        </w:rPr>
        <w:footnoteReference w:id="2"/>
      </w:r>
    </w:p>
    <w:p w14:paraId="5AAE3FF8" w14:textId="07108214" w:rsidR="009E07F8" w:rsidRPr="00DF2E91" w:rsidRDefault="009E07F8" w:rsidP="00FD1190">
      <w:pPr>
        <w:pStyle w:val="DPCbody"/>
      </w:pPr>
      <w:r w:rsidRPr="00C47AE6">
        <w:t>Similar to the management of hardcopy inbound correspondence, the management of hardcopy outbound correspondence is to be managed internally to the department, as an electronic record.</w:t>
      </w:r>
      <w:r w:rsidR="008B7BD1" w:rsidRPr="00C47AE6">
        <w:t xml:space="preserve"> This would apply, for instance, in the case of ‘campaign’ mail. In this case the preparation of the initial response would be managed as a brief in the system (electronically), with the </w:t>
      </w:r>
      <w:r w:rsidR="008B7BD1" w:rsidRPr="00C47AE6">
        <w:rPr>
          <w:b/>
        </w:rPr>
        <w:t>Decision Maker</w:t>
      </w:r>
      <w:r w:rsidR="008B7BD1" w:rsidRPr="00C47AE6">
        <w:t xml:space="preserve"> approving the standard response that is to be sent to individuals external to the department.</w:t>
      </w:r>
      <w:r w:rsidR="00F31797" w:rsidRPr="00C47AE6">
        <w:t xml:space="preserve"> With the standard response </w:t>
      </w:r>
      <w:r w:rsidR="00B767B0" w:rsidRPr="00C47AE6">
        <w:t xml:space="preserve">now </w:t>
      </w:r>
      <w:r w:rsidR="00F31797" w:rsidRPr="00C47AE6">
        <w:t xml:space="preserve">approved, subsequent </w:t>
      </w:r>
      <w:r w:rsidR="00957876" w:rsidRPr="00C47AE6">
        <w:t xml:space="preserve">identical </w:t>
      </w:r>
      <w:r w:rsidR="00F31797" w:rsidRPr="00C47AE6">
        <w:t>responses to be generated</w:t>
      </w:r>
      <w:r w:rsidR="00957876" w:rsidRPr="00C47AE6">
        <w:t xml:space="preserve"> and sent out</w:t>
      </w:r>
      <w:r w:rsidR="00F31797" w:rsidRPr="00C47AE6">
        <w:t xml:space="preserve"> by the department </w:t>
      </w:r>
      <w:r w:rsidR="00B767B0" w:rsidRPr="00C47AE6">
        <w:t>would also be managed electronically. That is, any subsequent response in this ‘campaign’ example would work through the common process, probably, with the all the roles being performed by one person, who would also approve the recommendation to send out the pre-approved ‘campaign’ response.</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6"/>
        <w:gridCol w:w="7625"/>
      </w:tblGrid>
      <w:tr w:rsidR="00F253B3" w:rsidRPr="00DF2E91" w14:paraId="6474B674" w14:textId="77777777" w:rsidTr="008C5FC3">
        <w:tc>
          <w:tcPr>
            <w:tcW w:w="1186" w:type="dxa"/>
            <w:hideMark/>
          </w:tcPr>
          <w:p w14:paraId="20B9CFD4" w14:textId="691F1669" w:rsidR="00F253B3" w:rsidRPr="00DF2E91" w:rsidRDefault="00F253B3" w:rsidP="00CF4A82">
            <w:pPr>
              <w:pStyle w:val="DPCbody"/>
            </w:pPr>
            <w:r w:rsidRPr="00DF2E91">
              <w:rPr>
                <w:noProof/>
                <w:lang w:eastAsia="en-AU"/>
              </w:rPr>
              <w:drawing>
                <wp:anchor distT="0" distB="0" distL="114300" distR="114300" simplePos="0" relativeHeight="251654144" behindDoc="0" locked="0" layoutInCell="1" allowOverlap="0" wp14:anchorId="47C54EC6" wp14:editId="363BA74E">
                  <wp:simplePos x="0" y="0"/>
                  <wp:positionH relativeFrom="column">
                    <wp:posOffset>15875</wp:posOffset>
                  </wp:positionH>
                  <wp:positionV relativeFrom="paragraph">
                    <wp:posOffset>53975</wp:posOffset>
                  </wp:positionV>
                  <wp:extent cx="575945" cy="4572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5" w:type="dxa"/>
          </w:tcPr>
          <w:p w14:paraId="1366A92C" w14:textId="6AB2988C" w:rsidR="00F96FD0" w:rsidRPr="0031462B" w:rsidRDefault="00F253B3" w:rsidP="00F253B3">
            <w:pPr>
              <w:pStyle w:val="DPCbody"/>
              <w:rPr>
                <w:highlight w:val="yellow"/>
              </w:rPr>
            </w:pPr>
            <w:r w:rsidRPr="00C47AE6">
              <w:t xml:space="preserve">All briefs and correspondence are electronically signed. That is, they are not printed out for the </w:t>
            </w:r>
            <w:r w:rsidRPr="00C47AE6">
              <w:rPr>
                <w:b/>
              </w:rPr>
              <w:t>Decision Maker’s</w:t>
            </w:r>
            <w:r w:rsidRPr="00C47AE6">
              <w:t xml:space="preserve"> signature (or any additions / modifications).</w:t>
            </w:r>
          </w:p>
        </w:tc>
      </w:tr>
    </w:tbl>
    <w:p w14:paraId="5386A980" w14:textId="6D486807" w:rsidR="00F96FD0" w:rsidRPr="00C47AE6" w:rsidRDefault="00F96FD0" w:rsidP="00F96FD0">
      <w:pPr>
        <w:pStyle w:val="DPCbody"/>
        <w:keepNext/>
        <w:keepLines/>
      </w:pPr>
      <w:r w:rsidRPr="00C47AE6">
        <w:t xml:space="preserve">In some cases, there may be considerable delays at the point of decision making for a Ministerial brief. If circumstances change in the period of time after the Recommendation has been sent to the </w:t>
      </w:r>
      <w:r w:rsidRPr="00C47AE6">
        <w:rPr>
          <w:b/>
        </w:rPr>
        <w:t>Decision Maker</w:t>
      </w:r>
      <w:r w:rsidRPr="00C47AE6">
        <w:t xml:space="preserve">, there needs to be a capability for the </w:t>
      </w:r>
      <w:r w:rsidRPr="00C47AE6">
        <w:rPr>
          <w:b/>
        </w:rPr>
        <w:t>Recommender</w:t>
      </w:r>
      <w:r w:rsidRPr="00C47AE6">
        <w:t xml:space="preserve"> to formally re-assess the Recommendation. Thus, in the circumstance where:</w:t>
      </w:r>
    </w:p>
    <w:p w14:paraId="7021653F" w14:textId="77777777" w:rsidR="00F96FD0" w:rsidRPr="00C47AE6" w:rsidRDefault="00F96FD0" w:rsidP="00F96FD0">
      <w:pPr>
        <w:pStyle w:val="DPCbullet1"/>
      </w:pPr>
      <w:r w:rsidRPr="00C47AE6">
        <w:t xml:space="preserve">The brief is to be revised / updated - the </w:t>
      </w:r>
      <w:r w:rsidRPr="00C47AE6">
        <w:rPr>
          <w:b/>
        </w:rPr>
        <w:t>Recommender</w:t>
      </w:r>
      <w:r w:rsidRPr="00C47AE6">
        <w:t xml:space="preserve"> would need to ‘Supersede’ the original recommendation with either a revised version of the same Recommendation, or an entirely new Recommendation. Typically, the decision to supersede would be done first, and eventually a revised recommendation would replace the original. The ICT system would note </w:t>
      </w:r>
      <w:r w:rsidRPr="00C47AE6">
        <w:lastRenderedPageBreak/>
        <w:t>that the old recommendation has been replaced by the revised or completely new recommendation.</w:t>
      </w:r>
    </w:p>
    <w:p w14:paraId="4C36023E" w14:textId="77777777" w:rsidR="00F96FD0" w:rsidRPr="00C47AE6" w:rsidRDefault="00F96FD0" w:rsidP="00F96FD0">
      <w:pPr>
        <w:pStyle w:val="DPCbullet1"/>
      </w:pPr>
      <w:r w:rsidRPr="00C47AE6">
        <w:t xml:space="preserve">The brief is to be withdrawn and not replaced with another brief (e.g. where some activity trigger or point in time have passed), the </w:t>
      </w:r>
      <w:r w:rsidRPr="00C47AE6">
        <w:rPr>
          <w:b/>
        </w:rPr>
        <w:t>Recommender</w:t>
      </w:r>
      <w:r w:rsidRPr="00C47AE6">
        <w:t xml:space="preserve"> would need to ‘Withdraw’ the original recommendation.</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88"/>
        <w:gridCol w:w="8218"/>
      </w:tblGrid>
      <w:tr w:rsidR="00F96FD0" w:rsidRPr="00DF2E91" w14:paraId="1C307923" w14:textId="77777777" w:rsidTr="00E6645A">
        <w:tc>
          <w:tcPr>
            <w:tcW w:w="1188" w:type="dxa"/>
            <w:hideMark/>
          </w:tcPr>
          <w:p w14:paraId="72C94024" w14:textId="77777777" w:rsidR="00F96FD0" w:rsidRPr="00DF2E91" w:rsidRDefault="00F96FD0" w:rsidP="00E6645A">
            <w:pPr>
              <w:pStyle w:val="DPCbody"/>
              <w:keepNext/>
            </w:pPr>
            <w:r w:rsidRPr="00DF2E91">
              <w:rPr>
                <w:noProof/>
                <w:lang w:eastAsia="en-AU"/>
              </w:rPr>
              <w:drawing>
                <wp:anchor distT="0" distB="0" distL="114300" distR="114300" simplePos="0" relativeHeight="251658240" behindDoc="0" locked="0" layoutInCell="1" allowOverlap="0" wp14:anchorId="4C61FA8D" wp14:editId="298E1B1A">
                  <wp:simplePos x="0" y="0"/>
                  <wp:positionH relativeFrom="column">
                    <wp:posOffset>-67945</wp:posOffset>
                  </wp:positionH>
                  <wp:positionV relativeFrom="paragraph">
                    <wp:posOffset>71120</wp:posOffset>
                  </wp:positionV>
                  <wp:extent cx="575945"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218" w:type="dxa"/>
          </w:tcPr>
          <w:p w14:paraId="2DAE8BA8" w14:textId="77777777" w:rsidR="00F96FD0" w:rsidRPr="00DF2E91" w:rsidRDefault="00F96FD0" w:rsidP="00E6645A">
            <w:pPr>
              <w:pStyle w:val="DPCbody"/>
              <w:keepNext/>
            </w:pPr>
            <w:r w:rsidRPr="00DF2E91">
              <w:t xml:space="preserve">The capability to withdraw or supersede a brief becomes an important function to ensure that the VPS Recommendation – particularly in the case of a Ministerial brief – is up to date and reflects the latest thinking of the </w:t>
            </w:r>
            <w:r w:rsidRPr="00DF2E91">
              <w:rPr>
                <w:b/>
              </w:rPr>
              <w:t>Recommender.</w:t>
            </w:r>
          </w:p>
        </w:tc>
      </w:tr>
    </w:tbl>
    <w:p w14:paraId="3F23A713" w14:textId="13745EDE" w:rsidR="00E6015A" w:rsidRPr="00DF2E91" w:rsidRDefault="00E6015A" w:rsidP="0031462B">
      <w:pPr>
        <w:pStyle w:val="Heading3"/>
      </w:pPr>
      <w:r>
        <w:t>Electronic</w:t>
      </w:r>
    </w:p>
    <w:p w14:paraId="267EE031" w14:textId="673083E3" w:rsidR="00256562" w:rsidRPr="00DF2E91" w:rsidRDefault="00602492" w:rsidP="0031462B">
      <w:pPr>
        <w:pStyle w:val="DPCbodyafterbullets"/>
      </w:pPr>
      <w:r w:rsidRPr="00DF2E91">
        <w:t xml:space="preserve">It’s clear that </w:t>
      </w:r>
      <w:r w:rsidR="007A3979" w:rsidRPr="00DF2E91">
        <w:t>electronically signing (approving,</w:t>
      </w:r>
      <w:r w:rsidR="00F42586" w:rsidRPr="00DF2E91">
        <w:t xml:space="preserve"> not approving</w:t>
      </w:r>
      <w:r w:rsidR="007A3979" w:rsidRPr="00DF2E91">
        <w:t xml:space="preserve"> or noting) </w:t>
      </w:r>
      <w:r w:rsidRPr="00DF2E91">
        <w:t>requires an end</w:t>
      </w:r>
      <w:r w:rsidR="00A56BEF">
        <w:t>-</w:t>
      </w:r>
      <w:r w:rsidRPr="00DF2E91">
        <w:t>to</w:t>
      </w:r>
      <w:r w:rsidR="00A56BEF">
        <w:t>-</w:t>
      </w:r>
      <w:r w:rsidRPr="00DF2E91">
        <w:t xml:space="preserve">end </w:t>
      </w:r>
      <w:r w:rsidR="00E6015A">
        <w:t xml:space="preserve">digital process and </w:t>
      </w:r>
      <w:r w:rsidR="005E0BE2" w:rsidRPr="00DF2E91">
        <w:t>system as well as the capability to sign documents within that system. T</w:t>
      </w:r>
      <w:r w:rsidR="00FD1190" w:rsidRPr="00DF2E91">
        <w:t>his signature could be</w:t>
      </w:r>
      <w:r w:rsidR="00E6015A">
        <w:t xml:space="preserve"> an </w:t>
      </w:r>
      <w:r w:rsidR="00FD1190" w:rsidRPr="00DF2E91">
        <w:t xml:space="preserve">electronic signature </w:t>
      </w:r>
      <w:r w:rsidR="00E6015A">
        <w:t>(e.g.</w:t>
      </w:r>
      <w:r w:rsidR="00FD1190" w:rsidRPr="00DF2E91">
        <w:t xml:space="preserve"> applying a digitised image of a handwritten signature to a scanned copy of a document or a born-digital document</w:t>
      </w:r>
      <w:r w:rsidR="00256562" w:rsidRPr="00DF2E91">
        <w:t>; or</w:t>
      </w:r>
      <w:r w:rsidR="0031462B">
        <w:t xml:space="preserve"> </w:t>
      </w:r>
      <w:r w:rsidR="00256562" w:rsidRPr="00DF2E91">
        <w:t>a digital signature</w:t>
      </w:r>
      <w:r w:rsidR="00256562" w:rsidRPr="00DF2E91">
        <w:rPr>
          <w:rStyle w:val="FootnoteReference"/>
        </w:rPr>
        <w:footnoteReference w:id="3"/>
      </w:r>
      <w:r w:rsidR="008E4A20" w:rsidRPr="00DF2E91">
        <w:t>,</w:t>
      </w:r>
    </w:p>
    <w:p w14:paraId="596B5BD3" w14:textId="2FB423F1" w:rsidR="005B07DF" w:rsidRPr="00C47AE6" w:rsidRDefault="005B07DF" w:rsidP="005B07DF">
      <w:pPr>
        <w:pStyle w:val="DPCbody"/>
      </w:pPr>
      <w:r w:rsidRPr="00C47AE6">
        <w:t xml:space="preserve">The purpose of the ABC Common Process Standard (common process standard) is to direct adherence to the minimum requirements of the common process, roles and responsibilities and </w:t>
      </w:r>
      <w:r w:rsidR="00E04B3A" w:rsidRPr="00C47AE6">
        <w:t>common</w:t>
      </w:r>
      <w:r w:rsidRPr="00C47AE6">
        <w:t xml:space="preserve"> templates for use by all departments for in scope briefs and correspondence.</w:t>
      </w:r>
    </w:p>
    <w:p w14:paraId="249AB08A" w14:textId="38840C7A" w:rsidR="0031462B" w:rsidRPr="00C47AE6" w:rsidRDefault="005B07DF" w:rsidP="00B811F0">
      <w:pPr>
        <w:pStyle w:val="DPCbody"/>
        <w:rPr>
          <w:highlight w:val="yellow"/>
        </w:rPr>
      </w:pPr>
      <w:r w:rsidRPr="00C47AE6">
        <w:t>The use of a common language, a common process, roles and templates are an important precursor step toward improving productivity and effectiveness in the end</w:t>
      </w:r>
      <w:r w:rsidR="00A56BEF" w:rsidRPr="00C47AE6">
        <w:t>-</w:t>
      </w:r>
      <w:r w:rsidRPr="00C47AE6">
        <w:t>to</w:t>
      </w:r>
      <w:r w:rsidR="00A56BEF" w:rsidRPr="00C47AE6">
        <w:t>-</w:t>
      </w:r>
      <w:r w:rsidRPr="00C47AE6">
        <w:t>end process for briefs and correspondence</w:t>
      </w:r>
      <w:r w:rsidR="0031462B" w:rsidRPr="00C47AE6">
        <w:t>.</w:t>
      </w:r>
      <w:r w:rsidR="0031462B">
        <w:br w:type="page"/>
      </w:r>
    </w:p>
    <w:p w14:paraId="302A95CB" w14:textId="41B8D68E" w:rsidR="00FD1190" w:rsidRPr="00DF2E91" w:rsidRDefault="005B07DF" w:rsidP="00CA6E49">
      <w:pPr>
        <w:pStyle w:val="Heading2"/>
        <w:keepNext/>
      </w:pPr>
      <w:bookmarkStart w:id="14" w:name="_Toc18407197"/>
      <w:r>
        <w:lastRenderedPageBreak/>
        <w:t xml:space="preserve">ABC </w:t>
      </w:r>
      <w:r w:rsidR="00FD1190" w:rsidRPr="00DF2E91">
        <w:t xml:space="preserve">Monitoring and </w:t>
      </w:r>
      <w:r>
        <w:t>R</w:t>
      </w:r>
      <w:r w:rsidRPr="00DF2E91">
        <w:t>eporting</w:t>
      </w:r>
      <w:r>
        <w:t xml:space="preserve"> Standard</w:t>
      </w:r>
      <w:bookmarkEnd w:id="14"/>
    </w:p>
    <w:tbl>
      <w:tblPr>
        <w:tblStyle w:val="TableGrid"/>
        <w:tblpPr w:leftFromText="180" w:rightFromText="180" w:vertAnchor="text" w:horzAnchor="margin" w:tblpY="71"/>
        <w:tblW w:w="0" w:type="auto"/>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9406"/>
      </w:tblGrid>
      <w:tr w:rsidR="008E6D7B" w:rsidRPr="00DF2E91" w14:paraId="155165A9" w14:textId="77777777" w:rsidTr="008E6D7B">
        <w:tc>
          <w:tcPr>
            <w:tcW w:w="9406" w:type="dxa"/>
            <w:shd w:val="clear" w:color="auto" w:fill="E7F1FA"/>
          </w:tcPr>
          <w:p w14:paraId="670E0A0A" w14:textId="77777777" w:rsidR="008E6D7B" w:rsidRPr="00B90396" w:rsidRDefault="008E6D7B" w:rsidP="008E6D7B">
            <w:pPr>
              <w:pStyle w:val="DPCbody"/>
            </w:pPr>
            <w:r w:rsidRPr="00B90396">
              <w:t>Departments must at a minimum:</w:t>
            </w:r>
          </w:p>
          <w:p w14:paraId="20A407C3" w14:textId="77777777" w:rsidR="008E6D7B" w:rsidRPr="00B90396" w:rsidRDefault="008E6D7B" w:rsidP="008E6D7B">
            <w:pPr>
              <w:pStyle w:val="DPCnumberdigit"/>
              <w:numPr>
                <w:ilvl w:val="0"/>
                <w:numId w:val="44"/>
              </w:numPr>
            </w:pPr>
            <w:r w:rsidRPr="00B90396">
              <w:t>Track the real-time, operational status of briefs and correspondence at the portfolio, branch or unit, division and departmental level. This includes identifying:</w:t>
            </w:r>
          </w:p>
          <w:p w14:paraId="4FCA8D6B" w14:textId="77777777" w:rsidR="008E6D7B" w:rsidRPr="00B90396" w:rsidRDefault="008E6D7B" w:rsidP="008E6D7B">
            <w:pPr>
              <w:pStyle w:val="DPCbulletafternumbers1"/>
              <w:numPr>
                <w:ilvl w:val="2"/>
                <w:numId w:val="21"/>
              </w:numPr>
            </w:pPr>
            <w:r w:rsidRPr="00B90396">
              <w:t>each item uniquely</w:t>
            </w:r>
          </w:p>
          <w:p w14:paraId="28A029F3" w14:textId="77777777" w:rsidR="008E6D7B" w:rsidRPr="00B90396" w:rsidRDefault="008E6D7B" w:rsidP="008E6D7B">
            <w:pPr>
              <w:pStyle w:val="DPCbulletafternumbers1"/>
              <w:numPr>
                <w:ilvl w:val="2"/>
                <w:numId w:val="21"/>
              </w:numPr>
            </w:pPr>
            <w:r w:rsidRPr="00B90396">
              <w:t xml:space="preserve">the current location of each item by </w:t>
            </w:r>
            <w:r>
              <w:t>r</w:t>
            </w:r>
            <w:r w:rsidRPr="00B90396">
              <w:t>ole and the time spent at that location</w:t>
            </w:r>
          </w:p>
          <w:p w14:paraId="23760E38" w14:textId="77777777" w:rsidR="008E6D7B" w:rsidRPr="00B90396" w:rsidRDefault="008E6D7B" w:rsidP="008E6D7B">
            <w:pPr>
              <w:pStyle w:val="DPCbulletafternumbers1"/>
              <w:numPr>
                <w:ilvl w:val="2"/>
                <w:numId w:val="21"/>
              </w:numPr>
            </w:pPr>
            <w:r w:rsidRPr="00B90396">
              <w:t xml:space="preserve">the proposed path of each item (i.e. who’s next and after that etc.) up to and including the </w:t>
            </w:r>
            <w:r w:rsidRPr="008E6D7B">
              <w:rPr>
                <w:b/>
              </w:rPr>
              <w:t>Decision Maker</w:t>
            </w:r>
            <w:r w:rsidRPr="00B90396">
              <w:t>.</w:t>
            </w:r>
          </w:p>
          <w:p w14:paraId="030C4401" w14:textId="77777777" w:rsidR="008E6D7B" w:rsidRPr="00B90396" w:rsidRDefault="008E6D7B" w:rsidP="008E6D7B">
            <w:pPr>
              <w:pStyle w:val="DPCnumberdigit"/>
              <w:numPr>
                <w:ilvl w:val="0"/>
                <w:numId w:val="21"/>
              </w:numPr>
            </w:pPr>
            <w:r w:rsidRPr="00B90396">
              <w:t xml:space="preserve">Generate reminders to the </w:t>
            </w:r>
            <w:r>
              <w:t>role</w:t>
            </w:r>
            <w:r w:rsidRPr="00B90396">
              <w:t xml:space="preserve"> currently in possession of the item if there has been no activity on the item for more than 5 days.</w:t>
            </w:r>
          </w:p>
          <w:p w14:paraId="08997CAF" w14:textId="77777777" w:rsidR="008E6D7B" w:rsidRPr="00B90396" w:rsidRDefault="008E6D7B" w:rsidP="008E6D7B">
            <w:pPr>
              <w:pStyle w:val="DPCnumberdigit"/>
              <w:numPr>
                <w:ilvl w:val="0"/>
                <w:numId w:val="21"/>
              </w:numPr>
            </w:pPr>
            <w:r w:rsidRPr="00B90396">
              <w:t xml:space="preserve">Generate an alert to the </w:t>
            </w:r>
            <w:r w:rsidRPr="008E6D7B">
              <w:rPr>
                <w:b/>
              </w:rPr>
              <w:t>Accountable Officer</w:t>
            </w:r>
            <w:r w:rsidRPr="00B90396">
              <w:t xml:space="preserve"> if there has been no activity on the item for more than 5 days.</w:t>
            </w:r>
          </w:p>
          <w:p w14:paraId="03510066" w14:textId="77777777" w:rsidR="008E6D7B" w:rsidRPr="00B90396" w:rsidRDefault="008E6D7B" w:rsidP="008E6D7B">
            <w:pPr>
              <w:pStyle w:val="DPCnumberdigit"/>
              <w:numPr>
                <w:ilvl w:val="0"/>
                <w:numId w:val="21"/>
              </w:numPr>
            </w:pPr>
            <w:r w:rsidRPr="00B90396">
              <w:t>Report on the performance of all briefs and correspondence at the portfolio, branch or unit, division and departmental level. This includes:</w:t>
            </w:r>
          </w:p>
          <w:p w14:paraId="558903B7" w14:textId="1F0806EC" w:rsidR="008E6D7B" w:rsidRPr="00B90396" w:rsidRDefault="008E6D7B" w:rsidP="008E6D7B">
            <w:pPr>
              <w:pStyle w:val="DPCbulletafternumbers1"/>
              <w:numPr>
                <w:ilvl w:val="2"/>
                <w:numId w:val="21"/>
              </w:numPr>
            </w:pPr>
            <w:r w:rsidRPr="00B90396">
              <w:t xml:space="preserve">the precise route of any item through the nominated </w:t>
            </w:r>
            <w:r>
              <w:t>r</w:t>
            </w:r>
            <w:r w:rsidRPr="00B90396">
              <w:t xml:space="preserve">oles and the length of time spent with each </w:t>
            </w:r>
            <w:r>
              <w:t>r</w:t>
            </w:r>
            <w:r w:rsidRPr="00B90396">
              <w:t>ole</w:t>
            </w:r>
          </w:p>
          <w:p w14:paraId="046056AF" w14:textId="77777777" w:rsidR="008E6D7B" w:rsidRPr="00B90396" w:rsidRDefault="008E6D7B" w:rsidP="008E6D7B">
            <w:pPr>
              <w:pStyle w:val="DPCbulletafternumbers1"/>
              <w:numPr>
                <w:ilvl w:val="2"/>
                <w:numId w:val="21"/>
              </w:numPr>
            </w:pPr>
            <w:r w:rsidRPr="00B90396">
              <w:t>the length of time any and all items have taken from Initiation to Recommendation</w:t>
            </w:r>
          </w:p>
          <w:p w14:paraId="7EEA3AEE" w14:textId="77777777" w:rsidR="008E6D7B" w:rsidRPr="00B90396" w:rsidRDefault="008E6D7B" w:rsidP="008E6D7B">
            <w:pPr>
              <w:pStyle w:val="DPCbulletafternumbers1"/>
              <w:numPr>
                <w:ilvl w:val="2"/>
                <w:numId w:val="21"/>
              </w:numPr>
            </w:pPr>
            <w:r w:rsidRPr="00B90396">
              <w:t>the length of time any and all items have taken from Recommendation to Decision</w:t>
            </w:r>
          </w:p>
          <w:p w14:paraId="7AE3C7F9" w14:textId="77777777" w:rsidR="008E6D7B" w:rsidRPr="00B90396" w:rsidRDefault="008E6D7B" w:rsidP="008E6D7B">
            <w:pPr>
              <w:pStyle w:val="DPCbulletafternumbers1"/>
              <w:numPr>
                <w:ilvl w:val="2"/>
                <w:numId w:val="21"/>
              </w:numPr>
            </w:pPr>
            <w:r w:rsidRPr="00B90396">
              <w:t>by volume and type.</w:t>
            </w:r>
          </w:p>
          <w:p w14:paraId="0F7BA40E" w14:textId="77777777" w:rsidR="008E6D7B" w:rsidRPr="00DF2E91" w:rsidRDefault="008E6D7B" w:rsidP="008E6D7B">
            <w:pPr>
              <w:pStyle w:val="DPCnumberdigit"/>
              <w:numPr>
                <w:ilvl w:val="0"/>
                <w:numId w:val="21"/>
              </w:numPr>
            </w:pPr>
            <w:r w:rsidRPr="00B90396">
              <w:t xml:space="preserve">Maintain an audit trail to support monitoring and reporting on all </w:t>
            </w:r>
            <w:r>
              <w:t>r</w:t>
            </w:r>
            <w:r w:rsidRPr="00B90396">
              <w:t>ole actions in the brief and correspondence lifecycle.</w:t>
            </w:r>
          </w:p>
        </w:tc>
      </w:tr>
    </w:tbl>
    <w:p w14:paraId="10F806EB" w14:textId="41646DAB" w:rsidR="00E91922" w:rsidRPr="00DF2E91" w:rsidRDefault="00E91922" w:rsidP="00CA6E49">
      <w:pPr>
        <w:pStyle w:val="DPCbody"/>
        <w:keepNext/>
      </w:pPr>
      <w:bookmarkStart w:id="15" w:name="_Hlk13746354"/>
      <w:r w:rsidRPr="00DF2E91">
        <w:t xml:space="preserve">The purpose of the </w:t>
      </w:r>
      <w:r w:rsidR="005B07DF">
        <w:t xml:space="preserve">reporting standard </w:t>
      </w:r>
      <w:r w:rsidRPr="00DF2E91">
        <w:t>is to define</w:t>
      </w:r>
      <w:r w:rsidR="008E6D7B">
        <w:t xml:space="preserve"> the </w:t>
      </w:r>
      <w:r w:rsidRPr="00DF2E91">
        <w:t xml:space="preserve">minimum </w:t>
      </w:r>
      <w:r w:rsidR="008E6D7B">
        <w:t xml:space="preserve">requirements </w:t>
      </w:r>
      <w:r w:rsidRPr="00DF2E91">
        <w:t xml:space="preserve">for monitoring and reporting </w:t>
      </w:r>
      <w:r w:rsidR="008E6D7B">
        <w:t xml:space="preserve">on </w:t>
      </w:r>
      <w:r w:rsidRPr="00DF2E91">
        <w:t xml:space="preserve">all briefs and correspondence </w:t>
      </w:r>
      <w:r w:rsidR="008E6D7B">
        <w:t xml:space="preserve">within a </w:t>
      </w:r>
      <w:r w:rsidRPr="00DF2E91">
        <w:t>department</w:t>
      </w:r>
      <w:r w:rsidR="008E6D7B">
        <w:t xml:space="preserve">, with an emphasis on monitoring </w:t>
      </w:r>
      <w:r w:rsidRPr="00DF2E91">
        <w:t xml:space="preserve">in real time and </w:t>
      </w:r>
      <w:r w:rsidR="008E6D7B">
        <w:t xml:space="preserve">reporting </w:t>
      </w:r>
      <w:r w:rsidRPr="00DF2E91">
        <w:t>on</w:t>
      </w:r>
      <w:r w:rsidR="008E6D7B">
        <w:t xml:space="preserve"> documents </w:t>
      </w:r>
      <w:r w:rsidRPr="00DF2E91">
        <w:t>individually and or collectively.</w:t>
      </w:r>
      <w:r w:rsidR="008E6D7B">
        <w:t xml:space="preserve"> </w:t>
      </w:r>
      <w:bookmarkEnd w:id="15"/>
      <w:r w:rsidR="008E6D7B">
        <w:t xml:space="preserve">As a result, enabling </w:t>
      </w:r>
      <w:r w:rsidRPr="00DF2E91">
        <w:t xml:space="preserve">departments </w:t>
      </w:r>
      <w:r w:rsidR="008E6D7B">
        <w:t xml:space="preserve">to </w:t>
      </w:r>
      <w:r w:rsidRPr="00DF2E91">
        <w:t>analyse and optimise their performance to improve productivity and accountability</w:t>
      </w:r>
      <w:r w:rsidR="008E6D7B">
        <w:t>.</w:t>
      </w:r>
    </w:p>
    <w:p w14:paraId="527DDAAE" w14:textId="6B450A31" w:rsidR="00FD1190" w:rsidRDefault="008E6D7B" w:rsidP="008E6D7B">
      <w:pPr>
        <w:pStyle w:val="DPCbody"/>
      </w:pPr>
      <w:r>
        <w:t xml:space="preserve">This standard </w:t>
      </w:r>
      <w:r w:rsidR="00FD1190" w:rsidRPr="00DF2E91">
        <w:t>is</w:t>
      </w:r>
      <w:r>
        <w:t xml:space="preserve"> dependent upon the briefing and correspondence process being partially or fully digital. T</w:t>
      </w:r>
      <w:r w:rsidR="00FD1190" w:rsidRPr="00DF2E91">
        <w:t xml:space="preserve">he requirements of </w:t>
      </w:r>
      <w:r>
        <w:t xml:space="preserve">the </w:t>
      </w:r>
      <w:r w:rsidR="00FD1190" w:rsidRPr="00DF2E91">
        <w:t xml:space="preserve">standard </w:t>
      </w:r>
      <w:r>
        <w:t xml:space="preserve">could </w:t>
      </w:r>
      <w:r w:rsidR="00FD1190" w:rsidRPr="00DF2E91">
        <w:t xml:space="preserve">be used as </w:t>
      </w:r>
      <w:r w:rsidR="00B13272" w:rsidRPr="00DF2E91">
        <w:t>high-level</w:t>
      </w:r>
      <w:r w:rsidR="00FD1190" w:rsidRPr="00DF2E91">
        <w:t xml:space="preserve"> requirements in the specification of </w:t>
      </w:r>
      <w:r>
        <w:t>an update to an existing system or the delivery of an end-to-end digital process and system.</w:t>
      </w:r>
    </w:p>
    <w:p w14:paraId="5DCE4EE2" w14:textId="79441F54" w:rsidR="008E6D7B" w:rsidRPr="00DF2E91" w:rsidRDefault="008E6D7B" w:rsidP="008E6D7B">
      <w:pPr>
        <w:pStyle w:val="Heading3"/>
      </w:pPr>
      <w:r>
        <w:t>Tracking</w:t>
      </w:r>
    </w:p>
    <w:p w14:paraId="413B2F3C" w14:textId="75440E5A" w:rsidR="00FD1190" w:rsidRPr="00DF2E91" w:rsidRDefault="00FD1190" w:rsidP="00FD1190">
      <w:pPr>
        <w:pStyle w:val="DPCbody"/>
      </w:pPr>
      <w:r w:rsidRPr="00DF2E91">
        <w:t>This requirement simply states that any appropriately autho</w:t>
      </w:r>
      <w:r w:rsidR="001C36DF" w:rsidRPr="00DF2E91">
        <w:t xml:space="preserve">rised person should be able to </w:t>
      </w:r>
      <w:r w:rsidR="008E6D7B">
        <w:t>track in real-time</w:t>
      </w:r>
      <w:r w:rsidRPr="00DF2E91">
        <w:t xml:space="preserve"> any brief or item of correspondence</w:t>
      </w:r>
      <w:r w:rsidR="008E6D7B">
        <w:t xml:space="preserve"> including</w:t>
      </w:r>
      <w:r w:rsidRPr="00DF2E91">
        <w:t>:</w:t>
      </w:r>
    </w:p>
    <w:p w14:paraId="168FEB77" w14:textId="3B967FE8" w:rsidR="00FD1190" w:rsidRPr="00DF2E91" w:rsidRDefault="00FD1190" w:rsidP="00B13272">
      <w:pPr>
        <w:pStyle w:val="DPCbullet1"/>
      </w:pPr>
      <w:r w:rsidRPr="00DF2E91">
        <w:t xml:space="preserve">With whom and where the </w:t>
      </w:r>
      <w:r w:rsidR="008E6D7B">
        <w:t>document</w:t>
      </w:r>
      <w:r w:rsidRPr="00DF2E91">
        <w:t xml:space="preserve"> is at the moment of enquiry as well as,</w:t>
      </w:r>
    </w:p>
    <w:p w14:paraId="2A48DF77" w14:textId="6DDD7355" w:rsidR="00FD1190" w:rsidRPr="00DF2E91" w:rsidRDefault="00FD1190" w:rsidP="00B13272">
      <w:pPr>
        <w:pStyle w:val="DPCbullet1"/>
      </w:pPr>
      <w:r w:rsidRPr="00DF2E91">
        <w:lastRenderedPageBreak/>
        <w:t xml:space="preserve">To whom and where the </w:t>
      </w:r>
      <w:r w:rsidR="008E6D7B">
        <w:t xml:space="preserve">document </w:t>
      </w:r>
      <w:r w:rsidRPr="00DF2E91">
        <w:t xml:space="preserve">is going on its path to Decision. Obviously, information about where the </w:t>
      </w:r>
      <w:r w:rsidR="008E6D7B">
        <w:t xml:space="preserve">document </w:t>
      </w:r>
      <w:r w:rsidRPr="00DF2E91">
        <w:t>has been should also be available.</w:t>
      </w:r>
    </w:p>
    <w:p w14:paraId="3EB2B847" w14:textId="5F7FC77B" w:rsidR="002B3241" w:rsidRDefault="002B3241" w:rsidP="002B3241">
      <w:pPr>
        <w:pStyle w:val="Heading3"/>
      </w:pPr>
      <w:r>
        <w:t>Reminders</w:t>
      </w:r>
    </w:p>
    <w:p w14:paraId="43299292" w14:textId="52A4DD88" w:rsidR="00E860EB" w:rsidRPr="00DF2E91" w:rsidRDefault="002B3241" w:rsidP="002B3241">
      <w:pPr>
        <w:pStyle w:val="DPCbody"/>
        <w:rPr>
          <w:b/>
        </w:rPr>
      </w:pPr>
      <w:r w:rsidRPr="00DF2E91">
        <w:t>One of the key requirements in order to improve productivity and efficiency of the briefs and correspondence process is that the timeframe taken from creation to decision is reduced.</w:t>
      </w:r>
      <w:r>
        <w:t xml:space="preserve"> This is commenced when upfront the </w:t>
      </w:r>
      <w:r>
        <w:rPr>
          <w:b/>
        </w:rPr>
        <w:t xml:space="preserve">AO </w:t>
      </w:r>
      <w:r>
        <w:t>nominates t</w:t>
      </w:r>
      <w:r w:rsidR="00E860EB" w:rsidRPr="00DF2E91">
        <w:t xml:space="preserve">he path of the </w:t>
      </w:r>
      <w:r w:rsidR="008E6D7B">
        <w:t>document</w:t>
      </w:r>
      <w:r w:rsidR="00E860EB" w:rsidRPr="00DF2E91">
        <w:t xml:space="preserve"> (workflow</w:t>
      </w:r>
      <w:r>
        <w:t xml:space="preserve"> path,</w:t>
      </w:r>
      <w:r w:rsidR="00E860EB" w:rsidRPr="00DF2E91">
        <w:t xml:space="preserve"> roles</w:t>
      </w:r>
      <w:r>
        <w:t>/</w:t>
      </w:r>
      <w:r w:rsidR="00E860EB" w:rsidRPr="00DF2E91">
        <w:t>people</w:t>
      </w:r>
      <w:r>
        <w:t xml:space="preserve"> etc.</w:t>
      </w:r>
      <w:r w:rsidR="00E860EB" w:rsidRPr="00DF2E91">
        <w:t>)</w:t>
      </w:r>
      <w:r w:rsidR="008E6D7B">
        <w:t>,</w:t>
      </w:r>
      <w:r w:rsidR="00E860EB" w:rsidRPr="00DF2E91">
        <w:t xml:space="preserve"> and </w:t>
      </w:r>
      <w:r>
        <w:t xml:space="preserve">the </w:t>
      </w:r>
      <w:r w:rsidR="00E860EB" w:rsidRPr="00DF2E91">
        <w:t xml:space="preserve">proposed timeline, before </w:t>
      </w:r>
      <w:r w:rsidRPr="00DF2E91">
        <w:t xml:space="preserve">the nominated </w:t>
      </w:r>
      <w:r w:rsidRPr="00DF2E91">
        <w:rPr>
          <w:b/>
        </w:rPr>
        <w:t>Lead Author</w:t>
      </w:r>
      <w:r w:rsidRPr="00DF2E91">
        <w:t xml:space="preserve"> </w:t>
      </w:r>
      <w:r>
        <w:t>starts writing</w:t>
      </w:r>
      <w:r w:rsidR="00881F48" w:rsidRPr="00DF2E91">
        <w:t>.</w:t>
      </w:r>
    </w:p>
    <w:p w14:paraId="0DA762C0" w14:textId="3A70C142" w:rsidR="00BC009C" w:rsidRPr="00DF2E91" w:rsidRDefault="00BC009C" w:rsidP="00FD1190">
      <w:pPr>
        <w:pStyle w:val="DPCbody"/>
      </w:pPr>
      <w:r w:rsidRPr="00DF2E91">
        <w:t xml:space="preserve">As part of the workflow path identified, the </w:t>
      </w:r>
      <w:r w:rsidRPr="00DF2E91">
        <w:rPr>
          <w:b/>
        </w:rPr>
        <w:t>AO</w:t>
      </w:r>
      <w:r w:rsidRPr="00DF2E91">
        <w:t xml:space="preserve"> will also nominate the amount of time that each role</w:t>
      </w:r>
      <w:r w:rsidR="008E6D7B">
        <w:t>/</w:t>
      </w:r>
      <w:r w:rsidRPr="00DF2E91">
        <w:t xml:space="preserve">person should take to fulfil their task. This requirement is aimed at configuring the system to generate a reminder to the person currently in possession of the </w:t>
      </w:r>
      <w:r w:rsidR="008E6D7B">
        <w:t>document</w:t>
      </w:r>
      <w:r w:rsidRPr="00DF2E91">
        <w:t xml:space="preserve">, that the time allocated to them to complete their task (by the </w:t>
      </w:r>
      <w:r w:rsidRPr="00DF2E91">
        <w:rPr>
          <w:b/>
        </w:rPr>
        <w:t>AO</w:t>
      </w:r>
      <w:r w:rsidRPr="00DF2E91">
        <w:t xml:space="preserve"> when the process commenced), has or is near to, expiring.</w:t>
      </w:r>
    </w:p>
    <w:tbl>
      <w:tblPr>
        <w:tblStyle w:val="TableGrid"/>
        <w:tblpPr w:leftFromText="181" w:rightFromText="181" w:vertAnchor="text" w:horzAnchor="margin" w:tblpY="63"/>
        <w:tblW w:w="0" w:type="auto"/>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1188"/>
        <w:gridCol w:w="7826"/>
      </w:tblGrid>
      <w:tr w:rsidR="008E6D7B" w:rsidRPr="00DF2E91" w14:paraId="3266E9BF" w14:textId="77777777" w:rsidTr="008E6D7B">
        <w:tc>
          <w:tcPr>
            <w:tcW w:w="1188" w:type="dxa"/>
            <w:hideMark/>
          </w:tcPr>
          <w:p w14:paraId="7E8036CB" w14:textId="77777777" w:rsidR="008E6D7B" w:rsidRPr="00DF2E91" w:rsidRDefault="008E6D7B" w:rsidP="008E6D7B">
            <w:pPr>
              <w:pStyle w:val="DPCbody"/>
            </w:pPr>
            <w:r w:rsidRPr="00DF2E91">
              <w:rPr>
                <w:noProof/>
                <w:lang w:eastAsia="en-AU"/>
              </w:rPr>
              <w:drawing>
                <wp:anchor distT="0" distB="0" distL="114300" distR="114300" simplePos="0" relativeHeight="251664384" behindDoc="0" locked="0" layoutInCell="1" allowOverlap="0" wp14:anchorId="312217DC" wp14:editId="4BB27E06">
                  <wp:simplePos x="0" y="0"/>
                  <wp:positionH relativeFrom="column">
                    <wp:posOffset>21590</wp:posOffset>
                  </wp:positionH>
                  <wp:positionV relativeFrom="paragraph">
                    <wp:posOffset>41275</wp:posOffset>
                  </wp:positionV>
                  <wp:extent cx="617220" cy="489585"/>
                  <wp:effectExtent l="0" t="0" r="0" b="571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7220" cy="489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26" w:type="dxa"/>
          </w:tcPr>
          <w:p w14:paraId="17C31770" w14:textId="1D514126" w:rsidR="008E6D7B" w:rsidRPr="00DF2E91" w:rsidRDefault="008E6D7B" w:rsidP="008E6D7B">
            <w:pPr>
              <w:pStyle w:val="DPCbody"/>
            </w:pPr>
            <w:r w:rsidRPr="00DF2E91">
              <w:t xml:space="preserve">An audit trail from the point of registration to the Recommendation and subsequent Decision, supports the requirements of the </w:t>
            </w:r>
            <w:hyperlink r:id="rId48" w:history="1">
              <w:r w:rsidRPr="006F7D22">
                <w:rPr>
                  <w:rStyle w:val="Hyperlink"/>
                  <w:i/>
                </w:rPr>
                <w:t>Evidence Act 200</w:t>
              </w:r>
              <w:r w:rsidR="006F7D22" w:rsidRPr="006F7D22">
                <w:rPr>
                  <w:rStyle w:val="Hyperlink"/>
                  <w:i/>
                </w:rPr>
                <w:t>8</w:t>
              </w:r>
            </w:hyperlink>
            <w:r w:rsidRPr="00DF2E91">
              <w:t xml:space="preserve"> as well as allowing business intelligence and performance analysis and reporting.</w:t>
            </w:r>
          </w:p>
        </w:tc>
      </w:tr>
    </w:tbl>
    <w:p w14:paraId="2A03B3D5" w14:textId="11FE3F37" w:rsidR="00FD1190" w:rsidRDefault="00FD1190" w:rsidP="00E77A21">
      <w:pPr>
        <w:pStyle w:val="DPCbodyafterbullets"/>
      </w:pPr>
      <w:r w:rsidRPr="00DF2E91">
        <w:t xml:space="preserve">Similar to the point above, at the same time that a reminder is issued to the person/role that the allocated time for them to perform their task is expiring, an alert will be issued to the </w:t>
      </w:r>
      <w:r w:rsidRPr="00DF2E91">
        <w:rPr>
          <w:b/>
        </w:rPr>
        <w:t>AO</w:t>
      </w:r>
      <w:r w:rsidRPr="00DF2E91">
        <w:t xml:space="preserve"> that the reminder has been issued. This directly assists the </w:t>
      </w:r>
      <w:r w:rsidRPr="00DF2E91">
        <w:rPr>
          <w:b/>
        </w:rPr>
        <w:t>AO</w:t>
      </w:r>
      <w:r w:rsidRPr="00DF2E91">
        <w:t xml:space="preserve"> in ensuring that the proposed timelines are adhered to.</w:t>
      </w:r>
    </w:p>
    <w:p w14:paraId="6261FDBC" w14:textId="77777777" w:rsidR="004821DD" w:rsidRPr="00DF2E91" w:rsidRDefault="004821DD" w:rsidP="004821DD">
      <w:pPr>
        <w:pStyle w:val="DPCbody"/>
      </w:pPr>
      <w:r w:rsidRPr="00DF2E91">
        <w:t xml:space="preserve">The tracking of the </w:t>
      </w:r>
      <w:r>
        <w:t xml:space="preserve">timeline versus </w:t>
      </w:r>
      <w:r w:rsidRPr="00DF2E91">
        <w:t>each role, as well as the generation of alerts, directly assist in the performance analysis of the system and provide the factual base for decision making to drive efficiency and effectiveness improvements.</w:t>
      </w:r>
    </w:p>
    <w:p w14:paraId="79814FE7" w14:textId="77777777" w:rsidR="002B3241" w:rsidRDefault="002B3241" w:rsidP="002B3241">
      <w:pPr>
        <w:pStyle w:val="Heading3"/>
      </w:pPr>
      <w:r>
        <w:t>Performance analysis</w:t>
      </w:r>
    </w:p>
    <w:p w14:paraId="3818AF3A" w14:textId="61CBCC4A" w:rsidR="0098678A" w:rsidRPr="00DF2E91" w:rsidRDefault="00484319" w:rsidP="00E77A21">
      <w:pPr>
        <w:pStyle w:val="DPCbodyafterbullets"/>
      </w:pPr>
      <w:r w:rsidRPr="00DF2E91">
        <w:t xml:space="preserve">As with most of the requirements in this standard, tracking the route and timing of briefs and correspondence through the system inputs </w:t>
      </w:r>
      <w:r w:rsidR="00E9352B">
        <w:t>into</w:t>
      </w:r>
      <w:r w:rsidRPr="00DF2E91">
        <w:t xml:space="preserve"> analysis of the effectiveness and efficiency of the </w:t>
      </w:r>
      <w:r w:rsidR="005A0B1F" w:rsidRPr="00DF2E91">
        <w:t xml:space="preserve">process and the </w:t>
      </w:r>
      <w:r w:rsidRPr="00DF2E91">
        <w:t xml:space="preserve">system. </w:t>
      </w:r>
      <w:r w:rsidR="0098678A" w:rsidRPr="00DF2E91">
        <w:t>The clear intention o</w:t>
      </w:r>
      <w:r w:rsidRPr="00DF2E91">
        <w:t xml:space="preserve">ver time </w:t>
      </w:r>
      <w:r w:rsidR="0098678A" w:rsidRPr="00DF2E91">
        <w:t>is</w:t>
      </w:r>
      <w:r w:rsidRPr="00DF2E91">
        <w:t xml:space="preserve"> to improve productivity by </w:t>
      </w:r>
      <w:r w:rsidR="0098678A" w:rsidRPr="00DF2E91">
        <w:t xml:space="preserve">ensuring </w:t>
      </w:r>
      <w:r w:rsidR="00E9352B">
        <w:t xml:space="preserve">timelines are reduced, barriers are </w:t>
      </w:r>
      <w:r w:rsidR="0031462B">
        <w:t xml:space="preserve">identified </w:t>
      </w:r>
      <w:r w:rsidR="00E9352B">
        <w:t xml:space="preserve">and </w:t>
      </w:r>
      <w:r w:rsidR="0098678A" w:rsidRPr="00DF2E91">
        <w:t xml:space="preserve">that only critical </w:t>
      </w:r>
      <w:r w:rsidR="00E9352B">
        <w:t xml:space="preserve">contribution and </w:t>
      </w:r>
      <w:r w:rsidR="0098678A" w:rsidRPr="00DF2E91">
        <w:t xml:space="preserve">review is </w:t>
      </w:r>
      <w:r w:rsidR="00E9352B">
        <w:t>undertaken</w:t>
      </w:r>
      <w:r w:rsidR="0098678A" w:rsidRPr="00DF2E91">
        <w:t>.</w:t>
      </w:r>
    </w:p>
    <w:p w14:paraId="65DE6C0D" w14:textId="5FCE89BB" w:rsidR="0098678A" w:rsidRPr="00DF2E91" w:rsidRDefault="0098678A" w:rsidP="005F538C">
      <w:pPr>
        <w:pStyle w:val="DPCbody"/>
      </w:pPr>
      <w:r w:rsidRPr="00DF2E91">
        <w:t>Being able to report on volumes by type of brief and correspondence will also allow for decisions to be made on resourcing requirements for administrative purposes as well as identifying patterns in demand that could contribute to configuration of standard paths through the system for certain types of documents.</w:t>
      </w:r>
    </w:p>
    <w:p w14:paraId="0DC214D8" w14:textId="77777777" w:rsidR="00E9352B" w:rsidRDefault="00E9352B" w:rsidP="00E9352B">
      <w:pPr>
        <w:pStyle w:val="Heading3"/>
      </w:pPr>
      <w:r>
        <w:t>Audit trail</w:t>
      </w:r>
    </w:p>
    <w:p w14:paraId="08D3CAF1" w14:textId="7195754E" w:rsidR="001E0154" w:rsidRPr="00DF2E91" w:rsidRDefault="005F538C" w:rsidP="00E77A21">
      <w:pPr>
        <w:pStyle w:val="DPCbodyafterbullets"/>
      </w:pPr>
      <w:r w:rsidRPr="00DF2E91">
        <w:t xml:space="preserve">An audit trail is </w:t>
      </w:r>
      <w:r w:rsidR="00FD1190" w:rsidRPr="00DF2E91">
        <w:t>a critical requirement</w:t>
      </w:r>
      <w:r w:rsidR="001E0154" w:rsidRPr="00DF2E91">
        <w:t xml:space="preserve"> for </w:t>
      </w:r>
      <w:r w:rsidR="005A0B1F" w:rsidRPr="00DF2E91">
        <w:t xml:space="preserve">the following </w:t>
      </w:r>
      <w:r w:rsidR="001E0154" w:rsidRPr="00DF2E91">
        <w:t>reasons</w:t>
      </w:r>
      <w:r w:rsidR="005A0B1F" w:rsidRPr="00DF2E91">
        <w:t>:</w:t>
      </w:r>
    </w:p>
    <w:p w14:paraId="3D4C4D6B" w14:textId="63826B6F" w:rsidR="001E0154" w:rsidRPr="00DF2E91" w:rsidRDefault="00000187" w:rsidP="00083752">
      <w:pPr>
        <w:pStyle w:val="DPCbody"/>
        <w:numPr>
          <w:ilvl w:val="0"/>
          <w:numId w:val="12"/>
        </w:numPr>
      </w:pPr>
      <w:r w:rsidRPr="00DF2E91">
        <w:t>s</w:t>
      </w:r>
      <w:r w:rsidR="001E0154" w:rsidRPr="00DF2E91">
        <w:t xml:space="preserve">upporting the requirements of the </w:t>
      </w:r>
      <w:hyperlink r:id="rId49" w:history="1">
        <w:r w:rsidR="001E0154" w:rsidRPr="00682393">
          <w:rPr>
            <w:rStyle w:val="Hyperlink"/>
            <w:i/>
          </w:rPr>
          <w:t>Evidence Act</w:t>
        </w:r>
        <w:r w:rsidR="00736FAA" w:rsidRPr="00682393">
          <w:rPr>
            <w:rStyle w:val="Hyperlink"/>
            <w:i/>
          </w:rPr>
          <w:t xml:space="preserve"> 2000</w:t>
        </w:r>
      </w:hyperlink>
    </w:p>
    <w:p w14:paraId="4A527215" w14:textId="6494367A" w:rsidR="00E77A21" w:rsidRPr="00DF2E91" w:rsidRDefault="00000187" w:rsidP="00083752">
      <w:pPr>
        <w:pStyle w:val="DPCbody"/>
        <w:numPr>
          <w:ilvl w:val="0"/>
          <w:numId w:val="12"/>
        </w:numPr>
      </w:pPr>
      <w:r w:rsidRPr="00DF2E91">
        <w:t>s</w:t>
      </w:r>
      <w:r w:rsidR="00E77A21" w:rsidRPr="00DF2E91">
        <w:t xml:space="preserve">upporting the </w:t>
      </w:r>
      <w:r w:rsidRPr="00DF2E91">
        <w:t>separation of duties theme in the ABC SOD</w:t>
      </w:r>
    </w:p>
    <w:p w14:paraId="460297BA" w14:textId="1660127C" w:rsidR="001E0154" w:rsidRPr="00DF2E91" w:rsidRDefault="00000187" w:rsidP="00083752">
      <w:pPr>
        <w:pStyle w:val="DPCbody"/>
        <w:numPr>
          <w:ilvl w:val="0"/>
          <w:numId w:val="12"/>
        </w:numPr>
      </w:pPr>
      <w:r w:rsidRPr="00DF2E91">
        <w:lastRenderedPageBreak/>
        <w:t>p</w:t>
      </w:r>
      <w:r w:rsidR="001E0154" w:rsidRPr="00DF2E91">
        <w:t xml:space="preserve">otential use within the department for </w:t>
      </w:r>
      <w:r w:rsidR="005A0B1F" w:rsidRPr="00DF2E91">
        <w:t xml:space="preserve">business intelligence </w:t>
      </w:r>
      <w:r w:rsidR="001E0154" w:rsidRPr="00DF2E91">
        <w:t>and performance analysis</w:t>
      </w:r>
      <w:r w:rsidRPr="00DF2E91">
        <w:t>.</w:t>
      </w:r>
    </w:p>
    <w:p w14:paraId="3E6013C3" w14:textId="15A1ABC6" w:rsidR="00FD1190" w:rsidRPr="00DF2E91" w:rsidRDefault="00FD1190" w:rsidP="001E0154">
      <w:pPr>
        <w:pStyle w:val="DPCbody"/>
      </w:pPr>
      <w:r w:rsidRPr="00DF2E91">
        <w:t xml:space="preserve">Workflow will direct the brief (or part thereof as determined by the </w:t>
      </w:r>
      <w:r w:rsidRPr="00DF2E91">
        <w:rPr>
          <w:b/>
        </w:rPr>
        <w:t>Lead Author</w:t>
      </w:r>
      <w:r w:rsidRPr="00DF2E91">
        <w:t xml:space="preserve">) to either a </w:t>
      </w:r>
      <w:r w:rsidRPr="00DF2E91">
        <w:rPr>
          <w:b/>
        </w:rPr>
        <w:t>Contributor</w:t>
      </w:r>
      <w:r w:rsidRPr="00DF2E91">
        <w:t xml:space="preserve"> or a </w:t>
      </w:r>
      <w:r w:rsidRPr="00DF2E91">
        <w:rPr>
          <w:b/>
        </w:rPr>
        <w:t>Reviewer</w:t>
      </w:r>
      <w:r w:rsidRPr="00DF2E91">
        <w:t xml:space="preserve">. All input, editing, commentary etc. performed by each role needs to be captured </w:t>
      </w:r>
      <w:r w:rsidR="00350078" w:rsidRPr="00DF2E91">
        <w:t>and recorded for audit purposes.</w:t>
      </w:r>
    </w:p>
    <w:p w14:paraId="06E2E467" w14:textId="77135D92" w:rsidR="00FD1190" w:rsidRPr="00DF2E91" w:rsidRDefault="0098678A" w:rsidP="00FD1190">
      <w:pPr>
        <w:pStyle w:val="DPCbody"/>
      </w:pPr>
      <w:r w:rsidRPr="00DF2E91">
        <w:t>T</w:t>
      </w:r>
      <w:r w:rsidR="00FD1190" w:rsidRPr="00DF2E91">
        <w:t xml:space="preserve">his information </w:t>
      </w:r>
      <w:r w:rsidRPr="00DF2E91">
        <w:t xml:space="preserve">also </w:t>
      </w:r>
      <w:r w:rsidR="00FD1190" w:rsidRPr="00DF2E91">
        <w:t xml:space="preserve">informs the </w:t>
      </w:r>
      <w:r w:rsidR="00FD1190" w:rsidRPr="00DF2E91">
        <w:rPr>
          <w:b/>
        </w:rPr>
        <w:t>AO</w:t>
      </w:r>
      <w:r w:rsidR="00FD1190" w:rsidRPr="00DF2E91">
        <w:t xml:space="preserve"> and ultimately, the </w:t>
      </w:r>
      <w:r w:rsidR="00FD1190" w:rsidRPr="00DF2E91">
        <w:rPr>
          <w:b/>
        </w:rPr>
        <w:t>Recommender</w:t>
      </w:r>
      <w:r w:rsidR="00FD1190" w:rsidRPr="00DF2E91">
        <w:t xml:space="preserve">, thus ensuring that they understand who has seen the </w:t>
      </w:r>
      <w:r w:rsidR="00647F17" w:rsidRPr="00DF2E91">
        <w:t>document and</w:t>
      </w:r>
      <w:r w:rsidR="00FD1190" w:rsidRPr="00DF2E91">
        <w:t xml:space="preserve"> </w:t>
      </w:r>
      <w:r w:rsidR="00933B89" w:rsidRPr="00DF2E91">
        <w:t xml:space="preserve">can </w:t>
      </w:r>
      <w:r w:rsidR="00FD1190" w:rsidRPr="00DF2E91">
        <w:t>consider the offered thoughts</w:t>
      </w:r>
      <w:r w:rsidR="00E9352B">
        <w:t>,</w:t>
      </w:r>
      <w:r w:rsidR="00FD1190" w:rsidRPr="00DF2E91">
        <w:t xml:space="preserve"> comments</w:t>
      </w:r>
      <w:r w:rsidR="00E9352B">
        <w:t xml:space="preserve">, </w:t>
      </w:r>
      <w:r w:rsidR="00FD1190" w:rsidRPr="00DF2E91">
        <w:t xml:space="preserve">edits </w:t>
      </w:r>
      <w:r w:rsidR="00E9352B">
        <w:t>and or</w:t>
      </w:r>
      <w:r w:rsidR="00FD1190" w:rsidRPr="00DF2E91">
        <w:t xml:space="preserve"> input. It is up to the </w:t>
      </w:r>
      <w:r w:rsidR="00FD1190" w:rsidRPr="00DF2E91">
        <w:rPr>
          <w:b/>
        </w:rPr>
        <w:t>AO</w:t>
      </w:r>
      <w:r w:rsidR="00FD1190" w:rsidRPr="00DF2E91">
        <w:t xml:space="preserve">, and ultimately the </w:t>
      </w:r>
      <w:r w:rsidR="00FD1190" w:rsidRPr="00DF2E91">
        <w:rPr>
          <w:b/>
        </w:rPr>
        <w:t>Recommender</w:t>
      </w:r>
      <w:r w:rsidR="00FD1190" w:rsidRPr="00DF2E91">
        <w:t xml:space="preserve">, to decide what gets recommended, regardless of the input and views </w:t>
      </w:r>
      <w:r w:rsidR="00933B89" w:rsidRPr="00DF2E91">
        <w:t>as the document passes through the process</w:t>
      </w:r>
      <w:r w:rsidR="00FD1190" w:rsidRPr="00DF2E91">
        <w:t>.</w:t>
      </w:r>
    </w:p>
    <w:p w14:paraId="4960FE9C" w14:textId="62690C45" w:rsidR="00FD1190" w:rsidRPr="00DF2E91" w:rsidRDefault="00FD1190" w:rsidP="00FD1190">
      <w:pPr>
        <w:pStyle w:val="DPCbody"/>
      </w:pPr>
      <w:r w:rsidRPr="00DF2E91">
        <w:t xml:space="preserve">The information gathered along the way, and the decisions about precisely what is recommended, will also provide input to performance reporting and other </w:t>
      </w:r>
      <w:r w:rsidR="005A0B1F" w:rsidRPr="00DF2E91">
        <w:t xml:space="preserve">business intelligence </w:t>
      </w:r>
      <w:r w:rsidRPr="00DF2E91">
        <w:t>functions and reporting that the department may develop.</w:t>
      </w:r>
    </w:p>
    <w:p w14:paraId="4E6C1280" w14:textId="77777777" w:rsidR="005A0B1F" w:rsidRPr="00DF2E91" w:rsidRDefault="005A0B1F" w:rsidP="00FD1190">
      <w:pPr>
        <w:pStyle w:val="DPCbody"/>
      </w:pPr>
    </w:p>
    <w:p w14:paraId="156D126A" w14:textId="119155AD" w:rsidR="00B13272" w:rsidRPr="00DF2E91" w:rsidRDefault="00B13272" w:rsidP="005A0B1F">
      <w:pPr>
        <w:pStyle w:val="Heading1"/>
      </w:pPr>
      <w:bookmarkStart w:id="16" w:name="_Toc18407198"/>
      <w:r w:rsidRPr="00DF2E91">
        <w:t>Further information</w:t>
      </w:r>
      <w:bookmarkEnd w:id="16"/>
    </w:p>
    <w:p w14:paraId="0F0E9903" w14:textId="23AA1474" w:rsidR="005B07DF" w:rsidRPr="00B811F0" w:rsidRDefault="00B13272" w:rsidP="00B811F0">
      <w:pPr>
        <w:pStyle w:val="DPCbody"/>
      </w:pPr>
      <w:r w:rsidRPr="00DF2E91">
        <w:t xml:space="preserve">For further information regarding this </w:t>
      </w:r>
      <w:r w:rsidR="00F229BB">
        <w:t>guideline</w:t>
      </w:r>
      <w:bookmarkStart w:id="17" w:name="_GoBack"/>
      <w:bookmarkEnd w:id="17"/>
      <w:r w:rsidRPr="00DF2E91">
        <w:t xml:space="preserve">, please contact </w:t>
      </w:r>
      <w:r w:rsidR="00946870">
        <w:t>Digital Strategy and Transformation</w:t>
      </w:r>
      <w:r w:rsidRPr="00DF2E91">
        <w:t xml:space="preserve">, Department of Premier and Cabinet, at: </w:t>
      </w:r>
      <w:hyperlink r:id="rId50" w:history="1">
        <w:r w:rsidR="00946870">
          <w:rPr>
            <w:rStyle w:val="Hyperlink"/>
          </w:rPr>
          <w:t>digital.transformation</w:t>
        </w:r>
        <w:r w:rsidRPr="00DF2E91">
          <w:rPr>
            <w:rStyle w:val="Hyperlink"/>
          </w:rPr>
          <w:t>@dpc.vic.gov.au</w:t>
        </w:r>
      </w:hyperlink>
      <w:r w:rsidRPr="00DF2E91">
        <w:t>.</w:t>
      </w:r>
      <w:r w:rsidR="005B07DF">
        <w:br w:type="page"/>
      </w:r>
    </w:p>
    <w:p w14:paraId="2E2CDAA2" w14:textId="77777777" w:rsidR="00AE5422" w:rsidRPr="00DF2E91" w:rsidRDefault="00AE5422" w:rsidP="00AE5422">
      <w:pPr>
        <w:pStyle w:val="Heading1"/>
      </w:pPr>
      <w:bookmarkStart w:id="18" w:name="_Toc18407199"/>
      <w:r w:rsidRPr="00DF2E91">
        <w:lastRenderedPageBreak/>
        <w:t>Document Control</w:t>
      </w:r>
      <w:bookmarkEnd w:id="18"/>
    </w:p>
    <w:p w14:paraId="09CC3D7D" w14:textId="77777777" w:rsidR="00AE5422" w:rsidRPr="00DF2E91" w:rsidRDefault="00AE5422" w:rsidP="00AE5422">
      <w:pPr>
        <w:pStyle w:val="Heading2"/>
      </w:pPr>
      <w:bookmarkStart w:id="19" w:name="_Toc18407200"/>
      <w:r w:rsidRPr="00DF2E91">
        <w:t>Approval</w:t>
      </w:r>
      <w:bookmarkEnd w:id="19"/>
    </w:p>
    <w:p w14:paraId="7B5FA692" w14:textId="675F7148" w:rsidR="00AE5422" w:rsidRPr="00DF2E91" w:rsidRDefault="00A92757" w:rsidP="00AE5422">
      <w:pPr>
        <w:pStyle w:val="DPCbody"/>
      </w:pPr>
      <w:r w:rsidRPr="00C47366">
        <w:t>This document is yet to be formally approved and is published as guidance only. It is expected that when delivery of the common platform</w:t>
      </w:r>
      <w:r>
        <w:t xml:space="preserve"> commences</w:t>
      </w:r>
      <w:r w:rsidRPr="00C47366">
        <w:t xml:space="preserve">, under the requirements of VSB approved ABC SOD, the ABC Governance Model and associated standards and templates will be </w:t>
      </w:r>
      <w:r>
        <w:t>formally reviewed and approved</w:t>
      </w:r>
      <w:r w:rsidR="00AE5422" w:rsidRPr="00DF2E91">
        <w:t>.</w:t>
      </w:r>
    </w:p>
    <w:p w14:paraId="1F8617CB" w14:textId="77777777" w:rsidR="00AE5422" w:rsidRPr="00DF2E91" w:rsidRDefault="00AE5422" w:rsidP="00AE5422">
      <w:pPr>
        <w:pStyle w:val="Heading2"/>
      </w:pPr>
      <w:bookmarkStart w:id="20" w:name="_Toc18407201"/>
      <w:r w:rsidRPr="00DF2E91">
        <w:t>Version history</w:t>
      </w:r>
      <w:bookmarkEnd w:id="20"/>
    </w:p>
    <w:tbl>
      <w:tblPr>
        <w:tblStyle w:val="TableGrid"/>
        <w:tblW w:w="5000" w:type="pct"/>
        <w:tblLook w:val="04A0" w:firstRow="1" w:lastRow="0" w:firstColumn="1" w:lastColumn="0" w:noHBand="0" w:noVBand="1"/>
      </w:tblPr>
      <w:tblGrid>
        <w:gridCol w:w="1303"/>
        <w:gridCol w:w="1952"/>
        <w:gridCol w:w="6259"/>
      </w:tblGrid>
      <w:tr w:rsidR="00AE5422" w:rsidRPr="00DF2E91" w14:paraId="1C99DFF8" w14:textId="77777777" w:rsidTr="00AE5422">
        <w:tc>
          <w:tcPr>
            <w:tcW w:w="1339" w:type="dxa"/>
            <w:vAlign w:val="center"/>
          </w:tcPr>
          <w:p w14:paraId="764B77D2" w14:textId="77777777" w:rsidR="00AE5422" w:rsidRPr="00DF2E91" w:rsidRDefault="00AE5422" w:rsidP="00AE5422">
            <w:pPr>
              <w:pStyle w:val="DPCtablecolhead"/>
              <w:spacing w:before="120" w:after="120"/>
            </w:pPr>
            <w:r w:rsidRPr="00DF2E91">
              <w:t>Version</w:t>
            </w:r>
          </w:p>
        </w:tc>
        <w:tc>
          <w:tcPr>
            <w:tcW w:w="2027" w:type="dxa"/>
            <w:vAlign w:val="center"/>
          </w:tcPr>
          <w:p w14:paraId="4840B284" w14:textId="77777777" w:rsidR="00AE5422" w:rsidRPr="00DF2E91" w:rsidRDefault="00AE5422" w:rsidP="00AE5422">
            <w:pPr>
              <w:pStyle w:val="DPCtablecolhead"/>
              <w:spacing w:before="120" w:after="120"/>
            </w:pPr>
            <w:r w:rsidRPr="00DF2E91">
              <w:t>Date</w:t>
            </w:r>
          </w:p>
        </w:tc>
        <w:tc>
          <w:tcPr>
            <w:tcW w:w="6771" w:type="dxa"/>
            <w:vAlign w:val="center"/>
          </w:tcPr>
          <w:p w14:paraId="750D5C46" w14:textId="77777777" w:rsidR="00AE5422" w:rsidRPr="00DF2E91" w:rsidRDefault="00AE5422" w:rsidP="00AE5422">
            <w:pPr>
              <w:pStyle w:val="DPCtablecolhead"/>
              <w:spacing w:before="120" w:after="120"/>
            </w:pPr>
            <w:r w:rsidRPr="00DF2E91">
              <w:t>Comments</w:t>
            </w:r>
          </w:p>
        </w:tc>
      </w:tr>
      <w:tr w:rsidR="00AE5422" w:rsidRPr="00DF2E91" w14:paraId="4BC853C3" w14:textId="77777777" w:rsidTr="00AE5422">
        <w:tc>
          <w:tcPr>
            <w:tcW w:w="1339" w:type="dxa"/>
            <w:vAlign w:val="center"/>
          </w:tcPr>
          <w:p w14:paraId="5631EE5B" w14:textId="77777777" w:rsidR="00AE5422" w:rsidRPr="00DF2E91" w:rsidRDefault="00AE5422" w:rsidP="00AE5422">
            <w:pPr>
              <w:pStyle w:val="DPCtabletext"/>
              <w:spacing w:before="120" w:after="120"/>
            </w:pPr>
            <w:r w:rsidRPr="00DF2E91">
              <w:t>0.1</w:t>
            </w:r>
          </w:p>
        </w:tc>
        <w:tc>
          <w:tcPr>
            <w:tcW w:w="2027" w:type="dxa"/>
            <w:vAlign w:val="center"/>
          </w:tcPr>
          <w:p w14:paraId="5491FAEA" w14:textId="77777777" w:rsidR="00AE5422" w:rsidRPr="00DF2E91" w:rsidRDefault="00AE5422" w:rsidP="00AE5422">
            <w:pPr>
              <w:pStyle w:val="DPCtabletext"/>
              <w:spacing w:before="120" w:after="120"/>
            </w:pPr>
            <w:r w:rsidRPr="00DF2E91">
              <w:t>07/05/2018</w:t>
            </w:r>
          </w:p>
        </w:tc>
        <w:tc>
          <w:tcPr>
            <w:tcW w:w="6771" w:type="dxa"/>
            <w:vAlign w:val="center"/>
          </w:tcPr>
          <w:p w14:paraId="7F53C563" w14:textId="77777777" w:rsidR="00AE5422" w:rsidRPr="00DF2E91" w:rsidRDefault="00AE5422" w:rsidP="00AE5422">
            <w:pPr>
              <w:pStyle w:val="DPCtabletext"/>
              <w:spacing w:before="120" w:after="120"/>
            </w:pPr>
            <w:r w:rsidRPr="00DF2E91">
              <w:t>First formal draft</w:t>
            </w:r>
          </w:p>
        </w:tc>
      </w:tr>
      <w:tr w:rsidR="00AE5422" w:rsidRPr="00DF2E91" w14:paraId="6E98F13B" w14:textId="77777777" w:rsidTr="00AE5422">
        <w:tc>
          <w:tcPr>
            <w:tcW w:w="1339" w:type="dxa"/>
            <w:vAlign w:val="center"/>
          </w:tcPr>
          <w:p w14:paraId="5F422FC9" w14:textId="77777777" w:rsidR="00AE5422" w:rsidRPr="00DF2E91" w:rsidRDefault="00AE5422" w:rsidP="00AE5422">
            <w:pPr>
              <w:pStyle w:val="DPCtabletext"/>
              <w:spacing w:before="120" w:after="120"/>
            </w:pPr>
            <w:r w:rsidRPr="00DF2E91">
              <w:t>0.2</w:t>
            </w:r>
          </w:p>
        </w:tc>
        <w:tc>
          <w:tcPr>
            <w:tcW w:w="2027" w:type="dxa"/>
            <w:vAlign w:val="center"/>
          </w:tcPr>
          <w:p w14:paraId="09302AF5" w14:textId="77777777" w:rsidR="00AE5422" w:rsidRPr="00DF2E91" w:rsidRDefault="00AE5422" w:rsidP="00AE5422">
            <w:pPr>
              <w:pStyle w:val="DPCtabletext"/>
              <w:spacing w:before="120" w:after="120"/>
            </w:pPr>
            <w:r w:rsidRPr="00DF2E91">
              <w:t>14/05/2018</w:t>
            </w:r>
          </w:p>
        </w:tc>
        <w:tc>
          <w:tcPr>
            <w:tcW w:w="6771" w:type="dxa"/>
            <w:vAlign w:val="center"/>
          </w:tcPr>
          <w:p w14:paraId="17ECB2ED" w14:textId="77777777" w:rsidR="00AE5422" w:rsidRPr="00DF2E91" w:rsidRDefault="00AE5422" w:rsidP="00AE5422">
            <w:pPr>
              <w:pStyle w:val="DPCtabletext"/>
              <w:spacing w:before="120" w:after="120"/>
            </w:pPr>
            <w:r w:rsidRPr="00DF2E91">
              <w:t>Minor changes</w:t>
            </w:r>
          </w:p>
        </w:tc>
      </w:tr>
      <w:tr w:rsidR="00AE5422" w:rsidRPr="00DF2E91" w14:paraId="095FBA98" w14:textId="77777777" w:rsidTr="00AE5422">
        <w:tc>
          <w:tcPr>
            <w:tcW w:w="1339" w:type="dxa"/>
            <w:vAlign w:val="center"/>
          </w:tcPr>
          <w:p w14:paraId="7C6B5B0B" w14:textId="77777777" w:rsidR="00AE5422" w:rsidRPr="00DF2E91" w:rsidRDefault="00AE5422" w:rsidP="00AE5422">
            <w:pPr>
              <w:pStyle w:val="DPCtabletext"/>
              <w:spacing w:before="120" w:after="120"/>
            </w:pPr>
            <w:r w:rsidRPr="00DF2E91">
              <w:t>0.3</w:t>
            </w:r>
          </w:p>
        </w:tc>
        <w:tc>
          <w:tcPr>
            <w:tcW w:w="2027" w:type="dxa"/>
            <w:vAlign w:val="center"/>
          </w:tcPr>
          <w:p w14:paraId="3D90A384" w14:textId="77777777" w:rsidR="00AE5422" w:rsidRPr="00DF2E91" w:rsidRDefault="00AE5422" w:rsidP="00AE5422">
            <w:pPr>
              <w:pStyle w:val="DPCtabletext"/>
              <w:spacing w:before="120" w:after="120"/>
            </w:pPr>
            <w:r w:rsidRPr="00DF2E91">
              <w:t>30/05/2018</w:t>
            </w:r>
          </w:p>
        </w:tc>
        <w:tc>
          <w:tcPr>
            <w:tcW w:w="6771" w:type="dxa"/>
            <w:vAlign w:val="center"/>
          </w:tcPr>
          <w:p w14:paraId="70DDD5CB" w14:textId="77777777" w:rsidR="00AE5422" w:rsidRPr="00DF2E91" w:rsidRDefault="00AE5422" w:rsidP="00AE5422">
            <w:pPr>
              <w:pStyle w:val="DPCtabletext"/>
              <w:spacing w:before="120" w:after="120"/>
            </w:pPr>
            <w:r w:rsidRPr="00DF2E91">
              <w:t>Second formal draft</w:t>
            </w:r>
          </w:p>
        </w:tc>
      </w:tr>
      <w:tr w:rsidR="00AE5422" w:rsidRPr="00DF2E91" w14:paraId="618AE916" w14:textId="77777777" w:rsidTr="00AE5422">
        <w:tc>
          <w:tcPr>
            <w:tcW w:w="1339" w:type="dxa"/>
            <w:vAlign w:val="center"/>
          </w:tcPr>
          <w:p w14:paraId="388617C9" w14:textId="40FF1C4F" w:rsidR="00AE5422" w:rsidRPr="00DF2E91" w:rsidRDefault="00AE5422" w:rsidP="00AE5422">
            <w:pPr>
              <w:pStyle w:val="DPCtabletext"/>
              <w:spacing w:before="120" w:after="120"/>
            </w:pPr>
            <w:r>
              <w:t>0</w:t>
            </w:r>
            <w:r w:rsidR="001367EA">
              <w:t>.4</w:t>
            </w:r>
          </w:p>
        </w:tc>
        <w:tc>
          <w:tcPr>
            <w:tcW w:w="2027" w:type="dxa"/>
            <w:vAlign w:val="center"/>
          </w:tcPr>
          <w:p w14:paraId="0B4B4733" w14:textId="77777777" w:rsidR="00AE5422" w:rsidRPr="00DF2E91" w:rsidRDefault="00AE5422" w:rsidP="00AE5422">
            <w:pPr>
              <w:pStyle w:val="DPCtabletext"/>
              <w:spacing w:before="120" w:after="120"/>
            </w:pPr>
            <w:r>
              <w:t>01/08/2018</w:t>
            </w:r>
          </w:p>
        </w:tc>
        <w:tc>
          <w:tcPr>
            <w:tcW w:w="6771" w:type="dxa"/>
            <w:vAlign w:val="center"/>
          </w:tcPr>
          <w:p w14:paraId="61F72673" w14:textId="3748CF5B" w:rsidR="00AE5422" w:rsidRPr="00DF2E91" w:rsidRDefault="00AE5422" w:rsidP="00AE5422">
            <w:pPr>
              <w:pStyle w:val="DPCtabletext"/>
              <w:spacing w:before="120" w:after="120"/>
            </w:pPr>
            <w:r>
              <w:t xml:space="preserve">Final </w:t>
            </w:r>
            <w:r w:rsidR="001367EA">
              <w:t>draft</w:t>
            </w:r>
          </w:p>
        </w:tc>
      </w:tr>
      <w:tr w:rsidR="001367EA" w:rsidRPr="00DF2E91" w14:paraId="6896D6C5" w14:textId="77777777" w:rsidTr="00AE5422">
        <w:tc>
          <w:tcPr>
            <w:tcW w:w="1339" w:type="dxa"/>
            <w:vAlign w:val="center"/>
          </w:tcPr>
          <w:p w14:paraId="535AA74C" w14:textId="019AA1A9" w:rsidR="001367EA" w:rsidRDefault="001367EA" w:rsidP="00AE5422">
            <w:pPr>
              <w:pStyle w:val="DPCtabletext"/>
              <w:spacing w:before="120" w:after="120"/>
            </w:pPr>
            <w:r>
              <w:t>1.0</w:t>
            </w:r>
          </w:p>
        </w:tc>
        <w:tc>
          <w:tcPr>
            <w:tcW w:w="2027" w:type="dxa"/>
            <w:vAlign w:val="center"/>
          </w:tcPr>
          <w:p w14:paraId="57D0E12E" w14:textId="7AB457C9" w:rsidR="001367EA" w:rsidRDefault="001367EA" w:rsidP="00AE5422">
            <w:pPr>
              <w:pStyle w:val="DPCtabletext"/>
              <w:spacing w:before="120" w:after="120"/>
            </w:pPr>
            <w:r>
              <w:t>03/09/2019</w:t>
            </w:r>
          </w:p>
        </w:tc>
        <w:tc>
          <w:tcPr>
            <w:tcW w:w="6771" w:type="dxa"/>
            <w:vAlign w:val="center"/>
          </w:tcPr>
          <w:p w14:paraId="035B81FF" w14:textId="609B358B" w:rsidR="001367EA" w:rsidRDefault="001367EA" w:rsidP="00AE5422">
            <w:pPr>
              <w:pStyle w:val="DPCtabletext"/>
              <w:spacing w:before="120" w:after="120"/>
            </w:pPr>
            <w:r>
              <w:t>Final version</w:t>
            </w:r>
          </w:p>
        </w:tc>
      </w:tr>
    </w:tbl>
    <w:p w14:paraId="291CCCA2" w14:textId="77777777" w:rsidR="00AE5422" w:rsidRPr="00DF2E91" w:rsidRDefault="00AE5422" w:rsidP="00AE5422">
      <w:pPr>
        <w:pStyle w:val="DPCbody"/>
      </w:pPr>
      <w:r w:rsidRPr="00DF2E91">
        <w:br w:type="page"/>
      </w:r>
    </w:p>
    <w:p w14:paraId="7C473FAD" w14:textId="77777777" w:rsidR="00C631AF" w:rsidRPr="00DF2E91" w:rsidRDefault="00C631AF" w:rsidP="005A0B1F">
      <w:pPr>
        <w:pStyle w:val="Heading1"/>
      </w:pPr>
      <w:bookmarkStart w:id="21" w:name="_Toc18407202"/>
      <w:r w:rsidRPr="00DF2E91">
        <w:lastRenderedPageBreak/>
        <w:t>Appendix A – Additional Role Profile Examples</w:t>
      </w:r>
      <w:bookmarkEnd w:id="21"/>
    </w:p>
    <w:p w14:paraId="78F00A7C" w14:textId="78698571" w:rsidR="00BA2108" w:rsidRPr="00DF2E91" w:rsidRDefault="00BA2108" w:rsidP="00BA2108">
      <w:pPr>
        <w:pStyle w:val="Heading2"/>
      </w:pPr>
      <w:bookmarkStart w:id="22" w:name="_Toc18407203"/>
      <w:r w:rsidRPr="00DF2E91">
        <w:t xml:space="preserve">Event </w:t>
      </w:r>
      <w:r w:rsidR="005A0B1F" w:rsidRPr="00DF2E91">
        <w:t>brief</w:t>
      </w:r>
      <w:bookmarkEnd w:id="22"/>
    </w:p>
    <w:p w14:paraId="4805DE4E" w14:textId="27DF897C" w:rsidR="00BA2108" w:rsidRPr="00DF2E91" w:rsidRDefault="00BA2108" w:rsidP="00C631AF">
      <w:pPr>
        <w:pStyle w:val="DPCbody"/>
      </w:pPr>
      <w:r w:rsidRPr="00DF2E91">
        <w:t xml:space="preserve">In the lead up to the soccer World Cup, a series of international friendly soccer matches for Melbourne are proposed. This will impact upon the transport network, due to fans travelling around the network in peak hour worsening existing congestion. Extra police will need to be rostered to manage the crowd. </w:t>
      </w:r>
      <w:r w:rsidR="005A0B1F" w:rsidRPr="00DF2E91">
        <w:t xml:space="preserve">The </w:t>
      </w:r>
      <w:r w:rsidRPr="00DF2E91">
        <w:t>Minister has asked the Secretary for a brief.</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BA2108" w:rsidRPr="00DF2E91" w14:paraId="109A059B" w14:textId="77777777" w:rsidTr="00106D97">
        <w:tc>
          <w:tcPr>
            <w:tcW w:w="2376" w:type="dxa"/>
          </w:tcPr>
          <w:p w14:paraId="72E74A07" w14:textId="77777777" w:rsidR="00BA2108" w:rsidRPr="00DF2E91" w:rsidRDefault="00BA2108" w:rsidP="00106D97">
            <w:pPr>
              <w:pStyle w:val="DPCtablecolhead"/>
            </w:pPr>
            <w:r w:rsidRPr="00DF2E91">
              <w:t>Positions</w:t>
            </w:r>
          </w:p>
        </w:tc>
        <w:tc>
          <w:tcPr>
            <w:tcW w:w="851" w:type="dxa"/>
          </w:tcPr>
          <w:p w14:paraId="2E0FDA11" w14:textId="77777777" w:rsidR="00BA2108" w:rsidRPr="00DF2E91" w:rsidRDefault="00BA2108" w:rsidP="00106D97">
            <w:pPr>
              <w:pStyle w:val="DPCtablecolhead"/>
              <w:jc w:val="center"/>
              <w:rPr>
                <w:sz w:val="14"/>
                <w:szCs w:val="16"/>
              </w:rPr>
            </w:pPr>
            <w:r w:rsidRPr="00DF2E91">
              <w:rPr>
                <w:sz w:val="14"/>
                <w:szCs w:val="16"/>
              </w:rPr>
              <w:t>Initiator</w:t>
            </w:r>
          </w:p>
        </w:tc>
        <w:tc>
          <w:tcPr>
            <w:tcW w:w="1085" w:type="dxa"/>
          </w:tcPr>
          <w:p w14:paraId="312D8AD4" w14:textId="77777777" w:rsidR="00BA2108" w:rsidRPr="00DF2E91" w:rsidRDefault="00BA2108" w:rsidP="00106D97">
            <w:pPr>
              <w:pStyle w:val="DPCtablecolhead"/>
              <w:jc w:val="center"/>
              <w:rPr>
                <w:sz w:val="14"/>
                <w:szCs w:val="16"/>
              </w:rPr>
            </w:pPr>
            <w:r w:rsidRPr="00DF2E91">
              <w:rPr>
                <w:sz w:val="14"/>
                <w:szCs w:val="16"/>
              </w:rPr>
              <w:t>Registration. &amp; Allocation</w:t>
            </w:r>
          </w:p>
        </w:tc>
        <w:tc>
          <w:tcPr>
            <w:tcW w:w="1057" w:type="dxa"/>
          </w:tcPr>
          <w:p w14:paraId="3B33B9E3" w14:textId="77777777" w:rsidR="00BA2108" w:rsidRPr="00DF2E91" w:rsidRDefault="00BA2108" w:rsidP="00106D97">
            <w:pPr>
              <w:pStyle w:val="DPCtablecolhead"/>
              <w:jc w:val="center"/>
              <w:rPr>
                <w:sz w:val="14"/>
                <w:szCs w:val="16"/>
              </w:rPr>
            </w:pPr>
            <w:r w:rsidRPr="00DF2E91">
              <w:rPr>
                <w:sz w:val="14"/>
                <w:szCs w:val="16"/>
              </w:rPr>
              <w:t>Accountable Officer</w:t>
            </w:r>
          </w:p>
        </w:tc>
        <w:tc>
          <w:tcPr>
            <w:tcW w:w="980" w:type="dxa"/>
          </w:tcPr>
          <w:p w14:paraId="4A6F0F42" w14:textId="77777777" w:rsidR="00BA2108" w:rsidRPr="00DF2E91" w:rsidRDefault="00BA2108" w:rsidP="00106D97">
            <w:pPr>
              <w:pStyle w:val="DPCtablecolhead"/>
              <w:jc w:val="center"/>
              <w:rPr>
                <w:sz w:val="14"/>
                <w:szCs w:val="16"/>
              </w:rPr>
            </w:pPr>
            <w:r w:rsidRPr="00DF2E91">
              <w:rPr>
                <w:sz w:val="14"/>
                <w:szCs w:val="16"/>
              </w:rPr>
              <w:t>Lead Author</w:t>
            </w:r>
          </w:p>
        </w:tc>
        <w:tc>
          <w:tcPr>
            <w:tcW w:w="1094" w:type="dxa"/>
          </w:tcPr>
          <w:p w14:paraId="21A92FFE" w14:textId="77777777" w:rsidR="00BA2108" w:rsidRPr="00DF2E91" w:rsidRDefault="00BA2108" w:rsidP="00106D97">
            <w:pPr>
              <w:pStyle w:val="DPCtablecolhead"/>
              <w:jc w:val="center"/>
              <w:rPr>
                <w:sz w:val="14"/>
                <w:szCs w:val="16"/>
              </w:rPr>
            </w:pPr>
            <w:r w:rsidRPr="00DF2E91">
              <w:rPr>
                <w:sz w:val="14"/>
                <w:szCs w:val="16"/>
              </w:rPr>
              <w:t>Reviews &amp; Contributors</w:t>
            </w:r>
          </w:p>
        </w:tc>
        <w:tc>
          <w:tcPr>
            <w:tcW w:w="1189" w:type="dxa"/>
          </w:tcPr>
          <w:p w14:paraId="72A2F504" w14:textId="77777777" w:rsidR="00BA2108" w:rsidRPr="00DF2E91" w:rsidRDefault="00BA2108" w:rsidP="00106D97">
            <w:pPr>
              <w:pStyle w:val="DPCtablecolhead"/>
              <w:jc w:val="center"/>
              <w:rPr>
                <w:sz w:val="14"/>
                <w:szCs w:val="16"/>
              </w:rPr>
            </w:pPr>
            <w:r w:rsidRPr="00DF2E91">
              <w:rPr>
                <w:sz w:val="14"/>
                <w:szCs w:val="16"/>
              </w:rPr>
              <w:t>Recommender</w:t>
            </w:r>
          </w:p>
        </w:tc>
        <w:tc>
          <w:tcPr>
            <w:tcW w:w="882" w:type="dxa"/>
          </w:tcPr>
          <w:p w14:paraId="709EA12C" w14:textId="77777777" w:rsidR="00BA2108" w:rsidRPr="00DF2E91" w:rsidRDefault="00BA2108" w:rsidP="00106D97">
            <w:pPr>
              <w:pStyle w:val="DPCtablecolhead"/>
              <w:jc w:val="center"/>
              <w:rPr>
                <w:sz w:val="14"/>
                <w:szCs w:val="16"/>
              </w:rPr>
            </w:pPr>
            <w:r w:rsidRPr="00DF2E91">
              <w:rPr>
                <w:sz w:val="14"/>
                <w:szCs w:val="16"/>
              </w:rPr>
              <w:t>Decision Maker</w:t>
            </w:r>
          </w:p>
        </w:tc>
      </w:tr>
      <w:tr w:rsidR="00BA2108" w:rsidRPr="00DF2E91" w14:paraId="69318775" w14:textId="77777777" w:rsidTr="00106D97">
        <w:tc>
          <w:tcPr>
            <w:tcW w:w="2376" w:type="dxa"/>
          </w:tcPr>
          <w:p w14:paraId="7FD5BF15" w14:textId="77777777" w:rsidR="00BA2108" w:rsidRPr="00DF2E91" w:rsidRDefault="00BA2108" w:rsidP="00106D97">
            <w:pPr>
              <w:pStyle w:val="DPCtabletext"/>
              <w:spacing w:before="0" w:after="0"/>
              <w:rPr>
                <w:sz w:val="18"/>
              </w:rPr>
            </w:pPr>
            <w:r w:rsidRPr="00DF2E91">
              <w:rPr>
                <w:sz w:val="18"/>
              </w:rPr>
              <w:t>Minister’s Office</w:t>
            </w:r>
          </w:p>
        </w:tc>
        <w:tc>
          <w:tcPr>
            <w:tcW w:w="851" w:type="dxa"/>
          </w:tcPr>
          <w:p w14:paraId="4610762D" w14:textId="77777777" w:rsidR="00BA2108" w:rsidRPr="00DF2E91" w:rsidRDefault="00BA2108" w:rsidP="00106D97">
            <w:pPr>
              <w:pStyle w:val="DPCtabletext"/>
              <w:spacing w:before="0" w:after="0"/>
              <w:jc w:val="center"/>
              <w:rPr>
                <w:sz w:val="18"/>
              </w:rPr>
            </w:pPr>
          </w:p>
        </w:tc>
        <w:tc>
          <w:tcPr>
            <w:tcW w:w="1085" w:type="dxa"/>
          </w:tcPr>
          <w:p w14:paraId="00926568" w14:textId="77777777" w:rsidR="00BA2108" w:rsidRPr="00DF2E91" w:rsidRDefault="00BA2108" w:rsidP="00106D97">
            <w:pPr>
              <w:pStyle w:val="DPCtabletext"/>
              <w:spacing w:before="0" w:after="0"/>
              <w:jc w:val="center"/>
              <w:rPr>
                <w:sz w:val="18"/>
              </w:rPr>
            </w:pPr>
          </w:p>
        </w:tc>
        <w:tc>
          <w:tcPr>
            <w:tcW w:w="1057" w:type="dxa"/>
          </w:tcPr>
          <w:p w14:paraId="0B48FE15" w14:textId="77777777" w:rsidR="00BA2108" w:rsidRPr="00DF2E91" w:rsidRDefault="00BA2108" w:rsidP="00106D97">
            <w:pPr>
              <w:pStyle w:val="DPCtabletext"/>
              <w:spacing w:before="0" w:after="0"/>
              <w:jc w:val="center"/>
              <w:rPr>
                <w:sz w:val="18"/>
              </w:rPr>
            </w:pPr>
          </w:p>
        </w:tc>
        <w:tc>
          <w:tcPr>
            <w:tcW w:w="980" w:type="dxa"/>
          </w:tcPr>
          <w:p w14:paraId="0A48210F" w14:textId="77777777" w:rsidR="00BA2108" w:rsidRPr="00DF2E91" w:rsidRDefault="00BA2108" w:rsidP="00106D97">
            <w:pPr>
              <w:pStyle w:val="DPCtabletext"/>
              <w:spacing w:before="0" w:after="0"/>
              <w:jc w:val="center"/>
              <w:rPr>
                <w:sz w:val="18"/>
              </w:rPr>
            </w:pPr>
          </w:p>
        </w:tc>
        <w:tc>
          <w:tcPr>
            <w:tcW w:w="1094" w:type="dxa"/>
          </w:tcPr>
          <w:p w14:paraId="0C28E89F" w14:textId="77777777" w:rsidR="00BA2108" w:rsidRPr="00DF2E91" w:rsidRDefault="00BA2108" w:rsidP="00106D97">
            <w:pPr>
              <w:pStyle w:val="DPCtabletext"/>
              <w:spacing w:before="0" w:after="0"/>
              <w:jc w:val="center"/>
              <w:rPr>
                <w:sz w:val="18"/>
              </w:rPr>
            </w:pPr>
          </w:p>
        </w:tc>
        <w:tc>
          <w:tcPr>
            <w:tcW w:w="1189" w:type="dxa"/>
          </w:tcPr>
          <w:p w14:paraId="1870E562" w14:textId="77777777" w:rsidR="00BA2108" w:rsidRPr="00DF2E91" w:rsidRDefault="00BA2108" w:rsidP="00106D97">
            <w:pPr>
              <w:pStyle w:val="DPCtabletext"/>
              <w:spacing w:before="0" w:after="0"/>
              <w:jc w:val="center"/>
              <w:rPr>
                <w:sz w:val="18"/>
              </w:rPr>
            </w:pPr>
          </w:p>
        </w:tc>
        <w:tc>
          <w:tcPr>
            <w:tcW w:w="882" w:type="dxa"/>
          </w:tcPr>
          <w:p w14:paraId="3E1C929E" w14:textId="77777777" w:rsidR="00BA2108" w:rsidRPr="00DF2E91" w:rsidRDefault="00BA2108" w:rsidP="00106D97">
            <w:pPr>
              <w:pStyle w:val="DPCtabletext"/>
              <w:spacing w:before="0" w:after="0"/>
              <w:jc w:val="center"/>
              <w:rPr>
                <w:sz w:val="18"/>
              </w:rPr>
            </w:pPr>
          </w:p>
        </w:tc>
      </w:tr>
      <w:tr w:rsidR="00BA2108" w:rsidRPr="00DF2E91" w14:paraId="21BDD979" w14:textId="77777777" w:rsidTr="00106D97">
        <w:tc>
          <w:tcPr>
            <w:tcW w:w="2376" w:type="dxa"/>
          </w:tcPr>
          <w:p w14:paraId="2C2683BF" w14:textId="77777777" w:rsidR="00BA2108" w:rsidRPr="00DF2E91" w:rsidRDefault="00BA2108" w:rsidP="00106D97">
            <w:pPr>
              <w:pStyle w:val="DPCtabletext"/>
              <w:tabs>
                <w:tab w:val="left" w:pos="255"/>
              </w:tabs>
              <w:spacing w:before="0" w:after="0"/>
              <w:rPr>
                <w:sz w:val="18"/>
              </w:rPr>
            </w:pPr>
            <w:r w:rsidRPr="00DF2E91">
              <w:rPr>
                <w:sz w:val="18"/>
              </w:rPr>
              <w:tab/>
              <w:t>Minister</w:t>
            </w:r>
          </w:p>
        </w:tc>
        <w:tc>
          <w:tcPr>
            <w:tcW w:w="851" w:type="dxa"/>
          </w:tcPr>
          <w:p w14:paraId="5C9913F9" w14:textId="77777777" w:rsidR="00BA2108" w:rsidRPr="00DF2E91" w:rsidRDefault="00BA2108" w:rsidP="00106D97">
            <w:pPr>
              <w:pStyle w:val="DPCtabletext"/>
              <w:spacing w:before="0" w:after="0"/>
              <w:jc w:val="center"/>
              <w:rPr>
                <w:sz w:val="18"/>
              </w:rPr>
            </w:pPr>
          </w:p>
        </w:tc>
        <w:tc>
          <w:tcPr>
            <w:tcW w:w="1085" w:type="dxa"/>
          </w:tcPr>
          <w:p w14:paraId="77A00C46" w14:textId="77777777" w:rsidR="00BA2108" w:rsidRPr="00DF2E91" w:rsidRDefault="00BA2108" w:rsidP="00106D97">
            <w:pPr>
              <w:pStyle w:val="DPCtabletext"/>
              <w:spacing w:before="0" w:after="0"/>
              <w:jc w:val="center"/>
              <w:rPr>
                <w:sz w:val="18"/>
              </w:rPr>
            </w:pPr>
          </w:p>
        </w:tc>
        <w:tc>
          <w:tcPr>
            <w:tcW w:w="1057" w:type="dxa"/>
          </w:tcPr>
          <w:p w14:paraId="5203CAF2" w14:textId="77777777" w:rsidR="00BA2108" w:rsidRPr="00DF2E91" w:rsidRDefault="00BA2108" w:rsidP="00106D97">
            <w:pPr>
              <w:pStyle w:val="DPCtabletext"/>
              <w:spacing w:before="0" w:after="0"/>
              <w:jc w:val="center"/>
              <w:rPr>
                <w:sz w:val="18"/>
              </w:rPr>
            </w:pPr>
          </w:p>
        </w:tc>
        <w:tc>
          <w:tcPr>
            <w:tcW w:w="980" w:type="dxa"/>
          </w:tcPr>
          <w:p w14:paraId="768D86F1" w14:textId="77777777" w:rsidR="00BA2108" w:rsidRPr="00DF2E91" w:rsidRDefault="00BA2108" w:rsidP="00106D97">
            <w:pPr>
              <w:pStyle w:val="DPCtabletext"/>
              <w:spacing w:before="0" w:after="0"/>
              <w:jc w:val="center"/>
              <w:rPr>
                <w:sz w:val="18"/>
              </w:rPr>
            </w:pPr>
          </w:p>
        </w:tc>
        <w:tc>
          <w:tcPr>
            <w:tcW w:w="1094" w:type="dxa"/>
          </w:tcPr>
          <w:p w14:paraId="2E7ED45F" w14:textId="77777777" w:rsidR="00BA2108" w:rsidRPr="00DF2E91" w:rsidRDefault="00BA2108" w:rsidP="00106D97">
            <w:pPr>
              <w:pStyle w:val="DPCtabletext"/>
              <w:spacing w:before="0" w:after="0"/>
              <w:jc w:val="center"/>
              <w:rPr>
                <w:sz w:val="18"/>
              </w:rPr>
            </w:pPr>
          </w:p>
        </w:tc>
        <w:tc>
          <w:tcPr>
            <w:tcW w:w="1189" w:type="dxa"/>
          </w:tcPr>
          <w:p w14:paraId="52A60E10" w14:textId="77777777" w:rsidR="00BA2108" w:rsidRPr="00DF2E91" w:rsidRDefault="00BA2108" w:rsidP="00106D97">
            <w:pPr>
              <w:pStyle w:val="DPCtabletext"/>
              <w:spacing w:before="0" w:after="0"/>
              <w:jc w:val="center"/>
              <w:rPr>
                <w:sz w:val="18"/>
              </w:rPr>
            </w:pPr>
          </w:p>
        </w:tc>
        <w:tc>
          <w:tcPr>
            <w:tcW w:w="882" w:type="dxa"/>
          </w:tcPr>
          <w:p w14:paraId="47765594" w14:textId="11E279FA" w:rsidR="00BA2108" w:rsidRPr="00DF2E91" w:rsidRDefault="00BA2108" w:rsidP="00106D97">
            <w:pPr>
              <w:pStyle w:val="DPCtabletext"/>
              <w:spacing w:before="0" w:after="0"/>
              <w:jc w:val="center"/>
              <w:rPr>
                <w:sz w:val="18"/>
              </w:rPr>
            </w:pPr>
            <w:r w:rsidRPr="00DF2E91">
              <w:rPr>
                <w:sz w:val="18"/>
              </w:rPr>
              <w:t>x</w:t>
            </w:r>
          </w:p>
        </w:tc>
      </w:tr>
      <w:tr w:rsidR="00BA2108" w:rsidRPr="00DF2E91" w14:paraId="146EAF55" w14:textId="77777777" w:rsidTr="00106D97">
        <w:tc>
          <w:tcPr>
            <w:tcW w:w="2376" w:type="dxa"/>
          </w:tcPr>
          <w:p w14:paraId="0B4CAE1C"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17C00FA9" w14:textId="77777777" w:rsidR="00BA2108" w:rsidRPr="00DF2E91" w:rsidRDefault="00BA2108" w:rsidP="00106D97">
            <w:pPr>
              <w:pStyle w:val="DPCtabletext"/>
              <w:spacing w:before="0" w:after="0"/>
              <w:jc w:val="center"/>
              <w:rPr>
                <w:sz w:val="18"/>
              </w:rPr>
            </w:pPr>
          </w:p>
        </w:tc>
        <w:tc>
          <w:tcPr>
            <w:tcW w:w="1085" w:type="dxa"/>
          </w:tcPr>
          <w:p w14:paraId="3E2595AB" w14:textId="0F83C2DF" w:rsidR="00BA2108" w:rsidRPr="00DF2E91" w:rsidRDefault="00BA2108" w:rsidP="00106D97">
            <w:pPr>
              <w:pStyle w:val="DPCtabletext"/>
              <w:spacing w:before="0" w:after="0"/>
              <w:jc w:val="center"/>
              <w:rPr>
                <w:sz w:val="18"/>
              </w:rPr>
            </w:pPr>
            <w:r w:rsidRPr="00DF2E91">
              <w:rPr>
                <w:sz w:val="18"/>
              </w:rPr>
              <w:t>x</w:t>
            </w:r>
          </w:p>
        </w:tc>
        <w:tc>
          <w:tcPr>
            <w:tcW w:w="1057" w:type="dxa"/>
          </w:tcPr>
          <w:p w14:paraId="42EBA1B4" w14:textId="77777777" w:rsidR="00BA2108" w:rsidRPr="00DF2E91" w:rsidRDefault="00BA2108" w:rsidP="00106D97">
            <w:pPr>
              <w:pStyle w:val="DPCtabletext"/>
              <w:spacing w:before="0" w:after="0"/>
              <w:jc w:val="center"/>
              <w:rPr>
                <w:sz w:val="18"/>
              </w:rPr>
            </w:pPr>
          </w:p>
        </w:tc>
        <w:tc>
          <w:tcPr>
            <w:tcW w:w="980" w:type="dxa"/>
          </w:tcPr>
          <w:p w14:paraId="64A75566" w14:textId="77777777" w:rsidR="00BA2108" w:rsidRPr="00DF2E91" w:rsidRDefault="00BA2108" w:rsidP="00106D97">
            <w:pPr>
              <w:pStyle w:val="DPCtabletext"/>
              <w:spacing w:before="0" w:after="0"/>
              <w:jc w:val="center"/>
              <w:rPr>
                <w:sz w:val="18"/>
              </w:rPr>
            </w:pPr>
          </w:p>
        </w:tc>
        <w:tc>
          <w:tcPr>
            <w:tcW w:w="1094" w:type="dxa"/>
          </w:tcPr>
          <w:p w14:paraId="02841030" w14:textId="77777777" w:rsidR="00BA2108" w:rsidRPr="00DF2E91" w:rsidRDefault="00BA2108" w:rsidP="00106D97">
            <w:pPr>
              <w:pStyle w:val="DPCtabletext"/>
              <w:spacing w:before="0" w:after="0"/>
              <w:jc w:val="center"/>
              <w:rPr>
                <w:sz w:val="18"/>
              </w:rPr>
            </w:pPr>
          </w:p>
        </w:tc>
        <w:tc>
          <w:tcPr>
            <w:tcW w:w="1189" w:type="dxa"/>
          </w:tcPr>
          <w:p w14:paraId="1F6DA4A8" w14:textId="77777777" w:rsidR="00BA2108" w:rsidRPr="00DF2E91" w:rsidRDefault="00BA2108" w:rsidP="00106D97">
            <w:pPr>
              <w:pStyle w:val="DPCtabletext"/>
              <w:spacing w:before="0" w:after="0"/>
              <w:jc w:val="center"/>
              <w:rPr>
                <w:sz w:val="18"/>
              </w:rPr>
            </w:pPr>
          </w:p>
        </w:tc>
        <w:tc>
          <w:tcPr>
            <w:tcW w:w="882" w:type="dxa"/>
          </w:tcPr>
          <w:p w14:paraId="4C5282BF" w14:textId="77777777" w:rsidR="00BA2108" w:rsidRPr="00DF2E91" w:rsidRDefault="00BA2108" w:rsidP="00106D97">
            <w:pPr>
              <w:pStyle w:val="DPCtabletext"/>
              <w:spacing w:before="0" w:after="0"/>
              <w:jc w:val="center"/>
              <w:rPr>
                <w:sz w:val="18"/>
              </w:rPr>
            </w:pPr>
          </w:p>
        </w:tc>
      </w:tr>
      <w:tr w:rsidR="00BA2108" w:rsidRPr="00DF2E91" w14:paraId="21558F60" w14:textId="77777777" w:rsidTr="00106D97">
        <w:tc>
          <w:tcPr>
            <w:tcW w:w="2376" w:type="dxa"/>
          </w:tcPr>
          <w:p w14:paraId="75491077" w14:textId="77777777" w:rsidR="00BA2108" w:rsidRPr="00DF2E91" w:rsidRDefault="00BA2108" w:rsidP="00106D97">
            <w:pPr>
              <w:pStyle w:val="DPCtabletext"/>
              <w:tabs>
                <w:tab w:val="left" w:pos="255"/>
              </w:tabs>
              <w:spacing w:before="0" w:after="0"/>
              <w:rPr>
                <w:sz w:val="18"/>
              </w:rPr>
            </w:pPr>
            <w:r w:rsidRPr="00DF2E91">
              <w:rPr>
                <w:sz w:val="18"/>
              </w:rPr>
              <w:tab/>
              <w:t>Adviser</w:t>
            </w:r>
          </w:p>
        </w:tc>
        <w:tc>
          <w:tcPr>
            <w:tcW w:w="851" w:type="dxa"/>
          </w:tcPr>
          <w:p w14:paraId="0F09951A" w14:textId="14BC1BD0" w:rsidR="00BA2108" w:rsidRPr="00DF2E91" w:rsidRDefault="00BA2108" w:rsidP="00106D97">
            <w:pPr>
              <w:pStyle w:val="DPCtabletext"/>
              <w:spacing w:before="0" w:after="0"/>
              <w:jc w:val="center"/>
              <w:rPr>
                <w:sz w:val="18"/>
              </w:rPr>
            </w:pPr>
            <w:r w:rsidRPr="00DF2E91">
              <w:rPr>
                <w:sz w:val="18"/>
              </w:rPr>
              <w:t>x</w:t>
            </w:r>
          </w:p>
        </w:tc>
        <w:tc>
          <w:tcPr>
            <w:tcW w:w="1085" w:type="dxa"/>
          </w:tcPr>
          <w:p w14:paraId="7DA9C143" w14:textId="77777777" w:rsidR="00BA2108" w:rsidRPr="00DF2E91" w:rsidRDefault="00BA2108" w:rsidP="00106D97">
            <w:pPr>
              <w:pStyle w:val="DPCtabletext"/>
              <w:spacing w:before="0" w:after="0"/>
              <w:jc w:val="center"/>
              <w:rPr>
                <w:sz w:val="18"/>
              </w:rPr>
            </w:pPr>
          </w:p>
        </w:tc>
        <w:tc>
          <w:tcPr>
            <w:tcW w:w="1057" w:type="dxa"/>
          </w:tcPr>
          <w:p w14:paraId="746817BB" w14:textId="77777777" w:rsidR="00BA2108" w:rsidRPr="00DF2E91" w:rsidRDefault="00BA2108" w:rsidP="00106D97">
            <w:pPr>
              <w:pStyle w:val="DPCtabletext"/>
              <w:spacing w:before="0" w:after="0"/>
              <w:jc w:val="center"/>
              <w:rPr>
                <w:sz w:val="18"/>
              </w:rPr>
            </w:pPr>
          </w:p>
        </w:tc>
        <w:tc>
          <w:tcPr>
            <w:tcW w:w="980" w:type="dxa"/>
          </w:tcPr>
          <w:p w14:paraId="58634C74" w14:textId="77777777" w:rsidR="00BA2108" w:rsidRPr="00DF2E91" w:rsidRDefault="00BA2108" w:rsidP="00106D97">
            <w:pPr>
              <w:pStyle w:val="DPCtabletext"/>
              <w:spacing w:before="0" w:after="0"/>
              <w:jc w:val="center"/>
              <w:rPr>
                <w:sz w:val="18"/>
              </w:rPr>
            </w:pPr>
          </w:p>
        </w:tc>
        <w:tc>
          <w:tcPr>
            <w:tcW w:w="1094" w:type="dxa"/>
          </w:tcPr>
          <w:p w14:paraId="7478F127" w14:textId="77777777" w:rsidR="00BA2108" w:rsidRPr="00DF2E91" w:rsidRDefault="00BA2108" w:rsidP="00106D97">
            <w:pPr>
              <w:pStyle w:val="DPCtabletext"/>
              <w:spacing w:before="0" w:after="0"/>
              <w:jc w:val="center"/>
              <w:rPr>
                <w:sz w:val="18"/>
              </w:rPr>
            </w:pPr>
          </w:p>
        </w:tc>
        <w:tc>
          <w:tcPr>
            <w:tcW w:w="1189" w:type="dxa"/>
          </w:tcPr>
          <w:p w14:paraId="5EC85E67" w14:textId="77777777" w:rsidR="00BA2108" w:rsidRPr="00DF2E91" w:rsidRDefault="00BA2108" w:rsidP="00106D97">
            <w:pPr>
              <w:pStyle w:val="DPCtabletext"/>
              <w:spacing w:before="0" w:after="0"/>
              <w:jc w:val="center"/>
              <w:rPr>
                <w:sz w:val="18"/>
              </w:rPr>
            </w:pPr>
          </w:p>
        </w:tc>
        <w:tc>
          <w:tcPr>
            <w:tcW w:w="882" w:type="dxa"/>
          </w:tcPr>
          <w:p w14:paraId="47DA6B5C" w14:textId="77777777" w:rsidR="00BA2108" w:rsidRPr="00DF2E91" w:rsidRDefault="00BA2108" w:rsidP="00106D97">
            <w:pPr>
              <w:pStyle w:val="DPCtabletext"/>
              <w:spacing w:before="0" w:after="0"/>
              <w:jc w:val="center"/>
              <w:rPr>
                <w:sz w:val="18"/>
              </w:rPr>
            </w:pPr>
          </w:p>
        </w:tc>
      </w:tr>
      <w:tr w:rsidR="00BA2108" w:rsidRPr="00DF2E91" w14:paraId="76E4CECA" w14:textId="77777777" w:rsidTr="00106D97">
        <w:tc>
          <w:tcPr>
            <w:tcW w:w="2376" w:type="dxa"/>
          </w:tcPr>
          <w:p w14:paraId="6A6A1F61" w14:textId="77777777" w:rsidR="00BA2108" w:rsidRPr="00DF2E91" w:rsidRDefault="00BA2108" w:rsidP="00106D97">
            <w:pPr>
              <w:pStyle w:val="DPCtabletext"/>
              <w:tabs>
                <w:tab w:val="left" w:pos="255"/>
              </w:tabs>
              <w:spacing w:before="0" w:after="0"/>
              <w:rPr>
                <w:sz w:val="18"/>
              </w:rPr>
            </w:pPr>
            <w:r w:rsidRPr="00DF2E91">
              <w:rPr>
                <w:sz w:val="18"/>
              </w:rPr>
              <w:tab/>
              <w:t>DLO</w:t>
            </w:r>
          </w:p>
        </w:tc>
        <w:tc>
          <w:tcPr>
            <w:tcW w:w="851" w:type="dxa"/>
          </w:tcPr>
          <w:p w14:paraId="0442AD59" w14:textId="5A5830B8" w:rsidR="00BA2108" w:rsidRPr="00DF2E91" w:rsidRDefault="00BA2108" w:rsidP="00106D97">
            <w:pPr>
              <w:pStyle w:val="DPCtabletext"/>
              <w:spacing w:before="0" w:after="0"/>
              <w:jc w:val="center"/>
              <w:rPr>
                <w:sz w:val="18"/>
              </w:rPr>
            </w:pPr>
          </w:p>
        </w:tc>
        <w:tc>
          <w:tcPr>
            <w:tcW w:w="1085" w:type="dxa"/>
          </w:tcPr>
          <w:p w14:paraId="0D00F265" w14:textId="4CD7A35A" w:rsidR="00BA2108" w:rsidRPr="00DF2E91" w:rsidRDefault="00BA2108" w:rsidP="00106D97">
            <w:pPr>
              <w:pStyle w:val="DPCtabletext"/>
              <w:spacing w:before="0" w:after="0"/>
              <w:jc w:val="center"/>
              <w:rPr>
                <w:sz w:val="18"/>
              </w:rPr>
            </w:pPr>
            <w:r w:rsidRPr="00DF2E91">
              <w:rPr>
                <w:sz w:val="18"/>
              </w:rPr>
              <w:t>x</w:t>
            </w:r>
          </w:p>
        </w:tc>
        <w:tc>
          <w:tcPr>
            <w:tcW w:w="1057" w:type="dxa"/>
          </w:tcPr>
          <w:p w14:paraId="785FD5F8" w14:textId="77777777" w:rsidR="00BA2108" w:rsidRPr="00DF2E91" w:rsidRDefault="00BA2108" w:rsidP="00106D97">
            <w:pPr>
              <w:pStyle w:val="DPCtabletext"/>
              <w:spacing w:before="0" w:after="0"/>
              <w:jc w:val="center"/>
              <w:rPr>
                <w:sz w:val="18"/>
              </w:rPr>
            </w:pPr>
          </w:p>
        </w:tc>
        <w:tc>
          <w:tcPr>
            <w:tcW w:w="980" w:type="dxa"/>
          </w:tcPr>
          <w:p w14:paraId="0FA07DAA" w14:textId="77777777" w:rsidR="00BA2108" w:rsidRPr="00DF2E91" w:rsidRDefault="00BA2108" w:rsidP="00106D97">
            <w:pPr>
              <w:pStyle w:val="DPCtabletext"/>
              <w:spacing w:before="0" w:after="0"/>
              <w:jc w:val="center"/>
              <w:rPr>
                <w:sz w:val="18"/>
              </w:rPr>
            </w:pPr>
          </w:p>
        </w:tc>
        <w:tc>
          <w:tcPr>
            <w:tcW w:w="1094" w:type="dxa"/>
          </w:tcPr>
          <w:p w14:paraId="1B018BE5" w14:textId="77777777" w:rsidR="00BA2108" w:rsidRPr="00DF2E91" w:rsidRDefault="00BA2108" w:rsidP="00106D97">
            <w:pPr>
              <w:pStyle w:val="DPCtabletext"/>
              <w:spacing w:before="0" w:after="0"/>
              <w:jc w:val="center"/>
              <w:rPr>
                <w:sz w:val="18"/>
              </w:rPr>
            </w:pPr>
          </w:p>
        </w:tc>
        <w:tc>
          <w:tcPr>
            <w:tcW w:w="1189" w:type="dxa"/>
          </w:tcPr>
          <w:p w14:paraId="25609F51" w14:textId="77777777" w:rsidR="00BA2108" w:rsidRPr="00DF2E91" w:rsidRDefault="00BA2108" w:rsidP="00106D97">
            <w:pPr>
              <w:pStyle w:val="DPCtabletext"/>
              <w:spacing w:before="0" w:after="0"/>
              <w:jc w:val="center"/>
              <w:rPr>
                <w:sz w:val="18"/>
              </w:rPr>
            </w:pPr>
          </w:p>
        </w:tc>
        <w:tc>
          <w:tcPr>
            <w:tcW w:w="882" w:type="dxa"/>
          </w:tcPr>
          <w:p w14:paraId="06CCB913" w14:textId="77777777" w:rsidR="00BA2108" w:rsidRPr="00DF2E91" w:rsidRDefault="00BA2108" w:rsidP="00106D97">
            <w:pPr>
              <w:pStyle w:val="DPCtabletext"/>
              <w:spacing w:before="0" w:after="0"/>
              <w:jc w:val="center"/>
              <w:rPr>
                <w:sz w:val="18"/>
              </w:rPr>
            </w:pPr>
          </w:p>
        </w:tc>
      </w:tr>
      <w:tr w:rsidR="00BA2108" w:rsidRPr="00DF2E91" w14:paraId="5D4CFF0F" w14:textId="77777777" w:rsidTr="00106D97">
        <w:tc>
          <w:tcPr>
            <w:tcW w:w="2376" w:type="dxa"/>
          </w:tcPr>
          <w:p w14:paraId="42DE00C3" w14:textId="77777777" w:rsidR="00BA2108" w:rsidRPr="00DF2E91" w:rsidRDefault="00BA2108" w:rsidP="00106D97">
            <w:pPr>
              <w:pStyle w:val="DPCtabletext"/>
              <w:tabs>
                <w:tab w:val="left" w:pos="255"/>
              </w:tabs>
              <w:spacing w:before="0" w:after="0"/>
              <w:rPr>
                <w:sz w:val="18"/>
              </w:rPr>
            </w:pPr>
            <w:r w:rsidRPr="00DF2E91">
              <w:rPr>
                <w:sz w:val="18"/>
              </w:rPr>
              <w:t>Secretary’s Office</w:t>
            </w:r>
          </w:p>
        </w:tc>
        <w:tc>
          <w:tcPr>
            <w:tcW w:w="851" w:type="dxa"/>
          </w:tcPr>
          <w:p w14:paraId="59D00989" w14:textId="77777777" w:rsidR="00BA2108" w:rsidRPr="00DF2E91" w:rsidRDefault="00BA2108" w:rsidP="00106D97">
            <w:pPr>
              <w:pStyle w:val="DPCtabletext"/>
              <w:spacing w:before="0" w:after="0"/>
              <w:jc w:val="center"/>
              <w:rPr>
                <w:sz w:val="18"/>
              </w:rPr>
            </w:pPr>
          </w:p>
        </w:tc>
        <w:tc>
          <w:tcPr>
            <w:tcW w:w="1085" w:type="dxa"/>
          </w:tcPr>
          <w:p w14:paraId="1D0ABEAA" w14:textId="77777777" w:rsidR="00BA2108" w:rsidRPr="00DF2E91" w:rsidRDefault="00BA2108" w:rsidP="00106D97">
            <w:pPr>
              <w:pStyle w:val="DPCtabletext"/>
              <w:spacing w:before="0" w:after="0"/>
              <w:jc w:val="center"/>
              <w:rPr>
                <w:sz w:val="18"/>
              </w:rPr>
            </w:pPr>
          </w:p>
        </w:tc>
        <w:tc>
          <w:tcPr>
            <w:tcW w:w="1057" w:type="dxa"/>
          </w:tcPr>
          <w:p w14:paraId="404136D5" w14:textId="77777777" w:rsidR="00BA2108" w:rsidRPr="00DF2E91" w:rsidRDefault="00BA2108" w:rsidP="00106D97">
            <w:pPr>
              <w:pStyle w:val="DPCtabletext"/>
              <w:spacing w:before="0" w:after="0"/>
              <w:jc w:val="center"/>
              <w:rPr>
                <w:sz w:val="18"/>
              </w:rPr>
            </w:pPr>
          </w:p>
        </w:tc>
        <w:tc>
          <w:tcPr>
            <w:tcW w:w="980" w:type="dxa"/>
          </w:tcPr>
          <w:p w14:paraId="20E15043" w14:textId="77777777" w:rsidR="00BA2108" w:rsidRPr="00DF2E91" w:rsidRDefault="00BA2108" w:rsidP="00106D97">
            <w:pPr>
              <w:pStyle w:val="DPCtabletext"/>
              <w:spacing w:before="0" w:after="0"/>
              <w:jc w:val="center"/>
              <w:rPr>
                <w:sz w:val="18"/>
              </w:rPr>
            </w:pPr>
          </w:p>
        </w:tc>
        <w:tc>
          <w:tcPr>
            <w:tcW w:w="1094" w:type="dxa"/>
          </w:tcPr>
          <w:p w14:paraId="7ED0EDBB" w14:textId="77777777" w:rsidR="00BA2108" w:rsidRPr="00DF2E91" w:rsidRDefault="00BA2108" w:rsidP="00106D97">
            <w:pPr>
              <w:pStyle w:val="DPCtabletext"/>
              <w:spacing w:before="0" w:after="0"/>
              <w:jc w:val="center"/>
              <w:rPr>
                <w:sz w:val="18"/>
              </w:rPr>
            </w:pPr>
          </w:p>
        </w:tc>
        <w:tc>
          <w:tcPr>
            <w:tcW w:w="1189" w:type="dxa"/>
          </w:tcPr>
          <w:p w14:paraId="303D2582" w14:textId="77777777" w:rsidR="00BA2108" w:rsidRPr="00DF2E91" w:rsidRDefault="00BA2108" w:rsidP="00106D97">
            <w:pPr>
              <w:pStyle w:val="DPCtabletext"/>
              <w:spacing w:before="0" w:after="0"/>
              <w:jc w:val="center"/>
              <w:rPr>
                <w:sz w:val="18"/>
              </w:rPr>
            </w:pPr>
          </w:p>
        </w:tc>
        <w:tc>
          <w:tcPr>
            <w:tcW w:w="882" w:type="dxa"/>
          </w:tcPr>
          <w:p w14:paraId="34D4A865" w14:textId="77777777" w:rsidR="00BA2108" w:rsidRPr="00DF2E91" w:rsidRDefault="00BA2108" w:rsidP="00106D97">
            <w:pPr>
              <w:pStyle w:val="DPCtabletext"/>
              <w:spacing w:before="0" w:after="0"/>
              <w:jc w:val="center"/>
              <w:rPr>
                <w:sz w:val="18"/>
              </w:rPr>
            </w:pPr>
          </w:p>
        </w:tc>
      </w:tr>
      <w:tr w:rsidR="00BA2108" w:rsidRPr="00DF2E91" w14:paraId="2E28BB10" w14:textId="77777777" w:rsidTr="00106D97">
        <w:tc>
          <w:tcPr>
            <w:tcW w:w="2376" w:type="dxa"/>
          </w:tcPr>
          <w:p w14:paraId="6DE1D084" w14:textId="77777777" w:rsidR="00BA2108" w:rsidRPr="00DF2E91" w:rsidRDefault="00BA2108" w:rsidP="00106D97">
            <w:pPr>
              <w:pStyle w:val="DPCtabletext"/>
              <w:tabs>
                <w:tab w:val="left" w:pos="255"/>
              </w:tabs>
              <w:spacing w:before="0" w:after="0"/>
              <w:rPr>
                <w:sz w:val="18"/>
              </w:rPr>
            </w:pPr>
            <w:r w:rsidRPr="00DF2E91">
              <w:rPr>
                <w:sz w:val="18"/>
              </w:rPr>
              <w:tab/>
              <w:t>Secretary</w:t>
            </w:r>
          </w:p>
        </w:tc>
        <w:tc>
          <w:tcPr>
            <w:tcW w:w="851" w:type="dxa"/>
          </w:tcPr>
          <w:p w14:paraId="0B0951A4" w14:textId="77777777" w:rsidR="00BA2108" w:rsidRPr="00DF2E91" w:rsidRDefault="00BA2108" w:rsidP="00106D97">
            <w:pPr>
              <w:pStyle w:val="DPCtabletext"/>
              <w:spacing w:before="0" w:after="0"/>
              <w:jc w:val="center"/>
              <w:rPr>
                <w:sz w:val="18"/>
              </w:rPr>
            </w:pPr>
          </w:p>
        </w:tc>
        <w:tc>
          <w:tcPr>
            <w:tcW w:w="1085" w:type="dxa"/>
          </w:tcPr>
          <w:p w14:paraId="7F8DB373" w14:textId="77777777" w:rsidR="00BA2108" w:rsidRPr="00DF2E91" w:rsidRDefault="00BA2108" w:rsidP="00106D97">
            <w:pPr>
              <w:pStyle w:val="DPCtabletext"/>
              <w:spacing w:before="0" w:after="0"/>
              <w:jc w:val="center"/>
              <w:rPr>
                <w:sz w:val="18"/>
              </w:rPr>
            </w:pPr>
          </w:p>
        </w:tc>
        <w:tc>
          <w:tcPr>
            <w:tcW w:w="1057" w:type="dxa"/>
          </w:tcPr>
          <w:p w14:paraId="7A2A4FCA" w14:textId="77777777" w:rsidR="00BA2108" w:rsidRPr="00DF2E91" w:rsidRDefault="00BA2108" w:rsidP="00106D97">
            <w:pPr>
              <w:pStyle w:val="DPCtabletext"/>
              <w:spacing w:before="0" w:after="0"/>
              <w:jc w:val="center"/>
              <w:rPr>
                <w:sz w:val="18"/>
              </w:rPr>
            </w:pPr>
          </w:p>
        </w:tc>
        <w:tc>
          <w:tcPr>
            <w:tcW w:w="980" w:type="dxa"/>
          </w:tcPr>
          <w:p w14:paraId="4443F2E4" w14:textId="77777777" w:rsidR="00BA2108" w:rsidRPr="00DF2E91" w:rsidRDefault="00BA2108" w:rsidP="00106D97">
            <w:pPr>
              <w:pStyle w:val="DPCtabletext"/>
              <w:spacing w:before="0" w:after="0"/>
              <w:jc w:val="center"/>
              <w:rPr>
                <w:sz w:val="18"/>
              </w:rPr>
            </w:pPr>
          </w:p>
        </w:tc>
        <w:tc>
          <w:tcPr>
            <w:tcW w:w="1094" w:type="dxa"/>
          </w:tcPr>
          <w:p w14:paraId="7DC9EE10" w14:textId="77777777" w:rsidR="00BA2108" w:rsidRPr="00DF2E91" w:rsidRDefault="00BA2108" w:rsidP="00106D97">
            <w:pPr>
              <w:pStyle w:val="DPCtabletext"/>
              <w:spacing w:before="0" w:after="0"/>
              <w:jc w:val="center"/>
              <w:rPr>
                <w:sz w:val="18"/>
              </w:rPr>
            </w:pPr>
          </w:p>
        </w:tc>
        <w:tc>
          <w:tcPr>
            <w:tcW w:w="1189" w:type="dxa"/>
          </w:tcPr>
          <w:p w14:paraId="46BEE8D4" w14:textId="358030F2" w:rsidR="00BA2108" w:rsidRPr="00DF2E91" w:rsidRDefault="00BA2108" w:rsidP="00106D97">
            <w:pPr>
              <w:pStyle w:val="DPCtabletext"/>
              <w:spacing w:before="0" w:after="0"/>
              <w:jc w:val="center"/>
              <w:rPr>
                <w:sz w:val="18"/>
              </w:rPr>
            </w:pPr>
            <w:r w:rsidRPr="00DF2E91">
              <w:rPr>
                <w:sz w:val="18"/>
              </w:rPr>
              <w:t>x</w:t>
            </w:r>
          </w:p>
        </w:tc>
        <w:tc>
          <w:tcPr>
            <w:tcW w:w="882" w:type="dxa"/>
          </w:tcPr>
          <w:p w14:paraId="24F6E129" w14:textId="77777777" w:rsidR="00BA2108" w:rsidRPr="00DF2E91" w:rsidRDefault="00BA2108" w:rsidP="00106D97">
            <w:pPr>
              <w:pStyle w:val="DPCtabletext"/>
              <w:spacing w:before="0" w:after="0"/>
              <w:jc w:val="center"/>
              <w:rPr>
                <w:sz w:val="18"/>
              </w:rPr>
            </w:pPr>
          </w:p>
        </w:tc>
      </w:tr>
      <w:tr w:rsidR="00BA2108" w:rsidRPr="00DF2E91" w14:paraId="5BA2DD0C" w14:textId="77777777" w:rsidTr="00106D97">
        <w:tc>
          <w:tcPr>
            <w:tcW w:w="2376" w:type="dxa"/>
          </w:tcPr>
          <w:p w14:paraId="6B9D0E21"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03340679" w14:textId="77777777" w:rsidR="00BA2108" w:rsidRPr="00DF2E91" w:rsidRDefault="00BA2108" w:rsidP="00106D97">
            <w:pPr>
              <w:pStyle w:val="DPCtabletext"/>
              <w:spacing w:before="0" w:after="0"/>
              <w:jc w:val="center"/>
              <w:rPr>
                <w:sz w:val="18"/>
              </w:rPr>
            </w:pPr>
          </w:p>
        </w:tc>
        <w:tc>
          <w:tcPr>
            <w:tcW w:w="1085" w:type="dxa"/>
          </w:tcPr>
          <w:p w14:paraId="7DE8F472" w14:textId="77777777" w:rsidR="00BA2108" w:rsidRPr="00DF2E91" w:rsidRDefault="00BA2108" w:rsidP="00106D97">
            <w:pPr>
              <w:pStyle w:val="DPCtabletext"/>
              <w:spacing w:before="0" w:after="0"/>
              <w:jc w:val="center"/>
              <w:rPr>
                <w:sz w:val="18"/>
              </w:rPr>
            </w:pPr>
          </w:p>
        </w:tc>
        <w:tc>
          <w:tcPr>
            <w:tcW w:w="1057" w:type="dxa"/>
          </w:tcPr>
          <w:p w14:paraId="6CF6A4DC" w14:textId="77777777" w:rsidR="00BA2108" w:rsidRPr="00DF2E91" w:rsidRDefault="00BA2108" w:rsidP="00106D97">
            <w:pPr>
              <w:pStyle w:val="DPCtabletext"/>
              <w:spacing w:before="0" w:after="0"/>
              <w:jc w:val="center"/>
              <w:rPr>
                <w:sz w:val="18"/>
              </w:rPr>
            </w:pPr>
          </w:p>
        </w:tc>
        <w:tc>
          <w:tcPr>
            <w:tcW w:w="980" w:type="dxa"/>
          </w:tcPr>
          <w:p w14:paraId="4D1F8EF9" w14:textId="77777777" w:rsidR="00BA2108" w:rsidRPr="00DF2E91" w:rsidRDefault="00BA2108" w:rsidP="00106D97">
            <w:pPr>
              <w:pStyle w:val="DPCtabletext"/>
              <w:spacing w:before="0" w:after="0"/>
              <w:jc w:val="center"/>
              <w:rPr>
                <w:sz w:val="18"/>
              </w:rPr>
            </w:pPr>
          </w:p>
        </w:tc>
        <w:tc>
          <w:tcPr>
            <w:tcW w:w="1094" w:type="dxa"/>
          </w:tcPr>
          <w:p w14:paraId="4EBCB475" w14:textId="54E4E7BA" w:rsidR="00BA2108" w:rsidRPr="00DF2E91" w:rsidRDefault="00BA2108" w:rsidP="00106D97">
            <w:pPr>
              <w:pStyle w:val="DPCtabletext"/>
              <w:spacing w:before="0" w:after="0"/>
              <w:jc w:val="center"/>
              <w:rPr>
                <w:sz w:val="18"/>
              </w:rPr>
            </w:pPr>
          </w:p>
        </w:tc>
        <w:tc>
          <w:tcPr>
            <w:tcW w:w="1189" w:type="dxa"/>
          </w:tcPr>
          <w:p w14:paraId="3863C9B7" w14:textId="77777777" w:rsidR="00BA2108" w:rsidRPr="00DF2E91" w:rsidRDefault="00BA2108" w:rsidP="00106D97">
            <w:pPr>
              <w:pStyle w:val="DPCtabletext"/>
              <w:spacing w:before="0" w:after="0"/>
              <w:jc w:val="center"/>
              <w:rPr>
                <w:sz w:val="18"/>
              </w:rPr>
            </w:pPr>
          </w:p>
        </w:tc>
        <w:tc>
          <w:tcPr>
            <w:tcW w:w="882" w:type="dxa"/>
          </w:tcPr>
          <w:p w14:paraId="673E49D2" w14:textId="77777777" w:rsidR="00BA2108" w:rsidRPr="00DF2E91" w:rsidRDefault="00BA2108" w:rsidP="00106D97">
            <w:pPr>
              <w:pStyle w:val="DPCtabletext"/>
              <w:spacing w:before="0" w:after="0"/>
              <w:jc w:val="center"/>
              <w:rPr>
                <w:sz w:val="18"/>
              </w:rPr>
            </w:pPr>
          </w:p>
        </w:tc>
      </w:tr>
      <w:tr w:rsidR="00BA2108" w:rsidRPr="00DF2E91" w14:paraId="1D5EF138" w14:textId="77777777" w:rsidTr="00106D97">
        <w:tc>
          <w:tcPr>
            <w:tcW w:w="2376" w:type="dxa"/>
          </w:tcPr>
          <w:p w14:paraId="1206F472" w14:textId="77777777" w:rsidR="00BA2108" w:rsidRPr="00DF2E91" w:rsidRDefault="00BA2108" w:rsidP="00106D97">
            <w:pPr>
              <w:pStyle w:val="DPCtabletext"/>
              <w:tabs>
                <w:tab w:val="left" w:pos="255"/>
              </w:tabs>
              <w:spacing w:before="0" w:after="0"/>
              <w:rPr>
                <w:sz w:val="18"/>
              </w:rPr>
            </w:pPr>
            <w:r w:rsidRPr="00DF2E91">
              <w:rPr>
                <w:sz w:val="18"/>
              </w:rPr>
              <w:t>Deputy Secretary’s Office</w:t>
            </w:r>
          </w:p>
        </w:tc>
        <w:tc>
          <w:tcPr>
            <w:tcW w:w="851" w:type="dxa"/>
          </w:tcPr>
          <w:p w14:paraId="2FDC8026" w14:textId="77777777" w:rsidR="00BA2108" w:rsidRPr="00DF2E91" w:rsidRDefault="00BA2108" w:rsidP="00106D97">
            <w:pPr>
              <w:pStyle w:val="DPCtabletext"/>
              <w:spacing w:before="0" w:after="0"/>
              <w:jc w:val="center"/>
              <w:rPr>
                <w:sz w:val="18"/>
              </w:rPr>
            </w:pPr>
          </w:p>
        </w:tc>
        <w:tc>
          <w:tcPr>
            <w:tcW w:w="1085" w:type="dxa"/>
          </w:tcPr>
          <w:p w14:paraId="392CF744" w14:textId="77777777" w:rsidR="00BA2108" w:rsidRPr="00DF2E91" w:rsidRDefault="00BA2108" w:rsidP="00106D97">
            <w:pPr>
              <w:pStyle w:val="DPCtabletext"/>
              <w:spacing w:before="0" w:after="0"/>
              <w:jc w:val="center"/>
              <w:rPr>
                <w:sz w:val="18"/>
              </w:rPr>
            </w:pPr>
          </w:p>
        </w:tc>
        <w:tc>
          <w:tcPr>
            <w:tcW w:w="1057" w:type="dxa"/>
          </w:tcPr>
          <w:p w14:paraId="0D16ADCB" w14:textId="77777777" w:rsidR="00BA2108" w:rsidRPr="00DF2E91" w:rsidRDefault="00BA2108" w:rsidP="00106D97">
            <w:pPr>
              <w:pStyle w:val="DPCtabletext"/>
              <w:spacing w:before="0" w:after="0"/>
              <w:jc w:val="center"/>
              <w:rPr>
                <w:sz w:val="18"/>
              </w:rPr>
            </w:pPr>
          </w:p>
        </w:tc>
        <w:tc>
          <w:tcPr>
            <w:tcW w:w="980" w:type="dxa"/>
          </w:tcPr>
          <w:p w14:paraId="3A16002A" w14:textId="77777777" w:rsidR="00BA2108" w:rsidRPr="00DF2E91" w:rsidRDefault="00BA2108" w:rsidP="00106D97">
            <w:pPr>
              <w:pStyle w:val="DPCtabletext"/>
              <w:spacing w:before="0" w:after="0"/>
              <w:jc w:val="center"/>
              <w:rPr>
                <w:sz w:val="18"/>
              </w:rPr>
            </w:pPr>
          </w:p>
        </w:tc>
        <w:tc>
          <w:tcPr>
            <w:tcW w:w="1094" w:type="dxa"/>
          </w:tcPr>
          <w:p w14:paraId="791126AB" w14:textId="77777777" w:rsidR="00BA2108" w:rsidRPr="00DF2E91" w:rsidRDefault="00BA2108" w:rsidP="00106D97">
            <w:pPr>
              <w:pStyle w:val="DPCtabletext"/>
              <w:spacing w:before="0" w:after="0"/>
              <w:jc w:val="center"/>
              <w:rPr>
                <w:sz w:val="18"/>
              </w:rPr>
            </w:pPr>
          </w:p>
        </w:tc>
        <w:tc>
          <w:tcPr>
            <w:tcW w:w="1189" w:type="dxa"/>
          </w:tcPr>
          <w:p w14:paraId="22055F0A" w14:textId="77777777" w:rsidR="00BA2108" w:rsidRPr="00DF2E91" w:rsidRDefault="00BA2108" w:rsidP="00106D97">
            <w:pPr>
              <w:pStyle w:val="DPCtabletext"/>
              <w:spacing w:before="0" w:after="0"/>
              <w:jc w:val="center"/>
              <w:rPr>
                <w:sz w:val="18"/>
              </w:rPr>
            </w:pPr>
          </w:p>
        </w:tc>
        <w:tc>
          <w:tcPr>
            <w:tcW w:w="882" w:type="dxa"/>
          </w:tcPr>
          <w:p w14:paraId="431BD248" w14:textId="77777777" w:rsidR="00BA2108" w:rsidRPr="00DF2E91" w:rsidRDefault="00BA2108" w:rsidP="00106D97">
            <w:pPr>
              <w:pStyle w:val="DPCtabletext"/>
              <w:spacing w:before="0" w:after="0"/>
              <w:jc w:val="center"/>
              <w:rPr>
                <w:sz w:val="18"/>
              </w:rPr>
            </w:pPr>
          </w:p>
        </w:tc>
      </w:tr>
      <w:tr w:rsidR="00BA2108" w:rsidRPr="00DF2E91" w14:paraId="68E84AA1" w14:textId="77777777" w:rsidTr="00106D97">
        <w:tc>
          <w:tcPr>
            <w:tcW w:w="2376" w:type="dxa"/>
          </w:tcPr>
          <w:p w14:paraId="5E58BBBF" w14:textId="77777777" w:rsidR="00BA2108" w:rsidRPr="00DF2E91" w:rsidRDefault="00BA2108" w:rsidP="00106D97">
            <w:pPr>
              <w:pStyle w:val="DPCtabletext"/>
              <w:tabs>
                <w:tab w:val="left" w:pos="255"/>
              </w:tabs>
              <w:spacing w:before="0" w:after="0"/>
              <w:rPr>
                <w:sz w:val="18"/>
              </w:rPr>
            </w:pPr>
            <w:r w:rsidRPr="00DF2E91">
              <w:rPr>
                <w:sz w:val="18"/>
              </w:rPr>
              <w:tab/>
              <w:t>Deputy Secretary</w:t>
            </w:r>
          </w:p>
        </w:tc>
        <w:tc>
          <w:tcPr>
            <w:tcW w:w="851" w:type="dxa"/>
          </w:tcPr>
          <w:p w14:paraId="0D277664" w14:textId="77777777" w:rsidR="00BA2108" w:rsidRPr="00DF2E91" w:rsidRDefault="00BA2108" w:rsidP="00106D97">
            <w:pPr>
              <w:pStyle w:val="DPCtabletext"/>
              <w:spacing w:before="0" w:after="0"/>
              <w:jc w:val="center"/>
              <w:rPr>
                <w:sz w:val="18"/>
              </w:rPr>
            </w:pPr>
          </w:p>
        </w:tc>
        <w:tc>
          <w:tcPr>
            <w:tcW w:w="1085" w:type="dxa"/>
          </w:tcPr>
          <w:p w14:paraId="3DF5924D" w14:textId="77777777" w:rsidR="00BA2108" w:rsidRPr="00DF2E91" w:rsidRDefault="00BA2108" w:rsidP="00106D97">
            <w:pPr>
              <w:pStyle w:val="DPCtabletext"/>
              <w:spacing w:before="0" w:after="0"/>
              <w:jc w:val="center"/>
              <w:rPr>
                <w:sz w:val="18"/>
              </w:rPr>
            </w:pPr>
          </w:p>
        </w:tc>
        <w:tc>
          <w:tcPr>
            <w:tcW w:w="1057" w:type="dxa"/>
          </w:tcPr>
          <w:p w14:paraId="10FA61C0" w14:textId="77777777" w:rsidR="00BA2108" w:rsidRPr="00DF2E91" w:rsidRDefault="00BA2108" w:rsidP="00106D97">
            <w:pPr>
              <w:pStyle w:val="DPCtabletext"/>
              <w:spacing w:before="0" w:after="0"/>
              <w:jc w:val="center"/>
              <w:rPr>
                <w:sz w:val="18"/>
              </w:rPr>
            </w:pPr>
          </w:p>
        </w:tc>
        <w:tc>
          <w:tcPr>
            <w:tcW w:w="980" w:type="dxa"/>
          </w:tcPr>
          <w:p w14:paraId="7084CB0E" w14:textId="77777777" w:rsidR="00BA2108" w:rsidRPr="00DF2E91" w:rsidRDefault="00BA2108" w:rsidP="00106D97">
            <w:pPr>
              <w:pStyle w:val="DPCtabletext"/>
              <w:spacing w:before="0" w:after="0"/>
              <w:jc w:val="center"/>
              <w:rPr>
                <w:sz w:val="18"/>
              </w:rPr>
            </w:pPr>
          </w:p>
        </w:tc>
        <w:tc>
          <w:tcPr>
            <w:tcW w:w="1094" w:type="dxa"/>
          </w:tcPr>
          <w:p w14:paraId="316EBCCA" w14:textId="6C9AA827" w:rsidR="00BA2108" w:rsidRPr="00DF2E91" w:rsidRDefault="00BA2108" w:rsidP="00106D97">
            <w:pPr>
              <w:pStyle w:val="DPCtabletext"/>
              <w:spacing w:before="0" w:after="0"/>
              <w:jc w:val="center"/>
              <w:rPr>
                <w:sz w:val="18"/>
              </w:rPr>
            </w:pPr>
          </w:p>
        </w:tc>
        <w:tc>
          <w:tcPr>
            <w:tcW w:w="1189" w:type="dxa"/>
          </w:tcPr>
          <w:p w14:paraId="004D7005" w14:textId="77777777" w:rsidR="00BA2108" w:rsidRPr="00DF2E91" w:rsidRDefault="00BA2108" w:rsidP="00106D97">
            <w:pPr>
              <w:pStyle w:val="DPCtabletext"/>
              <w:spacing w:before="0" w:after="0"/>
              <w:jc w:val="center"/>
              <w:rPr>
                <w:sz w:val="18"/>
              </w:rPr>
            </w:pPr>
          </w:p>
        </w:tc>
        <w:tc>
          <w:tcPr>
            <w:tcW w:w="882" w:type="dxa"/>
          </w:tcPr>
          <w:p w14:paraId="35CF331A" w14:textId="77777777" w:rsidR="00BA2108" w:rsidRPr="00DF2E91" w:rsidRDefault="00BA2108" w:rsidP="00106D97">
            <w:pPr>
              <w:pStyle w:val="DPCtabletext"/>
              <w:spacing w:before="0" w:after="0"/>
              <w:jc w:val="center"/>
              <w:rPr>
                <w:sz w:val="18"/>
              </w:rPr>
            </w:pPr>
          </w:p>
        </w:tc>
      </w:tr>
      <w:tr w:rsidR="00BA2108" w:rsidRPr="00DF2E91" w14:paraId="339FC215" w14:textId="77777777" w:rsidTr="00106D97">
        <w:tc>
          <w:tcPr>
            <w:tcW w:w="2376" w:type="dxa"/>
          </w:tcPr>
          <w:p w14:paraId="3283F714"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0BAA8606" w14:textId="77777777" w:rsidR="00BA2108" w:rsidRPr="00DF2E91" w:rsidRDefault="00BA2108" w:rsidP="00106D97">
            <w:pPr>
              <w:pStyle w:val="DPCtabletext"/>
              <w:spacing w:before="0" w:after="0"/>
              <w:jc w:val="center"/>
              <w:rPr>
                <w:sz w:val="18"/>
              </w:rPr>
            </w:pPr>
          </w:p>
        </w:tc>
        <w:tc>
          <w:tcPr>
            <w:tcW w:w="1085" w:type="dxa"/>
          </w:tcPr>
          <w:p w14:paraId="27E439CC" w14:textId="77777777" w:rsidR="00BA2108" w:rsidRPr="00DF2E91" w:rsidRDefault="00BA2108" w:rsidP="00106D97">
            <w:pPr>
              <w:pStyle w:val="DPCtabletext"/>
              <w:spacing w:before="0" w:after="0"/>
              <w:jc w:val="center"/>
              <w:rPr>
                <w:sz w:val="18"/>
              </w:rPr>
            </w:pPr>
          </w:p>
        </w:tc>
        <w:tc>
          <w:tcPr>
            <w:tcW w:w="1057" w:type="dxa"/>
          </w:tcPr>
          <w:p w14:paraId="798A01A0" w14:textId="77777777" w:rsidR="00BA2108" w:rsidRPr="00DF2E91" w:rsidRDefault="00BA2108" w:rsidP="00106D97">
            <w:pPr>
              <w:pStyle w:val="DPCtabletext"/>
              <w:spacing w:before="0" w:after="0"/>
              <w:jc w:val="center"/>
              <w:rPr>
                <w:sz w:val="18"/>
              </w:rPr>
            </w:pPr>
          </w:p>
        </w:tc>
        <w:tc>
          <w:tcPr>
            <w:tcW w:w="980" w:type="dxa"/>
          </w:tcPr>
          <w:p w14:paraId="3E6D5202" w14:textId="77777777" w:rsidR="00BA2108" w:rsidRPr="00DF2E91" w:rsidRDefault="00BA2108" w:rsidP="00106D97">
            <w:pPr>
              <w:pStyle w:val="DPCtabletext"/>
              <w:spacing w:before="0" w:after="0"/>
              <w:jc w:val="center"/>
              <w:rPr>
                <w:sz w:val="18"/>
              </w:rPr>
            </w:pPr>
          </w:p>
        </w:tc>
        <w:tc>
          <w:tcPr>
            <w:tcW w:w="1094" w:type="dxa"/>
          </w:tcPr>
          <w:p w14:paraId="02EFEC60" w14:textId="67EACB25" w:rsidR="00BA2108" w:rsidRPr="00DF2E91" w:rsidRDefault="00BA2108" w:rsidP="00106D97">
            <w:pPr>
              <w:pStyle w:val="DPCtabletext"/>
              <w:spacing w:before="0" w:after="0"/>
              <w:jc w:val="center"/>
              <w:rPr>
                <w:sz w:val="18"/>
              </w:rPr>
            </w:pPr>
            <w:r w:rsidRPr="00DF2E91">
              <w:rPr>
                <w:sz w:val="18"/>
              </w:rPr>
              <w:t>x</w:t>
            </w:r>
          </w:p>
        </w:tc>
        <w:tc>
          <w:tcPr>
            <w:tcW w:w="1189" w:type="dxa"/>
          </w:tcPr>
          <w:p w14:paraId="494BC397" w14:textId="77777777" w:rsidR="00BA2108" w:rsidRPr="00DF2E91" w:rsidRDefault="00BA2108" w:rsidP="00106D97">
            <w:pPr>
              <w:pStyle w:val="DPCtabletext"/>
              <w:spacing w:before="0" w:after="0"/>
              <w:jc w:val="center"/>
              <w:rPr>
                <w:sz w:val="18"/>
              </w:rPr>
            </w:pPr>
          </w:p>
        </w:tc>
        <w:tc>
          <w:tcPr>
            <w:tcW w:w="882" w:type="dxa"/>
          </w:tcPr>
          <w:p w14:paraId="7A9B51D8" w14:textId="77777777" w:rsidR="00BA2108" w:rsidRPr="00DF2E91" w:rsidRDefault="00BA2108" w:rsidP="00106D97">
            <w:pPr>
              <w:pStyle w:val="DPCtabletext"/>
              <w:spacing w:before="0" w:after="0"/>
              <w:jc w:val="center"/>
              <w:rPr>
                <w:sz w:val="18"/>
              </w:rPr>
            </w:pPr>
          </w:p>
        </w:tc>
      </w:tr>
      <w:tr w:rsidR="00BA2108" w:rsidRPr="00DF2E91" w14:paraId="187A6464" w14:textId="77777777" w:rsidTr="00106D97">
        <w:tc>
          <w:tcPr>
            <w:tcW w:w="2376" w:type="dxa"/>
          </w:tcPr>
          <w:p w14:paraId="12E567CA" w14:textId="77777777" w:rsidR="00BA2108" w:rsidRPr="00DF2E91" w:rsidRDefault="00BA2108" w:rsidP="00106D97">
            <w:pPr>
              <w:pStyle w:val="DPCtabletext"/>
              <w:tabs>
                <w:tab w:val="left" w:pos="255"/>
              </w:tabs>
              <w:spacing w:before="0" w:after="0"/>
              <w:rPr>
                <w:sz w:val="18"/>
              </w:rPr>
            </w:pPr>
            <w:r w:rsidRPr="00DF2E91">
              <w:rPr>
                <w:sz w:val="18"/>
              </w:rPr>
              <w:t>Executive Director’s Office</w:t>
            </w:r>
          </w:p>
        </w:tc>
        <w:tc>
          <w:tcPr>
            <w:tcW w:w="851" w:type="dxa"/>
          </w:tcPr>
          <w:p w14:paraId="05CB60CA" w14:textId="77777777" w:rsidR="00BA2108" w:rsidRPr="00DF2E91" w:rsidRDefault="00BA2108" w:rsidP="00106D97">
            <w:pPr>
              <w:pStyle w:val="DPCtabletext"/>
              <w:spacing w:before="0" w:after="0"/>
              <w:jc w:val="center"/>
              <w:rPr>
                <w:sz w:val="18"/>
              </w:rPr>
            </w:pPr>
          </w:p>
        </w:tc>
        <w:tc>
          <w:tcPr>
            <w:tcW w:w="1085" w:type="dxa"/>
          </w:tcPr>
          <w:p w14:paraId="664CE5E5" w14:textId="77777777" w:rsidR="00BA2108" w:rsidRPr="00DF2E91" w:rsidRDefault="00BA2108" w:rsidP="00106D97">
            <w:pPr>
              <w:pStyle w:val="DPCtabletext"/>
              <w:spacing w:before="0" w:after="0"/>
              <w:jc w:val="center"/>
              <w:rPr>
                <w:sz w:val="18"/>
              </w:rPr>
            </w:pPr>
          </w:p>
        </w:tc>
        <w:tc>
          <w:tcPr>
            <w:tcW w:w="1057" w:type="dxa"/>
          </w:tcPr>
          <w:p w14:paraId="2F1C6B18" w14:textId="77777777" w:rsidR="00BA2108" w:rsidRPr="00DF2E91" w:rsidRDefault="00BA2108" w:rsidP="00106D97">
            <w:pPr>
              <w:pStyle w:val="DPCtabletext"/>
              <w:spacing w:before="0" w:after="0"/>
              <w:jc w:val="center"/>
              <w:rPr>
                <w:sz w:val="18"/>
              </w:rPr>
            </w:pPr>
          </w:p>
        </w:tc>
        <w:tc>
          <w:tcPr>
            <w:tcW w:w="980" w:type="dxa"/>
          </w:tcPr>
          <w:p w14:paraId="70453695" w14:textId="77777777" w:rsidR="00BA2108" w:rsidRPr="00DF2E91" w:rsidRDefault="00BA2108" w:rsidP="00106D97">
            <w:pPr>
              <w:pStyle w:val="DPCtabletext"/>
              <w:spacing w:before="0" w:after="0"/>
              <w:jc w:val="center"/>
              <w:rPr>
                <w:sz w:val="18"/>
              </w:rPr>
            </w:pPr>
          </w:p>
        </w:tc>
        <w:tc>
          <w:tcPr>
            <w:tcW w:w="1094" w:type="dxa"/>
          </w:tcPr>
          <w:p w14:paraId="2A4BDB2E" w14:textId="77777777" w:rsidR="00BA2108" w:rsidRPr="00DF2E91" w:rsidRDefault="00BA2108" w:rsidP="00106D97">
            <w:pPr>
              <w:pStyle w:val="DPCtabletext"/>
              <w:spacing w:before="0" w:after="0"/>
              <w:jc w:val="center"/>
              <w:rPr>
                <w:sz w:val="18"/>
              </w:rPr>
            </w:pPr>
          </w:p>
        </w:tc>
        <w:tc>
          <w:tcPr>
            <w:tcW w:w="1189" w:type="dxa"/>
          </w:tcPr>
          <w:p w14:paraId="3B2440AA" w14:textId="77777777" w:rsidR="00BA2108" w:rsidRPr="00DF2E91" w:rsidRDefault="00BA2108" w:rsidP="00106D97">
            <w:pPr>
              <w:pStyle w:val="DPCtabletext"/>
              <w:spacing w:before="0" w:after="0"/>
              <w:jc w:val="center"/>
              <w:rPr>
                <w:sz w:val="18"/>
              </w:rPr>
            </w:pPr>
          </w:p>
        </w:tc>
        <w:tc>
          <w:tcPr>
            <w:tcW w:w="882" w:type="dxa"/>
          </w:tcPr>
          <w:p w14:paraId="78D18223" w14:textId="77777777" w:rsidR="00BA2108" w:rsidRPr="00DF2E91" w:rsidRDefault="00BA2108" w:rsidP="00106D97">
            <w:pPr>
              <w:pStyle w:val="DPCtabletext"/>
              <w:spacing w:before="0" w:after="0"/>
              <w:jc w:val="center"/>
              <w:rPr>
                <w:sz w:val="18"/>
              </w:rPr>
            </w:pPr>
          </w:p>
        </w:tc>
      </w:tr>
      <w:tr w:rsidR="00BA2108" w:rsidRPr="00DF2E91" w14:paraId="462BF2F5" w14:textId="77777777" w:rsidTr="00106D97">
        <w:tc>
          <w:tcPr>
            <w:tcW w:w="2376" w:type="dxa"/>
          </w:tcPr>
          <w:p w14:paraId="2A6A048E" w14:textId="77777777" w:rsidR="00BA2108" w:rsidRPr="00DF2E91" w:rsidRDefault="00BA2108" w:rsidP="00106D97">
            <w:pPr>
              <w:pStyle w:val="DPCtabletext"/>
              <w:tabs>
                <w:tab w:val="left" w:pos="255"/>
              </w:tabs>
              <w:spacing w:before="0" w:after="0"/>
              <w:rPr>
                <w:sz w:val="18"/>
              </w:rPr>
            </w:pPr>
            <w:r w:rsidRPr="00DF2E91">
              <w:rPr>
                <w:sz w:val="18"/>
              </w:rPr>
              <w:tab/>
              <w:t>ED</w:t>
            </w:r>
          </w:p>
        </w:tc>
        <w:tc>
          <w:tcPr>
            <w:tcW w:w="851" w:type="dxa"/>
          </w:tcPr>
          <w:p w14:paraId="403D8637" w14:textId="77777777" w:rsidR="00BA2108" w:rsidRPr="00DF2E91" w:rsidRDefault="00BA2108" w:rsidP="00106D97">
            <w:pPr>
              <w:pStyle w:val="DPCtabletext"/>
              <w:spacing w:before="0" w:after="0"/>
              <w:jc w:val="center"/>
              <w:rPr>
                <w:sz w:val="18"/>
              </w:rPr>
            </w:pPr>
          </w:p>
        </w:tc>
        <w:tc>
          <w:tcPr>
            <w:tcW w:w="1085" w:type="dxa"/>
          </w:tcPr>
          <w:p w14:paraId="1352C287" w14:textId="77777777" w:rsidR="00BA2108" w:rsidRPr="00DF2E91" w:rsidRDefault="00BA2108" w:rsidP="00106D97">
            <w:pPr>
              <w:pStyle w:val="DPCtabletext"/>
              <w:spacing w:before="0" w:after="0"/>
              <w:jc w:val="center"/>
              <w:rPr>
                <w:sz w:val="18"/>
              </w:rPr>
            </w:pPr>
          </w:p>
        </w:tc>
        <w:tc>
          <w:tcPr>
            <w:tcW w:w="1057" w:type="dxa"/>
          </w:tcPr>
          <w:p w14:paraId="68FD60A6" w14:textId="07B8D6DA" w:rsidR="00BA2108" w:rsidRPr="00DF2E91" w:rsidRDefault="00BA2108" w:rsidP="00106D97">
            <w:pPr>
              <w:pStyle w:val="DPCtabletext"/>
              <w:spacing w:before="0" w:after="0"/>
              <w:jc w:val="center"/>
              <w:rPr>
                <w:sz w:val="18"/>
              </w:rPr>
            </w:pPr>
          </w:p>
        </w:tc>
        <w:tc>
          <w:tcPr>
            <w:tcW w:w="980" w:type="dxa"/>
          </w:tcPr>
          <w:p w14:paraId="5B71B591" w14:textId="77777777" w:rsidR="00BA2108" w:rsidRPr="00DF2E91" w:rsidRDefault="00BA2108" w:rsidP="00106D97">
            <w:pPr>
              <w:pStyle w:val="DPCtabletext"/>
              <w:spacing w:before="0" w:after="0"/>
              <w:jc w:val="center"/>
              <w:rPr>
                <w:sz w:val="18"/>
              </w:rPr>
            </w:pPr>
          </w:p>
        </w:tc>
        <w:tc>
          <w:tcPr>
            <w:tcW w:w="1094" w:type="dxa"/>
          </w:tcPr>
          <w:p w14:paraId="344F5FC8" w14:textId="77777777" w:rsidR="00BA2108" w:rsidRPr="00DF2E91" w:rsidRDefault="00BA2108" w:rsidP="00106D97">
            <w:pPr>
              <w:pStyle w:val="DPCtabletext"/>
              <w:spacing w:before="0" w:after="0"/>
              <w:jc w:val="center"/>
              <w:rPr>
                <w:sz w:val="18"/>
              </w:rPr>
            </w:pPr>
          </w:p>
        </w:tc>
        <w:tc>
          <w:tcPr>
            <w:tcW w:w="1189" w:type="dxa"/>
          </w:tcPr>
          <w:p w14:paraId="641A48E8" w14:textId="77777777" w:rsidR="00BA2108" w:rsidRPr="00DF2E91" w:rsidRDefault="00BA2108" w:rsidP="00106D97">
            <w:pPr>
              <w:pStyle w:val="DPCtabletext"/>
              <w:spacing w:before="0" w:after="0"/>
              <w:jc w:val="center"/>
              <w:rPr>
                <w:sz w:val="18"/>
              </w:rPr>
            </w:pPr>
          </w:p>
        </w:tc>
        <w:tc>
          <w:tcPr>
            <w:tcW w:w="882" w:type="dxa"/>
          </w:tcPr>
          <w:p w14:paraId="5F6BD089" w14:textId="77777777" w:rsidR="00BA2108" w:rsidRPr="00DF2E91" w:rsidRDefault="00BA2108" w:rsidP="00106D97">
            <w:pPr>
              <w:pStyle w:val="DPCtabletext"/>
              <w:spacing w:before="0" w:after="0"/>
              <w:jc w:val="center"/>
              <w:rPr>
                <w:sz w:val="18"/>
              </w:rPr>
            </w:pPr>
          </w:p>
        </w:tc>
      </w:tr>
      <w:tr w:rsidR="00BA2108" w:rsidRPr="00DF2E91" w14:paraId="71FCD437" w14:textId="77777777" w:rsidTr="00106D97">
        <w:tc>
          <w:tcPr>
            <w:tcW w:w="2376" w:type="dxa"/>
          </w:tcPr>
          <w:p w14:paraId="1F147D05"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700CDE63" w14:textId="77777777" w:rsidR="00BA2108" w:rsidRPr="00DF2E91" w:rsidRDefault="00BA2108" w:rsidP="00106D97">
            <w:pPr>
              <w:pStyle w:val="DPCtabletext"/>
              <w:spacing w:before="0" w:after="0"/>
              <w:jc w:val="center"/>
              <w:rPr>
                <w:sz w:val="18"/>
              </w:rPr>
            </w:pPr>
          </w:p>
        </w:tc>
        <w:tc>
          <w:tcPr>
            <w:tcW w:w="1085" w:type="dxa"/>
          </w:tcPr>
          <w:p w14:paraId="38BC774C" w14:textId="77777777" w:rsidR="00BA2108" w:rsidRPr="00DF2E91" w:rsidRDefault="00BA2108" w:rsidP="00106D97">
            <w:pPr>
              <w:pStyle w:val="DPCtabletext"/>
              <w:spacing w:before="0" w:after="0"/>
              <w:jc w:val="center"/>
              <w:rPr>
                <w:sz w:val="18"/>
              </w:rPr>
            </w:pPr>
          </w:p>
        </w:tc>
        <w:tc>
          <w:tcPr>
            <w:tcW w:w="1057" w:type="dxa"/>
          </w:tcPr>
          <w:p w14:paraId="313977DA" w14:textId="77777777" w:rsidR="00BA2108" w:rsidRPr="00DF2E91" w:rsidRDefault="00BA2108" w:rsidP="00106D97">
            <w:pPr>
              <w:pStyle w:val="DPCtabletext"/>
              <w:spacing w:before="0" w:after="0"/>
              <w:jc w:val="center"/>
              <w:rPr>
                <w:sz w:val="18"/>
              </w:rPr>
            </w:pPr>
          </w:p>
        </w:tc>
        <w:tc>
          <w:tcPr>
            <w:tcW w:w="980" w:type="dxa"/>
          </w:tcPr>
          <w:p w14:paraId="04B7A67D" w14:textId="77777777" w:rsidR="00BA2108" w:rsidRPr="00DF2E91" w:rsidRDefault="00BA2108" w:rsidP="00106D97">
            <w:pPr>
              <w:pStyle w:val="DPCtabletext"/>
              <w:spacing w:before="0" w:after="0"/>
              <w:jc w:val="center"/>
              <w:rPr>
                <w:sz w:val="18"/>
              </w:rPr>
            </w:pPr>
          </w:p>
        </w:tc>
        <w:tc>
          <w:tcPr>
            <w:tcW w:w="1094" w:type="dxa"/>
          </w:tcPr>
          <w:p w14:paraId="147AB70B" w14:textId="77777777" w:rsidR="00BA2108" w:rsidRPr="00DF2E91" w:rsidRDefault="00BA2108" w:rsidP="00106D97">
            <w:pPr>
              <w:pStyle w:val="DPCtabletext"/>
              <w:spacing w:before="0" w:after="0"/>
              <w:jc w:val="center"/>
              <w:rPr>
                <w:sz w:val="18"/>
              </w:rPr>
            </w:pPr>
          </w:p>
        </w:tc>
        <w:tc>
          <w:tcPr>
            <w:tcW w:w="1189" w:type="dxa"/>
          </w:tcPr>
          <w:p w14:paraId="42CCEC39" w14:textId="77777777" w:rsidR="00BA2108" w:rsidRPr="00DF2E91" w:rsidRDefault="00BA2108" w:rsidP="00106D97">
            <w:pPr>
              <w:pStyle w:val="DPCtabletext"/>
              <w:spacing w:before="0" w:after="0"/>
              <w:jc w:val="center"/>
              <w:rPr>
                <w:sz w:val="18"/>
              </w:rPr>
            </w:pPr>
          </w:p>
        </w:tc>
        <w:tc>
          <w:tcPr>
            <w:tcW w:w="882" w:type="dxa"/>
          </w:tcPr>
          <w:p w14:paraId="4A8F2EA2" w14:textId="77777777" w:rsidR="00BA2108" w:rsidRPr="00DF2E91" w:rsidRDefault="00BA2108" w:rsidP="00106D97">
            <w:pPr>
              <w:pStyle w:val="DPCtabletext"/>
              <w:spacing w:before="0" w:after="0"/>
              <w:jc w:val="center"/>
              <w:rPr>
                <w:sz w:val="18"/>
              </w:rPr>
            </w:pPr>
          </w:p>
        </w:tc>
      </w:tr>
      <w:tr w:rsidR="00BA2108" w:rsidRPr="00DF2E91" w14:paraId="4FC549A6" w14:textId="77777777" w:rsidTr="00106D97">
        <w:tc>
          <w:tcPr>
            <w:tcW w:w="2376" w:type="dxa"/>
          </w:tcPr>
          <w:p w14:paraId="0B663A3E" w14:textId="77777777" w:rsidR="00BA2108" w:rsidRPr="00DF2E91" w:rsidRDefault="00BA2108" w:rsidP="00106D97">
            <w:pPr>
              <w:pStyle w:val="DPCtabletext"/>
              <w:tabs>
                <w:tab w:val="left" w:pos="255"/>
              </w:tabs>
              <w:spacing w:before="0" w:after="0"/>
              <w:rPr>
                <w:sz w:val="18"/>
              </w:rPr>
            </w:pPr>
            <w:r w:rsidRPr="00DF2E91">
              <w:rPr>
                <w:sz w:val="18"/>
              </w:rPr>
              <w:t>Director</w:t>
            </w:r>
          </w:p>
        </w:tc>
        <w:tc>
          <w:tcPr>
            <w:tcW w:w="851" w:type="dxa"/>
          </w:tcPr>
          <w:p w14:paraId="6BD52487" w14:textId="77777777" w:rsidR="00BA2108" w:rsidRPr="00DF2E91" w:rsidRDefault="00BA2108" w:rsidP="00106D97">
            <w:pPr>
              <w:pStyle w:val="DPCtabletext"/>
              <w:spacing w:before="0" w:after="0"/>
              <w:jc w:val="center"/>
              <w:rPr>
                <w:sz w:val="18"/>
              </w:rPr>
            </w:pPr>
          </w:p>
        </w:tc>
        <w:tc>
          <w:tcPr>
            <w:tcW w:w="1085" w:type="dxa"/>
          </w:tcPr>
          <w:p w14:paraId="6AE73E3C" w14:textId="77777777" w:rsidR="00BA2108" w:rsidRPr="00DF2E91" w:rsidRDefault="00BA2108" w:rsidP="00106D97">
            <w:pPr>
              <w:pStyle w:val="DPCtabletext"/>
              <w:spacing w:before="0" w:after="0"/>
              <w:jc w:val="center"/>
              <w:rPr>
                <w:sz w:val="18"/>
              </w:rPr>
            </w:pPr>
          </w:p>
        </w:tc>
        <w:tc>
          <w:tcPr>
            <w:tcW w:w="1057" w:type="dxa"/>
          </w:tcPr>
          <w:p w14:paraId="444B72EA" w14:textId="07A29255" w:rsidR="00BA2108" w:rsidRPr="00DF2E91" w:rsidRDefault="00BA2108" w:rsidP="00106D97">
            <w:pPr>
              <w:pStyle w:val="DPCtabletext"/>
              <w:spacing w:before="0" w:after="0"/>
              <w:jc w:val="center"/>
              <w:rPr>
                <w:sz w:val="18"/>
              </w:rPr>
            </w:pPr>
            <w:r w:rsidRPr="00DF2E91">
              <w:rPr>
                <w:sz w:val="18"/>
              </w:rPr>
              <w:t>x</w:t>
            </w:r>
          </w:p>
        </w:tc>
        <w:tc>
          <w:tcPr>
            <w:tcW w:w="980" w:type="dxa"/>
          </w:tcPr>
          <w:p w14:paraId="1D84633C" w14:textId="77777777" w:rsidR="00BA2108" w:rsidRPr="00DF2E91" w:rsidRDefault="00BA2108" w:rsidP="00106D97">
            <w:pPr>
              <w:pStyle w:val="DPCtabletext"/>
              <w:spacing w:before="0" w:after="0"/>
              <w:jc w:val="center"/>
              <w:rPr>
                <w:sz w:val="18"/>
              </w:rPr>
            </w:pPr>
          </w:p>
        </w:tc>
        <w:tc>
          <w:tcPr>
            <w:tcW w:w="1094" w:type="dxa"/>
          </w:tcPr>
          <w:p w14:paraId="7ADFC1AC" w14:textId="38D1E92A" w:rsidR="00BA2108" w:rsidRPr="00DF2E91" w:rsidRDefault="00BA2108" w:rsidP="00106D97">
            <w:pPr>
              <w:pStyle w:val="DPCtabletext"/>
              <w:spacing w:before="0" w:after="0"/>
              <w:jc w:val="center"/>
              <w:rPr>
                <w:sz w:val="18"/>
              </w:rPr>
            </w:pPr>
            <w:r w:rsidRPr="00DF2E91">
              <w:rPr>
                <w:sz w:val="18"/>
              </w:rPr>
              <w:t>x</w:t>
            </w:r>
          </w:p>
        </w:tc>
        <w:tc>
          <w:tcPr>
            <w:tcW w:w="1189" w:type="dxa"/>
          </w:tcPr>
          <w:p w14:paraId="7515CB42" w14:textId="77777777" w:rsidR="00BA2108" w:rsidRPr="00DF2E91" w:rsidRDefault="00BA2108" w:rsidP="00106D97">
            <w:pPr>
              <w:pStyle w:val="DPCtabletext"/>
              <w:spacing w:before="0" w:after="0"/>
              <w:jc w:val="center"/>
              <w:rPr>
                <w:sz w:val="18"/>
              </w:rPr>
            </w:pPr>
          </w:p>
        </w:tc>
        <w:tc>
          <w:tcPr>
            <w:tcW w:w="882" w:type="dxa"/>
          </w:tcPr>
          <w:p w14:paraId="602392D8" w14:textId="77777777" w:rsidR="00BA2108" w:rsidRPr="00DF2E91" w:rsidRDefault="00BA2108" w:rsidP="00106D97">
            <w:pPr>
              <w:pStyle w:val="DPCtabletext"/>
              <w:spacing w:before="0" w:after="0"/>
              <w:jc w:val="center"/>
              <w:rPr>
                <w:sz w:val="18"/>
              </w:rPr>
            </w:pPr>
          </w:p>
        </w:tc>
      </w:tr>
      <w:tr w:rsidR="00BA2108" w:rsidRPr="00DF2E91" w14:paraId="6B3A00E4" w14:textId="77777777" w:rsidTr="00106D97">
        <w:tc>
          <w:tcPr>
            <w:tcW w:w="2376" w:type="dxa"/>
          </w:tcPr>
          <w:p w14:paraId="5EA755B2" w14:textId="77777777" w:rsidR="00BA2108" w:rsidRPr="00DF2E91" w:rsidRDefault="00BA2108" w:rsidP="00106D97">
            <w:pPr>
              <w:pStyle w:val="DPCtabletext"/>
              <w:tabs>
                <w:tab w:val="left" w:pos="255"/>
              </w:tabs>
              <w:spacing w:before="0" w:after="0"/>
              <w:rPr>
                <w:sz w:val="18"/>
              </w:rPr>
            </w:pPr>
            <w:r w:rsidRPr="00DF2E91">
              <w:rPr>
                <w:sz w:val="18"/>
              </w:rPr>
              <w:t>SME(s)r</w:t>
            </w:r>
          </w:p>
        </w:tc>
        <w:tc>
          <w:tcPr>
            <w:tcW w:w="851" w:type="dxa"/>
          </w:tcPr>
          <w:p w14:paraId="548F792F" w14:textId="77777777" w:rsidR="00BA2108" w:rsidRPr="00DF2E91" w:rsidRDefault="00BA2108" w:rsidP="00106D97">
            <w:pPr>
              <w:pStyle w:val="DPCtabletext"/>
              <w:spacing w:before="0" w:after="0"/>
              <w:jc w:val="center"/>
              <w:rPr>
                <w:sz w:val="18"/>
              </w:rPr>
            </w:pPr>
          </w:p>
        </w:tc>
        <w:tc>
          <w:tcPr>
            <w:tcW w:w="1085" w:type="dxa"/>
          </w:tcPr>
          <w:p w14:paraId="1F28F304" w14:textId="77777777" w:rsidR="00BA2108" w:rsidRPr="00DF2E91" w:rsidRDefault="00BA2108" w:rsidP="00106D97">
            <w:pPr>
              <w:pStyle w:val="DPCtabletext"/>
              <w:spacing w:before="0" w:after="0"/>
              <w:jc w:val="center"/>
              <w:rPr>
                <w:sz w:val="18"/>
              </w:rPr>
            </w:pPr>
          </w:p>
        </w:tc>
        <w:tc>
          <w:tcPr>
            <w:tcW w:w="1057" w:type="dxa"/>
          </w:tcPr>
          <w:p w14:paraId="00FFAC5C" w14:textId="77777777" w:rsidR="00BA2108" w:rsidRPr="00DF2E91" w:rsidRDefault="00BA2108" w:rsidP="00106D97">
            <w:pPr>
              <w:pStyle w:val="DPCtabletext"/>
              <w:spacing w:before="0" w:after="0"/>
              <w:jc w:val="center"/>
              <w:rPr>
                <w:sz w:val="18"/>
              </w:rPr>
            </w:pPr>
          </w:p>
        </w:tc>
        <w:tc>
          <w:tcPr>
            <w:tcW w:w="980" w:type="dxa"/>
          </w:tcPr>
          <w:p w14:paraId="6B83F8F8" w14:textId="02D48A2B" w:rsidR="00BA2108" w:rsidRPr="00DF2E91" w:rsidRDefault="00BA2108" w:rsidP="00106D97">
            <w:pPr>
              <w:pStyle w:val="DPCtabletext"/>
              <w:spacing w:before="0" w:after="0"/>
              <w:jc w:val="center"/>
              <w:rPr>
                <w:sz w:val="18"/>
              </w:rPr>
            </w:pPr>
            <w:r w:rsidRPr="00DF2E91">
              <w:rPr>
                <w:sz w:val="18"/>
              </w:rPr>
              <w:t>x</w:t>
            </w:r>
          </w:p>
        </w:tc>
        <w:tc>
          <w:tcPr>
            <w:tcW w:w="1094" w:type="dxa"/>
          </w:tcPr>
          <w:p w14:paraId="40F34119" w14:textId="61EC1441" w:rsidR="00BA2108" w:rsidRPr="00DF2E91" w:rsidRDefault="00BA2108" w:rsidP="00106D97">
            <w:pPr>
              <w:pStyle w:val="DPCtabletext"/>
              <w:spacing w:before="0" w:after="0"/>
              <w:jc w:val="center"/>
              <w:rPr>
                <w:sz w:val="18"/>
              </w:rPr>
            </w:pPr>
            <w:r w:rsidRPr="00DF2E91">
              <w:rPr>
                <w:sz w:val="18"/>
              </w:rPr>
              <w:t>x</w:t>
            </w:r>
          </w:p>
        </w:tc>
        <w:tc>
          <w:tcPr>
            <w:tcW w:w="1189" w:type="dxa"/>
          </w:tcPr>
          <w:p w14:paraId="4F153CF7" w14:textId="77777777" w:rsidR="00BA2108" w:rsidRPr="00DF2E91" w:rsidRDefault="00BA2108" w:rsidP="00106D97">
            <w:pPr>
              <w:pStyle w:val="DPCtabletext"/>
              <w:spacing w:before="0" w:after="0"/>
              <w:jc w:val="center"/>
              <w:rPr>
                <w:sz w:val="18"/>
              </w:rPr>
            </w:pPr>
          </w:p>
        </w:tc>
        <w:tc>
          <w:tcPr>
            <w:tcW w:w="882" w:type="dxa"/>
          </w:tcPr>
          <w:p w14:paraId="7CD0A43F" w14:textId="77777777" w:rsidR="00BA2108" w:rsidRPr="00DF2E91" w:rsidRDefault="00BA2108" w:rsidP="00106D97">
            <w:pPr>
              <w:pStyle w:val="DPCtabletext"/>
              <w:spacing w:before="0" w:after="0"/>
              <w:jc w:val="center"/>
              <w:rPr>
                <w:sz w:val="18"/>
              </w:rPr>
            </w:pPr>
          </w:p>
        </w:tc>
      </w:tr>
      <w:tr w:rsidR="00BA2108" w:rsidRPr="00DF2E91" w14:paraId="40D9E252" w14:textId="77777777" w:rsidTr="00106D97">
        <w:tc>
          <w:tcPr>
            <w:tcW w:w="2376" w:type="dxa"/>
          </w:tcPr>
          <w:p w14:paraId="2B411C59" w14:textId="77777777" w:rsidR="00BA2108" w:rsidRPr="00DF2E91" w:rsidRDefault="00BA2108" w:rsidP="00106D97">
            <w:pPr>
              <w:pStyle w:val="DPCtabletext"/>
              <w:spacing w:before="0" w:after="0"/>
              <w:rPr>
                <w:sz w:val="18"/>
              </w:rPr>
            </w:pPr>
            <w:r w:rsidRPr="00DF2E91">
              <w:rPr>
                <w:sz w:val="18"/>
              </w:rPr>
              <w:t>Quality Control(lers)</w:t>
            </w:r>
          </w:p>
        </w:tc>
        <w:tc>
          <w:tcPr>
            <w:tcW w:w="851" w:type="dxa"/>
          </w:tcPr>
          <w:p w14:paraId="7BE93CFF" w14:textId="77777777" w:rsidR="00BA2108" w:rsidRPr="00DF2E91" w:rsidRDefault="00BA2108" w:rsidP="00106D97">
            <w:pPr>
              <w:pStyle w:val="DPCtabletext"/>
              <w:spacing w:before="0" w:after="0"/>
              <w:jc w:val="center"/>
              <w:rPr>
                <w:sz w:val="18"/>
              </w:rPr>
            </w:pPr>
          </w:p>
        </w:tc>
        <w:tc>
          <w:tcPr>
            <w:tcW w:w="1085" w:type="dxa"/>
          </w:tcPr>
          <w:p w14:paraId="3DD60B75" w14:textId="77777777" w:rsidR="00BA2108" w:rsidRPr="00DF2E91" w:rsidRDefault="00BA2108" w:rsidP="00106D97">
            <w:pPr>
              <w:pStyle w:val="DPCtabletext"/>
              <w:spacing w:before="0" w:after="0"/>
              <w:jc w:val="center"/>
              <w:rPr>
                <w:sz w:val="18"/>
              </w:rPr>
            </w:pPr>
          </w:p>
        </w:tc>
        <w:tc>
          <w:tcPr>
            <w:tcW w:w="1057" w:type="dxa"/>
          </w:tcPr>
          <w:p w14:paraId="5782550E" w14:textId="77777777" w:rsidR="00BA2108" w:rsidRPr="00DF2E91" w:rsidRDefault="00BA2108" w:rsidP="00106D97">
            <w:pPr>
              <w:pStyle w:val="DPCtabletext"/>
              <w:spacing w:before="0" w:after="0"/>
              <w:jc w:val="center"/>
              <w:rPr>
                <w:sz w:val="18"/>
              </w:rPr>
            </w:pPr>
          </w:p>
        </w:tc>
        <w:tc>
          <w:tcPr>
            <w:tcW w:w="980" w:type="dxa"/>
          </w:tcPr>
          <w:p w14:paraId="3E05D3DA" w14:textId="77777777" w:rsidR="00BA2108" w:rsidRPr="00DF2E91" w:rsidRDefault="00BA2108" w:rsidP="00106D97">
            <w:pPr>
              <w:pStyle w:val="DPCtabletext"/>
              <w:spacing w:before="0" w:after="0"/>
              <w:jc w:val="center"/>
              <w:rPr>
                <w:sz w:val="18"/>
              </w:rPr>
            </w:pPr>
          </w:p>
        </w:tc>
        <w:tc>
          <w:tcPr>
            <w:tcW w:w="1094" w:type="dxa"/>
          </w:tcPr>
          <w:p w14:paraId="009D1CE7" w14:textId="2EC54B72" w:rsidR="00BA2108" w:rsidRPr="00DF2E91" w:rsidRDefault="00BA2108" w:rsidP="00106D97">
            <w:pPr>
              <w:pStyle w:val="DPCtabletext"/>
              <w:spacing w:before="0" w:after="0"/>
              <w:jc w:val="center"/>
              <w:rPr>
                <w:sz w:val="18"/>
              </w:rPr>
            </w:pPr>
            <w:r w:rsidRPr="00DF2E91">
              <w:rPr>
                <w:sz w:val="18"/>
              </w:rPr>
              <w:t>x</w:t>
            </w:r>
          </w:p>
        </w:tc>
        <w:tc>
          <w:tcPr>
            <w:tcW w:w="1189" w:type="dxa"/>
          </w:tcPr>
          <w:p w14:paraId="266A8111" w14:textId="77777777" w:rsidR="00BA2108" w:rsidRPr="00DF2E91" w:rsidRDefault="00BA2108" w:rsidP="00106D97">
            <w:pPr>
              <w:pStyle w:val="DPCtabletext"/>
              <w:spacing w:before="0" w:after="0"/>
              <w:jc w:val="center"/>
              <w:rPr>
                <w:sz w:val="18"/>
              </w:rPr>
            </w:pPr>
          </w:p>
        </w:tc>
        <w:tc>
          <w:tcPr>
            <w:tcW w:w="882" w:type="dxa"/>
          </w:tcPr>
          <w:p w14:paraId="5EE63707" w14:textId="77777777" w:rsidR="00BA2108" w:rsidRPr="00DF2E91" w:rsidRDefault="00BA2108" w:rsidP="00106D97">
            <w:pPr>
              <w:pStyle w:val="DPCtabletext"/>
              <w:spacing w:before="0" w:after="0"/>
              <w:jc w:val="center"/>
              <w:rPr>
                <w:sz w:val="18"/>
              </w:rPr>
            </w:pPr>
          </w:p>
        </w:tc>
      </w:tr>
    </w:tbl>
    <w:p w14:paraId="01CC2CA0" w14:textId="473D4F94" w:rsidR="00BA2108" w:rsidRPr="00DF2E91" w:rsidRDefault="00BA2108" w:rsidP="00BA2108">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Pr="00DF2E91">
        <w:rPr>
          <w:noProof/>
        </w:rPr>
        <w:t>4</w:t>
      </w:r>
      <w:r w:rsidR="00CD77DB">
        <w:rPr>
          <w:noProof/>
        </w:rPr>
        <w:fldChar w:fldCharType="end"/>
      </w:r>
      <w:r w:rsidRPr="00DF2E91">
        <w:t xml:space="preserve"> -Role profile for Event Brief</w:t>
      </w:r>
    </w:p>
    <w:p w14:paraId="1D8782AA" w14:textId="6CF8B92A" w:rsidR="00BA2108" w:rsidRPr="00DF2E91" w:rsidRDefault="00BA2108" w:rsidP="00BA2108">
      <w:pPr>
        <w:pStyle w:val="Heading2"/>
        <w:keepNext/>
        <w:pageBreakBefore/>
      </w:pPr>
      <w:bookmarkStart w:id="23" w:name="_Toc18407204"/>
      <w:r w:rsidRPr="00DF2E91">
        <w:lastRenderedPageBreak/>
        <w:t>Correspondence response brief</w:t>
      </w:r>
      <w:bookmarkEnd w:id="23"/>
    </w:p>
    <w:p w14:paraId="5E797281" w14:textId="612C4613" w:rsidR="00BA2108" w:rsidRPr="00DF2E91" w:rsidRDefault="00BA2108" w:rsidP="00C631AF">
      <w:pPr>
        <w:pStyle w:val="DPCbody"/>
      </w:pPr>
      <w:r w:rsidRPr="00DF2E91">
        <w:t xml:space="preserve">Multiple letters have been received regarding the closure of local libraries due to budget constraints. A common theme has been identified by the </w:t>
      </w:r>
      <w:r w:rsidR="005A0B1F" w:rsidRPr="00DF2E91">
        <w:t xml:space="preserve">department </w:t>
      </w:r>
      <w:r w:rsidRPr="00DF2E91">
        <w:t xml:space="preserve">and this is flagged as an emerging issue. The </w:t>
      </w:r>
      <w:r w:rsidR="005A0B1F" w:rsidRPr="00DF2E91">
        <w:t xml:space="preserve">department </w:t>
      </w:r>
      <w:r w:rsidRPr="00DF2E91">
        <w:t xml:space="preserve">has sent correspondence to the members of the public who were asking about the library closure. The Secretary’s office is briefing the Minister on the issues arising from the inbound correspondence that is being sent to the </w:t>
      </w:r>
      <w:r w:rsidR="005A0B1F" w:rsidRPr="00DF2E91">
        <w:t>department</w:t>
      </w:r>
      <w:r w:rsidRPr="00DF2E91">
        <w:t>.</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BA2108" w:rsidRPr="00DF2E91" w14:paraId="3CA3C0B4" w14:textId="77777777" w:rsidTr="00106D97">
        <w:tc>
          <w:tcPr>
            <w:tcW w:w="2376" w:type="dxa"/>
          </w:tcPr>
          <w:p w14:paraId="1D36EC61" w14:textId="77777777" w:rsidR="00BA2108" w:rsidRPr="00DF2E91" w:rsidRDefault="00BA2108" w:rsidP="00106D97">
            <w:pPr>
              <w:pStyle w:val="DPCtablecolhead"/>
            </w:pPr>
            <w:r w:rsidRPr="00DF2E91">
              <w:t>Positions</w:t>
            </w:r>
          </w:p>
        </w:tc>
        <w:tc>
          <w:tcPr>
            <w:tcW w:w="851" w:type="dxa"/>
          </w:tcPr>
          <w:p w14:paraId="5F170A2C" w14:textId="77777777" w:rsidR="00BA2108" w:rsidRPr="00DF2E91" w:rsidRDefault="00BA2108" w:rsidP="00106D97">
            <w:pPr>
              <w:pStyle w:val="DPCtablecolhead"/>
              <w:jc w:val="center"/>
              <w:rPr>
                <w:sz w:val="14"/>
                <w:szCs w:val="16"/>
              </w:rPr>
            </w:pPr>
            <w:r w:rsidRPr="00DF2E91">
              <w:rPr>
                <w:sz w:val="14"/>
                <w:szCs w:val="16"/>
              </w:rPr>
              <w:t>Initiator</w:t>
            </w:r>
          </w:p>
        </w:tc>
        <w:tc>
          <w:tcPr>
            <w:tcW w:w="1085" w:type="dxa"/>
          </w:tcPr>
          <w:p w14:paraId="11EE1806" w14:textId="77777777" w:rsidR="00BA2108" w:rsidRPr="00DF2E91" w:rsidRDefault="00BA2108" w:rsidP="00106D97">
            <w:pPr>
              <w:pStyle w:val="DPCtablecolhead"/>
              <w:jc w:val="center"/>
              <w:rPr>
                <w:sz w:val="14"/>
                <w:szCs w:val="16"/>
              </w:rPr>
            </w:pPr>
            <w:r w:rsidRPr="00DF2E91">
              <w:rPr>
                <w:sz w:val="14"/>
                <w:szCs w:val="16"/>
              </w:rPr>
              <w:t>Registration. &amp; Allocation</w:t>
            </w:r>
          </w:p>
        </w:tc>
        <w:tc>
          <w:tcPr>
            <w:tcW w:w="1057" w:type="dxa"/>
          </w:tcPr>
          <w:p w14:paraId="761C5014" w14:textId="77777777" w:rsidR="00BA2108" w:rsidRPr="00DF2E91" w:rsidRDefault="00BA2108" w:rsidP="00106D97">
            <w:pPr>
              <w:pStyle w:val="DPCtablecolhead"/>
              <w:jc w:val="center"/>
              <w:rPr>
                <w:sz w:val="14"/>
                <w:szCs w:val="16"/>
              </w:rPr>
            </w:pPr>
            <w:r w:rsidRPr="00DF2E91">
              <w:rPr>
                <w:sz w:val="14"/>
                <w:szCs w:val="16"/>
              </w:rPr>
              <w:t>Accountable Officer</w:t>
            </w:r>
          </w:p>
        </w:tc>
        <w:tc>
          <w:tcPr>
            <w:tcW w:w="980" w:type="dxa"/>
          </w:tcPr>
          <w:p w14:paraId="37390E6B" w14:textId="77777777" w:rsidR="00BA2108" w:rsidRPr="00DF2E91" w:rsidRDefault="00BA2108" w:rsidP="00106D97">
            <w:pPr>
              <w:pStyle w:val="DPCtablecolhead"/>
              <w:jc w:val="center"/>
              <w:rPr>
                <w:sz w:val="14"/>
                <w:szCs w:val="16"/>
              </w:rPr>
            </w:pPr>
            <w:r w:rsidRPr="00DF2E91">
              <w:rPr>
                <w:sz w:val="14"/>
                <w:szCs w:val="16"/>
              </w:rPr>
              <w:t>Lead Author</w:t>
            </w:r>
          </w:p>
        </w:tc>
        <w:tc>
          <w:tcPr>
            <w:tcW w:w="1094" w:type="dxa"/>
          </w:tcPr>
          <w:p w14:paraId="22EB0227" w14:textId="77777777" w:rsidR="00BA2108" w:rsidRPr="00DF2E91" w:rsidRDefault="00BA2108" w:rsidP="00106D97">
            <w:pPr>
              <w:pStyle w:val="DPCtablecolhead"/>
              <w:jc w:val="center"/>
              <w:rPr>
                <w:sz w:val="14"/>
                <w:szCs w:val="16"/>
              </w:rPr>
            </w:pPr>
            <w:r w:rsidRPr="00DF2E91">
              <w:rPr>
                <w:sz w:val="14"/>
                <w:szCs w:val="16"/>
              </w:rPr>
              <w:t>Reviews &amp; Contributors</w:t>
            </w:r>
          </w:p>
        </w:tc>
        <w:tc>
          <w:tcPr>
            <w:tcW w:w="1189" w:type="dxa"/>
          </w:tcPr>
          <w:p w14:paraId="2CBE5F7F" w14:textId="77777777" w:rsidR="00BA2108" w:rsidRPr="00DF2E91" w:rsidRDefault="00BA2108" w:rsidP="00106D97">
            <w:pPr>
              <w:pStyle w:val="DPCtablecolhead"/>
              <w:jc w:val="center"/>
              <w:rPr>
                <w:sz w:val="14"/>
                <w:szCs w:val="16"/>
              </w:rPr>
            </w:pPr>
            <w:r w:rsidRPr="00DF2E91">
              <w:rPr>
                <w:sz w:val="14"/>
                <w:szCs w:val="16"/>
              </w:rPr>
              <w:t>Recommender</w:t>
            </w:r>
          </w:p>
        </w:tc>
        <w:tc>
          <w:tcPr>
            <w:tcW w:w="882" w:type="dxa"/>
          </w:tcPr>
          <w:p w14:paraId="1E625000" w14:textId="77777777" w:rsidR="00BA2108" w:rsidRPr="00DF2E91" w:rsidRDefault="00BA2108" w:rsidP="00106D97">
            <w:pPr>
              <w:pStyle w:val="DPCtablecolhead"/>
              <w:jc w:val="center"/>
              <w:rPr>
                <w:sz w:val="14"/>
                <w:szCs w:val="16"/>
              </w:rPr>
            </w:pPr>
            <w:r w:rsidRPr="00DF2E91">
              <w:rPr>
                <w:sz w:val="14"/>
                <w:szCs w:val="16"/>
              </w:rPr>
              <w:t>Decision Maker</w:t>
            </w:r>
          </w:p>
        </w:tc>
      </w:tr>
      <w:tr w:rsidR="00BA2108" w:rsidRPr="00DF2E91" w14:paraId="031EA9A9" w14:textId="77777777" w:rsidTr="00106D97">
        <w:tc>
          <w:tcPr>
            <w:tcW w:w="2376" w:type="dxa"/>
          </w:tcPr>
          <w:p w14:paraId="712495C6" w14:textId="77777777" w:rsidR="00BA2108" w:rsidRPr="00DF2E91" w:rsidRDefault="00BA2108" w:rsidP="00106D97">
            <w:pPr>
              <w:pStyle w:val="DPCtabletext"/>
              <w:spacing w:before="0" w:after="0"/>
              <w:rPr>
                <w:sz w:val="18"/>
              </w:rPr>
            </w:pPr>
            <w:r w:rsidRPr="00DF2E91">
              <w:rPr>
                <w:sz w:val="18"/>
              </w:rPr>
              <w:t>Minister’s Office</w:t>
            </w:r>
          </w:p>
        </w:tc>
        <w:tc>
          <w:tcPr>
            <w:tcW w:w="851" w:type="dxa"/>
          </w:tcPr>
          <w:p w14:paraId="2392CBB6" w14:textId="77777777" w:rsidR="00BA2108" w:rsidRPr="00DF2E91" w:rsidRDefault="00BA2108" w:rsidP="00106D97">
            <w:pPr>
              <w:pStyle w:val="DPCtabletext"/>
              <w:spacing w:before="0" w:after="0"/>
              <w:jc w:val="center"/>
              <w:rPr>
                <w:sz w:val="18"/>
              </w:rPr>
            </w:pPr>
          </w:p>
        </w:tc>
        <w:tc>
          <w:tcPr>
            <w:tcW w:w="1085" w:type="dxa"/>
          </w:tcPr>
          <w:p w14:paraId="519DC57B" w14:textId="77777777" w:rsidR="00BA2108" w:rsidRPr="00DF2E91" w:rsidRDefault="00BA2108" w:rsidP="00106D97">
            <w:pPr>
              <w:pStyle w:val="DPCtabletext"/>
              <w:spacing w:before="0" w:after="0"/>
              <w:jc w:val="center"/>
              <w:rPr>
                <w:sz w:val="18"/>
              </w:rPr>
            </w:pPr>
          </w:p>
        </w:tc>
        <w:tc>
          <w:tcPr>
            <w:tcW w:w="1057" w:type="dxa"/>
          </w:tcPr>
          <w:p w14:paraId="2CADDAA6" w14:textId="77777777" w:rsidR="00BA2108" w:rsidRPr="00DF2E91" w:rsidRDefault="00BA2108" w:rsidP="00106D97">
            <w:pPr>
              <w:pStyle w:val="DPCtabletext"/>
              <w:spacing w:before="0" w:after="0"/>
              <w:jc w:val="center"/>
              <w:rPr>
                <w:sz w:val="18"/>
              </w:rPr>
            </w:pPr>
          </w:p>
        </w:tc>
        <w:tc>
          <w:tcPr>
            <w:tcW w:w="980" w:type="dxa"/>
          </w:tcPr>
          <w:p w14:paraId="24A9D96A" w14:textId="77777777" w:rsidR="00BA2108" w:rsidRPr="00DF2E91" w:rsidRDefault="00BA2108" w:rsidP="00106D97">
            <w:pPr>
              <w:pStyle w:val="DPCtabletext"/>
              <w:spacing w:before="0" w:after="0"/>
              <w:jc w:val="center"/>
              <w:rPr>
                <w:sz w:val="18"/>
              </w:rPr>
            </w:pPr>
          </w:p>
        </w:tc>
        <w:tc>
          <w:tcPr>
            <w:tcW w:w="1094" w:type="dxa"/>
          </w:tcPr>
          <w:p w14:paraId="23067972" w14:textId="77777777" w:rsidR="00BA2108" w:rsidRPr="00DF2E91" w:rsidRDefault="00BA2108" w:rsidP="00106D97">
            <w:pPr>
              <w:pStyle w:val="DPCtabletext"/>
              <w:spacing w:before="0" w:after="0"/>
              <w:jc w:val="center"/>
              <w:rPr>
                <w:sz w:val="18"/>
              </w:rPr>
            </w:pPr>
          </w:p>
        </w:tc>
        <w:tc>
          <w:tcPr>
            <w:tcW w:w="1189" w:type="dxa"/>
          </w:tcPr>
          <w:p w14:paraId="4A6DDE42" w14:textId="77777777" w:rsidR="00BA2108" w:rsidRPr="00DF2E91" w:rsidRDefault="00BA2108" w:rsidP="00106D97">
            <w:pPr>
              <w:pStyle w:val="DPCtabletext"/>
              <w:spacing w:before="0" w:after="0"/>
              <w:jc w:val="center"/>
              <w:rPr>
                <w:sz w:val="18"/>
              </w:rPr>
            </w:pPr>
          </w:p>
        </w:tc>
        <w:tc>
          <w:tcPr>
            <w:tcW w:w="882" w:type="dxa"/>
          </w:tcPr>
          <w:p w14:paraId="73F46DA1" w14:textId="77777777" w:rsidR="00BA2108" w:rsidRPr="00DF2E91" w:rsidRDefault="00BA2108" w:rsidP="00106D97">
            <w:pPr>
              <w:pStyle w:val="DPCtabletext"/>
              <w:spacing w:before="0" w:after="0"/>
              <w:jc w:val="center"/>
              <w:rPr>
                <w:sz w:val="18"/>
              </w:rPr>
            </w:pPr>
          </w:p>
        </w:tc>
      </w:tr>
      <w:tr w:rsidR="00BA2108" w:rsidRPr="00DF2E91" w14:paraId="59DE56F3" w14:textId="77777777" w:rsidTr="00106D97">
        <w:tc>
          <w:tcPr>
            <w:tcW w:w="2376" w:type="dxa"/>
          </w:tcPr>
          <w:p w14:paraId="4A5F68B9" w14:textId="77777777" w:rsidR="00BA2108" w:rsidRPr="00DF2E91" w:rsidRDefault="00BA2108" w:rsidP="00106D97">
            <w:pPr>
              <w:pStyle w:val="DPCtabletext"/>
              <w:tabs>
                <w:tab w:val="left" w:pos="255"/>
              </w:tabs>
              <w:spacing w:before="0" w:after="0"/>
              <w:rPr>
                <w:sz w:val="18"/>
              </w:rPr>
            </w:pPr>
            <w:r w:rsidRPr="00DF2E91">
              <w:rPr>
                <w:sz w:val="18"/>
              </w:rPr>
              <w:tab/>
              <w:t>Minister</w:t>
            </w:r>
          </w:p>
        </w:tc>
        <w:tc>
          <w:tcPr>
            <w:tcW w:w="851" w:type="dxa"/>
          </w:tcPr>
          <w:p w14:paraId="4941611E" w14:textId="77777777" w:rsidR="00BA2108" w:rsidRPr="00DF2E91" w:rsidRDefault="00BA2108" w:rsidP="00106D97">
            <w:pPr>
              <w:pStyle w:val="DPCtabletext"/>
              <w:spacing w:before="0" w:after="0"/>
              <w:jc w:val="center"/>
              <w:rPr>
                <w:sz w:val="18"/>
              </w:rPr>
            </w:pPr>
          </w:p>
        </w:tc>
        <w:tc>
          <w:tcPr>
            <w:tcW w:w="1085" w:type="dxa"/>
          </w:tcPr>
          <w:p w14:paraId="6C37998E" w14:textId="77777777" w:rsidR="00BA2108" w:rsidRPr="00DF2E91" w:rsidRDefault="00BA2108" w:rsidP="00106D97">
            <w:pPr>
              <w:pStyle w:val="DPCtabletext"/>
              <w:spacing w:before="0" w:after="0"/>
              <w:jc w:val="center"/>
              <w:rPr>
                <w:sz w:val="18"/>
              </w:rPr>
            </w:pPr>
          </w:p>
        </w:tc>
        <w:tc>
          <w:tcPr>
            <w:tcW w:w="1057" w:type="dxa"/>
          </w:tcPr>
          <w:p w14:paraId="2C0ADEBD" w14:textId="77777777" w:rsidR="00BA2108" w:rsidRPr="00DF2E91" w:rsidRDefault="00BA2108" w:rsidP="00106D97">
            <w:pPr>
              <w:pStyle w:val="DPCtabletext"/>
              <w:spacing w:before="0" w:after="0"/>
              <w:jc w:val="center"/>
              <w:rPr>
                <w:sz w:val="18"/>
              </w:rPr>
            </w:pPr>
          </w:p>
        </w:tc>
        <w:tc>
          <w:tcPr>
            <w:tcW w:w="980" w:type="dxa"/>
          </w:tcPr>
          <w:p w14:paraId="380FBFC5" w14:textId="77777777" w:rsidR="00BA2108" w:rsidRPr="00DF2E91" w:rsidRDefault="00BA2108" w:rsidP="00106D97">
            <w:pPr>
              <w:pStyle w:val="DPCtabletext"/>
              <w:spacing w:before="0" w:after="0"/>
              <w:jc w:val="center"/>
              <w:rPr>
                <w:sz w:val="18"/>
              </w:rPr>
            </w:pPr>
          </w:p>
        </w:tc>
        <w:tc>
          <w:tcPr>
            <w:tcW w:w="1094" w:type="dxa"/>
          </w:tcPr>
          <w:p w14:paraId="4F3CAA81" w14:textId="77777777" w:rsidR="00BA2108" w:rsidRPr="00DF2E91" w:rsidRDefault="00BA2108" w:rsidP="00106D97">
            <w:pPr>
              <w:pStyle w:val="DPCtabletext"/>
              <w:spacing w:before="0" w:after="0"/>
              <w:jc w:val="center"/>
              <w:rPr>
                <w:sz w:val="18"/>
              </w:rPr>
            </w:pPr>
          </w:p>
        </w:tc>
        <w:tc>
          <w:tcPr>
            <w:tcW w:w="1189" w:type="dxa"/>
          </w:tcPr>
          <w:p w14:paraId="6565EAB5" w14:textId="77777777" w:rsidR="00BA2108" w:rsidRPr="00DF2E91" w:rsidRDefault="00BA2108" w:rsidP="00106D97">
            <w:pPr>
              <w:pStyle w:val="DPCtabletext"/>
              <w:spacing w:before="0" w:after="0"/>
              <w:jc w:val="center"/>
              <w:rPr>
                <w:sz w:val="18"/>
              </w:rPr>
            </w:pPr>
          </w:p>
        </w:tc>
        <w:tc>
          <w:tcPr>
            <w:tcW w:w="882" w:type="dxa"/>
          </w:tcPr>
          <w:p w14:paraId="11EA0569" w14:textId="3930BBBE" w:rsidR="00BA2108" w:rsidRPr="00DF2E91" w:rsidRDefault="00BA2108" w:rsidP="00106D97">
            <w:pPr>
              <w:pStyle w:val="DPCtabletext"/>
              <w:spacing w:before="0" w:after="0"/>
              <w:jc w:val="center"/>
              <w:rPr>
                <w:sz w:val="18"/>
              </w:rPr>
            </w:pPr>
          </w:p>
        </w:tc>
      </w:tr>
      <w:tr w:rsidR="00BA2108" w:rsidRPr="00DF2E91" w14:paraId="68F3500F" w14:textId="77777777" w:rsidTr="00106D97">
        <w:tc>
          <w:tcPr>
            <w:tcW w:w="2376" w:type="dxa"/>
          </w:tcPr>
          <w:p w14:paraId="41BA7EE5"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2AA2F022" w14:textId="77777777" w:rsidR="00BA2108" w:rsidRPr="00DF2E91" w:rsidRDefault="00BA2108" w:rsidP="00106D97">
            <w:pPr>
              <w:pStyle w:val="DPCtabletext"/>
              <w:spacing w:before="0" w:after="0"/>
              <w:jc w:val="center"/>
              <w:rPr>
                <w:sz w:val="18"/>
              </w:rPr>
            </w:pPr>
          </w:p>
        </w:tc>
        <w:tc>
          <w:tcPr>
            <w:tcW w:w="1085" w:type="dxa"/>
          </w:tcPr>
          <w:p w14:paraId="47E31321" w14:textId="1D9F314E" w:rsidR="00BA2108" w:rsidRPr="00DF2E91" w:rsidRDefault="00BA2108" w:rsidP="00106D97">
            <w:pPr>
              <w:pStyle w:val="DPCtabletext"/>
              <w:spacing w:before="0" w:after="0"/>
              <w:jc w:val="center"/>
              <w:rPr>
                <w:sz w:val="18"/>
              </w:rPr>
            </w:pPr>
          </w:p>
        </w:tc>
        <w:tc>
          <w:tcPr>
            <w:tcW w:w="1057" w:type="dxa"/>
          </w:tcPr>
          <w:p w14:paraId="6D61BD77" w14:textId="77777777" w:rsidR="00BA2108" w:rsidRPr="00DF2E91" w:rsidRDefault="00BA2108" w:rsidP="00106D97">
            <w:pPr>
              <w:pStyle w:val="DPCtabletext"/>
              <w:spacing w:before="0" w:after="0"/>
              <w:jc w:val="center"/>
              <w:rPr>
                <w:sz w:val="18"/>
              </w:rPr>
            </w:pPr>
          </w:p>
        </w:tc>
        <w:tc>
          <w:tcPr>
            <w:tcW w:w="980" w:type="dxa"/>
          </w:tcPr>
          <w:p w14:paraId="59AE6E52" w14:textId="77777777" w:rsidR="00BA2108" w:rsidRPr="00DF2E91" w:rsidRDefault="00BA2108" w:rsidP="00106D97">
            <w:pPr>
              <w:pStyle w:val="DPCtabletext"/>
              <w:spacing w:before="0" w:after="0"/>
              <w:jc w:val="center"/>
              <w:rPr>
                <w:sz w:val="18"/>
              </w:rPr>
            </w:pPr>
          </w:p>
        </w:tc>
        <w:tc>
          <w:tcPr>
            <w:tcW w:w="1094" w:type="dxa"/>
          </w:tcPr>
          <w:p w14:paraId="13CB35CE" w14:textId="77777777" w:rsidR="00BA2108" w:rsidRPr="00DF2E91" w:rsidRDefault="00BA2108" w:rsidP="00106D97">
            <w:pPr>
              <w:pStyle w:val="DPCtabletext"/>
              <w:spacing w:before="0" w:after="0"/>
              <w:jc w:val="center"/>
              <w:rPr>
                <w:sz w:val="18"/>
              </w:rPr>
            </w:pPr>
          </w:p>
        </w:tc>
        <w:tc>
          <w:tcPr>
            <w:tcW w:w="1189" w:type="dxa"/>
          </w:tcPr>
          <w:p w14:paraId="75DBD688" w14:textId="77777777" w:rsidR="00BA2108" w:rsidRPr="00DF2E91" w:rsidRDefault="00BA2108" w:rsidP="00106D97">
            <w:pPr>
              <w:pStyle w:val="DPCtabletext"/>
              <w:spacing w:before="0" w:after="0"/>
              <w:jc w:val="center"/>
              <w:rPr>
                <w:sz w:val="18"/>
              </w:rPr>
            </w:pPr>
          </w:p>
        </w:tc>
        <w:tc>
          <w:tcPr>
            <w:tcW w:w="882" w:type="dxa"/>
          </w:tcPr>
          <w:p w14:paraId="0DC2102D" w14:textId="77777777" w:rsidR="00BA2108" w:rsidRPr="00DF2E91" w:rsidRDefault="00BA2108" w:rsidP="00106D97">
            <w:pPr>
              <w:pStyle w:val="DPCtabletext"/>
              <w:spacing w:before="0" w:after="0"/>
              <w:jc w:val="center"/>
              <w:rPr>
                <w:sz w:val="18"/>
              </w:rPr>
            </w:pPr>
          </w:p>
        </w:tc>
      </w:tr>
      <w:tr w:rsidR="00BA2108" w:rsidRPr="00DF2E91" w14:paraId="266D831C" w14:textId="77777777" w:rsidTr="00106D97">
        <w:tc>
          <w:tcPr>
            <w:tcW w:w="2376" w:type="dxa"/>
          </w:tcPr>
          <w:p w14:paraId="595334C0" w14:textId="77777777" w:rsidR="00BA2108" w:rsidRPr="00DF2E91" w:rsidRDefault="00BA2108" w:rsidP="00106D97">
            <w:pPr>
              <w:pStyle w:val="DPCtabletext"/>
              <w:tabs>
                <w:tab w:val="left" w:pos="255"/>
              </w:tabs>
              <w:spacing w:before="0" w:after="0"/>
              <w:rPr>
                <w:sz w:val="18"/>
              </w:rPr>
            </w:pPr>
            <w:r w:rsidRPr="00DF2E91">
              <w:rPr>
                <w:sz w:val="18"/>
              </w:rPr>
              <w:tab/>
              <w:t>Adviser</w:t>
            </w:r>
          </w:p>
        </w:tc>
        <w:tc>
          <w:tcPr>
            <w:tcW w:w="851" w:type="dxa"/>
          </w:tcPr>
          <w:p w14:paraId="681B99C4" w14:textId="7F334989" w:rsidR="00BA2108" w:rsidRPr="00DF2E91" w:rsidRDefault="00BA2108" w:rsidP="00106D97">
            <w:pPr>
              <w:pStyle w:val="DPCtabletext"/>
              <w:spacing w:before="0" w:after="0"/>
              <w:jc w:val="center"/>
              <w:rPr>
                <w:sz w:val="18"/>
              </w:rPr>
            </w:pPr>
          </w:p>
        </w:tc>
        <w:tc>
          <w:tcPr>
            <w:tcW w:w="1085" w:type="dxa"/>
          </w:tcPr>
          <w:p w14:paraId="05E6E340" w14:textId="77777777" w:rsidR="00BA2108" w:rsidRPr="00DF2E91" w:rsidRDefault="00BA2108" w:rsidP="00106D97">
            <w:pPr>
              <w:pStyle w:val="DPCtabletext"/>
              <w:spacing w:before="0" w:after="0"/>
              <w:jc w:val="center"/>
              <w:rPr>
                <w:sz w:val="18"/>
              </w:rPr>
            </w:pPr>
          </w:p>
        </w:tc>
        <w:tc>
          <w:tcPr>
            <w:tcW w:w="1057" w:type="dxa"/>
          </w:tcPr>
          <w:p w14:paraId="05A8C913" w14:textId="77777777" w:rsidR="00BA2108" w:rsidRPr="00DF2E91" w:rsidRDefault="00BA2108" w:rsidP="00106D97">
            <w:pPr>
              <w:pStyle w:val="DPCtabletext"/>
              <w:spacing w:before="0" w:after="0"/>
              <w:jc w:val="center"/>
              <w:rPr>
                <w:sz w:val="18"/>
              </w:rPr>
            </w:pPr>
          </w:p>
        </w:tc>
        <w:tc>
          <w:tcPr>
            <w:tcW w:w="980" w:type="dxa"/>
          </w:tcPr>
          <w:p w14:paraId="37368192" w14:textId="77777777" w:rsidR="00BA2108" w:rsidRPr="00DF2E91" w:rsidRDefault="00BA2108" w:rsidP="00106D97">
            <w:pPr>
              <w:pStyle w:val="DPCtabletext"/>
              <w:spacing w:before="0" w:after="0"/>
              <w:jc w:val="center"/>
              <w:rPr>
                <w:sz w:val="18"/>
              </w:rPr>
            </w:pPr>
          </w:p>
        </w:tc>
        <w:tc>
          <w:tcPr>
            <w:tcW w:w="1094" w:type="dxa"/>
          </w:tcPr>
          <w:p w14:paraId="41158333" w14:textId="77777777" w:rsidR="00BA2108" w:rsidRPr="00DF2E91" w:rsidRDefault="00BA2108" w:rsidP="00106D97">
            <w:pPr>
              <w:pStyle w:val="DPCtabletext"/>
              <w:spacing w:before="0" w:after="0"/>
              <w:jc w:val="center"/>
              <w:rPr>
                <w:sz w:val="18"/>
              </w:rPr>
            </w:pPr>
          </w:p>
        </w:tc>
        <w:tc>
          <w:tcPr>
            <w:tcW w:w="1189" w:type="dxa"/>
          </w:tcPr>
          <w:p w14:paraId="7157081A" w14:textId="77777777" w:rsidR="00BA2108" w:rsidRPr="00DF2E91" w:rsidRDefault="00BA2108" w:rsidP="00106D97">
            <w:pPr>
              <w:pStyle w:val="DPCtabletext"/>
              <w:spacing w:before="0" w:after="0"/>
              <w:jc w:val="center"/>
              <w:rPr>
                <w:sz w:val="18"/>
              </w:rPr>
            </w:pPr>
          </w:p>
        </w:tc>
        <w:tc>
          <w:tcPr>
            <w:tcW w:w="882" w:type="dxa"/>
          </w:tcPr>
          <w:p w14:paraId="32DEBFB6" w14:textId="77777777" w:rsidR="00BA2108" w:rsidRPr="00DF2E91" w:rsidRDefault="00BA2108" w:rsidP="00106D97">
            <w:pPr>
              <w:pStyle w:val="DPCtabletext"/>
              <w:spacing w:before="0" w:after="0"/>
              <w:jc w:val="center"/>
              <w:rPr>
                <w:sz w:val="18"/>
              </w:rPr>
            </w:pPr>
          </w:p>
        </w:tc>
      </w:tr>
      <w:tr w:rsidR="00BA2108" w:rsidRPr="00DF2E91" w14:paraId="24575742" w14:textId="77777777" w:rsidTr="00106D97">
        <w:tc>
          <w:tcPr>
            <w:tcW w:w="2376" w:type="dxa"/>
          </w:tcPr>
          <w:p w14:paraId="524B826B" w14:textId="77777777" w:rsidR="00BA2108" w:rsidRPr="00DF2E91" w:rsidRDefault="00BA2108" w:rsidP="00106D97">
            <w:pPr>
              <w:pStyle w:val="DPCtabletext"/>
              <w:tabs>
                <w:tab w:val="left" w:pos="255"/>
              </w:tabs>
              <w:spacing w:before="0" w:after="0"/>
              <w:rPr>
                <w:sz w:val="18"/>
              </w:rPr>
            </w:pPr>
            <w:r w:rsidRPr="00DF2E91">
              <w:rPr>
                <w:sz w:val="18"/>
              </w:rPr>
              <w:tab/>
              <w:t>DLO</w:t>
            </w:r>
          </w:p>
        </w:tc>
        <w:tc>
          <w:tcPr>
            <w:tcW w:w="851" w:type="dxa"/>
          </w:tcPr>
          <w:p w14:paraId="35D71405" w14:textId="77777777" w:rsidR="00BA2108" w:rsidRPr="00DF2E91" w:rsidRDefault="00BA2108" w:rsidP="00106D97">
            <w:pPr>
              <w:pStyle w:val="DPCtabletext"/>
              <w:spacing w:before="0" w:after="0"/>
              <w:jc w:val="center"/>
              <w:rPr>
                <w:sz w:val="18"/>
              </w:rPr>
            </w:pPr>
          </w:p>
        </w:tc>
        <w:tc>
          <w:tcPr>
            <w:tcW w:w="1085" w:type="dxa"/>
          </w:tcPr>
          <w:p w14:paraId="1727D2CB" w14:textId="6D99028E" w:rsidR="00BA2108" w:rsidRPr="00DF2E91" w:rsidRDefault="00BA2108" w:rsidP="00106D97">
            <w:pPr>
              <w:pStyle w:val="DPCtabletext"/>
              <w:spacing w:before="0" w:after="0"/>
              <w:jc w:val="center"/>
              <w:rPr>
                <w:sz w:val="18"/>
              </w:rPr>
            </w:pPr>
          </w:p>
        </w:tc>
        <w:tc>
          <w:tcPr>
            <w:tcW w:w="1057" w:type="dxa"/>
          </w:tcPr>
          <w:p w14:paraId="6DCE7A74" w14:textId="77777777" w:rsidR="00BA2108" w:rsidRPr="00DF2E91" w:rsidRDefault="00BA2108" w:rsidP="00106D97">
            <w:pPr>
              <w:pStyle w:val="DPCtabletext"/>
              <w:spacing w:before="0" w:after="0"/>
              <w:jc w:val="center"/>
              <w:rPr>
                <w:sz w:val="18"/>
              </w:rPr>
            </w:pPr>
          </w:p>
        </w:tc>
        <w:tc>
          <w:tcPr>
            <w:tcW w:w="980" w:type="dxa"/>
          </w:tcPr>
          <w:p w14:paraId="253CA3A3" w14:textId="77777777" w:rsidR="00BA2108" w:rsidRPr="00DF2E91" w:rsidRDefault="00BA2108" w:rsidP="00106D97">
            <w:pPr>
              <w:pStyle w:val="DPCtabletext"/>
              <w:spacing w:before="0" w:after="0"/>
              <w:jc w:val="center"/>
              <w:rPr>
                <w:sz w:val="18"/>
              </w:rPr>
            </w:pPr>
          </w:p>
        </w:tc>
        <w:tc>
          <w:tcPr>
            <w:tcW w:w="1094" w:type="dxa"/>
          </w:tcPr>
          <w:p w14:paraId="225E627B" w14:textId="77777777" w:rsidR="00BA2108" w:rsidRPr="00DF2E91" w:rsidRDefault="00BA2108" w:rsidP="00106D97">
            <w:pPr>
              <w:pStyle w:val="DPCtabletext"/>
              <w:spacing w:before="0" w:after="0"/>
              <w:jc w:val="center"/>
              <w:rPr>
                <w:sz w:val="18"/>
              </w:rPr>
            </w:pPr>
          </w:p>
        </w:tc>
        <w:tc>
          <w:tcPr>
            <w:tcW w:w="1189" w:type="dxa"/>
          </w:tcPr>
          <w:p w14:paraId="19F4E05A" w14:textId="77777777" w:rsidR="00BA2108" w:rsidRPr="00DF2E91" w:rsidRDefault="00BA2108" w:rsidP="00106D97">
            <w:pPr>
              <w:pStyle w:val="DPCtabletext"/>
              <w:spacing w:before="0" w:after="0"/>
              <w:jc w:val="center"/>
              <w:rPr>
                <w:sz w:val="18"/>
              </w:rPr>
            </w:pPr>
          </w:p>
        </w:tc>
        <w:tc>
          <w:tcPr>
            <w:tcW w:w="882" w:type="dxa"/>
          </w:tcPr>
          <w:p w14:paraId="624FA41A" w14:textId="77777777" w:rsidR="00BA2108" w:rsidRPr="00DF2E91" w:rsidRDefault="00BA2108" w:rsidP="00106D97">
            <w:pPr>
              <w:pStyle w:val="DPCtabletext"/>
              <w:spacing w:before="0" w:after="0"/>
              <w:jc w:val="center"/>
              <w:rPr>
                <w:sz w:val="18"/>
              </w:rPr>
            </w:pPr>
          </w:p>
        </w:tc>
      </w:tr>
      <w:tr w:rsidR="00BA2108" w:rsidRPr="00DF2E91" w14:paraId="7E99AC83" w14:textId="77777777" w:rsidTr="00106D97">
        <w:tc>
          <w:tcPr>
            <w:tcW w:w="2376" w:type="dxa"/>
          </w:tcPr>
          <w:p w14:paraId="45BB4256" w14:textId="77777777" w:rsidR="00BA2108" w:rsidRPr="00DF2E91" w:rsidRDefault="00BA2108" w:rsidP="00106D97">
            <w:pPr>
              <w:pStyle w:val="DPCtabletext"/>
              <w:tabs>
                <w:tab w:val="left" w:pos="255"/>
              </w:tabs>
              <w:spacing w:before="0" w:after="0"/>
              <w:rPr>
                <w:sz w:val="18"/>
              </w:rPr>
            </w:pPr>
            <w:r w:rsidRPr="00DF2E91">
              <w:rPr>
                <w:sz w:val="18"/>
              </w:rPr>
              <w:t>Secretary’s Office</w:t>
            </w:r>
          </w:p>
        </w:tc>
        <w:tc>
          <w:tcPr>
            <w:tcW w:w="851" w:type="dxa"/>
          </w:tcPr>
          <w:p w14:paraId="3BECC265" w14:textId="77777777" w:rsidR="00BA2108" w:rsidRPr="00DF2E91" w:rsidRDefault="00BA2108" w:rsidP="00106D97">
            <w:pPr>
              <w:pStyle w:val="DPCtabletext"/>
              <w:spacing w:before="0" w:after="0"/>
              <w:jc w:val="center"/>
              <w:rPr>
                <w:sz w:val="18"/>
              </w:rPr>
            </w:pPr>
          </w:p>
        </w:tc>
        <w:tc>
          <w:tcPr>
            <w:tcW w:w="1085" w:type="dxa"/>
          </w:tcPr>
          <w:p w14:paraId="04EA7EC7" w14:textId="77777777" w:rsidR="00BA2108" w:rsidRPr="00DF2E91" w:rsidRDefault="00BA2108" w:rsidP="00106D97">
            <w:pPr>
              <w:pStyle w:val="DPCtabletext"/>
              <w:spacing w:before="0" w:after="0"/>
              <w:jc w:val="center"/>
              <w:rPr>
                <w:sz w:val="18"/>
              </w:rPr>
            </w:pPr>
          </w:p>
        </w:tc>
        <w:tc>
          <w:tcPr>
            <w:tcW w:w="1057" w:type="dxa"/>
          </w:tcPr>
          <w:p w14:paraId="330E42DA" w14:textId="77777777" w:rsidR="00BA2108" w:rsidRPr="00DF2E91" w:rsidRDefault="00BA2108" w:rsidP="00106D97">
            <w:pPr>
              <w:pStyle w:val="DPCtabletext"/>
              <w:spacing w:before="0" w:after="0"/>
              <w:jc w:val="center"/>
              <w:rPr>
                <w:sz w:val="18"/>
              </w:rPr>
            </w:pPr>
          </w:p>
        </w:tc>
        <w:tc>
          <w:tcPr>
            <w:tcW w:w="980" w:type="dxa"/>
          </w:tcPr>
          <w:p w14:paraId="452785A1" w14:textId="77777777" w:rsidR="00BA2108" w:rsidRPr="00DF2E91" w:rsidRDefault="00BA2108" w:rsidP="00106D97">
            <w:pPr>
              <w:pStyle w:val="DPCtabletext"/>
              <w:spacing w:before="0" w:after="0"/>
              <w:jc w:val="center"/>
              <w:rPr>
                <w:sz w:val="18"/>
              </w:rPr>
            </w:pPr>
          </w:p>
        </w:tc>
        <w:tc>
          <w:tcPr>
            <w:tcW w:w="1094" w:type="dxa"/>
          </w:tcPr>
          <w:p w14:paraId="183E4290" w14:textId="77777777" w:rsidR="00BA2108" w:rsidRPr="00DF2E91" w:rsidRDefault="00BA2108" w:rsidP="00106D97">
            <w:pPr>
              <w:pStyle w:val="DPCtabletext"/>
              <w:spacing w:before="0" w:after="0"/>
              <w:jc w:val="center"/>
              <w:rPr>
                <w:sz w:val="18"/>
              </w:rPr>
            </w:pPr>
          </w:p>
        </w:tc>
        <w:tc>
          <w:tcPr>
            <w:tcW w:w="1189" w:type="dxa"/>
          </w:tcPr>
          <w:p w14:paraId="278C5652" w14:textId="77777777" w:rsidR="00BA2108" w:rsidRPr="00DF2E91" w:rsidRDefault="00BA2108" w:rsidP="00106D97">
            <w:pPr>
              <w:pStyle w:val="DPCtabletext"/>
              <w:spacing w:before="0" w:after="0"/>
              <w:jc w:val="center"/>
              <w:rPr>
                <w:sz w:val="18"/>
              </w:rPr>
            </w:pPr>
          </w:p>
        </w:tc>
        <w:tc>
          <w:tcPr>
            <w:tcW w:w="882" w:type="dxa"/>
          </w:tcPr>
          <w:p w14:paraId="4DD8509E" w14:textId="77777777" w:rsidR="00BA2108" w:rsidRPr="00DF2E91" w:rsidRDefault="00BA2108" w:rsidP="00106D97">
            <w:pPr>
              <w:pStyle w:val="DPCtabletext"/>
              <w:spacing w:before="0" w:after="0"/>
              <w:jc w:val="center"/>
              <w:rPr>
                <w:sz w:val="18"/>
              </w:rPr>
            </w:pPr>
          </w:p>
        </w:tc>
      </w:tr>
      <w:tr w:rsidR="00BA2108" w:rsidRPr="00DF2E91" w14:paraId="053BA729" w14:textId="77777777" w:rsidTr="00106D97">
        <w:tc>
          <w:tcPr>
            <w:tcW w:w="2376" w:type="dxa"/>
          </w:tcPr>
          <w:p w14:paraId="687C2C1A" w14:textId="77777777" w:rsidR="00BA2108" w:rsidRPr="00DF2E91" w:rsidRDefault="00BA2108" w:rsidP="00106D97">
            <w:pPr>
              <w:pStyle w:val="DPCtabletext"/>
              <w:tabs>
                <w:tab w:val="left" w:pos="255"/>
              </w:tabs>
              <w:spacing w:before="0" w:after="0"/>
              <w:rPr>
                <w:sz w:val="18"/>
              </w:rPr>
            </w:pPr>
            <w:r w:rsidRPr="00DF2E91">
              <w:rPr>
                <w:sz w:val="18"/>
              </w:rPr>
              <w:tab/>
              <w:t>Secretary</w:t>
            </w:r>
          </w:p>
        </w:tc>
        <w:tc>
          <w:tcPr>
            <w:tcW w:w="851" w:type="dxa"/>
          </w:tcPr>
          <w:p w14:paraId="7EB4CDDD" w14:textId="6875DF26" w:rsidR="00BA2108" w:rsidRPr="00DF2E91" w:rsidRDefault="00BA2108" w:rsidP="00106D97">
            <w:pPr>
              <w:pStyle w:val="DPCtabletext"/>
              <w:spacing w:before="0" w:after="0"/>
              <w:jc w:val="center"/>
              <w:rPr>
                <w:sz w:val="18"/>
              </w:rPr>
            </w:pPr>
            <w:r w:rsidRPr="00DF2E91">
              <w:rPr>
                <w:sz w:val="18"/>
              </w:rPr>
              <w:t>x</w:t>
            </w:r>
          </w:p>
        </w:tc>
        <w:tc>
          <w:tcPr>
            <w:tcW w:w="1085" w:type="dxa"/>
          </w:tcPr>
          <w:p w14:paraId="794A911E" w14:textId="77777777" w:rsidR="00BA2108" w:rsidRPr="00DF2E91" w:rsidRDefault="00BA2108" w:rsidP="00106D97">
            <w:pPr>
              <w:pStyle w:val="DPCtabletext"/>
              <w:spacing w:before="0" w:after="0"/>
              <w:jc w:val="center"/>
              <w:rPr>
                <w:sz w:val="18"/>
              </w:rPr>
            </w:pPr>
          </w:p>
        </w:tc>
        <w:tc>
          <w:tcPr>
            <w:tcW w:w="1057" w:type="dxa"/>
          </w:tcPr>
          <w:p w14:paraId="3CAE133A" w14:textId="77777777" w:rsidR="00BA2108" w:rsidRPr="00DF2E91" w:rsidRDefault="00BA2108" w:rsidP="00106D97">
            <w:pPr>
              <w:pStyle w:val="DPCtabletext"/>
              <w:spacing w:before="0" w:after="0"/>
              <w:jc w:val="center"/>
              <w:rPr>
                <w:sz w:val="18"/>
              </w:rPr>
            </w:pPr>
          </w:p>
        </w:tc>
        <w:tc>
          <w:tcPr>
            <w:tcW w:w="980" w:type="dxa"/>
          </w:tcPr>
          <w:p w14:paraId="7D245E20" w14:textId="77777777" w:rsidR="00BA2108" w:rsidRPr="00DF2E91" w:rsidRDefault="00BA2108" w:rsidP="00106D97">
            <w:pPr>
              <w:pStyle w:val="DPCtabletext"/>
              <w:spacing w:before="0" w:after="0"/>
              <w:jc w:val="center"/>
              <w:rPr>
                <w:sz w:val="18"/>
              </w:rPr>
            </w:pPr>
          </w:p>
        </w:tc>
        <w:tc>
          <w:tcPr>
            <w:tcW w:w="1094" w:type="dxa"/>
          </w:tcPr>
          <w:p w14:paraId="773BEB75" w14:textId="77777777" w:rsidR="00BA2108" w:rsidRPr="00DF2E91" w:rsidRDefault="00BA2108" w:rsidP="00106D97">
            <w:pPr>
              <w:pStyle w:val="DPCtabletext"/>
              <w:spacing w:before="0" w:after="0"/>
              <w:jc w:val="center"/>
              <w:rPr>
                <w:sz w:val="18"/>
              </w:rPr>
            </w:pPr>
          </w:p>
        </w:tc>
        <w:tc>
          <w:tcPr>
            <w:tcW w:w="1189" w:type="dxa"/>
          </w:tcPr>
          <w:p w14:paraId="50C4CED4" w14:textId="2203F01B" w:rsidR="00BA2108" w:rsidRPr="00DF2E91" w:rsidRDefault="00BA2108" w:rsidP="00106D97">
            <w:pPr>
              <w:pStyle w:val="DPCtabletext"/>
              <w:spacing w:before="0" w:after="0"/>
              <w:jc w:val="center"/>
              <w:rPr>
                <w:sz w:val="18"/>
              </w:rPr>
            </w:pPr>
          </w:p>
        </w:tc>
        <w:tc>
          <w:tcPr>
            <w:tcW w:w="882" w:type="dxa"/>
          </w:tcPr>
          <w:p w14:paraId="293F8770" w14:textId="6C76DFC4" w:rsidR="00BA2108" w:rsidRPr="00DF2E91" w:rsidRDefault="00BA2108" w:rsidP="00106D97">
            <w:pPr>
              <w:pStyle w:val="DPCtabletext"/>
              <w:spacing w:before="0" w:after="0"/>
              <w:jc w:val="center"/>
              <w:rPr>
                <w:sz w:val="18"/>
              </w:rPr>
            </w:pPr>
            <w:r w:rsidRPr="00DF2E91">
              <w:rPr>
                <w:sz w:val="18"/>
              </w:rPr>
              <w:t>x</w:t>
            </w:r>
          </w:p>
        </w:tc>
      </w:tr>
      <w:tr w:rsidR="00BA2108" w:rsidRPr="00DF2E91" w14:paraId="34C29617" w14:textId="77777777" w:rsidTr="00106D97">
        <w:tc>
          <w:tcPr>
            <w:tcW w:w="2376" w:type="dxa"/>
          </w:tcPr>
          <w:p w14:paraId="5C8890B5"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7E244E29" w14:textId="77777777" w:rsidR="00BA2108" w:rsidRPr="00DF2E91" w:rsidRDefault="00BA2108" w:rsidP="00106D97">
            <w:pPr>
              <w:pStyle w:val="DPCtabletext"/>
              <w:spacing w:before="0" w:after="0"/>
              <w:jc w:val="center"/>
              <w:rPr>
                <w:sz w:val="18"/>
              </w:rPr>
            </w:pPr>
          </w:p>
        </w:tc>
        <w:tc>
          <w:tcPr>
            <w:tcW w:w="1085" w:type="dxa"/>
          </w:tcPr>
          <w:p w14:paraId="51D77600" w14:textId="0CFE9325" w:rsidR="00BA2108" w:rsidRPr="00DF2E91" w:rsidRDefault="00BA2108" w:rsidP="00106D97">
            <w:pPr>
              <w:pStyle w:val="DPCtabletext"/>
              <w:spacing w:before="0" w:after="0"/>
              <w:jc w:val="center"/>
              <w:rPr>
                <w:sz w:val="18"/>
              </w:rPr>
            </w:pPr>
            <w:r w:rsidRPr="00DF2E91">
              <w:rPr>
                <w:sz w:val="18"/>
              </w:rPr>
              <w:t>x</w:t>
            </w:r>
          </w:p>
        </w:tc>
        <w:tc>
          <w:tcPr>
            <w:tcW w:w="1057" w:type="dxa"/>
          </w:tcPr>
          <w:p w14:paraId="51D6C89F" w14:textId="77777777" w:rsidR="00BA2108" w:rsidRPr="00DF2E91" w:rsidRDefault="00BA2108" w:rsidP="00106D97">
            <w:pPr>
              <w:pStyle w:val="DPCtabletext"/>
              <w:spacing w:before="0" w:after="0"/>
              <w:jc w:val="center"/>
              <w:rPr>
                <w:sz w:val="18"/>
              </w:rPr>
            </w:pPr>
          </w:p>
        </w:tc>
        <w:tc>
          <w:tcPr>
            <w:tcW w:w="980" w:type="dxa"/>
          </w:tcPr>
          <w:p w14:paraId="37DB67CF" w14:textId="77777777" w:rsidR="00BA2108" w:rsidRPr="00DF2E91" w:rsidRDefault="00BA2108" w:rsidP="00106D97">
            <w:pPr>
              <w:pStyle w:val="DPCtabletext"/>
              <w:spacing w:before="0" w:after="0"/>
              <w:jc w:val="center"/>
              <w:rPr>
                <w:sz w:val="18"/>
              </w:rPr>
            </w:pPr>
          </w:p>
        </w:tc>
        <w:tc>
          <w:tcPr>
            <w:tcW w:w="1094" w:type="dxa"/>
          </w:tcPr>
          <w:p w14:paraId="772A4730" w14:textId="50035354" w:rsidR="00BA2108" w:rsidRPr="00DF2E91" w:rsidRDefault="00BA2108" w:rsidP="00106D97">
            <w:pPr>
              <w:pStyle w:val="DPCtabletext"/>
              <w:spacing w:before="0" w:after="0"/>
              <w:jc w:val="center"/>
              <w:rPr>
                <w:sz w:val="18"/>
              </w:rPr>
            </w:pPr>
            <w:r w:rsidRPr="00DF2E91">
              <w:rPr>
                <w:sz w:val="18"/>
              </w:rPr>
              <w:t>x</w:t>
            </w:r>
          </w:p>
        </w:tc>
        <w:tc>
          <w:tcPr>
            <w:tcW w:w="1189" w:type="dxa"/>
          </w:tcPr>
          <w:p w14:paraId="2BF9F838" w14:textId="77777777" w:rsidR="00BA2108" w:rsidRPr="00DF2E91" w:rsidRDefault="00BA2108" w:rsidP="00106D97">
            <w:pPr>
              <w:pStyle w:val="DPCtabletext"/>
              <w:spacing w:before="0" w:after="0"/>
              <w:jc w:val="center"/>
              <w:rPr>
                <w:sz w:val="18"/>
              </w:rPr>
            </w:pPr>
          </w:p>
        </w:tc>
        <w:tc>
          <w:tcPr>
            <w:tcW w:w="882" w:type="dxa"/>
          </w:tcPr>
          <w:p w14:paraId="2FB458E2" w14:textId="77777777" w:rsidR="00BA2108" w:rsidRPr="00DF2E91" w:rsidRDefault="00BA2108" w:rsidP="00106D97">
            <w:pPr>
              <w:pStyle w:val="DPCtabletext"/>
              <w:spacing w:before="0" w:after="0"/>
              <w:jc w:val="center"/>
              <w:rPr>
                <w:sz w:val="18"/>
              </w:rPr>
            </w:pPr>
          </w:p>
        </w:tc>
      </w:tr>
      <w:tr w:rsidR="00BA2108" w:rsidRPr="00DF2E91" w14:paraId="6389C555" w14:textId="77777777" w:rsidTr="00106D97">
        <w:tc>
          <w:tcPr>
            <w:tcW w:w="2376" w:type="dxa"/>
          </w:tcPr>
          <w:p w14:paraId="2804CED8" w14:textId="77777777" w:rsidR="00BA2108" w:rsidRPr="00DF2E91" w:rsidRDefault="00BA2108" w:rsidP="00106D97">
            <w:pPr>
              <w:pStyle w:val="DPCtabletext"/>
              <w:tabs>
                <w:tab w:val="left" w:pos="255"/>
              </w:tabs>
              <w:spacing w:before="0" w:after="0"/>
              <w:rPr>
                <w:sz w:val="18"/>
              </w:rPr>
            </w:pPr>
            <w:r w:rsidRPr="00DF2E91">
              <w:rPr>
                <w:sz w:val="18"/>
              </w:rPr>
              <w:t>Deputy Secretary’s Office</w:t>
            </w:r>
          </w:p>
        </w:tc>
        <w:tc>
          <w:tcPr>
            <w:tcW w:w="851" w:type="dxa"/>
          </w:tcPr>
          <w:p w14:paraId="5B7FE9D1" w14:textId="77777777" w:rsidR="00BA2108" w:rsidRPr="00DF2E91" w:rsidRDefault="00BA2108" w:rsidP="00106D97">
            <w:pPr>
              <w:pStyle w:val="DPCtabletext"/>
              <w:spacing w:before="0" w:after="0"/>
              <w:jc w:val="center"/>
              <w:rPr>
                <w:sz w:val="18"/>
              </w:rPr>
            </w:pPr>
          </w:p>
        </w:tc>
        <w:tc>
          <w:tcPr>
            <w:tcW w:w="1085" w:type="dxa"/>
          </w:tcPr>
          <w:p w14:paraId="5539DD5A" w14:textId="77777777" w:rsidR="00BA2108" w:rsidRPr="00DF2E91" w:rsidRDefault="00BA2108" w:rsidP="00106D97">
            <w:pPr>
              <w:pStyle w:val="DPCtabletext"/>
              <w:spacing w:before="0" w:after="0"/>
              <w:jc w:val="center"/>
              <w:rPr>
                <w:sz w:val="18"/>
              </w:rPr>
            </w:pPr>
          </w:p>
        </w:tc>
        <w:tc>
          <w:tcPr>
            <w:tcW w:w="1057" w:type="dxa"/>
          </w:tcPr>
          <w:p w14:paraId="27EDAB26" w14:textId="77777777" w:rsidR="00BA2108" w:rsidRPr="00DF2E91" w:rsidRDefault="00BA2108" w:rsidP="00106D97">
            <w:pPr>
              <w:pStyle w:val="DPCtabletext"/>
              <w:spacing w:before="0" w:after="0"/>
              <w:jc w:val="center"/>
              <w:rPr>
                <w:sz w:val="18"/>
              </w:rPr>
            </w:pPr>
          </w:p>
        </w:tc>
        <w:tc>
          <w:tcPr>
            <w:tcW w:w="980" w:type="dxa"/>
          </w:tcPr>
          <w:p w14:paraId="63CBA865" w14:textId="77777777" w:rsidR="00BA2108" w:rsidRPr="00DF2E91" w:rsidRDefault="00BA2108" w:rsidP="00106D97">
            <w:pPr>
              <w:pStyle w:val="DPCtabletext"/>
              <w:spacing w:before="0" w:after="0"/>
              <w:jc w:val="center"/>
              <w:rPr>
                <w:sz w:val="18"/>
              </w:rPr>
            </w:pPr>
          </w:p>
        </w:tc>
        <w:tc>
          <w:tcPr>
            <w:tcW w:w="1094" w:type="dxa"/>
          </w:tcPr>
          <w:p w14:paraId="1708117F" w14:textId="77777777" w:rsidR="00BA2108" w:rsidRPr="00DF2E91" w:rsidRDefault="00BA2108" w:rsidP="00106D97">
            <w:pPr>
              <w:pStyle w:val="DPCtabletext"/>
              <w:spacing w:before="0" w:after="0"/>
              <w:jc w:val="center"/>
              <w:rPr>
                <w:sz w:val="18"/>
              </w:rPr>
            </w:pPr>
          </w:p>
        </w:tc>
        <w:tc>
          <w:tcPr>
            <w:tcW w:w="1189" w:type="dxa"/>
          </w:tcPr>
          <w:p w14:paraId="2B93F0B5" w14:textId="2AA08E11" w:rsidR="00BA2108" w:rsidRPr="00DF2E91" w:rsidRDefault="00BA2108" w:rsidP="00106D97">
            <w:pPr>
              <w:pStyle w:val="DPCtabletext"/>
              <w:spacing w:before="0" w:after="0"/>
              <w:jc w:val="center"/>
              <w:rPr>
                <w:sz w:val="18"/>
              </w:rPr>
            </w:pPr>
            <w:r w:rsidRPr="00DF2E91">
              <w:rPr>
                <w:sz w:val="18"/>
              </w:rPr>
              <w:t>x</w:t>
            </w:r>
          </w:p>
        </w:tc>
        <w:tc>
          <w:tcPr>
            <w:tcW w:w="882" w:type="dxa"/>
          </w:tcPr>
          <w:p w14:paraId="658612BD" w14:textId="77777777" w:rsidR="00BA2108" w:rsidRPr="00DF2E91" w:rsidRDefault="00BA2108" w:rsidP="00106D97">
            <w:pPr>
              <w:pStyle w:val="DPCtabletext"/>
              <w:spacing w:before="0" w:after="0"/>
              <w:jc w:val="center"/>
              <w:rPr>
                <w:sz w:val="18"/>
              </w:rPr>
            </w:pPr>
          </w:p>
        </w:tc>
      </w:tr>
      <w:tr w:rsidR="00BA2108" w:rsidRPr="00DF2E91" w14:paraId="00389750" w14:textId="77777777" w:rsidTr="00106D97">
        <w:tc>
          <w:tcPr>
            <w:tcW w:w="2376" w:type="dxa"/>
          </w:tcPr>
          <w:p w14:paraId="37644491" w14:textId="77777777" w:rsidR="00BA2108" w:rsidRPr="00DF2E91" w:rsidRDefault="00BA2108" w:rsidP="00106D97">
            <w:pPr>
              <w:pStyle w:val="DPCtabletext"/>
              <w:tabs>
                <w:tab w:val="left" w:pos="255"/>
              </w:tabs>
              <w:spacing w:before="0" w:after="0"/>
              <w:rPr>
                <w:sz w:val="18"/>
              </w:rPr>
            </w:pPr>
            <w:r w:rsidRPr="00DF2E91">
              <w:rPr>
                <w:sz w:val="18"/>
              </w:rPr>
              <w:tab/>
              <w:t>Deputy Secretary</w:t>
            </w:r>
          </w:p>
        </w:tc>
        <w:tc>
          <w:tcPr>
            <w:tcW w:w="851" w:type="dxa"/>
          </w:tcPr>
          <w:p w14:paraId="1CA73DBA" w14:textId="77777777" w:rsidR="00BA2108" w:rsidRPr="00DF2E91" w:rsidRDefault="00BA2108" w:rsidP="00106D97">
            <w:pPr>
              <w:pStyle w:val="DPCtabletext"/>
              <w:spacing w:before="0" w:after="0"/>
              <w:jc w:val="center"/>
              <w:rPr>
                <w:sz w:val="18"/>
              </w:rPr>
            </w:pPr>
          </w:p>
        </w:tc>
        <w:tc>
          <w:tcPr>
            <w:tcW w:w="1085" w:type="dxa"/>
          </w:tcPr>
          <w:p w14:paraId="56F7D43F" w14:textId="77777777" w:rsidR="00BA2108" w:rsidRPr="00DF2E91" w:rsidRDefault="00BA2108" w:rsidP="00106D97">
            <w:pPr>
              <w:pStyle w:val="DPCtabletext"/>
              <w:spacing w:before="0" w:after="0"/>
              <w:jc w:val="center"/>
              <w:rPr>
                <w:sz w:val="18"/>
              </w:rPr>
            </w:pPr>
          </w:p>
        </w:tc>
        <w:tc>
          <w:tcPr>
            <w:tcW w:w="1057" w:type="dxa"/>
          </w:tcPr>
          <w:p w14:paraId="7C966041" w14:textId="77777777" w:rsidR="00BA2108" w:rsidRPr="00DF2E91" w:rsidRDefault="00BA2108" w:rsidP="00106D97">
            <w:pPr>
              <w:pStyle w:val="DPCtabletext"/>
              <w:spacing w:before="0" w:after="0"/>
              <w:jc w:val="center"/>
              <w:rPr>
                <w:sz w:val="18"/>
              </w:rPr>
            </w:pPr>
          </w:p>
        </w:tc>
        <w:tc>
          <w:tcPr>
            <w:tcW w:w="980" w:type="dxa"/>
          </w:tcPr>
          <w:p w14:paraId="2FF7A8FB" w14:textId="77777777" w:rsidR="00BA2108" w:rsidRPr="00DF2E91" w:rsidRDefault="00BA2108" w:rsidP="00106D97">
            <w:pPr>
              <w:pStyle w:val="DPCtabletext"/>
              <w:spacing w:before="0" w:after="0"/>
              <w:jc w:val="center"/>
              <w:rPr>
                <w:sz w:val="18"/>
              </w:rPr>
            </w:pPr>
          </w:p>
        </w:tc>
        <w:tc>
          <w:tcPr>
            <w:tcW w:w="1094" w:type="dxa"/>
          </w:tcPr>
          <w:p w14:paraId="4B1A7954" w14:textId="77777777" w:rsidR="00BA2108" w:rsidRPr="00DF2E91" w:rsidRDefault="00BA2108" w:rsidP="00106D97">
            <w:pPr>
              <w:pStyle w:val="DPCtabletext"/>
              <w:spacing w:before="0" w:after="0"/>
              <w:jc w:val="center"/>
              <w:rPr>
                <w:sz w:val="18"/>
              </w:rPr>
            </w:pPr>
          </w:p>
        </w:tc>
        <w:tc>
          <w:tcPr>
            <w:tcW w:w="1189" w:type="dxa"/>
          </w:tcPr>
          <w:p w14:paraId="51AD64AE" w14:textId="77777777" w:rsidR="00BA2108" w:rsidRPr="00DF2E91" w:rsidRDefault="00BA2108" w:rsidP="00106D97">
            <w:pPr>
              <w:pStyle w:val="DPCtabletext"/>
              <w:spacing w:before="0" w:after="0"/>
              <w:jc w:val="center"/>
              <w:rPr>
                <w:sz w:val="18"/>
              </w:rPr>
            </w:pPr>
          </w:p>
        </w:tc>
        <w:tc>
          <w:tcPr>
            <w:tcW w:w="882" w:type="dxa"/>
          </w:tcPr>
          <w:p w14:paraId="03FC46E6" w14:textId="77777777" w:rsidR="00BA2108" w:rsidRPr="00DF2E91" w:rsidRDefault="00BA2108" w:rsidP="00106D97">
            <w:pPr>
              <w:pStyle w:val="DPCtabletext"/>
              <w:spacing w:before="0" w:after="0"/>
              <w:jc w:val="center"/>
              <w:rPr>
                <w:sz w:val="18"/>
              </w:rPr>
            </w:pPr>
          </w:p>
        </w:tc>
      </w:tr>
      <w:tr w:rsidR="00BA2108" w:rsidRPr="00DF2E91" w14:paraId="5020ACBB" w14:textId="77777777" w:rsidTr="00106D97">
        <w:tc>
          <w:tcPr>
            <w:tcW w:w="2376" w:type="dxa"/>
          </w:tcPr>
          <w:p w14:paraId="16117C8E"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37E418AC" w14:textId="77777777" w:rsidR="00BA2108" w:rsidRPr="00DF2E91" w:rsidRDefault="00BA2108" w:rsidP="00106D97">
            <w:pPr>
              <w:pStyle w:val="DPCtabletext"/>
              <w:spacing w:before="0" w:after="0"/>
              <w:jc w:val="center"/>
              <w:rPr>
                <w:sz w:val="18"/>
              </w:rPr>
            </w:pPr>
          </w:p>
        </w:tc>
        <w:tc>
          <w:tcPr>
            <w:tcW w:w="1085" w:type="dxa"/>
          </w:tcPr>
          <w:p w14:paraId="44935276" w14:textId="77777777" w:rsidR="00BA2108" w:rsidRPr="00DF2E91" w:rsidRDefault="00BA2108" w:rsidP="00106D97">
            <w:pPr>
              <w:pStyle w:val="DPCtabletext"/>
              <w:spacing w:before="0" w:after="0"/>
              <w:jc w:val="center"/>
              <w:rPr>
                <w:sz w:val="18"/>
              </w:rPr>
            </w:pPr>
          </w:p>
        </w:tc>
        <w:tc>
          <w:tcPr>
            <w:tcW w:w="1057" w:type="dxa"/>
          </w:tcPr>
          <w:p w14:paraId="62CF4BF6" w14:textId="77777777" w:rsidR="00BA2108" w:rsidRPr="00DF2E91" w:rsidRDefault="00BA2108" w:rsidP="00106D97">
            <w:pPr>
              <w:pStyle w:val="DPCtabletext"/>
              <w:spacing w:before="0" w:after="0"/>
              <w:jc w:val="center"/>
              <w:rPr>
                <w:sz w:val="18"/>
              </w:rPr>
            </w:pPr>
          </w:p>
        </w:tc>
        <w:tc>
          <w:tcPr>
            <w:tcW w:w="980" w:type="dxa"/>
          </w:tcPr>
          <w:p w14:paraId="45A20711" w14:textId="77777777" w:rsidR="00BA2108" w:rsidRPr="00DF2E91" w:rsidRDefault="00BA2108" w:rsidP="00106D97">
            <w:pPr>
              <w:pStyle w:val="DPCtabletext"/>
              <w:spacing w:before="0" w:after="0"/>
              <w:jc w:val="center"/>
              <w:rPr>
                <w:sz w:val="18"/>
              </w:rPr>
            </w:pPr>
          </w:p>
        </w:tc>
        <w:tc>
          <w:tcPr>
            <w:tcW w:w="1094" w:type="dxa"/>
          </w:tcPr>
          <w:p w14:paraId="73F5E3D3" w14:textId="352B0FA1" w:rsidR="00BA2108" w:rsidRPr="00DF2E91" w:rsidRDefault="00BA2108" w:rsidP="00106D97">
            <w:pPr>
              <w:pStyle w:val="DPCtabletext"/>
              <w:spacing w:before="0" w:after="0"/>
              <w:jc w:val="center"/>
              <w:rPr>
                <w:sz w:val="18"/>
              </w:rPr>
            </w:pPr>
            <w:r w:rsidRPr="00DF2E91">
              <w:rPr>
                <w:sz w:val="18"/>
              </w:rPr>
              <w:t>x</w:t>
            </w:r>
          </w:p>
        </w:tc>
        <w:tc>
          <w:tcPr>
            <w:tcW w:w="1189" w:type="dxa"/>
          </w:tcPr>
          <w:p w14:paraId="3B320EE3" w14:textId="77777777" w:rsidR="00BA2108" w:rsidRPr="00DF2E91" w:rsidRDefault="00BA2108" w:rsidP="00106D97">
            <w:pPr>
              <w:pStyle w:val="DPCtabletext"/>
              <w:spacing w:before="0" w:after="0"/>
              <w:jc w:val="center"/>
              <w:rPr>
                <w:sz w:val="18"/>
              </w:rPr>
            </w:pPr>
          </w:p>
        </w:tc>
        <w:tc>
          <w:tcPr>
            <w:tcW w:w="882" w:type="dxa"/>
          </w:tcPr>
          <w:p w14:paraId="0A71F069" w14:textId="77777777" w:rsidR="00BA2108" w:rsidRPr="00DF2E91" w:rsidRDefault="00BA2108" w:rsidP="00106D97">
            <w:pPr>
              <w:pStyle w:val="DPCtabletext"/>
              <w:spacing w:before="0" w:after="0"/>
              <w:jc w:val="center"/>
              <w:rPr>
                <w:sz w:val="18"/>
              </w:rPr>
            </w:pPr>
          </w:p>
        </w:tc>
      </w:tr>
      <w:tr w:rsidR="00BA2108" w:rsidRPr="00DF2E91" w14:paraId="2A287483" w14:textId="77777777" w:rsidTr="00106D97">
        <w:tc>
          <w:tcPr>
            <w:tcW w:w="2376" w:type="dxa"/>
          </w:tcPr>
          <w:p w14:paraId="108F71CE" w14:textId="77777777" w:rsidR="00BA2108" w:rsidRPr="00DF2E91" w:rsidRDefault="00BA2108" w:rsidP="00106D97">
            <w:pPr>
              <w:pStyle w:val="DPCtabletext"/>
              <w:tabs>
                <w:tab w:val="left" w:pos="255"/>
              </w:tabs>
              <w:spacing w:before="0" w:after="0"/>
              <w:rPr>
                <w:sz w:val="18"/>
              </w:rPr>
            </w:pPr>
            <w:r w:rsidRPr="00DF2E91">
              <w:rPr>
                <w:sz w:val="18"/>
              </w:rPr>
              <w:t>Executive Director’s Office</w:t>
            </w:r>
          </w:p>
        </w:tc>
        <w:tc>
          <w:tcPr>
            <w:tcW w:w="851" w:type="dxa"/>
          </w:tcPr>
          <w:p w14:paraId="6A0DA694" w14:textId="77777777" w:rsidR="00BA2108" w:rsidRPr="00DF2E91" w:rsidRDefault="00BA2108" w:rsidP="00106D97">
            <w:pPr>
              <w:pStyle w:val="DPCtabletext"/>
              <w:spacing w:before="0" w:after="0"/>
              <w:jc w:val="center"/>
              <w:rPr>
                <w:sz w:val="18"/>
              </w:rPr>
            </w:pPr>
          </w:p>
        </w:tc>
        <w:tc>
          <w:tcPr>
            <w:tcW w:w="1085" w:type="dxa"/>
          </w:tcPr>
          <w:p w14:paraId="28BC6531" w14:textId="77777777" w:rsidR="00BA2108" w:rsidRPr="00DF2E91" w:rsidRDefault="00BA2108" w:rsidP="00106D97">
            <w:pPr>
              <w:pStyle w:val="DPCtabletext"/>
              <w:spacing w:before="0" w:after="0"/>
              <w:jc w:val="center"/>
              <w:rPr>
                <w:sz w:val="18"/>
              </w:rPr>
            </w:pPr>
          </w:p>
        </w:tc>
        <w:tc>
          <w:tcPr>
            <w:tcW w:w="1057" w:type="dxa"/>
          </w:tcPr>
          <w:p w14:paraId="5E82D214" w14:textId="77777777" w:rsidR="00BA2108" w:rsidRPr="00DF2E91" w:rsidRDefault="00BA2108" w:rsidP="00106D97">
            <w:pPr>
              <w:pStyle w:val="DPCtabletext"/>
              <w:spacing w:before="0" w:after="0"/>
              <w:jc w:val="center"/>
              <w:rPr>
                <w:sz w:val="18"/>
              </w:rPr>
            </w:pPr>
          </w:p>
        </w:tc>
        <w:tc>
          <w:tcPr>
            <w:tcW w:w="980" w:type="dxa"/>
          </w:tcPr>
          <w:p w14:paraId="5BC23BD4" w14:textId="77777777" w:rsidR="00BA2108" w:rsidRPr="00DF2E91" w:rsidRDefault="00BA2108" w:rsidP="00106D97">
            <w:pPr>
              <w:pStyle w:val="DPCtabletext"/>
              <w:spacing w:before="0" w:after="0"/>
              <w:jc w:val="center"/>
              <w:rPr>
                <w:sz w:val="18"/>
              </w:rPr>
            </w:pPr>
          </w:p>
        </w:tc>
        <w:tc>
          <w:tcPr>
            <w:tcW w:w="1094" w:type="dxa"/>
          </w:tcPr>
          <w:p w14:paraId="457E29CE" w14:textId="77777777" w:rsidR="00BA2108" w:rsidRPr="00DF2E91" w:rsidRDefault="00BA2108" w:rsidP="00106D97">
            <w:pPr>
              <w:pStyle w:val="DPCtabletext"/>
              <w:spacing w:before="0" w:after="0"/>
              <w:jc w:val="center"/>
              <w:rPr>
                <w:sz w:val="18"/>
              </w:rPr>
            </w:pPr>
          </w:p>
        </w:tc>
        <w:tc>
          <w:tcPr>
            <w:tcW w:w="1189" w:type="dxa"/>
          </w:tcPr>
          <w:p w14:paraId="14168BFF" w14:textId="77777777" w:rsidR="00BA2108" w:rsidRPr="00DF2E91" w:rsidRDefault="00BA2108" w:rsidP="00106D97">
            <w:pPr>
              <w:pStyle w:val="DPCtabletext"/>
              <w:spacing w:before="0" w:after="0"/>
              <w:jc w:val="center"/>
              <w:rPr>
                <w:sz w:val="18"/>
              </w:rPr>
            </w:pPr>
          </w:p>
        </w:tc>
        <w:tc>
          <w:tcPr>
            <w:tcW w:w="882" w:type="dxa"/>
          </w:tcPr>
          <w:p w14:paraId="4005660A" w14:textId="77777777" w:rsidR="00BA2108" w:rsidRPr="00DF2E91" w:rsidRDefault="00BA2108" w:rsidP="00106D97">
            <w:pPr>
              <w:pStyle w:val="DPCtabletext"/>
              <w:spacing w:before="0" w:after="0"/>
              <w:jc w:val="center"/>
              <w:rPr>
                <w:sz w:val="18"/>
              </w:rPr>
            </w:pPr>
          </w:p>
        </w:tc>
      </w:tr>
      <w:tr w:rsidR="00BA2108" w:rsidRPr="00DF2E91" w14:paraId="26F9FC3F" w14:textId="77777777" w:rsidTr="00106D97">
        <w:tc>
          <w:tcPr>
            <w:tcW w:w="2376" w:type="dxa"/>
          </w:tcPr>
          <w:p w14:paraId="6D0A8820" w14:textId="77777777" w:rsidR="00BA2108" w:rsidRPr="00DF2E91" w:rsidRDefault="00BA2108" w:rsidP="00106D97">
            <w:pPr>
              <w:pStyle w:val="DPCtabletext"/>
              <w:tabs>
                <w:tab w:val="left" w:pos="255"/>
              </w:tabs>
              <w:spacing w:before="0" w:after="0"/>
              <w:rPr>
                <w:sz w:val="18"/>
              </w:rPr>
            </w:pPr>
            <w:r w:rsidRPr="00DF2E91">
              <w:rPr>
                <w:sz w:val="18"/>
              </w:rPr>
              <w:tab/>
              <w:t>ED</w:t>
            </w:r>
          </w:p>
        </w:tc>
        <w:tc>
          <w:tcPr>
            <w:tcW w:w="851" w:type="dxa"/>
          </w:tcPr>
          <w:p w14:paraId="481518DA" w14:textId="77777777" w:rsidR="00BA2108" w:rsidRPr="00DF2E91" w:rsidRDefault="00BA2108" w:rsidP="00106D97">
            <w:pPr>
              <w:pStyle w:val="DPCtabletext"/>
              <w:spacing w:before="0" w:after="0"/>
              <w:jc w:val="center"/>
              <w:rPr>
                <w:sz w:val="18"/>
              </w:rPr>
            </w:pPr>
          </w:p>
        </w:tc>
        <w:tc>
          <w:tcPr>
            <w:tcW w:w="1085" w:type="dxa"/>
          </w:tcPr>
          <w:p w14:paraId="6C674C51" w14:textId="77777777" w:rsidR="00BA2108" w:rsidRPr="00DF2E91" w:rsidRDefault="00BA2108" w:rsidP="00106D97">
            <w:pPr>
              <w:pStyle w:val="DPCtabletext"/>
              <w:spacing w:before="0" w:after="0"/>
              <w:jc w:val="center"/>
              <w:rPr>
                <w:sz w:val="18"/>
              </w:rPr>
            </w:pPr>
          </w:p>
        </w:tc>
        <w:tc>
          <w:tcPr>
            <w:tcW w:w="1057" w:type="dxa"/>
          </w:tcPr>
          <w:p w14:paraId="51E7B98F" w14:textId="77777777" w:rsidR="00BA2108" w:rsidRPr="00DF2E91" w:rsidRDefault="00BA2108" w:rsidP="00106D97">
            <w:pPr>
              <w:pStyle w:val="DPCtabletext"/>
              <w:spacing w:before="0" w:after="0"/>
              <w:jc w:val="center"/>
              <w:rPr>
                <w:sz w:val="18"/>
              </w:rPr>
            </w:pPr>
          </w:p>
        </w:tc>
        <w:tc>
          <w:tcPr>
            <w:tcW w:w="980" w:type="dxa"/>
          </w:tcPr>
          <w:p w14:paraId="41C67FC9" w14:textId="77777777" w:rsidR="00BA2108" w:rsidRPr="00DF2E91" w:rsidRDefault="00BA2108" w:rsidP="00106D97">
            <w:pPr>
              <w:pStyle w:val="DPCtabletext"/>
              <w:spacing w:before="0" w:after="0"/>
              <w:jc w:val="center"/>
              <w:rPr>
                <w:sz w:val="18"/>
              </w:rPr>
            </w:pPr>
          </w:p>
        </w:tc>
        <w:tc>
          <w:tcPr>
            <w:tcW w:w="1094" w:type="dxa"/>
          </w:tcPr>
          <w:p w14:paraId="77211DE1" w14:textId="77777777" w:rsidR="00BA2108" w:rsidRPr="00DF2E91" w:rsidRDefault="00BA2108" w:rsidP="00106D97">
            <w:pPr>
              <w:pStyle w:val="DPCtabletext"/>
              <w:spacing w:before="0" w:after="0"/>
              <w:jc w:val="center"/>
              <w:rPr>
                <w:sz w:val="18"/>
              </w:rPr>
            </w:pPr>
          </w:p>
        </w:tc>
        <w:tc>
          <w:tcPr>
            <w:tcW w:w="1189" w:type="dxa"/>
          </w:tcPr>
          <w:p w14:paraId="4C84351A" w14:textId="77777777" w:rsidR="00BA2108" w:rsidRPr="00DF2E91" w:rsidRDefault="00BA2108" w:rsidP="00106D97">
            <w:pPr>
              <w:pStyle w:val="DPCtabletext"/>
              <w:spacing w:before="0" w:after="0"/>
              <w:jc w:val="center"/>
              <w:rPr>
                <w:sz w:val="18"/>
              </w:rPr>
            </w:pPr>
          </w:p>
        </w:tc>
        <w:tc>
          <w:tcPr>
            <w:tcW w:w="882" w:type="dxa"/>
          </w:tcPr>
          <w:p w14:paraId="06F603BC" w14:textId="77777777" w:rsidR="00BA2108" w:rsidRPr="00DF2E91" w:rsidRDefault="00BA2108" w:rsidP="00106D97">
            <w:pPr>
              <w:pStyle w:val="DPCtabletext"/>
              <w:spacing w:before="0" w:after="0"/>
              <w:jc w:val="center"/>
              <w:rPr>
                <w:sz w:val="18"/>
              </w:rPr>
            </w:pPr>
          </w:p>
        </w:tc>
      </w:tr>
      <w:tr w:rsidR="00BA2108" w:rsidRPr="00DF2E91" w14:paraId="1F60B210" w14:textId="77777777" w:rsidTr="00106D97">
        <w:tc>
          <w:tcPr>
            <w:tcW w:w="2376" w:type="dxa"/>
          </w:tcPr>
          <w:p w14:paraId="5F4EB229"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6915AE5A" w14:textId="77777777" w:rsidR="00BA2108" w:rsidRPr="00DF2E91" w:rsidRDefault="00BA2108" w:rsidP="00106D97">
            <w:pPr>
              <w:pStyle w:val="DPCtabletext"/>
              <w:spacing w:before="0" w:after="0"/>
              <w:jc w:val="center"/>
              <w:rPr>
                <w:sz w:val="18"/>
              </w:rPr>
            </w:pPr>
          </w:p>
        </w:tc>
        <w:tc>
          <w:tcPr>
            <w:tcW w:w="1085" w:type="dxa"/>
          </w:tcPr>
          <w:p w14:paraId="7FCE9C44" w14:textId="77777777" w:rsidR="00BA2108" w:rsidRPr="00DF2E91" w:rsidRDefault="00BA2108" w:rsidP="00106D97">
            <w:pPr>
              <w:pStyle w:val="DPCtabletext"/>
              <w:spacing w:before="0" w:after="0"/>
              <w:jc w:val="center"/>
              <w:rPr>
                <w:sz w:val="18"/>
              </w:rPr>
            </w:pPr>
          </w:p>
        </w:tc>
        <w:tc>
          <w:tcPr>
            <w:tcW w:w="1057" w:type="dxa"/>
          </w:tcPr>
          <w:p w14:paraId="344DDA49" w14:textId="77777777" w:rsidR="00BA2108" w:rsidRPr="00DF2E91" w:rsidRDefault="00BA2108" w:rsidP="00106D97">
            <w:pPr>
              <w:pStyle w:val="DPCtabletext"/>
              <w:spacing w:before="0" w:after="0"/>
              <w:jc w:val="center"/>
              <w:rPr>
                <w:sz w:val="18"/>
              </w:rPr>
            </w:pPr>
          </w:p>
        </w:tc>
        <w:tc>
          <w:tcPr>
            <w:tcW w:w="980" w:type="dxa"/>
          </w:tcPr>
          <w:p w14:paraId="29BBE67B" w14:textId="77777777" w:rsidR="00BA2108" w:rsidRPr="00DF2E91" w:rsidRDefault="00BA2108" w:rsidP="00106D97">
            <w:pPr>
              <w:pStyle w:val="DPCtabletext"/>
              <w:spacing w:before="0" w:after="0"/>
              <w:jc w:val="center"/>
              <w:rPr>
                <w:sz w:val="18"/>
              </w:rPr>
            </w:pPr>
          </w:p>
        </w:tc>
        <w:tc>
          <w:tcPr>
            <w:tcW w:w="1094" w:type="dxa"/>
          </w:tcPr>
          <w:p w14:paraId="2885CCDC" w14:textId="77777777" w:rsidR="00BA2108" w:rsidRPr="00DF2E91" w:rsidRDefault="00BA2108" w:rsidP="00106D97">
            <w:pPr>
              <w:pStyle w:val="DPCtabletext"/>
              <w:spacing w:before="0" w:after="0"/>
              <w:jc w:val="center"/>
              <w:rPr>
                <w:sz w:val="18"/>
              </w:rPr>
            </w:pPr>
          </w:p>
        </w:tc>
        <w:tc>
          <w:tcPr>
            <w:tcW w:w="1189" w:type="dxa"/>
          </w:tcPr>
          <w:p w14:paraId="3010D509" w14:textId="77777777" w:rsidR="00BA2108" w:rsidRPr="00DF2E91" w:rsidRDefault="00BA2108" w:rsidP="00106D97">
            <w:pPr>
              <w:pStyle w:val="DPCtabletext"/>
              <w:spacing w:before="0" w:after="0"/>
              <w:jc w:val="center"/>
              <w:rPr>
                <w:sz w:val="18"/>
              </w:rPr>
            </w:pPr>
          </w:p>
        </w:tc>
        <w:tc>
          <w:tcPr>
            <w:tcW w:w="882" w:type="dxa"/>
          </w:tcPr>
          <w:p w14:paraId="10C98E31" w14:textId="77777777" w:rsidR="00BA2108" w:rsidRPr="00DF2E91" w:rsidRDefault="00BA2108" w:rsidP="00106D97">
            <w:pPr>
              <w:pStyle w:val="DPCtabletext"/>
              <w:spacing w:before="0" w:after="0"/>
              <w:jc w:val="center"/>
              <w:rPr>
                <w:sz w:val="18"/>
              </w:rPr>
            </w:pPr>
          </w:p>
        </w:tc>
      </w:tr>
      <w:tr w:rsidR="00BA2108" w:rsidRPr="00DF2E91" w14:paraId="72AF26E8" w14:textId="77777777" w:rsidTr="00106D97">
        <w:tc>
          <w:tcPr>
            <w:tcW w:w="2376" w:type="dxa"/>
          </w:tcPr>
          <w:p w14:paraId="5B9BD57F" w14:textId="77777777" w:rsidR="00BA2108" w:rsidRPr="00DF2E91" w:rsidRDefault="00BA2108" w:rsidP="00106D97">
            <w:pPr>
              <w:pStyle w:val="DPCtabletext"/>
              <w:tabs>
                <w:tab w:val="left" w:pos="255"/>
              </w:tabs>
              <w:spacing w:before="0" w:after="0"/>
              <w:rPr>
                <w:sz w:val="18"/>
              </w:rPr>
            </w:pPr>
            <w:r w:rsidRPr="00DF2E91">
              <w:rPr>
                <w:sz w:val="18"/>
              </w:rPr>
              <w:t>Director</w:t>
            </w:r>
          </w:p>
        </w:tc>
        <w:tc>
          <w:tcPr>
            <w:tcW w:w="851" w:type="dxa"/>
          </w:tcPr>
          <w:p w14:paraId="045A4022" w14:textId="77777777" w:rsidR="00BA2108" w:rsidRPr="00DF2E91" w:rsidRDefault="00BA2108" w:rsidP="00106D97">
            <w:pPr>
              <w:pStyle w:val="DPCtabletext"/>
              <w:spacing w:before="0" w:after="0"/>
              <w:jc w:val="center"/>
              <w:rPr>
                <w:sz w:val="18"/>
              </w:rPr>
            </w:pPr>
          </w:p>
        </w:tc>
        <w:tc>
          <w:tcPr>
            <w:tcW w:w="1085" w:type="dxa"/>
          </w:tcPr>
          <w:p w14:paraId="155B0769" w14:textId="77777777" w:rsidR="00BA2108" w:rsidRPr="00DF2E91" w:rsidRDefault="00BA2108" w:rsidP="00106D97">
            <w:pPr>
              <w:pStyle w:val="DPCtabletext"/>
              <w:spacing w:before="0" w:after="0"/>
              <w:jc w:val="center"/>
              <w:rPr>
                <w:sz w:val="18"/>
              </w:rPr>
            </w:pPr>
          </w:p>
        </w:tc>
        <w:tc>
          <w:tcPr>
            <w:tcW w:w="1057" w:type="dxa"/>
          </w:tcPr>
          <w:p w14:paraId="6037FD51" w14:textId="1D5F99DB" w:rsidR="00BA2108" w:rsidRPr="00DF2E91" w:rsidRDefault="00BA2108" w:rsidP="00106D97">
            <w:pPr>
              <w:pStyle w:val="DPCtabletext"/>
              <w:spacing w:before="0" w:after="0"/>
              <w:jc w:val="center"/>
              <w:rPr>
                <w:sz w:val="18"/>
              </w:rPr>
            </w:pPr>
            <w:r w:rsidRPr="00DF2E91">
              <w:rPr>
                <w:sz w:val="18"/>
              </w:rPr>
              <w:t>x</w:t>
            </w:r>
          </w:p>
        </w:tc>
        <w:tc>
          <w:tcPr>
            <w:tcW w:w="980" w:type="dxa"/>
          </w:tcPr>
          <w:p w14:paraId="5EFDF2C7" w14:textId="77777777" w:rsidR="00BA2108" w:rsidRPr="00DF2E91" w:rsidRDefault="00BA2108" w:rsidP="00106D97">
            <w:pPr>
              <w:pStyle w:val="DPCtabletext"/>
              <w:spacing w:before="0" w:after="0"/>
              <w:jc w:val="center"/>
              <w:rPr>
                <w:sz w:val="18"/>
              </w:rPr>
            </w:pPr>
          </w:p>
        </w:tc>
        <w:tc>
          <w:tcPr>
            <w:tcW w:w="1094" w:type="dxa"/>
          </w:tcPr>
          <w:p w14:paraId="4F579AC7" w14:textId="26E4DE26" w:rsidR="00BA2108" w:rsidRPr="00DF2E91" w:rsidRDefault="00BA2108" w:rsidP="00106D97">
            <w:pPr>
              <w:pStyle w:val="DPCtabletext"/>
              <w:spacing w:before="0" w:after="0"/>
              <w:jc w:val="center"/>
              <w:rPr>
                <w:sz w:val="18"/>
              </w:rPr>
            </w:pPr>
            <w:r w:rsidRPr="00DF2E91">
              <w:rPr>
                <w:sz w:val="18"/>
              </w:rPr>
              <w:t>x</w:t>
            </w:r>
          </w:p>
        </w:tc>
        <w:tc>
          <w:tcPr>
            <w:tcW w:w="1189" w:type="dxa"/>
          </w:tcPr>
          <w:p w14:paraId="6ED9A001" w14:textId="77777777" w:rsidR="00BA2108" w:rsidRPr="00DF2E91" w:rsidRDefault="00BA2108" w:rsidP="00106D97">
            <w:pPr>
              <w:pStyle w:val="DPCtabletext"/>
              <w:spacing w:before="0" w:after="0"/>
              <w:jc w:val="center"/>
              <w:rPr>
                <w:sz w:val="18"/>
              </w:rPr>
            </w:pPr>
          </w:p>
        </w:tc>
        <w:tc>
          <w:tcPr>
            <w:tcW w:w="882" w:type="dxa"/>
          </w:tcPr>
          <w:p w14:paraId="2DDC2CCB" w14:textId="77777777" w:rsidR="00BA2108" w:rsidRPr="00DF2E91" w:rsidRDefault="00BA2108" w:rsidP="00106D97">
            <w:pPr>
              <w:pStyle w:val="DPCtabletext"/>
              <w:spacing w:before="0" w:after="0"/>
              <w:jc w:val="center"/>
              <w:rPr>
                <w:sz w:val="18"/>
              </w:rPr>
            </w:pPr>
          </w:p>
        </w:tc>
      </w:tr>
      <w:tr w:rsidR="00BA2108" w:rsidRPr="00DF2E91" w14:paraId="66F89316" w14:textId="77777777" w:rsidTr="00106D97">
        <w:tc>
          <w:tcPr>
            <w:tcW w:w="2376" w:type="dxa"/>
          </w:tcPr>
          <w:p w14:paraId="44749734" w14:textId="77777777" w:rsidR="00BA2108" w:rsidRPr="00DF2E91" w:rsidRDefault="00BA2108" w:rsidP="00106D97">
            <w:pPr>
              <w:pStyle w:val="DPCtabletext"/>
              <w:tabs>
                <w:tab w:val="left" w:pos="255"/>
              </w:tabs>
              <w:spacing w:before="0" w:after="0"/>
              <w:rPr>
                <w:sz w:val="18"/>
              </w:rPr>
            </w:pPr>
            <w:r w:rsidRPr="00DF2E91">
              <w:rPr>
                <w:sz w:val="18"/>
              </w:rPr>
              <w:t>SME(s)r</w:t>
            </w:r>
          </w:p>
        </w:tc>
        <w:tc>
          <w:tcPr>
            <w:tcW w:w="851" w:type="dxa"/>
          </w:tcPr>
          <w:p w14:paraId="47D988B9" w14:textId="77777777" w:rsidR="00BA2108" w:rsidRPr="00DF2E91" w:rsidRDefault="00BA2108" w:rsidP="00106D97">
            <w:pPr>
              <w:pStyle w:val="DPCtabletext"/>
              <w:spacing w:before="0" w:after="0"/>
              <w:jc w:val="center"/>
              <w:rPr>
                <w:sz w:val="18"/>
              </w:rPr>
            </w:pPr>
          </w:p>
        </w:tc>
        <w:tc>
          <w:tcPr>
            <w:tcW w:w="1085" w:type="dxa"/>
          </w:tcPr>
          <w:p w14:paraId="7F5EEB15" w14:textId="77777777" w:rsidR="00BA2108" w:rsidRPr="00DF2E91" w:rsidRDefault="00BA2108" w:rsidP="00106D97">
            <w:pPr>
              <w:pStyle w:val="DPCtabletext"/>
              <w:spacing w:before="0" w:after="0"/>
              <w:jc w:val="center"/>
              <w:rPr>
                <w:sz w:val="18"/>
              </w:rPr>
            </w:pPr>
          </w:p>
        </w:tc>
        <w:tc>
          <w:tcPr>
            <w:tcW w:w="1057" w:type="dxa"/>
          </w:tcPr>
          <w:p w14:paraId="776D8893" w14:textId="77777777" w:rsidR="00BA2108" w:rsidRPr="00DF2E91" w:rsidRDefault="00BA2108" w:rsidP="00106D97">
            <w:pPr>
              <w:pStyle w:val="DPCtabletext"/>
              <w:spacing w:before="0" w:after="0"/>
              <w:jc w:val="center"/>
              <w:rPr>
                <w:sz w:val="18"/>
              </w:rPr>
            </w:pPr>
          </w:p>
        </w:tc>
        <w:tc>
          <w:tcPr>
            <w:tcW w:w="980" w:type="dxa"/>
          </w:tcPr>
          <w:p w14:paraId="401D6AA9" w14:textId="779E2EDD" w:rsidR="00BA2108" w:rsidRPr="00DF2E91" w:rsidRDefault="00BA2108" w:rsidP="00106D97">
            <w:pPr>
              <w:pStyle w:val="DPCtabletext"/>
              <w:spacing w:before="0" w:after="0"/>
              <w:jc w:val="center"/>
              <w:rPr>
                <w:sz w:val="18"/>
              </w:rPr>
            </w:pPr>
            <w:r w:rsidRPr="00DF2E91">
              <w:rPr>
                <w:sz w:val="18"/>
              </w:rPr>
              <w:t>x</w:t>
            </w:r>
          </w:p>
        </w:tc>
        <w:tc>
          <w:tcPr>
            <w:tcW w:w="1094" w:type="dxa"/>
          </w:tcPr>
          <w:p w14:paraId="4391A797" w14:textId="545DA08B" w:rsidR="00BA2108" w:rsidRPr="00DF2E91" w:rsidRDefault="00BA2108" w:rsidP="00106D97">
            <w:pPr>
              <w:pStyle w:val="DPCtabletext"/>
              <w:spacing w:before="0" w:after="0"/>
              <w:jc w:val="center"/>
              <w:rPr>
                <w:sz w:val="18"/>
              </w:rPr>
            </w:pPr>
            <w:r w:rsidRPr="00DF2E91">
              <w:rPr>
                <w:sz w:val="18"/>
              </w:rPr>
              <w:t>x</w:t>
            </w:r>
          </w:p>
        </w:tc>
        <w:tc>
          <w:tcPr>
            <w:tcW w:w="1189" w:type="dxa"/>
          </w:tcPr>
          <w:p w14:paraId="45D72FA9" w14:textId="77777777" w:rsidR="00BA2108" w:rsidRPr="00DF2E91" w:rsidRDefault="00BA2108" w:rsidP="00106D97">
            <w:pPr>
              <w:pStyle w:val="DPCtabletext"/>
              <w:spacing w:before="0" w:after="0"/>
              <w:jc w:val="center"/>
              <w:rPr>
                <w:sz w:val="18"/>
              </w:rPr>
            </w:pPr>
          </w:p>
        </w:tc>
        <w:tc>
          <w:tcPr>
            <w:tcW w:w="882" w:type="dxa"/>
          </w:tcPr>
          <w:p w14:paraId="6B4C3E22" w14:textId="77777777" w:rsidR="00BA2108" w:rsidRPr="00DF2E91" w:rsidRDefault="00BA2108" w:rsidP="00106D97">
            <w:pPr>
              <w:pStyle w:val="DPCtabletext"/>
              <w:spacing w:before="0" w:after="0"/>
              <w:jc w:val="center"/>
              <w:rPr>
                <w:sz w:val="18"/>
              </w:rPr>
            </w:pPr>
          </w:p>
        </w:tc>
      </w:tr>
      <w:tr w:rsidR="00BA2108" w:rsidRPr="00DF2E91" w14:paraId="2E9EA6DF" w14:textId="77777777" w:rsidTr="00106D97">
        <w:tc>
          <w:tcPr>
            <w:tcW w:w="2376" w:type="dxa"/>
          </w:tcPr>
          <w:p w14:paraId="692FB331" w14:textId="77777777" w:rsidR="00BA2108" w:rsidRPr="00DF2E91" w:rsidRDefault="00BA2108" w:rsidP="00106D97">
            <w:pPr>
              <w:pStyle w:val="DPCtabletext"/>
              <w:spacing w:before="0" w:after="0"/>
              <w:rPr>
                <w:sz w:val="18"/>
              </w:rPr>
            </w:pPr>
            <w:r w:rsidRPr="00DF2E91">
              <w:rPr>
                <w:sz w:val="18"/>
              </w:rPr>
              <w:t>Quality Control(lers)</w:t>
            </w:r>
          </w:p>
        </w:tc>
        <w:tc>
          <w:tcPr>
            <w:tcW w:w="851" w:type="dxa"/>
          </w:tcPr>
          <w:p w14:paraId="65FA56D5" w14:textId="77777777" w:rsidR="00BA2108" w:rsidRPr="00DF2E91" w:rsidRDefault="00BA2108" w:rsidP="00106D97">
            <w:pPr>
              <w:pStyle w:val="DPCtabletext"/>
              <w:spacing w:before="0" w:after="0"/>
              <w:jc w:val="center"/>
              <w:rPr>
                <w:sz w:val="18"/>
              </w:rPr>
            </w:pPr>
          </w:p>
        </w:tc>
        <w:tc>
          <w:tcPr>
            <w:tcW w:w="1085" w:type="dxa"/>
          </w:tcPr>
          <w:p w14:paraId="4FE22922" w14:textId="77777777" w:rsidR="00BA2108" w:rsidRPr="00DF2E91" w:rsidRDefault="00BA2108" w:rsidP="00106D97">
            <w:pPr>
              <w:pStyle w:val="DPCtabletext"/>
              <w:spacing w:before="0" w:after="0"/>
              <w:jc w:val="center"/>
              <w:rPr>
                <w:sz w:val="18"/>
              </w:rPr>
            </w:pPr>
          </w:p>
        </w:tc>
        <w:tc>
          <w:tcPr>
            <w:tcW w:w="1057" w:type="dxa"/>
          </w:tcPr>
          <w:p w14:paraId="3250CB94" w14:textId="77777777" w:rsidR="00BA2108" w:rsidRPr="00DF2E91" w:rsidRDefault="00BA2108" w:rsidP="00106D97">
            <w:pPr>
              <w:pStyle w:val="DPCtabletext"/>
              <w:spacing w:before="0" w:after="0"/>
              <w:jc w:val="center"/>
              <w:rPr>
                <w:sz w:val="18"/>
              </w:rPr>
            </w:pPr>
          </w:p>
        </w:tc>
        <w:tc>
          <w:tcPr>
            <w:tcW w:w="980" w:type="dxa"/>
          </w:tcPr>
          <w:p w14:paraId="609EB884" w14:textId="77777777" w:rsidR="00BA2108" w:rsidRPr="00DF2E91" w:rsidRDefault="00BA2108" w:rsidP="00106D97">
            <w:pPr>
              <w:pStyle w:val="DPCtabletext"/>
              <w:spacing w:before="0" w:after="0"/>
              <w:jc w:val="center"/>
              <w:rPr>
                <w:sz w:val="18"/>
              </w:rPr>
            </w:pPr>
          </w:p>
        </w:tc>
        <w:tc>
          <w:tcPr>
            <w:tcW w:w="1094" w:type="dxa"/>
          </w:tcPr>
          <w:p w14:paraId="4419924B" w14:textId="0A78B8FE" w:rsidR="00BA2108" w:rsidRPr="00DF2E91" w:rsidRDefault="00BA2108" w:rsidP="00106D97">
            <w:pPr>
              <w:pStyle w:val="DPCtabletext"/>
              <w:spacing w:before="0" w:after="0"/>
              <w:jc w:val="center"/>
              <w:rPr>
                <w:sz w:val="18"/>
              </w:rPr>
            </w:pPr>
            <w:r w:rsidRPr="00DF2E91">
              <w:rPr>
                <w:sz w:val="18"/>
              </w:rPr>
              <w:t>x</w:t>
            </w:r>
          </w:p>
        </w:tc>
        <w:tc>
          <w:tcPr>
            <w:tcW w:w="1189" w:type="dxa"/>
          </w:tcPr>
          <w:p w14:paraId="240E2821" w14:textId="77777777" w:rsidR="00BA2108" w:rsidRPr="00DF2E91" w:rsidRDefault="00BA2108" w:rsidP="00106D97">
            <w:pPr>
              <w:pStyle w:val="DPCtabletext"/>
              <w:spacing w:before="0" w:after="0"/>
              <w:jc w:val="center"/>
              <w:rPr>
                <w:sz w:val="18"/>
              </w:rPr>
            </w:pPr>
          </w:p>
        </w:tc>
        <w:tc>
          <w:tcPr>
            <w:tcW w:w="882" w:type="dxa"/>
          </w:tcPr>
          <w:p w14:paraId="4E264E82" w14:textId="77777777" w:rsidR="00BA2108" w:rsidRPr="00DF2E91" w:rsidRDefault="00BA2108" w:rsidP="00106D97">
            <w:pPr>
              <w:pStyle w:val="DPCtabletext"/>
              <w:spacing w:before="0" w:after="0"/>
              <w:jc w:val="center"/>
              <w:rPr>
                <w:sz w:val="18"/>
              </w:rPr>
            </w:pPr>
          </w:p>
        </w:tc>
      </w:tr>
    </w:tbl>
    <w:p w14:paraId="17748418" w14:textId="1AC6E9BF" w:rsidR="00BA2108" w:rsidRPr="00DF2E91" w:rsidRDefault="00BA2108" w:rsidP="00BA2108">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Pr="00DF2E91">
        <w:rPr>
          <w:noProof/>
        </w:rPr>
        <w:t>5</w:t>
      </w:r>
      <w:r w:rsidR="00CD77DB">
        <w:rPr>
          <w:noProof/>
        </w:rPr>
        <w:fldChar w:fldCharType="end"/>
      </w:r>
      <w:r w:rsidRPr="00DF2E91">
        <w:t xml:space="preserve"> -Role profile for correspondence response Brief</w:t>
      </w:r>
    </w:p>
    <w:p w14:paraId="28F87A93" w14:textId="29DE81A3" w:rsidR="00BA2108" w:rsidRPr="00DF2E91" w:rsidRDefault="00BA2108" w:rsidP="00BA2108">
      <w:pPr>
        <w:pStyle w:val="Heading2"/>
      </w:pPr>
      <w:bookmarkStart w:id="24" w:name="_Toc18407205"/>
      <w:r w:rsidRPr="00DF2E91">
        <w:t>Regulatory briefs</w:t>
      </w:r>
      <w:bookmarkEnd w:id="24"/>
    </w:p>
    <w:p w14:paraId="7AB66987" w14:textId="7031FF6F" w:rsidR="00BA2108" w:rsidRPr="00DF2E91" w:rsidRDefault="00BA2108" w:rsidP="00BA2108">
      <w:pPr>
        <w:pStyle w:val="DPCbody"/>
      </w:pPr>
      <w:r w:rsidRPr="00DF2E91">
        <w:t xml:space="preserve">A new piece of regulation has been issued which affects the Minister’s </w:t>
      </w:r>
      <w:r w:rsidR="005A0B1F" w:rsidRPr="00DF2E91">
        <w:t>department</w:t>
      </w:r>
      <w:r w:rsidRPr="00DF2E91">
        <w:t xml:space="preserve">. This relates to residential noise pollution and has been issued by the </w:t>
      </w:r>
      <w:r w:rsidR="005A0B1F" w:rsidRPr="00DF2E91">
        <w:t>Environment Protection Authority</w:t>
      </w:r>
      <w:r w:rsidRPr="00DF2E91">
        <w:t xml:space="preserve">. The Secretary is briefing the Minister on the impact this new regulation this has on the </w:t>
      </w:r>
      <w:r w:rsidR="005A0B1F" w:rsidRPr="00DF2E91">
        <w:t>department</w:t>
      </w:r>
      <w:r w:rsidRPr="00DF2E91">
        <w:t>.</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BA2108" w:rsidRPr="00DF2E91" w14:paraId="02E003B5" w14:textId="77777777" w:rsidTr="00106D97">
        <w:tc>
          <w:tcPr>
            <w:tcW w:w="2376" w:type="dxa"/>
          </w:tcPr>
          <w:p w14:paraId="0177E566" w14:textId="77777777" w:rsidR="00BA2108" w:rsidRPr="00DF2E91" w:rsidRDefault="00BA2108" w:rsidP="00106D97">
            <w:pPr>
              <w:pStyle w:val="DPCtablecolhead"/>
            </w:pPr>
            <w:r w:rsidRPr="00DF2E91">
              <w:t>Positions</w:t>
            </w:r>
          </w:p>
        </w:tc>
        <w:tc>
          <w:tcPr>
            <w:tcW w:w="851" w:type="dxa"/>
          </w:tcPr>
          <w:p w14:paraId="6FA82BBB" w14:textId="77777777" w:rsidR="00BA2108" w:rsidRPr="00DF2E91" w:rsidRDefault="00BA2108" w:rsidP="00106D97">
            <w:pPr>
              <w:pStyle w:val="DPCtablecolhead"/>
              <w:jc w:val="center"/>
              <w:rPr>
                <w:sz w:val="14"/>
                <w:szCs w:val="16"/>
              </w:rPr>
            </w:pPr>
            <w:r w:rsidRPr="00DF2E91">
              <w:rPr>
                <w:sz w:val="14"/>
                <w:szCs w:val="16"/>
              </w:rPr>
              <w:t>Initiator</w:t>
            </w:r>
          </w:p>
        </w:tc>
        <w:tc>
          <w:tcPr>
            <w:tcW w:w="1085" w:type="dxa"/>
          </w:tcPr>
          <w:p w14:paraId="21A28F2F" w14:textId="77777777" w:rsidR="00BA2108" w:rsidRPr="00DF2E91" w:rsidRDefault="00BA2108" w:rsidP="00106D97">
            <w:pPr>
              <w:pStyle w:val="DPCtablecolhead"/>
              <w:jc w:val="center"/>
              <w:rPr>
                <w:sz w:val="14"/>
                <w:szCs w:val="16"/>
              </w:rPr>
            </w:pPr>
            <w:r w:rsidRPr="00DF2E91">
              <w:rPr>
                <w:sz w:val="14"/>
                <w:szCs w:val="16"/>
              </w:rPr>
              <w:t>Registration. &amp; Allocation</w:t>
            </w:r>
          </w:p>
        </w:tc>
        <w:tc>
          <w:tcPr>
            <w:tcW w:w="1057" w:type="dxa"/>
          </w:tcPr>
          <w:p w14:paraId="745BD2D1" w14:textId="77777777" w:rsidR="00BA2108" w:rsidRPr="00DF2E91" w:rsidRDefault="00BA2108" w:rsidP="00106D97">
            <w:pPr>
              <w:pStyle w:val="DPCtablecolhead"/>
              <w:jc w:val="center"/>
              <w:rPr>
                <w:sz w:val="14"/>
                <w:szCs w:val="16"/>
              </w:rPr>
            </w:pPr>
            <w:r w:rsidRPr="00DF2E91">
              <w:rPr>
                <w:sz w:val="14"/>
                <w:szCs w:val="16"/>
              </w:rPr>
              <w:t>Accountable Officer</w:t>
            </w:r>
          </w:p>
        </w:tc>
        <w:tc>
          <w:tcPr>
            <w:tcW w:w="980" w:type="dxa"/>
          </w:tcPr>
          <w:p w14:paraId="01B3867A" w14:textId="77777777" w:rsidR="00BA2108" w:rsidRPr="00DF2E91" w:rsidRDefault="00BA2108" w:rsidP="00106D97">
            <w:pPr>
              <w:pStyle w:val="DPCtablecolhead"/>
              <w:jc w:val="center"/>
              <w:rPr>
                <w:sz w:val="14"/>
                <w:szCs w:val="16"/>
              </w:rPr>
            </w:pPr>
            <w:r w:rsidRPr="00DF2E91">
              <w:rPr>
                <w:sz w:val="14"/>
                <w:szCs w:val="16"/>
              </w:rPr>
              <w:t>Lead Author</w:t>
            </w:r>
          </w:p>
        </w:tc>
        <w:tc>
          <w:tcPr>
            <w:tcW w:w="1094" w:type="dxa"/>
          </w:tcPr>
          <w:p w14:paraId="5F3AB52F" w14:textId="77777777" w:rsidR="00BA2108" w:rsidRPr="00DF2E91" w:rsidRDefault="00BA2108" w:rsidP="00106D97">
            <w:pPr>
              <w:pStyle w:val="DPCtablecolhead"/>
              <w:jc w:val="center"/>
              <w:rPr>
                <w:sz w:val="14"/>
                <w:szCs w:val="16"/>
              </w:rPr>
            </w:pPr>
            <w:r w:rsidRPr="00DF2E91">
              <w:rPr>
                <w:sz w:val="14"/>
                <w:szCs w:val="16"/>
              </w:rPr>
              <w:t>Reviews &amp; Contributors</w:t>
            </w:r>
          </w:p>
        </w:tc>
        <w:tc>
          <w:tcPr>
            <w:tcW w:w="1189" w:type="dxa"/>
          </w:tcPr>
          <w:p w14:paraId="6A45B520" w14:textId="77777777" w:rsidR="00BA2108" w:rsidRPr="00DF2E91" w:rsidRDefault="00BA2108" w:rsidP="00106D97">
            <w:pPr>
              <w:pStyle w:val="DPCtablecolhead"/>
              <w:jc w:val="center"/>
              <w:rPr>
                <w:sz w:val="14"/>
                <w:szCs w:val="16"/>
              </w:rPr>
            </w:pPr>
            <w:r w:rsidRPr="00DF2E91">
              <w:rPr>
                <w:sz w:val="14"/>
                <w:szCs w:val="16"/>
              </w:rPr>
              <w:t>Recommender</w:t>
            </w:r>
          </w:p>
        </w:tc>
        <w:tc>
          <w:tcPr>
            <w:tcW w:w="882" w:type="dxa"/>
          </w:tcPr>
          <w:p w14:paraId="0F42706F" w14:textId="77777777" w:rsidR="00BA2108" w:rsidRPr="00DF2E91" w:rsidRDefault="00BA2108" w:rsidP="00106D97">
            <w:pPr>
              <w:pStyle w:val="DPCtablecolhead"/>
              <w:jc w:val="center"/>
              <w:rPr>
                <w:sz w:val="14"/>
                <w:szCs w:val="16"/>
              </w:rPr>
            </w:pPr>
            <w:r w:rsidRPr="00DF2E91">
              <w:rPr>
                <w:sz w:val="14"/>
                <w:szCs w:val="16"/>
              </w:rPr>
              <w:t>Decision Maker</w:t>
            </w:r>
          </w:p>
        </w:tc>
      </w:tr>
      <w:tr w:rsidR="00BA2108" w:rsidRPr="00DF2E91" w14:paraId="129BA29F" w14:textId="77777777" w:rsidTr="00106D97">
        <w:tc>
          <w:tcPr>
            <w:tcW w:w="2376" w:type="dxa"/>
          </w:tcPr>
          <w:p w14:paraId="66FADEC3" w14:textId="77777777" w:rsidR="00BA2108" w:rsidRPr="00DF2E91" w:rsidRDefault="00BA2108" w:rsidP="00106D97">
            <w:pPr>
              <w:pStyle w:val="DPCtabletext"/>
              <w:spacing w:before="0" w:after="0"/>
              <w:rPr>
                <w:sz w:val="18"/>
              </w:rPr>
            </w:pPr>
            <w:r w:rsidRPr="00DF2E91">
              <w:rPr>
                <w:sz w:val="18"/>
              </w:rPr>
              <w:t>Minister’s Office</w:t>
            </w:r>
          </w:p>
        </w:tc>
        <w:tc>
          <w:tcPr>
            <w:tcW w:w="851" w:type="dxa"/>
          </w:tcPr>
          <w:p w14:paraId="4140DEE5" w14:textId="77777777" w:rsidR="00BA2108" w:rsidRPr="00DF2E91" w:rsidRDefault="00BA2108" w:rsidP="00106D97">
            <w:pPr>
              <w:pStyle w:val="DPCtabletext"/>
              <w:spacing w:before="0" w:after="0"/>
              <w:jc w:val="center"/>
              <w:rPr>
                <w:sz w:val="18"/>
              </w:rPr>
            </w:pPr>
          </w:p>
        </w:tc>
        <w:tc>
          <w:tcPr>
            <w:tcW w:w="1085" w:type="dxa"/>
          </w:tcPr>
          <w:p w14:paraId="70B3D1ED" w14:textId="77777777" w:rsidR="00BA2108" w:rsidRPr="00DF2E91" w:rsidRDefault="00BA2108" w:rsidP="00106D97">
            <w:pPr>
              <w:pStyle w:val="DPCtabletext"/>
              <w:spacing w:before="0" w:after="0"/>
              <w:jc w:val="center"/>
              <w:rPr>
                <w:sz w:val="18"/>
              </w:rPr>
            </w:pPr>
          </w:p>
        </w:tc>
        <w:tc>
          <w:tcPr>
            <w:tcW w:w="1057" w:type="dxa"/>
          </w:tcPr>
          <w:p w14:paraId="3D897007" w14:textId="77777777" w:rsidR="00BA2108" w:rsidRPr="00DF2E91" w:rsidRDefault="00BA2108" w:rsidP="00106D97">
            <w:pPr>
              <w:pStyle w:val="DPCtabletext"/>
              <w:spacing w:before="0" w:after="0"/>
              <w:jc w:val="center"/>
              <w:rPr>
                <w:sz w:val="18"/>
              </w:rPr>
            </w:pPr>
          </w:p>
        </w:tc>
        <w:tc>
          <w:tcPr>
            <w:tcW w:w="980" w:type="dxa"/>
          </w:tcPr>
          <w:p w14:paraId="5C9B8AFE" w14:textId="77777777" w:rsidR="00BA2108" w:rsidRPr="00DF2E91" w:rsidRDefault="00BA2108" w:rsidP="00106D97">
            <w:pPr>
              <w:pStyle w:val="DPCtabletext"/>
              <w:spacing w:before="0" w:after="0"/>
              <w:jc w:val="center"/>
              <w:rPr>
                <w:sz w:val="18"/>
              </w:rPr>
            </w:pPr>
          </w:p>
        </w:tc>
        <w:tc>
          <w:tcPr>
            <w:tcW w:w="1094" w:type="dxa"/>
          </w:tcPr>
          <w:p w14:paraId="563012EE" w14:textId="77777777" w:rsidR="00BA2108" w:rsidRPr="00DF2E91" w:rsidRDefault="00BA2108" w:rsidP="00106D97">
            <w:pPr>
              <w:pStyle w:val="DPCtabletext"/>
              <w:spacing w:before="0" w:after="0"/>
              <w:jc w:val="center"/>
              <w:rPr>
                <w:sz w:val="18"/>
              </w:rPr>
            </w:pPr>
          </w:p>
        </w:tc>
        <w:tc>
          <w:tcPr>
            <w:tcW w:w="1189" w:type="dxa"/>
          </w:tcPr>
          <w:p w14:paraId="0D531A71" w14:textId="77777777" w:rsidR="00BA2108" w:rsidRPr="00DF2E91" w:rsidRDefault="00BA2108" w:rsidP="00106D97">
            <w:pPr>
              <w:pStyle w:val="DPCtabletext"/>
              <w:spacing w:before="0" w:after="0"/>
              <w:jc w:val="center"/>
              <w:rPr>
                <w:sz w:val="18"/>
              </w:rPr>
            </w:pPr>
          </w:p>
        </w:tc>
        <w:tc>
          <w:tcPr>
            <w:tcW w:w="882" w:type="dxa"/>
          </w:tcPr>
          <w:p w14:paraId="482A1CB2" w14:textId="77777777" w:rsidR="00BA2108" w:rsidRPr="00DF2E91" w:rsidRDefault="00BA2108" w:rsidP="00106D97">
            <w:pPr>
              <w:pStyle w:val="DPCtabletext"/>
              <w:spacing w:before="0" w:after="0"/>
              <w:jc w:val="center"/>
              <w:rPr>
                <w:sz w:val="18"/>
              </w:rPr>
            </w:pPr>
          </w:p>
        </w:tc>
      </w:tr>
      <w:tr w:rsidR="00BA2108" w:rsidRPr="00DF2E91" w14:paraId="210854D1" w14:textId="77777777" w:rsidTr="00106D97">
        <w:tc>
          <w:tcPr>
            <w:tcW w:w="2376" w:type="dxa"/>
          </w:tcPr>
          <w:p w14:paraId="77BA6BF3" w14:textId="77777777" w:rsidR="00BA2108" w:rsidRPr="00DF2E91" w:rsidRDefault="00BA2108" w:rsidP="00106D97">
            <w:pPr>
              <w:pStyle w:val="DPCtabletext"/>
              <w:tabs>
                <w:tab w:val="left" w:pos="255"/>
              </w:tabs>
              <w:spacing w:before="0" w:after="0"/>
              <w:rPr>
                <w:sz w:val="18"/>
              </w:rPr>
            </w:pPr>
            <w:r w:rsidRPr="00DF2E91">
              <w:rPr>
                <w:sz w:val="18"/>
              </w:rPr>
              <w:tab/>
              <w:t>Minister</w:t>
            </w:r>
          </w:p>
        </w:tc>
        <w:tc>
          <w:tcPr>
            <w:tcW w:w="851" w:type="dxa"/>
          </w:tcPr>
          <w:p w14:paraId="45CC4057" w14:textId="77777777" w:rsidR="00BA2108" w:rsidRPr="00DF2E91" w:rsidRDefault="00BA2108" w:rsidP="00106D97">
            <w:pPr>
              <w:pStyle w:val="DPCtabletext"/>
              <w:spacing w:before="0" w:after="0"/>
              <w:jc w:val="center"/>
              <w:rPr>
                <w:sz w:val="18"/>
              </w:rPr>
            </w:pPr>
          </w:p>
        </w:tc>
        <w:tc>
          <w:tcPr>
            <w:tcW w:w="1085" w:type="dxa"/>
          </w:tcPr>
          <w:p w14:paraId="47CD1535" w14:textId="77777777" w:rsidR="00BA2108" w:rsidRPr="00DF2E91" w:rsidRDefault="00BA2108" w:rsidP="00106D97">
            <w:pPr>
              <w:pStyle w:val="DPCtabletext"/>
              <w:spacing w:before="0" w:after="0"/>
              <w:jc w:val="center"/>
              <w:rPr>
                <w:sz w:val="18"/>
              </w:rPr>
            </w:pPr>
          </w:p>
        </w:tc>
        <w:tc>
          <w:tcPr>
            <w:tcW w:w="1057" w:type="dxa"/>
          </w:tcPr>
          <w:p w14:paraId="21B376A9" w14:textId="77777777" w:rsidR="00BA2108" w:rsidRPr="00DF2E91" w:rsidRDefault="00BA2108" w:rsidP="00106D97">
            <w:pPr>
              <w:pStyle w:val="DPCtabletext"/>
              <w:spacing w:before="0" w:after="0"/>
              <w:jc w:val="center"/>
              <w:rPr>
                <w:sz w:val="18"/>
              </w:rPr>
            </w:pPr>
          </w:p>
        </w:tc>
        <w:tc>
          <w:tcPr>
            <w:tcW w:w="980" w:type="dxa"/>
          </w:tcPr>
          <w:p w14:paraId="7CDBF427" w14:textId="77777777" w:rsidR="00BA2108" w:rsidRPr="00DF2E91" w:rsidRDefault="00BA2108" w:rsidP="00106D97">
            <w:pPr>
              <w:pStyle w:val="DPCtabletext"/>
              <w:spacing w:before="0" w:after="0"/>
              <w:jc w:val="center"/>
              <w:rPr>
                <w:sz w:val="18"/>
              </w:rPr>
            </w:pPr>
          </w:p>
        </w:tc>
        <w:tc>
          <w:tcPr>
            <w:tcW w:w="1094" w:type="dxa"/>
          </w:tcPr>
          <w:p w14:paraId="1D32764E" w14:textId="77777777" w:rsidR="00BA2108" w:rsidRPr="00DF2E91" w:rsidRDefault="00BA2108" w:rsidP="00106D97">
            <w:pPr>
              <w:pStyle w:val="DPCtabletext"/>
              <w:spacing w:before="0" w:after="0"/>
              <w:jc w:val="center"/>
              <w:rPr>
                <w:sz w:val="18"/>
              </w:rPr>
            </w:pPr>
          </w:p>
        </w:tc>
        <w:tc>
          <w:tcPr>
            <w:tcW w:w="1189" w:type="dxa"/>
          </w:tcPr>
          <w:p w14:paraId="33F144CF" w14:textId="77777777" w:rsidR="00BA2108" w:rsidRPr="00DF2E91" w:rsidRDefault="00BA2108" w:rsidP="00106D97">
            <w:pPr>
              <w:pStyle w:val="DPCtabletext"/>
              <w:spacing w:before="0" w:after="0"/>
              <w:jc w:val="center"/>
              <w:rPr>
                <w:sz w:val="18"/>
              </w:rPr>
            </w:pPr>
          </w:p>
        </w:tc>
        <w:tc>
          <w:tcPr>
            <w:tcW w:w="882" w:type="dxa"/>
          </w:tcPr>
          <w:p w14:paraId="49E99510" w14:textId="045C2CA4" w:rsidR="00BA2108" w:rsidRPr="00DF2E91" w:rsidRDefault="00106D97" w:rsidP="00106D97">
            <w:pPr>
              <w:pStyle w:val="DPCtabletext"/>
              <w:spacing w:before="0" w:after="0"/>
              <w:jc w:val="center"/>
              <w:rPr>
                <w:sz w:val="18"/>
              </w:rPr>
            </w:pPr>
            <w:r w:rsidRPr="00DF2E91">
              <w:rPr>
                <w:sz w:val="18"/>
              </w:rPr>
              <w:t>x</w:t>
            </w:r>
          </w:p>
        </w:tc>
      </w:tr>
      <w:tr w:rsidR="00BA2108" w:rsidRPr="00DF2E91" w14:paraId="07BCBEF7" w14:textId="77777777" w:rsidTr="00106D97">
        <w:tc>
          <w:tcPr>
            <w:tcW w:w="2376" w:type="dxa"/>
          </w:tcPr>
          <w:p w14:paraId="57AA8CC6"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44E76045" w14:textId="77777777" w:rsidR="00BA2108" w:rsidRPr="00DF2E91" w:rsidRDefault="00BA2108" w:rsidP="00106D97">
            <w:pPr>
              <w:pStyle w:val="DPCtabletext"/>
              <w:spacing w:before="0" w:after="0"/>
              <w:jc w:val="center"/>
              <w:rPr>
                <w:sz w:val="18"/>
              </w:rPr>
            </w:pPr>
          </w:p>
        </w:tc>
        <w:tc>
          <w:tcPr>
            <w:tcW w:w="1085" w:type="dxa"/>
          </w:tcPr>
          <w:p w14:paraId="7B6516D2" w14:textId="77777777" w:rsidR="00BA2108" w:rsidRPr="00DF2E91" w:rsidRDefault="00BA2108" w:rsidP="00106D97">
            <w:pPr>
              <w:pStyle w:val="DPCtabletext"/>
              <w:spacing w:before="0" w:after="0"/>
              <w:jc w:val="center"/>
              <w:rPr>
                <w:sz w:val="18"/>
              </w:rPr>
            </w:pPr>
          </w:p>
        </w:tc>
        <w:tc>
          <w:tcPr>
            <w:tcW w:w="1057" w:type="dxa"/>
          </w:tcPr>
          <w:p w14:paraId="70297BBC" w14:textId="77777777" w:rsidR="00BA2108" w:rsidRPr="00DF2E91" w:rsidRDefault="00BA2108" w:rsidP="00106D97">
            <w:pPr>
              <w:pStyle w:val="DPCtabletext"/>
              <w:spacing w:before="0" w:after="0"/>
              <w:jc w:val="center"/>
              <w:rPr>
                <w:sz w:val="18"/>
              </w:rPr>
            </w:pPr>
          </w:p>
        </w:tc>
        <w:tc>
          <w:tcPr>
            <w:tcW w:w="980" w:type="dxa"/>
          </w:tcPr>
          <w:p w14:paraId="027CC879" w14:textId="77777777" w:rsidR="00BA2108" w:rsidRPr="00DF2E91" w:rsidRDefault="00BA2108" w:rsidP="00106D97">
            <w:pPr>
              <w:pStyle w:val="DPCtabletext"/>
              <w:spacing w:before="0" w:after="0"/>
              <w:jc w:val="center"/>
              <w:rPr>
                <w:sz w:val="18"/>
              </w:rPr>
            </w:pPr>
          </w:p>
        </w:tc>
        <w:tc>
          <w:tcPr>
            <w:tcW w:w="1094" w:type="dxa"/>
          </w:tcPr>
          <w:p w14:paraId="08237019" w14:textId="77777777" w:rsidR="00BA2108" w:rsidRPr="00DF2E91" w:rsidRDefault="00BA2108" w:rsidP="00106D97">
            <w:pPr>
              <w:pStyle w:val="DPCtabletext"/>
              <w:spacing w:before="0" w:after="0"/>
              <w:jc w:val="center"/>
              <w:rPr>
                <w:sz w:val="18"/>
              </w:rPr>
            </w:pPr>
          </w:p>
        </w:tc>
        <w:tc>
          <w:tcPr>
            <w:tcW w:w="1189" w:type="dxa"/>
          </w:tcPr>
          <w:p w14:paraId="52903405" w14:textId="77777777" w:rsidR="00BA2108" w:rsidRPr="00DF2E91" w:rsidRDefault="00BA2108" w:rsidP="00106D97">
            <w:pPr>
              <w:pStyle w:val="DPCtabletext"/>
              <w:spacing w:before="0" w:after="0"/>
              <w:jc w:val="center"/>
              <w:rPr>
                <w:sz w:val="18"/>
              </w:rPr>
            </w:pPr>
          </w:p>
        </w:tc>
        <w:tc>
          <w:tcPr>
            <w:tcW w:w="882" w:type="dxa"/>
          </w:tcPr>
          <w:p w14:paraId="0128727C" w14:textId="77777777" w:rsidR="00BA2108" w:rsidRPr="00DF2E91" w:rsidRDefault="00BA2108" w:rsidP="00106D97">
            <w:pPr>
              <w:pStyle w:val="DPCtabletext"/>
              <w:spacing w:before="0" w:after="0"/>
              <w:jc w:val="center"/>
              <w:rPr>
                <w:sz w:val="18"/>
              </w:rPr>
            </w:pPr>
          </w:p>
        </w:tc>
      </w:tr>
      <w:tr w:rsidR="00BA2108" w:rsidRPr="00DF2E91" w14:paraId="311CF5F8" w14:textId="77777777" w:rsidTr="00106D97">
        <w:tc>
          <w:tcPr>
            <w:tcW w:w="2376" w:type="dxa"/>
          </w:tcPr>
          <w:p w14:paraId="6EF6BAE2" w14:textId="77777777" w:rsidR="00BA2108" w:rsidRPr="00DF2E91" w:rsidRDefault="00BA2108" w:rsidP="00106D97">
            <w:pPr>
              <w:pStyle w:val="DPCtabletext"/>
              <w:tabs>
                <w:tab w:val="left" w:pos="255"/>
              </w:tabs>
              <w:spacing w:before="0" w:after="0"/>
              <w:rPr>
                <w:sz w:val="18"/>
              </w:rPr>
            </w:pPr>
            <w:r w:rsidRPr="00DF2E91">
              <w:rPr>
                <w:sz w:val="18"/>
              </w:rPr>
              <w:tab/>
              <w:t>Adviser</w:t>
            </w:r>
          </w:p>
        </w:tc>
        <w:tc>
          <w:tcPr>
            <w:tcW w:w="851" w:type="dxa"/>
          </w:tcPr>
          <w:p w14:paraId="0A6C5B71" w14:textId="77777777" w:rsidR="00BA2108" w:rsidRPr="00DF2E91" w:rsidRDefault="00BA2108" w:rsidP="00106D97">
            <w:pPr>
              <w:pStyle w:val="DPCtabletext"/>
              <w:spacing w:before="0" w:after="0"/>
              <w:jc w:val="center"/>
              <w:rPr>
                <w:sz w:val="18"/>
              </w:rPr>
            </w:pPr>
          </w:p>
        </w:tc>
        <w:tc>
          <w:tcPr>
            <w:tcW w:w="1085" w:type="dxa"/>
          </w:tcPr>
          <w:p w14:paraId="79FCA622" w14:textId="77777777" w:rsidR="00BA2108" w:rsidRPr="00DF2E91" w:rsidRDefault="00BA2108" w:rsidP="00106D97">
            <w:pPr>
              <w:pStyle w:val="DPCtabletext"/>
              <w:spacing w:before="0" w:after="0"/>
              <w:jc w:val="center"/>
              <w:rPr>
                <w:sz w:val="18"/>
              </w:rPr>
            </w:pPr>
          </w:p>
        </w:tc>
        <w:tc>
          <w:tcPr>
            <w:tcW w:w="1057" w:type="dxa"/>
          </w:tcPr>
          <w:p w14:paraId="6C7E6D5F" w14:textId="77777777" w:rsidR="00BA2108" w:rsidRPr="00DF2E91" w:rsidRDefault="00BA2108" w:rsidP="00106D97">
            <w:pPr>
              <w:pStyle w:val="DPCtabletext"/>
              <w:spacing w:before="0" w:after="0"/>
              <w:jc w:val="center"/>
              <w:rPr>
                <w:sz w:val="18"/>
              </w:rPr>
            </w:pPr>
          </w:p>
        </w:tc>
        <w:tc>
          <w:tcPr>
            <w:tcW w:w="980" w:type="dxa"/>
          </w:tcPr>
          <w:p w14:paraId="4936BBA4" w14:textId="77777777" w:rsidR="00BA2108" w:rsidRPr="00DF2E91" w:rsidRDefault="00BA2108" w:rsidP="00106D97">
            <w:pPr>
              <w:pStyle w:val="DPCtabletext"/>
              <w:spacing w:before="0" w:after="0"/>
              <w:jc w:val="center"/>
              <w:rPr>
                <w:sz w:val="18"/>
              </w:rPr>
            </w:pPr>
          </w:p>
        </w:tc>
        <w:tc>
          <w:tcPr>
            <w:tcW w:w="1094" w:type="dxa"/>
          </w:tcPr>
          <w:p w14:paraId="53C94C3B" w14:textId="77777777" w:rsidR="00BA2108" w:rsidRPr="00DF2E91" w:rsidRDefault="00BA2108" w:rsidP="00106D97">
            <w:pPr>
              <w:pStyle w:val="DPCtabletext"/>
              <w:spacing w:before="0" w:after="0"/>
              <w:jc w:val="center"/>
              <w:rPr>
                <w:sz w:val="18"/>
              </w:rPr>
            </w:pPr>
          </w:p>
        </w:tc>
        <w:tc>
          <w:tcPr>
            <w:tcW w:w="1189" w:type="dxa"/>
          </w:tcPr>
          <w:p w14:paraId="6C7E627A" w14:textId="77777777" w:rsidR="00BA2108" w:rsidRPr="00DF2E91" w:rsidRDefault="00BA2108" w:rsidP="00106D97">
            <w:pPr>
              <w:pStyle w:val="DPCtabletext"/>
              <w:spacing w:before="0" w:after="0"/>
              <w:jc w:val="center"/>
              <w:rPr>
                <w:sz w:val="18"/>
              </w:rPr>
            </w:pPr>
          </w:p>
        </w:tc>
        <w:tc>
          <w:tcPr>
            <w:tcW w:w="882" w:type="dxa"/>
          </w:tcPr>
          <w:p w14:paraId="4794C381" w14:textId="77777777" w:rsidR="00BA2108" w:rsidRPr="00DF2E91" w:rsidRDefault="00BA2108" w:rsidP="00106D97">
            <w:pPr>
              <w:pStyle w:val="DPCtabletext"/>
              <w:spacing w:before="0" w:after="0"/>
              <w:jc w:val="center"/>
              <w:rPr>
                <w:sz w:val="18"/>
              </w:rPr>
            </w:pPr>
          </w:p>
        </w:tc>
      </w:tr>
      <w:tr w:rsidR="00BA2108" w:rsidRPr="00DF2E91" w14:paraId="1421018D" w14:textId="77777777" w:rsidTr="00106D97">
        <w:tc>
          <w:tcPr>
            <w:tcW w:w="2376" w:type="dxa"/>
          </w:tcPr>
          <w:p w14:paraId="3F14F739" w14:textId="77777777" w:rsidR="00BA2108" w:rsidRPr="00DF2E91" w:rsidRDefault="00BA2108" w:rsidP="00106D97">
            <w:pPr>
              <w:pStyle w:val="DPCtabletext"/>
              <w:tabs>
                <w:tab w:val="left" w:pos="255"/>
              </w:tabs>
              <w:spacing w:before="0" w:after="0"/>
              <w:rPr>
                <w:sz w:val="18"/>
              </w:rPr>
            </w:pPr>
            <w:r w:rsidRPr="00DF2E91">
              <w:rPr>
                <w:sz w:val="18"/>
              </w:rPr>
              <w:tab/>
              <w:t>DLO</w:t>
            </w:r>
          </w:p>
        </w:tc>
        <w:tc>
          <w:tcPr>
            <w:tcW w:w="851" w:type="dxa"/>
          </w:tcPr>
          <w:p w14:paraId="225D0E2A" w14:textId="77777777" w:rsidR="00BA2108" w:rsidRPr="00DF2E91" w:rsidRDefault="00BA2108" w:rsidP="00106D97">
            <w:pPr>
              <w:pStyle w:val="DPCtabletext"/>
              <w:spacing w:before="0" w:after="0"/>
              <w:jc w:val="center"/>
              <w:rPr>
                <w:sz w:val="18"/>
              </w:rPr>
            </w:pPr>
          </w:p>
        </w:tc>
        <w:tc>
          <w:tcPr>
            <w:tcW w:w="1085" w:type="dxa"/>
          </w:tcPr>
          <w:p w14:paraId="66F52D88" w14:textId="77777777" w:rsidR="00BA2108" w:rsidRPr="00DF2E91" w:rsidRDefault="00BA2108" w:rsidP="00106D97">
            <w:pPr>
              <w:pStyle w:val="DPCtabletext"/>
              <w:spacing w:before="0" w:after="0"/>
              <w:jc w:val="center"/>
              <w:rPr>
                <w:sz w:val="18"/>
              </w:rPr>
            </w:pPr>
          </w:p>
        </w:tc>
        <w:tc>
          <w:tcPr>
            <w:tcW w:w="1057" w:type="dxa"/>
          </w:tcPr>
          <w:p w14:paraId="66E0B729" w14:textId="77777777" w:rsidR="00BA2108" w:rsidRPr="00DF2E91" w:rsidRDefault="00BA2108" w:rsidP="00106D97">
            <w:pPr>
              <w:pStyle w:val="DPCtabletext"/>
              <w:spacing w:before="0" w:after="0"/>
              <w:jc w:val="center"/>
              <w:rPr>
                <w:sz w:val="18"/>
              </w:rPr>
            </w:pPr>
          </w:p>
        </w:tc>
        <w:tc>
          <w:tcPr>
            <w:tcW w:w="980" w:type="dxa"/>
          </w:tcPr>
          <w:p w14:paraId="55DF8A4B" w14:textId="77777777" w:rsidR="00BA2108" w:rsidRPr="00DF2E91" w:rsidRDefault="00BA2108" w:rsidP="00106D97">
            <w:pPr>
              <w:pStyle w:val="DPCtabletext"/>
              <w:spacing w:before="0" w:after="0"/>
              <w:jc w:val="center"/>
              <w:rPr>
                <w:sz w:val="18"/>
              </w:rPr>
            </w:pPr>
          </w:p>
        </w:tc>
        <w:tc>
          <w:tcPr>
            <w:tcW w:w="1094" w:type="dxa"/>
          </w:tcPr>
          <w:p w14:paraId="7BC93662" w14:textId="77777777" w:rsidR="00BA2108" w:rsidRPr="00DF2E91" w:rsidRDefault="00BA2108" w:rsidP="00106D97">
            <w:pPr>
              <w:pStyle w:val="DPCtabletext"/>
              <w:spacing w:before="0" w:after="0"/>
              <w:jc w:val="center"/>
              <w:rPr>
                <w:sz w:val="18"/>
              </w:rPr>
            </w:pPr>
          </w:p>
        </w:tc>
        <w:tc>
          <w:tcPr>
            <w:tcW w:w="1189" w:type="dxa"/>
          </w:tcPr>
          <w:p w14:paraId="71385751" w14:textId="77777777" w:rsidR="00BA2108" w:rsidRPr="00DF2E91" w:rsidRDefault="00BA2108" w:rsidP="00106D97">
            <w:pPr>
              <w:pStyle w:val="DPCtabletext"/>
              <w:spacing w:before="0" w:after="0"/>
              <w:jc w:val="center"/>
              <w:rPr>
                <w:sz w:val="18"/>
              </w:rPr>
            </w:pPr>
          </w:p>
        </w:tc>
        <w:tc>
          <w:tcPr>
            <w:tcW w:w="882" w:type="dxa"/>
          </w:tcPr>
          <w:p w14:paraId="197AB93C" w14:textId="77777777" w:rsidR="00BA2108" w:rsidRPr="00DF2E91" w:rsidRDefault="00BA2108" w:rsidP="00106D97">
            <w:pPr>
              <w:pStyle w:val="DPCtabletext"/>
              <w:spacing w:before="0" w:after="0"/>
              <w:jc w:val="center"/>
              <w:rPr>
                <w:sz w:val="18"/>
              </w:rPr>
            </w:pPr>
          </w:p>
        </w:tc>
      </w:tr>
      <w:tr w:rsidR="00BA2108" w:rsidRPr="00DF2E91" w14:paraId="36F111E8" w14:textId="77777777" w:rsidTr="00106D97">
        <w:tc>
          <w:tcPr>
            <w:tcW w:w="2376" w:type="dxa"/>
          </w:tcPr>
          <w:p w14:paraId="51452E07" w14:textId="77777777" w:rsidR="00BA2108" w:rsidRPr="00DF2E91" w:rsidRDefault="00BA2108" w:rsidP="00106D97">
            <w:pPr>
              <w:pStyle w:val="DPCtabletext"/>
              <w:tabs>
                <w:tab w:val="left" w:pos="255"/>
              </w:tabs>
              <w:spacing w:before="0" w:after="0"/>
              <w:rPr>
                <w:sz w:val="18"/>
              </w:rPr>
            </w:pPr>
            <w:r w:rsidRPr="00DF2E91">
              <w:rPr>
                <w:sz w:val="18"/>
              </w:rPr>
              <w:t>Secretary’s Office</w:t>
            </w:r>
          </w:p>
        </w:tc>
        <w:tc>
          <w:tcPr>
            <w:tcW w:w="851" w:type="dxa"/>
          </w:tcPr>
          <w:p w14:paraId="66039809" w14:textId="77777777" w:rsidR="00BA2108" w:rsidRPr="00DF2E91" w:rsidRDefault="00BA2108" w:rsidP="00106D97">
            <w:pPr>
              <w:pStyle w:val="DPCtabletext"/>
              <w:spacing w:before="0" w:after="0"/>
              <w:jc w:val="center"/>
              <w:rPr>
                <w:sz w:val="18"/>
              </w:rPr>
            </w:pPr>
          </w:p>
        </w:tc>
        <w:tc>
          <w:tcPr>
            <w:tcW w:w="1085" w:type="dxa"/>
          </w:tcPr>
          <w:p w14:paraId="32EC74C7" w14:textId="77777777" w:rsidR="00BA2108" w:rsidRPr="00DF2E91" w:rsidRDefault="00BA2108" w:rsidP="00106D97">
            <w:pPr>
              <w:pStyle w:val="DPCtabletext"/>
              <w:spacing w:before="0" w:after="0"/>
              <w:jc w:val="center"/>
              <w:rPr>
                <w:sz w:val="18"/>
              </w:rPr>
            </w:pPr>
          </w:p>
        </w:tc>
        <w:tc>
          <w:tcPr>
            <w:tcW w:w="1057" w:type="dxa"/>
          </w:tcPr>
          <w:p w14:paraId="3448B229" w14:textId="77777777" w:rsidR="00BA2108" w:rsidRPr="00DF2E91" w:rsidRDefault="00BA2108" w:rsidP="00106D97">
            <w:pPr>
              <w:pStyle w:val="DPCtabletext"/>
              <w:spacing w:before="0" w:after="0"/>
              <w:jc w:val="center"/>
              <w:rPr>
                <w:sz w:val="18"/>
              </w:rPr>
            </w:pPr>
          </w:p>
        </w:tc>
        <w:tc>
          <w:tcPr>
            <w:tcW w:w="980" w:type="dxa"/>
          </w:tcPr>
          <w:p w14:paraId="63E7ADC0" w14:textId="77777777" w:rsidR="00BA2108" w:rsidRPr="00DF2E91" w:rsidRDefault="00BA2108" w:rsidP="00106D97">
            <w:pPr>
              <w:pStyle w:val="DPCtabletext"/>
              <w:spacing w:before="0" w:after="0"/>
              <w:jc w:val="center"/>
              <w:rPr>
                <w:sz w:val="18"/>
              </w:rPr>
            </w:pPr>
          </w:p>
        </w:tc>
        <w:tc>
          <w:tcPr>
            <w:tcW w:w="1094" w:type="dxa"/>
          </w:tcPr>
          <w:p w14:paraId="4A019D4E" w14:textId="77777777" w:rsidR="00BA2108" w:rsidRPr="00DF2E91" w:rsidRDefault="00BA2108" w:rsidP="00106D97">
            <w:pPr>
              <w:pStyle w:val="DPCtabletext"/>
              <w:spacing w:before="0" w:after="0"/>
              <w:jc w:val="center"/>
              <w:rPr>
                <w:sz w:val="18"/>
              </w:rPr>
            </w:pPr>
          </w:p>
        </w:tc>
        <w:tc>
          <w:tcPr>
            <w:tcW w:w="1189" w:type="dxa"/>
          </w:tcPr>
          <w:p w14:paraId="3AFC8B29" w14:textId="77777777" w:rsidR="00BA2108" w:rsidRPr="00DF2E91" w:rsidRDefault="00BA2108" w:rsidP="00106D97">
            <w:pPr>
              <w:pStyle w:val="DPCtabletext"/>
              <w:spacing w:before="0" w:after="0"/>
              <w:jc w:val="center"/>
              <w:rPr>
                <w:sz w:val="18"/>
              </w:rPr>
            </w:pPr>
          </w:p>
        </w:tc>
        <w:tc>
          <w:tcPr>
            <w:tcW w:w="882" w:type="dxa"/>
          </w:tcPr>
          <w:p w14:paraId="057364DC" w14:textId="77777777" w:rsidR="00BA2108" w:rsidRPr="00DF2E91" w:rsidRDefault="00BA2108" w:rsidP="00106D97">
            <w:pPr>
              <w:pStyle w:val="DPCtabletext"/>
              <w:spacing w:before="0" w:after="0"/>
              <w:jc w:val="center"/>
              <w:rPr>
                <w:sz w:val="18"/>
              </w:rPr>
            </w:pPr>
          </w:p>
        </w:tc>
      </w:tr>
      <w:tr w:rsidR="00BA2108" w:rsidRPr="00DF2E91" w14:paraId="6E63E2E8" w14:textId="77777777" w:rsidTr="00106D97">
        <w:tc>
          <w:tcPr>
            <w:tcW w:w="2376" w:type="dxa"/>
          </w:tcPr>
          <w:p w14:paraId="5948BDC8" w14:textId="77777777" w:rsidR="00BA2108" w:rsidRPr="00DF2E91" w:rsidRDefault="00BA2108" w:rsidP="00106D97">
            <w:pPr>
              <w:pStyle w:val="DPCtabletext"/>
              <w:tabs>
                <w:tab w:val="left" w:pos="255"/>
              </w:tabs>
              <w:spacing w:before="0" w:after="0"/>
              <w:rPr>
                <w:sz w:val="18"/>
              </w:rPr>
            </w:pPr>
            <w:r w:rsidRPr="00DF2E91">
              <w:rPr>
                <w:sz w:val="18"/>
              </w:rPr>
              <w:tab/>
              <w:t>Secretary</w:t>
            </w:r>
          </w:p>
        </w:tc>
        <w:tc>
          <w:tcPr>
            <w:tcW w:w="851" w:type="dxa"/>
          </w:tcPr>
          <w:p w14:paraId="56A58CF4" w14:textId="6326784D" w:rsidR="00BA2108" w:rsidRPr="00DF2E91" w:rsidRDefault="00106D97" w:rsidP="00106D97">
            <w:pPr>
              <w:pStyle w:val="DPCtabletext"/>
              <w:spacing w:before="0" w:after="0"/>
              <w:jc w:val="center"/>
              <w:rPr>
                <w:sz w:val="18"/>
              </w:rPr>
            </w:pPr>
            <w:r w:rsidRPr="00DF2E91">
              <w:rPr>
                <w:sz w:val="18"/>
              </w:rPr>
              <w:t>x</w:t>
            </w:r>
          </w:p>
        </w:tc>
        <w:tc>
          <w:tcPr>
            <w:tcW w:w="1085" w:type="dxa"/>
          </w:tcPr>
          <w:p w14:paraId="281D4AAD" w14:textId="77777777" w:rsidR="00BA2108" w:rsidRPr="00DF2E91" w:rsidRDefault="00BA2108" w:rsidP="00106D97">
            <w:pPr>
              <w:pStyle w:val="DPCtabletext"/>
              <w:spacing w:before="0" w:after="0"/>
              <w:jc w:val="center"/>
              <w:rPr>
                <w:sz w:val="18"/>
              </w:rPr>
            </w:pPr>
          </w:p>
        </w:tc>
        <w:tc>
          <w:tcPr>
            <w:tcW w:w="1057" w:type="dxa"/>
          </w:tcPr>
          <w:p w14:paraId="06C6A71E" w14:textId="77777777" w:rsidR="00BA2108" w:rsidRPr="00DF2E91" w:rsidRDefault="00BA2108" w:rsidP="00106D97">
            <w:pPr>
              <w:pStyle w:val="DPCtabletext"/>
              <w:spacing w:before="0" w:after="0"/>
              <w:jc w:val="center"/>
              <w:rPr>
                <w:sz w:val="18"/>
              </w:rPr>
            </w:pPr>
          </w:p>
        </w:tc>
        <w:tc>
          <w:tcPr>
            <w:tcW w:w="980" w:type="dxa"/>
          </w:tcPr>
          <w:p w14:paraId="0E05DC54" w14:textId="77777777" w:rsidR="00BA2108" w:rsidRPr="00DF2E91" w:rsidRDefault="00BA2108" w:rsidP="00106D97">
            <w:pPr>
              <w:pStyle w:val="DPCtabletext"/>
              <w:spacing w:before="0" w:after="0"/>
              <w:jc w:val="center"/>
              <w:rPr>
                <w:sz w:val="18"/>
              </w:rPr>
            </w:pPr>
          </w:p>
        </w:tc>
        <w:tc>
          <w:tcPr>
            <w:tcW w:w="1094" w:type="dxa"/>
          </w:tcPr>
          <w:p w14:paraId="11E23F5C" w14:textId="77777777" w:rsidR="00BA2108" w:rsidRPr="00DF2E91" w:rsidRDefault="00BA2108" w:rsidP="00106D97">
            <w:pPr>
              <w:pStyle w:val="DPCtabletext"/>
              <w:spacing w:before="0" w:after="0"/>
              <w:jc w:val="center"/>
              <w:rPr>
                <w:sz w:val="18"/>
              </w:rPr>
            </w:pPr>
          </w:p>
        </w:tc>
        <w:tc>
          <w:tcPr>
            <w:tcW w:w="1189" w:type="dxa"/>
          </w:tcPr>
          <w:p w14:paraId="2FA572C8" w14:textId="77777777" w:rsidR="00BA2108" w:rsidRPr="00DF2E91" w:rsidRDefault="00BA2108" w:rsidP="00106D97">
            <w:pPr>
              <w:pStyle w:val="DPCtabletext"/>
              <w:spacing w:before="0" w:after="0"/>
              <w:jc w:val="center"/>
              <w:rPr>
                <w:sz w:val="18"/>
              </w:rPr>
            </w:pPr>
          </w:p>
        </w:tc>
        <w:tc>
          <w:tcPr>
            <w:tcW w:w="882" w:type="dxa"/>
          </w:tcPr>
          <w:p w14:paraId="79312BA2" w14:textId="06428FDC" w:rsidR="00BA2108" w:rsidRPr="00DF2E91" w:rsidRDefault="00BA2108" w:rsidP="00106D97">
            <w:pPr>
              <w:pStyle w:val="DPCtabletext"/>
              <w:spacing w:before="0" w:after="0"/>
              <w:jc w:val="center"/>
              <w:rPr>
                <w:sz w:val="18"/>
              </w:rPr>
            </w:pPr>
          </w:p>
        </w:tc>
      </w:tr>
      <w:tr w:rsidR="00BA2108" w:rsidRPr="00DF2E91" w14:paraId="73ACCC7A" w14:textId="77777777" w:rsidTr="00106D97">
        <w:tc>
          <w:tcPr>
            <w:tcW w:w="2376" w:type="dxa"/>
          </w:tcPr>
          <w:p w14:paraId="0904BE45"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16040468" w14:textId="77777777" w:rsidR="00BA2108" w:rsidRPr="00DF2E91" w:rsidRDefault="00BA2108" w:rsidP="00106D97">
            <w:pPr>
              <w:pStyle w:val="DPCtabletext"/>
              <w:spacing w:before="0" w:after="0"/>
              <w:jc w:val="center"/>
              <w:rPr>
                <w:sz w:val="18"/>
              </w:rPr>
            </w:pPr>
          </w:p>
        </w:tc>
        <w:tc>
          <w:tcPr>
            <w:tcW w:w="1085" w:type="dxa"/>
          </w:tcPr>
          <w:p w14:paraId="3329CB1F" w14:textId="59BFA9A6" w:rsidR="00BA2108" w:rsidRPr="00DF2E91" w:rsidRDefault="00106D97" w:rsidP="00106D97">
            <w:pPr>
              <w:pStyle w:val="DPCtabletext"/>
              <w:spacing w:before="0" w:after="0"/>
              <w:jc w:val="center"/>
              <w:rPr>
                <w:sz w:val="18"/>
              </w:rPr>
            </w:pPr>
            <w:r w:rsidRPr="00DF2E91">
              <w:rPr>
                <w:sz w:val="18"/>
              </w:rPr>
              <w:t>x</w:t>
            </w:r>
          </w:p>
        </w:tc>
        <w:tc>
          <w:tcPr>
            <w:tcW w:w="1057" w:type="dxa"/>
          </w:tcPr>
          <w:p w14:paraId="656226B9" w14:textId="77777777" w:rsidR="00BA2108" w:rsidRPr="00DF2E91" w:rsidRDefault="00BA2108" w:rsidP="00106D97">
            <w:pPr>
              <w:pStyle w:val="DPCtabletext"/>
              <w:spacing w:before="0" w:after="0"/>
              <w:jc w:val="center"/>
              <w:rPr>
                <w:sz w:val="18"/>
              </w:rPr>
            </w:pPr>
          </w:p>
        </w:tc>
        <w:tc>
          <w:tcPr>
            <w:tcW w:w="980" w:type="dxa"/>
          </w:tcPr>
          <w:p w14:paraId="01746579" w14:textId="77777777" w:rsidR="00BA2108" w:rsidRPr="00DF2E91" w:rsidRDefault="00BA2108" w:rsidP="00106D97">
            <w:pPr>
              <w:pStyle w:val="DPCtabletext"/>
              <w:spacing w:before="0" w:after="0"/>
              <w:jc w:val="center"/>
              <w:rPr>
                <w:sz w:val="18"/>
              </w:rPr>
            </w:pPr>
          </w:p>
        </w:tc>
        <w:tc>
          <w:tcPr>
            <w:tcW w:w="1094" w:type="dxa"/>
          </w:tcPr>
          <w:p w14:paraId="69657366" w14:textId="40367610" w:rsidR="00BA2108" w:rsidRPr="00DF2E91" w:rsidRDefault="00106D97" w:rsidP="00106D97">
            <w:pPr>
              <w:pStyle w:val="DPCtabletext"/>
              <w:spacing w:before="0" w:after="0"/>
              <w:jc w:val="center"/>
              <w:rPr>
                <w:sz w:val="18"/>
              </w:rPr>
            </w:pPr>
            <w:r w:rsidRPr="00DF2E91">
              <w:rPr>
                <w:sz w:val="18"/>
              </w:rPr>
              <w:t>x</w:t>
            </w:r>
          </w:p>
        </w:tc>
        <w:tc>
          <w:tcPr>
            <w:tcW w:w="1189" w:type="dxa"/>
          </w:tcPr>
          <w:p w14:paraId="740902D8" w14:textId="77777777" w:rsidR="00BA2108" w:rsidRPr="00DF2E91" w:rsidRDefault="00BA2108" w:rsidP="00106D97">
            <w:pPr>
              <w:pStyle w:val="DPCtabletext"/>
              <w:spacing w:before="0" w:after="0"/>
              <w:jc w:val="center"/>
              <w:rPr>
                <w:sz w:val="18"/>
              </w:rPr>
            </w:pPr>
          </w:p>
        </w:tc>
        <w:tc>
          <w:tcPr>
            <w:tcW w:w="882" w:type="dxa"/>
          </w:tcPr>
          <w:p w14:paraId="18BF0844" w14:textId="77777777" w:rsidR="00BA2108" w:rsidRPr="00DF2E91" w:rsidRDefault="00BA2108" w:rsidP="00106D97">
            <w:pPr>
              <w:pStyle w:val="DPCtabletext"/>
              <w:spacing w:before="0" w:after="0"/>
              <w:jc w:val="center"/>
              <w:rPr>
                <w:sz w:val="18"/>
              </w:rPr>
            </w:pPr>
          </w:p>
        </w:tc>
      </w:tr>
      <w:tr w:rsidR="00BA2108" w:rsidRPr="00DF2E91" w14:paraId="7D084CC6" w14:textId="77777777" w:rsidTr="00106D97">
        <w:tc>
          <w:tcPr>
            <w:tcW w:w="2376" w:type="dxa"/>
          </w:tcPr>
          <w:p w14:paraId="472D51DE" w14:textId="77777777" w:rsidR="00BA2108" w:rsidRPr="00DF2E91" w:rsidRDefault="00BA2108" w:rsidP="00106D97">
            <w:pPr>
              <w:pStyle w:val="DPCtabletext"/>
              <w:tabs>
                <w:tab w:val="left" w:pos="255"/>
              </w:tabs>
              <w:spacing w:before="0" w:after="0"/>
              <w:rPr>
                <w:sz w:val="18"/>
              </w:rPr>
            </w:pPr>
            <w:r w:rsidRPr="00DF2E91">
              <w:rPr>
                <w:sz w:val="18"/>
              </w:rPr>
              <w:t>Deputy Secretary’s Office</w:t>
            </w:r>
          </w:p>
        </w:tc>
        <w:tc>
          <w:tcPr>
            <w:tcW w:w="851" w:type="dxa"/>
          </w:tcPr>
          <w:p w14:paraId="30AA7AB4" w14:textId="77777777" w:rsidR="00BA2108" w:rsidRPr="00DF2E91" w:rsidRDefault="00BA2108" w:rsidP="00106D97">
            <w:pPr>
              <w:pStyle w:val="DPCtabletext"/>
              <w:spacing w:before="0" w:after="0"/>
              <w:jc w:val="center"/>
              <w:rPr>
                <w:sz w:val="18"/>
              </w:rPr>
            </w:pPr>
          </w:p>
        </w:tc>
        <w:tc>
          <w:tcPr>
            <w:tcW w:w="1085" w:type="dxa"/>
          </w:tcPr>
          <w:p w14:paraId="1732290E" w14:textId="77777777" w:rsidR="00BA2108" w:rsidRPr="00DF2E91" w:rsidRDefault="00BA2108" w:rsidP="00106D97">
            <w:pPr>
              <w:pStyle w:val="DPCtabletext"/>
              <w:spacing w:before="0" w:after="0"/>
              <w:jc w:val="center"/>
              <w:rPr>
                <w:sz w:val="18"/>
              </w:rPr>
            </w:pPr>
          </w:p>
        </w:tc>
        <w:tc>
          <w:tcPr>
            <w:tcW w:w="1057" w:type="dxa"/>
          </w:tcPr>
          <w:p w14:paraId="7A5DB382" w14:textId="77777777" w:rsidR="00BA2108" w:rsidRPr="00DF2E91" w:rsidRDefault="00BA2108" w:rsidP="00106D97">
            <w:pPr>
              <w:pStyle w:val="DPCtabletext"/>
              <w:spacing w:before="0" w:after="0"/>
              <w:jc w:val="center"/>
              <w:rPr>
                <w:sz w:val="18"/>
              </w:rPr>
            </w:pPr>
          </w:p>
        </w:tc>
        <w:tc>
          <w:tcPr>
            <w:tcW w:w="980" w:type="dxa"/>
          </w:tcPr>
          <w:p w14:paraId="77BC6F9E" w14:textId="77777777" w:rsidR="00BA2108" w:rsidRPr="00DF2E91" w:rsidRDefault="00BA2108" w:rsidP="00106D97">
            <w:pPr>
              <w:pStyle w:val="DPCtabletext"/>
              <w:spacing w:before="0" w:after="0"/>
              <w:jc w:val="center"/>
              <w:rPr>
                <w:sz w:val="18"/>
              </w:rPr>
            </w:pPr>
          </w:p>
        </w:tc>
        <w:tc>
          <w:tcPr>
            <w:tcW w:w="1094" w:type="dxa"/>
          </w:tcPr>
          <w:p w14:paraId="13130819" w14:textId="77777777" w:rsidR="00BA2108" w:rsidRPr="00DF2E91" w:rsidRDefault="00BA2108" w:rsidP="00106D97">
            <w:pPr>
              <w:pStyle w:val="DPCtabletext"/>
              <w:spacing w:before="0" w:after="0"/>
              <w:jc w:val="center"/>
              <w:rPr>
                <w:sz w:val="18"/>
              </w:rPr>
            </w:pPr>
          </w:p>
        </w:tc>
        <w:tc>
          <w:tcPr>
            <w:tcW w:w="1189" w:type="dxa"/>
          </w:tcPr>
          <w:p w14:paraId="5C2A58C2" w14:textId="0D984612" w:rsidR="00BA2108" w:rsidRPr="00DF2E91" w:rsidRDefault="00BA2108" w:rsidP="00106D97">
            <w:pPr>
              <w:pStyle w:val="DPCtabletext"/>
              <w:spacing w:before="0" w:after="0"/>
              <w:jc w:val="center"/>
              <w:rPr>
                <w:sz w:val="18"/>
              </w:rPr>
            </w:pPr>
          </w:p>
        </w:tc>
        <w:tc>
          <w:tcPr>
            <w:tcW w:w="882" w:type="dxa"/>
          </w:tcPr>
          <w:p w14:paraId="5F9BF4B9" w14:textId="77777777" w:rsidR="00BA2108" w:rsidRPr="00DF2E91" w:rsidRDefault="00BA2108" w:rsidP="00106D97">
            <w:pPr>
              <w:pStyle w:val="DPCtabletext"/>
              <w:spacing w:before="0" w:after="0"/>
              <w:jc w:val="center"/>
              <w:rPr>
                <w:sz w:val="18"/>
              </w:rPr>
            </w:pPr>
          </w:p>
        </w:tc>
      </w:tr>
      <w:tr w:rsidR="00BA2108" w:rsidRPr="00DF2E91" w14:paraId="0D51F768" w14:textId="77777777" w:rsidTr="00106D97">
        <w:tc>
          <w:tcPr>
            <w:tcW w:w="2376" w:type="dxa"/>
          </w:tcPr>
          <w:p w14:paraId="42763387" w14:textId="77777777" w:rsidR="00BA2108" w:rsidRPr="00DF2E91" w:rsidRDefault="00BA2108" w:rsidP="00106D97">
            <w:pPr>
              <w:pStyle w:val="DPCtabletext"/>
              <w:tabs>
                <w:tab w:val="left" w:pos="255"/>
              </w:tabs>
              <w:spacing w:before="0" w:after="0"/>
              <w:rPr>
                <w:sz w:val="18"/>
              </w:rPr>
            </w:pPr>
            <w:r w:rsidRPr="00DF2E91">
              <w:rPr>
                <w:sz w:val="18"/>
              </w:rPr>
              <w:tab/>
              <w:t>Deputy Secretary</w:t>
            </w:r>
          </w:p>
        </w:tc>
        <w:tc>
          <w:tcPr>
            <w:tcW w:w="851" w:type="dxa"/>
          </w:tcPr>
          <w:p w14:paraId="4BA39596" w14:textId="77777777" w:rsidR="00BA2108" w:rsidRPr="00DF2E91" w:rsidRDefault="00BA2108" w:rsidP="00106D97">
            <w:pPr>
              <w:pStyle w:val="DPCtabletext"/>
              <w:spacing w:before="0" w:after="0"/>
              <w:jc w:val="center"/>
              <w:rPr>
                <w:sz w:val="18"/>
              </w:rPr>
            </w:pPr>
          </w:p>
        </w:tc>
        <w:tc>
          <w:tcPr>
            <w:tcW w:w="1085" w:type="dxa"/>
          </w:tcPr>
          <w:p w14:paraId="5DAE89A3" w14:textId="77777777" w:rsidR="00BA2108" w:rsidRPr="00DF2E91" w:rsidRDefault="00BA2108" w:rsidP="00106D97">
            <w:pPr>
              <w:pStyle w:val="DPCtabletext"/>
              <w:spacing w:before="0" w:after="0"/>
              <w:jc w:val="center"/>
              <w:rPr>
                <w:sz w:val="18"/>
              </w:rPr>
            </w:pPr>
          </w:p>
        </w:tc>
        <w:tc>
          <w:tcPr>
            <w:tcW w:w="1057" w:type="dxa"/>
          </w:tcPr>
          <w:p w14:paraId="0BE30C82" w14:textId="77777777" w:rsidR="00BA2108" w:rsidRPr="00DF2E91" w:rsidRDefault="00BA2108" w:rsidP="00106D97">
            <w:pPr>
              <w:pStyle w:val="DPCtabletext"/>
              <w:spacing w:before="0" w:after="0"/>
              <w:jc w:val="center"/>
              <w:rPr>
                <w:sz w:val="18"/>
              </w:rPr>
            </w:pPr>
          </w:p>
        </w:tc>
        <w:tc>
          <w:tcPr>
            <w:tcW w:w="980" w:type="dxa"/>
          </w:tcPr>
          <w:p w14:paraId="206385FC" w14:textId="77777777" w:rsidR="00BA2108" w:rsidRPr="00DF2E91" w:rsidRDefault="00BA2108" w:rsidP="00106D97">
            <w:pPr>
              <w:pStyle w:val="DPCtabletext"/>
              <w:spacing w:before="0" w:after="0"/>
              <w:jc w:val="center"/>
              <w:rPr>
                <w:sz w:val="18"/>
              </w:rPr>
            </w:pPr>
          </w:p>
        </w:tc>
        <w:tc>
          <w:tcPr>
            <w:tcW w:w="1094" w:type="dxa"/>
          </w:tcPr>
          <w:p w14:paraId="2517D536" w14:textId="77777777" w:rsidR="00BA2108" w:rsidRPr="00DF2E91" w:rsidRDefault="00BA2108" w:rsidP="00106D97">
            <w:pPr>
              <w:pStyle w:val="DPCtabletext"/>
              <w:spacing w:before="0" w:after="0"/>
              <w:jc w:val="center"/>
              <w:rPr>
                <w:sz w:val="18"/>
              </w:rPr>
            </w:pPr>
          </w:p>
        </w:tc>
        <w:tc>
          <w:tcPr>
            <w:tcW w:w="1189" w:type="dxa"/>
          </w:tcPr>
          <w:p w14:paraId="1E5B4918" w14:textId="77777777" w:rsidR="00BA2108" w:rsidRPr="00DF2E91" w:rsidRDefault="00BA2108" w:rsidP="00106D97">
            <w:pPr>
              <w:pStyle w:val="DPCtabletext"/>
              <w:spacing w:before="0" w:after="0"/>
              <w:jc w:val="center"/>
              <w:rPr>
                <w:sz w:val="18"/>
              </w:rPr>
            </w:pPr>
          </w:p>
        </w:tc>
        <w:tc>
          <w:tcPr>
            <w:tcW w:w="882" w:type="dxa"/>
          </w:tcPr>
          <w:p w14:paraId="2F0FD458" w14:textId="77777777" w:rsidR="00BA2108" w:rsidRPr="00DF2E91" w:rsidRDefault="00BA2108" w:rsidP="00106D97">
            <w:pPr>
              <w:pStyle w:val="DPCtabletext"/>
              <w:spacing w:before="0" w:after="0"/>
              <w:jc w:val="center"/>
              <w:rPr>
                <w:sz w:val="18"/>
              </w:rPr>
            </w:pPr>
          </w:p>
        </w:tc>
      </w:tr>
      <w:tr w:rsidR="00BA2108" w:rsidRPr="00DF2E91" w14:paraId="5ED922BF" w14:textId="77777777" w:rsidTr="00106D97">
        <w:tc>
          <w:tcPr>
            <w:tcW w:w="2376" w:type="dxa"/>
          </w:tcPr>
          <w:p w14:paraId="1C8D168B"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6BA68A17" w14:textId="77777777" w:rsidR="00BA2108" w:rsidRPr="00DF2E91" w:rsidRDefault="00BA2108" w:rsidP="00106D97">
            <w:pPr>
              <w:pStyle w:val="DPCtabletext"/>
              <w:spacing w:before="0" w:after="0"/>
              <w:jc w:val="center"/>
              <w:rPr>
                <w:sz w:val="18"/>
              </w:rPr>
            </w:pPr>
          </w:p>
        </w:tc>
        <w:tc>
          <w:tcPr>
            <w:tcW w:w="1085" w:type="dxa"/>
          </w:tcPr>
          <w:p w14:paraId="6F0C8C03" w14:textId="77777777" w:rsidR="00BA2108" w:rsidRPr="00DF2E91" w:rsidRDefault="00BA2108" w:rsidP="00106D97">
            <w:pPr>
              <w:pStyle w:val="DPCtabletext"/>
              <w:spacing w:before="0" w:after="0"/>
              <w:jc w:val="center"/>
              <w:rPr>
                <w:sz w:val="18"/>
              </w:rPr>
            </w:pPr>
          </w:p>
        </w:tc>
        <w:tc>
          <w:tcPr>
            <w:tcW w:w="1057" w:type="dxa"/>
          </w:tcPr>
          <w:p w14:paraId="4F645270" w14:textId="77777777" w:rsidR="00BA2108" w:rsidRPr="00DF2E91" w:rsidRDefault="00BA2108" w:rsidP="00106D97">
            <w:pPr>
              <w:pStyle w:val="DPCtabletext"/>
              <w:spacing w:before="0" w:after="0"/>
              <w:jc w:val="center"/>
              <w:rPr>
                <w:sz w:val="18"/>
              </w:rPr>
            </w:pPr>
          </w:p>
        </w:tc>
        <w:tc>
          <w:tcPr>
            <w:tcW w:w="980" w:type="dxa"/>
          </w:tcPr>
          <w:p w14:paraId="56BB7C8F" w14:textId="77777777" w:rsidR="00BA2108" w:rsidRPr="00DF2E91" w:rsidRDefault="00BA2108" w:rsidP="00106D97">
            <w:pPr>
              <w:pStyle w:val="DPCtabletext"/>
              <w:spacing w:before="0" w:after="0"/>
              <w:jc w:val="center"/>
              <w:rPr>
                <w:sz w:val="18"/>
              </w:rPr>
            </w:pPr>
          </w:p>
        </w:tc>
        <w:tc>
          <w:tcPr>
            <w:tcW w:w="1094" w:type="dxa"/>
          </w:tcPr>
          <w:p w14:paraId="71A66D09" w14:textId="37688802" w:rsidR="00BA2108" w:rsidRPr="00DF2E91" w:rsidRDefault="00106D97" w:rsidP="00106D97">
            <w:pPr>
              <w:pStyle w:val="DPCtabletext"/>
              <w:spacing w:before="0" w:after="0"/>
              <w:jc w:val="center"/>
              <w:rPr>
                <w:sz w:val="18"/>
              </w:rPr>
            </w:pPr>
            <w:r w:rsidRPr="00DF2E91">
              <w:rPr>
                <w:sz w:val="18"/>
              </w:rPr>
              <w:t>x</w:t>
            </w:r>
          </w:p>
        </w:tc>
        <w:tc>
          <w:tcPr>
            <w:tcW w:w="1189" w:type="dxa"/>
          </w:tcPr>
          <w:p w14:paraId="18B1F279" w14:textId="77777777" w:rsidR="00BA2108" w:rsidRPr="00DF2E91" w:rsidRDefault="00BA2108" w:rsidP="00106D97">
            <w:pPr>
              <w:pStyle w:val="DPCtabletext"/>
              <w:spacing w:before="0" w:after="0"/>
              <w:jc w:val="center"/>
              <w:rPr>
                <w:sz w:val="18"/>
              </w:rPr>
            </w:pPr>
          </w:p>
        </w:tc>
        <w:tc>
          <w:tcPr>
            <w:tcW w:w="882" w:type="dxa"/>
          </w:tcPr>
          <w:p w14:paraId="7DAFDDB3" w14:textId="77777777" w:rsidR="00BA2108" w:rsidRPr="00DF2E91" w:rsidRDefault="00BA2108" w:rsidP="00106D97">
            <w:pPr>
              <w:pStyle w:val="DPCtabletext"/>
              <w:spacing w:before="0" w:after="0"/>
              <w:jc w:val="center"/>
              <w:rPr>
                <w:sz w:val="18"/>
              </w:rPr>
            </w:pPr>
          </w:p>
        </w:tc>
      </w:tr>
      <w:tr w:rsidR="00BA2108" w:rsidRPr="00DF2E91" w14:paraId="29A64239" w14:textId="77777777" w:rsidTr="00106D97">
        <w:tc>
          <w:tcPr>
            <w:tcW w:w="2376" w:type="dxa"/>
          </w:tcPr>
          <w:p w14:paraId="4B16EA01" w14:textId="77777777" w:rsidR="00BA2108" w:rsidRPr="00DF2E91" w:rsidRDefault="00BA2108" w:rsidP="00106D97">
            <w:pPr>
              <w:pStyle w:val="DPCtabletext"/>
              <w:tabs>
                <w:tab w:val="left" w:pos="255"/>
              </w:tabs>
              <w:spacing w:before="0" w:after="0"/>
              <w:rPr>
                <w:sz w:val="18"/>
              </w:rPr>
            </w:pPr>
            <w:r w:rsidRPr="00DF2E91">
              <w:rPr>
                <w:sz w:val="18"/>
              </w:rPr>
              <w:t>Executive Director’s Office</w:t>
            </w:r>
          </w:p>
        </w:tc>
        <w:tc>
          <w:tcPr>
            <w:tcW w:w="851" w:type="dxa"/>
          </w:tcPr>
          <w:p w14:paraId="491C026D" w14:textId="77777777" w:rsidR="00BA2108" w:rsidRPr="00DF2E91" w:rsidRDefault="00BA2108" w:rsidP="00106D97">
            <w:pPr>
              <w:pStyle w:val="DPCtabletext"/>
              <w:spacing w:before="0" w:after="0"/>
              <w:jc w:val="center"/>
              <w:rPr>
                <w:sz w:val="18"/>
              </w:rPr>
            </w:pPr>
          </w:p>
        </w:tc>
        <w:tc>
          <w:tcPr>
            <w:tcW w:w="1085" w:type="dxa"/>
          </w:tcPr>
          <w:p w14:paraId="5295F62C" w14:textId="77777777" w:rsidR="00BA2108" w:rsidRPr="00DF2E91" w:rsidRDefault="00BA2108" w:rsidP="00106D97">
            <w:pPr>
              <w:pStyle w:val="DPCtabletext"/>
              <w:spacing w:before="0" w:after="0"/>
              <w:jc w:val="center"/>
              <w:rPr>
                <w:sz w:val="18"/>
              </w:rPr>
            </w:pPr>
          </w:p>
        </w:tc>
        <w:tc>
          <w:tcPr>
            <w:tcW w:w="1057" w:type="dxa"/>
          </w:tcPr>
          <w:p w14:paraId="5E11E95F" w14:textId="77777777" w:rsidR="00BA2108" w:rsidRPr="00DF2E91" w:rsidRDefault="00BA2108" w:rsidP="00106D97">
            <w:pPr>
              <w:pStyle w:val="DPCtabletext"/>
              <w:spacing w:before="0" w:after="0"/>
              <w:jc w:val="center"/>
              <w:rPr>
                <w:sz w:val="18"/>
              </w:rPr>
            </w:pPr>
          </w:p>
        </w:tc>
        <w:tc>
          <w:tcPr>
            <w:tcW w:w="980" w:type="dxa"/>
          </w:tcPr>
          <w:p w14:paraId="7032D739" w14:textId="77777777" w:rsidR="00BA2108" w:rsidRPr="00DF2E91" w:rsidRDefault="00BA2108" w:rsidP="00106D97">
            <w:pPr>
              <w:pStyle w:val="DPCtabletext"/>
              <w:spacing w:before="0" w:after="0"/>
              <w:jc w:val="center"/>
              <w:rPr>
                <w:sz w:val="18"/>
              </w:rPr>
            </w:pPr>
          </w:p>
        </w:tc>
        <w:tc>
          <w:tcPr>
            <w:tcW w:w="1094" w:type="dxa"/>
          </w:tcPr>
          <w:p w14:paraId="69778D41" w14:textId="77777777" w:rsidR="00BA2108" w:rsidRPr="00DF2E91" w:rsidRDefault="00BA2108" w:rsidP="00106D97">
            <w:pPr>
              <w:pStyle w:val="DPCtabletext"/>
              <w:spacing w:before="0" w:after="0"/>
              <w:jc w:val="center"/>
              <w:rPr>
                <w:sz w:val="18"/>
              </w:rPr>
            </w:pPr>
          </w:p>
        </w:tc>
        <w:tc>
          <w:tcPr>
            <w:tcW w:w="1189" w:type="dxa"/>
          </w:tcPr>
          <w:p w14:paraId="2A72F804" w14:textId="77777777" w:rsidR="00BA2108" w:rsidRPr="00DF2E91" w:rsidRDefault="00BA2108" w:rsidP="00106D97">
            <w:pPr>
              <w:pStyle w:val="DPCtabletext"/>
              <w:spacing w:before="0" w:after="0"/>
              <w:jc w:val="center"/>
              <w:rPr>
                <w:sz w:val="18"/>
              </w:rPr>
            </w:pPr>
          </w:p>
        </w:tc>
        <w:tc>
          <w:tcPr>
            <w:tcW w:w="882" w:type="dxa"/>
          </w:tcPr>
          <w:p w14:paraId="17A17F88" w14:textId="77777777" w:rsidR="00BA2108" w:rsidRPr="00DF2E91" w:rsidRDefault="00BA2108" w:rsidP="00106D97">
            <w:pPr>
              <w:pStyle w:val="DPCtabletext"/>
              <w:spacing w:before="0" w:after="0"/>
              <w:jc w:val="center"/>
              <w:rPr>
                <w:sz w:val="18"/>
              </w:rPr>
            </w:pPr>
          </w:p>
        </w:tc>
      </w:tr>
      <w:tr w:rsidR="00BA2108" w:rsidRPr="00DF2E91" w14:paraId="32C8DF01" w14:textId="77777777" w:rsidTr="00106D97">
        <w:tc>
          <w:tcPr>
            <w:tcW w:w="2376" w:type="dxa"/>
          </w:tcPr>
          <w:p w14:paraId="6A4758ED" w14:textId="77777777" w:rsidR="00BA2108" w:rsidRPr="00DF2E91" w:rsidRDefault="00BA2108" w:rsidP="00106D97">
            <w:pPr>
              <w:pStyle w:val="DPCtabletext"/>
              <w:tabs>
                <w:tab w:val="left" w:pos="255"/>
              </w:tabs>
              <w:spacing w:before="0" w:after="0"/>
              <w:rPr>
                <w:sz w:val="18"/>
              </w:rPr>
            </w:pPr>
            <w:r w:rsidRPr="00DF2E91">
              <w:rPr>
                <w:sz w:val="18"/>
              </w:rPr>
              <w:tab/>
              <w:t>ED</w:t>
            </w:r>
          </w:p>
        </w:tc>
        <w:tc>
          <w:tcPr>
            <w:tcW w:w="851" w:type="dxa"/>
          </w:tcPr>
          <w:p w14:paraId="4E2B5C3B" w14:textId="77777777" w:rsidR="00BA2108" w:rsidRPr="00DF2E91" w:rsidRDefault="00BA2108" w:rsidP="00106D97">
            <w:pPr>
              <w:pStyle w:val="DPCtabletext"/>
              <w:spacing w:before="0" w:after="0"/>
              <w:jc w:val="center"/>
              <w:rPr>
                <w:sz w:val="18"/>
              </w:rPr>
            </w:pPr>
          </w:p>
        </w:tc>
        <w:tc>
          <w:tcPr>
            <w:tcW w:w="1085" w:type="dxa"/>
          </w:tcPr>
          <w:p w14:paraId="707E1EFE" w14:textId="77777777" w:rsidR="00BA2108" w:rsidRPr="00DF2E91" w:rsidRDefault="00BA2108" w:rsidP="00106D97">
            <w:pPr>
              <w:pStyle w:val="DPCtabletext"/>
              <w:spacing w:before="0" w:after="0"/>
              <w:jc w:val="center"/>
              <w:rPr>
                <w:sz w:val="18"/>
              </w:rPr>
            </w:pPr>
          </w:p>
        </w:tc>
        <w:tc>
          <w:tcPr>
            <w:tcW w:w="1057" w:type="dxa"/>
          </w:tcPr>
          <w:p w14:paraId="3177F521" w14:textId="77777777" w:rsidR="00BA2108" w:rsidRPr="00DF2E91" w:rsidRDefault="00BA2108" w:rsidP="00106D97">
            <w:pPr>
              <w:pStyle w:val="DPCtabletext"/>
              <w:spacing w:before="0" w:after="0"/>
              <w:jc w:val="center"/>
              <w:rPr>
                <w:sz w:val="18"/>
              </w:rPr>
            </w:pPr>
          </w:p>
        </w:tc>
        <w:tc>
          <w:tcPr>
            <w:tcW w:w="980" w:type="dxa"/>
          </w:tcPr>
          <w:p w14:paraId="6203BA65" w14:textId="77777777" w:rsidR="00BA2108" w:rsidRPr="00DF2E91" w:rsidRDefault="00BA2108" w:rsidP="00106D97">
            <w:pPr>
              <w:pStyle w:val="DPCtabletext"/>
              <w:spacing w:before="0" w:after="0"/>
              <w:jc w:val="center"/>
              <w:rPr>
                <w:sz w:val="18"/>
              </w:rPr>
            </w:pPr>
          </w:p>
        </w:tc>
        <w:tc>
          <w:tcPr>
            <w:tcW w:w="1094" w:type="dxa"/>
          </w:tcPr>
          <w:p w14:paraId="44129280" w14:textId="77777777" w:rsidR="00BA2108" w:rsidRPr="00DF2E91" w:rsidRDefault="00BA2108" w:rsidP="00106D97">
            <w:pPr>
              <w:pStyle w:val="DPCtabletext"/>
              <w:spacing w:before="0" w:after="0"/>
              <w:jc w:val="center"/>
              <w:rPr>
                <w:sz w:val="18"/>
              </w:rPr>
            </w:pPr>
          </w:p>
        </w:tc>
        <w:tc>
          <w:tcPr>
            <w:tcW w:w="1189" w:type="dxa"/>
          </w:tcPr>
          <w:p w14:paraId="178B223A" w14:textId="77777777" w:rsidR="00BA2108" w:rsidRPr="00DF2E91" w:rsidRDefault="00BA2108" w:rsidP="00106D97">
            <w:pPr>
              <w:pStyle w:val="DPCtabletext"/>
              <w:spacing w:before="0" w:after="0"/>
              <w:jc w:val="center"/>
              <w:rPr>
                <w:sz w:val="18"/>
              </w:rPr>
            </w:pPr>
          </w:p>
        </w:tc>
        <w:tc>
          <w:tcPr>
            <w:tcW w:w="882" w:type="dxa"/>
          </w:tcPr>
          <w:p w14:paraId="4FACC9DC" w14:textId="77777777" w:rsidR="00BA2108" w:rsidRPr="00DF2E91" w:rsidRDefault="00BA2108" w:rsidP="00106D97">
            <w:pPr>
              <w:pStyle w:val="DPCtabletext"/>
              <w:spacing w:before="0" w:after="0"/>
              <w:jc w:val="center"/>
              <w:rPr>
                <w:sz w:val="18"/>
              </w:rPr>
            </w:pPr>
          </w:p>
        </w:tc>
      </w:tr>
      <w:tr w:rsidR="00BA2108" w:rsidRPr="00DF2E91" w14:paraId="480C4014" w14:textId="77777777" w:rsidTr="00106D97">
        <w:tc>
          <w:tcPr>
            <w:tcW w:w="2376" w:type="dxa"/>
          </w:tcPr>
          <w:p w14:paraId="5F1FFA49" w14:textId="77777777" w:rsidR="00BA2108" w:rsidRPr="00DF2E91" w:rsidRDefault="00BA2108" w:rsidP="00106D97">
            <w:pPr>
              <w:pStyle w:val="DPCtabletext"/>
              <w:tabs>
                <w:tab w:val="left" w:pos="255"/>
              </w:tabs>
              <w:spacing w:before="0" w:after="0"/>
              <w:rPr>
                <w:sz w:val="18"/>
              </w:rPr>
            </w:pPr>
            <w:r w:rsidRPr="00DF2E91">
              <w:rPr>
                <w:sz w:val="18"/>
              </w:rPr>
              <w:tab/>
              <w:t>EA</w:t>
            </w:r>
          </w:p>
        </w:tc>
        <w:tc>
          <w:tcPr>
            <w:tcW w:w="851" w:type="dxa"/>
          </w:tcPr>
          <w:p w14:paraId="68D1A2F3" w14:textId="77777777" w:rsidR="00BA2108" w:rsidRPr="00DF2E91" w:rsidRDefault="00BA2108" w:rsidP="00106D97">
            <w:pPr>
              <w:pStyle w:val="DPCtabletext"/>
              <w:spacing w:before="0" w:after="0"/>
              <w:jc w:val="center"/>
              <w:rPr>
                <w:sz w:val="18"/>
              </w:rPr>
            </w:pPr>
          </w:p>
        </w:tc>
        <w:tc>
          <w:tcPr>
            <w:tcW w:w="1085" w:type="dxa"/>
          </w:tcPr>
          <w:p w14:paraId="4D653BB6" w14:textId="77777777" w:rsidR="00BA2108" w:rsidRPr="00DF2E91" w:rsidRDefault="00BA2108" w:rsidP="00106D97">
            <w:pPr>
              <w:pStyle w:val="DPCtabletext"/>
              <w:spacing w:before="0" w:after="0"/>
              <w:jc w:val="center"/>
              <w:rPr>
                <w:sz w:val="18"/>
              </w:rPr>
            </w:pPr>
          </w:p>
        </w:tc>
        <w:tc>
          <w:tcPr>
            <w:tcW w:w="1057" w:type="dxa"/>
          </w:tcPr>
          <w:p w14:paraId="3FB0A37D" w14:textId="77777777" w:rsidR="00BA2108" w:rsidRPr="00DF2E91" w:rsidRDefault="00BA2108" w:rsidP="00106D97">
            <w:pPr>
              <w:pStyle w:val="DPCtabletext"/>
              <w:spacing w:before="0" w:after="0"/>
              <w:jc w:val="center"/>
              <w:rPr>
                <w:sz w:val="18"/>
              </w:rPr>
            </w:pPr>
          </w:p>
        </w:tc>
        <w:tc>
          <w:tcPr>
            <w:tcW w:w="980" w:type="dxa"/>
          </w:tcPr>
          <w:p w14:paraId="767CBB3D" w14:textId="77777777" w:rsidR="00BA2108" w:rsidRPr="00DF2E91" w:rsidRDefault="00BA2108" w:rsidP="00106D97">
            <w:pPr>
              <w:pStyle w:val="DPCtabletext"/>
              <w:spacing w:before="0" w:after="0"/>
              <w:jc w:val="center"/>
              <w:rPr>
                <w:sz w:val="18"/>
              </w:rPr>
            </w:pPr>
          </w:p>
        </w:tc>
        <w:tc>
          <w:tcPr>
            <w:tcW w:w="1094" w:type="dxa"/>
          </w:tcPr>
          <w:p w14:paraId="2A280248" w14:textId="77777777" w:rsidR="00BA2108" w:rsidRPr="00DF2E91" w:rsidRDefault="00BA2108" w:rsidP="00106D97">
            <w:pPr>
              <w:pStyle w:val="DPCtabletext"/>
              <w:spacing w:before="0" w:after="0"/>
              <w:jc w:val="center"/>
              <w:rPr>
                <w:sz w:val="18"/>
              </w:rPr>
            </w:pPr>
          </w:p>
        </w:tc>
        <w:tc>
          <w:tcPr>
            <w:tcW w:w="1189" w:type="dxa"/>
          </w:tcPr>
          <w:p w14:paraId="5BEC4604" w14:textId="77777777" w:rsidR="00BA2108" w:rsidRPr="00DF2E91" w:rsidRDefault="00BA2108" w:rsidP="00106D97">
            <w:pPr>
              <w:pStyle w:val="DPCtabletext"/>
              <w:spacing w:before="0" w:after="0"/>
              <w:jc w:val="center"/>
              <w:rPr>
                <w:sz w:val="18"/>
              </w:rPr>
            </w:pPr>
          </w:p>
        </w:tc>
        <w:tc>
          <w:tcPr>
            <w:tcW w:w="882" w:type="dxa"/>
          </w:tcPr>
          <w:p w14:paraId="1246FAB2" w14:textId="77777777" w:rsidR="00BA2108" w:rsidRPr="00DF2E91" w:rsidRDefault="00BA2108" w:rsidP="00106D97">
            <w:pPr>
              <w:pStyle w:val="DPCtabletext"/>
              <w:spacing w:before="0" w:after="0"/>
              <w:jc w:val="center"/>
              <w:rPr>
                <w:sz w:val="18"/>
              </w:rPr>
            </w:pPr>
          </w:p>
        </w:tc>
      </w:tr>
      <w:tr w:rsidR="00BA2108" w:rsidRPr="00DF2E91" w14:paraId="6E16C0AE" w14:textId="77777777" w:rsidTr="00106D97">
        <w:tc>
          <w:tcPr>
            <w:tcW w:w="2376" w:type="dxa"/>
          </w:tcPr>
          <w:p w14:paraId="190308B3" w14:textId="77777777" w:rsidR="00BA2108" w:rsidRPr="00DF2E91" w:rsidRDefault="00BA2108" w:rsidP="00106D97">
            <w:pPr>
              <w:pStyle w:val="DPCtabletext"/>
              <w:tabs>
                <w:tab w:val="left" w:pos="255"/>
              </w:tabs>
              <w:spacing w:before="0" w:after="0"/>
              <w:rPr>
                <w:sz w:val="18"/>
              </w:rPr>
            </w:pPr>
            <w:r w:rsidRPr="00DF2E91">
              <w:rPr>
                <w:sz w:val="18"/>
              </w:rPr>
              <w:t>Director</w:t>
            </w:r>
          </w:p>
        </w:tc>
        <w:tc>
          <w:tcPr>
            <w:tcW w:w="851" w:type="dxa"/>
          </w:tcPr>
          <w:p w14:paraId="24716ECE" w14:textId="77777777" w:rsidR="00BA2108" w:rsidRPr="00DF2E91" w:rsidRDefault="00BA2108" w:rsidP="00106D97">
            <w:pPr>
              <w:pStyle w:val="DPCtabletext"/>
              <w:spacing w:before="0" w:after="0"/>
              <w:jc w:val="center"/>
              <w:rPr>
                <w:sz w:val="18"/>
              </w:rPr>
            </w:pPr>
          </w:p>
        </w:tc>
        <w:tc>
          <w:tcPr>
            <w:tcW w:w="1085" w:type="dxa"/>
          </w:tcPr>
          <w:p w14:paraId="2EB49C05" w14:textId="77777777" w:rsidR="00BA2108" w:rsidRPr="00DF2E91" w:rsidRDefault="00BA2108" w:rsidP="00106D97">
            <w:pPr>
              <w:pStyle w:val="DPCtabletext"/>
              <w:spacing w:before="0" w:after="0"/>
              <w:jc w:val="center"/>
              <w:rPr>
                <w:sz w:val="18"/>
              </w:rPr>
            </w:pPr>
          </w:p>
        </w:tc>
        <w:tc>
          <w:tcPr>
            <w:tcW w:w="1057" w:type="dxa"/>
          </w:tcPr>
          <w:p w14:paraId="61D234B8" w14:textId="28DC1900" w:rsidR="00BA2108" w:rsidRPr="00DF2E91" w:rsidRDefault="00106D97" w:rsidP="00106D97">
            <w:pPr>
              <w:pStyle w:val="DPCtabletext"/>
              <w:spacing w:before="0" w:after="0"/>
              <w:jc w:val="center"/>
              <w:rPr>
                <w:sz w:val="18"/>
              </w:rPr>
            </w:pPr>
            <w:r w:rsidRPr="00DF2E91">
              <w:rPr>
                <w:sz w:val="18"/>
              </w:rPr>
              <w:t>x</w:t>
            </w:r>
          </w:p>
        </w:tc>
        <w:tc>
          <w:tcPr>
            <w:tcW w:w="980" w:type="dxa"/>
          </w:tcPr>
          <w:p w14:paraId="583D6CEE" w14:textId="77777777" w:rsidR="00BA2108" w:rsidRPr="00DF2E91" w:rsidRDefault="00BA2108" w:rsidP="00106D97">
            <w:pPr>
              <w:pStyle w:val="DPCtabletext"/>
              <w:spacing w:before="0" w:after="0"/>
              <w:jc w:val="center"/>
              <w:rPr>
                <w:sz w:val="18"/>
              </w:rPr>
            </w:pPr>
          </w:p>
        </w:tc>
        <w:tc>
          <w:tcPr>
            <w:tcW w:w="1094" w:type="dxa"/>
          </w:tcPr>
          <w:p w14:paraId="4788CA7D" w14:textId="5C2CA2A5" w:rsidR="00BA2108" w:rsidRPr="00DF2E91" w:rsidRDefault="00106D97" w:rsidP="00106D97">
            <w:pPr>
              <w:pStyle w:val="DPCtabletext"/>
              <w:spacing w:before="0" w:after="0"/>
              <w:jc w:val="center"/>
              <w:rPr>
                <w:sz w:val="18"/>
              </w:rPr>
            </w:pPr>
            <w:r w:rsidRPr="00DF2E91">
              <w:rPr>
                <w:sz w:val="18"/>
              </w:rPr>
              <w:t>x</w:t>
            </w:r>
          </w:p>
        </w:tc>
        <w:tc>
          <w:tcPr>
            <w:tcW w:w="1189" w:type="dxa"/>
          </w:tcPr>
          <w:p w14:paraId="65CD0A0E" w14:textId="77777777" w:rsidR="00BA2108" w:rsidRPr="00DF2E91" w:rsidRDefault="00BA2108" w:rsidP="00106D97">
            <w:pPr>
              <w:pStyle w:val="DPCtabletext"/>
              <w:spacing w:before="0" w:after="0"/>
              <w:jc w:val="center"/>
              <w:rPr>
                <w:sz w:val="18"/>
              </w:rPr>
            </w:pPr>
          </w:p>
        </w:tc>
        <w:tc>
          <w:tcPr>
            <w:tcW w:w="882" w:type="dxa"/>
          </w:tcPr>
          <w:p w14:paraId="0607A377" w14:textId="77777777" w:rsidR="00BA2108" w:rsidRPr="00DF2E91" w:rsidRDefault="00BA2108" w:rsidP="00106D97">
            <w:pPr>
              <w:pStyle w:val="DPCtabletext"/>
              <w:spacing w:before="0" w:after="0"/>
              <w:jc w:val="center"/>
              <w:rPr>
                <w:sz w:val="18"/>
              </w:rPr>
            </w:pPr>
          </w:p>
        </w:tc>
      </w:tr>
      <w:tr w:rsidR="00BA2108" w:rsidRPr="00DF2E91" w14:paraId="6823E60C" w14:textId="77777777" w:rsidTr="00106D97">
        <w:tc>
          <w:tcPr>
            <w:tcW w:w="2376" w:type="dxa"/>
          </w:tcPr>
          <w:p w14:paraId="79EAB2BE" w14:textId="77777777" w:rsidR="00BA2108" w:rsidRPr="00DF2E91" w:rsidRDefault="00BA2108" w:rsidP="00106D97">
            <w:pPr>
              <w:pStyle w:val="DPCtabletext"/>
              <w:tabs>
                <w:tab w:val="left" w:pos="255"/>
              </w:tabs>
              <w:spacing w:before="0" w:after="0"/>
              <w:rPr>
                <w:sz w:val="18"/>
              </w:rPr>
            </w:pPr>
            <w:r w:rsidRPr="00DF2E91">
              <w:rPr>
                <w:sz w:val="18"/>
              </w:rPr>
              <w:t>SME(s)r</w:t>
            </w:r>
          </w:p>
        </w:tc>
        <w:tc>
          <w:tcPr>
            <w:tcW w:w="851" w:type="dxa"/>
          </w:tcPr>
          <w:p w14:paraId="3BD813A4" w14:textId="77777777" w:rsidR="00BA2108" w:rsidRPr="00DF2E91" w:rsidRDefault="00BA2108" w:rsidP="00106D97">
            <w:pPr>
              <w:pStyle w:val="DPCtabletext"/>
              <w:spacing w:before="0" w:after="0"/>
              <w:jc w:val="center"/>
              <w:rPr>
                <w:sz w:val="18"/>
              </w:rPr>
            </w:pPr>
          </w:p>
        </w:tc>
        <w:tc>
          <w:tcPr>
            <w:tcW w:w="1085" w:type="dxa"/>
          </w:tcPr>
          <w:p w14:paraId="6B7654B7" w14:textId="77777777" w:rsidR="00BA2108" w:rsidRPr="00DF2E91" w:rsidRDefault="00BA2108" w:rsidP="00106D97">
            <w:pPr>
              <w:pStyle w:val="DPCtabletext"/>
              <w:spacing w:before="0" w:after="0"/>
              <w:jc w:val="center"/>
              <w:rPr>
                <w:sz w:val="18"/>
              </w:rPr>
            </w:pPr>
          </w:p>
        </w:tc>
        <w:tc>
          <w:tcPr>
            <w:tcW w:w="1057" w:type="dxa"/>
          </w:tcPr>
          <w:p w14:paraId="359CDE07" w14:textId="77777777" w:rsidR="00BA2108" w:rsidRPr="00DF2E91" w:rsidRDefault="00BA2108" w:rsidP="00106D97">
            <w:pPr>
              <w:pStyle w:val="DPCtabletext"/>
              <w:spacing w:before="0" w:after="0"/>
              <w:jc w:val="center"/>
              <w:rPr>
                <w:sz w:val="18"/>
              </w:rPr>
            </w:pPr>
          </w:p>
        </w:tc>
        <w:tc>
          <w:tcPr>
            <w:tcW w:w="980" w:type="dxa"/>
          </w:tcPr>
          <w:p w14:paraId="5DFE7B99" w14:textId="1EB7EAB8" w:rsidR="00BA2108" w:rsidRPr="00DF2E91" w:rsidRDefault="00106D97" w:rsidP="00106D97">
            <w:pPr>
              <w:pStyle w:val="DPCtabletext"/>
              <w:spacing w:before="0" w:after="0"/>
              <w:jc w:val="center"/>
              <w:rPr>
                <w:sz w:val="18"/>
              </w:rPr>
            </w:pPr>
            <w:r w:rsidRPr="00DF2E91">
              <w:rPr>
                <w:sz w:val="18"/>
              </w:rPr>
              <w:t>x</w:t>
            </w:r>
          </w:p>
        </w:tc>
        <w:tc>
          <w:tcPr>
            <w:tcW w:w="1094" w:type="dxa"/>
          </w:tcPr>
          <w:p w14:paraId="06D87A3F" w14:textId="73DC0EB1" w:rsidR="00BA2108" w:rsidRPr="00DF2E91" w:rsidRDefault="00106D97" w:rsidP="00106D97">
            <w:pPr>
              <w:pStyle w:val="DPCtabletext"/>
              <w:spacing w:before="0" w:after="0"/>
              <w:jc w:val="center"/>
              <w:rPr>
                <w:sz w:val="18"/>
              </w:rPr>
            </w:pPr>
            <w:r w:rsidRPr="00DF2E91">
              <w:rPr>
                <w:sz w:val="18"/>
              </w:rPr>
              <w:t>x</w:t>
            </w:r>
          </w:p>
        </w:tc>
        <w:tc>
          <w:tcPr>
            <w:tcW w:w="1189" w:type="dxa"/>
          </w:tcPr>
          <w:p w14:paraId="39D67850" w14:textId="77777777" w:rsidR="00BA2108" w:rsidRPr="00DF2E91" w:rsidRDefault="00BA2108" w:rsidP="00106D97">
            <w:pPr>
              <w:pStyle w:val="DPCtabletext"/>
              <w:spacing w:before="0" w:after="0"/>
              <w:jc w:val="center"/>
              <w:rPr>
                <w:sz w:val="18"/>
              </w:rPr>
            </w:pPr>
          </w:p>
        </w:tc>
        <w:tc>
          <w:tcPr>
            <w:tcW w:w="882" w:type="dxa"/>
          </w:tcPr>
          <w:p w14:paraId="73D25C17" w14:textId="77777777" w:rsidR="00BA2108" w:rsidRPr="00DF2E91" w:rsidRDefault="00BA2108" w:rsidP="00106D97">
            <w:pPr>
              <w:pStyle w:val="DPCtabletext"/>
              <w:spacing w:before="0" w:after="0"/>
              <w:jc w:val="center"/>
              <w:rPr>
                <w:sz w:val="18"/>
              </w:rPr>
            </w:pPr>
          </w:p>
        </w:tc>
      </w:tr>
      <w:tr w:rsidR="00BA2108" w:rsidRPr="00DF2E91" w14:paraId="38401161" w14:textId="77777777" w:rsidTr="00106D97">
        <w:tc>
          <w:tcPr>
            <w:tcW w:w="2376" w:type="dxa"/>
          </w:tcPr>
          <w:p w14:paraId="443D58C3" w14:textId="77777777" w:rsidR="00BA2108" w:rsidRPr="00DF2E91" w:rsidRDefault="00BA2108" w:rsidP="00106D97">
            <w:pPr>
              <w:pStyle w:val="DPCtabletext"/>
              <w:spacing w:before="0" w:after="0"/>
              <w:rPr>
                <w:sz w:val="18"/>
              </w:rPr>
            </w:pPr>
            <w:r w:rsidRPr="00DF2E91">
              <w:rPr>
                <w:sz w:val="18"/>
              </w:rPr>
              <w:t>Quality Control(lers)</w:t>
            </w:r>
          </w:p>
        </w:tc>
        <w:tc>
          <w:tcPr>
            <w:tcW w:w="851" w:type="dxa"/>
          </w:tcPr>
          <w:p w14:paraId="00831B18" w14:textId="77777777" w:rsidR="00BA2108" w:rsidRPr="00DF2E91" w:rsidRDefault="00BA2108" w:rsidP="00106D97">
            <w:pPr>
              <w:pStyle w:val="DPCtabletext"/>
              <w:spacing w:before="0" w:after="0"/>
              <w:jc w:val="center"/>
              <w:rPr>
                <w:sz w:val="18"/>
              </w:rPr>
            </w:pPr>
          </w:p>
        </w:tc>
        <w:tc>
          <w:tcPr>
            <w:tcW w:w="1085" w:type="dxa"/>
          </w:tcPr>
          <w:p w14:paraId="40B30A90" w14:textId="77777777" w:rsidR="00BA2108" w:rsidRPr="00DF2E91" w:rsidRDefault="00BA2108" w:rsidP="00106D97">
            <w:pPr>
              <w:pStyle w:val="DPCtabletext"/>
              <w:spacing w:before="0" w:after="0"/>
              <w:jc w:val="center"/>
              <w:rPr>
                <w:sz w:val="18"/>
              </w:rPr>
            </w:pPr>
          </w:p>
        </w:tc>
        <w:tc>
          <w:tcPr>
            <w:tcW w:w="1057" w:type="dxa"/>
          </w:tcPr>
          <w:p w14:paraId="2FA8FB8C" w14:textId="77777777" w:rsidR="00BA2108" w:rsidRPr="00DF2E91" w:rsidRDefault="00BA2108" w:rsidP="00106D97">
            <w:pPr>
              <w:pStyle w:val="DPCtabletext"/>
              <w:spacing w:before="0" w:after="0"/>
              <w:jc w:val="center"/>
              <w:rPr>
                <w:sz w:val="18"/>
              </w:rPr>
            </w:pPr>
          </w:p>
        </w:tc>
        <w:tc>
          <w:tcPr>
            <w:tcW w:w="980" w:type="dxa"/>
          </w:tcPr>
          <w:p w14:paraId="00C708DF" w14:textId="77777777" w:rsidR="00BA2108" w:rsidRPr="00DF2E91" w:rsidRDefault="00BA2108" w:rsidP="00106D97">
            <w:pPr>
              <w:pStyle w:val="DPCtabletext"/>
              <w:spacing w:before="0" w:after="0"/>
              <w:jc w:val="center"/>
              <w:rPr>
                <w:sz w:val="18"/>
              </w:rPr>
            </w:pPr>
          </w:p>
        </w:tc>
        <w:tc>
          <w:tcPr>
            <w:tcW w:w="1094" w:type="dxa"/>
          </w:tcPr>
          <w:p w14:paraId="6EAC12C6" w14:textId="10B466E5" w:rsidR="00BA2108" w:rsidRPr="00DF2E91" w:rsidRDefault="00106D97" w:rsidP="00106D97">
            <w:pPr>
              <w:pStyle w:val="DPCtabletext"/>
              <w:spacing w:before="0" w:after="0"/>
              <w:jc w:val="center"/>
              <w:rPr>
                <w:sz w:val="18"/>
              </w:rPr>
            </w:pPr>
            <w:r w:rsidRPr="00DF2E91">
              <w:rPr>
                <w:sz w:val="18"/>
              </w:rPr>
              <w:t>x</w:t>
            </w:r>
          </w:p>
        </w:tc>
        <w:tc>
          <w:tcPr>
            <w:tcW w:w="1189" w:type="dxa"/>
          </w:tcPr>
          <w:p w14:paraId="5A5925DF" w14:textId="77777777" w:rsidR="00BA2108" w:rsidRPr="00DF2E91" w:rsidRDefault="00BA2108" w:rsidP="00106D97">
            <w:pPr>
              <w:pStyle w:val="DPCtabletext"/>
              <w:spacing w:before="0" w:after="0"/>
              <w:jc w:val="center"/>
              <w:rPr>
                <w:sz w:val="18"/>
              </w:rPr>
            </w:pPr>
          </w:p>
        </w:tc>
        <w:tc>
          <w:tcPr>
            <w:tcW w:w="882" w:type="dxa"/>
          </w:tcPr>
          <w:p w14:paraId="290ECFA1" w14:textId="77777777" w:rsidR="00BA2108" w:rsidRPr="00DF2E91" w:rsidRDefault="00BA2108" w:rsidP="00106D97">
            <w:pPr>
              <w:pStyle w:val="DPCtabletext"/>
              <w:spacing w:before="0" w:after="0"/>
              <w:jc w:val="center"/>
              <w:rPr>
                <w:sz w:val="18"/>
              </w:rPr>
            </w:pPr>
          </w:p>
        </w:tc>
      </w:tr>
    </w:tbl>
    <w:p w14:paraId="0CE7916E" w14:textId="7ADABF28" w:rsidR="00BA2108" w:rsidRPr="00DF2E91" w:rsidRDefault="00BA2108" w:rsidP="00BA2108">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00106D97" w:rsidRPr="00DF2E91">
        <w:rPr>
          <w:noProof/>
        </w:rPr>
        <w:t>6</w:t>
      </w:r>
      <w:r w:rsidR="00CD77DB">
        <w:rPr>
          <w:noProof/>
        </w:rPr>
        <w:fldChar w:fldCharType="end"/>
      </w:r>
      <w:r w:rsidRPr="00DF2E91">
        <w:t xml:space="preserve"> -Role profile for regulatory Brief</w:t>
      </w:r>
    </w:p>
    <w:p w14:paraId="6B66936B" w14:textId="53EB03E4" w:rsidR="00B00E99" w:rsidRPr="00DF2E91" w:rsidRDefault="00B00E99" w:rsidP="00B00E99">
      <w:pPr>
        <w:pStyle w:val="Heading2"/>
        <w:keepNext/>
      </w:pPr>
      <w:bookmarkStart w:id="25" w:name="_Toc18407206"/>
      <w:r w:rsidRPr="00DF2E91">
        <w:lastRenderedPageBreak/>
        <w:t xml:space="preserve">Correspondence - </w:t>
      </w:r>
      <w:r w:rsidR="00AE3D61" w:rsidRPr="00DF2E91">
        <w:t>hardcopy inbound</w:t>
      </w:r>
      <w:bookmarkEnd w:id="25"/>
    </w:p>
    <w:p w14:paraId="7A8322C0" w14:textId="2A3DA53A" w:rsidR="00106D97" w:rsidRPr="00DF2E91" w:rsidRDefault="00B00E99" w:rsidP="00B00E99">
      <w:pPr>
        <w:pStyle w:val="DPCbody"/>
        <w:keepNext/>
      </w:pPr>
      <w:r w:rsidRPr="00DF2E91">
        <w:t xml:space="preserve">A member of the public writes in wanting to know why the </w:t>
      </w:r>
      <w:r w:rsidR="00AE3D61" w:rsidRPr="00DF2E91">
        <w:t xml:space="preserve">department </w:t>
      </w:r>
      <w:r w:rsidRPr="00DF2E91">
        <w:t xml:space="preserve">has closed one of its offices in Box Hill. The (hardcopy) letter is addressed to the Secretary of the department and the </w:t>
      </w:r>
      <w:r w:rsidR="00AE3D61" w:rsidRPr="00DF2E91">
        <w:t xml:space="preserve">mail room </w:t>
      </w:r>
      <w:r w:rsidRPr="00DF2E91">
        <w:t xml:space="preserve">therefore delivers the letter to the Secretary’s </w:t>
      </w:r>
      <w:r w:rsidR="00AE3D61" w:rsidRPr="00DF2E91">
        <w:t>office</w:t>
      </w:r>
      <w:r w:rsidRPr="00DF2E91">
        <w:t>.</w:t>
      </w:r>
    </w:p>
    <w:tbl>
      <w:tblPr>
        <w:tblStyle w:val="TableGridLight1"/>
        <w:tblW w:w="0" w:type="auto"/>
        <w:tblLook w:val="04A0" w:firstRow="1" w:lastRow="0" w:firstColumn="1" w:lastColumn="0" w:noHBand="0" w:noVBand="1"/>
      </w:tblPr>
      <w:tblGrid>
        <w:gridCol w:w="2376"/>
        <w:gridCol w:w="851"/>
        <w:gridCol w:w="1085"/>
        <w:gridCol w:w="1057"/>
        <w:gridCol w:w="980"/>
        <w:gridCol w:w="1094"/>
        <w:gridCol w:w="1189"/>
        <w:gridCol w:w="882"/>
      </w:tblGrid>
      <w:tr w:rsidR="00B00E99" w:rsidRPr="00DF2E91" w14:paraId="550311E0" w14:textId="77777777" w:rsidTr="00D94A6F">
        <w:tc>
          <w:tcPr>
            <w:tcW w:w="2376" w:type="dxa"/>
          </w:tcPr>
          <w:p w14:paraId="1B6B2918" w14:textId="77777777" w:rsidR="00B00E99" w:rsidRPr="00DF2E91" w:rsidRDefault="00B00E99" w:rsidP="00D94A6F">
            <w:pPr>
              <w:pStyle w:val="DPCtablecolhead"/>
            </w:pPr>
            <w:r w:rsidRPr="00DF2E91">
              <w:t>Positions</w:t>
            </w:r>
          </w:p>
        </w:tc>
        <w:tc>
          <w:tcPr>
            <w:tcW w:w="851" w:type="dxa"/>
          </w:tcPr>
          <w:p w14:paraId="79142FC5" w14:textId="77777777" w:rsidR="00B00E99" w:rsidRPr="00DF2E91" w:rsidRDefault="00B00E99" w:rsidP="00D94A6F">
            <w:pPr>
              <w:pStyle w:val="DPCtablecolhead"/>
              <w:jc w:val="center"/>
              <w:rPr>
                <w:sz w:val="14"/>
                <w:szCs w:val="16"/>
              </w:rPr>
            </w:pPr>
            <w:r w:rsidRPr="00DF2E91">
              <w:rPr>
                <w:sz w:val="14"/>
                <w:szCs w:val="16"/>
              </w:rPr>
              <w:t>Initiator</w:t>
            </w:r>
          </w:p>
        </w:tc>
        <w:tc>
          <w:tcPr>
            <w:tcW w:w="1085" w:type="dxa"/>
          </w:tcPr>
          <w:p w14:paraId="16797F4C" w14:textId="77777777" w:rsidR="00B00E99" w:rsidRPr="00DF2E91" w:rsidRDefault="00B00E99" w:rsidP="00D94A6F">
            <w:pPr>
              <w:pStyle w:val="DPCtablecolhead"/>
              <w:jc w:val="center"/>
              <w:rPr>
                <w:sz w:val="14"/>
                <w:szCs w:val="16"/>
              </w:rPr>
            </w:pPr>
            <w:r w:rsidRPr="00DF2E91">
              <w:rPr>
                <w:sz w:val="14"/>
                <w:szCs w:val="16"/>
              </w:rPr>
              <w:t>Registration. &amp; Allocation</w:t>
            </w:r>
          </w:p>
        </w:tc>
        <w:tc>
          <w:tcPr>
            <w:tcW w:w="1057" w:type="dxa"/>
          </w:tcPr>
          <w:p w14:paraId="4E153B49" w14:textId="77777777" w:rsidR="00B00E99" w:rsidRPr="00DF2E91" w:rsidRDefault="00B00E99" w:rsidP="00D94A6F">
            <w:pPr>
              <w:pStyle w:val="DPCtablecolhead"/>
              <w:jc w:val="center"/>
              <w:rPr>
                <w:sz w:val="14"/>
                <w:szCs w:val="16"/>
              </w:rPr>
            </w:pPr>
            <w:r w:rsidRPr="00DF2E91">
              <w:rPr>
                <w:sz w:val="14"/>
                <w:szCs w:val="16"/>
              </w:rPr>
              <w:t>Accountable Officer</w:t>
            </w:r>
          </w:p>
        </w:tc>
        <w:tc>
          <w:tcPr>
            <w:tcW w:w="980" w:type="dxa"/>
          </w:tcPr>
          <w:p w14:paraId="1F902D99" w14:textId="77777777" w:rsidR="00B00E99" w:rsidRPr="00DF2E91" w:rsidRDefault="00B00E99" w:rsidP="00D94A6F">
            <w:pPr>
              <w:pStyle w:val="DPCtablecolhead"/>
              <w:jc w:val="center"/>
              <w:rPr>
                <w:sz w:val="14"/>
                <w:szCs w:val="16"/>
              </w:rPr>
            </w:pPr>
            <w:r w:rsidRPr="00DF2E91">
              <w:rPr>
                <w:sz w:val="14"/>
                <w:szCs w:val="16"/>
              </w:rPr>
              <w:t>Lead Author</w:t>
            </w:r>
          </w:p>
        </w:tc>
        <w:tc>
          <w:tcPr>
            <w:tcW w:w="1094" w:type="dxa"/>
          </w:tcPr>
          <w:p w14:paraId="79320465" w14:textId="77777777" w:rsidR="00B00E99" w:rsidRPr="00DF2E91" w:rsidRDefault="00B00E99" w:rsidP="00D94A6F">
            <w:pPr>
              <w:pStyle w:val="DPCtablecolhead"/>
              <w:jc w:val="center"/>
              <w:rPr>
                <w:sz w:val="14"/>
                <w:szCs w:val="16"/>
              </w:rPr>
            </w:pPr>
            <w:r w:rsidRPr="00DF2E91">
              <w:rPr>
                <w:sz w:val="14"/>
                <w:szCs w:val="16"/>
              </w:rPr>
              <w:t>Reviews &amp; Contributors</w:t>
            </w:r>
          </w:p>
        </w:tc>
        <w:tc>
          <w:tcPr>
            <w:tcW w:w="1189" w:type="dxa"/>
          </w:tcPr>
          <w:p w14:paraId="0EDF9147" w14:textId="77777777" w:rsidR="00B00E99" w:rsidRPr="00DF2E91" w:rsidRDefault="00B00E99" w:rsidP="00D94A6F">
            <w:pPr>
              <w:pStyle w:val="DPCtablecolhead"/>
              <w:jc w:val="center"/>
              <w:rPr>
                <w:sz w:val="14"/>
                <w:szCs w:val="16"/>
              </w:rPr>
            </w:pPr>
            <w:r w:rsidRPr="00DF2E91">
              <w:rPr>
                <w:sz w:val="14"/>
                <w:szCs w:val="16"/>
              </w:rPr>
              <w:t>Recommender</w:t>
            </w:r>
          </w:p>
        </w:tc>
        <w:tc>
          <w:tcPr>
            <w:tcW w:w="882" w:type="dxa"/>
          </w:tcPr>
          <w:p w14:paraId="31D50A90" w14:textId="77777777" w:rsidR="00B00E99" w:rsidRPr="00DF2E91" w:rsidRDefault="00B00E99" w:rsidP="00D94A6F">
            <w:pPr>
              <w:pStyle w:val="DPCtablecolhead"/>
              <w:jc w:val="center"/>
              <w:rPr>
                <w:sz w:val="14"/>
                <w:szCs w:val="16"/>
              </w:rPr>
            </w:pPr>
            <w:r w:rsidRPr="00DF2E91">
              <w:rPr>
                <w:sz w:val="14"/>
                <w:szCs w:val="16"/>
              </w:rPr>
              <w:t>Decision Maker</w:t>
            </w:r>
          </w:p>
        </w:tc>
      </w:tr>
      <w:tr w:rsidR="00B00E99" w:rsidRPr="00DF2E91" w14:paraId="38E39E86" w14:textId="77777777" w:rsidTr="00D94A6F">
        <w:tc>
          <w:tcPr>
            <w:tcW w:w="2376" w:type="dxa"/>
          </w:tcPr>
          <w:p w14:paraId="71D196DD" w14:textId="77777777" w:rsidR="00B00E99" w:rsidRPr="00DF2E91" w:rsidRDefault="00B00E99" w:rsidP="00D94A6F">
            <w:pPr>
              <w:pStyle w:val="DPCtabletext"/>
              <w:spacing w:before="0" w:after="0"/>
              <w:rPr>
                <w:sz w:val="18"/>
              </w:rPr>
            </w:pPr>
            <w:r w:rsidRPr="00DF2E91">
              <w:rPr>
                <w:sz w:val="18"/>
              </w:rPr>
              <w:t>Minister’s Office</w:t>
            </w:r>
          </w:p>
        </w:tc>
        <w:tc>
          <w:tcPr>
            <w:tcW w:w="851" w:type="dxa"/>
          </w:tcPr>
          <w:p w14:paraId="109589FC" w14:textId="77777777" w:rsidR="00B00E99" w:rsidRPr="00DF2E91" w:rsidRDefault="00B00E99" w:rsidP="00D94A6F">
            <w:pPr>
              <w:pStyle w:val="DPCtabletext"/>
              <w:spacing w:before="0" w:after="0"/>
              <w:jc w:val="center"/>
              <w:rPr>
                <w:sz w:val="18"/>
              </w:rPr>
            </w:pPr>
          </w:p>
        </w:tc>
        <w:tc>
          <w:tcPr>
            <w:tcW w:w="1085" w:type="dxa"/>
          </w:tcPr>
          <w:p w14:paraId="53DB3906" w14:textId="77777777" w:rsidR="00B00E99" w:rsidRPr="00DF2E91" w:rsidRDefault="00B00E99" w:rsidP="00D94A6F">
            <w:pPr>
              <w:pStyle w:val="DPCtabletext"/>
              <w:spacing w:before="0" w:after="0"/>
              <w:jc w:val="center"/>
              <w:rPr>
                <w:sz w:val="18"/>
              </w:rPr>
            </w:pPr>
          </w:p>
        </w:tc>
        <w:tc>
          <w:tcPr>
            <w:tcW w:w="1057" w:type="dxa"/>
          </w:tcPr>
          <w:p w14:paraId="1C278907" w14:textId="77777777" w:rsidR="00B00E99" w:rsidRPr="00DF2E91" w:rsidRDefault="00B00E99" w:rsidP="00D94A6F">
            <w:pPr>
              <w:pStyle w:val="DPCtabletext"/>
              <w:spacing w:before="0" w:after="0"/>
              <w:jc w:val="center"/>
              <w:rPr>
                <w:sz w:val="18"/>
              </w:rPr>
            </w:pPr>
          </w:p>
        </w:tc>
        <w:tc>
          <w:tcPr>
            <w:tcW w:w="980" w:type="dxa"/>
          </w:tcPr>
          <w:p w14:paraId="33C08FF6" w14:textId="77777777" w:rsidR="00B00E99" w:rsidRPr="00DF2E91" w:rsidRDefault="00B00E99" w:rsidP="00D94A6F">
            <w:pPr>
              <w:pStyle w:val="DPCtabletext"/>
              <w:spacing w:before="0" w:after="0"/>
              <w:jc w:val="center"/>
              <w:rPr>
                <w:sz w:val="18"/>
              </w:rPr>
            </w:pPr>
          </w:p>
        </w:tc>
        <w:tc>
          <w:tcPr>
            <w:tcW w:w="1094" w:type="dxa"/>
          </w:tcPr>
          <w:p w14:paraId="7D5F8F9A" w14:textId="77777777" w:rsidR="00B00E99" w:rsidRPr="00DF2E91" w:rsidRDefault="00B00E99" w:rsidP="00D94A6F">
            <w:pPr>
              <w:pStyle w:val="DPCtabletext"/>
              <w:spacing w:before="0" w:after="0"/>
              <w:jc w:val="center"/>
              <w:rPr>
                <w:sz w:val="18"/>
              </w:rPr>
            </w:pPr>
          </w:p>
        </w:tc>
        <w:tc>
          <w:tcPr>
            <w:tcW w:w="1189" w:type="dxa"/>
          </w:tcPr>
          <w:p w14:paraId="561512D6" w14:textId="77777777" w:rsidR="00B00E99" w:rsidRPr="00DF2E91" w:rsidRDefault="00B00E99" w:rsidP="00D94A6F">
            <w:pPr>
              <w:pStyle w:val="DPCtabletext"/>
              <w:spacing w:before="0" w:after="0"/>
              <w:jc w:val="center"/>
              <w:rPr>
                <w:sz w:val="18"/>
              </w:rPr>
            </w:pPr>
          </w:p>
        </w:tc>
        <w:tc>
          <w:tcPr>
            <w:tcW w:w="882" w:type="dxa"/>
          </w:tcPr>
          <w:p w14:paraId="01807A61" w14:textId="77777777" w:rsidR="00B00E99" w:rsidRPr="00DF2E91" w:rsidRDefault="00B00E99" w:rsidP="00D94A6F">
            <w:pPr>
              <w:pStyle w:val="DPCtabletext"/>
              <w:spacing w:before="0" w:after="0"/>
              <w:jc w:val="center"/>
              <w:rPr>
                <w:sz w:val="18"/>
              </w:rPr>
            </w:pPr>
          </w:p>
        </w:tc>
      </w:tr>
      <w:tr w:rsidR="00B00E99" w:rsidRPr="00DF2E91" w14:paraId="669C8D93" w14:textId="77777777" w:rsidTr="00D94A6F">
        <w:tc>
          <w:tcPr>
            <w:tcW w:w="2376" w:type="dxa"/>
          </w:tcPr>
          <w:p w14:paraId="0F4558DE" w14:textId="77777777" w:rsidR="00B00E99" w:rsidRPr="00DF2E91" w:rsidRDefault="00B00E99" w:rsidP="00D94A6F">
            <w:pPr>
              <w:pStyle w:val="DPCtabletext"/>
              <w:tabs>
                <w:tab w:val="left" w:pos="255"/>
              </w:tabs>
              <w:spacing w:before="0" w:after="0"/>
              <w:rPr>
                <w:sz w:val="18"/>
              </w:rPr>
            </w:pPr>
            <w:r w:rsidRPr="00DF2E91">
              <w:rPr>
                <w:sz w:val="18"/>
              </w:rPr>
              <w:tab/>
              <w:t>Minister</w:t>
            </w:r>
          </w:p>
        </w:tc>
        <w:tc>
          <w:tcPr>
            <w:tcW w:w="851" w:type="dxa"/>
          </w:tcPr>
          <w:p w14:paraId="726F07F3" w14:textId="77777777" w:rsidR="00B00E99" w:rsidRPr="00DF2E91" w:rsidRDefault="00B00E99" w:rsidP="00D94A6F">
            <w:pPr>
              <w:pStyle w:val="DPCtabletext"/>
              <w:spacing w:before="0" w:after="0"/>
              <w:jc w:val="center"/>
              <w:rPr>
                <w:sz w:val="18"/>
              </w:rPr>
            </w:pPr>
          </w:p>
        </w:tc>
        <w:tc>
          <w:tcPr>
            <w:tcW w:w="1085" w:type="dxa"/>
          </w:tcPr>
          <w:p w14:paraId="2890E42C" w14:textId="77777777" w:rsidR="00B00E99" w:rsidRPr="00DF2E91" w:rsidRDefault="00B00E99" w:rsidP="00D94A6F">
            <w:pPr>
              <w:pStyle w:val="DPCtabletext"/>
              <w:spacing w:before="0" w:after="0"/>
              <w:jc w:val="center"/>
              <w:rPr>
                <w:sz w:val="18"/>
              </w:rPr>
            </w:pPr>
          </w:p>
        </w:tc>
        <w:tc>
          <w:tcPr>
            <w:tcW w:w="1057" w:type="dxa"/>
          </w:tcPr>
          <w:p w14:paraId="598E3F3A" w14:textId="77777777" w:rsidR="00B00E99" w:rsidRPr="00DF2E91" w:rsidRDefault="00B00E99" w:rsidP="00D94A6F">
            <w:pPr>
              <w:pStyle w:val="DPCtabletext"/>
              <w:spacing w:before="0" w:after="0"/>
              <w:jc w:val="center"/>
              <w:rPr>
                <w:sz w:val="18"/>
              </w:rPr>
            </w:pPr>
          </w:p>
        </w:tc>
        <w:tc>
          <w:tcPr>
            <w:tcW w:w="980" w:type="dxa"/>
          </w:tcPr>
          <w:p w14:paraId="411C8CB5" w14:textId="77777777" w:rsidR="00B00E99" w:rsidRPr="00DF2E91" w:rsidRDefault="00B00E99" w:rsidP="00D94A6F">
            <w:pPr>
              <w:pStyle w:val="DPCtabletext"/>
              <w:spacing w:before="0" w:after="0"/>
              <w:jc w:val="center"/>
              <w:rPr>
                <w:sz w:val="18"/>
              </w:rPr>
            </w:pPr>
          </w:p>
        </w:tc>
        <w:tc>
          <w:tcPr>
            <w:tcW w:w="1094" w:type="dxa"/>
          </w:tcPr>
          <w:p w14:paraId="7F4EC029" w14:textId="77777777" w:rsidR="00B00E99" w:rsidRPr="00DF2E91" w:rsidRDefault="00B00E99" w:rsidP="00D94A6F">
            <w:pPr>
              <w:pStyle w:val="DPCtabletext"/>
              <w:spacing w:before="0" w:after="0"/>
              <w:jc w:val="center"/>
              <w:rPr>
                <w:sz w:val="18"/>
              </w:rPr>
            </w:pPr>
          </w:p>
        </w:tc>
        <w:tc>
          <w:tcPr>
            <w:tcW w:w="1189" w:type="dxa"/>
          </w:tcPr>
          <w:p w14:paraId="0B2EDEE2" w14:textId="77777777" w:rsidR="00B00E99" w:rsidRPr="00DF2E91" w:rsidRDefault="00B00E99" w:rsidP="00D94A6F">
            <w:pPr>
              <w:pStyle w:val="DPCtabletext"/>
              <w:spacing w:before="0" w:after="0"/>
              <w:jc w:val="center"/>
              <w:rPr>
                <w:sz w:val="18"/>
              </w:rPr>
            </w:pPr>
          </w:p>
        </w:tc>
        <w:tc>
          <w:tcPr>
            <w:tcW w:w="882" w:type="dxa"/>
          </w:tcPr>
          <w:p w14:paraId="20292C7D" w14:textId="609092DD" w:rsidR="00B00E99" w:rsidRPr="00DF2E91" w:rsidRDefault="00B00E99" w:rsidP="00D94A6F">
            <w:pPr>
              <w:pStyle w:val="DPCtabletext"/>
              <w:spacing w:before="0" w:after="0"/>
              <w:jc w:val="center"/>
              <w:rPr>
                <w:sz w:val="18"/>
              </w:rPr>
            </w:pPr>
            <w:r w:rsidRPr="00DF2E91">
              <w:rPr>
                <w:sz w:val="18"/>
              </w:rPr>
              <w:t xml:space="preserve"> </w:t>
            </w:r>
          </w:p>
        </w:tc>
      </w:tr>
      <w:tr w:rsidR="00B00E99" w:rsidRPr="00DF2E91" w14:paraId="33E43EFB" w14:textId="77777777" w:rsidTr="00D94A6F">
        <w:tc>
          <w:tcPr>
            <w:tcW w:w="2376" w:type="dxa"/>
          </w:tcPr>
          <w:p w14:paraId="1EF03C43" w14:textId="77777777" w:rsidR="00B00E99" w:rsidRPr="00DF2E91" w:rsidRDefault="00B00E99" w:rsidP="00D94A6F">
            <w:pPr>
              <w:pStyle w:val="DPCtabletext"/>
              <w:tabs>
                <w:tab w:val="left" w:pos="255"/>
              </w:tabs>
              <w:spacing w:before="0" w:after="0"/>
              <w:rPr>
                <w:sz w:val="18"/>
              </w:rPr>
            </w:pPr>
            <w:r w:rsidRPr="00DF2E91">
              <w:rPr>
                <w:sz w:val="18"/>
              </w:rPr>
              <w:tab/>
              <w:t>EA</w:t>
            </w:r>
          </w:p>
        </w:tc>
        <w:tc>
          <w:tcPr>
            <w:tcW w:w="851" w:type="dxa"/>
          </w:tcPr>
          <w:p w14:paraId="0144937C" w14:textId="77777777" w:rsidR="00B00E99" w:rsidRPr="00DF2E91" w:rsidRDefault="00B00E99" w:rsidP="00D94A6F">
            <w:pPr>
              <w:pStyle w:val="DPCtabletext"/>
              <w:spacing w:before="0" w:after="0"/>
              <w:jc w:val="center"/>
              <w:rPr>
                <w:sz w:val="18"/>
              </w:rPr>
            </w:pPr>
          </w:p>
        </w:tc>
        <w:tc>
          <w:tcPr>
            <w:tcW w:w="1085" w:type="dxa"/>
          </w:tcPr>
          <w:p w14:paraId="3EDAB7EA" w14:textId="70BC35F4" w:rsidR="00B00E99" w:rsidRPr="00DF2E91" w:rsidRDefault="00B00E99" w:rsidP="00D94A6F">
            <w:pPr>
              <w:pStyle w:val="DPCtabletext"/>
              <w:spacing w:before="0" w:after="0"/>
              <w:jc w:val="center"/>
              <w:rPr>
                <w:sz w:val="18"/>
              </w:rPr>
            </w:pPr>
          </w:p>
        </w:tc>
        <w:tc>
          <w:tcPr>
            <w:tcW w:w="1057" w:type="dxa"/>
          </w:tcPr>
          <w:p w14:paraId="67CE6ADE" w14:textId="77777777" w:rsidR="00B00E99" w:rsidRPr="00DF2E91" w:rsidRDefault="00B00E99" w:rsidP="00D94A6F">
            <w:pPr>
              <w:pStyle w:val="DPCtabletext"/>
              <w:spacing w:before="0" w:after="0"/>
              <w:jc w:val="center"/>
              <w:rPr>
                <w:sz w:val="18"/>
              </w:rPr>
            </w:pPr>
          </w:p>
        </w:tc>
        <w:tc>
          <w:tcPr>
            <w:tcW w:w="980" w:type="dxa"/>
          </w:tcPr>
          <w:p w14:paraId="74E6AA4D" w14:textId="77777777" w:rsidR="00B00E99" w:rsidRPr="00DF2E91" w:rsidRDefault="00B00E99" w:rsidP="00D94A6F">
            <w:pPr>
              <w:pStyle w:val="DPCtabletext"/>
              <w:spacing w:before="0" w:after="0"/>
              <w:jc w:val="center"/>
              <w:rPr>
                <w:sz w:val="18"/>
              </w:rPr>
            </w:pPr>
          </w:p>
        </w:tc>
        <w:tc>
          <w:tcPr>
            <w:tcW w:w="1094" w:type="dxa"/>
          </w:tcPr>
          <w:p w14:paraId="50203C24" w14:textId="77777777" w:rsidR="00B00E99" w:rsidRPr="00DF2E91" w:rsidRDefault="00B00E99" w:rsidP="00D94A6F">
            <w:pPr>
              <w:pStyle w:val="DPCtabletext"/>
              <w:spacing w:before="0" w:after="0"/>
              <w:jc w:val="center"/>
              <w:rPr>
                <w:sz w:val="18"/>
              </w:rPr>
            </w:pPr>
          </w:p>
        </w:tc>
        <w:tc>
          <w:tcPr>
            <w:tcW w:w="1189" w:type="dxa"/>
          </w:tcPr>
          <w:p w14:paraId="7FB007C4" w14:textId="77777777" w:rsidR="00B00E99" w:rsidRPr="00DF2E91" w:rsidRDefault="00B00E99" w:rsidP="00D94A6F">
            <w:pPr>
              <w:pStyle w:val="DPCtabletext"/>
              <w:spacing w:before="0" w:after="0"/>
              <w:jc w:val="center"/>
              <w:rPr>
                <w:sz w:val="18"/>
              </w:rPr>
            </w:pPr>
          </w:p>
        </w:tc>
        <w:tc>
          <w:tcPr>
            <w:tcW w:w="882" w:type="dxa"/>
          </w:tcPr>
          <w:p w14:paraId="1F26F07A" w14:textId="77777777" w:rsidR="00B00E99" w:rsidRPr="00DF2E91" w:rsidRDefault="00B00E99" w:rsidP="00D94A6F">
            <w:pPr>
              <w:pStyle w:val="DPCtabletext"/>
              <w:spacing w:before="0" w:after="0"/>
              <w:jc w:val="center"/>
              <w:rPr>
                <w:sz w:val="18"/>
              </w:rPr>
            </w:pPr>
          </w:p>
        </w:tc>
      </w:tr>
      <w:tr w:rsidR="00B00E99" w:rsidRPr="00DF2E91" w14:paraId="75F85B49" w14:textId="77777777" w:rsidTr="00D94A6F">
        <w:tc>
          <w:tcPr>
            <w:tcW w:w="2376" w:type="dxa"/>
          </w:tcPr>
          <w:p w14:paraId="5650E1AC" w14:textId="77777777" w:rsidR="00B00E99" w:rsidRPr="00DF2E91" w:rsidRDefault="00B00E99" w:rsidP="00D94A6F">
            <w:pPr>
              <w:pStyle w:val="DPCtabletext"/>
              <w:tabs>
                <w:tab w:val="left" w:pos="255"/>
              </w:tabs>
              <w:spacing w:before="0" w:after="0"/>
              <w:rPr>
                <w:sz w:val="18"/>
              </w:rPr>
            </w:pPr>
            <w:r w:rsidRPr="00DF2E91">
              <w:rPr>
                <w:sz w:val="18"/>
              </w:rPr>
              <w:tab/>
              <w:t>Adviser</w:t>
            </w:r>
          </w:p>
        </w:tc>
        <w:tc>
          <w:tcPr>
            <w:tcW w:w="851" w:type="dxa"/>
          </w:tcPr>
          <w:p w14:paraId="77EE700D" w14:textId="77777777" w:rsidR="00B00E99" w:rsidRPr="00DF2E91" w:rsidRDefault="00B00E99" w:rsidP="00D94A6F">
            <w:pPr>
              <w:pStyle w:val="DPCtabletext"/>
              <w:spacing w:before="0" w:after="0"/>
              <w:jc w:val="center"/>
              <w:rPr>
                <w:sz w:val="18"/>
              </w:rPr>
            </w:pPr>
          </w:p>
        </w:tc>
        <w:tc>
          <w:tcPr>
            <w:tcW w:w="1085" w:type="dxa"/>
          </w:tcPr>
          <w:p w14:paraId="114DAA7F" w14:textId="77777777" w:rsidR="00B00E99" w:rsidRPr="00DF2E91" w:rsidRDefault="00B00E99" w:rsidP="00D94A6F">
            <w:pPr>
              <w:pStyle w:val="DPCtabletext"/>
              <w:spacing w:before="0" w:after="0"/>
              <w:jc w:val="center"/>
              <w:rPr>
                <w:sz w:val="18"/>
              </w:rPr>
            </w:pPr>
          </w:p>
        </w:tc>
        <w:tc>
          <w:tcPr>
            <w:tcW w:w="1057" w:type="dxa"/>
          </w:tcPr>
          <w:p w14:paraId="6B9282B5" w14:textId="77777777" w:rsidR="00B00E99" w:rsidRPr="00DF2E91" w:rsidRDefault="00B00E99" w:rsidP="00D94A6F">
            <w:pPr>
              <w:pStyle w:val="DPCtabletext"/>
              <w:spacing w:before="0" w:after="0"/>
              <w:jc w:val="center"/>
              <w:rPr>
                <w:sz w:val="18"/>
              </w:rPr>
            </w:pPr>
          </w:p>
        </w:tc>
        <w:tc>
          <w:tcPr>
            <w:tcW w:w="980" w:type="dxa"/>
          </w:tcPr>
          <w:p w14:paraId="6EAD38E9" w14:textId="77777777" w:rsidR="00B00E99" w:rsidRPr="00DF2E91" w:rsidRDefault="00B00E99" w:rsidP="00D94A6F">
            <w:pPr>
              <w:pStyle w:val="DPCtabletext"/>
              <w:spacing w:before="0" w:after="0"/>
              <w:jc w:val="center"/>
              <w:rPr>
                <w:sz w:val="18"/>
              </w:rPr>
            </w:pPr>
          </w:p>
        </w:tc>
        <w:tc>
          <w:tcPr>
            <w:tcW w:w="1094" w:type="dxa"/>
          </w:tcPr>
          <w:p w14:paraId="066D36DD" w14:textId="77777777" w:rsidR="00B00E99" w:rsidRPr="00DF2E91" w:rsidRDefault="00B00E99" w:rsidP="00D94A6F">
            <w:pPr>
              <w:pStyle w:val="DPCtabletext"/>
              <w:spacing w:before="0" w:after="0"/>
              <w:jc w:val="center"/>
              <w:rPr>
                <w:sz w:val="18"/>
              </w:rPr>
            </w:pPr>
          </w:p>
        </w:tc>
        <w:tc>
          <w:tcPr>
            <w:tcW w:w="1189" w:type="dxa"/>
          </w:tcPr>
          <w:p w14:paraId="26DE6546" w14:textId="77777777" w:rsidR="00B00E99" w:rsidRPr="00DF2E91" w:rsidRDefault="00B00E99" w:rsidP="00D94A6F">
            <w:pPr>
              <w:pStyle w:val="DPCtabletext"/>
              <w:spacing w:before="0" w:after="0"/>
              <w:jc w:val="center"/>
              <w:rPr>
                <w:sz w:val="18"/>
              </w:rPr>
            </w:pPr>
          </w:p>
        </w:tc>
        <w:tc>
          <w:tcPr>
            <w:tcW w:w="882" w:type="dxa"/>
          </w:tcPr>
          <w:p w14:paraId="3CDFEF9E" w14:textId="77777777" w:rsidR="00B00E99" w:rsidRPr="00DF2E91" w:rsidRDefault="00B00E99" w:rsidP="00D94A6F">
            <w:pPr>
              <w:pStyle w:val="DPCtabletext"/>
              <w:spacing w:before="0" w:after="0"/>
              <w:jc w:val="center"/>
              <w:rPr>
                <w:sz w:val="18"/>
              </w:rPr>
            </w:pPr>
          </w:p>
        </w:tc>
      </w:tr>
      <w:tr w:rsidR="00B00E99" w:rsidRPr="00DF2E91" w14:paraId="575ACB1E" w14:textId="77777777" w:rsidTr="00D94A6F">
        <w:tc>
          <w:tcPr>
            <w:tcW w:w="2376" w:type="dxa"/>
          </w:tcPr>
          <w:p w14:paraId="53D2E605" w14:textId="77777777" w:rsidR="00B00E99" w:rsidRPr="00DF2E91" w:rsidRDefault="00B00E99" w:rsidP="00D94A6F">
            <w:pPr>
              <w:pStyle w:val="DPCtabletext"/>
              <w:tabs>
                <w:tab w:val="left" w:pos="255"/>
              </w:tabs>
              <w:spacing w:before="0" w:after="0"/>
              <w:rPr>
                <w:sz w:val="18"/>
              </w:rPr>
            </w:pPr>
            <w:r w:rsidRPr="00DF2E91">
              <w:rPr>
                <w:sz w:val="18"/>
              </w:rPr>
              <w:tab/>
              <w:t>DLO</w:t>
            </w:r>
          </w:p>
        </w:tc>
        <w:tc>
          <w:tcPr>
            <w:tcW w:w="851" w:type="dxa"/>
          </w:tcPr>
          <w:p w14:paraId="5CCF3A3C" w14:textId="5741B690" w:rsidR="00B00E99" w:rsidRPr="00DF2E91" w:rsidRDefault="00B00E99" w:rsidP="00D94A6F">
            <w:pPr>
              <w:pStyle w:val="DPCtabletext"/>
              <w:spacing w:before="0" w:after="0"/>
              <w:jc w:val="center"/>
              <w:rPr>
                <w:sz w:val="18"/>
              </w:rPr>
            </w:pPr>
          </w:p>
        </w:tc>
        <w:tc>
          <w:tcPr>
            <w:tcW w:w="1085" w:type="dxa"/>
          </w:tcPr>
          <w:p w14:paraId="14FA09A2" w14:textId="7F6EC327" w:rsidR="00B00E99" w:rsidRPr="00DF2E91" w:rsidRDefault="00B00E99" w:rsidP="00D94A6F">
            <w:pPr>
              <w:pStyle w:val="DPCtabletext"/>
              <w:spacing w:before="0" w:after="0"/>
              <w:jc w:val="center"/>
              <w:rPr>
                <w:sz w:val="18"/>
              </w:rPr>
            </w:pPr>
          </w:p>
        </w:tc>
        <w:tc>
          <w:tcPr>
            <w:tcW w:w="1057" w:type="dxa"/>
          </w:tcPr>
          <w:p w14:paraId="57504CAA" w14:textId="77777777" w:rsidR="00B00E99" w:rsidRPr="00DF2E91" w:rsidRDefault="00B00E99" w:rsidP="00D94A6F">
            <w:pPr>
              <w:pStyle w:val="DPCtabletext"/>
              <w:spacing w:before="0" w:after="0"/>
              <w:jc w:val="center"/>
              <w:rPr>
                <w:sz w:val="18"/>
              </w:rPr>
            </w:pPr>
          </w:p>
        </w:tc>
        <w:tc>
          <w:tcPr>
            <w:tcW w:w="980" w:type="dxa"/>
          </w:tcPr>
          <w:p w14:paraId="3E99F42B" w14:textId="77777777" w:rsidR="00B00E99" w:rsidRPr="00DF2E91" w:rsidRDefault="00B00E99" w:rsidP="00D94A6F">
            <w:pPr>
              <w:pStyle w:val="DPCtabletext"/>
              <w:spacing w:before="0" w:after="0"/>
              <w:jc w:val="center"/>
              <w:rPr>
                <w:sz w:val="18"/>
              </w:rPr>
            </w:pPr>
          </w:p>
        </w:tc>
        <w:tc>
          <w:tcPr>
            <w:tcW w:w="1094" w:type="dxa"/>
          </w:tcPr>
          <w:p w14:paraId="3338EA5E" w14:textId="77777777" w:rsidR="00B00E99" w:rsidRPr="00DF2E91" w:rsidRDefault="00B00E99" w:rsidP="00D94A6F">
            <w:pPr>
              <w:pStyle w:val="DPCtabletext"/>
              <w:spacing w:before="0" w:after="0"/>
              <w:jc w:val="center"/>
              <w:rPr>
                <w:sz w:val="18"/>
              </w:rPr>
            </w:pPr>
          </w:p>
        </w:tc>
        <w:tc>
          <w:tcPr>
            <w:tcW w:w="1189" w:type="dxa"/>
          </w:tcPr>
          <w:p w14:paraId="2983DC56" w14:textId="77777777" w:rsidR="00B00E99" w:rsidRPr="00DF2E91" w:rsidRDefault="00B00E99" w:rsidP="00D94A6F">
            <w:pPr>
              <w:pStyle w:val="DPCtabletext"/>
              <w:spacing w:before="0" w:after="0"/>
              <w:jc w:val="center"/>
              <w:rPr>
                <w:sz w:val="18"/>
              </w:rPr>
            </w:pPr>
          </w:p>
        </w:tc>
        <w:tc>
          <w:tcPr>
            <w:tcW w:w="882" w:type="dxa"/>
          </w:tcPr>
          <w:p w14:paraId="42A88DF5" w14:textId="77777777" w:rsidR="00B00E99" w:rsidRPr="00DF2E91" w:rsidRDefault="00B00E99" w:rsidP="00D94A6F">
            <w:pPr>
              <w:pStyle w:val="DPCtabletext"/>
              <w:spacing w:before="0" w:after="0"/>
              <w:jc w:val="center"/>
              <w:rPr>
                <w:sz w:val="18"/>
              </w:rPr>
            </w:pPr>
          </w:p>
        </w:tc>
      </w:tr>
      <w:tr w:rsidR="00B00E99" w:rsidRPr="00DF2E91" w14:paraId="452BB73A" w14:textId="77777777" w:rsidTr="00D94A6F">
        <w:tc>
          <w:tcPr>
            <w:tcW w:w="2376" w:type="dxa"/>
          </w:tcPr>
          <w:p w14:paraId="512F12F1" w14:textId="77777777" w:rsidR="00B00E99" w:rsidRPr="00DF2E91" w:rsidRDefault="00B00E99" w:rsidP="00D94A6F">
            <w:pPr>
              <w:pStyle w:val="DPCtabletext"/>
              <w:tabs>
                <w:tab w:val="left" w:pos="255"/>
              </w:tabs>
              <w:spacing w:before="0" w:after="0"/>
              <w:rPr>
                <w:sz w:val="18"/>
              </w:rPr>
            </w:pPr>
            <w:r w:rsidRPr="00DF2E91">
              <w:rPr>
                <w:sz w:val="18"/>
              </w:rPr>
              <w:t>Secretary’s Office</w:t>
            </w:r>
          </w:p>
        </w:tc>
        <w:tc>
          <w:tcPr>
            <w:tcW w:w="851" w:type="dxa"/>
          </w:tcPr>
          <w:p w14:paraId="15F6879D" w14:textId="77777777" w:rsidR="00B00E99" w:rsidRPr="00DF2E91" w:rsidRDefault="00B00E99" w:rsidP="00D94A6F">
            <w:pPr>
              <w:pStyle w:val="DPCtabletext"/>
              <w:spacing w:before="0" w:after="0"/>
              <w:jc w:val="center"/>
              <w:rPr>
                <w:sz w:val="18"/>
              </w:rPr>
            </w:pPr>
          </w:p>
        </w:tc>
        <w:tc>
          <w:tcPr>
            <w:tcW w:w="1085" w:type="dxa"/>
          </w:tcPr>
          <w:p w14:paraId="2DBD4044" w14:textId="77777777" w:rsidR="00B00E99" w:rsidRPr="00DF2E91" w:rsidRDefault="00B00E99" w:rsidP="00D94A6F">
            <w:pPr>
              <w:pStyle w:val="DPCtabletext"/>
              <w:spacing w:before="0" w:after="0"/>
              <w:jc w:val="center"/>
              <w:rPr>
                <w:sz w:val="18"/>
              </w:rPr>
            </w:pPr>
          </w:p>
        </w:tc>
        <w:tc>
          <w:tcPr>
            <w:tcW w:w="1057" w:type="dxa"/>
          </w:tcPr>
          <w:p w14:paraId="50574D50" w14:textId="77777777" w:rsidR="00B00E99" w:rsidRPr="00DF2E91" w:rsidRDefault="00B00E99" w:rsidP="00D94A6F">
            <w:pPr>
              <w:pStyle w:val="DPCtabletext"/>
              <w:spacing w:before="0" w:after="0"/>
              <w:jc w:val="center"/>
              <w:rPr>
                <w:sz w:val="18"/>
              </w:rPr>
            </w:pPr>
          </w:p>
        </w:tc>
        <w:tc>
          <w:tcPr>
            <w:tcW w:w="980" w:type="dxa"/>
          </w:tcPr>
          <w:p w14:paraId="403DE362" w14:textId="77777777" w:rsidR="00B00E99" w:rsidRPr="00DF2E91" w:rsidRDefault="00B00E99" w:rsidP="00D94A6F">
            <w:pPr>
              <w:pStyle w:val="DPCtabletext"/>
              <w:spacing w:before="0" w:after="0"/>
              <w:jc w:val="center"/>
              <w:rPr>
                <w:sz w:val="18"/>
              </w:rPr>
            </w:pPr>
          </w:p>
        </w:tc>
        <w:tc>
          <w:tcPr>
            <w:tcW w:w="1094" w:type="dxa"/>
          </w:tcPr>
          <w:p w14:paraId="214900F8" w14:textId="77777777" w:rsidR="00B00E99" w:rsidRPr="00DF2E91" w:rsidRDefault="00B00E99" w:rsidP="00D94A6F">
            <w:pPr>
              <w:pStyle w:val="DPCtabletext"/>
              <w:spacing w:before="0" w:after="0"/>
              <w:jc w:val="center"/>
              <w:rPr>
                <w:sz w:val="18"/>
              </w:rPr>
            </w:pPr>
          </w:p>
        </w:tc>
        <w:tc>
          <w:tcPr>
            <w:tcW w:w="1189" w:type="dxa"/>
          </w:tcPr>
          <w:p w14:paraId="08B6DFD2" w14:textId="77777777" w:rsidR="00B00E99" w:rsidRPr="00DF2E91" w:rsidRDefault="00B00E99" w:rsidP="00D94A6F">
            <w:pPr>
              <w:pStyle w:val="DPCtabletext"/>
              <w:spacing w:before="0" w:after="0"/>
              <w:jc w:val="center"/>
              <w:rPr>
                <w:sz w:val="18"/>
              </w:rPr>
            </w:pPr>
          </w:p>
        </w:tc>
        <w:tc>
          <w:tcPr>
            <w:tcW w:w="882" w:type="dxa"/>
          </w:tcPr>
          <w:p w14:paraId="6AB537D4" w14:textId="77777777" w:rsidR="00B00E99" w:rsidRPr="00DF2E91" w:rsidRDefault="00B00E99" w:rsidP="00D94A6F">
            <w:pPr>
              <w:pStyle w:val="DPCtabletext"/>
              <w:spacing w:before="0" w:after="0"/>
              <w:jc w:val="center"/>
              <w:rPr>
                <w:sz w:val="18"/>
              </w:rPr>
            </w:pPr>
          </w:p>
        </w:tc>
      </w:tr>
      <w:tr w:rsidR="00B00E99" w:rsidRPr="00DF2E91" w14:paraId="78DBA16A" w14:textId="77777777" w:rsidTr="00D94A6F">
        <w:tc>
          <w:tcPr>
            <w:tcW w:w="2376" w:type="dxa"/>
          </w:tcPr>
          <w:p w14:paraId="39210589" w14:textId="77777777" w:rsidR="00B00E99" w:rsidRPr="00DF2E91" w:rsidRDefault="00B00E99" w:rsidP="00D94A6F">
            <w:pPr>
              <w:pStyle w:val="DPCtabletext"/>
              <w:tabs>
                <w:tab w:val="left" w:pos="255"/>
              </w:tabs>
              <w:spacing w:before="0" w:after="0"/>
              <w:rPr>
                <w:sz w:val="18"/>
              </w:rPr>
            </w:pPr>
            <w:r w:rsidRPr="00DF2E91">
              <w:rPr>
                <w:sz w:val="18"/>
              </w:rPr>
              <w:tab/>
              <w:t>Secretary</w:t>
            </w:r>
          </w:p>
        </w:tc>
        <w:tc>
          <w:tcPr>
            <w:tcW w:w="851" w:type="dxa"/>
          </w:tcPr>
          <w:p w14:paraId="42DE2DF7" w14:textId="0F0594D9" w:rsidR="00B00E99" w:rsidRPr="00DF2E91" w:rsidRDefault="00B00E99" w:rsidP="00D94A6F">
            <w:pPr>
              <w:pStyle w:val="DPCtabletext"/>
              <w:spacing w:before="0" w:after="0"/>
              <w:jc w:val="center"/>
              <w:rPr>
                <w:sz w:val="18"/>
              </w:rPr>
            </w:pPr>
            <w:r w:rsidRPr="00DF2E91">
              <w:rPr>
                <w:sz w:val="18"/>
              </w:rPr>
              <w:t>x</w:t>
            </w:r>
          </w:p>
        </w:tc>
        <w:tc>
          <w:tcPr>
            <w:tcW w:w="1085" w:type="dxa"/>
          </w:tcPr>
          <w:p w14:paraId="6096245C" w14:textId="77777777" w:rsidR="00B00E99" w:rsidRPr="00DF2E91" w:rsidRDefault="00B00E99" w:rsidP="00D94A6F">
            <w:pPr>
              <w:pStyle w:val="DPCtabletext"/>
              <w:spacing w:before="0" w:after="0"/>
              <w:jc w:val="center"/>
              <w:rPr>
                <w:sz w:val="18"/>
              </w:rPr>
            </w:pPr>
          </w:p>
        </w:tc>
        <w:tc>
          <w:tcPr>
            <w:tcW w:w="1057" w:type="dxa"/>
          </w:tcPr>
          <w:p w14:paraId="7AFDD022" w14:textId="77777777" w:rsidR="00B00E99" w:rsidRPr="00DF2E91" w:rsidRDefault="00B00E99" w:rsidP="00D94A6F">
            <w:pPr>
              <w:pStyle w:val="DPCtabletext"/>
              <w:spacing w:before="0" w:after="0"/>
              <w:jc w:val="center"/>
              <w:rPr>
                <w:sz w:val="18"/>
              </w:rPr>
            </w:pPr>
          </w:p>
        </w:tc>
        <w:tc>
          <w:tcPr>
            <w:tcW w:w="980" w:type="dxa"/>
          </w:tcPr>
          <w:p w14:paraId="7626AC13" w14:textId="77777777" w:rsidR="00B00E99" w:rsidRPr="00DF2E91" w:rsidRDefault="00B00E99" w:rsidP="00D94A6F">
            <w:pPr>
              <w:pStyle w:val="DPCtabletext"/>
              <w:spacing w:before="0" w:after="0"/>
              <w:jc w:val="center"/>
              <w:rPr>
                <w:sz w:val="18"/>
              </w:rPr>
            </w:pPr>
          </w:p>
        </w:tc>
        <w:tc>
          <w:tcPr>
            <w:tcW w:w="1094" w:type="dxa"/>
          </w:tcPr>
          <w:p w14:paraId="44A43B54" w14:textId="77777777" w:rsidR="00B00E99" w:rsidRPr="00DF2E91" w:rsidRDefault="00B00E99" w:rsidP="00D94A6F">
            <w:pPr>
              <w:pStyle w:val="DPCtabletext"/>
              <w:spacing w:before="0" w:after="0"/>
              <w:jc w:val="center"/>
              <w:rPr>
                <w:sz w:val="18"/>
              </w:rPr>
            </w:pPr>
          </w:p>
        </w:tc>
        <w:tc>
          <w:tcPr>
            <w:tcW w:w="1189" w:type="dxa"/>
          </w:tcPr>
          <w:p w14:paraId="6B84EB0B" w14:textId="6B8AC79B" w:rsidR="00B00E99" w:rsidRPr="00DF2E91" w:rsidRDefault="00B00E99" w:rsidP="00D94A6F">
            <w:pPr>
              <w:pStyle w:val="DPCtabletext"/>
              <w:spacing w:before="0" w:after="0"/>
              <w:jc w:val="center"/>
              <w:rPr>
                <w:sz w:val="18"/>
              </w:rPr>
            </w:pPr>
          </w:p>
        </w:tc>
        <w:tc>
          <w:tcPr>
            <w:tcW w:w="882" w:type="dxa"/>
          </w:tcPr>
          <w:p w14:paraId="6539E38E" w14:textId="4618788C" w:rsidR="00B00E99" w:rsidRPr="00DF2E91" w:rsidRDefault="00B00E99" w:rsidP="00D94A6F">
            <w:pPr>
              <w:pStyle w:val="DPCtabletext"/>
              <w:spacing w:before="0" w:after="0"/>
              <w:jc w:val="center"/>
              <w:rPr>
                <w:sz w:val="18"/>
              </w:rPr>
            </w:pPr>
            <w:r w:rsidRPr="00DF2E91">
              <w:rPr>
                <w:sz w:val="18"/>
              </w:rPr>
              <w:t>x</w:t>
            </w:r>
          </w:p>
        </w:tc>
      </w:tr>
      <w:tr w:rsidR="00B00E99" w:rsidRPr="00DF2E91" w14:paraId="1C6EACDF" w14:textId="77777777" w:rsidTr="00D94A6F">
        <w:tc>
          <w:tcPr>
            <w:tcW w:w="2376" w:type="dxa"/>
          </w:tcPr>
          <w:p w14:paraId="1CCC4FC1" w14:textId="77777777" w:rsidR="00B00E99" w:rsidRPr="00DF2E91" w:rsidRDefault="00B00E99" w:rsidP="00D94A6F">
            <w:pPr>
              <w:pStyle w:val="DPCtabletext"/>
              <w:tabs>
                <w:tab w:val="left" w:pos="255"/>
              </w:tabs>
              <w:spacing w:before="0" w:after="0"/>
              <w:rPr>
                <w:sz w:val="18"/>
              </w:rPr>
            </w:pPr>
            <w:r w:rsidRPr="00DF2E91">
              <w:rPr>
                <w:sz w:val="18"/>
              </w:rPr>
              <w:tab/>
              <w:t>EA</w:t>
            </w:r>
          </w:p>
        </w:tc>
        <w:tc>
          <w:tcPr>
            <w:tcW w:w="851" w:type="dxa"/>
          </w:tcPr>
          <w:p w14:paraId="651C567C" w14:textId="77777777" w:rsidR="00B00E99" w:rsidRPr="00DF2E91" w:rsidRDefault="00B00E99" w:rsidP="00D94A6F">
            <w:pPr>
              <w:pStyle w:val="DPCtabletext"/>
              <w:spacing w:before="0" w:after="0"/>
              <w:jc w:val="center"/>
              <w:rPr>
                <w:sz w:val="18"/>
              </w:rPr>
            </w:pPr>
          </w:p>
        </w:tc>
        <w:tc>
          <w:tcPr>
            <w:tcW w:w="1085" w:type="dxa"/>
          </w:tcPr>
          <w:p w14:paraId="0B2EB5CE" w14:textId="642BF6D6" w:rsidR="00B00E99" w:rsidRPr="00DF2E91" w:rsidRDefault="00B00E99" w:rsidP="00D94A6F">
            <w:pPr>
              <w:pStyle w:val="DPCtabletext"/>
              <w:spacing w:before="0" w:after="0"/>
              <w:jc w:val="center"/>
              <w:rPr>
                <w:sz w:val="18"/>
              </w:rPr>
            </w:pPr>
            <w:r w:rsidRPr="00DF2E91">
              <w:rPr>
                <w:sz w:val="18"/>
              </w:rPr>
              <w:t>x</w:t>
            </w:r>
          </w:p>
        </w:tc>
        <w:tc>
          <w:tcPr>
            <w:tcW w:w="1057" w:type="dxa"/>
          </w:tcPr>
          <w:p w14:paraId="1A0162C0" w14:textId="77777777" w:rsidR="00B00E99" w:rsidRPr="00DF2E91" w:rsidRDefault="00B00E99" w:rsidP="00D94A6F">
            <w:pPr>
              <w:pStyle w:val="DPCtabletext"/>
              <w:spacing w:before="0" w:after="0"/>
              <w:jc w:val="center"/>
              <w:rPr>
                <w:sz w:val="18"/>
              </w:rPr>
            </w:pPr>
          </w:p>
        </w:tc>
        <w:tc>
          <w:tcPr>
            <w:tcW w:w="980" w:type="dxa"/>
          </w:tcPr>
          <w:p w14:paraId="42361B18" w14:textId="77777777" w:rsidR="00B00E99" w:rsidRPr="00DF2E91" w:rsidRDefault="00B00E99" w:rsidP="00D94A6F">
            <w:pPr>
              <w:pStyle w:val="DPCtabletext"/>
              <w:spacing w:before="0" w:after="0"/>
              <w:jc w:val="center"/>
              <w:rPr>
                <w:sz w:val="18"/>
              </w:rPr>
            </w:pPr>
          </w:p>
        </w:tc>
        <w:tc>
          <w:tcPr>
            <w:tcW w:w="1094" w:type="dxa"/>
          </w:tcPr>
          <w:p w14:paraId="30BA3C2A" w14:textId="77777777" w:rsidR="00B00E99" w:rsidRPr="00DF2E91" w:rsidRDefault="00B00E99" w:rsidP="00D94A6F">
            <w:pPr>
              <w:pStyle w:val="DPCtabletext"/>
              <w:spacing w:before="0" w:after="0"/>
              <w:jc w:val="center"/>
              <w:rPr>
                <w:sz w:val="18"/>
              </w:rPr>
            </w:pPr>
            <w:r w:rsidRPr="00DF2E91">
              <w:rPr>
                <w:sz w:val="18"/>
              </w:rPr>
              <w:t>x</w:t>
            </w:r>
          </w:p>
        </w:tc>
        <w:tc>
          <w:tcPr>
            <w:tcW w:w="1189" w:type="dxa"/>
          </w:tcPr>
          <w:p w14:paraId="73A2E5EE" w14:textId="77777777" w:rsidR="00B00E99" w:rsidRPr="00DF2E91" w:rsidRDefault="00B00E99" w:rsidP="00D94A6F">
            <w:pPr>
              <w:pStyle w:val="DPCtabletext"/>
              <w:spacing w:before="0" w:after="0"/>
              <w:jc w:val="center"/>
              <w:rPr>
                <w:sz w:val="18"/>
              </w:rPr>
            </w:pPr>
          </w:p>
        </w:tc>
        <w:tc>
          <w:tcPr>
            <w:tcW w:w="882" w:type="dxa"/>
          </w:tcPr>
          <w:p w14:paraId="4B5BD106" w14:textId="77777777" w:rsidR="00B00E99" w:rsidRPr="00DF2E91" w:rsidRDefault="00B00E99" w:rsidP="00D94A6F">
            <w:pPr>
              <w:pStyle w:val="DPCtabletext"/>
              <w:spacing w:before="0" w:after="0"/>
              <w:jc w:val="center"/>
              <w:rPr>
                <w:sz w:val="18"/>
              </w:rPr>
            </w:pPr>
          </w:p>
        </w:tc>
      </w:tr>
      <w:tr w:rsidR="00B00E99" w:rsidRPr="00DF2E91" w14:paraId="4F232F2A" w14:textId="77777777" w:rsidTr="00D94A6F">
        <w:tc>
          <w:tcPr>
            <w:tcW w:w="2376" w:type="dxa"/>
          </w:tcPr>
          <w:p w14:paraId="5CEAAABF" w14:textId="77777777" w:rsidR="00B00E99" w:rsidRPr="00DF2E91" w:rsidRDefault="00B00E99" w:rsidP="00D94A6F">
            <w:pPr>
              <w:pStyle w:val="DPCtabletext"/>
              <w:tabs>
                <w:tab w:val="left" w:pos="255"/>
              </w:tabs>
              <w:spacing w:before="0" w:after="0"/>
              <w:rPr>
                <w:sz w:val="18"/>
              </w:rPr>
            </w:pPr>
            <w:r w:rsidRPr="00DF2E91">
              <w:rPr>
                <w:sz w:val="18"/>
              </w:rPr>
              <w:t>Deputy Secretary’s Office</w:t>
            </w:r>
          </w:p>
        </w:tc>
        <w:tc>
          <w:tcPr>
            <w:tcW w:w="851" w:type="dxa"/>
          </w:tcPr>
          <w:p w14:paraId="31A54305" w14:textId="77777777" w:rsidR="00B00E99" w:rsidRPr="00DF2E91" w:rsidRDefault="00B00E99" w:rsidP="00D94A6F">
            <w:pPr>
              <w:pStyle w:val="DPCtabletext"/>
              <w:spacing w:before="0" w:after="0"/>
              <w:jc w:val="center"/>
              <w:rPr>
                <w:sz w:val="18"/>
              </w:rPr>
            </w:pPr>
          </w:p>
        </w:tc>
        <w:tc>
          <w:tcPr>
            <w:tcW w:w="1085" w:type="dxa"/>
          </w:tcPr>
          <w:p w14:paraId="2C08E44B" w14:textId="77777777" w:rsidR="00B00E99" w:rsidRPr="00DF2E91" w:rsidRDefault="00B00E99" w:rsidP="00D94A6F">
            <w:pPr>
              <w:pStyle w:val="DPCtabletext"/>
              <w:spacing w:before="0" w:after="0"/>
              <w:jc w:val="center"/>
              <w:rPr>
                <w:sz w:val="18"/>
              </w:rPr>
            </w:pPr>
          </w:p>
        </w:tc>
        <w:tc>
          <w:tcPr>
            <w:tcW w:w="1057" w:type="dxa"/>
          </w:tcPr>
          <w:p w14:paraId="6C2AE40A" w14:textId="77777777" w:rsidR="00B00E99" w:rsidRPr="00DF2E91" w:rsidRDefault="00B00E99" w:rsidP="00D94A6F">
            <w:pPr>
              <w:pStyle w:val="DPCtabletext"/>
              <w:spacing w:before="0" w:after="0"/>
              <w:jc w:val="center"/>
              <w:rPr>
                <w:sz w:val="18"/>
              </w:rPr>
            </w:pPr>
          </w:p>
        </w:tc>
        <w:tc>
          <w:tcPr>
            <w:tcW w:w="980" w:type="dxa"/>
          </w:tcPr>
          <w:p w14:paraId="447B48D2" w14:textId="77777777" w:rsidR="00B00E99" w:rsidRPr="00DF2E91" w:rsidRDefault="00B00E99" w:rsidP="00D94A6F">
            <w:pPr>
              <w:pStyle w:val="DPCtabletext"/>
              <w:spacing w:before="0" w:after="0"/>
              <w:jc w:val="center"/>
              <w:rPr>
                <w:sz w:val="18"/>
              </w:rPr>
            </w:pPr>
          </w:p>
        </w:tc>
        <w:tc>
          <w:tcPr>
            <w:tcW w:w="1094" w:type="dxa"/>
          </w:tcPr>
          <w:p w14:paraId="48A57D6D" w14:textId="77777777" w:rsidR="00B00E99" w:rsidRPr="00DF2E91" w:rsidRDefault="00B00E99" w:rsidP="00D94A6F">
            <w:pPr>
              <w:pStyle w:val="DPCtabletext"/>
              <w:spacing w:before="0" w:after="0"/>
              <w:jc w:val="center"/>
              <w:rPr>
                <w:sz w:val="18"/>
              </w:rPr>
            </w:pPr>
          </w:p>
        </w:tc>
        <w:tc>
          <w:tcPr>
            <w:tcW w:w="1189" w:type="dxa"/>
          </w:tcPr>
          <w:p w14:paraId="0FC98FF9" w14:textId="77777777" w:rsidR="00B00E99" w:rsidRPr="00DF2E91" w:rsidRDefault="00B00E99" w:rsidP="00D94A6F">
            <w:pPr>
              <w:pStyle w:val="DPCtabletext"/>
              <w:spacing w:before="0" w:after="0"/>
              <w:jc w:val="center"/>
              <w:rPr>
                <w:sz w:val="18"/>
              </w:rPr>
            </w:pPr>
          </w:p>
        </w:tc>
        <w:tc>
          <w:tcPr>
            <w:tcW w:w="882" w:type="dxa"/>
          </w:tcPr>
          <w:p w14:paraId="42A500F9" w14:textId="77777777" w:rsidR="00B00E99" w:rsidRPr="00DF2E91" w:rsidRDefault="00B00E99" w:rsidP="00D94A6F">
            <w:pPr>
              <w:pStyle w:val="DPCtabletext"/>
              <w:spacing w:before="0" w:after="0"/>
              <w:jc w:val="center"/>
              <w:rPr>
                <w:sz w:val="18"/>
              </w:rPr>
            </w:pPr>
          </w:p>
        </w:tc>
      </w:tr>
      <w:tr w:rsidR="00B00E99" w:rsidRPr="00DF2E91" w14:paraId="0CE04999" w14:textId="77777777" w:rsidTr="00D94A6F">
        <w:tc>
          <w:tcPr>
            <w:tcW w:w="2376" w:type="dxa"/>
          </w:tcPr>
          <w:p w14:paraId="13D54EE1" w14:textId="77777777" w:rsidR="00B00E99" w:rsidRPr="00DF2E91" w:rsidRDefault="00B00E99" w:rsidP="00D94A6F">
            <w:pPr>
              <w:pStyle w:val="DPCtabletext"/>
              <w:tabs>
                <w:tab w:val="left" w:pos="255"/>
              </w:tabs>
              <w:spacing w:before="0" w:after="0"/>
              <w:rPr>
                <w:sz w:val="18"/>
              </w:rPr>
            </w:pPr>
            <w:r w:rsidRPr="00DF2E91">
              <w:rPr>
                <w:sz w:val="18"/>
              </w:rPr>
              <w:tab/>
              <w:t>Deputy Secretary</w:t>
            </w:r>
          </w:p>
        </w:tc>
        <w:tc>
          <w:tcPr>
            <w:tcW w:w="851" w:type="dxa"/>
          </w:tcPr>
          <w:p w14:paraId="793FC170" w14:textId="77777777" w:rsidR="00B00E99" w:rsidRPr="00DF2E91" w:rsidRDefault="00B00E99" w:rsidP="00D94A6F">
            <w:pPr>
              <w:pStyle w:val="DPCtabletext"/>
              <w:spacing w:before="0" w:after="0"/>
              <w:jc w:val="center"/>
              <w:rPr>
                <w:sz w:val="18"/>
              </w:rPr>
            </w:pPr>
          </w:p>
        </w:tc>
        <w:tc>
          <w:tcPr>
            <w:tcW w:w="1085" w:type="dxa"/>
          </w:tcPr>
          <w:p w14:paraId="1DECCC44" w14:textId="77777777" w:rsidR="00B00E99" w:rsidRPr="00DF2E91" w:rsidRDefault="00B00E99" w:rsidP="00D94A6F">
            <w:pPr>
              <w:pStyle w:val="DPCtabletext"/>
              <w:spacing w:before="0" w:after="0"/>
              <w:jc w:val="center"/>
              <w:rPr>
                <w:sz w:val="18"/>
              </w:rPr>
            </w:pPr>
          </w:p>
        </w:tc>
        <w:tc>
          <w:tcPr>
            <w:tcW w:w="1057" w:type="dxa"/>
          </w:tcPr>
          <w:p w14:paraId="206519CE" w14:textId="77777777" w:rsidR="00B00E99" w:rsidRPr="00DF2E91" w:rsidRDefault="00B00E99" w:rsidP="00D94A6F">
            <w:pPr>
              <w:pStyle w:val="DPCtabletext"/>
              <w:spacing w:before="0" w:after="0"/>
              <w:jc w:val="center"/>
              <w:rPr>
                <w:sz w:val="18"/>
              </w:rPr>
            </w:pPr>
          </w:p>
        </w:tc>
        <w:tc>
          <w:tcPr>
            <w:tcW w:w="980" w:type="dxa"/>
          </w:tcPr>
          <w:p w14:paraId="619BCA27" w14:textId="77777777" w:rsidR="00B00E99" w:rsidRPr="00DF2E91" w:rsidRDefault="00B00E99" w:rsidP="00D94A6F">
            <w:pPr>
              <w:pStyle w:val="DPCtabletext"/>
              <w:spacing w:before="0" w:after="0"/>
              <w:jc w:val="center"/>
              <w:rPr>
                <w:sz w:val="18"/>
              </w:rPr>
            </w:pPr>
          </w:p>
        </w:tc>
        <w:tc>
          <w:tcPr>
            <w:tcW w:w="1094" w:type="dxa"/>
          </w:tcPr>
          <w:p w14:paraId="30A71D99" w14:textId="77777777" w:rsidR="00B00E99" w:rsidRPr="00DF2E91" w:rsidRDefault="00B00E99" w:rsidP="00D94A6F">
            <w:pPr>
              <w:pStyle w:val="DPCtabletext"/>
              <w:spacing w:before="0" w:after="0"/>
              <w:jc w:val="center"/>
              <w:rPr>
                <w:sz w:val="18"/>
              </w:rPr>
            </w:pPr>
          </w:p>
        </w:tc>
        <w:tc>
          <w:tcPr>
            <w:tcW w:w="1189" w:type="dxa"/>
          </w:tcPr>
          <w:p w14:paraId="162751D9" w14:textId="213F10B0" w:rsidR="00B00E99" w:rsidRPr="00DF2E91" w:rsidRDefault="00B00E99" w:rsidP="00D94A6F">
            <w:pPr>
              <w:pStyle w:val="DPCtabletext"/>
              <w:spacing w:before="0" w:after="0"/>
              <w:jc w:val="center"/>
              <w:rPr>
                <w:sz w:val="18"/>
              </w:rPr>
            </w:pPr>
            <w:r w:rsidRPr="00DF2E91">
              <w:rPr>
                <w:sz w:val="18"/>
              </w:rPr>
              <w:t>x</w:t>
            </w:r>
          </w:p>
        </w:tc>
        <w:tc>
          <w:tcPr>
            <w:tcW w:w="882" w:type="dxa"/>
          </w:tcPr>
          <w:p w14:paraId="7D7BAE72" w14:textId="77777777" w:rsidR="00B00E99" w:rsidRPr="00DF2E91" w:rsidRDefault="00B00E99" w:rsidP="00D94A6F">
            <w:pPr>
              <w:pStyle w:val="DPCtabletext"/>
              <w:spacing w:before="0" w:after="0"/>
              <w:jc w:val="center"/>
              <w:rPr>
                <w:sz w:val="18"/>
              </w:rPr>
            </w:pPr>
          </w:p>
        </w:tc>
      </w:tr>
      <w:tr w:rsidR="00B00E99" w:rsidRPr="00DF2E91" w14:paraId="00A47FFE" w14:textId="77777777" w:rsidTr="00D94A6F">
        <w:tc>
          <w:tcPr>
            <w:tcW w:w="2376" w:type="dxa"/>
          </w:tcPr>
          <w:p w14:paraId="13742191" w14:textId="77777777" w:rsidR="00B00E99" w:rsidRPr="00DF2E91" w:rsidRDefault="00B00E99" w:rsidP="00D94A6F">
            <w:pPr>
              <w:pStyle w:val="DPCtabletext"/>
              <w:tabs>
                <w:tab w:val="left" w:pos="255"/>
              </w:tabs>
              <w:spacing w:before="0" w:after="0"/>
              <w:rPr>
                <w:sz w:val="18"/>
              </w:rPr>
            </w:pPr>
            <w:r w:rsidRPr="00DF2E91">
              <w:rPr>
                <w:sz w:val="18"/>
              </w:rPr>
              <w:tab/>
              <w:t>EA</w:t>
            </w:r>
          </w:p>
        </w:tc>
        <w:tc>
          <w:tcPr>
            <w:tcW w:w="851" w:type="dxa"/>
          </w:tcPr>
          <w:p w14:paraId="693866E1" w14:textId="77777777" w:rsidR="00B00E99" w:rsidRPr="00DF2E91" w:rsidRDefault="00B00E99" w:rsidP="00D94A6F">
            <w:pPr>
              <w:pStyle w:val="DPCtabletext"/>
              <w:spacing w:before="0" w:after="0"/>
              <w:jc w:val="center"/>
              <w:rPr>
                <w:sz w:val="18"/>
              </w:rPr>
            </w:pPr>
          </w:p>
        </w:tc>
        <w:tc>
          <w:tcPr>
            <w:tcW w:w="1085" w:type="dxa"/>
          </w:tcPr>
          <w:p w14:paraId="33CFB036" w14:textId="77777777" w:rsidR="00B00E99" w:rsidRPr="00DF2E91" w:rsidRDefault="00B00E99" w:rsidP="00D94A6F">
            <w:pPr>
              <w:pStyle w:val="DPCtabletext"/>
              <w:spacing w:before="0" w:after="0"/>
              <w:jc w:val="center"/>
              <w:rPr>
                <w:sz w:val="18"/>
              </w:rPr>
            </w:pPr>
          </w:p>
        </w:tc>
        <w:tc>
          <w:tcPr>
            <w:tcW w:w="1057" w:type="dxa"/>
          </w:tcPr>
          <w:p w14:paraId="41A7E5BA" w14:textId="77777777" w:rsidR="00B00E99" w:rsidRPr="00DF2E91" w:rsidRDefault="00B00E99" w:rsidP="00D94A6F">
            <w:pPr>
              <w:pStyle w:val="DPCtabletext"/>
              <w:spacing w:before="0" w:after="0"/>
              <w:jc w:val="center"/>
              <w:rPr>
                <w:sz w:val="18"/>
              </w:rPr>
            </w:pPr>
          </w:p>
        </w:tc>
        <w:tc>
          <w:tcPr>
            <w:tcW w:w="980" w:type="dxa"/>
          </w:tcPr>
          <w:p w14:paraId="6124EFCD" w14:textId="77777777" w:rsidR="00B00E99" w:rsidRPr="00DF2E91" w:rsidRDefault="00B00E99" w:rsidP="00D94A6F">
            <w:pPr>
              <w:pStyle w:val="DPCtabletext"/>
              <w:spacing w:before="0" w:after="0"/>
              <w:jc w:val="center"/>
              <w:rPr>
                <w:sz w:val="18"/>
              </w:rPr>
            </w:pPr>
          </w:p>
        </w:tc>
        <w:tc>
          <w:tcPr>
            <w:tcW w:w="1094" w:type="dxa"/>
          </w:tcPr>
          <w:p w14:paraId="61108681" w14:textId="60810257" w:rsidR="00B00E99" w:rsidRPr="00DF2E91" w:rsidRDefault="00B00E99" w:rsidP="00D94A6F">
            <w:pPr>
              <w:pStyle w:val="DPCtabletext"/>
              <w:spacing w:before="0" w:after="0"/>
              <w:jc w:val="center"/>
              <w:rPr>
                <w:sz w:val="18"/>
              </w:rPr>
            </w:pPr>
            <w:r w:rsidRPr="00DF2E91">
              <w:rPr>
                <w:sz w:val="18"/>
              </w:rPr>
              <w:t>x</w:t>
            </w:r>
          </w:p>
        </w:tc>
        <w:tc>
          <w:tcPr>
            <w:tcW w:w="1189" w:type="dxa"/>
          </w:tcPr>
          <w:p w14:paraId="5204E671" w14:textId="77777777" w:rsidR="00B00E99" w:rsidRPr="00DF2E91" w:rsidRDefault="00B00E99" w:rsidP="00D94A6F">
            <w:pPr>
              <w:pStyle w:val="DPCtabletext"/>
              <w:spacing w:before="0" w:after="0"/>
              <w:jc w:val="center"/>
              <w:rPr>
                <w:sz w:val="18"/>
              </w:rPr>
            </w:pPr>
          </w:p>
        </w:tc>
        <w:tc>
          <w:tcPr>
            <w:tcW w:w="882" w:type="dxa"/>
          </w:tcPr>
          <w:p w14:paraId="21096641" w14:textId="77777777" w:rsidR="00B00E99" w:rsidRPr="00DF2E91" w:rsidRDefault="00B00E99" w:rsidP="00D94A6F">
            <w:pPr>
              <w:pStyle w:val="DPCtabletext"/>
              <w:spacing w:before="0" w:after="0"/>
              <w:jc w:val="center"/>
              <w:rPr>
                <w:sz w:val="18"/>
              </w:rPr>
            </w:pPr>
          </w:p>
        </w:tc>
      </w:tr>
      <w:tr w:rsidR="00B00E99" w:rsidRPr="00DF2E91" w14:paraId="4DDA581D" w14:textId="77777777" w:rsidTr="00D94A6F">
        <w:tc>
          <w:tcPr>
            <w:tcW w:w="2376" w:type="dxa"/>
          </w:tcPr>
          <w:p w14:paraId="41CEE57A" w14:textId="77777777" w:rsidR="00B00E99" w:rsidRPr="00DF2E91" w:rsidRDefault="00B00E99" w:rsidP="00D94A6F">
            <w:pPr>
              <w:pStyle w:val="DPCtabletext"/>
              <w:tabs>
                <w:tab w:val="left" w:pos="255"/>
              </w:tabs>
              <w:spacing w:before="0" w:after="0"/>
              <w:rPr>
                <w:sz w:val="18"/>
              </w:rPr>
            </w:pPr>
            <w:r w:rsidRPr="00DF2E91">
              <w:rPr>
                <w:sz w:val="18"/>
              </w:rPr>
              <w:t>Executive Director’s Office</w:t>
            </w:r>
          </w:p>
        </w:tc>
        <w:tc>
          <w:tcPr>
            <w:tcW w:w="851" w:type="dxa"/>
          </w:tcPr>
          <w:p w14:paraId="3946479F" w14:textId="77777777" w:rsidR="00B00E99" w:rsidRPr="00DF2E91" w:rsidRDefault="00B00E99" w:rsidP="00D94A6F">
            <w:pPr>
              <w:pStyle w:val="DPCtabletext"/>
              <w:spacing w:before="0" w:after="0"/>
              <w:jc w:val="center"/>
              <w:rPr>
                <w:sz w:val="18"/>
              </w:rPr>
            </w:pPr>
          </w:p>
        </w:tc>
        <w:tc>
          <w:tcPr>
            <w:tcW w:w="1085" w:type="dxa"/>
          </w:tcPr>
          <w:p w14:paraId="58367CF2" w14:textId="77777777" w:rsidR="00B00E99" w:rsidRPr="00DF2E91" w:rsidRDefault="00B00E99" w:rsidP="00D94A6F">
            <w:pPr>
              <w:pStyle w:val="DPCtabletext"/>
              <w:spacing w:before="0" w:after="0"/>
              <w:jc w:val="center"/>
              <w:rPr>
                <w:sz w:val="18"/>
              </w:rPr>
            </w:pPr>
          </w:p>
        </w:tc>
        <w:tc>
          <w:tcPr>
            <w:tcW w:w="1057" w:type="dxa"/>
          </w:tcPr>
          <w:p w14:paraId="3D64361E" w14:textId="77777777" w:rsidR="00B00E99" w:rsidRPr="00DF2E91" w:rsidRDefault="00B00E99" w:rsidP="00D94A6F">
            <w:pPr>
              <w:pStyle w:val="DPCtabletext"/>
              <w:spacing w:before="0" w:after="0"/>
              <w:jc w:val="center"/>
              <w:rPr>
                <w:sz w:val="18"/>
              </w:rPr>
            </w:pPr>
          </w:p>
        </w:tc>
        <w:tc>
          <w:tcPr>
            <w:tcW w:w="980" w:type="dxa"/>
          </w:tcPr>
          <w:p w14:paraId="487CED72" w14:textId="77777777" w:rsidR="00B00E99" w:rsidRPr="00DF2E91" w:rsidRDefault="00B00E99" w:rsidP="00D94A6F">
            <w:pPr>
              <w:pStyle w:val="DPCtabletext"/>
              <w:spacing w:before="0" w:after="0"/>
              <w:jc w:val="center"/>
              <w:rPr>
                <w:sz w:val="18"/>
              </w:rPr>
            </w:pPr>
          </w:p>
        </w:tc>
        <w:tc>
          <w:tcPr>
            <w:tcW w:w="1094" w:type="dxa"/>
          </w:tcPr>
          <w:p w14:paraId="7BAE125D" w14:textId="77777777" w:rsidR="00B00E99" w:rsidRPr="00DF2E91" w:rsidRDefault="00B00E99" w:rsidP="00D94A6F">
            <w:pPr>
              <w:pStyle w:val="DPCtabletext"/>
              <w:spacing w:before="0" w:after="0"/>
              <w:jc w:val="center"/>
              <w:rPr>
                <w:sz w:val="18"/>
              </w:rPr>
            </w:pPr>
          </w:p>
        </w:tc>
        <w:tc>
          <w:tcPr>
            <w:tcW w:w="1189" w:type="dxa"/>
          </w:tcPr>
          <w:p w14:paraId="600385D3" w14:textId="77777777" w:rsidR="00B00E99" w:rsidRPr="00DF2E91" w:rsidRDefault="00B00E99" w:rsidP="00D94A6F">
            <w:pPr>
              <w:pStyle w:val="DPCtabletext"/>
              <w:spacing w:before="0" w:after="0"/>
              <w:jc w:val="center"/>
              <w:rPr>
                <w:sz w:val="18"/>
              </w:rPr>
            </w:pPr>
          </w:p>
        </w:tc>
        <w:tc>
          <w:tcPr>
            <w:tcW w:w="882" w:type="dxa"/>
          </w:tcPr>
          <w:p w14:paraId="0231DC3A" w14:textId="77777777" w:rsidR="00B00E99" w:rsidRPr="00DF2E91" w:rsidRDefault="00B00E99" w:rsidP="00D94A6F">
            <w:pPr>
              <w:pStyle w:val="DPCtabletext"/>
              <w:spacing w:before="0" w:after="0"/>
              <w:jc w:val="center"/>
              <w:rPr>
                <w:sz w:val="18"/>
              </w:rPr>
            </w:pPr>
          </w:p>
        </w:tc>
      </w:tr>
      <w:tr w:rsidR="00B00E99" w:rsidRPr="00DF2E91" w14:paraId="0612D473" w14:textId="77777777" w:rsidTr="00D94A6F">
        <w:tc>
          <w:tcPr>
            <w:tcW w:w="2376" w:type="dxa"/>
          </w:tcPr>
          <w:p w14:paraId="4C732F79" w14:textId="77777777" w:rsidR="00B00E99" w:rsidRPr="00DF2E91" w:rsidRDefault="00B00E99" w:rsidP="00D94A6F">
            <w:pPr>
              <w:pStyle w:val="DPCtabletext"/>
              <w:tabs>
                <w:tab w:val="left" w:pos="255"/>
              </w:tabs>
              <w:spacing w:before="0" w:after="0"/>
              <w:rPr>
                <w:sz w:val="18"/>
              </w:rPr>
            </w:pPr>
            <w:r w:rsidRPr="00DF2E91">
              <w:rPr>
                <w:sz w:val="18"/>
              </w:rPr>
              <w:tab/>
              <w:t>ED</w:t>
            </w:r>
          </w:p>
        </w:tc>
        <w:tc>
          <w:tcPr>
            <w:tcW w:w="851" w:type="dxa"/>
          </w:tcPr>
          <w:p w14:paraId="79F104C1" w14:textId="77777777" w:rsidR="00B00E99" w:rsidRPr="00DF2E91" w:rsidRDefault="00B00E99" w:rsidP="00D94A6F">
            <w:pPr>
              <w:pStyle w:val="DPCtabletext"/>
              <w:spacing w:before="0" w:after="0"/>
              <w:jc w:val="center"/>
              <w:rPr>
                <w:sz w:val="18"/>
              </w:rPr>
            </w:pPr>
          </w:p>
        </w:tc>
        <w:tc>
          <w:tcPr>
            <w:tcW w:w="1085" w:type="dxa"/>
          </w:tcPr>
          <w:p w14:paraId="2E504B1D" w14:textId="77777777" w:rsidR="00B00E99" w:rsidRPr="00DF2E91" w:rsidRDefault="00B00E99" w:rsidP="00D94A6F">
            <w:pPr>
              <w:pStyle w:val="DPCtabletext"/>
              <w:spacing w:before="0" w:after="0"/>
              <w:jc w:val="center"/>
              <w:rPr>
                <w:sz w:val="18"/>
              </w:rPr>
            </w:pPr>
          </w:p>
        </w:tc>
        <w:tc>
          <w:tcPr>
            <w:tcW w:w="1057" w:type="dxa"/>
          </w:tcPr>
          <w:p w14:paraId="595E59B2" w14:textId="77777777" w:rsidR="00B00E99" w:rsidRPr="00DF2E91" w:rsidRDefault="00B00E99" w:rsidP="00D94A6F">
            <w:pPr>
              <w:pStyle w:val="DPCtabletext"/>
              <w:spacing w:before="0" w:after="0"/>
              <w:jc w:val="center"/>
              <w:rPr>
                <w:sz w:val="18"/>
              </w:rPr>
            </w:pPr>
            <w:r w:rsidRPr="00DF2E91">
              <w:rPr>
                <w:sz w:val="18"/>
              </w:rPr>
              <w:t>x</w:t>
            </w:r>
          </w:p>
        </w:tc>
        <w:tc>
          <w:tcPr>
            <w:tcW w:w="980" w:type="dxa"/>
          </w:tcPr>
          <w:p w14:paraId="13A3EA6B" w14:textId="77777777" w:rsidR="00B00E99" w:rsidRPr="00DF2E91" w:rsidRDefault="00B00E99" w:rsidP="00D94A6F">
            <w:pPr>
              <w:pStyle w:val="DPCtabletext"/>
              <w:spacing w:before="0" w:after="0"/>
              <w:jc w:val="center"/>
              <w:rPr>
                <w:sz w:val="18"/>
              </w:rPr>
            </w:pPr>
          </w:p>
        </w:tc>
        <w:tc>
          <w:tcPr>
            <w:tcW w:w="1094" w:type="dxa"/>
          </w:tcPr>
          <w:p w14:paraId="1264BBCD" w14:textId="77777777" w:rsidR="00B00E99" w:rsidRPr="00DF2E91" w:rsidRDefault="00B00E99" w:rsidP="00D94A6F">
            <w:pPr>
              <w:pStyle w:val="DPCtabletext"/>
              <w:spacing w:before="0" w:after="0"/>
              <w:jc w:val="center"/>
              <w:rPr>
                <w:sz w:val="18"/>
              </w:rPr>
            </w:pPr>
          </w:p>
        </w:tc>
        <w:tc>
          <w:tcPr>
            <w:tcW w:w="1189" w:type="dxa"/>
          </w:tcPr>
          <w:p w14:paraId="3D857267" w14:textId="77777777" w:rsidR="00B00E99" w:rsidRPr="00DF2E91" w:rsidRDefault="00B00E99" w:rsidP="00D94A6F">
            <w:pPr>
              <w:pStyle w:val="DPCtabletext"/>
              <w:spacing w:before="0" w:after="0"/>
              <w:jc w:val="center"/>
              <w:rPr>
                <w:sz w:val="18"/>
              </w:rPr>
            </w:pPr>
          </w:p>
        </w:tc>
        <w:tc>
          <w:tcPr>
            <w:tcW w:w="882" w:type="dxa"/>
          </w:tcPr>
          <w:p w14:paraId="4382A578" w14:textId="77777777" w:rsidR="00B00E99" w:rsidRPr="00DF2E91" w:rsidRDefault="00B00E99" w:rsidP="00D94A6F">
            <w:pPr>
              <w:pStyle w:val="DPCtabletext"/>
              <w:spacing w:before="0" w:after="0"/>
              <w:jc w:val="center"/>
              <w:rPr>
                <w:sz w:val="18"/>
              </w:rPr>
            </w:pPr>
          </w:p>
        </w:tc>
      </w:tr>
      <w:tr w:rsidR="00B00E99" w:rsidRPr="00DF2E91" w14:paraId="0DB15DBA" w14:textId="77777777" w:rsidTr="00D94A6F">
        <w:tc>
          <w:tcPr>
            <w:tcW w:w="2376" w:type="dxa"/>
          </w:tcPr>
          <w:p w14:paraId="1B6CE9D1" w14:textId="77777777" w:rsidR="00B00E99" w:rsidRPr="00DF2E91" w:rsidRDefault="00B00E99" w:rsidP="00D94A6F">
            <w:pPr>
              <w:pStyle w:val="DPCtabletext"/>
              <w:tabs>
                <w:tab w:val="left" w:pos="255"/>
              </w:tabs>
              <w:spacing w:before="0" w:after="0"/>
              <w:rPr>
                <w:sz w:val="18"/>
              </w:rPr>
            </w:pPr>
            <w:r w:rsidRPr="00DF2E91">
              <w:rPr>
                <w:sz w:val="18"/>
              </w:rPr>
              <w:tab/>
              <w:t>EA</w:t>
            </w:r>
          </w:p>
        </w:tc>
        <w:tc>
          <w:tcPr>
            <w:tcW w:w="851" w:type="dxa"/>
          </w:tcPr>
          <w:p w14:paraId="3C52A695" w14:textId="77777777" w:rsidR="00B00E99" w:rsidRPr="00DF2E91" w:rsidRDefault="00B00E99" w:rsidP="00D94A6F">
            <w:pPr>
              <w:pStyle w:val="DPCtabletext"/>
              <w:spacing w:before="0" w:after="0"/>
              <w:jc w:val="center"/>
              <w:rPr>
                <w:sz w:val="18"/>
              </w:rPr>
            </w:pPr>
          </w:p>
        </w:tc>
        <w:tc>
          <w:tcPr>
            <w:tcW w:w="1085" w:type="dxa"/>
          </w:tcPr>
          <w:p w14:paraId="49CD69AF" w14:textId="77777777" w:rsidR="00B00E99" w:rsidRPr="00DF2E91" w:rsidRDefault="00B00E99" w:rsidP="00D94A6F">
            <w:pPr>
              <w:pStyle w:val="DPCtabletext"/>
              <w:spacing w:before="0" w:after="0"/>
              <w:jc w:val="center"/>
              <w:rPr>
                <w:sz w:val="18"/>
              </w:rPr>
            </w:pPr>
          </w:p>
        </w:tc>
        <w:tc>
          <w:tcPr>
            <w:tcW w:w="1057" w:type="dxa"/>
          </w:tcPr>
          <w:p w14:paraId="685C4A52" w14:textId="77777777" w:rsidR="00B00E99" w:rsidRPr="00DF2E91" w:rsidRDefault="00B00E99" w:rsidP="00D94A6F">
            <w:pPr>
              <w:pStyle w:val="DPCtabletext"/>
              <w:spacing w:before="0" w:after="0"/>
              <w:jc w:val="center"/>
              <w:rPr>
                <w:sz w:val="18"/>
              </w:rPr>
            </w:pPr>
          </w:p>
        </w:tc>
        <w:tc>
          <w:tcPr>
            <w:tcW w:w="980" w:type="dxa"/>
          </w:tcPr>
          <w:p w14:paraId="379C0D46" w14:textId="77777777" w:rsidR="00B00E99" w:rsidRPr="00DF2E91" w:rsidRDefault="00B00E99" w:rsidP="00D94A6F">
            <w:pPr>
              <w:pStyle w:val="DPCtabletext"/>
              <w:spacing w:before="0" w:after="0"/>
              <w:jc w:val="center"/>
              <w:rPr>
                <w:sz w:val="18"/>
              </w:rPr>
            </w:pPr>
          </w:p>
        </w:tc>
        <w:tc>
          <w:tcPr>
            <w:tcW w:w="1094" w:type="dxa"/>
          </w:tcPr>
          <w:p w14:paraId="78B5F5F7" w14:textId="77777777" w:rsidR="00B00E99" w:rsidRPr="00DF2E91" w:rsidRDefault="00B00E99" w:rsidP="00D94A6F">
            <w:pPr>
              <w:pStyle w:val="DPCtabletext"/>
              <w:spacing w:before="0" w:after="0"/>
              <w:jc w:val="center"/>
              <w:rPr>
                <w:sz w:val="18"/>
              </w:rPr>
            </w:pPr>
          </w:p>
        </w:tc>
        <w:tc>
          <w:tcPr>
            <w:tcW w:w="1189" w:type="dxa"/>
          </w:tcPr>
          <w:p w14:paraId="77AA0621" w14:textId="77777777" w:rsidR="00B00E99" w:rsidRPr="00DF2E91" w:rsidRDefault="00B00E99" w:rsidP="00D94A6F">
            <w:pPr>
              <w:pStyle w:val="DPCtabletext"/>
              <w:spacing w:before="0" w:after="0"/>
              <w:jc w:val="center"/>
              <w:rPr>
                <w:sz w:val="18"/>
              </w:rPr>
            </w:pPr>
          </w:p>
        </w:tc>
        <w:tc>
          <w:tcPr>
            <w:tcW w:w="882" w:type="dxa"/>
          </w:tcPr>
          <w:p w14:paraId="50BA1480" w14:textId="77777777" w:rsidR="00B00E99" w:rsidRPr="00DF2E91" w:rsidRDefault="00B00E99" w:rsidP="00D94A6F">
            <w:pPr>
              <w:pStyle w:val="DPCtabletext"/>
              <w:spacing w:before="0" w:after="0"/>
              <w:jc w:val="center"/>
              <w:rPr>
                <w:sz w:val="18"/>
              </w:rPr>
            </w:pPr>
          </w:p>
        </w:tc>
      </w:tr>
      <w:tr w:rsidR="00B00E99" w:rsidRPr="00DF2E91" w14:paraId="0A329175" w14:textId="77777777" w:rsidTr="00D94A6F">
        <w:tc>
          <w:tcPr>
            <w:tcW w:w="2376" w:type="dxa"/>
          </w:tcPr>
          <w:p w14:paraId="68655946" w14:textId="77777777" w:rsidR="00B00E99" w:rsidRPr="00DF2E91" w:rsidRDefault="00B00E99" w:rsidP="00D94A6F">
            <w:pPr>
              <w:pStyle w:val="DPCtabletext"/>
              <w:tabs>
                <w:tab w:val="left" w:pos="255"/>
              </w:tabs>
              <w:spacing w:before="0" w:after="0"/>
              <w:rPr>
                <w:sz w:val="18"/>
              </w:rPr>
            </w:pPr>
            <w:r w:rsidRPr="00DF2E91">
              <w:rPr>
                <w:sz w:val="18"/>
              </w:rPr>
              <w:t>Director</w:t>
            </w:r>
          </w:p>
        </w:tc>
        <w:tc>
          <w:tcPr>
            <w:tcW w:w="851" w:type="dxa"/>
          </w:tcPr>
          <w:p w14:paraId="131EAED2" w14:textId="77777777" w:rsidR="00B00E99" w:rsidRPr="00DF2E91" w:rsidRDefault="00B00E99" w:rsidP="00D94A6F">
            <w:pPr>
              <w:pStyle w:val="DPCtabletext"/>
              <w:spacing w:before="0" w:after="0"/>
              <w:jc w:val="center"/>
              <w:rPr>
                <w:sz w:val="18"/>
              </w:rPr>
            </w:pPr>
          </w:p>
        </w:tc>
        <w:tc>
          <w:tcPr>
            <w:tcW w:w="1085" w:type="dxa"/>
          </w:tcPr>
          <w:p w14:paraId="1B256058" w14:textId="77777777" w:rsidR="00B00E99" w:rsidRPr="00DF2E91" w:rsidRDefault="00B00E99" w:rsidP="00D94A6F">
            <w:pPr>
              <w:pStyle w:val="DPCtabletext"/>
              <w:spacing w:before="0" w:after="0"/>
              <w:jc w:val="center"/>
              <w:rPr>
                <w:sz w:val="18"/>
              </w:rPr>
            </w:pPr>
          </w:p>
        </w:tc>
        <w:tc>
          <w:tcPr>
            <w:tcW w:w="1057" w:type="dxa"/>
          </w:tcPr>
          <w:p w14:paraId="03EDD056" w14:textId="77777777" w:rsidR="00B00E99" w:rsidRPr="00DF2E91" w:rsidRDefault="00B00E99" w:rsidP="00D94A6F">
            <w:pPr>
              <w:pStyle w:val="DPCtabletext"/>
              <w:spacing w:before="0" w:after="0"/>
              <w:jc w:val="center"/>
              <w:rPr>
                <w:sz w:val="18"/>
              </w:rPr>
            </w:pPr>
          </w:p>
        </w:tc>
        <w:tc>
          <w:tcPr>
            <w:tcW w:w="980" w:type="dxa"/>
          </w:tcPr>
          <w:p w14:paraId="555E27D7" w14:textId="77777777" w:rsidR="00B00E99" w:rsidRPr="00DF2E91" w:rsidRDefault="00B00E99" w:rsidP="00D94A6F">
            <w:pPr>
              <w:pStyle w:val="DPCtabletext"/>
              <w:spacing w:before="0" w:after="0"/>
              <w:jc w:val="center"/>
              <w:rPr>
                <w:sz w:val="18"/>
              </w:rPr>
            </w:pPr>
          </w:p>
        </w:tc>
        <w:tc>
          <w:tcPr>
            <w:tcW w:w="1094" w:type="dxa"/>
          </w:tcPr>
          <w:p w14:paraId="182B5094" w14:textId="4D80C7E2" w:rsidR="00B00E99" w:rsidRPr="00DF2E91" w:rsidRDefault="00B00E99" w:rsidP="00D94A6F">
            <w:pPr>
              <w:pStyle w:val="DPCtabletext"/>
              <w:spacing w:before="0" w:after="0"/>
              <w:jc w:val="center"/>
              <w:rPr>
                <w:sz w:val="18"/>
              </w:rPr>
            </w:pPr>
            <w:r w:rsidRPr="00DF2E91">
              <w:rPr>
                <w:sz w:val="18"/>
              </w:rPr>
              <w:t xml:space="preserve"> </w:t>
            </w:r>
          </w:p>
        </w:tc>
        <w:tc>
          <w:tcPr>
            <w:tcW w:w="1189" w:type="dxa"/>
          </w:tcPr>
          <w:p w14:paraId="50BEFFB4" w14:textId="77777777" w:rsidR="00B00E99" w:rsidRPr="00DF2E91" w:rsidRDefault="00B00E99" w:rsidP="00D94A6F">
            <w:pPr>
              <w:pStyle w:val="DPCtabletext"/>
              <w:spacing w:before="0" w:after="0"/>
              <w:jc w:val="center"/>
              <w:rPr>
                <w:sz w:val="18"/>
              </w:rPr>
            </w:pPr>
          </w:p>
        </w:tc>
        <w:tc>
          <w:tcPr>
            <w:tcW w:w="882" w:type="dxa"/>
          </w:tcPr>
          <w:p w14:paraId="4A64703C" w14:textId="77777777" w:rsidR="00B00E99" w:rsidRPr="00DF2E91" w:rsidRDefault="00B00E99" w:rsidP="00D94A6F">
            <w:pPr>
              <w:pStyle w:val="DPCtabletext"/>
              <w:spacing w:before="0" w:after="0"/>
              <w:jc w:val="center"/>
              <w:rPr>
                <w:sz w:val="18"/>
              </w:rPr>
            </w:pPr>
          </w:p>
        </w:tc>
      </w:tr>
      <w:tr w:rsidR="00B00E99" w:rsidRPr="00DF2E91" w14:paraId="24743C74" w14:textId="77777777" w:rsidTr="00D94A6F">
        <w:tc>
          <w:tcPr>
            <w:tcW w:w="2376" w:type="dxa"/>
          </w:tcPr>
          <w:p w14:paraId="5102D8F2" w14:textId="77777777" w:rsidR="00B00E99" w:rsidRPr="00DF2E91" w:rsidRDefault="00B00E99" w:rsidP="00D94A6F">
            <w:pPr>
              <w:pStyle w:val="DPCtabletext"/>
              <w:tabs>
                <w:tab w:val="left" w:pos="255"/>
              </w:tabs>
              <w:spacing w:before="0" w:after="0"/>
              <w:rPr>
                <w:sz w:val="18"/>
              </w:rPr>
            </w:pPr>
            <w:r w:rsidRPr="00DF2E91">
              <w:rPr>
                <w:sz w:val="18"/>
              </w:rPr>
              <w:t>SME(s)r</w:t>
            </w:r>
          </w:p>
        </w:tc>
        <w:tc>
          <w:tcPr>
            <w:tcW w:w="851" w:type="dxa"/>
          </w:tcPr>
          <w:p w14:paraId="75499287" w14:textId="77777777" w:rsidR="00B00E99" w:rsidRPr="00DF2E91" w:rsidRDefault="00B00E99" w:rsidP="00D94A6F">
            <w:pPr>
              <w:pStyle w:val="DPCtabletext"/>
              <w:spacing w:before="0" w:after="0"/>
              <w:jc w:val="center"/>
              <w:rPr>
                <w:sz w:val="18"/>
              </w:rPr>
            </w:pPr>
          </w:p>
        </w:tc>
        <w:tc>
          <w:tcPr>
            <w:tcW w:w="1085" w:type="dxa"/>
          </w:tcPr>
          <w:p w14:paraId="22874459" w14:textId="77777777" w:rsidR="00B00E99" w:rsidRPr="00DF2E91" w:rsidRDefault="00B00E99" w:rsidP="00D94A6F">
            <w:pPr>
              <w:pStyle w:val="DPCtabletext"/>
              <w:spacing w:before="0" w:after="0"/>
              <w:jc w:val="center"/>
              <w:rPr>
                <w:sz w:val="18"/>
              </w:rPr>
            </w:pPr>
          </w:p>
        </w:tc>
        <w:tc>
          <w:tcPr>
            <w:tcW w:w="1057" w:type="dxa"/>
          </w:tcPr>
          <w:p w14:paraId="3A55D530" w14:textId="77777777" w:rsidR="00B00E99" w:rsidRPr="00DF2E91" w:rsidRDefault="00B00E99" w:rsidP="00D94A6F">
            <w:pPr>
              <w:pStyle w:val="DPCtabletext"/>
              <w:spacing w:before="0" w:after="0"/>
              <w:jc w:val="center"/>
              <w:rPr>
                <w:sz w:val="18"/>
              </w:rPr>
            </w:pPr>
          </w:p>
        </w:tc>
        <w:tc>
          <w:tcPr>
            <w:tcW w:w="980" w:type="dxa"/>
          </w:tcPr>
          <w:p w14:paraId="09E05786" w14:textId="77777777" w:rsidR="00B00E99" w:rsidRPr="00DF2E91" w:rsidRDefault="00B00E99" w:rsidP="00D94A6F">
            <w:pPr>
              <w:pStyle w:val="DPCtabletext"/>
              <w:spacing w:before="0" w:after="0"/>
              <w:jc w:val="center"/>
              <w:rPr>
                <w:sz w:val="18"/>
              </w:rPr>
            </w:pPr>
            <w:r w:rsidRPr="00DF2E91">
              <w:rPr>
                <w:sz w:val="18"/>
              </w:rPr>
              <w:t>x</w:t>
            </w:r>
          </w:p>
        </w:tc>
        <w:tc>
          <w:tcPr>
            <w:tcW w:w="1094" w:type="dxa"/>
          </w:tcPr>
          <w:p w14:paraId="7E8A7549" w14:textId="77777777" w:rsidR="00B00E99" w:rsidRPr="00DF2E91" w:rsidRDefault="00B00E99" w:rsidP="00D94A6F">
            <w:pPr>
              <w:pStyle w:val="DPCtabletext"/>
              <w:spacing w:before="0" w:after="0"/>
              <w:jc w:val="center"/>
              <w:rPr>
                <w:sz w:val="18"/>
              </w:rPr>
            </w:pPr>
            <w:r w:rsidRPr="00DF2E91">
              <w:rPr>
                <w:sz w:val="18"/>
              </w:rPr>
              <w:t>x</w:t>
            </w:r>
          </w:p>
        </w:tc>
        <w:tc>
          <w:tcPr>
            <w:tcW w:w="1189" w:type="dxa"/>
          </w:tcPr>
          <w:p w14:paraId="20C267E9" w14:textId="77777777" w:rsidR="00B00E99" w:rsidRPr="00DF2E91" w:rsidRDefault="00B00E99" w:rsidP="00D94A6F">
            <w:pPr>
              <w:pStyle w:val="DPCtabletext"/>
              <w:spacing w:before="0" w:after="0"/>
              <w:jc w:val="center"/>
              <w:rPr>
                <w:sz w:val="18"/>
              </w:rPr>
            </w:pPr>
          </w:p>
        </w:tc>
        <w:tc>
          <w:tcPr>
            <w:tcW w:w="882" w:type="dxa"/>
          </w:tcPr>
          <w:p w14:paraId="5D1908D2" w14:textId="77777777" w:rsidR="00B00E99" w:rsidRPr="00DF2E91" w:rsidRDefault="00B00E99" w:rsidP="00D94A6F">
            <w:pPr>
              <w:pStyle w:val="DPCtabletext"/>
              <w:spacing w:before="0" w:after="0"/>
              <w:jc w:val="center"/>
              <w:rPr>
                <w:sz w:val="18"/>
              </w:rPr>
            </w:pPr>
          </w:p>
        </w:tc>
      </w:tr>
      <w:tr w:rsidR="00B00E99" w:rsidRPr="00DF2E91" w14:paraId="462B1187" w14:textId="77777777" w:rsidTr="00D94A6F">
        <w:tc>
          <w:tcPr>
            <w:tcW w:w="2376" w:type="dxa"/>
          </w:tcPr>
          <w:p w14:paraId="1A3FF1A7" w14:textId="77777777" w:rsidR="00B00E99" w:rsidRPr="00DF2E91" w:rsidRDefault="00B00E99" w:rsidP="00D94A6F">
            <w:pPr>
              <w:pStyle w:val="DPCtabletext"/>
              <w:spacing w:before="0" w:after="0"/>
              <w:rPr>
                <w:sz w:val="18"/>
              </w:rPr>
            </w:pPr>
            <w:r w:rsidRPr="00DF2E91">
              <w:rPr>
                <w:sz w:val="18"/>
              </w:rPr>
              <w:t>Quality Control(lers)</w:t>
            </w:r>
          </w:p>
        </w:tc>
        <w:tc>
          <w:tcPr>
            <w:tcW w:w="851" w:type="dxa"/>
          </w:tcPr>
          <w:p w14:paraId="22266066" w14:textId="77777777" w:rsidR="00B00E99" w:rsidRPr="00DF2E91" w:rsidRDefault="00B00E99" w:rsidP="00D94A6F">
            <w:pPr>
              <w:pStyle w:val="DPCtabletext"/>
              <w:spacing w:before="0" w:after="0"/>
              <w:jc w:val="center"/>
              <w:rPr>
                <w:sz w:val="18"/>
              </w:rPr>
            </w:pPr>
          </w:p>
        </w:tc>
        <w:tc>
          <w:tcPr>
            <w:tcW w:w="1085" w:type="dxa"/>
          </w:tcPr>
          <w:p w14:paraId="354CDC88" w14:textId="77777777" w:rsidR="00B00E99" w:rsidRPr="00DF2E91" w:rsidRDefault="00B00E99" w:rsidP="00D94A6F">
            <w:pPr>
              <w:pStyle w:val="DPCtabletext"/>
              <w:spacing w:before="0" w:after="0"/>
              <w:jc w:val="center"/>
              <w:rPr>
                <w:sz w:val="18"/>
              </w:rPr>
            </w:pPr>
          </w:p>
        </w:tc>
        <w:tc>
          <w:tcPr>
            <w:tcW w:w="1057" w:type="dxa"/>
          </w:tcPr>
          <w:p w14:paraId="60B51F14" w14:textId="77777777" w:rsidR="00B00E99" w:rsidRPr="00DF2E91" w:rsidRDefault="00B00E99" w:rsidP="00D94A6F">
            <w:pPr>
              <w:pStyle w:val="DPCtabletext"/>
              <w:spacing w:before="0" w:after="0"/>
              <w:jc w:val="center"/>
              <w:rPr>
                <w:sz w:val="18"/>
              </w:rPr>
            </w:pPr>
          </w:p>
        </w:tc>
        <w:tc>
          <w:tcPr>
            <w:tcW w:w="980" w:type="dxa"/>
          </w:tcPr>
          <w:p w14:paraId="1F761BA8" w14:textId="77777777" w:rsidR="00B00E99" w:rsidRPr="00DF2E91" w:rsidRDefault="00B00E99" w:rsidP="00D94A6F">
            <w:pPr>
              <w:pStyle w:val="DPCtabletext"/>
              <w:spacing w:before="0" w:after="0"/>
              <w:jc w:val="center"/>
              <w:rPr>
                <w:sz w:val="18"/>
              </w:rPr>
            </w:pPr>
          </w:p>
        </w:tc>
        <w:tc>
          <w:tcPr>
            <w:tcW w:w="1094" w:type="dxa"/>
          </w:tcPr>
          <w:p w14:paraId="110FCA42" w14:textId="77777777" w:rsidR="00B00E99" w:rsidRPr="00DF2E91" w:rsidRDefault="00B00E99" w:rsidP="00D94A6F">
            <w:pPr>
              <w:pStyle w:val="DPCtabletext"/>
              <w:spacing w:before="0" w:after="0"/>
              <w:jc w:val="center"/>
              <w:rPr>
                <w:sz w:val="18"/>
              </w:rPr>
            </w:pPr>
            <w:r w:rsidRPr="00DF2E91">
              <w:rPr>
                <w:sz w:val="18"/>
              </w:rPr>
              <w:t>x</w:t>
            </w:r>
          </w:p>
        </w:tc>
        <w:tc>
          <w:tcPr>
            <w:tcW w:w="1189" w:type="dxa"/>
          </w:tcPr>
          <w:p w14:paraId="25CF11BB" w14:textId="77777777" w:rsidR="00B00E99" w:rsidRPr="00DF2E91" w:rsidRDefault="00B00E99" w:rsidP="00D94A6F">
            <w:pPr>
              <w:pStyle w:val="DPCtabletext"/>
              <w:spacing w:before="0" w:after="0"/>
              <w:jc w:val="center"/>
              <w:rPr>
                <w:sz w:val="18"/>
              </w:rPr>
            </w:pPr>
          </w:p>
        </w:tc>
        <w:tc>
          <w:tcPr>
            <w:tcW w:w="882" w:type="dxa"/>
          </w:tcPr>
          <w:p w14:paraId="13E7FEEA" w14:textId="77777777" w:rsidR="00B00E99" w:rsidRPr="00DF2E91" w:rsidRDefault="00B00E99" w:rsidP="00D94A6F">
            <w:pPr>
              <w:pStyle w:val="DPCtabletext"/>
              <w:spacing w:before="0" w:after="0"/>
              <w:jc w:val="center"/>
              <w:rPr>
                <w:sz w:val="18"/>
              </w:rPr>
            </w:pPr>
          </w:p>
        </w:tc>
      </w:tr>
    </w:tbl>
    <w:p w14:paraId="7D4C3C8F" w14:textId="7DD81936" w:rsidR="00B00E99" w:rsidRPr="00DF2E91" w:rsidRDefault="00B00E99" w:rsidP="00B00E99">
      <w:pPr>
        <w:pStyle w:val="Caption"/>
      </w:pPr>
      <w:r w:rsidRPr="00DF2E91">
        <w:t xml:space="preserve">Figure </w:t>
      </w:r>
      <w:r w:rsidR="00CD77DB">
        <w:rPr>
          <w:noProof/>
        </w:rPr>
        <w:fldChar w:fldCharType="begin"/>
      </w:r>
      <w:r w:rsidR="00CD77DB">
        <w:rPr>
          <w:noProof/>
        </w:rPr>
        <w:instrText xml:space="preserve"> SEQ Figure \* ARABIC </w:instrText>
      </w:r>
      <w:r w:rsidR="00CD77DB">
        <w:rPr>
          <w:noProof/>
        </w:rPr>
        <w:fldChar w:fldCharType="separate"/>
      </w:r>
      <w:r w:rsidRPr="00DF2E91">
        <w:rPr>
          <w:noProof/>
        </w:rPr>
        <w:t>13</w:t>
      </w:r>
      <w:r w:rsidR="00CD77DB">
        <w:rPr>
          <w:noProof/>
        </w:rPr>
        <w:fldChar w:fldCharType="end"/>
      </w:r>
      <w:r w:rsidRPr="00DF2E91">
        <w:t xml:space="preserve"> -Role profile for constituency questions</w:t>
      </w:r>
    </w:p>
    <w:p w14:paraId="6B6A5032" w14:textId="77777777" w:rsidR="00C631AF" w:rsidRPr="00DF2E91" w:rsidRDefault="00C631AF" w:rsidP="00C631AF">
      <w:pPr>
        <w:pStyle w:val="DPCbody"/>
        <w:sectPr w:rsidR="00C631AF" w:rsidRPr="00DF2E91" w:rsidSect="00FE34F1">
          <w:headerReference w:type="even" r:id="rId51"/>
          <w:headerReference w:type="default" r:id="rId52"/>
          <w:footerReference w:type="even" r:id="rId53"/>
          <w:footerReference w:type="default" r:id="rId54"/>
          <w:footerReference w:type="first" r:id="rId55"/>
          <w:pgSz w:w="11906" w:h="16838" w:code="9"/>
          <w:pgMar w:top="1701" w:right="1304" w:bottom="1134" w:left="1304" w:header="567" w:footer="510" w:gutter="0"/>
          <w:cols w:space="720"/>
          <w:docGrid w:linePitch="360"/>
        </w:sectPr>
      </w:pPr>
    </w:p>
    <w:p w14:paraId="68939196" w14:textId="2584F62B" w:rsidR="00C631AF" w:rsidRDefault="00C631AF" w:rsidP="005A0B1F">
      <w:pPr>
        <w:pStyle w:val="Heading1"/>
      </w:pPr>
      <w:bookmarkStart w:id="29" w:name="_Ref513117301"/>
      <w:bookmarkStart w:id="30" w:name="_Toc18407207"/>
      <w:r w:rsidRPr="00DF2E91">
        <w:lastRenderedPageBreak/>
        <w:t>Appendix B – Common Process Diagram</w:t>
      </w:r>
      <w:bookmarkEnd w:id="29"/>
      <w:bookmarkEnd w:id="30"/>
    </w:p>
    <w:p w14:paraId="78E4850B" w14:textId="77777777" w:rsidR="008B2CFB" w:rsidRPr="008B2CFB" w:rsidRDefault="008B2CFB" w:rsidP="008B2CFB">
      <w:pPr>
        <w:pStyle w:val="DPCbody"/>
      </w:pPr>
    </w:p>
    <w:p w14:paraId="0045186A" w14:textId="17DD4A53" w:rsidR="00C631AF" w:rsidRPr="00C631AF" w:rsidRDefault="003A149D" w:rsidP="00C631AF">
      <w:pPr>
        <w:pStyle w:val="DPCbody"/>
        <w:jc w:val="center"/>
      </w:pPr>
      <w:r>
        <w:object w:dxaOrig="27855" w:dyaOrig="14791" w14:anchorId="6A7BA440">
          <v:shape id="_x0000_i1027" type="#_x0000_t75" style="width:1048.5pt;height:557.25pt" o:ole="">
            <v:imagedata r:id="rId56" o:title=""/>
          </v:shape>
          <o:OLEObject Type="Embed" ProgID="Visio.Drawing.15" ShapeID="_x0000_i1027" DrawAspect="Content" ObjectID="_1656752483" r:id="rId57"/>
        </w:object>
      </w:r>
    </w:p>
    <w:sectPr w:rsidR="00C631AF" w:rsidRPr="00C631AF" w:rsidSect="00C631AF">
      <w:headerReference w:type="even" r:id="rId58"/>
      <w:headerReference w:type="default" r:id="rId59"/>
      <w:footerReference w:type="even" r:id="rId60"/>
      <w:footerReference w:type="default" r:id="rId61"/>
      <w:pgSz w:w="23811" w:h="16838" w:orient="landscape" w:code="8"/>
      <w:pgMar w:top="1304" w:right="1701" w:bottom="1304" w:left="113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6C2C" w14:textId="77777777" w:rsidR="00187BA3" w:rsidRDefault="00187BA3">
      <w:r>
        <w:separator/>
      </w:r>
    </w:p>
    <w:p w14:paraId="4BBB8E81" w14:textId="77777777" w:rsidR="00187BA3" w:rsidRDefault="00187BA3"/>
  </w:endnote>
  <w:endnote w:type="continuationSeparator" w:id="0">
    <w:p w14:paraId="1F6B0488" w14:textId="77777777" w:rsidR="00187BA3" w:rsidRDefault="00187BA3">
      <w:r>
        <w:continuationSeparator/>
      </w:r>
    </w:p>
    <w:p w14:paraId="67999F5C" w14:textId="77777777" w:rsidR="00187BA3" w:rsidRDefault="00187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1312" w14:textId="1F89DBB5" w:rsidR="00223CBA" w:rsidRDefault="00223CBA" w:rsidP="00DF2E91">
    <w:pPr>
      <w:pStyle w:val="Footer"/>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0" relativeHeight="251661312" behindDoc="0" locked="0" layoutInCell="0" allowOverlap="1" wp14:anchorId="06BE6B4D" wp14:editId="7FA3CC3E">
              <wp:simplePos x="0" y="9601200"/>
              <wp:positionH relativeFrom="page">
                <wp:align>left</wp:align>
              </wp:positionH>
              <wp:positionV relativeFrom="page">
                <wp:align>bottom</wp:align>
              </wp:positionV>
              <wp:extent cx="7772400" cy="266700"/>
              <wp:effectExtent l="0" t="0" r="0" b="0"/>
              <wp:wrapNone/>
              <wp:docPr id="7" name="MSIPCMe4af40d2af9b194ca8628ec8" descr="{&quot;HashCode&quot;:-1267603503,&quot;Height&quot;:841.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62749" w14:textId="3ACCC7D7"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BE6B4D" id="_x0000_t202" coordsize="21600,21600" o:spt="202" path="m,l,21600r21600,l21600,xe">
              <v:stroke joinstyle="miter"/>
              <v:path gradientshapeok="t" o:connecttype="rect"/>
            </v:shapetype>
            <v:shape id="MSIPCMe4af40d2af9b194ca8628ec8" o:spid="_x0000_s1026" type="#_x0000_t202" alt="{&quot;HashCode&quot;:-1267603503,&quot;Height&quot;:841.0,&quot;Width&quot;:9999999.0,&quot;Placement&quot;:&quot;Footer&quot;,&quot;Index&quot;:&quot;OddAndEven&quot;,&quot;Section&quot;:1,&quot;Top&quot;:0.0,&quot;Left&quot;:0.0}" style="position:absolute;margin-left:0;margin-top:0;width:612pt;height:21pt;z-index:25166131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2EFb5h8DAAA/BgAADgAAAAAAAAAA&#10;AAAAAAAuAgAAZHJzL2Uyb0RvYy54bWxQSwECLQAUAAYACAAAACEAWyLFIdsAAAAFAQAADwAAAAAA&#10;AAAAAAAAAAB5BQAAZHJzL2Rvd25yZXYueG1sUEsFBgAAAAAEAAQA8wAAAIEGAAAAAA==&#10;" o:allowincell="f" filled="f" stroked="f" strokeweight=".5pt">
              <v:textbox inset="20pt,0,,0">
                <w:txbxContent>
                  <w:p w14:paraId="7E562749" w14:textId="3ACCC7D7"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r>
      <w:rPr>
        <w:rFonts w:ascii="Arial" w:hAnsi="Arial"/>
        <w:b/>
        <w:color w:val="3F3F3F"/>
      </w:rPr>
      <w:t>For Official Use Only</w:t>
    </w:r>
  </w:p>
  <w:bookmarkEnd w:id="0"/>
  <w:p w14:paraId="69FB5900" w14:textId="77777777" w:rsidR="00223CBA" w:rsidRDefault="0022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2786" w14:textId="48872AEB" w:rsidR="00223CBA" w:rsidRDefault="00223CBA" w:rsidP="00DF2E91">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7216" behindDoc="0" locked="0" layoutInCell="0" allowOverlap="1" wp14:anchorId="048656E3" wp14:editId="68563C87">
              <wp:simplePos x="0" y="0"/>
              <wp:positionH relativeFrom="page">
                <wp:align>left</wp:align>
              </wp:positionH>
              <wp:positionV relativeFrom="page">
                <wp:align>bottom</wp:align>
              </wp:positionV>
              <wp:extent cx="7772400" cy="266700"/>
              <wp:effectExtent l="0" t="0" r="0" b="0"/>
              <wp:wrapNone/>
              <wp:docPr id="5" name="MSIPCMa32f49c29b773e57658766d3" descr="{&quot;HashCode&quot;:-1267603503,&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230DE" w14:textId="47B6BC0A"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8656E3" id="_x0000_t202" coordsize="21600,21600" o:spt="202" path="m,l,21600r21600,l21600,xe">
              <v:stroke joinstyle="miter"/>
              <v:path gradientshapeok="t" o:connecttype="rect"/>
            </v:shapetype>
            <v:shape id="MSIPCMa32f49c29b773e57658766d3" o:spid="_x0000_s1027" type="#_x0000_t202" alt="{&quot;HashCode&quot;:-1267603503,&quot;Height&quot;:841.0,&quot;Width&quot;:9999999.0,&quot;Placement&quot;:&quot;Footer&quot;,&quot;Index&quot;:&quot;Primary&quot;,&quot;Section&quot;:1,&quot;Top&quot;:0.0,&quot;Left&quot;:0.0}" style="position:absolute;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D80rM0dAwAAQwYAAA4AAAAAAAAAAAAA&#10;AAAALgIAAGRycy9lMm9Eb2MueG1sUEsBAi0AFAAGAAgAAAAhAFsixSHbAAAABQEAAA8AAAAAAAAA&#10;AAAAAAAAdwUAAGRycy9kb3ducmV2LnhtbFBLBQYAAAAABAAEAPMAAAB/BgAAAAA=&#10;" o:allowincell="f" filled="f" stroked="f" strokeweight=".5pt">
              <v:textbox inset="20pt,0,,0">
                <w:txbxContent>
                  <w:p w14:paraId="340230DE" w14:textId="47B6BC0A"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r>
      <w:rPr>
        <w:rFonts w:ascii="Arial" w:hAnsi="Arial"/>
        <w:b/>
        <w:color w:val="3F3F3F"/>
      </w:rPr>
      <w:t>For Official Use Only</w:t>
    </w:r>
  </w:p>
  <w:bookmarkEnd w:id="1"/>
  <w:p w14:paraId="763EFD1E" w14:textId="77777777" w:rsidR="00223CBA" w:rsidRDefault="00223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3853" w14:textId="653A9C9F" w:rsidR="00223CBA" w:rsidRDefault="00223CBA" w:rsidP="00DF2E91">
    <w:pPr>
      <w:pStyle w:val="Footer"/>
      <w:rPr>
        <w:rFonts w:ascii="Arial" w:hAnsi="Arial"/>
        <w:b/>
        <w:color w:val="3F3F3F"/>
      </w:rPr>
    </w:pPr>
    <w:bookmarkStart w:id="2" w:name="aliashNonProtectiveMarki1FooterFirstPage"/>
    <w:r>
      <w:rPr>
        <w:rFonts w:ascii="Arial" w:hAnsi="Arial"/>
        <w:b/>
        <w:color w:val="3F3F3F"/>
      </w:rPr>
      <w:t>For Official Use Only</w:t>
    </w:r>
  </w:p>
  <w:bookmarkEnd w:id="2"/>
  <w:p w14:paraId="1DD183CC" w14:textId="77777777" w:rsidR="00223CBA" w:rsidRDefault="00223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AA50" w14:textId="1174B945" w:rsidR="00223CBA" w:rsidRDefault="00223CBA" w:rsidP="00331C46">
    <w:pPr>
      <w:pStyle w:val="Footer"/>
    </w:pPr>
    <w:bookmarkStart w:id="26" w:name="aliashNonProtectiveMarki2FooterEvenPages"/>
    <w:r>
      <w:rPr>
        <w:rFonts w:ascii="Arial" w:hAnsi="Arial"/>
        <w:b/>
        <w:noProof/>
        <w:color w:val="3F3F3F"/>
      </w:rPr>
      <mc:AlternateContent>
        <mc:Choice Requires="wps">
          <w:drawing>
            <wp:anchor distT="0" distB="0" distL="114300" distR="114300" simplePos="0" relativeHeight="251655166" behindDoc="0" locked="0" layoutInCell="0" allowOverlap="1" wp14:anchorId="30766544" wp14:editId="73F3F828">
              <wp:simplePos x="0" y="0"/>
              <wp:positionH relativeFrom="page">
                <wp:align>left</wp:align>
              </wp:positionH>
              <wp:positionV relativeFrom="page">
                <wp:align>bottom</wp:align>
              </wp:positionV>
              <wp:extent cx="7772400" cy="266700"/>
              <wp:effectExtent l="0" t="0" r="0" b="0"/>
              <wp:wrapNone/>
              <wp:docPr id="16" name="MSIPCM3e0f4eb4be70d3c274954856" descr="{&quot;HashCode&quot;:-1267603503,&quot;Height&quot;:841.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B7C4C" w14:textId="616D786C"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766544" id="_x0000_t202" coordsize="21600,21600" o:spt="202" path="m,l,21600r21600,l21600,xe">
              <v:stroke joinstyle="miter"/>
              <v:path gradientshapeok="t" o:connecttype="rect"/>
            </v:shapetype>
            <v:shape id="MSIPCM3e0f4eb4be70d3c274954856" o:spid="_x0000_s1028" type="#_x0000_t202" alt="{&quot;HashCode&quot;:-1267603503,&quot;Height&quot;:841.0,&quot;Width&quot;:9999999.0,&quot;Placement&quot;:&quot;Footer&quot;,&quot;Index&quot;:&quot;OddAndEven&quot;,&quot;Section&quot;:2,&quot;Top&quot;:0.0,&quot;Left&quot;:0.0}" style="position:absolute;margin-left:0;margin-top:0;width:612pt;height:21pt;z-index:25165516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yhKqhSIDAABHBgAADgAAAAAA&#10;AAAAAAAAAAAuAgAAZHJzL2Uyb0RvYy54bWxQSwECLQAUAAYACAAAACEAWyLFIdsAAAAFAQAADwAA&#10;AAAAAAAAAAAAAAB8BQAAZHJzL2Rvd25yZXYueG1sUEsFBgAAAAAEAAQA8wAAAIQGAAAAAA==&#10;" o:allowincell="f" filled="f" stroked="f" strokeweight=".5pt">
              <v:textbox inset="20pt,0,,0">
                <w:txbxContent>
                  <w:p w14:paraId="07FB7C4C" w14:textId="616D786C"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bookmarkEnd w:id="26"/>
    <w:r w:rsidRPr="0099618E">
      <w:fldChar w:fldCharType="begin"/>
    </w:r>
    <w:r w:rsidRPr="0099618E">
      <w:instrText xml:space="preserve"> PAGE </w:instrText>
    </w:r>
    <w:r w:rsidRPr="0099618E">
      <w:fldChar w:fldCharType="separate"/>
    </w:r>
    <w:r>
      <w:rPr>
        <w:noProof/>
      </w:rPr>
      <w:t>20</w:t>
    </w:r>
    <w:r w:rsidRPr="0099618E">
      <w:fldChar w:fldCharType="end"/>
    </w:r>
    <w:r w:rsidRPr="0099618E">
      <w:tab/>
    </w:r>
    <w:r>
      <w:t>Automated Briefs and Correspondence Guideline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CBA2" w14:textId="73417C95" w:rsidR="00223CBA" w:rsidRDefault="00223CBA" w:rsidP="00331C46">
    <w:pPr>
      <w:pStyle w:val="Footer"/>
    </w:pPr>
    <w:bookmarkStart w:id="27" w:name="aliashNonProtectiveMarking2FooterPrimary"/>
    <w:r>
      <w:rPr>
        <w:rFonts w:ascii="Arial" w:hAnsi="Arial"/>
        <w:b/>
        <w:noProof/>
        <w:color w:val="3F3F3F"/>
      </w:rPr>
      <mc:AlternateContent>
        <mc:Choice Requires="wps">
          <w:drawing>
            <wp:anchor distT="0" distB="0" distL="114300" distR="114300" simplePos="0" relativeHeight="251655165" behindDoc="0" locked="0" layoutInCell="0" allowOverlap="1" wp14:anchorId="72871AE7" wp14:editId="2A56C6C5">
              <wp:simplePos x="0" y="0"/>
              <wp:positionH relativeFrom="page">
                <wp:align>left</wp:align>
              </wp:positionH>
              <wp:positionV relativeFrom="page">
                <wp:align>bottom</wp:align>
              </wp:positionV>
              <wp:extent cx="7772400" cy="266700"/>
              <wp:effectExtent l="0" t="0" r="0" b="0"/>
              <wp:wrapNone/>
              <wp:docPr id="12" name="MSIPCM11b94090924d138a130e57d1" descr="{&quot;HashCode&quot;:-1267603503,&quot;Height&quot;:841.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A781D" w14:textId="7C4441FE"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871AE7" id="_x0000_t202" coordsize="21600,21600" o:spt="202" path="m,l,21600r21600,l21600,xe">
              <v:stroke joinstyle="miter"/>
              <v:path gradientshapeok="t" o:connecttype="rect"/>
            </v:shapetype>
            <v:shape id="MSIPCM11b94090924d138a130e57d1" o:spid="_x0000_s1029" type="#_x0000_t202" alt="{&quot;HashCode&quot;:-1267603503,&quot;Height&quot;:841.0,&quot;Width&quot;:9999999.0,&quot;Placement&quot;:&quot;Footer&quot;,&quot;Index&quot;:&quot;Primary&quot;,&quot;Section&quot;:2,&quot;Top&quot;:0.0,&quot;Left&quot;:0.0}" style="position:absolute;margin-left:0;margin-top:0;width:612pt;height:21pt;z-index:251655165;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peDKyyIDAABEBgAADgAAAAAA&#10;AAAAAAAAAAAuAgAAZHJzL2Uyb0RvYy54bWxQSwECLQAUAAYACAAAACEAWyLFIdsAAAAFAQAADwAA&#10;AAAAAAAAAAAAAAB8BQAAZHJzL2Rvd25yZXYueG1sUEsFBgAAAAAEAAQA8wAAAIQGAAAAAA==&#10;" o:allowincell="f" filled="f" stroked="f" strokeweight=".5pt">
              <v:textbox inset="20pt,0,,0">
                <w:txbxContent>
                  <w:p w14:paraId="3ECA781D" w14:textId="7C4441FE"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bookmarkEnd w:id="27"/>
    <w:r>
      <w:t>Automated Briefs and Correspondence Guideline</w:t>
    </w:r>
    <w:r w:rsidRPr="00A80D31">
      <w:tab/>
    </w:r>
    <w:r w:rsidRPr="00A80D31">
      <w:fldChar w:fldCharType="begin"/>
    </w:r>
    <w:r w:rsidRPr="00A80D31">
      <w:instrText xml:space="preserve"> PAGE </w:instrText>
    </w:r>
    <w:r w:rsidRPr="00A80D31">
      <w:fldChar w:fldCharType="separate"/>
    </w:r>
    <w:r>
      <w:rPr>
        <w:noProof/>
      </w:rPr>
      <w:t>21</w:t>
    </w:r>
    <w:r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D78B" w14:textId="62882428" w:rsidR="00223CBA" w:rsidRDefault="00223CBA" w:rsidP="00DF2E91">
    <w:pPr>
      <w:pStyle w:val="Footer"/>
      <w:rPr>
        <w:rFonts w:ascii="Arial" w:hAnsi="Arial"/>
        <w:b/>
        <w:color w:val="3F3F3F"/>
      </w:rPr>
    </w:pPr>
    <w:bookmarkStart w:id="28" w:name="aliashNonProtectiveMarki2FooterFirstPage"/>
    <w:r>
      <w:rPr>
        <w:rFonts w:ascii="Arial" w:hAnsi="Arial"/>
        <w:b/>
        <w:color w:val="3F3F3F"/>
      </w:rPr>
      <w:t>For Official Use Only</w:t>
    </w:r>
  </w:p>
  <w:bookmarkEnd w:id="28"/>
  <w:p w14:paraId="6B8CA6A4" w14:textId="77777777" w:rsidR="00223CBA" w:rsidRPr="001A7E04" w:rsidRDefault="00223CBA" w:rsidP="009961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23E5" w14:textId="4A3E5CFD" w:rsidR="00223CBA" w:rsidRDefault="00223CBA" w:rsidP="00DF2E91">
    <w:pPr>
      <w:pStyle w:val="Footer"/>
      <w:tabs>
        <w:tab w:val="clear" w:pos="9299"/>
        <w:tab w:val="right" w:pos="20976"/>
      </w:tabs>
      <w:rPr>
        <w:rFonts w:ascii="Arial" w:hAnsi="Arial"/>
        <w:b/>
        <w:color w:val="3F3F3F"/>
      </w:rPr>
    </w:pPr>
    <w:bookmarkStart w:id="31" w:name="aliashNonProtectiveMarki3FooterEvenPages"/>
    <w:r>
      <w:rPr>
        <w:rFonts w:ascii="Arial" w:hAnsi="Arial"/>
        <w:b/>
        <w:noProof/>
        <w:color w:val="3F3F3F"/>
      </w:rPr>
      <mc:AlternateContent>
        <mc:Choice Requires="wps">
          <w:drawing>
            <wp:anchor distT="0" distB="0" distL="114300" distR="114300" simplePos="0" relativeHeight="251662319" behindDoc="0" locked="0" layoutInCell="0" allowOverlap="1" wp14:anchorId="55822D0D" wp14:editId="471962B5">
              <wp:simplePos x="0" y="9601200"/>
              <wp:positionH relativeFrom="page">
                <wp:align>left</wp:align>
              </wp:positionH>
              <wp:positionV relativeFrom="page">
                <wp:align>bottom</wp:align>
              </wp:positionV>
              <wp:extent cx="7772400" cy="266700"/>
              <wp:effectExtent l="0" t="0" r="0" b="0"/>
              <wp:wrapNone/>
              <wp:docPr id="18" name="MSIPCMdc504380bb72825c5ed2042b" descr="{&quot;HashCode&quot;:-1267603503,&quot;Height&quot;:841.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AE321" w14:textId="18E89D37"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822D0D" id="_x0000_t202" coordsize="21600,21600" o:spt="202" path="m,l,21600r21600,l21600,xe">
              <v:stroke joinstyle="miter"/>
              <v:path gradientshapeok="t" o:connecttype="rect"/>
            </v:shapetype>
            <v:shape id="MSIPCMdc504380bb72825c5ed2042b" o:spid="_x0000_s1030" type="#_x0000_t202" alt="{&quot;HashCode&quot;:-1267603503,&quot;Height&quot;:841.0,&quot;Width&quot;:9999999.0,&quot;Placement&quot;:&quot;Footer&quot;,&quot;Index&quot;:&quot;OddAndEven&quot;,&quot;Section&quot;:3,&quot;Top&quot;:0.0,&quot;Left&quot;:0.0}" style="position:absolute;margin-left:0;margin-top:0;width:612pt;height:21pt;z-index:25166231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pIR2sx8DAABHBgAADgAAAAAAAAAA&#10;AAAAAAAuAgAAZHJzL2Uyb0RvYy54bWxQSwECLQAUAAYACAAAACEAWyLFIdsAAAAFAQAADwAAAAAA&#10;AAAAAAAAAAB5BQAAZHJzL2Rvd25yZXYueG1sUEsFBgAAAAAEAAQA8wAAAIEGAAAAAA==&#10;" o:allowincell="f" filled="f" stroked="f" strokeweight=".5pt">
              <v:textbox inset="20pt,0,,0">
                <w:txbxContent>
                  <w:p w14:paraId="1B8AE321" w14:textId="18E89D37"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r>
      <w:rPr>
        <w:rFonts w:ascii="Arial" w:hAnsi="Arial"/>
        <w:b/>
        <w:color w:val="3F3F3F"/>
      </w:rPr>
      <w:t>For Official Use Only</w:t>
    </w:r>
  </w:p>
  <w:bookmarkEnd w:id="31"/>
  <w:p w14:paraId="0DC367D9" w14:textId="0EEFDA01" w:rsidR="00223CBA" w:rsidRDefault="00223CBA" w:rsidP="00C631AF">
    <w:pPr>
      <w:pStyle w:val="Footer"/>
      <w:tabs>
        <w:tab w:val="clear" w:pos="9299"/>
        <w:tab w:val="right" w:pos="20976"/>
      </w:tabs>
      <w:rPr>
        <w:rFonts w:ascii="Arial" w:hAnsi="Arial"/>
        <w:b/>
        <w:color w:val="3F3F3F"/>
      </w:rPr>
    </w:pPr>
    <w:r>
      <w:rPr>
        <w:rFonts w:ascii="Arial" w:hAnsi="Arial"/>
        <w:b/>
        <w:color w:val="3F3F3F"/>
      </w:rPr>
      <w:t>For Official Use Only</w:t>
    </w:r>
  </w:p>
  <w:p w14:paraId="1C73AFF9" w14:textId="77777777" w:rsidR="00223CBA" w:rsidRDefault="00223CBA" w:rsidP="00C631AF">
    <w:pPr>
      <w:pStyle w:val="Footer"/>
      <w:tabs>
        <w:tab w:val="clear" w:pos="9299"/>
        <w:tab w:val="right" w:pos="20976"/>
      </w:tabs>
    </w:pPr>
    <w:r w:rsidRPr="0099618E">
      <w:fldChar w:fldCharType="begin"/>
    </w:r>
    <w:r w:rsidRPr="0099618E">
      <w:instrText xml:space="preserve"> PAGE </w:instrText>
    </w:r>
    <w:r w:rsidRPr="0099618E">
      <w:fldChar w:fldCharType="separate"/>
    </w:r>
    <w:r>
      <w:rPr>
        <w:noProof/>
      </w:rPr>
      <w:t>30</w:t>
    </w:r>
    <w:r w:rsidRPr="0099618E">
      <w:fldChar w:fldCharType="end"/>
    </w:r>
    <w:r w:rsidRPr="0099618E">
      <w:tab/>
    </w:r>
    <w:r>
      <w:t>Automated Briefs and Correspondence Guideline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006D" w14:textId="7CD4C95D" w:rsidR="00223CBA" w:rsidRDefault="00223CBA" w:rsidP="00DF2E91">
    <w:pPr>
      <w:pStyle w:val="Footer"/>
      <w:rPr>
        <w:rFonts w:ascii="Arial" w:hAnsi="Arial"/>
        <w:b/>
        <w:color w:val="3F3F3F"/>
      </w:rPr>
    </w:pPr>
    <w:bookmarkStart w:id="32" w:name="aliashNonProtectiveMarking3FooterPrimary"/>
    <w:r>
      <w:rPr>
        <w:rFonts w:ascii="Arial" w:hAnsi="Arial"/>
        <w:b/>
        <w:noProof/>
        <w:color w:val="3F3F3F"/>
      </w:rPr>
      <mc:AlternateContent>
        <mc:Choice Requires="wps">
          <w:drawing>
            <wp:anchor distT="0" distB="0" distL="114300" distR="114300" simplePos="0" relativeHeight="251662303" behindDoc="0" locked="0" layoutInCell="0" allowOverlap="1" wp14:anchorId="72E5492C" wp14:editId="46E71684">
              <wp:simplePos x="0" y="0"/>
              <wp:positionH relativeFrom="page">
                <wp:align>left</wp:align>
              </wp:positionH>
              <wp:positionV relativeFrom="page">
                <wp:align>bottom</wp:align>
              </wp:positionV>
              <wp:extent cx="7772400" cy="266700"/>
              <wp:effectExtent l="0" t="0" r="0" b="0"/>
              <wp:wrapNone/>
              <wp:docPr id="17" name="MSIPCMe88d4e158b6c1f0f5005cbd7" descr="{&quot;HashCode&quot;:-1267603503,&quot;Height&quot;:841.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E91F4" w14:textId="7F3260A4"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E5492C" id="_x0000_t202" coordsize="21600,21600" o:spt="202" path="m,l,21600r21600,l21600,xe">
              <v:stroke joinstyle="miter"/>
              <v:path gradientshapeok="t" o:connecttype="rect"/>
            </v:shapetype>
            <v:shape id="MSIPCMe88d4e158b6c1f0f5005cbd7" o:spid="_x0000_s1031" type="#_x0000_t202" alt="{&quot;HashCode&quot;:-1267603503,&quot;Height&quot;:841.0,&quot;Width&quot;:9999999.0,&quot;Placement&quot;:&quot;Footer&quot;,&quot;Index&quot;:&quot;Primary&quot;,&quot;Section&quot;:3,&quot;Top&quot;:0.0,&quot;Left&quot;:0.0}" style="position:absolute;margin-left:0;margin-top:0;width:612pt;height:21pt;z-index:25166230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Ja1J3RwDAABEBgAADgAAAAAAAAAAAAAA&#10;AAAuAgAAZHJzL2Uyb0RvYy54bWxQSwECLQAUAAYACAAAACEAWyLFIdsAAAAFAQAADwAAAAAAAAAA&#10;AAAAAAB2BQAAZHJzL2Rvd25yZXYueG1sUEsFBgAAAAAEAAQA8wAAAH4GAAAAAA==&#10;" o:allowincell="f" filled="f" stroked="f" strokeweight=".5pt">
              <v:textbox inset="20pt,0,,0">
                <w:txbxContent>
                  <w:p w14:paraId="593E91F4" w14:textId="7F3260A4" w:rsidR="00223CBA" w:rsidRPr="00F229BB" w:rsidRDefault="00F229BB" w:rsidP="00F229BB">
                    <w:pPr>
                      <w:rPr>
                        <w:rFonts w:ascii="Calibri" w:hAnsi="Calibri" w:cs="Calibri"/>
                        <w:color w:val="000000"/>
                        <w:sz w:val="22"/>
                      </w:rPr>
                    </w:pPr>
                    <w:r w:rsidRPr="00F229BB">
                      <w:rPr>
                        <w:rFonts w:ascii="Calibri" w:hAnsi="Calibri" w:cs="Calibri"/>
                        <w:color w:val="000000"/>
                        <w:sz w:val="22"/>
                      </w:rPr>
                      <w:t>OFFICIAL</w:t>
                    </w:r>
                  </w:p>
                </w:txbxContent>
              </v:textbox>
              <w10:wrap anchorx="page" anchory="page"/>
            </v:shape>
          </w:pict>
        </mc:Fallback>
      </mc:AlternateContent>
    </w:r>
  </w:p>
  <w:bookmarkEnd w:id="32"/>
  <w:p w14:paraId="3AFF988E" w14:textId="6990C535" w:rsidR="00223CBA" w:rsidRDefault="00223CBA" w:rsidP="007B47EF">
    <w:pPr>
      <w:pStyle w:val="Footer"/>
      <w:tabs>
        <w:tab w:val="clear" w:pos="9299"/>
        <w:tab w:val="right" w:pos="20129"/>
      </w:tabs>
    </w:pPr>
    <w:r>
      <w:t>Automated Briefs and Correspondence Guideline</w:t>
    </w:r>
    <w:r w:rsidRPr="00A80D31">
      <w:tab/>
    </w:r>
    <w:r w:rsidRPr="00A80D31">
      <w:fldChar w:fldCharType="begin"/>
    </w:r>
    <w:r w:rsidRPr="00A80D31">
      <w:instrText xml:space="preserve"> PAGE </w:instrText>
    </w:r>
    <w:r w:rsidRPr="00A80D31">
      <w:fldChar w:fldCharType="separate"/>
    </w:r>
    <w:r>
      <w:rPr>
        <w:noProof/>
      </w:rPr>
      <w:t>29</w:t>
    </w:r>
    <w:r w:rsidRPr="00A80D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921A5" w14:textId="77777777" w:rsidR="00187BA3" w:rsidRDefault="00187BA3">
      <w:r>
        <w:separator/>
      </w:r>
    </w:p>
  </w:footnote>
  <w:footnote w:type="continuationSeparator" w:id="0">
    <w:p w14:paraId="0F22F0F2" w14:textId="77777777" w:rsidR="00187BA3" w:rsidRDefault="00187BA3">
      <w:r>
        <w:continuationSeparator/>
      </w:r>
    </w:p>
    <w:p w14:paraId="4A823EEB" w14:textId="77777777" w:rsidR="00187BA3" w:rsidRDefault="00187BA3"/>
  </w:footnote>
  <w:footnote w:id="1">
    <w:p w14:paraId="7BAA1863" w14:textId="6FE188D7" w:rsidR="00223CBA" w:rsidRPr="006172D3" w:rsidRDefault="00223CBA" w:rsidP="005006AB">
      <w:pPr>
        <w:pStyle w:val="FootnoteText"/>
        <w:keepLines/>
        <w:rPr>
          <w:sz w:val="16"/>
          <w:lang w:val="en-US"/>
        </w:rPr>
      </w:pPr>
      <w:r>
        <w:rPr>
          <w:rStyle w:val="FootnoteReference"/>
        </w:rPr>
        <w:footnoteRef/>
      </w:r>
      <w:r>
        <w:t xml:space="preserve"> </w:t>
      </w:r>
      <w:r w:rsidRPr="00F51D14">
        <w:rPr>
          <w:rFonts w:ascii="Helvetica" w:hAnsi="Helvetica"/>
          <w:color w:val="000000"/>
          <w:sz w:val="16"/>
          <w:szCs w:val="16"/>
        </w:rPr>
        <w:t>When a record is converted to a digital image and entered into an agency’s </w:t>
      </w:r>
      <w:r w:rsidRPr="006172D3">
        <w:rPr>
          <w:sz w:val="16"/>
        </w:rPr>
        <w:t>records management</w:t>
      </w:r>
      <w:r w:rsidRPr="006172D3">
        <w:rPr>
          <w:rFonts w:ascii="Helvetica" w:hAnsi="Helvetica"/>
          <w:color w:val="000000"/>
          <w:sz w:val="14"/>
          <w:szCs w:val="16"/>
        </w:rPr>
        <w:t> </w:t>
      </w:r>
      <w:r w:rsidRPr="00F51D14">
        <w:rPr>
          <w:rFonts w:ascii="Helvetica" w:hAnsi="Helvetica"/>
          <w:color w:val="000000"/>
          <w:sz w:val="16"/>
          <w:szCs w:val="16"/>
        </w:rPr>
        <w:t xml:space="preserve">system, it becomes </w:t>
      </w:r>
      <w:r>
        <w:rPr>
          <w:rFonts w:ascii="Helvetica" w:hAnsi="Helvetica"/>
          <w:color w:val="000000"/>
          <w:sz w:val="16"/>
          <w:szCs w:val="16"/>
        </w:rPr>
        <w:t>‘public record’</w:t>
      </w:r>
      <w:r w:rsidRPr="00F51D14">
        <w:rPr>
          <w:rFonts w:ascii="Helvetica" w:hAnsi="Helvetica"/>
          <w:color w:val="000000"/>
          <w:sz w:val="16"/>
          <w:szCs w:val="16"/>
        </w:rPr>
        <w:t xml:space="preserve">. The original hardcopy </w:t>
      </w:r>
      <w:r w:rsidRPr="006172D3">
        <w:rPr>
          <w:sz w:val="16"/>
          <w:lang w:val="en-US"/>
        </w:rPr>
        <w:t>scanned record is the ‘source record’. All departments should retain the source records for a determined period of time (see PROV policies and standards)</w:t>
      </w:r>
      <w:r w:rsidRPr="006172D3">
        <w:rPr>
          <w:i/>
          <w:iCs/>
          <w:sz w:val="16"/>
          <w:lang w:val="en-US"/>
        </w:rPr>
        <w:t>.</w:t>
      </w:r>
    </w:p>
  </w:footnote>
  <w:footnote w:id="2">
    <w:p w14:paraId="3D0FA5C5" w14:textId="40A4CC8B" w:rsidR="00223CBA" w:rsidRPr="009E07F8" w:rsidRDefault="00223CBA">
      <w:pPr>
        <w:pStyle w:val="FootnoteText"/>
        <w:rPr>
          <w:lang w:val="en-US"/>
        </w:rPr>
      </w:pPr>
      <w:r>
        <w:rPr>
          <w:rStyle w:val="FootnoteReference"/>
        </w:rPr>
        <w:footnoteRef/>
      </w:r>
      <w:r>
        <w:t xml:space="preserve"> </w:t>
      </w:r>
      <w:r w:rsidRPr="0066390B">
        <w:rPr>
          <w:sz w:val="16"/>
          <w:lang w:val="en-US"/>
        </w:rPr>
        <w:t xml:space="preserve">For a detailed description of the different forms of an electronic signature, and the difference between an electronic signature and a digital signature, refer to the </w:t>
      </w:r>
      <w:r w:rsidRPr="00C47AE6">
        <w:rPr>
          <w:sz w:val="16"/>
          <w:lang w:val="en-US"/>
        </w:rPr>
        <w:t xml:space="preserve">Electronic Approvals Standard </w:t>
      </w:r>
      <w:r>
        <w:rPr>
          <w:sz w:val="16"/>
          <w:lang w:val="en-US"/>
        </w:rPr>
        <w:t xml:space="preserve">or the </w:t>
      </w:r>
      <w:hyperlink r:id="rId1" w:history="1">
        <w:r w:rsidRPr="00793DAA">
          <w:rPr>
            <w:rStyle w:val="Hyperlink"/>
            <w:i/>
            <w:sz w:val="16"/>
            <w:lang w:val="en-US"/>
          </w:rPr>
          <w:t>Electronic Transactions (Victoria) Act 2000</w:t>
        </w:r>
      </w:hyperlink>
      <w:r w:rsidRPr="0066390B">
        <w:rPr>
          <w:sz w:val="16"/>
          <w:lang w:val="en-US"/>
        </w:rPr>
        <w:t>.</w:t>
      </w:r>
    </w:p>
  </w:footnote>
  <w:footnote w:id="3">
    <w:p w14:paraId="592C2B7C" w14:textId="61F0467A" w:rsidR="00223CBA" w:rsidRPr="00256562" w:rsidRDefault="00223CBA">
      <w:pPr>
        <w:pStyle w:val="FootnoteText"/>
        <w:rPr>
          <w:lang w:val="en-US"/>
        </w:rPr>
      </w:pPr>
      <w:r>
        <w:rPr>
          <w:rStyle w:val="FootnoteReference"/>
        </w:rPr>
        <w:footnoteRef/>
      </w:r>
      <w:r>
        <w:t xml:space="preserve"> </w:t>
      </w:r>
      <w:r w:rsidRPr="000B3FE5">
        <w:rPr>
          <w:sz w:val="16"/>
          <w:szCs w:val="16"/>
          <w:lang w:val="en-US"/>
        </w:rPr>
        <w:t xml:space="preserve">Refer </w:t>
      </w:r>
      <w:hyperlink r:id="rId2" w:history="1">
        <w:r w:rsidRPr="006F7D22">
          <w:rPr>
            <w:rStyle w:val="Hyperlink"/>
            <w:i/>
            <w:sz w:val="16"/>
            <w:szCs w:val="16"/>
            <w:lang w:val="en-US"/>
          </w:rPr>
          <w:t>Electronic Transactions (Victoria) Act 2000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918B" w14:textId="77777777" w:rsidR="00F229BB" w:rsidRDefault="00F22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F9E2" w14:textId="77777777" w:rsidR="00F229BB" w:rsidRDefault="00F22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E60D" w14:textId="77777777" w:rsidR="00F229BB" w:rsidRDefault="00F22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915E" w14:textId="77777777" w:rsidR="00223CBA" w:rsidRDefault="00223CBA">
    <w:pPr>
      <w:pStyle w:val="Header"/>
    </w:pPr>
    <w:r>
      <w:rPr>
        <w:noProof/>
        <w:lang w:eastAsia="en-AU"/>
      </w:rPr>
      <w:drawing>
        <wp:anchor distT="0" distB="0" distL="114300" distR="114300" simplePos="0" relativeHeight="251658240" behindDoc="0" locked="1" layoutInCell="0" allowOverlap="1" wp14:anchorId="3AAB1C0B" wp14:editId="5044DB42">
          <wp:simplePos x="0" y="0"/>
          <wp:positionH relativeFrom="page">
            <wp:posOffset>0</wp:posOffset>
          </wp:positionH>
          <wp:positionV relativeFrom="page">
            <wp:posOffset>363855</wp:posOffset>
          </wp:positionV>
          <wp:extent cx="6976110" cy="499110"/>
          <wp:effectExtent l="0" t="0" r="0" b="0"/>
          <wp:wrapNone/>
          <wp:docPr id="34" name="Picture 3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6976110" cy="499110"/>
                  </a:xfrm>
                  <a:prstGeom prst="rect">
                    <a:avLst/>
                  </a:prstGeom>
                </pic:spPr>
              </pic:pic>
            </a:graphicData>
          </a:graphic>
          <wp14:sizeRelH relativeFrom="margin">
            <wp14:pctWidth>0</wp14:pctWidth>
          </wp14:sizeRelH>
          <wp14:sizeRelV relativeFrom="margin">
            <wp14:pctHeight>0</wp14:pctHeight>
          </wp14:sizeRelV>
        </wp:anchor>
      </w:drawing>
    </w:r>
  </w:p>
  <w:p w14:paraId="6D0B93D8" w14:textId="77777777" w:rsidR="00223CBA" w:rsidRDefault="00223C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21DC" w14:textId="77777777" w:rsidR="00223CBA" w:rsidRDefault="00223CBA">
    <w:pPr>
      <w:pStyle w:val="Header"/>
    </w:pPr>
    <w:r>
      <w:rPr>
        <w:noProof/>
        <w:lang w:eastAsia="en-AU"/>
      </w:rPr>
      <w:drawing>
        <wp:anchor distT="0" distB="0" distL="114300" distR="114300" simplePos="0" relativeHeight="251655168" behindDoc="0" locked="1" layoutInCell="0" allowOverlap="1" wp14:anchorId="5ADAAA3F" wp14:editId="7C9C4432">
          <wp:simplePos x="0" y="0"/>
          <wp:positionH relativeFrom="page">
            <wp:posOffset>0</wp:posOffset>
          </wp:positionH>
          <wp:positionV relativeFrom="page">
            <wp:posOffset>363855</wp:posOffset>
          </wp:positionV>
          <wp:extent cx="6948170" cy="499110"/>
          <wp:effectExtent l="0" t="0" r="5080" b="0"/>
          <wp:wrapNone/>
          <wp:docPr id="35" name="Picture 35"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6948170" cy="499110"/>
                  </a:xfrm>
                  <a:prstGeom prst="rect">
                    <a:avLst/>
                  </a:prstGeom>
                </pic:spPr>
              </pic:pic>
            </a:graphicData>
          </a:graphic>
          <wp14:sizeRelH relativeFrom="margin">
            <wp14:pctWidth>0</wp14:pctWidth>
          </wp14:sizeRelH>
          <wp14:sizeRelV relativeFrom="margin">
            <wp14:pctHeight>0</wp14:pctHeight>
          </wp14:sizeRelV>
        </wp:anchor>
      </w:drawing>
    </w:r>
  </w:p>
  <w:p w14:paraId="3835BBE1" w14:textId="77777777" w:rsidR="00223CBA" w:rsidRDefault="00223CB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9C19" w14:textId="77777777" w:rsidR="00223CBA" w:rsidRDefault="00223CBA">
    <w:pPr>
      <w:pStyle w:val="Header"/>
    </w:pPr>
    <w:r>
      <w:rPr>
        <w:noProof/>
        <w:lang w:eastAsia="en-AU"/>
      </w:rPr>
      <w:drawing>
        <wp:anchor distT="0" distB="0" distL="114300" distR="114300" simplePos="0" relativeHeight="251656192" behindDoc="0" locked="1" layoutInCell="0" allowOverlap="1" wp14:anchorId="5CDC4854" wp14:editId="023BDC3D">
          <wp:simplePos x="0" y="0"/>
          <wp:positionH relativeFrom="page">
            <wp:align>right</wp:align>
          </wp:positionH>
          <wp:positionV relativeFrom="page">
            <wp:posOffset>361315</wp:posOffset>
          </wp:positionV>
          <wp:extent cx="15119350" cy="502920"/>
          <wp:effectExtent l="0" t="0" r="6350" b="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5119350" cy="502920"/>
                  </a:xfrm>
                  <a:prstGeom prst="rect">
                    <a:avLst/>
                  </a:prstGeom>
                </pic:spPr>
              </pic:pic>
            </a:graphicData>
          </a:graphic>
          <wp14:sizeRelH relativeFrom="margin">
            <wp14:pctWidth>0</wp14:pctWidth>
          </wp14:sizeRelH>
          <wp14:sizeRelV relativeFrom="margin">
            <wp14:pctHeight>0</wp14:pctHeight>
          </wp14:sizeRelV>
        </wp:anchor>
      </w:drawing>
    </w:r>
  </w:p>
  <w:p w14:paraId="70182C44" w14:textId="77777777" w:rsidR="00223CBA" w:rsidRDefault="00223CB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D038" w14:textId="77777777" w:rsidR="00223CBA" w:rsidRDefault="00223CBA">
    <w:pPr>
      <w:pStyle w:val="Header"/>
    </w:pPr>
    <w:r>
      <w:rPr>
        <w:noProof/>
        <w:lang w:eastAsia="en-AU"/>
      </w:rPr>
      <w:drawing>
        <wp:anchor distT="0" distB="0" distL="114300" distR="114300" simplePos="0" relativeHeight="251659264" behindDoc="0" locked="1" layoutInCell="0" allowOverlap="1" wp14:anchorId="7B8AB2EF" wp14:editId="4D7CC6EF">
          <wp:simplePos x="0" y="0"/>
          <wp:positionH relativeFrom="page">
            <wp:posOffset>0</wp:posOffset>
          </wp:positionH>
          <wp:positionV relativeFrom="page">
            <wp:posOffset>363855</wp:posOffset>
          </wp:positionV>
          <wp:extent cx="14147800" cy="498475"/>
          <wp:effectExtent l="0" t="0" r="6350" b="0"/>
          <wp:wrapNone/>
          <wp:docPr id="1" name="Picture 1"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4147800" cy="498475"/>
                  </a:xfrm>
                  <a:prstGeom prst="rect">
                    <a:avLst/>
                  </a:prstGeom>
                </pic:spPr>
              </pic:pic>
            </a:graphicData>
          </a:graphic>
          <wp14:sizeRelH relativeFrom="margin">
            <wp14:pctWidth>0</wp14:pctWidth>
          </wp14:sizeRelH>
          <wp14:sizeRelV relativeFrom="margin">
            <wp14:pctHeight>0</wp14:pctHeight>
          </wp14:sizeRelV>
        </wp:anchor>
      </w:drawing>
    </w:r>
  </w:p>
  <w:p w14:paraId="1DF2C15F" w14:textId="77777777" w:rsidR="00223CBA" w:rsidRDefault="00223C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ABD"/>
    <w:multiLevelType w:val="hybridMultilevel"/>
    <w:tmpl w:val="BD70E8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83EE8"/>
    <w:multiLevelType w:val="hybridMultilevel"/>
    <w:tmpl w:val="4B8CD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AD2E30"/>
    <w:multiLevelType w:val="multilevel"/>
    <w:tmpl w:val="DD2A25DA"/>
    <w:styleLink w:val="ZZNumbersloweralpha"/>
    <w:lvl w:ilvl="0">
      <w:start w:val="1"/>
      <w:numFmt w:val="decimal"/>
      <w:pStyle w:val="DPCnumberloweralpha"/>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C96AFC"/>
    <w:multiLevelType w:val="hybridMultilevel"/>
    <w:tmpl w:val="98FC7870"/>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20577D3"/>
    <w:multiLevelType w:val="hybridMultilevel"/>
    <w:tmpl w:val="935CCDE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1F0D5B73"/>
    <w:multiLevelType w:val="hybridMultilevel"/>
    <w:tmpl w:val="4B8CD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9245A"/>
    <w:multiLevelType w:val="multilevel"/>
    <w:tmpl w:val="5AA840C8"/>
    <w:lvl w:ilvl="0">
      <w:start w:val="2"/>
      <w:numFmt w:val="decimal"/>
      <w:lvlText w:val="%1."/>
      <w:lvlJc w:val="left"/>
      <w:pPr>
        <w:tabs>
          <w:tab w:val="num" w:pos="397"/>
        </w:tabs>
        <w:ind w:left="397" w:hanging="397"/>
      </w:pPr>
      <w:rPr>
        <w:rFonts w:hint="default"/>
      </w:rPr>
    </w:lvl>
    <w:lvl w:ilvl="1">
      <w:start w:val="1"/>
      <w:numFmt w:val="decimal"/>
      <w:lvlText w:val="%2."/>
      <w:lvlJc w:val="left"/>
      <w:pPr>
        <w:ind w:left="757" w:hanging="360"/>
      </w:pPr>
      <w:rPr>
        <w:rFonts w:hint="default"/>
      </w:rPr>
    </w:lvl>
    <w:lvl w:ilvl="2">
      <w:start w:val="1"/>
      <w:numFmt w:val="bullet"/>
      <w:lvlRestart w:val="0"/>
      <w:lvlText w:val="▪"/>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3327920"/>
    <w:multiLevelType w:val="hybridMultilevel"/>
    <w:tmpl w:val="4B8CD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D54D35"/>
    <w:multiLevelType w:val="hybridMultilevel"/>
    <w:tmpl w:val="7B82C6A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9D7863"/>
    <w:multiLevelType w:val="multilevel"/>
    <w:tmpl w:val="842274F2"/>
    <w:lvl w:ilvl="0">
      <w:start w:val="1"/>
      <w:numFmt w:val="lowerLetter"/>
      <w:lvlText w:val="%1)"/>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251AF3"/>
    <w:multiLevelType w:val="multilevel"/>
    <w:tmpl w:val="44FCCB24"/>
    <w:lvl w:ilvl="0">
      <w:start w:val="1"/>
      <w:numFmt w:val="decimal"/>
      <w:lvlText w:val="%1."/>
      <w:lvlJc w:val="left"/>
      <w:pPr>
        <w:tabs>
          <w:tab w:val="num" w:pos="397"/>
        </w:tabs>
        <w:ind w:left="397" w:hanging="397"/>
      </w:pPr>
      <w:rPr>
        <w:rFonts w:hint="default"/>
      </w:rPr>
    </w:lvl>
    <w:lvl w:ilvl="1">
      <w:start w:val="1"/>
      <w:numFmt w:val="decimal"/>
      <w:lvlText w:val="%2."/>
      <w:lvlJc w:val="left"/>
      <w:pPr>
        <w:ind w:left="757" w:hanging="360"/>
      </w:pPr>
      <w:rPr>
        <w:rFonts w:hint="default"/>
      </w:rPr>
    </w:lvl>
    <w:lvl w:ilvl="2">
      <w:start w:val="1"/>
      <w:numFmt w:val="lowerLetter"/>
      <w:lvlText w:val="%3)"/>
      <w:lvlJc w:val="left"/>
      <w:pPr>
        <w:ind w:left="794" w:hanging="397"/>
      </w:pPr>
      <w:rPr>
        <w:rFonts w:hint="default"/>
      </w:rPr>
    </w:lvl>
    <w:lvl w:ilvl="3">
      <w:start w:val="1"/>
      <w:numFmt w:val="bullet"/>
      <w:lvlText w:val=""/>
      <w:lvlJc w:val="left"/>
      <w:pPr>
        <w:ind w:left="1191" w:hanging="397"/>
      </w:pPr>
      <w:rPr>
        <w:rFonts w:ascii="Symbol" w:hAnsi="Symbol"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68601BB"/>
    <w:multiLevelType w:val="hybridMultilevel"/>
    <w:tmpl w:val="B4E08C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901275"/>
    <w:multiLevelType w:val="multilevel"/>
    <w:tmpl w:val="A24EFB3C"/>
    <w:lvl w:ilvl="0">
      <w:start w:val="1"/>
      <w:numFmt w:val="decimal"/>
      <w:lvlText w:val="%1."/>
      <w:lvlJc w:val="left"/>
      <w:pPr>
        <w:tabs>
          <w:tab w:val="num" w:pos="397"/>
        </w:tabs>
        <w:ind w:left="397" w:hanging="397"/>
      </w:pPr>
      <w:rPr>
        <w:rFonts w:hint="default"/>
      </w:rPr>
    </w:lvl>
    <w:lvl w:ilvl="1">
      <w:start w:val="1"/>
      <w:numFmt w:val="decimal"/>
      <w:lvlText w:val="%2."/>
      <w:lvlJc w:val="left"/>
      <w:pPr>
        <w:ind w:left="757" w:hanging="360"/>
      </w:pPr>
      <w:rPr>
        <w:rFonts w:hint="default"/>
      </w:rPr>
    </w:lvl>
    <w:lvl w:ilvl="2">
      <w:start w:val="1"/>
      <w:numFmt w:val="lowerLetter"/>
      <w:lvlText w:val="%3)"/>
      <w:lvlJc w:val="left"/>
      <w:pPr>
        <w:ind w:left="794" w:hanging="397"/>
      </w:pPr>
      <w:rPr>
        <w:rFonts w:hint="default"/>
      </w:rPr>
    </w:lvl>
    <w:lvl w:ilvl="3">
      <w:start w:val="1"/>
      <w:numFmt w:val="lowerLetter"/>
      <w:lvlText w:val="%4)"/>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BD8137C"/>
    <w:multiLevelType w:val="hybridMultilevel"/>
    <w:tmpl w:val="4B8CD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140757B"/>
    <w:multiLevelType w:val="multilevel"/>
    <w:tmpl w:val="D34C9BAE"/>
    <w:lvl w:ilvl="0">
      <w:start w:val="1"/>
      <w:numFmt w:val="bullet"/>
      <w:lvlText w:val="▪"/>
      <w:lvlJc w:val="left"/>
      <w:pPr>
        <w:ind w:left="284" w:hanging="284"/>
      </w:pPr>
      <w:rPr>
        <w:rFonts w:hint="default"/>
        <w:color w:val="auto"/>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F57A5F"/>
    <w:multiLevelType w:val="hybridMultilevel"/>
    <w:tmpl w:val="E0829B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1C3E80"/>
    <w:multiLevelType w:val="multilevel"/>
    <w:tmpl w:val="F5A2D4AE"/>
    <w:lvl w:ilvl="0">
      <w:start w:val="1"/>
      <w:numFmt w:val="decimal"/>
      <w:lvlText w:val="%1."/>
      <w:lvlJc w:val="left"/>
      <w:pPr>
        <w:tabs>
          <w:tab w:val="num" w:pos="397"/>
        </w:tabs>
        <w:ind w:left="397" w:hanging="397"/>
      </w:pPr>
    </w:lvl>
    <w:lvl w:ilvl="1">
      <w:start w:val="1"/>
      <w:numFmt w:val="decimal"/>
      <w:lvlText w:val="%2."/>
      <w:lvlJc w:val="left"/>
      <w:pPr>
        <w:ind w:left="757" w:hanging="360"/>
      </w:pPr>
    </w:lvl>
    <w:lvl w:ilvl="2">
      <w:start w:val="1"/>
      <w:numFmt w:val="bullet"/>
      <w:lvlText w:val=""/>
      <w:lvlJc w:val="left"/>
      <w:pPr>
        <w:ind w:left="794" w:hanging="397"/>
      </w:pPr>
      <w:rPr>
        <w:rFonts w:ascii="Symbol" w:hAnsi="Symbol" w:hint="default"/>
      </w:rPr>
    </w:lvl>
    <w:lvl w:ilvl="3">
      <w:start w:val="1"/>
      <w:numFmt w:val="bullet"/>
      <w:lvlText w:val=""/>
      <w:lvlJc w:val="left"/>
      <w:pPr>
        <w:ind w:left="1191" w:hanging="397"/>
      </w:pPr>
      <w:rPr>
        <w:rFonts w:ascii="Symbol" w:hAnsi="Symbol" w:hint="default"/>
        <w:color w:val="auto"/>
      </w:r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1" w15:restartNumberingAfterBreak="0">
    <w:nsid w:val="50564677"/>
    <w:multiLevelType w:val="hybridMultilevel"/>
    <w:tmpl w:val="4B8CD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07DD7"/>
    <w:multiLevelType w:val="hybridMultilevel"/>
    <w:tmpl w:val="FC481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4614C9"/>
    <w:multiLevelType w:val="hybridMultilevel"/>
    <w:tmpl w:val="4B8CD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A8F671C"/>
    <w:multiLevelType w:val="hybridMultilevel"/>
    <w:tmpl w:val="B1326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21471C"/>
    <w:multiLevelType w:val="multilevel"/>
    <w:tmpl w:val="7CD0BF34"/>
    <w:lvl w:ilvl="0">
      <w:start w:val="1"/>
      <w:numFmt w:val="bullet"/>
      <w:lvlText w:val="-"/>
      <w:lvlJc w:val="left"/>
      <w:pPr>
        <w:tabs>
          <w:tab w:val="num" w:pos="1117"/>
        </w:tabs>
        <w:ind w:left="1117" w:hanging="397"/>
      </w:pPr>
      <w:rPr>
        <w:rFonts w:ascii="Courier New" w:hAnsi="Courier New" w:hint="default"/>
      </w:rPr>
    </w:lvl>
    <w:lvl w:ilvl="1">
      <w:start w:val="1"/>
      <w:numFmt w:val="decimal"/>
      <w:lvlText w:val="%2."/>
      <w:lvlJc w:val="left"/>
      <w:pPr>
        <w:ind w:left="1477" w:hanging="360"/>
      </w:pPr>
      <w:rPr>
        <w:rFonts w:hint="default"/>
      </w:rPr>
    </w:lvl>
    <w:lvl w:ilvl="2">
      <w:start w:val="1"/>
      <w:numFmt w:val="bullet"/>
      <w:lvlRestart w:val="0"/>
      <w:lvlText w:val="▪"/>
      <w:lvlJc w:val="left"/>
      <w:pPr>
        <w:ind w:left="1514" w:hanging="397"/>
      </w:pPr>
      <w:rPr>
        <w:rFonts w:hint="default"/>
      </w:rPr>
    </w:lvl>
    <w:lvl w:ilvl="3">
      <w:start w:val="1"/>
      <w:numFmt w:val="bullet"/>
      <w:lvlRestart w:val="0"/>
      <w:lvlText w:val="–"/>
      <w:lvlJc w:val="left"/>
      <w:pPr>
        <w:ind w:left="1911" w:hanging="397"/>
      </w:pPr>
      <w:rPr>
        <w:rFonts w:hint="default"/>
        <w:color w:val="auto"/>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7" w15:restartNumberingAfterBreak="0">
    <w:nsid w:val="61A66288"/>
    <w:multiLevelType w:val="hybridMultilevel"/>
    <w:tmpl w:val="4B8CD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4B61B3"/>
    <w:multiLevelType w:val="hybridMultilevel"/>
    <w:tmpl w:val="CF7C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A0AAA"/>
    <w:multiLevelType w:val="multilevel"/>
    <w:tmpl w:val="ACC81D2C"/>
    <w:lvl w:ilvl="0">
      <w:start w:val="1"/>
      <w:numFmt w:val="decimal"/>
      <w:lvlText w:val="%1."/>
      <w:lvlJc w:val="left"/>
      <w:pPr>
        <w:tabs>
          <w:tab w:val="num" w:pos="397"/>
        </w:tabs>
        <w:ind w:left="397" w:hanging="397"/>
      </w:pPr>
    </w:lvl>
    <w:lvl w:ilvl="1">
      <w:start w:val="1"/>
      <w:numFmt w:val="bullet"/>
      <w:lvlText w:val=""/>
      <w:lvlJc w:val="left"/>
      <w:pPr>
        <w:ind w:left="757" w:hanging="360"/>
      </w:pPr>
      <w:rPr>
        <w:rFonts w:ascii="Symbol" w:hAnsi="Symbol" w:hint="default"/>
      </w:rPr>
    </w:lvl>
    <w:lvl w:ilvl="2">
      <w:start w:val="1"/>
      <w:numFmt w:val="bullet"/>
      <w:lvlText w:val=""/>
      <w:lvlJc w:val="left"/>
      <w:pPr>
        <w:ind w:left="794" w:hanging="397"/>
      </w:pPr>
      <w:rPr>
        <w:rFonts w:ascii="Symbol" w:hAnsi="Symbol" w:hint="default"/>
      </w:rPr>
    </w:lvl>
    <w:lvl w:ilvl="3">
      <w:start w:val="1"/>
      <w:numFmt w:val="bullet"/>
      <w:lvlText w:val=""/>
      <w:lvlJc w:val="left"/>
      <w:pPr>
        <w:ind w:left="1191" w:hanging="397"/>
      </w:pPr>
      <w:rPr>
        <w:rFonts w:ascii="Symbol" w:hAnsi="Symbol" w:hint="default"/>
        <w:color w:val="auto"/>
      </w:r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0" w15:restartNumberingAfterBreak="0">
    <w:nsid w:val="6C194CF5"/>
    <w:multiLevelType w:val="hybridMultilevel"/>
    <w:tmpl w:val="D536338A"/>
    <w:lvl w:ilvl="0" w:tplc="04090001">
      <w:start w:val="1"/>
      <w:numFmt w:val="bullet"/>
      <w:lvlText w:val=""/>
      <w:lvlJc w:val="left"/>
      <w:pPr>
        <w:ind w:left="1080" w:hanging="360"/>
      </w:pPr>
      <w:rPr>
        <w:rFonts w:ascii="Symbol" w:hAnsi="Symbol" w:hint="default"/>
      </w:rPr>
    </w:lvl>
    <w:lvl w:ilvl="1" w:tplc="890874AC">
      <w:start w:val="1"/>
      <w:numFmt w:val="bullet"/>
      <w:pStyle w:val="DPCbulletafternumbers3"/>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FF47A4"/>
    <w:multiLevelType w:val="hybridMultilevel"/>
    <w:tmpl w:val="68A61F7A"/>
    <w:lvl w:ilvl="0" w:tplc="04090001">
      <w:start w:val="1"/>
      <w:numFmt w:val="bullet"/>
      <w:lvlText w:val=""/>
      <w:lvlJc w:val="left"/>
      <w:pPr>
        <w:ind w:left="1080" w:hanging="360"/>
      </w:pPr>
      <w:rPr>
        <w:rFonts w:ascii="Symbol" w:hAnsi="Symbol" w:hint="default"/>
      </w:rPr>
    </w:lvl>
    <w:lvl w:ilvl="1" w:tplc="57C6D3F4">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207557"/>
    <w:multiLevelType w:val="multilevel"/>
    <w:tmpl w:val="70CCC7E6"/>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49423DA"/>
    <w:multiLevelType w:val="multilevel"/>
    <w:tmpl w:val="306C070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4B87DFC"/>
    <w:multiLevelType w:val="hybridMultilevel"/>
    <w:tmpl w:val="5F7A460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683458A"/>
    <w:multiLevelType w:val="multilevel"/>
    <w:tmpl w:val="354ACBDE"/>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rPr>
        <w:rFonts w:hint="default"/>
      </w:rPr>
    </w:lvl>
    <w:lvl w:ilvl="2">
      <w:start w:val="1"/>
      <w:numFmt w:val="lowerLetter"/>
      <w:lvlText w:val="%3)"/>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76D810FC"/>
    <w:multiLevelType w:val="hybridMultilevel"/>
    <w:tmpl w:val="6EBA4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6A4883"/>
    <w:multiLevelType w:val="hybridMultilevel"/>
    <w:tmpl w:val="1A6E5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24"/>
  </w:num>
  <w:num w:numId="5">
    <w:abstractNumId w:val="33"/>
  </w:num>
  <w:num w:numId="6">
    <w:abstractNumId w:val="3"/>
  </w:num>
  <w:num w:numId="7">
    <w:abstractNumId w:val="3"/>
  </w:num>
  <w:num w:numId="8">
    <w:abstractNumId w:val="25"/>
  </w:num>
  <w:num w:numId="9">
    <w:abstractNumId w:val="0"/>
  </w:num>
  <w:num w:numId="10">
    <w:abstractNumId w:val="30"/>
  </w:num>
  <w:num w:numId="11">
    <w:abstractNumId w:val="32"/>
  </w:num>
  <w:num w:numId="12">
    <w:abstractNumId w:val="28"/>
  </w:num>
  <w:num w:numId="13">
    <w:abstractNumId w:val="23"/>
  </w:num>
  <w:num w:numId="14">
    <w:abstractNumId w:val="27"/>
  </w:num>
  <w:num w:numId="15">
    <w:abstractNumId w:val="10"/>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1"/>
  </w:num>
  <w:num w:numId="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0"/>
  </w:num>
  <w:num w:numId="25">
    <w:abstractNumId w:val="12"/>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1"/>
  </w:num>
  <w:num w:numId="30">
    <w:abstractNumId w:val="4"/>
  </w:num>
  <w:num w:numId="31">
    <w:abstractNumId w:val="26"/>
  </w:num>
  <w:num w:numId="32">
    <w:abstractNumId w:val="36"/>
  </w:num>
  <w:num w:numId="33">
    <w:abstractNumId w:val="11"/>
  </w:num>
  <w:num w:numId="34">
    <w:abstractNumId w:val="34"/>
  </w:num>
  <w:num w:numId="35">
    <w:abstractNumId w:val="6"/>
  </w:num>
  <w:num w:numId="36">
    <w:abstractNumId w:val="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5"/>
  </w:num>
  <w:num w:numId="47">
    <w:abstractNumId w:val="15"/>
  </w:num>
  <w:num w:numId="48">
    <w:abstractNumId w:val="19"/>
  </w:num>
  <w:num w:numId="4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802"/>
    <w:rsid w:val="00000187"/>
    <w:rsid w:val="00000876"/>
    <w:rsid w:val="00002990"/>
    <w:rsid w:val="00002C04"/>
    <w:rsid w:val="000048AC"/>
    <w:rsid w:val="0000514D"/>
    <w:rsid w:val="000117FF"/>
    <w:rsid w:val="000139C4"/>
    <w:rsid w:val="00014DD4"/>
    <w:rsid w:val="00014FC4"/>
    <w:rsid w:val="00020AAB"/>
    <w:rsid w:val="00020EB4"/>
    <w:rsid w:val="00022E60"/>
    <w:rsid w:val="0002569A"/>
    <w:rsid w:val="00026C19"/>
    <w:rsid w:val="000270E1"/>
    <w:rsid w:val="00031876"/>
    <w:rsid w:val="00031B1A"/>
    <w:rsid w:val="0003564B"/>
    <w:rsid w:val="000464DC"/>
    <w:rsid w:val="00060E93"/>
    <w:rsid w:val="00061491"/>
    <w:rsid w:val="00063485"/>
    <w:rsid w:val="00064936"/>
    <w:rsid w:val="000666CA"/>
    <w:rsid w:val="0007153C"/>
    <w:rsid w:val="00072333"/>
    <w:rsid w:val="000734F8"/>
    <w:rsid w:val="000736B8"/>
    <w:rsid w:val="000763E5"/>
    <w:rsid w:val="000817CB"/>
    <w:rsid w:val="00083752"/>
    <w:rsid w:val="0008380B"/>
    <w:rsid w:val="00083C8C"/>
    <w:rsid w:val="00084596"/>
    <w:rsid w:val="0008644A"/>
    <w:rsid w:val="000873EF"/>
    <w:rsid w:val="00087CDC"/>
    <w:rsid w:val="0009003A"/>
    <w:rsid w:val="00092660"/>
    <w:rsid w:val="00094A6A"/>
    <w:rsid w:val="000966A6"/>
    <w:rsid w:val="000A0DC2"/>
    <w:rsid w:val="000A11F6"/>
    <w:rsid w:val="000A35DB"/>
    <w:rsid w:val="000A3D10"/>
    <w:rsid w:val="000A7A9D"/>
    <w:rsid w:val="000B3FE5"/>
    <w:rsid w:val="000C6242"/>
    <w:rsid w:val="000C68DB"/>
    <w:rsid w:val="000D2C32"/>
    <w:rsid w:val="000D7A59"/>
    <w:rsid w:val="000E23EC"/>
    <w:rsid w:val="000E38B6"/>
    <w:rsid w:val="000E4415"/>
    <w:rsid w:val="000E46DD"/>
    <w:rsid w:val="000E6F72"/>
    <w:rsid w:val="000F0478"/>
    <w:rsid w:val="000F26AF"/>
    <w:rsid w:val="00101F39"/>
    <w:rsid w:val="00103D5E"/>
    <w:rsid w:val="00104EA7"/>
    <w:rsid w:val="00105FAD"/>
    <w:rsid w:val="00106D97"/>
    <w:rsid w:val="00110DB9"/>
    <w:rsid w:val="00111246"/>
    <w:rsid w:val="0011155B"/>
    <w:rsid w:val="00111A6A"/>
    <w:rsid w:val="00112F4F"/>
    <w:rsid w:val="001166FB"/>
    <w:rsid w:val="00117AFB"/>
    <w:rsid w:val="00121BF1"/>
    <w:rsid w:val="00126787"/>
    <w:rsid w:val="00127A8B"/>
    <w:rsid w:val="001319D5"/>
    <w:rsid w:val="00133492"/>
    <w:rsid w:val="00134BE5"/>
    <w:rsid w:val="00136024"/>
    <w:rsid w:val="001367EA"/>
    <w:rsid w:val="00137BC9"/>
    <w:rsid w:val="0014221E"/>
    <w:rsid w:val="001423E3"/>
    <w:rsid w:val="001475EA"/>
    <w:rsid w:val="001504F5"/>
    <w:rsid w:val="00150F8F"/>
    <w:rsid w:val="001517BD"/>
    <w:rsid w:val="001552EF"/>
    <w:rsid w:val="0016172E"/>
    <w:rsid w:val="00163770"/>
    <w:rsid w:val="0016588F"/>
    <w:rsid w:val="0017248D"/>
    <w:rsid w:val="0017272C"/>
    <w:rsid w:val="00173626"/>
    <w:rsid w:val="0017614A"/>
    <w:rsid w:val="001817CD"/>
    <w:rsid w:val="0018235E"/>
    <w:rsid w:val="00187BA3"/>
    <w:rsid w:val="0019084F"/>
    <w:rsid w:val="00192299"/>
    <w:rsid w:val="00192BA0"/>
    <w:rsid w:val="001971C9"/>
    <w:rsid w:val="00197303"/>
    <w:rsid w:val="001A17EA"/>
    <w:rsid w:val="001A2576"/>
    <w:rsid w:val="001A3357"/>
    <w:rsid w:val="001A45A5"/>
    <w:rsid w:val="001A7A18"/>
    <w:rsid w:val="001B1565"/>
    <w:rsid w:val="001B166D"/>
    <w:rsid w:val="001B28B5"/>
    <w:rsid w:val="001B2975"/>
    <w:rsid w:val="001B5DC0"/>
    <w:rsid w:val="001C122D"/>
    <w:rsid w:val="001C36DF"/>
    <w:rsid w:val="001D2A82"/>
    <w:rsid w:val="001D460B"/>
    <w:rsid w:val="001D569B"/>
    <w:rsid w:val="001E0154"/>
    <w:rsid w:val="001E0EA3"/>
    <w:rsid w:val="001E2E20"/>
    <w:rsid w:val="001E4A90"/>
    <w:rsid w:val="001F0B85"/>
    <w:rsid w:val="001F43E6"/>
    <w:rsid w:val="00202A7D"/>
    <w:rsid w:val="0021190B"/>
    <w:rsid w:val="00211C12"/>
    <w:rsid w:val="00212DDC"/>
    <w:rsid w:val="00213772"/>
    <w:rsid w:val="00213CAA"/>
    <w:rsid w:val="00213E5E"/>
    <w:rsid w:val="0021482F"/>
    <w:rsid w:val="00214D6F"/>
    <w:rsid w:val="00215B5D"/>
    <w:rsid w:val="002170F8"/>
    <w:rsid w:val="0021737E"/>
    <w:rsid w:val="00220749"/>
    <w:rsid w:val="002219A8"/>
    <w:rsid w:val="00223CBA"/>
    <w:rsid w:val="0022422C"/>
    <w:rsid w:val="0022724E"/>
    <w:rsid w:val="00230458"/>
    <w:rsid w:val="00230666"/>
    <w:rsid w:val="00230F96"/>
    <w:rsid w:val="00231153"/>
    <w:rsid w:val="00231F83"/>
    <w:rsid w:val="00232144"/>
    <w:rsid w:val="0023252E"/>
    <w:rsid w:val="00240227"/>
    <w:rsid w:val="00240756"/>
    <w:rsid w:val="00241C31"/>
    <w:rsid w:val="00245523"/>
    <w:rsid w:val="00246479"/>
    <w:rsid w:val="002500E7"/>
    <w:rsid w:val="00254988"/>
    <w:rsid w:val="00256562"/>
    <w:rsid w:val="0026104C"/>
    <w:rsid w:val="00263C52"/>
    <w:rsid w:val="002714FD"/>
    <w:rsid w:val="00272BE8"/>
    <w:rsid w:val="00275F94"/>
    <w:rsid w:val="00277CB2"/>
    <w:rsid w:val="002818EF"/>
    <w:rsid w:val="00281B9C"/>
    <w:rsid w:val="00284C9B"/>
    <w:rsid w:val="00292C2D"/>
    <w:rsid w:val="00295421"/>
    <w:rsid w:val="002A0E67"/>
    <w:rsid w:val="002A141B"/>
    <w:rsid w:val="002A26B6"/>
    <w:rsid w:val="002A3E1C"/>
    <w:rsid w:val="002A557E"/>
    <w:rsid w:val="002A6A4E"/>
    <w:rsid w:val="002B03DD"/>
    <w:rsid w:val="002B3241"/>
    <w:rsid w:val="002B5A85"/>
    <w:rsid w:val="002B63A7"/>
    <w:rsid w:val="002C4D47"/>
    <w:rsid w:val="002C5543"/>
    <w:rsid w:val="002D0F7F"/>
    <w:rsid w:val="002D1A7C"/>
    <w:rsid w:val="002D514F"/>
    <w:rsid w:val="002E0198"/>
    <w:rsid w:val="002E14A5"/>
    <w:rsid w:val="002E1D7C"/>
    <w:rsid w:val="002E2475"/>
    <w:rsid w:val="002E2AA7"/>
    <w:rsid w:val="002E66FA"/>
    <w:rsid w:val="002E769E"/>
    <w:rsid w:val="002E77CC"/>
    <w:rsid w:val="002F201C"/>
    <w:rsid w:val="002F449B"/>
    <w:rsid w:val="002F4D86"/>
    <w:rsid w:val="002F6F79"/>
    <w:rsid w:val="002F7C77"/>
    <w:rsid w:val="00300314"/>
    <w:rsid w:val="0030038B"/>
    <w:rsid w:val="003032D3"/>
    <w:rsid w:val="0030394B"/>
    <w:rsid w:val="00306E15"/>
    <w:rsid w:val="0031462B"/>
    <w:rsid w:val="00315BBD"/>
    <w:rsid w:val="0031753A"/>
    <w:rsid w:val="00320FDE"/>
    <w:rsid w:val="00322CC2"/>
    <w:rsid w:val="003262F7"/>
    <w:rsid w:val="003307C8"/>
    <w:rsid w:val="00331C46"/>
    <w:rsid w:val="00334B54"/>
    <w:rsid w:val="00343733"/>
    <w:rsid w:val="00346B4E"/>
    <w:rsid w:val="00350078"/>
    <w:rsid w:val="00352B6B"/>
    <w:rsid w:val="00353D19"/>
    <w:rsid w:val="00355761"/>
    <w:rsid w:val="00355886"/>
    <w:rsid w:val="00356814"/>
    <w:rsid w:val="00360A19"/>
    <w:rsid w:val="003720DD"/>
    <w:rsid w:val="00372B22"/>
    <w:rsid w:val="0037506A"/>
    <w:rsid w:val="00382071"/>
    <w:rsid w:val="003835F4"/>
    <w:rsid w:val="003900E2"/>
    <w:rsid w:val="003A0470"/>
    <w:rsid w:val="003A149D"/>
    <w:rsid w:val="003A2F25"/>
    <w:rsid w:val="003A35F8"/>
    <w:rsid w:val="003A497F"/>
    <w:rsid w:val="003A78DC"/>
    <w:rsid w:val="003B2807"/>
    <w:rsid w:val="003B5CC5"/>
    <w:rsid w:val="003B7E7C"/>
    <w:rsid w:val="003C744C"/>
    <w:rsid w:val="003D0DE6"/>
    <w:rsid w:val="003D4500"/>
    <w:rsid w:val="003D4AF3"/>
    <w:rsid w:val="003D5CFB"/>
    <w:rsid w:val="003E0316"/>
    <w:rsid w:val="003E0B96"/>
    <w:rsid w:val="003E2636"/>
    <w:rsid w:val="003E2E12"/>
    <w:rsid w:val="003E721B"/>
    <w:rsid w:val="003F03CA"/>
    <w:rsid w:val="003F0EA4"/>
    <w:rsid w:val="003F2D42"/>
    <w:rsid w:val="003F39CE"/>
    <w:rsid w:val="003F3A32"/>
    <w:rsid w:val="00401108"/>
    <w:rsid w:val="00402927"/>
    <w:rsid w:val="00403AE9"/>
    <w:rsid w:val="0040530D"/>
    <w:rsid w:val="00411833"/>
    <w:rsid w:val="00412814"/>
    <w:rsid w:val="004129C9"/>
    <w:rsid w:val="00412F64"/>
    <w:rsid w:val="00417BEB"/>
    <w:rsid w:val="004225EA"/>
    <w:rsid w:val="00422AA8"/>
    <w:rsid w:val="00431779"/>
    <w:rsid w:val="004323FB"/>
    <w:rsid w:val="004324FF"/>
    <w:rsid w:val="00432A55"/>
    <w:rsid w:val="00435468"/>
    <w:rsid w:val="00435714"/>
    <w:rsid w:val="004374D2"/>
    <w:rsid w:val="00437D89"/>
    <w:rsid w:val="00442056"/>
    <w:rsid w:val="0044260A"/>
    <w:rsid w:val="00444D82"/>
    <w:rsid w:val="0045132F"/>
    <w:rsid w:val="00455FF1"/>
    <w:rsid w:val="004564C6"/>
    <w:rsid w:val="00457462"/>
    <w:rsid w:val="0046109F"/>
    <w:rsid w:val="004610CC"/>
    <w:rsid w:val="00465464"/>
    <w:rsid w:val="00465E87"/>
    <w:rsid w:val="004725D3"/>
    <w:rsid w:val="00472B79"/>
    <w:rsid w:val="00477734"/>
    <w:rsid w:val="0047786A"/>
    <w:rsid w:val="00477A65"/>
    <w:rsid w:val="00480278"/>
    <w:rsid w:val="004821DD"/>
    <w:rsid w:val="00482DB3"/>
    <w:rsid w:val="0048380B"/>
    <w:rsid w:val="00484319"/>
    <w:rsid w:val="00494E52"/>
    <w:rsid w:val="0049707A"/>
    <w:rsid w:val="00497FB9"/>
    <w:rsid w:val="004A0236"/>
    <w:rsid w:val="004A175E"/>
    <w:rsid w:val="004A369A"/>
    <w:rsid w:val="004A3B3E"/>
    <w:rsid w:val="004B20C7"/>
    <w:rsid w:val="004B3B86"/>
    <w:rsid w:val="004B53A4"/>
    <w:rsid w:val="004B601A"/>
    <w:rsid w:val="004C294E"/>
    <w:rsid w:val="004C354C"/>
    <w:rsid w:val="004C3DCA"/>
    <w:rsid w:val="004C4466"/>
    <w:rsid w:val="004C4D4A"/>
    <w:rsid w:val="004C52B9"/>
    <w:rsid w:val="004C7E25"/>
    <w:rsid w:val="004D00F0"/>
    <w:rsid w:val="004D0173"/>
    <w:rsid w:val="004D0960"/>
    <w:rsid w:val="004D1056"/>
    <w:rsid w:val="004D434A"/>
    <w:rsid w:val="004E293F"/>
    <w:rsid w:val="004E5617"/>
    <w:rsid w:val="004E7922"/>
    <w:rsid w:val="004F0DFC"/>
    <w:rsid w:val="004F41B2"/>
    <w:rsid w:val="004F4AFC"/>
    <w:rsid w:val="004F52A5"/>
    <w:rsid w:val="005006AB"/>
    <w:rsid w:val="00500C8C"/>
    <w:rsid w:val="00501375"/>
    <w:rsid w:val="00501D7E"/>
    <w:rsid w:val="005022C9"/>
    <w:rsid w:val="00502440"/>
    <w:rsid w:val="00502587"/>
    <w:rsid w:val="005045EE"/>
    <w:rsid w:val="00504DE3"/>
    <w:rsid w:val="0050633E"/>
    <w:rsid w:val="0050779D"/>
    <w:rsid w:val="00510435"/>
    <w:rsid w:val="005149AE"/>
    <w:rsid w:val="00516516"/>
    <w:rsid w:val="005167C3"/>
    <w:rsid w:val="00516F60"/>
    <w:rsid w:val="00520BBB"/>
    <w:rsid w:val="00522120"/>
    <w:rsid w:val="00525456"/>
    <w:rsid w:val="00531650"/>
    <w:rsid w:val="00532236"/>
    <w:rsid w:val="00537CD2"/>
    <w:rsid w:val="00541DFE"/>
    <w:rsid w:val="00542690"/>
    <w:rsid w:val="00543E6C"/>
    <w:rsid w:val="00551152"/>
    <w:rsid w:val="00554296"/>
    <w:rsid w:val="005552FD"/>
    <w:rsid w:val="0055648C"/>
    <w:rsid w:val="005600E5"/>
    <w:rsid w:val="00562B3D"/>
    <w:rsid w:val="00564E8F"/>
    <w:rsid w:val="00565E73"/>
    <w:rsid w:val="00567A64"/>
    <w:rsid w:val="00571194"/>
    <w:rsid w:val="005728A4"/>
    <w:rsid w:val="005763FC"/>
    <w:rsid w:val="00576EB4"/>
    <w:rsid w:val="00582768"/>
    <w:rsid w:val="00583461"/>
    <w:rsid w:val="005856A4"/>
    <w:rsid w:val="00590730"/>
    <w:rsid w:val="00591C98"/>
    <w:rsid w:val="0059347A"/>
    <w:rsid w:val="005A0261"/>
    <w:rsid w:val="005A0B1F"/>
    <w:rsid w:val="005A21BE"/>
    <w:rsid w:val="005A3051"/>
    <w:rsid w:val="005A384D"/>
    <w:rsid w:val="005A53FE"/>
    <w:rsid w:val="005A77F8"/>
    <w:rsid w:val="005B012C"/>
    <w:rsid w:val="005B07DF"/>
    <w:rsid w:val="005B39B2"/>
    <w:rsid w:val="005B7D22"/>
    <w:rsid w:val="005C029E"/>
    <w:rsid w:val="005D05DC"/>
    <w:rsid w:val="005D216A"/>
    <w:rsid w:val="005D4E80"/>
    <w:rsid w:val="005E085D"/>
    <w:rsid w:val="005E0BE2"/>
    <w:rsid w:val="005E1B17"/>
    <w:rsid w:val="005E3FA7"/>
    <w:rsid w:val="005E5B06"/>
    <w:rsid w:val="005E7963"/>
    <w:rsid w:val="005F218C"/>
    <w:rsid w:val="005F52BE"/>
    <w:rsid w:val="005F538C"/>
    <w:rsid w:val="005F554E"/>
    <w:rsid w:val="006005F2"/>
    <w:rsid w:val="00601D4D"/>
    <w:rsid w:val="006021B4"/>
    <w:rsid w:val="00602492"/>
    <w:rsid w:val="00604B2B"/>
    <w:rsid w:val="006062D8"/>
    <w:rsid w:val="00606827"/>
    <w:rsid w:val="0060768E"/>
    <w:rsid w:val="00616380"/>
    <w:rsid w:val="006172D3"/>
    <w:rsid w:val="0061779E"/>
    <w:rsid w:val="00617DCC"/>
    <w:rsid w:val="00620262"/>
    <w:rsid w:val="00620A76"/>
    <w:rsid w:val="00621001"/>
    <w:rsid w:val="00621B4C"/>
    <w:rsid w:val="00627C52"/>
    <w:rsid w:val="00630937"/>
    <w:rsid w:val="0063220A"/>
    <w:rsid w:val="00632782"/>
    <w:rsid w:val="00632BD8"/>
    <w:rsid w:val="00634DF1"/>
    <w:rsid w:val="00641850"/>
    <w:rsid w:val="00643722"/>
    <w:rsid w:val="006452A6"/>
    <w:rsid w:val="00647F17"/>
    <w:rsid w:val="00653121"/>
    <w:rsid w:val="00653B84"/>
    <w:rsid w:val="00654167"/>
    <w:rsid w:val="006561C7"/>
    <w:rsid w:val="00657288"/>
    <w:rsid w:val="0066390B"/>
    <w:rsid w:val="00665B41"/>
    <w:rsid w:val="00670614"/>
    <w:rsid w:val="006722B7"/>
    <w:rsid w:val="0067566D"/>
    <w:rsid w:val="00681517"/>
    <w:rsid w:val="00681BD2"/>
    <w:rsid w:val="00681CDB"/>
    <w:rsid w:val="00682393"/>
    <w:rsid w:val="00685CD1"/>
    <w:rsid w:val="006865C8"/>
    <w:rsid w:val="00686B48"/>
    <w:rsid w:val="00687038"/>
    <w:rsid w:val="0068714E"/>
    <w:rsid w:val="00687338"/>
    <w:rsid w:val="0069297B"/>
    <w:rsid w:val="006929F7"/>
    <w:rsid w:val="0069374A"/>
    <w:rsid w:val="00694E10"/>
    <w:rsid w:val="006A769A"/>
    <w:rsid w:val="006A7A0F"/>
    <w:rsid w:val="006B2635"/>
    <w:rsid w:val="006B2C51"/>
    <w:rsid w:val="006B6361"/>
    <w:rsid w:val="006C3896"/>
    <w:rsid w:val="006C563D"/>
    <w:rsid w:val="006C7844"/>
    <w:rsid w:val="006D360C"/>
    <w:rsid w:val="006D3DF1"/>
    <w:rsid w:val="006D5AC9"/>
    <w:rsid w:val="006D66ED"/>
    <w:rsid w:val="006D7199"/>
    <w:rsid w:val="006E10A7"/>
    <w:rsid w:val="006E1C1A"/>
    <w:rsid w:val="006E5851"/>
    <w:rsid w:val="006E786B"/>
    <w:rsid w:val="006F17F5"/>
    <w:rsid w:val="006F1DC8"/>
    <w:rsid w:val="006F613A"/>
    <w:rsid w:val="006F7D22"/>
    <w:rsid w:val="007002B1"/>
    <w:rsid w:val="00703357"/>
    <w:rsid w:val="00704EB7"/>
    <w:rsid w:val="00705742"/>
    <w:rsid w:val="00705D85"/>
    <w:rsid w:val="007060BA"/>
    <w:rsid w:val="007104FE"/>
    <w:rsid w:val="00713981"/>
    <w:rsid w:val="007176D6"/>
    <w:rsid w:val="007177E6"/>
    <w:rsid w:val="00722B09"/>
    <w:rsid w:val="007273B5"/>
    <w:rsid w:val="00727D54"/>
    <w:rsid w:val="00730345"/>
    <w:rsid w:val="00731952"/>
    <w:rsid w:val="00731CAA"/>
    <w:rsid w:val="00731EB2"/>
    <w:rsid w:val="00734023"/>
    <w:rsid w:val="007344C5"/>
    <w:rsid w:val="00734959"/>
    <w:rsid w:val="00736FAA"/>
    <w:rsid w:val="00742CBF"/>
    <w:rsid w:val="00743567"/>
    <w:rsid w:val="00743A9C"/>
    <w:rsid w:val="00747004"/>
    <w:rsid w:val="00750531"/>
    <w:rsid w:val="00752AE6"/>
    <w:rsid w:val="00760C26"/>
    <w:rsid w:val="00762A89"/>
    <w:rsid w:val="00764B08"/>
    <w:rsid w:val="00766F65"/>
    <w:rsid w:val="00767D11"/>
    <w:rsid w:val="007719DB"/>
    <w:rsid w:val="00772B21"/>
    <w:rsid w:val="00775240"/>
    <w:rsid w:val="00781AB4"/>
    <w:rsid w:val="007923B7"/>
    <w:rsid w:val="00792616"/>
    <w:rsid w:val="007926BB"/>
    <w:rsid w:val="00793DAA"/>
    <w:rsid w:val="00796960"/>
    <w:rsid w:val="007A0283"/>
    <w:rsid w:val="007A0C8E"/>
    <w:rsid w:val="007A3979"/>
    <w:rsid w:val="007A3B56"/>
    <w:rsid w:val="007A6A62"/>
    <w:rsid w:val="007A6B45"/>
    <w:rsid w:val="007A6C2B"/>
    <w:rsid w:val="007B1D0C"/>
    <w:rsid w:val="007B37A7"/>
    <w:rsid w:val="007B47EF"/>
    <w:rsid w:val="007B491E"/>
    <w:rsid w:val="007B6D35"/>
    <w:rsid w:val="007C2DC1"/>
    <w:rsid w:val="007C6E83"/>
    <w:rsid w:val="007D06C4"/>
    <w:rsid w:val="007D1063"/>
    <w:rsid w:val="007D3A2E"/>
    <w:rsid w:val="007D6652"/>
    <w:rsid w:val="007E0B48"/>
    <w:rsid w:val="007E343D"/>
    <w:rsid w:val="007F274A"/>
    <w:rsid w:val="007F4383"/>
    <w:rsid w:val="007F6406"/>
    <w:rsid w:val="00801601"/>
    <w:rsid w:val="008017AB"/>
    <w:rsid w:val="00802F12"/>
    <w:rsid w:val="00805213"/>
    <w:rsid w:val="00805F11"/>
    <w:rsid w:val="008061F1"/>
    <w:rsid w:val="008116A5"/>
    <w:rsid w:val="008141DE"/>
    <w:rsid w:val="00814A9B"/>
    <w:rsid w:val="00814F66"/>
    <w:rsid w:val="00817C9E"/>
    <w:rsid w:val="008205AF"/>
    <w:rsid w:val="008225E5"/>
    <w:rsid w:val="00827ABE"/>
    <w:rsid w:val="00831053"/>
    <w:rsid w:val="008314D2"/>
    <w:rsid w:val="0083254D"/>
    <w:rsid w:val="00833EFA"/>
    <w:rsid w:val="00834865"/>
    <w:rsid w:val="00836249"/>
    <w:rsid w:val="00836F00"/>
    <w:rsid w:val="00842786"/>
    <w:rsid w:val="008458D6"/>
    <w:rsid w:val="00846192"/>
    <w:rsid w:val="00850806"/>
    <w:rsid w:val="00854F67"/>
    <w:rsid w:val="00856A1B"/>
    <w:rsid w:val="0085792F"/>
    <w:rsid w:val="00860876"/>
    <w:rsid w:val="00861F82"/>
    <w:rsid w:val="008621C3"/>
    <w:rsid w:val="008648B9"/>
    <w:rsid w:val="00865486"/>
    <w:rsid w:val="00870C77"/>
    <w:rsid w:val="0087159F"/>
    <w:rsid w:val="00874D5A"/>
    <w:rsid w:val="00876275"/>
    <w:rsid w:val="00881F48"/>
    <w:rsid w:val="00882B99"/>
    <w:rsid w:val="008835CC"/>
    <w:rsid w:val="00883CA1"/>
    <w:rsid w:val="0088510E"/>
    <w:rsid w:val="008A0847"/>
    <w:rsid w:val="008A295B"/>
    <w:rsid w:val="008A2A28"/>
    <w:rsid w:val="008A4D1A"/>
    <w:rsid w:val="008A6604"/>
    <w:rsid w:val="008A6840"/>
    <w:rsid w:val="008A7A7F"/>
    <w:rsid w:val="008A7FDB"/>
    <w:rsid w:val="008B1900"/>
    <w:rsid w:val="008B2BA1"/>
    <w:rsid w:val="008B2CFB"/>
    <w:rsid w:val="008B33BE"/>
    <w:rsid w:val="008B53A0"/>
    <w:rsid w:val="008B5482"/>
    <w:rsid w:val="008B7693"/>
    <w:rsid w:val="008B7BD1"/>
    <w:rsid w:val="008C11F4"/>
    <w:rsid w:val="008C2BEC"/>
    <w:rsid w:val="008C5FC3"/>
    <w:rsid w:val="008C6D0E"/>
    <w:rsid w:val="008D09D2"/>
    <w:rsid w:val="008D0B49"/>
    <w:rsid w:val="008D1CAA"/>
    <w:rsid w:val="008D39C5"/>
    <w:rsid w:val="008D7672"/>
    <w:rsid w:val="008E0209"/>
    <w:rsid w:val="008E1D89"/>
    <w:rsid w:val="008E3E3E"/>
    <w:rsid w:val="008E4A20"/>
    <w:rsid w:val="008E6D7B"/>
    <w:rsid w:val="008F56F0"/>
    <w:rsid w:val="008F5F87"/>
    <w:rsid w:val="00900A34"/>
    <w:rsid w:val="0090282C"/>
    <w:rsid w:val="00905A44"/>
    <w:rsid w:val="00907073"/>
    <w:rsid w:val="0091040F"/>
    <w:rsid w:val="00911EF0"/>
    <w:rsid w:val="009204F1"/>
    <w:rsid w:val="009208F5"/>
    <w:rsid w:val="0092225A"/>
    <w:rsid w:val="009243AA"/>
    <w:rsid w:val="00930B65"/>
    <w:rsid w:val="00932051"/>
    <w:rsid w:val="00932862"/>
    <w:rsid w:val="00933B89"/>
    <w:rsid w:val="00935D60"/>
    <w:rsid w:val="009407CD"/>
    <w:rsid w:val="009447BB"/>
    <w:rsid w:val="00945A1A"/>
    <w:rsid w:val="00946335"/>
    <w:rsid w:val="00946870"/>
    <w:rsid w:val="00950732"/>
    <w:rsid w:val="009513C4"/>
    <w:rsid w:val="00953502"/>
    <w:rsid w:val="009548BC"/>
    <w:rsid w:val="0095582B"/>
    <w:rsid w:val="00955E55"/>
    <w:rsid w:val="00956CF6"/>
    <w:rsid w:val="00957876"/>
    <w:rsid w:val="0095792F"/>
    <w:rsid w:val="00960279"/>
    <w:rsid w:val="00962200"/>
    <w:rsid w:val="00966F54"/>
    <w:rsid w:val="009700D8"/>
    <w:rsid w:val="009716BB"/>
    <w:rsid w:val="00973D72"/>
    <w:rsid w:val="00975E61"/>
    <w:rsid w:val="00976E31"/>
    <w:rsid w:val="0097781A"/>
    <w:rsid w:val="00977C63"/>
    <w:rsid w:val="00980087"/>
    <w:rsid w:val="00980C0B"/>
    <w:rsid w:val="009828D2"/>
    <w:rsid w:val="00984608"/>
    <w:rsid w:val="0098678A"/>
    <w:rsid w:val="009900F1"/>
    <w:rsid w:val="00992531"/>
    <w:rsid w:val="00992714"/>
    <w:rsid w:val="00992DE0"/>
    <w:rsid w:val="0099618E"/>
    <w:rsid w:val="009963CD"/>
    <w:rsid w:val="009A2C8B"/>
    <w:rsid w:val="009A332C"/>
    <w:rsid w:val="009A7F42"/>
    <w:rsid w:val="009B266D"/>
    <w:rsid w:val="009B5CBF"/>
    <w:rsid w:val="009C1788"/>
    <w:rsid w:val="009C184A"/>
    <w:rsid w:val="009C1850"/>
    <w:rsid w:val="009D2C69"/>
    <w:rsid w:val="009E07F8"/>
    <w:rsid w:val="009E3F5E"/>
    <w:rsid w:val="009F08D1"/>
    <w:rsid w:val="009F1665"/>
    <w:rsid w:val="009F3F89"/>
    <w:rsid w:val="009F480E"/>
    <w:rsid w:val="00A0089F"/>
    <w:rsid w:val="00A022A2"/>
    <w:rsid w:val="00A02D15"/>
    <w:rsid w:val="00A030C4"/>
    <w:rsid w:val="00A11403"/>
    <w:rsid w:val="00A1246E"/>
    <w:rsid w:val="00A2043F"/>
    <w:rsid w:val="00A22BC6"/>
    <w:rsid w:val="00A23A78"/>
    <w:rsid w:val="00A25B76"/>
    <w:rsid w:val="00A26B0D"/>
    <w:rsid w:val="00A336EE"/>
    <w:rsid w:val="00A36459"/>
    <w:rsid w:val="00A4166F"/>
    <w:rsid w:val="00A418F5"/>
    <w:rsid w:val="00A42F1B"/>
    <w:rsid w:val="00A4548F"/>
    <w:rsid w:val="00A475AC"/>
    <w:rsid w:val="00A505BB"/>
    <w:rsid w:val="00A5359D"/>
    <w:rsid w:val="00A546BC"/>
    <w:rsid w:val="00A56BEF"/>
    <w:rsid w:val="00A60DD9"/>
    <w:rsid w:val="00A653E9"/>
    <w:rsid w:val="00A75375"/>
    <w:rsid w:val="00A759F8"/>
    <w:rsid w:val="00A75CD5"/>
    <w:rsid w:val="00A77062"/>
    <w:rsid w:val="00A80D31"/>
    <w:rsid w:val="00A832AF"/>
    <w:rsid w:val="00A848F3"/>
    <w:rsid w:val="00A92757"/>
    <w:rsid w:val="00A952AB"/>
    <w:rsid w:val="00A95FC3"/>
    <w:rsid w:val="00A96CA2"/>
    <w:rsid w:val="00AA45E6"/>
    <w:rsid w:val="00AB1F81"/>
    <w:rsid w:val="00AB489C"/>
    <w:rsid w:val="00AB6936"/>
    <w:rsid w:val="00AB6E15"/>
    <w:rsid w:val="00AC0C3B"/>
    <w:rsid w:val="00AC2D63"/>
    <w:rsid w:val="00AC3F5F"/>
    <w:rsid w:val="00AD03D8"/>
    <w:rsid w:val="00AD0711"/>
    <w:rsid w:val="00AD189F"/>
    <w:rsid w:val="00AD1CB4"/>
    <w:rsid w:val="00AE3D61"/>
    <w:rsid w:val="00AE5422"/>
    <w:rsid w:val="00AE5FE0"/>
    <w:rsid w:val="00AE60B7"/>
    <w:rsid w:val="00AF2AB7"/>
    <w:rsid w:val="00AF2B1C"/>
    <w:rsid w:val="00AF3B58"/>
    <w:rsid w:val="00AF463E"/>
    <w:rsid w:val="00AF4D3F"/>
    <w:rsid w:val="00AF5308"/>
    <w:rsid w:val="00B00E99"/>
    <w:rsid w:val="00B01F6E"/>
    <w:rsid w:val="00B0300B"/>
    <w:rsid w:val="00B05457"/>
    <w:rsid w:val="00B128A0"/>
    <w:rsid w:val="00B13272"/>
    <w:rsid w:val="00B157D3"/>
    <w:rsid w:val="00B1645B"/>
    <w:rsid w:val="00B20240"/>
    <w:rsid w:val="00B22802"/>
    <w:rsid w:val="00B23281"/>
    <w:rsid w:val="00B26574"/>
    <w:rsid w:val="00B27571"/>
    <w:rsid w:val="00B277B4"/>
    <w:rsid w:val="00B3527C"/>
    <w:rsid w:val="00B400A9"/>
    <w:rsid w:val="00B4164B"/>
    <w:rsid w:val="00B5409A"/>
    <w:rsid w:val="00B55574"/>
    <w:rsid w:val="00B55685"/>
    <w:rsid w:val="00B55D4D"/>
    <w:rsid w:val="00B6525D"/>
    <w:rsid w:val="00B65ABA"/>
    <w:rsid w:val="00B6790F"/>
    <w:rsid w:val="00B70111"/>
    <w:rsid w:val="00B71114"/>
    <w:rsid w:val="00B71B3B"/>
    <w:rsid w:val="00B73701"/>
    <w:rsid w:val="00B767B0"/>
    <w:rsid w:val="00B77D66"/>
    <w:rsid w:val="00B811F0"/>
    <w:rsid w:val="00B82CE3"/>
    <w:rsid w:val="00B85C16"/>
    <w:rsid w:val="00B87D61"/>
    <w:rsid w:val="00B93948"/>
    <w:rsid w:val="00B95256"/>
    <w:rsid w:val="00B969C4"/>
    <w:rsid w:val="00BA2108"/>
    <w:rsid w:val="00BA4BC7"/>
    <w:rsid w:val="00BA55B7"/>
    <w:rsid w:val="00BA737F"/>
    <w:rsid w:val="00BA7D57"/>
    <w:rsid w:val="00BB18D1"/>
    <w:rsid w:val="00BB2E18"/>
    <w:rsid w:val="00BB30FE"/>
    <w:rsid w:val="00BB3330"/>
    <w:rsid w:val="00BB47D7"/>
    <w:rsid w:val="00BB4845"/>
    <w:rsid w:val="00BB4A62"/>
    <w:rsid w:val="00BC009C"/>
    <w:rsid w:val="00BC01C1"/>
    <w:rsid w:val="00BC35EA"/>
    <w:rsid w:val="00BD1012"/>
    <w:rsid w:val="00BD69E9"/>
    <w:rsid w:val="00BD6E05"/>
    <w:rsid w:val="00BE54D0"/>
    <w:rsid w:val="00BE575E"/>
    <w:rsid w:val="00BF2BE9"/>
    <w:rsid w:val="00BF3C51"/>
    <w:rsid w:val="00BF7251"/>
    <w:rsid w:val="00BF7F28"/>
    <w:rsid w:val="00C05787"/>
    <w:rsid w:val="00C05A69"/>
    <w:rsid w:val="00C141EA"/>
    <w:rsid w:val="00C156D4"/>
    <w:rsid w:val="00C167A3"/>
    <w:rsid w:val="00C17D90"/>
    <w:rsid w:val="00C203DE"/>
    <w:rsid w:val="00C208AC"/>
    <w:rsid w:val="00C20D58"/>
    <w:rsid w:val="00C2232A"/>
    <w:rsid w:val="00C24D34"/>
    <w:rsid w:val="00C2657D"/>
    <w:rsid w:val="00C276F7"/>
    <w:rsid w:val="00C30ED1"/>
    <w:rsid w:val="00C327C9"/>
    <w:rsid w:val="00C34AB7"/>
    <w:rsid w:val="00C404CC"/>
    <w:rsid w:val="00C416E1"/>
    <w:rsid w:val="00C44463"/>
    <w:rsid w:val="00C45AAF"/>
    <w:rsid w:val="00C47AE6"/>
    <w:rsid w:val="00C47BF8"/>
    <w:rsid w:val="00C50B4E"/>
    <w:rsid w:val="00C51C30"/>
    <w:rsid w:val="00C535F3"/>
    <w:rsid w:val="00C53DCE"/>
    <w:rsid w:val="00C601CF"/>
    <w:rsid w:val="00C61949"/>
    <w:rsid w:val="00C631AF"/>
    <w:rsid w:val="00C655F2"/>
    <w:rsid w:val="00C65B61"/>
    <w:rsid w:val="00C70E53"/>
    <w:rsid w:val="00C72979"/>
    <w:rsid w:val="00C73A05"/>
    <w:rsid w:val="00C73D14"/>
    <w:rsid w:val="00C7481E"/>
    <w:rsid w:val="00C76EEE"/>
    <w:rsid w:val="00C81529"/>
    <w:rsid w:val="00C81BA6"/>
    <w:rsid w:val="00C8377C"/>
    <w:rsid w:val="00C83826"/>
    <w:rsid w:val="00C877CD"/>
    <w:rsid w:val="00C87A99"/>
    <w:rsid w:val="00C902E9"/>
    <w:rsid w:val="00C908B7"/>
    <w:rsid w:val="00C96517"/>
    <w:rsid w:val="00CA2C96"/>
    <w:rsid w:val="00CA3DBA"/>
    <w:rsid w:val="00CA4871"/>
    <w:rsid w:val="00CA6722"/>
    <w:rsid w:val="00CA6D4E"/>
    <w:rsid w:val="00CA6E49"/>
    <w:rsid w:val="00CA7B4B"/>
    <w:rsid w:val="00CB42C6"/>
    <w:rsid w:val="00CB46FC"/>
    <w:rsid w:val="00CB4F3B"/>
    <w:rsid w:val="00CB52DD"/>
    <w:rsid w:val="00CC4F64"/>
    <w:rsid w:val="00CD058C"/>
    <w:rsid w:val="00CD3683"/>
    <w:rsid w:val="00CD3B98"/>
    <w:rsid w:val="00CD4216"/>
    <w:rsid w:val="00CD574B"/>
    <w:rsid w:val="00CD733F"/>
    <w:rsid w:val="00CD77DB"/>
    <w:rsid w:val="00CE0081"/>
    <w:rsid w:val="00CE0942"/>
    <w:rsid w:val="00CE66C7"/>
    <w:rsid w:val="00CE75E1"/>
    <w:rsid w:val="00CE7CA5"/>
    <w:rsid w:val="00CF1D81"/>
    <w:rsid w:val="00CF29FF"/>
    <w:rsid w:val="00CF2DC9"/>
    <w:rsid w:val="00CF4A82"/>
    <w:rsid w:val="00D016A6"/>
    <w:rsid w:val="00D01AEA"/>
    <w:rsid w:val="00D055F0"/>
    <w:rsid w:val="00D16AA4"/>
    <w:rsid w:val="00D311AB"/>
    <w:rsid w:val="00D332E1"/>
    <w:rsid w:val="00D36F92"/>
    <w:rsid w:val="00D438B4"/>
    <w:rsid w:val="00D442AD"/>
    <w:rsid w:val="00D45A15"/>
    <w:rsid w:val="00D45C25"/>
    <w:rsid w:val="00D4664B"/>
    <w:rsid w:val="00D501FA"/>
    <w:rsid w:val="00D55B2D"/>
    <w:rsid w:val="00D5784B"/>
    <w:rsid w:val="00D57908"/>
    <w:rsid w:val="00D61D91"/>
    <w:rsid w:val="00D63EFB"/>
    <w:rsid w:val="00D646F4"/>
    <w:rsid w:val="00D658AF"/>
    <w:rsid w:val="00D65EEF"/>
    <w:rsid w:val="00D67F2D"/>
    <w:rsid w:val="00D705F9"/>
    <w:rsid w:val="00D8032B"/>
    <w:rsid w:val="00D81952"/>
    <w:rsid w:val="00D81F78"/>
    <w:rsid w:val="00D83DE9"/>
    <w:rsid w:val="00D8450D"/>
    <w:rsid w:val="00D854B0"/>
    <w:rsid w:val="00D85587"/>
    <w:rsid w:val="00D85996"/>
    <w:rsid w:val="00D859AB"/>
    <w:rsid w:val="00D87BD2"/>
    <w:rsid w:val="00D9040C"/>
    <w:rsid w:val="00D9282A"/>
    <w:rsid w:val="00D94A6F"/>
    <w:rsid w:val="00D95AF9"/>
    <w:rsid w:val="00DA09C9"/>
    <w:rsid w:val="00DA1822"/>
    <w:rsid w:val="00DA3CF6"/>
    <w:rsid w:val="00DB2A1E"/>
    <w:rsid w:val="00DB3DF3"/>
    <w:rsid w:val="00DB5E1F"/>
    <w:rsid w:val="00DB7C58"/>
    <w:rsid w:val="00DC106B"/>
    <w:rsid w:val="00DC2613"/>
    <w:rsid w:val="00DC4512"/>
    <w:rsid w:val="00DC4C3C"/>
    <w:rsid w:val="00DD2D90"/>
    <w:rsid w:val="00DE24E6"/>
    <w:rsid w:val="00DE7ACD"/>
    <w:rsid w:val="00DF07AD"/>
    <w:rsid w:val="00DF2E91"/>
    <w:rsid w:val="00DF3364"/>
    <w:rsid w:val="00DF453D"/>
    <w:rsid w:val="00DF4E8F"/>
    <w:rsid w:val="00DF5ACB"/>
    <w:rsid w:val="00E04866"/>
    <w:rsid w:val="00E04B3A"/>
    <w:rsid w:val="00E055BB"/>
    <w:rsid w:val="00E108E0"/>
    <w:rsid w:val="00E10C93"/>
    <w:rsid w:val="00E11988"/>
    <w:rsid w:val="00E12831"/>
    <w:rsid w:val="00E15DA9"/>
    <w:rsid w:val="00E2095D"/>
    <w:rsid w:val="00E22BB8"/>
    <w:rsid w:val="00E23933"/>
    <w:rsid w:val="00E27B33"/>
    <w:rsid w:val="00E27E99"/>
    <w:rsid w:val="00E30414"/>
    <w:rsid w:val="00E321BE"/>
    <w:rsid w:val="00E36ADE"/>
    <w:rsid w:val="00E40769"/>
    <w:rsid w:val="00E43E5F"/>
    <w:rsid w:val="00E569F2"/>
    <w:rsid w:val="00E6015A"/>
    <w:rsid w:val="00E60F12"/>
    <w:rsid w:val="00E62903"/>
    <w:rsid w:val="00E652FB"/>
    <w:rsid w:val="00E6645A"/>
    <w:rsid w:val="00E7028E"/>
    <w:rsid w:val="00E705A1"/>
    <w:rsid w:val="00E7619F"/>
    <w:rsid w:val="00E7635F"/>
    <w:rsid w:val="00E76FE3"/>
    <w:rsid w:val="00E77A21"/>
    <w:rsid w:val="00E860EB"/>
    <w:rsid w:val="00E90882"/>
    <w:rsid w:val="00E917CD"/>
    <w:rsid w:val="00E91922"/>
    <w:rsid w:val="00E92A81"/>
    <w:rsid w:val="00E9352B"/>
    <w:rsid w:val="00E94432"/>
    <w:rsid w:val="00EA0F7F"/>
    <w:rsid w:val="00EA66AE"/>
    <w:rsid w:val="00EB2216"/>
    <w:rsid w:val="00EB6552"/>
    <w:rsid w:val="00EB65D4"/>
    <w:rsid w:val="00EC18E6"/>
    <w:rsid w:val="00EC1984"/>
    <w:rsid w:val="00ED3529"/>
    <w:rsid w:val="00ED7404"/>
    <w:rsid w:val="00EE02A4"/>
    <w:rsid w:val="00EE25A9"/>
    <w:rsid w:val="00EE2925"/>
    <w:rsid w:val="00EE397B"/>
    <w:rsid w:val="00EE6CD3"/>
    <w:rsid w:val="00EF20D7"/>
    <w:rsid w:val="00EF3419"/>
    <w:rsid w:val="00F02BDB"/>
    <w:rsid w:val="00F036B2"/>
    <w:rsid w:val="00F037E3"/>
    <w:rsid w:val="00F0441B"/>
    <w:rsid w:val="00F07623"/>
    <w:rsid w:val="00F14021"/>
    <w:rsid w:val="00F16CB5"/>
    <w:rsid w:val="00F20479"/>
    <w:rsid w:val="00F20BE7"/>
    <w:rsid w:val="00F216BD"/>
    <w:rsid w:val="00F229BB"/>
    <w:rsid w:val="00F253B3"/>
    <w:rsid w:val="00F3136B"/>
    <w:rsid w:val="00F314F1"/>
    <w:rsid w:val="00F31797"/>
    <w:rsid w:val="00F327EA"/>
    <w:rsid w:val="00F34379"/>
    <w:rsid w:val="00F3468C"/>
    <w:rsid w:val="00F42586"/>
    <w:rsid w:val="00F42842"/>
    <w:rsid w:val="00F46E40"/>
    <w:rsid w:val="00F4760A"/>
    <w:rsid w:val="00F5190B"/>
    <w:rsid w:val="00F52B0E"/>
    <w:rsid w:val="00F52B8E"/>
    <w:rsid w:val="00F53C33"/>
    <w:rsid w:val="00F53CFD"/>
    <w:rsid w:val="00F54AF5"/>
    <w:rsid w:val="00F557E3"/>
    <w:rsid w:val="00F61E78"/>
    <w:rsid w:val="00F635C5"/>
    <w:rsid w:val="00F6581D"/>
    <w:rsid w:val="00F700B1"/>
    <w:rsid w:val="00F736E3"/>
    <w:rsid w:val="00F744BF"/>
    <w:rsid w:val="00F767E8"/>
    <w:rsid w:val="00F805CA"/>
    <w:rsid w:val="00F86A3F"/>
    <w:rsid w:val="00F91297"/>
    <w:rsid w:val="00F96FD0"/>
    <w:rsid w:val="00F97730"/>
    <w:rsid w:val="00FA6383"/>
    <w:rsid w:val="00FB32A4"/>
    <w:rsid w:val="00FB594D"/>
    <w:rsid w:val="00FC32EA"/>
    <w:rsid w:val="00FC49BB"/>
    <w:rsid w:val="00FD1190"/>
    <w:rsid w:val="00FD2412"/>
    <w:rsid w:val="00FD2A52"/>
    <w:rsid w:val="00FD616B"/>
    <w:rsid w:val="00FE33CE"/>
    <w:rsid w:val="00FE34F1"/>
    <w:rsid w:val="00FE51D3"/>
    <w:rsid w:val="00FE61D3"/>
    <w:rsid w:val="00FF1350"/>
    <w:rsid w:val="00FF29DC"/>
    <w:rsid w:val="00FF722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08C8A7"/>
  <w15:docId w15:val="{2FD69D92-603B-4139-8DC5-5EF994DC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106D97"/>
    <w:rPr>
      <w:rFonts w:ascii="Cambria" w:hAnsi="Cambria"/>
      <w:lang w:eastAsia="en-US"/>
    </w:rPr>
  </w:style>
  <w:style w:type="paragraph" w:styleId="Heading1">
    <w:name w:val="heading 1"/>
    <w:next w:val="DPCbody"/>
    <w:link w:val="Heading1Char"/>
    <w:uiPriority w:val="1"/>
    <w:qFormat/>
    <w:rsid w:val="005A0B1F"/>
    <w:pPr>
      <w:keepNext/>
      <w:keepLines/>
      <w:spacing w:after="48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45132F"/>
    <w:pPr>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F805CA"/>
    <w:pPr>
      <w:keepNext/>
      <w:keepLines/>
      <w:spacing w:before="320" w:after="80"/>
      <w:outlineLvl w:val="2"/>
    </w:pPr>
    <w:rPr>
      <w:rFonts w:asciiTheme="majorHAnsi" w:eastAsia="MS Gothic" w:hAnsiTheme="majorHAnsi"/>
      <w:bCs/>
      <w:color w:val="0070C0"/>
      <w:sz w:val="30"/>
      <w:szCs w:val="30"/>
      <w:lang w:eastAsia="en-US"/>
    </w:rPr>
  </w:style>
  <w:style w:type="paragraph" w:styleId="Heading4">
    <w:name w:val="heading 4"/>
    <w:next w:val="DPCbody"/>
    <w:link w:val="Heading4Char"/>
    <w:uiPriority w:val="1"/>
    <w:qFormat/>
    <w:rsid w:val="001A3357"/>
    <w:pPr>
      <w:keepNext/>
      <w:keepLines/>
      <w:spacing w:before="240" w:after="120"/>
      <w:outlineLvl w:val="3"/>
    </w:pPr>
    <w:rPr>
      <w:rFonts w:asciiTheme="majorHAnsi" w:eastAsia="MS Mincho" w:hAnsiTheme="majorHAnsi"/>
      <w:b/>
      <w:bCs/>
      <w:color w:val="53565A" w:themeColor="text2"/>
      <w:sz w:val="24"/>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0B1F"/>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45132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F805CA"/>
    <w:rPr>
      <w:rFonts w:asciiTheme="majorHAnsi" w:eastAsia="MS Gothic" w:hAnsiTheme="majorHAnsi"/>
      <w:bCs/>
      <w:color w:val="0070C0"/>
      <w:sz w:val="30"/>
      <w:szCs w:val="30"/>
      <w:lang w:eastAsia="en-US"/>
    </w:rPr>
  </w:style>
  <w:style w:type="character" w:customStyle="1" w:styleId="Heading4Char">
    <w:name w:val="Heading 4 Char"/>
    <w:link w:val="Heading4"/>
    <w:uiPriority w:val="1"/>
    <w:rsid w:val="001A3357"/>
    <w:rPr>
      <w:rFonts w:asciiTheme="majorHAnsi" w:eastAsia="MS Mincho" w:hAnsiTheme="majorHAnsi"/>
      <w:b/>
      <w:bCs/>
      <w:color w:val="53565A" w:themeColor="text2"/>
      <w:sz w:val="24"/>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11"/>
      </w:numPr>
    </w:pPr>
  </w:style>
  <w:style w:type="paragraph" w:customStyle="1" w:styleId="DPCnumberdigitindent">
    <w:name w:val="DPC number digit indent"/>
    <w:basedOn w:val="Normal"/>
    <w:uiPriority w:val="4"/>
    <w:qFormat/>
    <w:rsid w:val="00E36ADE"/>
    <w:pPr>
      <w:numPr>
        <w:ilvl w:val="1"/>
        <w:numId w:val="11"/>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11"/>
      </w:numPr>
    </w:pPr>
  </w:style>
  <w:style w:type="paragraph" w:customStyle="1" w:styleId="DPCbulletafternumbers2">
    <w:name w:val="DPC bullet after numbers 2"/>
    <w:basedOn w:val="DPCbody"/>
    <w:rsid w:val="00E36ADE"/>
    <w:pPr>
      <w:numPr>
        <w:ilvl w:val="3"/>
        <w:numId w:val="11"/>
      </w:numPr>
    </w:pPr>
  </w:style>
  <w:style w:type="paragraph" w:customStyle="1" w:styleId="DPCnumberloweralpha">
    <w:name w:val="DPC number lower alpha"/>
    <w:basedOn w:val="DPCbody"/>
    <w:uiPriority w:val="4"/>
    <w:qFormat/>
    <w:rsid w:val="00E36ADE"/>
    <w:pPr>
      <w:numPr>
        <w:numId w:val="7"/>
      </w:numPr>
    </w:pPr>
    <w:rPr>
      <w:rFonts w:ascii="Arial" w:hAnsi="Arial"/>
    </w:rPr>
  </w:style>
  <w:style w:type="paragraph" w:customStyle="1" w:styleId="DPCnumberloweralphaindent">
    <w:name w:val="DPC number lower alpha indent"/>
    <w:basedOn w:val="DPCbody"/>
    <w:uiPriority w:val="4"/>
    <w:qFormat/>
    <w:rsid w:val="00E36ADE"/>
    <w:rPr>
      <w:rFonts w:ascii="Arial" w:hAnsi="Arial"/>
    </w:rPr>
  </w:style>
  <w:style w:type="paragraph" w:customStyle="1" w:styleId="DPCtabletext6pt">
    <w:name w:val="DPC table text + 6pt"/>
    <w:basedOn w:val="DPCtabletext"/>
    <w:uiPriority w:val="11"/>
    <w:rsid w:val="009F1665"/>
    <w:pPr>
      <w:spacing w:after="120"/>
    </w:pPr>
  </w:style>
  <w:style w:type="character" w:styleId="CommentReference">
    <w:name w:val="annotation reference"/>
    <w:basedOn w:val="DefaultParagraphFont"/>
    <w:uiPriority w:val="99"/>
    <w:semiHidden/>
    <w:unhideWhenUsed/>
    <w:rsid w:val="00FD1190"/>
    <w:rPr>
      <w:sz w:val="16"/>
      <w:szCs w:val="16"/>
    </w:rPr>
  </w:style>
  <w:style w:type="paragraph" w:styleId="CommentText">
    <w:name w:val="annotation text"/>
    <w:basedOn w:val="Normal"/>
    <w:link w:val="CommentTextChar"/>
    <w:uiPriority w:val="99"/>
    <w:unhideWhenUsed/>
    <w:rsid w:val="00FD1190"/>
  </w:style>
  <w:style w:type="character" w:customStyle="1" w:styleId="CommentTextChar">
    <w:name w:val="Comment Text Char"/>
    <w:basedOn w:val="DefaultParagraphFont"/>
    <w:link w:val="CommentText"/>
    <w:uiPriority w:val="99"/>
    <w:rsid w:val="00FD1190"/>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D1190"/>
    <w:rPr>
      <w:b/>
      <w:bCs/>
    </w:rPr>
  </w:style>
  <w:style w:type="character" w:customStyle="1" w:styleId="CommentSubjectChar">
    <w:name w:val="Comment Subject Char"/>
    <w:basedOn w:val="CommentTextChar"/>
    <w:link w:val="CommentSubject"/>
    <w:uiPriority w:val="99"/>
    <w:semiHidden/>
    <w:rsid w:val="00FD1190"/>
    <w:rPr>
      <w:rFonts w:ascii="Cambria" w:hAnsi="Cambria"/>
      <w:b/>
      <w:bCs/>
      <w:lang w:eastAsia="en-US"/>
    </w:rPr>
  </w:style>
  <w:style w:type="paragraph" w:styleId="BalloonText">
    <w:name w:val="Balloon Text"/>
    <w:basedOn w:val="Normal"/>
    <w:link w:val="BalloonTextChar"/>
    <w:uiPriority w:val="99"/>
    <w:semiHidden/>
    <w:unhideWhenUsed/>
    <w:rsid w:val="00FD1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90"/>
    <w:rPr>
      <w:rFonts w:ascii="Segoe UI" w:hAnsi="Segoe UI" w:cs="Segoe UI"/>
      <w:sz w:val="18"/>
      <w:szCs w:val="18"/>
      <w:lang w:eastAsia="en-US"/>
    </w:rPr>
  </w:style>
  <w:style w:type="table" w:customStyle="1" w:styleId="TableGridLight1">
    <w:name w:val="Table Grid Light1"/>
    <w:basedOn w:val="TableNormal"/>
    <w:uiPriority w:val="40"/>
    <w:rsid w:val="004C52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4C52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4C52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C4C3C"/>
    <w:pPr>
      <w:spacing w:after="200"/>
    </w:pPr>
    <w:rPr>
      <w:rFonts w:asciiTheme="minorHAnsi" w:hAnsiTheme="minorHAnsi" w:cstheme="minorHAnsi"/>
      <w:b/>
      <w:iCs/>
      <w:sz w:val="18"/>
      <w:szCs w:val="18"/>
    </w:rPr>
  </w:style>
  <w:style w:type="character" w:styleId="Emphasis">
    <w:name w:val="Emphasis"/>
    <w:basedOn w:val="DefaultParagraphFont"/>
    <w:uiPriority w:val="20"/>
    <w:qFormat/>
    <w:rsid w:val="00C631AF"/>
    <w:rPr>
      <w:i/>
      <w:iCs/>
    </w:rPr>
  </w:style>
  <w:style w:type="paragraph" w:customStyle="1" w:styleId="DPCbulletafternumbers3">
    <w:name w:val="DPC bullet after numbers 3"/>
    <w:basedOn w:val="DPCnumberdigitindent"/>
    <w:uiPriority w:val="11"/>
    <w:rsid w:val="00372B22"/>
    <w:pPr>
      <w:numPr>
        <w:numId w:val="10"/>
      </w:numPr>
    </w:pPr>
  </w:style>
  <w:style w:type="paragraph" w:styleId="ListParagraph">
    <w:name w:val="List Paragraph"/>
    <w:basedOn w:val="Normal"/>
    <w:uiPriority w:val="72"/>
    <w:qFormat/>
    <w:rsid w:val="005B39B2"/>
    <w:pPr>
      <w:ind w:left="720"/>
      <w:contextualSpacing/>
    </w:pPr>
  </w:style>
  <w:style w:type="character" w:customStyle="1" w:styleId="UnresolvedMention1">
    <w:name w:val="Unresolved Mention1"/>
    <w:basedOn w:val="DefaultParagraphFont"/>
    <w:uiPriority w:val="99"/>
    <w:semiHidden/>
    <w:unhideWhenUsed/>
    <w:rsid w:val="009407CD"/>
    <w:rPr>
      <w:color w:val="808080"/>
      <w:shd w:val="clear" w:color="auto" w:fill="E6E6E6"/>
    </w:rPr>
  </w:style>
  <w:style w:type="character" w:styleId="UnresolvedMention">
    <w:name w:val="Unresolved Mention"/>
    <w:basedOn w:val="DefaultParagraphFont"/>
    <w:uiPriority w:val="99"/>
    <w:semiHidden/>
    <w:unhideWhenUsed/>
    <w:rsid w:val="0079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5990">
      <w:bodyDiv w:val="1"/>
      <w:marLeft w:val="0"/>
      <w:marRight w:val="0"/>
      <w:marTop w:val="0"/>
      <w:marBottom w:val="0"/>
      <w:divBdr>
        <w:top w:val="none" w:sz="0" w:space="0" w:color="auto"/>
        <w:left w:val="none" w:sz="0" w:space="0" w:color="auto"/>
        <w:bottom w:val="none" w:sz="0" w:space="0" w:color="auto"/>
        <w:right w:val="none" w:sz="0" w:space="0" w:color="auto"/>
      </w:divBdr>
    </w:div>
    <w:div w:id="1666517378">
      <w:bodyDiv w:val="1"/>
      <w:marLeft w:val="0"/>
      <w:marRight w:val="0"/>
      <w:marTop w:val="0"/>
      <w:marBottom w:val="0"/>
      <w:divBdr>
        <w:top w:val="none" w:sz="0" w:space="0" w:color="auto"/>
        <w:left w:val="none" w:sz="0" w:space="0" w:color="auto"/>
        <w:bottom w:val="none" w:sz="0" w:space="0" w:color="auto"/>
        <w:right w:val="none" w:sz="0" w:space="0" w:color="auto"/>
      </w:divBdr>
    </w:div>
    <w:div w:id="1682659584">
      <w:bodyDiv w:val="1"/>
      <w:marLeft w:val="0"/>
      <w:marRight w:val="0"/>
      <w:marTop w:val="0"/>
      <w:marBottom w:val="0"/>
      <w:divBdr>
        <w:top w:val="none" w:sz="0" w:space="0" w:color="auto"/>
        <w:left w:val="none" w:sz="0" w:space="0" w:color="auto"/>
        <w:bottom w:val="none" w:sz="0" w:space="0" w:color="auto"/>
        <w:right w:val="none" w:sz="0" w:space="0" w:color="auto"/>
      </w:divBdr>
    </w:div>
    <w:div w:id="176733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automated-briefing-and-correspondence-policies-standards-and-guidelines" TargetMode="External"/><Relationship Id="rId26" Type="http://schemas.openxmlformats.org/officeDocument/2006/relationships/hyperlink" Target="http://www.legislation.vic.gov.au/Domino/Web_Notes/LDMS/LTObject_Store/LTObjSt9.nsf/DDE300B846EED9C7CA257616000A3571/B74206A73D094529CA257D72001BD34D/$FILE/82-9859aa087%20authorised.pdf" TargetMode="External"/><Relationship Id="rId39" Type="http://schemas.openxmlformats.org/officeDocument/2006/relationships/hyperlink" Target="http://www.legislation.vic.gov.au/Domino/Web_Notes/LDMS/PubStatbook.nsf/f932b66241ecf1b7ca256e92000e23be/29D0A298DD86D40DCA2574C50026F9C8/$FILE/08-47a.pdf" TargetMode="External"/><Relationship Id="rId21" Type="http://schemas.openxmlformats.org/officeDocument/2006/relationships/hyperlink" Target="https://www.vic.gov.au/automated-briefing-and-correspondence-policies-standards-and-guidelines" TargetMode="External"/><Relationship Id="rId34" Type="http://schemas.openxmlformats.org/officeDocument/2006/relationships/package" Target="embeddings/Microsoft_Visio_Drawing.vsdx"/><Relationship Id="rId42" Type="http://schemas.openxmlformats.org/officeDocument/2006/relationships/hyperlink" Target="http://www.legislation.vic.gov.au/domino/Web_Notes/LDMS/LTObject_Store/LTObjSt6.nsf/DDE300B846EED9C7CA257616000A3571/7A96404D4512CDA2CA25795800046CB8/$FILE/00-20aa003%20authorised.pdf" TargetMode="External"/><Relationship Id="rId47" Type="http://schemas.openxmlformats.org/officeDocument/2006/relationships/hyperlink" Target="http://www.legislation.vic.gov.au/Domino/Web_Notes/LDMS/LTObject_Store/LTObjSt3.nsf/DDE300B846EED9C7CA257616000A3571/BD40624FF1104271CA257761002AAA5C/$FILE/73-8418a035.pdf" TargetMode="External"/><Relationship Id="rId50" Type="http://schemas.openxmlformats.org/officeDocument/2006/relationships/hyperlink" Target="mailto:digital.transformation@dpc.vic.gov.au" TargetMode="External"/><Relationship Id="rId55" Type="http://schemas.openxmlformats.org/officeDocument/2006/relationships/footer" Target="footer6.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vic.gov.au/automated-briefing-and-correspondence-policies-standards-and-guidelines" TargetMode="External"/><Relationship Id="rId20" Type="http://schemas.openxmlformats.org/officeDocument/2006/relationships/hyperlink" Target="https://www.vic.gov.au/automated-briefing-and-correspondence-policies-standards-and-guidelines" TargetMode="External"/><Relationship Id="rId29" Type="http://schemas.openxmlformats.org/officeDocument/2006/relationships/hyperlink" Target="https://www.prov.vic.gov.au/recordkeeping-government/about-standards-framework-policies" TargetMode="External"/><Relationship Id="rId41" Type="http://schemas.openxmlformats.org/officeDocument/2006/relationships/hyperlink" Target="http://www.legislation.vic.gov.au/Domino/Web_Notes/LDMS/PubStatbook.nsf/f932b66241ecf1b7ca256e92000e23be/AB5287FBFAFD2836CA25714600231E41/$FILE/06-006a.pdf" TargetMode="External"/><Relationship Id="rId54" Type="http://schemas.openxmlformats.org/officeDocument/2006/relationships/footer" Target="footer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legislation.vic.gov.au/Domino/Web_Notes/LDMS/PubStatbook.nsf/f932b66241ecf1b7ca256e92000e23be/AB5287FBFAFD2836CA25714600231E41/$FILE/06-006a.pdf" TargetMode="External"/><Relationship Id="rId32" Type="http://schemas.openxmlformats.org/officeDocument/2006/relationships/hyperlink" Target="http://www.legislation.vic.gov.au/Domino/Web_Notes/LDMS/PubStatbook.nsf/f932b66241ecf1b7ca256e92000e23be/29D0A298DD86D40DCA2574C50026F9C8/$FILE/08-47a.pdf" TargetMode="External"/><Relationship Id="rId37" Type="http://schemas.openxmlformats.org/officeDocument/2006/relationships/hyperlink" Target="http://www.legislation.vic.gov.au/Domino/Web_Notes/LDMS/LTObject_Store/LTObjSt9.nsf/DDE300B846EED9C7CA257616000A3571/3C66A7B1DDCB1CB5CA257D72001BCEFC/%24FILE/82-9859a087bookmarked.pdf" TargetMode="External"/><Relationship Id="rId40" Type="http://schemas.openxmlformats.org/officeDocument/2006/relationships/hyperlink" Target="http://www.legislation.vic.gov.au/Domino/Web_Notes/LDMS/LTObject_Store/LTObjSt6.nsf/b1612aeaf0625227ca257619000d0882/a57e26dfdab404dcca257975000569fb/%24FILE/58-6231aa229A%20authorised.pdf" TargetMode="External"/><Relationship Id="rId45" Type="http://schemas.openxmlformats.org/officeDocument/2006/relationships/image" Target="media/image5.png"/><Relationship Id="rId53" Type="http://schemas.openxmlformats.org/officeDocument/2006/relationships/footer" Target="footer4.xml"/><Relationship Id="rId58"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vic.gov.au/automated-briefing-and-correspondence-policies-standards-and-guidelines" TargetMode="External"/><Relationship Id="rId28" Type="http://schemas.openxmlformats.org/officeDocument/2006/relationships/hyperlink" Target="http://www.legislation.vic.gov.au/domino/web_notes/ldms/pubstatbook.nsf/f932b66241ecf1b7ca256e92000e23be/05CC92B3F8CB6A6BCA257D4700209220/$FILE/14-060aa%20authorised.pdf" TargetMode="External"/><Relationship Id="rId36" Type="http://schemas.openxmlformats.org/officeDocument/2006/relationships/hyperlink" Target="http://www.legislation.vic.gov.au/Domino/Web_Notes/LDMS/LTObject_Store/LTObjSt9.nsf/DDE300B846EED9C7CA257616000A3571/B82A1B22720E6634CA257D72001B9C1B/$FILE/73-8418aa041%20authorised.pdf" TargetMode="External"/><Relationship Id="rId49" Type="http://schemas.openxmlformats.org/officeDocument/2006/relationships/hyperlink" Target="http://www.legislation.vic.gov.au/Domino/Web_Notes/LDMS/PubStatbook.nsf/f932b66241ecf1b7ca256e92000e23be/29D0A298DD86D40DCA2574C50026F9C8/$FILE/08-47a.pdf" TargetMode="External"/><Relationship Id="rId57" Type="http://schemas.openxmlformats.org/officeDocument/2006/relationships/package" Target="embeddings/Microsoft_Visio_Drawing2.vsdx"/><Relationship Id="rId61"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s://www.vic.gov.au/automated-briefing-and-correspondence-policies-standards-and-guidelines" TargetMode="External"/><Relationship Id="rId31" Type="http://schemas.openxmlformats.org/officeDocument/2006/relationships/hyperlink" Target="https://www.cpdp.vic.gov.au/menu-data-security/victorian-protective-data-security-framework/vpdsf" TargetMode="External"/><Relationship Id="rId44" Type="http://schemas.openxmlformats.org/officeDocument/2006/relationships/package" Target="embeddings/Microsoft_Visio_Drawing1.vsdx"/><Relationship Id="rId52" Type="http://schemas.openxmlformats.org/officeDocument/2006/relationships/header" Target="header5.xml"/><Relationship Id="rId60"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vic.gov.au/digital-strategy-transformation-statements-direction" TargetMode="External"/><Relationship Id="rId27" Type="http://schemas.openxmlformats.org/officeDocument/2006/relationships/hyperlink" Target="https://www.vic.gov.au/information-technology-strategy" TargetMode="External"/><Relationship Id="rId30" Type="http://schemas.openxmlformats.org/officeDocument/2006/relationships/hyperlink" Target="http://www.legislation.vic.gov.au/Domino/Web_Notes/LDMS/LTObject_Store/LTObjSt3.nsf/DDE300B846EED9C7CA257616000A3571/BD40624FF1104271CA257761002AAA5C/$FILE/73-8418a035.pdf" TargetMode="External"/><Relationship Id="rId35" Type="http://schemas.openxmlformats.org/officeDocument/2006/relationships/image" Target="media/image3.JPG"/><Relationship Id="rId43" Type="http://schemas.openxmlformats.org/officeDocument/2006/relationships/image" Target="media/image4.emf"/><Relationship Id="rId48" Type="http://schemas.openxmlformats.org/officeDocument/2006/relationships/hyperlink" Target="http://www.legislation.vic.gov.au/Domino/Web_Notes/LDMS/PubStatbook.nsf/f932b66241ecf1b7ca256e92000e23be/29D0A298DD86D40DCA2574C50026F9C8/$FILE/08-47a.pdf" TargetMode="External"/><Relationship Id="rId56" Type="http://schemas.openxmlformats.org/officeDocument/2006/relationships/image" Target="media/image8.emf"/><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vic.gov.au/automated-briefing-and-correspondence-policies-standards-and-guidelines" TargetMode="External"/><Relationship Id="rId25" Type="http://schemas.openxmlformats.org/officeDocument/2006/relationships/hyperlink" Target="http://www.legislation.vic.gov.au/Domino/Web_Notes/LDMS/PubStatbook.nsf/51dea49770555ea6ca256da4001b90cd/29D0A298DD86D40DCA2574C50026F9C8/$FILE/08-47a.pdf" TargetMode="External"/><Relationship Id="rId33" Type="http://schemas.openxmlformats.org/officeDocument/2006/relationships/image" Target="media/image2.emf"/><Relationship Id="rId38" Type="http://schemas.openxmlformats.org/officeDocument/2006/relationships/hyperlink" Target="http://www.legislation.vic.gov.au/Domino/Web_Notes/LDMS/PubStatbook.nsf/f932b66241ecf1b7ca256e92000e23be/05CC92B3F8CB6A6BCA257D4700209220/%24FILE/14-060aa%20authorised.pdf" TargetMode="External"/><Relationship Id="rId46" Type="http://schemas.openxmlformats.org/officeDocument/2006/relationships/image" Target="media/image6.png"/><Relationship Id="rId59"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vic.gov.au/domino/Web_Notes/LDMS/LTObject_Store/LTObjSt6.nsf/DDE300B846EED9C7CA257616000A3571/7A96404D4512CDA2CA25795800046CB8/$FILE/00-20aa003%20authorised.pdf" TargetMode="External"/><Relationship Id="rId1" Type="http://schemas.openxmlformats.org/officeDocument/2006/relationships/hyperlink" Target="http://www.legislation.vic.gov.au/domino/Web_Notes/LDMS/LTObject_Store/LTObjSt6.nsf/DDE300B846EED9C7CA257616000A3571/7A96404D4512CDA2CA25795800046CB8/$FILE/00-20aa003%20authorised.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EB1B-E9DD-4297-AC45-18B01DFDEEA8}">
  <ds:schemaRefs>
    <ds:schemaRef ds:uri="http://www.w3.org/2001/XMLSchema"/>
  </ds:schemaRefs>
</ds:datastoreItem>
</file>

<file path=customXml/itemProps2.xml><?xml version="1.0" encoding="utf-8"?>
<ds:datastoreItem xmlns:ds="http://schemas.openxmlformats.org/officeDocument/2006/customXml" ds:itemID="{222F6D23-7D71-4952-8F24-2BB61071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4465</TotalTime>
  <Pages>27</Pages>
  <Words>7915</Words>
  <Characters>45120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52930</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75</cp:revision>
  <cp:lastPrinted>2015-02-19T09:37:00Z</cp:lastPrinted>
  <dcterms:created xsi:type="dcterms:W3CDTF">2018-05-30T02:01:00Z</dcterms:created>
  <dcterms:modified xsi:type="dcterms:W3CDTF">2020-07-20T02:15:00Z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71deac29-7aa8-46df-ba81-1df500eeb9bb</vt:lpwstr>
  </property>
  <property fmtid="{D5CDD505-2E9C-101B-9397-08002B2CF9AE}" pid="4" name="PSPFClassification">
    <vt:lpwstr>For Official Use Only</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kate.steinfort@dpc.vic.gov.au</vt:lpwstr>
  </property>
  <property fmtid="{D5CDD505-2E9C-101B-9397-08002B2CF9AE}" pid="8" name="MSIP_Label_7158ebbd-6c5e-441f-bfc9-4eb8c11e3978_SetDate">
    <vt:lpwstr>2019-06-06T07:13:36.0955547Z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