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5E03DB2" w:rsidR="00DA77A1" w:rsidRDefault="006A197D" w:rsidP="007868CF">
      <w:pPr>
        <w:pStyle w:val="Reference"/>
      </w:pPr>
      <w:r>
        <w:t>4</w:t>
      </w:r>
      <w:r w:rsidR="006A0736">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4C61D42C"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4A61B726" w:rsidR="00E9457B" w:rsidRDefault="006A073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BRUNO PANETTA</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61F460D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A0736">
        <w:rPr>
          <w:rFonts w:ascii="Calibri" w:eastAsia="Calibri" w:hAnsi="Calibri" w:cs="Times New Roman"/>
          <w:sz w:val="24"/>
          <w:szCs w:val="24"/>
          <w:lang w:eastAsia="en-US"/>
        </w:rPr>
        <w:t>2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6F39DF2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A0736">
        <w:rPr>
          <w:rFonts w:ascii="Calibri" w:eastAsia="Calibri" w:hAnsi="Calibri" w:cs="Times New Roman"/>
          <w:sz w:val="24"/>
          <w:szCs w:val="24"/>
          <w:lang w:eastAsia="en-US"/>
        </w:rPr>
        <w:t>Justice Shane Marshall</w:t>
      </w:r>
      <w:r w:rsidRPr="007868CF">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6A0736">
        <w:rPr>
          <w:rFonts w:ascii="Calibri" w:eastAsia="Calibri" w:hAnsi="Calibri" w:cs="Times New Roman"/>
          <w:sz w:val="24"/>
          <w:szCs w:val="24"/>
          <w:lang w:eastAsia="en-US"/>
        </w:rPr>
        <w:t xml:space="preserve">Dr June </w:t>
      </w:r>
      <w:r w:rsidR="00292B39">
        <w:rPr>
          <w:rFonts w:ascii="Calibri" w:eastAsia="Calibri" w:hAnsi="Calibri" w:cs="Times New Roman"/>
          <w:sz w:val="24"/>
          <w:szCs w:val="24"/>
          <w:lang w:eastAsia="en-US"/>
        </w:rPr>
        <w:t>S</w:t>
      </w:r>
      <w:r w:rsidR="006A0736">
        <w:rPr>
          <w:rFonts w:ascii="Calibri" w:eastAsia="Calibri" w:hAnsi="Calibri" w:cs="Times New Roman"/>
          <w:sz w:val="24"/>
          <w:szCs w:val="24"/>
          <w:lang w:eastAsia="en-US"/>
        </w:rPr>
        <w:t>mith</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BB50D8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40682">
        <w:rPr>
          <w:rFonts w:ascii="Calibri" w:eastAsia="Calibri" w:hAnsi="Calibri" w:cs="Times New Roman"/>
          <w:sz w:val="24"/>
          <w:szCs w:val="24"/>
          <w:lang w:eastAsia="en-US"/>
        </w:rPr>
        <w:t>Anthony Pearce</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25DC75A"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6A0736">
        <w:rPr>
          <w:rFonts w:ascii="Calibri" w:eastAsia="Calibri" w:hAnsi="Calibri" w:cs="Times New Roman"/>
          <w:sz w:val="24"/>
          <w:szCs w:val="24"/>
          <w:lang w:eastAsia="en-US"/>
        </w:rPr>
        <w:t>Bruno Panetta</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0F804F3D"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bookmarkStart w:id="1" w:name="_Hlk20315564"/>
      <w:r w:rsidR="00BC4B5A">
        <w:rPr>
          <w:rFonts w:ascii="Calibri" w:eastAsia="Calibri" w:hAnsi="Calibri" w:cs="Times New Roman"/>
          <w:sz w:val="24"/>
          <w:szCs w:val="24"/>
          <w:lang w:eastAsia="en-US"/>
        </w:rPr>
        <w:tab/>
      </w:r>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6A0736">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6A0736">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1"/>
    <w:p w14:paraId="5E797CC4" w14:textId="25B23992" w:rsidR="00A835AE" w:rsidRDefault="00D460B2" w:rsidP="00BC4B5A">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61CC93DD" w14:textId="77777777" w:rsidR="00BC4B5A" w:rsidRDefault="00BC4B5A" w:rsidP="00BC4B5A">
      <w:pPr>
        <w:spacing w:line="259" w:lineRule="auto"/>
        <w:ind w:left="2541" w:firstLine="33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00D460B2" w:rsidRPr="00BC4B5A">
        <w:rPr>
          <w:rFonts w:ascii="Calibri" w:eastAsia="Calibri" w:hAnsi="Calibri" w:cs="Times New Roman"/>
          <w:sz w:val="24"/>
          <w:szCs w:val="24"/>
          <w:lang w:eastAsia="en-US"/>
        </w:rPr>
        <w:t>nominated to compete in an Event;</w:t>
      </w:r>
    </w:p>
    <w:p w14:paraId="655B9E28" w14:textId="77777777" w:rsidR="00BC4B5A" w:rsidRDefault="00BC4B5A" w:rsidP="00BC4B5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00D460B2" w:rsidRPr="00BC4B5A">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5C4B05DB" w:rsidR="00D460B2" w:rsidRPr="00BC4B5A" w:rsidRDefault="00BC4B5A" w:rsidP="00BC4B5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00D460B2" w:rsidRPr="00BC4B5A">
        <w:rPr>
          <w:rFonts w:ascii="Calibri" w:eastAsia="Calibri" w:hAnsi="Calibri" w:cs="Times New Roman"/>
          <w:sz w:val="24"/>
          <w:szCs w:val="24"/>
          <w:lang w:eastAsia="en-US"/>
        </w:rPr>
        <w:t>presented for any test or examination for the purpose of a period of incapacitation or prohibition being varied or revoked</w:t>
      </w:r>
    </w:p>
    <w:p w14:paraId="37A454E5" w14:textId="32B4B91D" w:rsidR="00BC4B5A" w:rsidRDefault="00D460B2" w:rsidP="00BC4B5A">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5A2E6C9E" w14:textId="77777777" w:rsidR="00BC4B5A" w:rsidRDefault="00BC4B5A" w:rsidP="00BC4B5A">
      <w:pPr>
        <w:spacing w:line="259" w:lineRule="auto"/>
        <w:ind w:left="2160" w:firstLine="720"/>
        <w:jc w:val="both"/>
        <w:rPr>
          <w:rFonts w:ascii="Calibri" w:eastAsia="Calibri" w:hAnsi="Calibri" w:cs="Times New Roman"/>
          <w:sz w:val="24"/>
          <w:szCs w:val="24"/>
          <w:lang w:eastAsia="en-US"/>
        </w:rPr>
      </w:pPr>
    </w:p>
    <w:p w14:paraId="084E971B" w14:textId="77777777" w:rsidR="006A0736" w:rsidRDefault="00BC4B5A" w:rsidP="006A0736">
      <w:pPr>
        <w:spacing w:line="259" w:lineRule="auto"/>
        <w:ind w:left="2880" w:hanging="2880"/>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Pr>
          <w:rFonts w:ascii="Calibri" w:eastAsia="Calibri" w:hAnsi="Calibri" w:cs="Times New Roman"/>
          <w:sz w:val="24"/>
          <w:szCs w:val="24"/>
          <w:lang w:eastAsia="en-US"/>
        </w:rPr>
        <w:tab/>
      </w:r>
      <w:r w:rsidR="006A0736" w:rsidRPr="006A0736">
        <w:rPr>
          <w:rFonts w:ascii="Calibri" w:eastAsia="Calibri" w:hAnsi="Calibri" w:cs="Times New Roman"/>
          <w:sz w:val="24"/>
          <w:szCs w:val="24"/>
          <w:lang w:eastAsia="en-US"/>
        </w:rPr>
        <w:t>1.</w:t>
      </w:r>
      <w:r w:rsidR="006A0736">
        <w:rPr>
          <w:rFonts w:ascii="Calibri" w:eastAsia="Calibri" w:hAnsi="Calibri" w:cs="Times New Roman"/>
          <w:sz w:val="24"/>
          <w:szCs w:val="24"/>
          <w:lang w:eastAsia="en-US"/>
        </w:rPr>
        <w:t xml:space="preserve"> </w:t>
      </w:r>
      <w:r w:rsidR="006A0736" w:rsidRPr="006A0736">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20B3D453" w14:textId="77777777" w:rsidR="006A0736" w:rsidRDefault="006A0736" w:rsidP="006A0736">
      <w:pPr>
        <w:spacing w:line="259" w:lineRule="auto"/>
        <w:ind w:left="2880" w:hanging="2880"/>
        <w:jc w:val="both"/>
        <w:rPr>
          <w:rFonts w:ascii="Calibri" w:eastAsia="Calibri" w:hAnsi="Calibri" w:cs="Times New Roman"/>
          <w:sz w:val="24"/>
          <w:szCs w:val="24"/>
          <w:lang w:eastAsia="en-US"/>
        </w:rPr>
      </w:pPr>
    </w:p>
    <w:p w14:paraId="4596F9A8" w14:textId="5E9BCBED" w:rsidR="006A0736" w:rsidRPr="006A0736" w:rsidRDefault="006A0736" w:rsidP="006A07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2. </w:t>
      </w:r>
      <w:r w:rsidRPr="006A0736">
        <w:rPr>
          <w:rFonts w:ascii="Calibri" w:eastAsia="Calibri" w:hAnsi="Calibri" w:cs="Times New Roman"/>
          <w:sz w:val="24"/>
          <w:szCs w:val="24"/>
          <w:lang w:eastAsia="en-US"/>
        </w:rPr>
        <w:t>You were, at all relevant times, the trainer of the greyhound “Low Planes”.</w:t>
      </w:r>
    </w:p>
    <w:p w14:paraId="4BF4707B" w14:textId="77777777" w:rsidR="006A0736" w:rsidRPr="006A0736" w:rsidRDefault="006A0736" w:rsidP="006A0736">
      <w:pPr>
        <w:spacing w:line="259" w:lineRule="auto"/>
        <w:ind w:left="2880" w:hanging="2880"/>
        <w:jc w:val="both"/>
        <w:rPr>
          <w:rFonts w:ascii="Calibri" w:eastAsia="Calibri" w:hAnsi="Calibri" w:cs="Times New Roman"/>
          <w:sz w:val="24"/>
          <w:szCs w:val="24"/>
          <w:lang w:eastAsia="en-US"/>
        </w:rPr>
      </w:pPr>
      <w:r w:rsidRPr="006A0736">
        <w:rPr>
          <w:rFonts w:ascii="Calibri" w:eastAsia="Calibri" w:hAnsi="Calibri" w:cs="Times New Roman"/>
          <w:sz w:val="24"/>
          <w:szCs w:val="24"/>
          <w:lang w:eastAsia="en-US"/>
        </w:rPr>
        <w:t xml:space="preserve"> </w:t>
      </w:r>
    </w:p>
    <w:p w14:paraId="7B8BFF56" w14:textId="49047E9C" w:rsidR="006A0736" w:rsidRPr="006A0736" w:rsidRDefault="006A0736" w:rsidP="006A0736">
      <w:pPr>
        <w:spacing w:line="259" w:lineRule="auto"/>
        <w:ind w:left="2880"/>
        <w:jc w:val="both"/>
        <w:rPr>
          <w:rFonts w:ascii="Calibri" w:eastAsia="Calibri" w:hAnsi="Calibri" w:cs="Times New Roman"/>
          <w:sz w:val="24"/>
          <w:szCs w:val="24"/>
          <w:lang w:eastAsia="en-US"/>
        </w:rPr>
      </w:pPr>
      <w:r w:rsidRPr="006A0736">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6A0736">
        <w:rPr>
          <w:rFonts w:ascii="Calibri" w:eastAsia="Calibri" w:hAnsi="Calibri" w:cs="Times New Roman"/>
          <w:sz w:val="24"/>
          <w:szCs w:val="24"/>
          <w:lang w:eastAsia="en-US"/>
        </w:rPr>
        <w:t xml:space="preserve">Low Planes was nominated to compete in Race 12, TAB.COM.AU (275+ RANK), Grade 5 No Penalty, conducted by the Warragul Greyhound Racing Club at Warragul on 27 November 2021 (the Event). </w:t>
      </w:r>
    </w:p>
    <w:p w14:paraId="44CF9295" w14:textId="77777777" w:rsidR="006A0736" w:rsidRPr="006A0736" w:rsidRDefault="006A0736" w:rsidP="006A0736">
      <w:pPr>
        <w:spacing w:line="259" w:lineRule="auto"/>
        <w:ind w:left="2880" w:hanging="2880"/>
        <w:jc w:val="both"/>
        <w:rPr>
          <w:rFonts w:ascii="Calibri" w:eastAsia="Calibri" w:hAnsi="Calibri" w:cs="Times New Roman"/>
          <w:sz w:val="24"/>
          <w:szCs w:val="24"/>
          <w:lang w:eastAsia="en-US"/>
        </w:rPr>
      </w:pPr>
      <w:r w:rsidRPr="006A0736">
        <w:rPr>
          <w:rFonts w:ascii="Calibri" w:eastAsia="Calibri" w:hAnsi="Calibri" w:cs="Times New Roman"/>
          <w:sz w:val="24"/>
          <w:szCs w:val="24"/>
          <w:lang w:eastAsia="en-US"/>
        </w:rPr>
        <w:t xml:space="preserve"> </w:t>
      </w:r>
    </w:p>
    <w:p w14:paraId="6355CDBF" w14:textId="77777777" w:rsidR="006A0736" w:rsidRDefault="006A0736" w:rsidP="006A0736">
      <w:pPr>
        <w:spacing w:line="259" w:lineRule="auto"/>
        <w:ind w:left="2880"/>
        <w:jc w:val="both"/>
        <w:rPr>
          <w:rFonts w:ascii="Calibri" w:eastAsia="Calibri" w:hAnsi="Calibri" w:cs="Times New Roman"/>
          <w:sz w:val="24"/>
          <w:szCs w:val="24"/>
          <w:lang w:eastAsia="en-US"/>
        </w:rPr>
      </w:pPr>
      <w:r w:rsidRPr="006A0736">
        <w:rPr>
          <w:rFonts w:ascii="Calibri" w:eastAsia="Calibri" w:hAnsi="Calibri" w:cs="Times New Roman"/>
          <w:sz w:val="24"/>
          <w:szCs w:val="24"/>
          <w:lang w:eastAsia="en-US"/>
        </w:rPr>
        <w:t>4.</w:t>
      </w:r>
      <w:r>
        <w:rPr>
          <w:rFonts w:ascii="Calibri" w:eastAsia="Calibri" w:hAnsi="Calibri" w:cs="Times New Roman"/>
          <w:sz w:val="24"/>
          <w:szCs w:val="24"/>
          <w:lang w:eastAsia="en-US"/>
        </w:rPr>
        <w:t xml:space="preserve"> </w:t>
      </w:r>
      <w:r w:rsidRPr="006A0736">
        <w:rPr>
          <w:rFonts w:ascii="Calibri" w:eastAsia="Calibri" w:hAnsi="Calibri" w:cs="Times New Roman"/>
          <w:sz w:val="24"/>
          <w:szCs w:val="24"/>
          <w:lang w:eastAsia="en-US"/>
        </w:rPr>
        <w:t xml:space="preserve">On 27 November 2021, you presented Low Planes at the Event not free of any prohibited substance, given that: </w:t>
      </w:r>
    </w:p>
    <w:p w14:paraId="49735404" w14:textId="73077A6B" w:rsidR="006A0736" w:rsidRDefault="006A0736" w:rsidP="006A0736">
      <w:pPr>
        <w:spacing w:line="259" w:lineRule="auto"/>
        <w:ind w:left="2880"/>
        <w:jc w:val="both"/>
        <w:rPr>
          <w:rFonts w:ascii="Calibri" w:eastAsia="Calibri" w:hAnsi="Calibri" w:cs="Times New Roman"/>
          <w:sz w:val="24"/>
          <w:szCs w:val="24"/>
          <w:lang w:eastAsia="en-US"/>
        </w:rPr>
      </w:pPr>
      <w:r w:rsidRPr="006A0736">
        <w:rPr>
          <w:rFonts w:ascii="Calibri" w:eastAsia="Calibri" w:hAnsi="Calibri" w:cs="Times New Roman"/>
          <w:sz w:val="24"/>
          <w:szCs w:val="24"/>
          <w:lang w:eastAsia="en-US"/>
        </w:rPr>
        <w:lastRenderedPageBreak/>
        <w:t>(a)</w:t>
      </w:r>
      <w:r>
        <w:rPr>
          <w:rFonts w:ascii="Calibri" w:eastAsia="Calibri" w:hAnsi="Calibri" w:cs="Times New Roman"/>
          <w:sz w:val="24"/>
          <w:szCs w:val="24"/>
          <w:lang w:eastAsia="en-US"/>
        </w:rPr>
        <w:t xml:space="preserve"> </w:t>
      </w:r>
      <w:r w:rsidRPr="006A0736">
        <w:rPr>
          <w:rFonts w:ascii="Calibri" w:eastAsia="Calibri" w:hAnsi="Calibri" w:cs="Times New Roman"/>
          <w:sz w:val="24"/>
          <w:szCs w:val="24"/>
          <w:lang w:eastAsia="en-US"/>
        </w:rPr>
        <w:t xml:space="preserve">A pre-race sample of urine was taken from Low Planes at the Event (the Sample); </w:t>
      </w:r>
    </w:p>
    <w:p w14:paraId="6ADD0712" w14:textId="77777777" w:rsidR="006A0736" w:rsidRDefault="006A0736" w:rsidP="006A0736">
      <w:pPr>
        <w:spacing w:line="259" w:lineRule="auto"/>
        <w:ind w:left="2880"/>
        <w:jc w:val="both"/>
        <w:rPr>
          <w:rFonts w:ascii="Calibri" w:eastAsia="Calibri" w:hAnsi="Calibri" w:cs="Times New Roman"/>
          <w:sz w:val="24"/>
          <w:szCs w:val="24"/>
          <w:lang w:eastAsia="en-US"/>
        </w:rPr>
      </w:pPr>
    </w:p>
    <w:p w14:paraId="6512329A" w14:textId="568F105B" w:rsidR="00BB7152" w:rsidRPr="006A0736" w:rsidRDefault="006A0736" w:rsidP="006A0736">
      <w:pPr>
        <w:spacing w:line="259" w:lineRule="auto"/>
        <w:ind w:left="2880"/>
        <w:jc w:val="both"/>
        <w:rPr>
          <w:rFonts w:ascii="Calibri" w:eastAsia="Calibri" w:hAnsi="Calibri" w:cs="Times New Roman"/>
          <w:sz w:val="24"/>
          <w:szCs w:val="24"/>
          <w:lang w:eastAsia="en-US"/>
        </w:rPr>
      </w:pPr>
      <w:r w:rsidRPr="006A0736">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6A0736">
        <w:rPr>
          <w:rFonts w:ascii="Calibri" w:eastAsia="Calibri" w:hAnsi="Calibri" w:cs="Times New Roman"/>
          <w:sz w:val="24"/>
          <w:szCs w:val="24"/>
          <w:lang w:eastAsia="en-US"/>
        </w:rPr>
        <w:t>Procaine was detected in the Sample.</w:t>
      </w:r>
    </w:p>
    <w:p w14:paraId="5B41FCA4" w14:textId="77777777" w:rsidR="002501E6" w:rsidRPr="00BC4B5A" w:rsidRDefault="002501E6" w:rsidP="00BC4B5A">
      <w:pPr>
        <w:spacing w:line="259" w:lineRule="auto"/>
        <w:ind w:left="2880"/>
        <w:jc w:val="both"/>
        <w:rPr>
          <w:rFonts w:ascii="Calibri" w:eastAsia="Calibri" w:hAnsi="Calibri" w:cs="Times New Roman"/>
          <w:sz w:val="24"/>
          <w:szCs w:val="24"/>
          <w:lang w:eastAsia="en-US"/>
        </w:rPr>
      </w:pPr>
    </w:p>
    <w:p w14:paraId="661E6296" w14:textId="760EFBA5"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6525A1" w:rsidRDefault="007868CF" w:rsidP="007868CF">
      <w:pPr>
        <w:spacing w:line="259" w:lineRule="auto"/>
        <w:jc w:val="both"/>
        <w:rPr>
          <w:rFonts w:ascii="Calibri" w:eastAsia="Calibri" w:hAnsi="Calibri" w:cs="Times New Roman"/>
          <w:sz w:val="17"/>
          <w:szCs w:val="17"/>
          <w:lang w:eastAsia="en-US"/>
        </w:rPr>
      </w:pPr>
    </w:p>
    <w:p w14:paraId="6AA86920" w14:textId="3EE55FAC" w:rsidR="007868CF" w:rsidRPr="006525A1" w:rsidRDefault="007868CF" w:rsidP="00811966">
      <w:pPr>
        <w:spacing w:line="259" w:lineRule="auto"/>
        <w:ind w:left="2880" w:hanging="2880"/>
        <w:jc w:val="both"/>
        <w:rPr>
          <w:rFonts w:ascii="Calibri" w:eastAsia="Calibri" w:hAnsi="Calibri" w:cs="Times New Roman"/>
          <w:b/>
          <w:sz w:val="24"/>
          <w:szCs w:val="24"/>
          <w:lang w:eastAsia="en-US"/>
        </w:rPr>
      </w:pPr>
      <w:r w:rsidRPr="006525A1">
        <w:rPr>
          <w:rFonts w:ascii="Calibri" w:eastAsia="Calibri" w:hAnsi="Calibri" w:cs="Times New Roman"/>
          <w:b/>
          <w:sz w:val="24"/>
          <w:szCs w:val="24"/>
          <w:lang w:eastAsia="en-US"/>
        </w:rPr>
        <w:t>DECISION</w:t>
      </w:r>
    </w:p>
    <w:p w14:paraId="00940E6C" w14:textId="77777777" w:rsidR="00235333" w:rsidRPr="006525A1" w:rsidRDefault="00235333" w:rsidP="00811966">
      <w:pPr>
        <w:spacing w:line="259" w:lineRule="auto"/>
        <w:ind w:left="2880" w:hanging="2880"/>
        <w:jc w:val="both"/>
        <w:rPr>
          <w:rFonts w:ascii="Calibri" w:eastAsia="Calibri" w:hAnsi="Calibri" w:cs="Times New Roman"/>
          <w:sz w:val="23"/>
          <w:szCs w:val="23"/>
          <w:lang w:eastAsia="en-US"/>
        </w:rPr>
      </w:pPr>
    </w:p>
    <w:p w14:paraId="088FA248" w14:textId="5369F4F4" w:rsidR="00BB7152" w:rsidRPr="006525A1" w:rsidRDefault="005F1815" w:rsidP="006A0736">
      <w:pPr>
        <w:pStyle w:val="ListParagraph"/>
        <w:numPr>
          <w:ilvl w:val="0"/>
          <w:numId w:val="27"/>
        </w:numPr>
        <w:spacing w:line="259" w:lineRule="auto"/>
        <w:ind w:left="284" w:hanging="284"/>
        <w:jc w:val="both"/>
        <w:rPr>
          <w:rFonts w:ascii="Calibri" w:eastAsia="Calibri" w:hAnsi="Calibri" w:cs="Times New Roman"/>
          <w:sz w:val="23"/>
          <w:szCs w:val="23"/>
          <w:lang w:eastAsia="en-US"/>
        </w:rPr>
      </w:pPr>
      <w:r w:rsidRPr="006525A1">
        <w:rPr>
          <w:rFonts w:ascii="Calibri" w:eastAsia="Calibri" w:hAnsi="Calibri" w:cs="Times New Roman"/>
          <w:sz w:val="23"/>
          <w:szCs w:val="23"/>
          <w:lang w:eastAsia="en-US"/>
        </w:rPr>
        <w:t xml:space="preserve">Mr Bruno Panetta is a registered greyhound trainer with nearly 30 years experience. </w:t>
      </w:r>
      <w:r w:rsidR="007B7812" w:rsidRPr="006525A1">
        <w:rPr>
          <w:rFonts w:ascii="Calibri" w:eastAsia="Calibri" w:hAnsi="Calibri" w:cs="Times New Roman"/>
          <w:sz w:val="23"/>
          <w:szCs w:val="23"/>
          <w:lang w:eastAsia="en-US"/>
        </w:rPr>
        <w:t xml:space="preserve">On 27 November 2021 he entered “Low Planes” in Race 12 at Warragul. A pre-race swab revealed the presence of procaine. Procaine is a prohibited substance under the </w:t>
      </w:r>
      <w:r w:rsidR="007B7812" w:rsidRPr="006525A1">
        <w:rPr>
          <w:rFonts w:ascii="Calibri" w:eastAsia="Arial" w:hAnsi="Calibri"/>
          <w:sz w:val="23"/>
          <w:szCs w:val="23"/>
        </w:rPr>
        <w:t>Greyhounds Australasia Rules (“</w:t>
      </w:r>
      <w:r w:rsidR="007B7812" w:rsidRPr="006525A1">
        <w:rPr>
          <w:rFonts w:ascii="Calibri" w:eastAsia="Calibri" w:hAnsi="Calibri" w:cs="Times New Roman"/>
          <w:sz w:val="23"/>
          <w:szCs w:val="23"/>
          <w:lang w:eastAsia="en-US"/>
        </w:rPr>
        <w:t>GARs”). It is a short acting anaesthetic now rarely used for that purpose. It is often given to cattle before they are slaughtered. It can induce a pain relief state in a greyhound and have a positive effect on performance.</w:t>
      </w:r>
    </w:p>
    <w:p w14:paraId="22E71BAB" w14:textId="77777777" w:rsidR="007B7812" w:rsidRPr="006525A1" w:rsidRDefault="007B7812" w:rsidP="007B7812">
      <w:pPr>
        <w:spacing w:line="259" w:lineRule="auto"/>
        <w:jc w:val="both"/>
        <w:rPr>
          <w:rFonts w:ascii="Calibri" w:eastAsia="Calibri" w:hAnsi="Calibri" w:cs="Times New Roman"/>
          <w:sz w:val="23"/>
          <w:szCs w:val="23"/>
          <w:lang w:eastAsia="en-US"/>
        </w:rPr>
      </w:pPr>
    </w:p>
    <w:p w14:paraId="6C5D53EF" w14:textId="662341B2" w:rsidR="007B7812" w:rsidRPr="006525A1" w:rsidRDefault="002E3A42" w:rsidP="006A0736">
      <w:pPr>
        <w:pStyle w:val="ListParagraph"/>
        <w:numPr>
          <w:ilvl w:val="0"/>
          <w:numId w:val="27"/>
        </w:numPr>
        <w:spacing w:line="259" w:lineRule="auto"/>
        <w:ind w:left="284" w:hanging="284"/>
        <w:jc w:val="both"/>
        <w:rPr>
          <w:rFonts w:ascii="Calibri" w:eastAsia="Calibri" w:hAnsi="Calibri" w:cs="Times New Roman"/>
          <w:sz w:val="23"/>
          <w:szCs w:val="23"/>
          <w:lang w:eastAsia="en-US"/>
        </w:rPr>
      </w:pPr>
      <w:r w:rsidRPr="006525A1">
        <w:rPr>
          <w:rFonts w:ascii="Calibri" w:eastAsia="Calibri" w:hAnsi="Calibri" w:cs="Times New Roman"/>
          <w:sz w:val="23"/>
          <w:szCs w:val="23"/>
          <w:lang w:eastAsia="en-US"/>
        </w:rPr>
        <w:t>Stewards of Greyhound Racing Victoria (“GRV”) have charged Mr Panetta with presenting a greyhound for an event while not free of a prohibited substance. Mr Panetta has pleaded guilty to the charge. He regularly fed his greyhounds no</w:t>
      </w:r>
      <w:r w:rsidR="00636704">
        <w:rPr>
          <w:rFonts w:ascii="Calibri" w:eastAsia="Calibri" w:hAnsi="Calibri" w:cs="Times New Roman"/>
          <w:sz w:val="23"/>
          <w:szCs w:val="23"/>
          <w:lang w:eastAsia="en-US"/>
        </w:rPr>
        <w:t>t</w:t>
      </w:r>
      <w:r w:rsidRPr="006525A1">
        <w:rPr>
          <w:rFonts w:ascii="Calibri" w:eastAsia="Calibri" w:hAnsi="Calibri" w:cs="Times New Roman"/>
          <w:sz w:val="23"/>
          <w:szCs w:val="23"/>
          <w:lang w:eastAsia="en-US"/>
        </w:rPr>
        <w:t xml:space="preserve"> fi</w:t>
      </w:r>
      <w:r w:rsidR="00636704">
        <w:rPr>
          <w:rFonts w:ascii="Calibri" w:eastAsia="Calibri" w:hAnsi="Calibri" w:cs="Times New Roman"/>
          <w:sz w:val="23"/>
          <w:szCs w:val="23"/>
          <w:lang w:eastAsia="en-US"/>
        </w:rPr>
        <w:t>t</w:t>
      </w:r>
      <w:r w:rsidRPr="006525A1">
        <w:rPr>
          <w:rFonts w:ascii="Calibri" w:eastAsia="Calibri" w:hAnsi="Calibri" w:cs="Times New Roman"/>
          <w:sz w:val="23"/>
          <w:szCs w:val="23"/>
          <w:lang w:eastAsia="en-US"/>
        </w:rPr>
        <w:t xml:space="preserve"> for human consumption meat up to 72 hours before an event. However, he believes that Low Planes was fed knackery meat intended for greyhounds not racing, possibly due to his father doing the feeds on that occasion.</w:t>
      </w:r>
    </w:p>
    <w:p w14:paraId="21AF4F09" w14:textId="77777777" w:rsidR="002E3A42" w:rsidRPr="006525A1" w:rsidRDefault="002E3A42" w:rsidP="002E3A42">
      <w:pPr>
        <w:spacing w:line="259" w:lineRule="auto"/>
        <w:jc w:val="both"/>
        <w:rPr>
          <w:rFonts w:ascii="Calibri" w:eastAsia="Calibri" w:hAnsi="Calibri" w:cs="Times New Roman"/>
          <w:sz w:val="23"/>
          <w:szCs w:val="23"/>
          <w:lang w:eastAsia="en-US"/>
        </w:rPr>
      </w:pPr>
    </w:p>
    <w:p w14:paraId="32343366" w14:textId="3C4F37B7" w:rsidR="002E3A42" w:rsidRPr="006525A1" w:rsidRDefault="004A4979" w:rsidP="006A0736">
      <w:pPr>
        <w:pStyle w:val="ListParagraph"/>
        <w:numPr>
          <w:ilvl w:val="0"/>
          <w:numId w:val="27"/>
        </w:numPr>
        <w:spacing w:line="259" w:lineRule="auto"/>
        <w:ind w:left="284" w:hanging="284"/>
        <w:jc w:val="both"/>
        <w:rPr>
          <w:rFonts w:ascii="Calibri" w:eastAsia="Calibri" w:hAnsi="Calibri" w:cs="Times New Roman"/>
          <w:sz w:val="23"/>
          <w:szCs w:val="23"/>
          <w:lang w:eastAsia="en-US"/>
        </w:rPr>
      </w:pPr>
      <w:r w:rsidRPr="006525A1">
        <w:rPr>
          <w:rFonts w:ascii="Calibri" w:eastAsia="Calibri" w:hAnsi="Calibri" w:cs="Times New Roman"/>
          <w:sz w:val="23"/>
          <w:szCs w:val="23"/>
          <w:lang w:eastAsia="en-US"/>
        </w:rPr>
        <w:t>The offending on this occasion was inadvertent. Mr Panetta was generally complying with old GRV advice not to feed knackery meat to greyhounds within 72 hours of an event. The most recent advice cautions against feeding not fit for human consumption meat to racing greyhounds</w:t>
      </w:r>
      <w:r w:rsidR="00497AAF">
        <w:rPr>
          <w:rFonts w:ascii="Calibri" w:eastAsia="Calibri" w:hAnsi="Calibri" w:cs="Times New Roman"/>
          <w:sz w:val="23"/>
          <w:szCs w:val="23"/>
          <w:lang w:eastAsia="en-US"/>
        </w:rPr>
        <w:t xml:space="preserve"> at any time.</w:t>
      </w:r>
    </w:p>
    <w:p w14:paraId="5F75CFD2" w14:textId="77777777" w:rsidR="004A4979" w:rsidRPr="006525A1" w:rsidRDefault="004A4979" w:rsidP="004A4979">
      <w:pPr>
        <w:spacing w:line="259" w:lineRule="auto"/>
        <w:jc w:val="both"/>
        <w:rPr>
          <w:rFonts w:ascii="Calibri" w:eastAsia="Calibri" w:hAnsi="Calibri" w:cs="Times New Roman"/>
          <w:sz w:val="23"/>
          <w:szCs w:val="23"/>
          <w:lang w:eastAsia="en-US"/>
        </w:rPr>
      </w:pPr>
    </w:p>
    <w:p w14:paraId="3C1124EF" w14:textId="1B64DF09" w:rsidR="004A4979" w:rsidRPr="006525A1" w:rsidRDefault="00255296" w:rsidP="006A0736">
      <w:pPr>
        <w:pStyle w:val="ListParagraph"/>
        <w:numPr>
          <w:ilvl w:val="0"/>
          <w:numId w:val="27"/>
        </w:numPr>
        <w:spacing w:line="259" w:lineRule="auto"/>
        <w:ind w:left="284" w:hanging="284"/>
        <w:jc w:val="both"/>
        <w:rPr>
          <w:rFonts w:ascii="Calibri" w:eastAsia="Calibri" w:hAnsi="Calibri" w:cs="Times New Roman"/>
          <w:sz w:val="23"/>
          <w:szCs w:val="23"/>
          <w:lang w:eastAsia="en-US"/>
        </w:rPr>
      </w:pPr>
      <w:r w:rsidRPr="006525A1">
        <w:rPr>
          <w:rFonts w:ascii="Calibri" w:eastAsia="Calibri" w:hAnsi="Calibri" w:cs="Times New Roman"/>
          <w:sz w:val="23"/>
          <w:szCs w:val="23"/>
          <w:lang w:eastAsia="en-US"/>
        </w:rPr>
        <w:t xml:space="preserve">In setting a penalty, we take into account general deterrence and the importance of having a level playing field </w:t>
      </w:r>
      <w:r w:rsidR="00497AAF">
        <w:rPr>
          <w:rFonts w:ascii="Calibri" w:eastAsia="Calibri" w:hAnsi="Calibri" w:cs="Times New Roman"/>
          <w:sz w:val="23"/>
          <w:szCs w:val="23"/>
          <w:lang w:eastAsia="en-US"/>
        </w:rPr>
        <w:t>by</w:t>
      </w:r>
      <w:r w:rsidRPr="006525A1">
        <w:rPr>
          <w:rFonts w:ascii="Calibri" w:eastAsia="Calibri" w:hAnsi="Calibri" w:cs="Times New Roman"/>
          <w:sz w:val="23"/>
          <w:szCs w:val="23"/>
          <w:lang w:eastAsia="en-US"/>
        </w:rPr>
        <w:t xml:space="preserve"> keeping a drug free industry. The Tribunal is concerned about the number of cases still coming before it involving knackery meat. It has foreshadowed higher penalties in response. However, this is not an appropriate case to make an example of Mr Panetta. His offending resulted from an innocent mistake. Having regard also to his guilty plea, good record, as well as recent penalties in similar matters and the other factors mentioned above, we impose a penalty of a $2,000 fine with $1,000 suspended for 24 months pending no further breach of GAR 83 in that time. </w:t>
      </w:r>
    </w:p>
    <w:p w14:paraId="2287DA67" w14:textId="77777777" w:rsidR="00255296" w:rsidRPr="006525A1" w:rsidRDefault="00255296" w:rsidP="00255296">
      <w:pPr>
        <w:spacing w:line="259" w:lineRule="auto"/>
        <w:jc w:val="both"/>
        <w:rPr>
          <w:rFonts w:ascii="Calibri" w:eastAsia="Calibri" w:hAnsi="Calibri" w:cs="Times New Roman"/>
          <w:sz w:val="23"/>
          <w:szCs w:val="23"/>
          <w:lang w:eastAsia="en-US"/>
        </w:rPr>
      </w:pPr>
    </w:p>
    <w:p w14:paraId="12C3D03B" w14:textId="41767A18" w:rsidR="00255296" w:rsidRPr="006525A1" w:rsidRDefault="00255296" w:rsidP="006A0736">
      <w:pPr>
        <w:pStyle w:val="ListParagraph"/>
        <w:numPr>
          <w:ilvl w:val="0"/>
          <w:numId w:val="27"/>
        </w:numPr>
        <w:spacing w:line="259" w:lineRule="auto"/>
        <w:ind w:left="284" w:hanging="284"/>
        <w:jc w:val="both"/>
        <w:rPr>
          <w:rFonts w:ascii="Calibri" w:eastAsia="Calibri" w:hAnsi="Calibri" w:cs="Times New Roman"/>
          <w:sz w:val="23"/>
          <w:szCs w:val="23"/>
          <w:lang w:eastAsia="en-US"/>
        </w:rPr>
      </w:pPr>
      <w:r w:rsidRPr="006525A1">
        <w:rPr>
          <w:rFonts w:ascii="Calibri" w:eastAsia="Calibri" w:hAnsi="Calibri" w:cs="Times New Roman"/>
          <w:sz w:val="23"/>
          <w:szCs w:val="23"/>
          <w:lang w:eastAsia="en-US"/>
        </w:rPr>
        <w:t>In addition, Low Planes is disqualified from Race 12 at Warragul on 27 November 2021.</w:t>
      </w:r>
    </w:p>
    <w:p w14:paraId="69ACCB1A" w14:textId="655026FF" w:rsidR="00264FD4" w:rsidRPr="006525A1" w:rsidRDefault="00264FD4" w:rsidP="00264FD4">
      <w:pPr>
        <w:pBdr>
          <w:bottom w:val="single" w:sz="12" w:space="1" w:color="auto"/>
        </w:pBdr>
        <w:spacing w:line="259" w:lineRule="auto"/>
        <w:jc w:val="both"/>
        <w:rPr>
          <w:rFonts w:ascii="Calibri" w:eastAsia="Calibri" w:hAnsi="Calibri" w:cs="Times New Roman"/>
          <w:sz w:val="16"/>
          <w:szCs w:val="16"/>
          <w:lang w:eastAsia="en-US"/>
        </w:rPr>
      </w:pPr>
    </w:p>
    <w:p w14:paraId="0C2E4AED" w14:textId="77777777" w:rsidR="0037568F" w:rsidRPr="006525A1" w:rsidRDefault="0037568F" w:rsidP="00C6552E">
      <w:pPr>
        <w:spacing w:line="259" w:lineRule="auto"/>
        <w:rPr>
          <w:rFonts w:ascii="Calibri" w:eastAsia="Calibri" w:hAnsi="Calibri" w:cs="Times New Roman"/>
          <w:sz w:val="16"/>
          <w:szCs w:val="16"/>
          <w:lang w:eastAsia="en-US"/>
        </w:rPr>
      </w:pPr>
    </w:p>
    <w:p w14:paraId="07F39927" w14:textId="6E1A1987" w:rsidR="007868CF" w:rsidRPr="00C6552E" w:rsidRDefault="006A0736"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303B" w14:textId="77777777" w:rsidR="006A197D" w:rsidRDefault="006A1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Wf4tFLICAABOBQAA&#10;DgAAAAAAAAAAAAAAAAAuAgAAZHJzL2Uyb0RvYy54bWxQSwECLQAUAAYACAAAACEAn9VB7N8AAAAL&#10;AQAADwAAAAAAAAAAAAAAAAAMBQAAZHJzL2Rvd25yZXYueG1sUEsFBgAAAAAEAAQA8wAAABgGAAAA&#10;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XRzvKsQIAAFAFAAAO&#10;AAAAAAAAAAAAAAAAAC4CAABkcnMvZTJvRG9jLnhtbFBLAQItABQABgAIAAAAIQCf1UHs3wAAAAsB&#10;AAAPAAAAAAAAAAAAAAAAAAsFAABkcnMvZG93bnJldi54bWxQSwUGAAAAAAQABADzAAAAFwY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OVNwgywAgAATgUAAA4A&#10;AAAAAAAAAAAAAAAALgIAAGRycy9lMm9Eb2MueG1sUEsBAi0AFAAGAAgAAAAhAJ/VQezfAAAACwEA&#10;AA8AAAAAAAAAAAAAAAAACgUAAGRycy9kb3ducmV2LnhtbFBLBQYAAAAABAAEAPMAAAAWBg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AF38" w14:textId="77777777" w:rsidR="006A197D" w:rsidRDefault="006A1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YcW0RrgIAAEcFAAAOAAAAAAAA&#10;AAAAAAAAAC4CAABkcnMvZTJvRG9jLnhtbFBLAQItABQABgAIAAAAIQBLIgnm3AAAAAcBAAAPAAAA&#10;AAAAAAAAAAAAAAgFAABkcnMvZG93bnJldi54bWxQSwUGAAAAAAQABADzAAAAEQY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YxZWSa8CAABRBQAADgAAAAAA&#10;AAAAAAAAAAAuAgAAZHJzL2Uyb0RvYy54bWxQSwECLQAUAAYACAAAACEASyIJ5twAAAAHAQAADwAA&#10;AAAAAAAAAAAAAAAJBQAAZHJzL2Rvd25yZXYueG1sUEsFBgAAAAAEAAQA8wAAABIGA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86C089E"/>
    <w:multiLevelType w:val="hybridMultilevel"/>
    <w:tmpl w:val="A87E7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4D2D43"/>
    <w:multiLevelType w:val="hybridMultilevel"/>
    <w:tmpl w:val="BF3AA88A"/>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6"/>
  </w:num>
  <w:num w:numId="2">
    <w:abstractNumId w:val="10"/>
  </w:num>
  <w:num w:numId="3">
    <w:abstractNumId w:val="22"/>
  </w:num>
  <w:num w:numId="4">
    <w:abstractNumId w:val="19"/>
  </w:num>
  <w:num w:numId="5">
    <w:abstractNumId w:val="5"/>
  </w:num>
  <w:num w:numId="6">
    <w:abstractNumId w:val="21"/>
  </w:num>
  <w:num w:numId="7">
    <w:abstractNumId w:val="25"/>
  </w:num>
  <w:num w:numId="8">
    <w:abstractNumId w:val="15"/>
  </w:num>
  <w:num w:numId="9">
    <w:abstractNumId w:val="24"/>
  </w:num>
  <w:num w:numId="10">
    <w:abstractNumId w:val="17"/>
  </w:num>
  <w:num w:numId="11">
    <w:abstractNumId w:val="1"/>
  </w:num>
  <w:num w:numId="12">
    <w:abstractNumId w:val="13"/>
  </w:num>
  <w:num w:numId="13">
    <w:abstractNumId w:val="2"/>
  </w:num>
  <w:num w:numId="14">
    <w:abstractNumId w:val="6"/>
  </w:num>
  <w:num w:numId="15">
    <w:abstractNumId w:val="7"/>
  </w:num>
  <w:num w:numId="16">
    <w:abstractNumId w:val="26"/>
  </w:num>
  <w:num w:numId="17">
    <w:abstractNumId w:val="0"/>
  </w:num>
  <w:num w:numId="18">
    <w:abstractNumId w:val="12"/>
  </w:num>
  <w:num w:numId="19">
    <w:abstractNumId w:val="4"/>
  </w:num>
  <w:num w:numId="20">
    <w:abstractNumId w:val="3"/>
  </w:num>
  <w:num w:numId="21">
    <w:abstractNumId w:val="23"/>
  </w:num>
  <w:num w:numId="22">
    <w:abstractNumId w:val="9"/>
  </w:num>
  <w:num w:numId="23">
    <w:abstractNumId w:val="8"/>
  </w:num>
  <w:num w:numId="24">
    <w:abstractNumId w:val="11"/>
  </w:num>
  <w:num w:numId="25">
    <w:abstractNumId w:val="18"/>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01E6"/>
    <w:rsid w:val="00252460"/>
    <w:rsid w:val="0025395E"/>
    <w:rsid w:val="00255296"/>
    <w:rsid w:val="00262F34"/>
    <w:rsid w:val="00264FD4"/>
    <w:rsid w:val="00265E29"/>
    <w:rsid w:val="0026660A"/>
    <w:rsid w:val="00276723"/>
    <w:rsid w:val="00277913"/>
    <w:rsid w:val="002813FF"/>
    <w:rsid w:val="00281955"/>
    <w:rsid w:val="00284C5D"/>
    <w:rsid w:val="00292B39"/>
    <w:rsid w:val="00296998"/>
    <w:rsid w:val="002A0B84"/>
    <w:rsid w:val="002C570F"/>
    <w:rsid w:val="002C65C0"/>
    <w:rsid w:val="002C6BB3"/>
    <w:rsid w:val="002D1DBB"/>
    <w:rsid w:val="002E22BA"/>
    <w:rsid w:val="002E3A42"/>
    <w:rsid w:val="002F04A9"/>
    <w:rsid w:val="002F50B0"/>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53DC"/>
    <w:rsid w:val="003C567B"/>
    <w:rsid w:val="003C6B50"/>
    <w:rsid w:val="003C6E2D"/>
    <w:rsid w:val="003D043D"/>
    <w:rsid w:val="003D0AFE"/>
    <w:rsid w:val="003D197D"/>
    <w:rsid w:val="003D347A"/>
    <w:rsid w:val="003D5FFA"/>
    <w:rsid w:val="0040030D"/>
    <w:rsid w:val="00400F60"/>
    <w:rsid w:val="00401860"/>
    <w:rsid w:val="00403914"/>
    <w:rsid w:val="0040472C"/>
    <w:rsid w:val="0040496C"/>
    <w:rsid w:val="00405629"/>
    <w:rsid w:val="004073AD"/>
    <w:rsid w:val="0040758A"/>
    <w:rsid w:val="00410F1A"/>
    <w:rsid w:val="00411F89"/>
    <w:rsid w:val="00412922"/>
    <w:rsid w:val="00414084"/>
    <w:rsid w:val="004208B8"/>
    <w:rsid w:val="004235E9"/>
    <w:rsid w:val="00425517"/>
    <w:rsid w:val="00425AD7"/>
    <w:rsid w:val="004348B4"/>
    <w:rsid w:val="00434C95"/>
    <w:rsid w:val="004435FB"/>
    <w:rsid w:val="00454090"/>
    <w:rsid w:val="00454B49"/>
    <w:rsid w:val="00456518"/>
    <w:rsid w:val="00471D5C"/>
    <w:rsid w:val="00473D0D"/>
    <w:rsid w:val="0047776C"/>
    <w:rsid w:val="00480874"/>
    <w:rsid w:val="00491007"/>
    <w:rsid w:val="00495519"/>
    <w:rsid w:val="00497AAF"/>
    <w:rsid w:val="004A103B"/>
    <w:rsid w:val="004A3FBE"/>
    <w:rsid w:val="004A4979"/>
    <w:rsid w:val="004A5123"/>
    <w:rsid w:val="004A729B"/>
    <w:rsid w:val="004A7BBC"/>
    <w:rsid w:val="004B2C80"/>
    <w:rsid w:val="004C433B"/>
    <w:rsid w:val="004D6D59"/>
    <w:rsid w:val="004F338D"/>
    <w:rsid w:val="005044B5"/>
    <w:rsid w:val="00512165"/>
    <w:rsid w:val="005169FE"/>
    <w:rsid w:val="00524424"/>
    <w:rsid w:val="005250ED"/>
    <w:rsid w:val="00525438"/>
    <w:rsid w:val="0053232B"/>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1815"/>
    <w:rsid w:val="005F2D75"/>
    <w:rsid w:val="0060363F"/>
    <w:rsid w:val="00603711"/>
    <w:rsid w:val="00603F36"/>
    <w:rsid w:val="00611F17"/>
    <w:rsid w:val="00620923"/>
    <w:rsid w:val="00623FAF"/>
    <w:rsid w:val="0063618E"/>
    <w:rsid w:val="00636704"/>
    <w:rsid w:val="00636D36"/>
    <w:rsid w:val="006372F9"/>
    <w:rsid w:val="00650664"/>
    <w:rsid w:val="006525A1"/>
    <w:rsid w:val="00655DEE"/>
    <w:rsid w:val="006649F5"/>
    <w:rsid w:val="006653E1"/>
    <w:rsid w:val="00670338"/>
    <w:rsid w:val="00671D2E"/>
    <w:rsid w:val="006729AF"/>
    <w:rsid w:val="00674577"/>
    <w:rsid w:val="00676117"/>
    <w:rsid w:val="006816AD"/>
    <w:rsid w:val="00695E3E"/>
    <w:rsid w:val="006A0736"/>
    <w:rsid w:val="006A197D"/>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B7812"/>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21A"/>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8711B"/>
    <w:rsid w:val="00F90B04"/>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2022-08-04T02:55:00Z</cp:lastPrinted>
  <dcterms:created xsi:type="dcterms:W3CDTF">2022-08-02T01:20:00Z</dcterms:created>
  <dcterms:modified xsi:type="dcterms:W3CDTF">2022-08-04T02:55:00Z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2022-08-04T02:55:58Z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f7393d38-870d-402e-a1ec-e95a1442b602</vt:lpwstr>
  </property>
  <property fmtid="{D5CDD505-2E9C-101B-9397-08002B2CF9AE}" pid="15" name="MSIP_Label_d00a4df9-c942-4b09-b23a-6c1023f6de27_ContentBits">
    <vt:lpwstr>3</vt:lpwstr>
  </property>
</Properties>
</file>