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08E67" w14:textId="77777777" w:rsidR="008A5B93" w:rsidRPr="005E2302" w:rsidRDefault="005E2302" w:rsidP="00CF0999">
      <w:pPr>
        <w:sectPr w:rsidR="008A5B93" w:rsidRPr="005E2302" w:rsidSect="00E53C26">
          <w:footerReference w:type="default" r:id="rId11"/>
          <w:headerReference w:type="first" r:id="rId12"/>
          <w:footerReference w:type="first" r:id="rId13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4AF6DA7A" w:rsidR="00DA77A1" w:rsidRDefault="000A4CB3" w:rsidP="007868CF">
      <w:pPr>
        <w:pStyle w:val="Reference"/>
      </w:pPr>
      <w:r>
        <w:t>1</w:t>
      </w:r>
      <w:r w:rsidR="00925755">
        <w:t>4</w:t>
      </w:r>
      <w:r w:rsidR="00C3090E">
        <w:t xml:space="preserve"> February </w:t>
      </w:r>
      <w:r w:rsidR="007868CF">
        <w:t>20</w:t>
      </w:r>
      <w:r w:rsidR="001C5CAD">
        <w:t>20</w:t>
      </w:r>
    </w:p>
    <w:p w14:paraId="0B7AC0BD" w14:textId="16DAEE5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51563B5" w:rsidR="007868CF" w:rsidRPr="007868CF" w:rsidRDefault="009E6A1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3E3CCDC4" w14:textId="7CAE88D3" w:rsidR="007868CF" w:rsidRPr="007868CF" w:rsidRDefault="0026660A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M</w:t>
      </w:r>
      <w:r w:rsidR="000A4CB3">
        <w:rPr>
          <w:rFonts w:ascii="Calibri" w:eastAsia="Calibri" w:hAnsi="Calibri" w:cs="Times New Roman"/>
          <w:b/>
          <w:sz w:val="28"/>
          <w:szCs w:val="28"/>
          <w:lang w:eastAsia="en-US"/>
        </w:rPr>
        <w:t>S CAROL JACKSON</w:t>
      </w:r>
      <w:r w:rsidR="003B7142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  <w:r w:rsidR="005D091A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</w:p>
    <w:p w14:paraId="706A3341" w14:textId="1C88BEDA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0A4CB3">
        <w:rPr>
          <w:rFonts w:ascii="Calibri" w:eastAsia="Calibri" w:hAnsi="Calibri" w:cs="Times New Roman"/>
          <w:sz w:val="24"/>
          <w:szCs w:val="24"/>
          <w:lang w:eastAsia="en-US"/>
        </w:rPr>
        <w:t>12</w:t>
      </w:r>
      <w:r w:rsidR="00C3090E">
        <w:rPr>
          <w:rFonts w:ascii="Calibri" w:eastAsia="Calibri" w:hAnsi="Calibri" w:cs="Times New Roman"/>
          <w:sz w:val="24"/>
          <w:szCs w:val="24"/>
          <w:lang w:eastAsia="en-US"/>
        </w:rPr>
        <w:t xml:space="preserve"> February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20</w:t>
      </w:r>
      <w:r w:rsidR="001C5CAD">
        <w:rPr>
          <w:rFonts w:ascii="Calibri" w:eastAsia="Calibri" w:hAnsi="Calibri" w:cs="Times New Roman"/>
          <w:sz w:val="24"/>
          <w:szCs w:val="24"/>
          <w:lang w:eastAsia="en-US"/>
        </w:rPr>
        <w:t>20</w:t>
      </w:r>
    </w:p>
    <w:p w14:paraId="353D3562" w14:textId="3B882C6B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Judge John Bowman (Chairperson)</w:t>
      </w:r>
      <w:r w:rsidR="00DA2D54"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  <w:r w:rsidR="000A4CB3">
        <w:rPr>
          <w:rFonts w:ascii="Calibri" w:eastAsia="Calibri" w:hAnsi="Calibri" w:cs="Times New Roman"/>
          <w:sz w:val="24"/>
          <w:szCs w:val="24"/>
          <w:lang w:eastAsia="en-US"/>
        </w:rPr>
        <w:t>Justice Shane Marshall</w:t>
      </w:r>
      <w:r w:rsidR="00C3090E">
        <w:rPr>
          <w:rFonts w:ascii="Calibri" w:eastAsia="Calibri" w:hAnsi="Calibri" w:cs="Times New Roman"/>
          <w:sz w:val="24"/>
          <w:szCs w:val="24"/>
          <w:lang w:eastAsia="en-US"/>
        </w:rPr>
        <w:t xml:space="preserve"> (Deputy Chairperson) and </w:t>
      </w:r>
      <w:r w:rsidR="000A4CB3">
        <w:rPr>
          <w:rFonts w:ascii="Calibri" w:eastAsia="Calibri" w:hAnsi="Calibri" w:cs="Times New Roman"/>
          <w:sz w:val="24"/>
          <w:szCs w:val="24"/>
          <w:lang w:eastAsia="en-US"/>
        </w:rPr>
        <w:t xml:space="preserve">Dr Andrew Gould. </w:t>
      </w:r>
      <w:r w:rsidR="003B7142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F75F7A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26660A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F55B3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D5FFA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835B251" w14:textId="60D4C5A4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F75F7A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5D091A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3B7142">
        <w:rPr>
          <w:rFonts w:ascii="Calibri" w:eastAsia="Calibri" w:hAnsi="Calibri" w:cs="Times New Roman"/>
          <w:sz w:val="24"/>
          <w:szCs w:val="24"/>
          <w:lang w:eastAsia="en-US"/>
        </w:rPr>
        <w:t xml:space="preserve">Andrew Cusumano </w:t>
      </w:r>
      <w:r w:rsidR="00874DB2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ppeared on behalf of the Stewards. </w:t>
      </w:r>
    </w:p>
    <w:p w14:paraId="0943BBCE" w14:textId="7A363C88" w:rsidR="007868CF" w:rsidRPr="007868CF" w:rsidRDefault="0026660A" w:rsidP="00E67B36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0A4CB3">
        <w:rPr>
          <w:rFonts w:ascii="Calibri" w:eastAsia="Calibri" w:hAnsi="Calibri" w:cs="Times New Roman"/>
          <w:sz w:val="24"/>
          <w:szCs w:val="24"/>
          <w:lang w:eastAsia="en-US"/>
        </w:rPr>
        <w:t xml:space="preserve">s Carol Jackson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>represented h</w:t>
      </w:r>
      <w:r w:rsidR="000A4CB3">
        <w:rPr>
          <w:rFonts w:ascii="Calibri" w:eastAsia="Calibri" w:hAnsi="Calibri" w:cs="Times New Roman"/>
          <w:sz w:val="24"/>
          <w:szCs w:val="24"/>
          <w:lang w:eastAsia="en-US"/>
        </w:rPr>
        <w:t>er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>self</w:t>
      </w:r>
      <w:r w:rsidR="0058769D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bookmarkEnd w:id="0"/>
    <w:p w14:paraId="06889685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14270E0" w14:textId="0E191713" w:rsidR="008C03D8" w:rsidRPr="008C03D8" w:rsidRDefault="007868CF" w:rsidP="003B714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bookmarkStart w:id="1" w:name="_Hlk20315564"/>
      <w:r w:rsidR="008C03D8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="00AD5BE1">
        <w:rPr>
          <w:rFonts w:ascii="Calibri" w:eastAsia="Calibri" w:hAnsi="Calibri" w:cs="Times New Roman"/>
          <w:sz w:val="24"/>
          <w:szCs w:val="24"/>
          <w:lang w:eastAsia="en-US"/>
        </w:rPr>
        <w:t xml:space="preserve">AR </w:t>
      </w:r>
      <w:r w:rsidR="00D460B2">
        <w:rPr>
          <w:rFonts w:ascii="Calibri" w:eastAsia="Calibri" w:hAnsi="Calibri" w:cs="Times New Roman"/>
          <w:sz w:val="24"/>
          <w:szCs w:val="24"/>
          <w:lang w:eastAsia="en-US"/>
        </w:rPr>
        <w:t>83</w:t>
      </w:r>
      <w:r w:rsidR="00ED11A1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D460B2">
        <w:rPr>
          <w:rFonts w:ascii="Calibri" w:eastAsia="Calibri" w:hAnsi="Calibri" w:cs="Times New Roman"/>
          <w:sz w:val="24"/>
          <w:szCs w:val="24"/>
          <w:lang w:eastAsia="en-US"/>
        </w:rPr>
        <w:t>2</w:t>
      </w:r>
      <w:r w:rsidR="00ED11A1">
        <w:rPr>
          <w:rFonts w:ascii="Calibri" w:eastAsia="Calibri" w:hAnsi="Calibri" w:cs="Times New Roman"/>
          <w:sz w:val="24"/>
          <w:szCs w:val="24"/>
          <w:lang w:eastAsia="en-US"/>
        </w:rPr>
        <w:t>) states</w:t>
      </w:r>
      <w:r w:rsidR="008C03D8">
        <w:rPr>
          <w:rFonts w:ascii="Calibri" w:eastAsia="Calibri" w:hAnsi="Calibri" w:cs="Times New Roman"/>
          <w:sz w:val="24"/>
          <w:szCs w:val="24"/>
          <w:lang w:eastAsia="en-US"/>
        </w:rPr>
        <w:t>:</w:t>
      </w:r>
    </w:p>
    <w:bookmarkEnd w:id="1"/>
    <w:p w14:paraId="5E797CC4" w14:textId="25B23992" w:rsidR="00A835AE" w:rsidRDefault="00D460B2" w:rsidP="00A835AE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The owner, trainer or person in charge of a greyhound-</w:t>
      </w:r>
    </w:p>
    <w:p w14:paraId="3F983805" w14:textId="03F760D9" w:rsidR="00D460B2" w:rsidRPr="00A835AE" w:rsidRDefault="00D460B2" w:rsidP="00A835AE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835AE">
        <w:rPr>
          <w:rFonts w:ascii="Calibri" w:eastAsia="Calibri" w:hAnsi="Calibri" w:cs="Times New Roman"/>
          <w:sz w:val="24"/>
          <w:szCs w:val="24"/>
          <w:lang w:eastAsia="en-US"/>
        </w:rPr>
        <w:t>nominated to compete in an Event;</w:t>
      </w:r>
    </w:p>
    <w:p w14:paraId="4DA9FC72" w14:textId="7FD64100" w:rsidR="00D460B2" w:rsidRDefault="00D460B2" w:rsidP="00A835AE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835AE">
        <w:rPr>
          <w:rFonts w:ascii="Calibri" w:eastAsia="Calibri" w:hAnsi="Calibri" w:cs="Times New Roman"/>
          <w:sz w:val="24"/>
          <w:szCs w:val="24"/>
          <w:lang w:eastAsia="en-US"/>
        </w:rPr>
        <w:t>presented for a satisfactory, weight or whelping trial or such other trial as provided for pursuant to these Rules; or</w:t>
      </w:r>
    </w:p>
    <w:p w14:paraId="0D467915" w14:textId="3F64E67C" w:rsidR="00D460B2" w:rsidRPr="00A835AE" w:rsidRDefault="00D460B2" w:rsidP="00A835AE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835AE">
        <w:rPr>
          <w:rFonts w:ascii="Calibri" w:eastAsia="Calibri" w:hAnsi="Calibri" w:cs="Times New Roman"/>
          <w:sz w:val="24"/>
          <w:szCs w:val="24"/>
          <w:lang w:eastAsia="en-US"/>
        </w:rPr>
        <w:t>presented for any test or examination for the purpose of a period of incapacitation or prohibition being varied or revoked</w:t>
      </w:r>
    </w:p>
    <w:p w14:paraId="5A4520BE" w14:textId="1FBFD0ED" w:rsidR="00ED11A1" w:rsidRDefault="00D460B2" w:rsidP="00E67B36">
      <w:pPr>
        <w:spacing w:line="259" w:lineRule="auto"/>
        <w:ind w:left="2160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shall present the greyhound free of any prohibited substance.</w:t>
      </w:r>
      <w:r w:rsidR="00CC690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1CBEC88D" w14:textId="5E208264" w:rsidR="00471D5C" w:rsidRDefault="00471D5C" w:rsidP="00E67B36">
      <w:pPr>
        <w:spacing w:line="259" w:lineRule="auto"/>
        <w:ind w:left="2160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7B9352F" w14:textId="43C87B1F" w:rsidR="00E076F3" w:rsidRDefault="007868CF" w:rsidP="000576F4">
      <w:pPr>
        <w:keepNext/>
        <w:keepLines/>
        <w:spacing w:after="17" w:line="259" w:lineRule="auto"/>
        <w:outlineLvl w:val="1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</w:p>
    <w:p w14:paraId="5DC2716F" w14:textId="0DBD1D34" w:rsidR="000E5309" w:rsidRPr="000E5309" w:rsidRDefault="000E5309" w:rsidP="000E5309">
      <w:pPr>
        <w:spacing w:after="21" w:line="259" w:lineRule="auto"/>
        <w:rPr>
          <w:rFonts w:ascii="Calibri" w:eastAsia="Arial" w:hAnsi="Calibri"/>
          <w:color w:val="000000"/>
        </w:rPr>
      </w:pPr>
    </w:p>
    <w:p w14:paraId="0786A557" w14:textId="35A36E28" w:rsidR="000E5309" w:rsidRPr="0018392B" w:rsidRDefault="000E5309" w:rsidP="000E5309">
      <w:pPr>
        <w:numPr>
          <w:ilvl w:val="0"/>
          <w:numId w:val="20"/>
        </w:numPr>
        <w:spacing w:after="8" w:line="271" w:lineRule="auto"/>
        <w:ind w:hanging="730"/>
        <w:jc w:val="both"/>
        <w:rPr>
          <w:rFonts w:ascii="Calibri" w:eastAsia="Arial" w:hAnsi="Calibri"/>
          <w:color w:val="000000"/>
          <w:sz w:val="24"/>
          <w:szCs w:val="24"/>
        </w:rPr>
      </w:pPr>
      <w:r w:rsidRPr="0018392B">
        <w:rPr>
          <w:rFonts w:ascii="Calibri" w:eastAsia="Arial" w:hAnsi="Calibri"/>
          <w:color w:val="000000"/>
          <w:sz w:val="24"/>
          <w:szCs w:val="24"/>
        </w:rPr>
        <w:t>You are, and were at all relevant times, a trainer licensed by Greyhound Racing Victoria and a person bound by the Greyhound Australasia Rules</w:t>
      </w:r>
      <w:r w:rsidR="00016B45">
        <w:rPr>
          <w:rFonts w:ascii="Calibri" w:eastAsia="Arial" w:hAnsi="Calibri"/>
          <w:color w:val="000000"/>
          <w:sz w:val="24"/>
          <w:szCs w:val="24"/>
        </w:rPr>
        <w:t xml:space="preserve"> (GAR)</w:t>
      </w:r>
      <w:r w:rsidRPr="0018392B">
        <w:rPr>
          <w:rFonts w:ascii="Calibri" w:eastAsia="Arial" w:hAnsi="Calibri"/>
          <w:color w:val="000000"/>
          <w:sz w:val="24"/>
          <w:szCs w:val="24"/>
        </w:rPr>
        <w:t xml:space="preserve">. </w:t>
      </w:r>
    </w:p>
    <w:p w14:paraId="5381B14D" w14:textId="77777777" w:rsidR="000E5309" w:rsidRPr="0018392B" w:rsidRDefault="000E5309" w:rsidP="000E5309">
      <w:pPr>
        <w:spacing w:after="8" w:line="271" w:lineRule="auto"/>
        <w:ind w:left="1440"/>
        <w:jc w:val="both"/>
        <w:rPr>
          <w:rFonts w:ascii="Calibri" w:eastAsia="Arial" w:hAnsi="Calibri"/>
          <w:color w:val="000000"/>
          <w:sz w:val="24"/>
          <w:szCs w:val="24"/>
        </w:rPr>
      </w:pPr>
    </w:p>
    <w:p w14:paraId="317BC7BE" w14:textId="2F8A81EB" w:rsidR="000E5309" w:rsidRPr="0018392B" w:rsidRDefault="000E5309" w:rsidP="000E5309">
      <w:pPr>
        <w:numPr>
          <w:ilvl w:val="0"/>
          <w:numId w:val="20"/>
        </w:numPr>
        <w:spacing w:after="8" w:line="271" w:lineRule="auto"/>
        <w:ind w:hanging="730"/>
        <w:jc w:val="both"/>
        <w:rPr>
          <w:rFonts w:ascii="Calibri" w:eastAsia="Arial" w:hAnsi="Calibri"/>
          <w:color w:val="000000"/>
          <w:sz w:val="24"/>
          <w:szCs w:val="24"/>
        </w:rPr>
      </w:pPr>
      <w:r w:rsidRPr="0018392B">
        <w:rPr>
          <w:rFonts w:ascii="Calibri" w:eastAsia="Arial" w:hAnsi="Calibri"/>
          <w:color w:val="000000"/>
          <w:sz w:val="24"/>
          <w:szCs w:val="24"/>
        </w:rPr>
        <w:t xml:space="preserve">You were, at all relevant times, the trainer of the greyhound </w:t>
      </w:r>
      <w:r w:rsidR="000A4CB3">
        <w:rPr>
          <w:rFonts w:ascii="Calibri" w:eastAsia="Arial" w:hAnsi="Calibri"/>
          <w:i/>
          <w:color w:val="000000"/>
          <w:sz w:val="24"/>
          <w:szCs w:val="24"/>
        </w:rPr>
        <w:t xml:space="preserve">“Mum’s </w:t>
      </w:r>
      <w:proofErr w:type="gramStart"/>
      <w:r w:rsidR="000A4CB3">
        <w:rPr>
          <w:rFonts w:ascii="Calibri" w:eastAsia="Arial" w:hAnsi="Calibri"/>
          <w:i/>
          <w:color w:val="000000"/>
          <w:sz w:val="24"/>
          <w:szCs w:val="24"/>
        </w:rPr>
        <w:t>The</w:t>
      </w:r>
      <w:proofErr w:type="gramEnd"/>
      <w:r w:rsidR="000A4CB3">
        <w:rPr>
          <w:rFonts w:ascii="Calibri" w:eastAsia="Arial" w:hAnsi="Calibri"/>
          <w:i/>
          <w:color w:val="000000"/>
          <w:sz w:val="24"/>
          <w:szCs w:val="24"/>
        </w:rPr>
        <w:t xml:space="preserve"> Word”</w:t>
      </w:r>
      <w:r w:rsidRPr="0018392B">
        <w:rPr>
          <w:rFonts w:ascii="Calibri" w:eastAsia="Arial" w:hAnsi="Calibri"/>
          <w:i/>
          <w:color w:val="000000"/>
          <w:sz w:val="24"/>
          <w:szCs w:val="24"/>
        </w:rPr>
        <w:t>.</w:t>
      </w:r>
    </w:p>
    <w:p w14:paraId="74AA85A8" w14:textId="77777777" w:rsidR="000E5309" w:rsidRPr="0018392B" w:rsidRDefault="000E5309" w:rsidP="000E5309">
      <w:pPr>
        <w:spacing w:after="8" w:line="271" w:lineRule="auto"/>
        <w:jc w:val="both"/>
        <w:rPr>
          <w:rFonts w:ascii="Calibri" w:eastAsia="Arial" w:hAnsi="Calibri"/>
          <w:color w:val="000000"/>
          <w:sz w:val="24"/>
          <w:szCs w:val="24"/>
        </w:rPr>
      </w:pPr>
    </w:p>
    <w:p w14:paraId="4CD682BB" w14:textId="3174ACCD" w:rsidR="000E5309" w:rsidRDefault="000A4CB3" w:rsidP="000E5309">
      <w:pPr>
        <w:numPr>
          <w:ilvl w:val="0"/>
          <w:numId w:val="20"/>
        </w:numPr>
        <w:spacing w:after="8" w:line="271" w:lineRule="auto"/>
        <w:ind w:hanging="730"/>
        <w:jc w:val="both"/>
        <w:rPr>
          <w:rFonts w:ascii="Calibri" w:eastAsia="Arial" w:hAnsi="Calibri"/>
          <w:color w:val="000000"/>
          <w:sz w:val="24"/>
          <w:szCs w:val="24"/>
        </w:rPr>
      </w:pPr>
      <w:r>
        <w:rPr>
          <w:rFonts w:ascii="Calibri" w:eastAsia="Arial" w:hAnsi="Calibri"/>
          <w:i/>
          <w:color w:val="000000"/>
          <w:sz w:val="24"/>
          <w:szCs w:val="24"/>
        </w:rPr>
        <w:t xml:space="preserve">“Mum’s </w:t>
      </w:r>
      <w:proofErr w:type="gramStart"/>
      <w:r>
        <w:rPr>
          <w:rFonts w:ascii="Calibri" w:eastAsia="Arial" w:hAnsi="Calibri"/>
          <w:i/>
          <w:color w:val="000000"/>
          <w:sz w:val="24"/>
          <w:szCs w:val="24"/>
        </w:rPr>
        <w:t>The</w:t>
      </w:r>
      <w:proofErr w:type="gramEnd"/>
      <w:r>
        <w:rPr>
          <w:rFonts w:ascii="Calibri" w:eastAsia="Arial" w:hAnsi="Calibri"/>
          <w:i/>
          <w:color w:val="000000"/>
          <w:sz w:val="24"/>
          <w:szCs w:val="24"/>
        </w:rPr>
        <w:t xml:space="preserve"> Word”</w:t>
      </w:r>
      <w:r w:rsidR="000E5309" w:rsidRPr="0018392B">
        <w:rPr>
          <w:rFonts w:ascii="Calibri" w:eastAsia="Arial" w:hAnsi="Calibri"/>
          <w:i/>
          <w:color w:val="000000"/>
          <w:sz w:val="24"/>
          <w:szCs w:val="24"/>
        </w:rPr>
        <w:t xml:space="preserve"> </w:t>
      </w:r>
      <w:r w:rsidR="000E5309" w:rsidRPr="0018392B">
        <w:rPr>
          <w:rFonts w:ascii="Calibri" w:eastAsia="Arial" w:hAnsi="Calibri"/>
          <w:color w:val="000000"/>
          <w:sz w:val="24"/>
          <w:szCs w:val="24"/>
        </w:rPr>
        <w:t xml:space="preserve">was </w:t>
      </w:r>
      <w:r w:rsidR="00C3090E" w:rsidRPr="0018392B">
        <w:rPr>
          <w:rFonts w:ascii="Calibri" w:eastAsia="Arial" w:hAnsi="Calibri"/>
          <w:color w:val="000000"/>
          <w:sz w:val="24"/>
          <w:szCs w:val="24"/>
        </w:rPr>
        <w:t>nominated to compete in</w:t>
      </w:r>
      <w:r w:rsidR="000E5309" w:rsidRPr="0018392B">
        <w:rPr>
          <w:rFonts w:ascii="Calibri" w:eastAsia="Arial" w:hAnsi="Calibri"/>
          <w:color w:val="000000"/>
          <w:sz w:val="24"/>
          <w:szCs w:val="24"/>
        </w:rPr>
        <w:t xml:space="preserve"> Event </w:t>
      </w:r>
      <w:r>
        <w:rPr>
          <w:rFonts w:ascii="Calibri" w:eastAsia="Arial" w:hAnsi="Calibri"/>
          <w:color w:val="000000"/>
          <w:sz w:val="24"/>
          <w:szCs w:val="24"/>
        </w:rPr>
        <w:t>2</w:t>
      </w:r>
      <w:r w:rsidR="000E5309" w:rsidRPr="0018392B">
        <w:rPr>
          <w:rFonts w:ascii="Calibri" w:eastAsia="Arial" w:hAnsi="Calibri"/>
          <w:color w:val="000000"/>
          <w:sz w:val="24"/>
          <w:szCs w:val="24"/>
        </w:rPr>
        <w:t xml:space="preserve"> </w:t>
      </w:r>
      <w:r>
        <w:rPr>
          <w:rFonts w:ascii="Calibri" w:eastAsia="Arial" w:hAnsi="Calibri"/>
          <w:color w:val="000000"/>
          <w:sz w:val="24"/>
          <w:szCs w:val="24"/>
        </w:rPr>
        <w:t xml:space="preserve">WILD GRAINS BAKERY FINAL (VICGREYS) Maiden Final Ages Prize Money </w:t>
      </w:r>
      <w:r w:rsidR="000E5309" w:rsidRPr="0018392B">
        <w:rPr>
          <w:rFonts w:ascii="Calibri" w:eastAsia="Arial" w:hAnsi="Calibri"/>
          <w:color w:val="000000"/>
          <w:sz w:val="24"/>
          <w:szCs w:val="24"/>
        </w:rPr>
        <w:t xml:space="preserve">conducted by the </w:t>
      </w:r>
      <w:r>
        <w:rPr>
          <w:rFonts w:ascii="Calibri" w:eastAsia="Arial" w:hAnsi="Calibri"/>
          <w:color w:val="000000"/>
          <w:sz w:val="24"/>
          <w:szCs w:val="24"/>
        </w:rPr>
        <w:t>Healesville</w:t>
      </w:r>
      <w:r w:rsidR="00C3090E" w:rsidRPr="0018392B">
        <w:rPr>
          <w:rFonts w:ascii="Calibri" w:eastAsia="Arial" w:hAnsi="Calibri"/>
          <w:color w:val="000000"/>
          <w:sz w:val="24"/>
          <w:szCs w:val="24"/>
        </w:rPr>
        <w:t xml:space="preserve"> </w:t>
      </w:r>
      <w:r w:rsidR="00414084" w:rsidRPr="0018392B">
        <w:rPr>
          <w:rFonts w:ascii="Calibri" w:eastAsia="Arial" w:hAnsi="Calibri"/>
          <w:color w:val="000000"/>
          <w:sz w:val="24"/>
          <w:szCs w:val="24"/>
        </w:rPr>
        <w:t xml:space="preserve">Greyhound Racing Club at </w:t>
      </w:r>
      <w:r>
        <w:rPr>
          <w:rFonts w:ascii="Calibri" w:eastAsia="Arial" w:hAnsi="Calibri"/>
          <w:color w:val="000000"/>
          <w:sz w:val="24"/>
          <w:szCs w:val="24"/>
        </w:rPr>
        <w:t xml:space="preserve">Healesville </w:t>
      </w:r>
      <w:r w:rsidR="00414084" w:rsidRPr="0018392B">
        <w:rPr>
          <w:rFonts w:ascii="Calibri" w:eastAsia="Arial" w:hAnsi="Calibri"/>
          <w:color w:val="000000"/>
          <w:sz w:val="24"/>
          <w:szCs w:val="24"/>
        </w:rPr>
        <w:t xml:space="preserve">on </w:t>
      </w:r>
      <w:r>
        <w:rPr>
          <w:rFonts w:ascii="Calibri" w:eastAsia="Arial" w:hAnsi="Calibri"/>
          <w:color w:val="000000"/>
          <w:sz w:val="24"/>
          <w:szCs w:val="24"/>
        </w:rPr>
        <w:t xml:space="preserve">23 June </w:t>
      </w:r>
      <w:r w:rsidR="00414084" w:rsidRPr="0018392B">
        <w:rPr>
          <w:rFonts w:ascii="Calibri" w:eastAsia="Arial" w:hAnsi="Calibri"/>
          <w:color w:val="000000"/>
          <w:sz w:val="24"/>
          <w:szCs w:val="24"/>
        </w:rPr>
        <w:t>2019</w:t>
      </w:r>
      <w:r w:rsidR="000E5309" w:rsidRPr="0018392B">
        <w:rPr>
          <w:rFonts w:ascii="Calibri" w:eastAsia="Arial" w:hAnsi="Calibri"/>
          <w:color w:val="000000"/>
          <w:sz w:val="24"/>
          <w:szCs w:val="24"/>
        </w:rPr>
        <w:t xml:space="preserve"> (</w:t>
      </w:r>
      <w:r w:rsidR="000E5309" w:rsidRPr="0018392B">
        <w:rPr>
          <w:rFonts w:ascii="Calibri" w:eastAsia="Arial" w:hAnsi="Calibri"/>
          <w:b/>
          <w:color w:val="000000"/>
          <w:sz w:val="24"/>
          <w:szCs w:val="24"/>
        </w:rPr>
        <w:t>the Event</w:t>
      </w:r>
      <w:r w:rsidR="000E5309" w:rsidRPr="0018392B">
        <w:rPr>
          <w:rFonts w:ascii="Calibri" w:eastAsia="Arial" w:hAnsi="Calibri"/>
          <w:color w:val="000000"/>
          <w:sz w:val="24"/>
          <w:szCs w:val="24"/>
        </w:rPr>
        <w:t xml:space="preserve">). </w:t>
      </w:r>
    </w:p>
    <w:p w14:paraId="28C40EBE" w14:textId="77777777" w:rsidR="0018392B" w:rsidRPr="0018392B" w:rsidRDefault="0018392B" w:rsidP="00414084">
      <w:pPr>
        <w:pStyle w:val="ListParagraph"/>
        <w:rPr>
          <w:rFonts w:ascii="Calibri" w:eastAsia="Arial" w:hAnsi="Calibri"/>
          <w:color w:val="000000"/>
          <w:sz w:val="24"/>
          <w:szCs w:val="24"/>
        </w:rPr>
      </w:pPr>
    </w:p>
    <w:p w14:paraId="0C03684F" w14:textId="5403C7C2" w:rsidR="000E5309" w:rsidRPr="0018392B" w:rsidRDefault="00414084" w:rsidP="000E5309">
      <w:pPr>
        <w:numPr>
          <w:ilvl w:val="0"/>
          <w:numId w:val="20"/>
        </w:numPr>
        <w:spacing w:after="236" w:line="278" w:lineRule="auto"/>
        <w:ind w:hanging="730"/>
        <w:jc w:val="both"/>
        <w:rPr>
          <w:rFonts w:ascii="Calibri" w:eastAsia="Arial" w:hAnsi="Calibri"/>
          <w:color w:val="000000"/>
          <w:sz w:val="24"/>
          <w:szCs w:val="24"/>
        </w:rPr>
      </w:pPr>
      <w:r w:rsidRPr="0018392B">
        <w:rPr>
          <w:rFonts w:ascii="Calibri" w:eastAsia="Arial" w:hAnsi="Calibri"/>
          <w:color w:val="000000"/>
          <w:sz w:val="24"/>
          <w:szCs w:val="24"/>
        </w:rPr>
        <w:t xml:space="preserve">On </w:t>
      </w:r>
      <w:r w:rsidR="000A4CB3">
        <w:rPr>
          <w:rFonts w:ascii="Calibri" w:eastAsia="Arial" w:hAnsi="Calibri"/>
          <w:color w:val="000000"/>
          <w:sz w:val="24"/>
          <w:szCs w:val="24"/>
        </w:rPr>
        <w:t xml:space="preserve">23 June </w:t>
      </w:r>
      <w:r w:rsidRPr="0018392B">
        <w:rPr>
          <w:rFonts w:ascii="Calibri" w:eastAsia="Arial" w:hAnsi="Calibri"/>
          <w:color w:val="000000"/>
          <w:sz w:val="24"/>
          <w:szCs w:val="24"/>
        </w:rPr>
        <w:t xml:space="preserve">2019, you presented </w:t>
      </w:r>
      <w:r w:rsidR="000A4CB3">
        <w:rPr>
          <w:rFonts w:ascii="Calibri" w:eastAsia="Arial" w:hAnsi="Calibri"/>
          <w:color w:val="000000"/>
          <w:sz w:val="24"/>
          <w:szCs w:val="24"/>
        </w:rPr>
        <w:t xml:space="preserve">“Mum’s </w:t>
      </w:r>
      <w:proofErr w:type="gramStart"/>
      <w:r w:rsidR="000A4CB3">
        <w:rPr>
          <w:rFonts w:ascii="Calibri" w:eastAsia="Arial" w:hAnsi="Calibri"/>
          <w:color w:val="000000"/>
          <w:sz w:val="24"/>
          <w:szCs w:val="24"/>
        </w:rPr>
        <w:t>The</w:t>
      </w:r>
      <w:proofErr w:type="gramEnd"/>
      <w:r w:rsidR="000A4CB3">
        <w:rPr>
          <w:rFonts w:ascii="Calibri" w:eastAsia="Arial" w:hAnsi="Calibri"/>
          <w:color w:val="000000"/>
          <w:sz w:val="24"/>
          <w:szCs w:val="24"/>
        </w:rPr>
        <w:t xml:space="preserve"> Word”</w:t>
      </w:r>
      <w:r w:rsidRPr="0018392B">
        <w:rPr>
          <w:rFonts w:ascii="Calibri" w:eastAsia="Arial" w:hAnsi="Calibri"/>
          <w:color w:val="000000"/>
          <w:sz w:val="24"/>
          <w:szCs w:val="24"/>
        </w:rPr>
        <w:t xml:space="preserve"> at the Event not free of any prohibited substance, given that:</w:t>
      </w:r>
    </w:p>
    <w:p w14:paraId="79C56847" w14:textId="1441BA26" w:rsidR="000E5309" w:rsidRPr="0018392B" w:rsidRDefault="000E5309" w:rsidP="00414084">
      <w:pPr>
        <w:spacing w:after="236" w:line="278" w:lineRule="auto"/>
        <w:ind w:left="2160" w:hanging="720"/>
        <w:jc w:val="both"/>
        <w:rPr>
          <w:rFonts w:ascii="Calibri" w:eastAsia="Arial" w:hAnsi="Calibri"/>
          <w:color w:val="000000"/>
          <w:sz w:val="24"/>
          <w:szCs w:val="24"/>
        </w:rPr>
      </w:pPr>
      <w:r w:rsidRPr="0018392B">
        <w:rPr>
          <w:rFonts w:ascii="Calibri" w:eastAsia="Arial" w:hAnsi="Calibri"/>
          <w:iCs/>
          <w:color w:val="000000"/>
          <w:sz w:val="24"/>
          <w:szCs w:val="24"/>
        </w:rPr>
        <w:lastRenderedPageBreak/>
        <w:t>(a)</w:t>
      </w:r>
      <w:r w:rsidRPr="0018392B">
        <w:rPr>
          <w:rFonts w:ascii="Calibri" w:eastAsia="Arial" w:hAnsi="Calibri"/>
          <w:i/>
          <w:color w:val="000000"/>
          <w:sz w:val="24"/>
          <w:szCs w:val="24"/>
        </w:rPr>
        <w:t xml:space="preserve">  </w:t>
      </w:r>
      <w:r w:rsidRPr="0018392B">
        <w:rPr>
          <w:rFonts w:ascii="Calibri" w:eastAsia="Arial" w:hAnsi="Calibri"/>
          <w:i/>
          <w:color w:val="000000"/>
          <w:sz w:val="24"/>
          <w:szCs w:val="24"/>
        </w:rPr>
        <w:tab/>
      </w:r>
      <w:r w:rsidR="00414084" w:rsidRPr="0018392B">
        <w:rPr>
          <w:rFonts w:ascii="Calibri" w:eastAsia="Arial" w:hAnsi="Calibri"/>
          <w:color w:val="000000"/>
          <w:sz w:val="24"/>
          <w:szCs w:val="24"/>
        </w:rPr>
        <w:t xml:space="preserve">A </w:t>
      </w:r>
      <w:r w:rsidR="00DE5490" w:rsidRPr="0018392B">
        <w:rPr>
          <w:rFonts w:ascii="Calibri" w:eastAsia="Arial" w:hAnsi="Calibri"/>
          <w:color w:val="000000"/>
          <w:sz w:val="24"/>
          <w:szCs w:val="24"/>
        </w:rPr>
        <w:t>p</w:t>
      </w:r>
      <w:r w:rsidR="000A4CB3">
        <w:rPr>
          <w:rFonts w:ascii="Calibri" w:eastAsia="Arial" w:hAnsi="Calibri"/>
          <w:color w:val="000000"/>
          <w:sz w:val="24"/>
          <w:szCs w:val="24"/>
        </w:rPr>
        <w:t>ost</w:t>
      </w:r>
      <w:r w:rsidR="00DE5490" w:rsidRPr="0018392B">
        <w:rPr>
          <w:rFonts w:ascii="Calibri" w:eastAsia="Arial" w:hAnsi="Calibri"/>
          <w:color w:val="000000"/>
          <w:sz w:val="24"/>
          <w:szCs w:val="24"/>
        </w:rPr>
        <w:t xml:space="preserve">-race sample of </w:t>
      </w:r>
      <w:r w:rsidR="00414084" w:rsidRPr="0018392B">
        <w:rPr>
          <w:rFonts w:ascii="Calibri" w:eastAsia="Arial" w:hAnsi="Calibri"/>
          <w:color w:val="000000"/>
          <w:sz w:val="24"/>
          <w:szCs w:val="24"/>
        </w:rPr>
        <w:t xml:space="preserve">urine was taken from </w:t>
      </w:r>
      <w:r w:rsidR="000A4CB3">
        <w:rPr>
          <w:rFonts w:ascii="Calibri" w:eastAsia="Arial" w:hAnsi="Calibri"/>
          <w:i/>
          <w:color w:val="000000"/>
          <w:sz w:val="24"/>
          <w:szCs w:val="24"/>
        </w:rPr>
        <w:t xml:space="preserve">“Mum’s </w:t>
      </w:r>
      <w:proofErr w:type="gramStart"/>
      <w:r w:rsidR="000A4CB3">
        <w:rPr>
          <w:rFonts w:ascii="Calibri" w:eastAsia="Arial" w:hAnsi="Calibri"/>
          <w:i/>
          <w:color w:val="000000"/>
          <w:sz w:val="24"/>
          <w:szCs w:val="24"/>
        </w:rPr>
        <w:t>The</w:t>
      </w:r>
      <w:proofErr w:type="gramEnd"/>
      <w:r w:rsidR="000A4CB3">
        <w:rPr>
          <w:rFonts w:ascii="Calibri" w:eastAsia="Arial" w:hAnsi="Calibri"/>
          <w:i/>
          <w:color w:val="000000"/>
          <w:sz w:val="24"/>
          <w:szCs w:val="24"/>
        </w:rPr>
        <w:t xml:space="preserve"> Word”</w:t>
      </w:r>
      <w:r w:rsidR="00414084" w:rsidRPr="0018392B">
        <w:rPr>
          <w:rFonts w:ascii="Calibri" w:eastAsia="Arial" w:hAnsi="Calibri"/>
          <w:color w:val="000000"/>
          <w:sz w:val="24"/>
          <w:szCs w:val="24"/>
        </w:rPr>
        <w:t xml:space="preserve"> at </w:t>
      </w:r>
      <w:r w:rsidR="00DE5490" w:rsidRPr="0018392B">
        <w:rPr>
          <w:rFonts w:ascii="Calibri" w:eastAsia="Arial" w:hAnsi="Calibri"/>
          <w:color w:val="000000"/>
          <w:sz w:val="24"/>
          <w:szCs w:val="24"/>
        </w:rPr>
        <w:t xml:space="preserve">the Event (the Sample); </w:t>
      </w:r>
    </w:p>
    <w:p w14:paraId="03454A2B" w14:textId="2AFD4639" w:rsidR="000E5309" w:rsidRPr="0018392B" w:rsidRDefault="000E5309" w:rsidP="000A4CB3">
      <w:pPr>
        <w:spacing w:after="236" w:line="278" w:lineRule="auto"/>
        <w:ind w:left="2160" w:hanging="720"/>
        <w:jc w:val="both"/>
        <w:rPr>
          <w:rFonts w:ascii="Calibri" w:eastAsia="Arial" w:hAnsi="Calibri"/>
          <w:color w:val="000000"/>
          <w:sz w:val="24"/>
          <w:szCs w:val="24"/>
        </w:rPr>
      </w:pPr>
      <w:r w:rsidRPr="0018392B">
        <w:rPr>
          <w:rFonts w:ascii="Calibri" w:eastAsia="Arial" w:hAnsi="Calibri"/>
          <w:color w:val="000000"/>
          <w:sz w:val="24"/>
          <w:szCs w:val="24"/>
        </w:rPr>
        <w:t xml:space="preserve">(b) </w:t>
      </w:r>
      <w:r w:rsidRPr="0018392B">
        <w:rPr>
          <w:rFonts w:ascii="Calibri" w:eastAsia="Arial" w:hAnsi="Calibri"/>
          <w:color w:val="000000"/>
          <w:sz w:val="24"/>
          <w:szCs w:val="24"/>
        </w:rPr>
        <w:tab/>
      </w:r>
      <w:r w:rsidR="000A4CB3">
        <w:rPr>
          <w:rFonts w:ascii="Calibri" w:eastAsia="Arial" w:hAnsi="Calibri"/>
          <w:color w:val="000000"/>
          <w:sz w:val="24"/>
          <w:szCs w:val="24"/>
        </w:rPr>
        <w:t>Arsenic</w:t>
      </w:r>
      <w:r w:rsidR="00DE5490" w:rsidRPr="0018392B">
        <w:rPr>
          <w:rFonts w:ascii="Calibri" w:eastAsia="Arial" w:hAnsi="Calibri"/>
          <w:color w:val="000000"/>
          <w:sz w:val="24"/>
          <w:szCs w:val="24"/>
        </w:rPr>
        <w:t xml:space="preserve"> </w:t>
      </w:r>
      <w:r w:rsidR="00414084" w:rsidRPr="0018392B">
        <w:rPr>
          <w:rFonts w:ascii="Calibri" w:eastAsia="Arial" w:hAnsi="Calibri"/>
          <w:color w:val="000000"/>
          <w:sz w:val="24"/>
          <w:szCs w:val="24"/>
        </w:rPr>
        <w:t>was detected</w:t>
      </w:r>
      <w:r w:rsidR="000A4CB3">
        <w:rPr>
          <w:rFonts w:ascii="Calibri" w:eastAsia="Arial" w:hAnsi="Calibri"/>
          <w:color w:val="000000"/>
          <w:sz w:val="24"/>
          <w:szCs w:val="24"/>
        </w:rPr>
        <w:t xml:space="preserve"> at a mass concentration of greater than 800 nanograms per millilitre</w:t>
      </w:r>
      <w:r w:rsidR="00414084" w:rsidRPr="0018392B">
        <w:rPr>
          <w:rFonts w:ascii="Calibri" w:eastAsia="Arial" w:hAnsi="Calibri"/>
          <w:color w:val="000000"/>
          <w:sz w:val="24"/>
          <w:szCs w:val="24"/>
        </w:rPr>
        <w:t xml:space="preserve"> in the Sample. </w:t>
      </w:r>
    </w:p>
    <w:p w14:paraId="661E6296" w14:textId="721C53CE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B13178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B13178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D460B2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E48409B" w14:textId="7010DA26" w:rsidR="00D460B2" w:rsidRDefault="007868CF" w:rsidP="009D1D60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</w:p>
    <w:p w14:paraId="6AA86920" w14:textId="3EDE1629" w:rsid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BD138FF" w14:textId="3D2D04DD" w:rsidR="000A4CB3" w:rsidRPr="000A4CB3" w:rsidRDefault="00B52D5C" w:rsidP="000A4CB3">
      <w:pPr>
        <w:pStyle w:val="ListParagraph"/>
        <w:numPr>
          <w:ilvl w:val="0"/>
          <w:numId w:val="21"/>
        </w:num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016B45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0A4CB3">
        <w:rPr>
          <w:rFonts w:ascii="Calibri" w:eastAsia="Calibri" w:hAnsi="Calibri" w:cs="Times New Roman"/>
          <w:sz w:val="24"/>
          <w:szCs w:val="24"/>
          <w:lang w:eastAsia="en-US"/>
        </w:rPr>
        <w:t xml:space="preserve">Carol Jackson is a registered greyhound trainer and the trainer of the greyhound </w:t>
      </w:r>
      <w:r w:rsidR="00264FD4">
        <w:rPr>
          <w:rFonts w:ascii="Calibri" w:eastAsia="Calibri" w:hAnsi="Calibri" w:cs="Times New Roman"/>
          <w:sz w:val="24"/>
          <w:szCs w:val="24"/>
          <w:lang w:eastAsia="en-US"/>
        </w:rPr>
        <w:t>‘</w:t>
      </w:r>
      <w:r w:rsidR="000A4CB3">
        <w:rPr>
          <w:rFonts w:ascii="Calibri" w:eastAsia="Calibri" w:hAnsi="Calibri" w:cs="Times New Roman"/>
          <w:sz w:val="24"/>
          <w:szCs w:val="24"/>
          <w:lang w:eastAsia="en-US"/>
        </w:rPr>
        <w:t>Mum</w:t>
      </w:r>
      <w:r w:rsidR="002430FD">
        <w:rPr>
          <w:rFonts w:ascii="Calibri" w:eastAsia="Calibri" w:hAnsi="Calibri" w:cs="Times New Roman"/>
          <w:sz w:val="24"/>
          <w:szCs w:val="24"/>
          <w:lang w:eastAsia="en-US"/>
        </w:rPr>
        <w:t>’</w:t>
      </w:r>
      <w:r w:rsidR="000A4CB3">
        <w:rPr>
          <w:rFonts w:ascii="Calibri" w:eastAsia="Calibri" w:hAnsi="Calibri" w:cs="Times New Roman"/>
          <w:sz w:val="24"/>
          <w:szCs w:val="24"/>
          <w:lang w:eastAsia="en-US"/>
        </w:rPr>
        <w:t xml:space="preserve">s </w:t>
      </w:r>
      <w:proofErr w:type="gramStart"/>
      <w:r w:rsidR="000A4CB3">
        <w:rPr>
          <w:rFonts w:ascii="Calibri" w:eastAsia="Calibri" w:hAnsi="Calibri" w:cs="Times New Roman"/>
          <w:sz w:val="24"/>
          <w:szCs w:val="24"/>
          <w:lang w:eastAsia="en-US"/>
        </w:rPr>
        <w:t>The</w:t>
      </w:r>
      <w:proofErr w:type="gramEnd"/>
      <w:r w:rsidR="000A4CB3">
        <w:rPr>
          <w:rFonts w:ascii="Calibri" w:eastAsia="Calibri" w:hAnsi="Calibri" w:cs="Times New Roman"/>
          <w:sz w:val="24"/>
          <w:szCs w:val="24"/>
          <w:lang w:eastAsia="en-US"/>
        </w:rPr>
        <w:t xml:space="preserve"> Word</w:t>
      </w:r>
      <w:r w:rsidR="00264FD4">
        <w:rPr>
          <w:rFonts w:ascii="Calibri" w:eastAsia="Calibri" w:hAnsi="Calibri" w:cs="Times New Roman"/>
          <w:sz w:val="24"/>
          <w:szCs w:val="24"/>
          <w:lang w:eastAsia="en-US"/>
        </w:rPr>
        <w:t>’</w:t>
      </w:r>
      <w:r w:rsidR="000A4CB3">
        <w:rPr>
          <w:rFonts w:ascii="Calibri" w:eastAsia="Calibri" w:hAnsi="Calibri" w:cs="Times New Roman"/>
          <w:sz w:val="24"/>
          <w:szCs w:val="24"/>
          <w:lang w:eastAsia="en-US"/>
        </w:rPr>
        <w:t>. The greyhound competed at Healesville on 23 June 2019. A post-race sample of urine taken from the greyhound showed the presence of arsenic at greater than 800 nanograms per millilitre.</w:t>
      </w:r>
    </w:p>
    <w:p w14:paraId="59D5EC7B" w14:textId="69FA2102" w:rsidR="007868CF" w:rsidRPr="000A4CB3" w:rsidRDefault="000A4CB3" w:rsidP="000A4CB3">
      <w:pPr>
        <w:pStyle w:val="ListParagraph"/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7BDD0AF4" w14:textId="03206FCD" w:rsidR="000A4CB3" w:rsidRPr="00264FD4" w:rsidRDefault="000A4CB3" w:rsidP="000A4CB3">
      <w:pPr>
        <w:pStyle w:val="ListParagraph"/>
        <w:numPr>
          <w:ilvl w:val="0"/>
          <w:numId w:val="21"/>
        </w:num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Stewards of Greyhound Racing Victoria have charged Ms Jackson under (‘GAR’) 83(2) with presenting a greyhound for an event whilst not being free of a prohibited substance</w:t>
      </w:r>
      <w:r w:rsidR="00264FD4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1AC081A5" w14:textId="77777777" w:rsidR="00264FD4" w:rsidRPr="00264FD4" w:rsidRDefault="00264FD4" w:rsidP="00264FD4">
      <w:pPr>
        <w:pStyle w:val="ListParagrap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2E29F59E" w14:textId="7F18891A" w:rsidR="00264FD4" w:rsidRPr="00264FD4" w:rsidRDefault="00264FD4" w:rsidP="000A4CB3">
      <w:pPr>
        <w:pStyle w:val="ListParagraph"/>
        <w:numPr>
          <w:ilvl w:val="0"/>
          <w:numId w:val="21"/>
        </w:num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Under GAR 83(11), arsenic at a mass concentration of above 800 ng/ml will result in a breach of GAR 83(2). Ms Jackson has pleaded guilty to the charge.</w:t>
      </w:r>
    </w:p>
    <w:p w14:paraId="11140F9A" w14:textId="77777777" w:rsidR="00264FD4" w:rsidRPr="00264FD4" w:rsidRDefault="00264FD4" w:rsidP="00264FD4">
      <w:pPr>
        <w:pStyle w:val="ListParagrap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6B50AD45" w14:textId="168264D3" w:rsidR="00264FD4" w:rsidRDefault="00264FD4" w:rsidP="000A4CB3">
      <w:pPr>
        <w:pStyle w:val="ListParagraph"/>
        <w:numPr>
          <w:ilvl w:val="0"/>
          <w:numId w:val="21"/>
        </w:num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64FD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Jackson told a preliminary inquiry into the positive swab that she was aware of the arsenic threshold of 800 ng/ml. The result of the testing in this case was 1565 ng/ml, nearly twice the threshold level. Soil testing done on Ms Jackson’s property showed a higher level of arsenic than would usually be expected.</w:t>
      </w:r>
    </w:p>
    <w:p w14:paraId="1936010D" w14:textId="77777777" w:rsidR="00264FD4" w:rsidRPr="00264FD4" w:rsidRDefault="00264FD4" w:rsidP="00264FD4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3629D37" w14:textId="0DD0B98B" w:rsidR="00264FD4" w:rsidRDefault="00264FD4" w:rsidP="000A4CB3">
      <w:pPr>
        <w:pStyle w:val="ListParagraph"/>
        <w:numPr>
          <w:ilvl w:val="0"/>
          <w:numId w:val="21"/>
        </w:num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Jackson said ‘Mum’s </w:t>
      </w:r>
      <w:proofErr w:type="gram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</w:t>
      </w:r>
      <w:proofErr w:type="gram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Word’ was eating dirt and that a muzzle is now needed to be put on her after she feeds. The greyhound also li</w:t>
      </w:r>
      <w:r w:rsidR="00016B45">
        <w:rPr>
          <w:rFonts w:ascii="Calibri" w:eastAsia="Calibri" w:hAnsi="Calibri" w:cs="Times New Roman"/>
          <w:bCs/>
          <w:sz w:val="24"/>
          <w:szCs w:val="24"/>
          <w:lang w:eastAsia="en-US"/>
        </w:rPr>
        <w:t>ck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 pine posts in the yard</w:t>
      </w:r>
      <w:r w:rsidR="00C566C9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but there is no evidence that the posts consist of treated pine</w:t>
      </w:r>
      <w:r w:rsidR="00C566C9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commonly found to contain arsenic.</w:t>
      </w:r>
    </w:p>
    <w:p w14:paraId="27226A5A" w14:textId="77777777" w:rsidR="00264FD4" w:rsidRPr="00264FD4" w:rsidRDefault="00264FD4" w:rsidP="00264FD4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17D8349" w14:textId="1B6AC0B9" w:rsidR="00264FD4" w:rsidRDefault="00264FD4" w:rsidP="000A4CB3">
      <w:pPr>
        <w:pStyle w:val="ListParagraph"/>
        <w:numPr>
          <w:ilvl w:val="0"/>
          <w:numId w:val="21"/>
        </w:num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In setting a penalty</w:t>
      </w:r>
      <w:r w:rsidR="00C566C9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take into account general deterrence and the importance of keeping a level playing field by maintaining a drug free industry. Given the guilty plea, Ms Jackson’s good record and character and taking into account recent penalties in like matters</w:t>
      </w:r>
      <w:r w:rsidR="00016B45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a suspension of 6 months wholly suspended for a period of 12 months.</w:t>
      </w:r>
    </w:p>
    <w:p w14:paraId="2A59CC0D" w14:textId="77777777" w:rsidR="00264FD4" w:rsidRPr="00264FD4" w:rsidRDefault="00264FD4" w:rsidP="00264FD4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EDEF494" w14:textId="053D085F" w:rsidR="00264FD4" w:rsidRPr="00264FD4" w:rsidRDefault="00264FD4" w:rsidP="000A4CB3">
      <w:pPr>
        <w:pStyle w:val="ListParagraph"/>
        <w:numPr>
          <w:ilvl w:val="0"/>
          <w:numId w:val="21"/>
        </w:num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</w:t>
      </w:r>
      <w:proofErr w:type="gram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addition</w:t>
      </w:r>
      <w:proofErr w:type="gram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‘Mum’s The Word’ is disqualified from race 2 at Healesville on 23 June 2019.</w:t>
      </w:r>
    </w:p>
    <w:p w14:paraId="54A31D73" w14:textId="77777777" w:rsidR="00F00258" w:rsidRDefault="00F00258" w:rsidP="007868C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2" w:name="_GoBack"/>
      <w:bookmarkEnd w:id="2"/>
    </w:p>
    <w:p w14:paraId="5089CA99" w14:textId="77777777" w:rsidR="00264FD4" w:rsidRDefault="00264FD4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9ACCB1A" w14:textId="77777777" w:rsidR="00264FD4" w:rsidRPr="007868CF" w:rsidRDefault="00264FD4" w:rsidP="00264FD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4F898F6" w14:textId="77777777" w:rsidR="00264FD4" w:rsidRPr="007868CF" w:rsidRDefault="00264FD4" w:rsidP="00264FD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66A5E33" w14:textId="77777777" w:rsidR="00264FD4" w:rsidRDefault="00264FD4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7F39927" w14:textId="512E406C" w:rsidR="007868CF" w:rsidRPr="00C6552E" w:rsidRDefault="007868CF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C6552E" w:rsidSect="00E53C26">
      <w:footerReference w:type="default" r:id="rId14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9D915" w14:textId="77777777" w:rsidR="00F31305" w:rsidRDefault="00F31305" w:rsidP="00CF0999">
      <w:r>
        <w:separator/>
      </w:r>
    </w:p>
  </w:endnote>
  <w:endnote w:type="continuationSeparator" w:id="0">
    <w:p w14:paraId="6FC517EB" w14:textId="77777777" w:rsidR="00F31305" w:rsidRDefault="00F31305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42874" w14:textId="77777777" w:rsidR="00F31305" w:rsidRDefault="00F31305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82B56" w14:textId="4D3DA445" w:rsidR="00F31305" w:rsidRDefault="00F31305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C6990" w14:textId="77777777" w:rsidR="00F31305" w:rsidRDefault="00F31305" w:rsidP="00CF0999">
    <w:r>
      <w:tab/>
    </w:r>
  </w:p>
  <w:p w14:paraId="1DAAAAAE" w14:textId="77777777" w:rsidR="00F31305" w:rsidRDefault="00F31305" w:rsidP="00CF0999">
    <w:r>
      <w:tab/>
    </w:r>
    <w:r w:rsidRPr="0032538F">
      <w:rPr>
        <w:rStyle w:val="FooterChar"/>
        <w:szCs w:val="22"/>
      </w:rPr>
      <w:t xml:space="preserve">Page </w:t>
    </w:r>
    <w:r w:rsidRPr="0032538F">
      <w:rPr>
        <w:rStyle w:val="FooterChar"/>
        <w:szCs w:val="22"/>
      </w:rPr>
      <w:fldChar w:fldCharType="begin"/>
    </w:r>
    <w:r w:rsidRPr="0032538F">
      <w:rPr>
        <w:rStyle w:val="FooterChar"/>
        <w:szCs w:val="22"/>
      </w:rPr>
      <w:instrText xml:space="preserve"> PAGE   \* MERGEFORMAT </w:instrText>
    </w:r>
    <w:r w:rsidRPr="0032538F">
      <w:rPr>
        <w:rStyle w:val="FooterChar"/>
        <w:szCs w:val="22"/>
      </w:rPr>
      <w:fldChar w:fldCharType="separate"/>
    </w:r>
    <w:r>
      <w:rPr>
        <w:rStyle w:val="FooterChar"/>
        <w:noProof/>
        <w:szCs w:val="22"/>
      </w:rPr>
      <w:t>2</w:t>
    </w:r>
    <w:r w:rsidRPr="0032538F">
      <w:rPr>
        <w:rStyle w:val="FooterChar"/>
        <w:szCs w:val="22"/>
      </w:rPr>
      <w:fldChar w:fldCharType="end"/>
    </w:r>
    <w:r w:rsidRPr="0032538F">
      <w:rPr>
        <w:rStyle w:val="FooterChar"/>
        <w:szCs w:val="22"/>
      </w:rPr>
      <w:t xml:space="preserve"> of </w:t>
    </w:r>
    <w:r>
      <w:rPr>
        <w:rStyle w:val="FooterChar"/>
        <w:noProof/>
        <w:szCs w:val="22"/>
      </w:rPr>
      <w:fldChar w:fldCharType="begin"/>
    </w:r>
    <w:r>
      <w:rPr>
        <w:rStyle w:val="FooterChar"/>
        <w:noProof/>
        <w:szCs w:val="22"/>
      </w:rPr>
      <w:instrText xml:space="preserve"> NUMPAGES   \* MERGEFORMAT </w:instrText>
    </w:r>
    <w:r>
      <w:rPr>
        <w:rStyle w:val="FooterChar"/>
        <w:noProof/>
        <w:szCs w:val="22"/>
      </w:rPr>
      <w:fldChar w:fldCharType="separate"/>
    </w:r>
    <w:r w:rsidRPr="008B5832">
      <w:rPr>
        <w:rStyle w:val="FooterChar"/>
        <w:noProof/>
        <w:szCs w:val="22"/>
      </w:rPr>
      <w:t>1</w:t>
    </w:r>
    <w:r>
      <w:rPr>
        <w:rStyle w:val="FooterChar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D1201" w14:textId="77777777" w:rsidR="00F31305" w:rsidRDefault="00F31305" w:rsidP="00CF0999">
      <w:r>
        <w:separator/>
      </w:r>
    </w:p>
  </w:footnote>
  <w:footnote w:type="continuationSeparator" w:id="0">
    <w:p w14:paraId="60D3E0B4" w14:textId="77777777" w:rsidR="00F31305" w:rsidRDefault="00F31305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23004" w14:textId="1CB4E131" w:rsidR="00F31305" w:rsidRDefault="00F31305" w:rsidP="00CF0999">
    <w:r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F31305" w:rsidRDefault="00F31305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F31305" w:rsidRPr="00573D70" w:rsidRDefault="00F31305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F31305" w:rsidRPr="00573D70" w:rsidRDefault="00F31305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F31305" w:rsidRPr="00573D70" w:rsidRDefault="00F31305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F31305" w:rsidRPr="00573D70" w:rsidRDefault="00F31305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F31305" w:rsidRPr="00E07246" w:rsidRDefault="00F31305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9ED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2TawIAAEkFAAAOAAAAZHJzL2Uyb0RvYy54bWysVE1PGzEQvVfqf7B8LxsQpVXEBqUgqkoI&#10;UKHi7HhtsqrtcceT7Ka/vmPvbqC0F6rm4MyO33y9mfHpWe+d2BpMLYRaHh7MpDBBQ9OGx1p+u798&#10;91GKRCo0ykEwtdyZJM8Wb9+cdnFujmANrjEo2ElI8y7Wck0U51WV9Np4lQ4gmsCXFtAr4k98rBpU&#10;HXv3rjqazU6qDrCJCNqkxNqL4VIuin9rjaYba5Mh4WrJuVE5sZyrfFaLUzV/RBXXrR7TUP+QhVdt&#10;4KB7VxeKlNhg+4cr32qEBJYONPgKrG21KTVwNYezF9XcrVU0pRYmJ8U9Ten/udXX21sUbVPLEymC&#10;8tyie9OT+AS9OMnsdDHNGXQXGUY9q7nLkz6xMhfdW/T5n8sRfM887/bcZmc6Gx0fz/gnhea7D7Pj&#10;j+8L+dWTdcREnw14kYVaIveuUKq2V4k4E4ZOkBwswGXrXOmfC78pGDhoTBmA0ToXMiRcJNo5k61c&#10;+GosE1DyzooyeubcodgqHhqltQlUSi5+GZ1RlmO/xnDEZ9Mhq9cY7y1KZAi0N/ZtACwsvUi7+T6l&#10;bAc88/es7ixSv+rHBq+g2XF/EYb9SFFfttyEK5XoViEvBPeNl5xu+LAOulrCKEmxBvz5N33G85zy&#10;rRQdL1gt04+NQiOF+xJ4gvM2TgJOwmoSwsafA9N/yM9H1EVkAyQ3iRbBP/DuL3MUvlJBc6xa0iSe&#10;07Dm/HZos1wWEO9cVHQV7qLOrjOdeaTu+weFcZw74om9hmn11PzF+A3YbBlguSGwbZnNTOjA4kg0&#10;72sZ2fFtyQ/C8++CenoBF78AAAD//wMAUEsDBBQABgAIAAAAIQAgAU7x3wAAAAoBAAAPAAAAZHJz&#10;L2Rvd25yZXYueG1sTI9BT4NAEIXvJv0Pm2nizS6QiAVZmsboycRI8eBxgSlsys4iu23x3zue9Djv&#10;fXnzXrFb7CguOHvjSEG8iUAgta4z1Cv4qF/utiB80NTp0REq+EYPu3J1U+i8c1eq8HIIveAQ8rlW&#10;MIQw5VL6dkCr/cZNSOwd3Wx14HPuZTfrK4fbUSZRlEqrDfGHQU/4NGB7Opytgv0nVc/m6615r46V&#10;qessotf0pNTtetk/ggi4hD8YfutzdSi5U+PO1HkxKkizbcIoG2kMgoEsuedxDQvJQwyyLOT/CeUP&#10;AAAA//8DAFBLAQItABQABgAIAAAAIQC2gziS/gAAAOEBAAATAAAAAAAAAAAAAAAAAAAAAABbQ29u&#10;dGVudF9UeXBlc10ueG1sUEsBAi0AFAAGAAgAAAAhADj9If/WAAAAlAEAAAsAAAAAAAAAAAAAAAAA&#10;LwEAAF9yZWxzLy5yZWxzUEsBAi0AFAAGAAgAAAAhACaebZNrAgAASQUAAA4AAAAAAAAAAAAAAAAA&#10;LgIAAGRycy9lMm9Eb2MueG1sUEsBAi0AFAAGAAgAAAAhACABTvHfAAAACgEAAA8AAAAAAAAAAAAA&#10;AAAAxQQAAGRycy9kb3ducmV2LnhtbFBLBQYAAAAABAAEAPMAAADRBQAAAAA=&#10;" filled="f" stroked="f">
              <v:textbox inset="0,0,0,0">
                <w:txbxContent>
                  <w:p w14:paraId="36B2895B" w14:textId="677C9619" w:rsidR="00F31305" w:rsidRDefault="00F31305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F31305" w:rsidRPr="00573D70" w:rsidRDefault="00F31305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F31305" w:rsidRPr="00573D70" w:rsidRDefault="00F31305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F31305" w:rsidRPr="00573D70" w:rsidRDefault="00F31305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F31305" w:rsidRPr="00573D70" w:rsidRDefault="00F31305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F31305" w:rsidRPr="00E07246" w:rsidRDefault="00F31305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F31305" w:rsidRDefault="00F31305" w:rsidP="00CF0999"/>
  <w:p w14:paraId="6E2C6967" w14:textId="6D942FA3" w:rsidR="00F31305" w:rsidRPr="00DA09EA" w:rsidRDefault="00F31305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C1CE2"/>
    <w:multiLevelType w:val="hybridMultilevel"/>
    <w:tmpl w:val="0F080BD0"/>
    <w:lvl w:ilvl="0" w:tplc="8D903DA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A3C4FBC"/>
    <w:multiLevelType w:val="hybridMultilevel"/>
    <w:tmpl w:val="9C24A25E"/>
    <w:lvl w:ilvl="0" w:tplc="8C2CEDD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A94751E"/>
    <w:multiLevelType w:val="hybridMultilevel"/>
    <w:tmpl w:val="B212C9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36FAD"/>
    <w:multiLevelType w:val="hybridMultilevel"/>
    <w:tmpl w:val="04E8766C"/>
    <w:lvl w:ilvl="0" w:tplc="972E468E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6A6BA8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BAAB7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CFC1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4936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2043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E1CA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C3E1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2B37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0C17C6"/>
    <w:multiLevelType w:val="hybridMultilevel"/>
    <w:tmpl w:val="71E61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765CD"/>
    <w:multiLevelType w:val="hybridMultilevel"/>
    <w:tmpl w:val="5616008C"/>
    <w:lvl w:ilvl="0" w:tplc="1188DC1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4F75DDF"/>
    <w:multiLevelType w:val="hybridMultilevel"/>
    <w:tmpl w:val="F5E84C9C"/>
    <w:lvl w:ilvl="0" w:tplc="0C090017">
      <w:start w:val="1"/>
      <w:numFmt w:val="lowerLetter"/>
      <w:lvlText w:val="%1)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255328C3"/>
    <w:multiLevelType w:val="hybridMultilevel"/>
    <w:tmpl w:val="DB76D2F0"/>
    <w:lvl w:ilvl="0" w:tplc="3C68BC42">
      <w:start w:val="1"/>
      <w:numFmt w:val="lowerLetter"/>
      <w:lvlText w:val="(%1)"/>
      <w:lvlJc w:val="left"/>
      <w:pPr>
        <w:ind w:left="3315" w:hanging="4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3F4B705C"/>
    <w:multiLevelType w:val="hybridMultilevel"/>
    <w:tmpl w:val="EDA46144"/>
    <w:lvl w:ilvl="0" w:tplc="F5BCF22A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444A0D8E"/>
    <w:multiLevelType w:val="hybridMultilevel"/>
    <w:tmpl w:val="05888C3A"/>
    <w:lvl w:ilvl="0" w:tplc="6930B97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4AA26134"/>
    <w:multiLevelType w:val="hybridMultilevel"/>
    <w:tmpl w:val="1B2A91CA"/>
    <w:lvl w:ilvl="0" w:tplc="76809DF4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D2D43"/>
    <w:multiLevelType w:val="hybridMultilevel"/>
    <w:tmpl w:val="A2AAF072"/>
    <w:lvl w:ilvl="0" w:tplc="FBB4D544">
      <w:start w:val="1"/>
      <w:numFmt w:val="decimal"/>
      <w:lvlText w:val="%1."/>
      <w:lvlJc w:val="left"/>
      <w:pPr>
        <w:ind w:left="288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0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3F655B"/>
    <w:multiLevelType w:val="hybridMultilevel"/>
    <w:tmpl w:val="1F00BF52"/>
    <w:lvl w:ilvl="0" w:tplc="75B043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2401D"/>
    <w:multiLevelType w:val="hybridMultilevel"/>
    <w:tmpl w:val="5C907EE2"/>
    <w:lvl w:ilvl="0" w:tplc="8162F262">
      <w:start w:val="1"/>
      <w:numFmt w:val="lowerLetter"/>
      <w:lvlText w:val="(%1)"/>
      <w:lvlJc w:val="left"/>
      <w:pPr>
        <w:ind w:left="325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6654D6F"/>
    <w:multiLevelType w:val="hybridMultilevel"/>
    <w:tmpl w:val="166466B0"/>
    <w:lvl w:ilvl="0" w:tplc="04BE38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D4127F"/>
    <w:multiLevelType w:val="hybridMultilevel"/>
    <w:tmpl w:val="B69AC9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D5CEB"/>
    <w:multiLevelType w:val="hybridMultilevel"/>
    <w:tmpl w:val="C8E0CBA2"/>
    <w:lvl w:ilvl="0" w:tplc="C8D4E54E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7FFD5937"/>
    <w:multiLevelType w:val="hybridMultilevel"/>
    <w:tmpl w:val="A24CC6D4"/>
    <w:lvl w:ilvl="0" w:tplc="6930B97A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2"/>
  </w:num>
  <w:num w:numId="2">
    <w:abstractNumId w:val="8"/>
  </w:num>
  <w:num w:numId="3">
    <w:abstractNumId w:val="16"/>
  </w:num>
  <w:num w:numId="4">
    <w:abstractNumId w:val="14"/>
  </w:num>
  <w:num w:numId="5">
    <w:abstractNumId w:val="5"/>
  </w:num>
  <w:num w:numId="6">
    <w:abstractNumId w:val="15"/>
  </w:num>
  <w:num w:numId="7">
    <w:abstractNumId w:val="19"/>
  </w:num>
  <w:num w:numId="8">
    <w:abstractNumId w:val="11"/>
  </w:num>
  <w:num w:numId="9">
    <w:abstractNumId w:val="18"/>
  </w:num>
  <w:num w:numId="10">
    <w:abstractNumId w:val="13"/>
  </w:num>
  <w:num w:numId="11">
    <w:abstractNumId w:val="1"/>
  </w:num>
  <w:num w:numId="12">
    <w:abstractNumId w:val="10"/>
  </w:num>
  <w:num w:numId="13">
    <w:abstractNumId w:val="2"/>
  </w:num>
  <w:num w:numId="14">
    <w:abstractNumId w:val="6"/>
  </w:num>
  <w:num w:numId="15">
    <w:abstractNumId w:val="7"/>
  </w:num>
  <w:num w:numId="16">
    <w:abstractNumId w:val="20"/>
  </w:num>
  <w:num w:numId="17">
    <w:abstractNumId w:val="0"/>
  </w:num>
  <w:num w:numId="18">
    <w:abstractNumId w:val="9"/>
  </w:num>
  <w:num w:numId="19">
    <w:abstractNumId w:val="4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25F0"/>
    <w:rsid w:val="00016B45"/>
    <w:rsid w:val="000215EA"/>
    <w:rsid w:val="000506C1"/>
    <w:rsid w:val="000576F4"/>
    <w:rsid w:val="000642AD"/>
    <w:rsid w:val="000717EB"/>
    <w:rsid w:val="00071F3E"/>
    <w:rsid w:val="00073C6A"/>
    <w:rsid w:val="00087EA5"/>
    <w:rsid w:val="000934F0"/>
    <w:rsid w:val="000A04DF"/>
    <w:rsid w:val="000A4CB3"/>
    <w:rsid w:val="000B5E53"/>
    <w:rsid w:val="000C05F5"/>
    <w:rsid w:val="000C73F9"/>
    <w:rsid w:val="000E5309"/>
    <w:rsid w:val="000F5A17"/>
    <w:rsid w:val="00105417"/>
    <w:rsid w:val="0012029D"/>
    <w:rsid w:val="001203CF"/>
    <w:rsid w:val="0013537F"/>
    <w:rsid w:val="001372AC"/>
    <w:rsid w:val="00142AF8"/>
    <w:rsid w:val="001459C3"/>
    <w:rsid w:val="00145A3A"/>
    <w:rsid w:val="001530AD"/>
    <w:rsid w:val="00155CA4"/>
    <w:rsid w:val="00165E82"/>
    <w:rsid w:val="00180EA0"/>
    <w:rsid w:val="00182F21"/>
    <w:rsid w:val="0018346D"/>
    <w:rsid w:val="0018392B"/>
    <w:rsid w:val="00194944"/>
    <w:rsid w:val="001C2886"/>
    <w:rsid w:val="001C5CAD"/>
    <w:rsid w:val="001D5EA1"/>
    <w:rsid w:val="001F4FF6"/>
    <w:rsid w:val="00206AF3"/>
    <w:rsid w:val="00210EC7"/>
    <w:rsid w:val="0021172F"/>
    <w:rsid w:val="00214575"/>
    <w:rsid w:val="002319B4"/>
    <w:rsid w:val="00237626"/>
    <w:rsid w:val="002430FD"/>
    <w:rsid w:val="00245238"/>
    <w:rsid w:val="00252460"/>
    <w:rsid w:val="00262F34"/>
    <w:rsid w:val="00264FD4"/>
    <w:rsid w:val="0026660A"/>
    <w:rsid w:val="00277913"/>
    <w:rsid w:val="002813FF"/>
    <w:rsid w:val="00281955"/>
    <w:rsid w:val="00284C5D"/>
    <w:rsid w:val="00296998"/>
    <w:rsid w:val="002A0B84"/>
    <w:rsid w:val="002C570F"/>
    <w:rsid w:val="002C65C0"/>
    <w:rsid w:val="002D1DBB"/>
    <w:rsid w:val="002E22BA"/>
    <w:rsid w:val="002F7434"/>
    <w:rsid w:val="00305A16"/>
    <w:rsid w:val="0032538F"/>
    <w:rsid w:val="00335102"/>
    <w:rsid w:val="00344B4E"/>
    <w:rsid w:val="00345DD8"/>
    <w:rsid w:val="003648BE"/>
    <w:rsid w:val="00370738"/>
    <w:rsid w:val="00377F4D"/>
    <w:rsid w:val="00384D77"/>
    <w:rsid w:val="00386422"/>
    <w:rsid w:val="003875DE"/>
    <w:rsid w:val="003904DC"/>
    <w:rsid w:val="003A17CB"/>
    <w:rsid w:val="003A53E6"/>
    <w:rsid w:val="003B5315"/>
    <w:rsid w:val="003B5657"/>
    <w:rsid w:val="003B61CD"/>
    <w:rsid w:val="003B7142"/>
    <w:rsid w:val="003C53DC"/>
    <w:rsid w:val="003D043D"/>
    <w:rsid w:val="003D0AFE"/>
    <w:rsid w:val="003D197D"/>
    <w:rsid w:val="003D5FFA"/>
    <w:rsid w:val="0040472C"/>
    <w:rsid w:val="0040496C"/>
    <w:rsid w:val="00405629"/>
    <w:rsid w:val="0040758A"/>
    <w:rsid w:val="00410F1A"/>
    <w:rsid w:val="00411F89"/>
    <w:rsid w:val="00414084"/>
    <w:rsid w:val="004208B8"/>
    <w:rsid w:val="004235E9"/>
    <w:rsid w:val="00425AD7"/>
    <w:rsid w:val="004348B4"/>
    <w:rsid w:val="00434C95"/>
    <w:rsid w:val="004435FB"/>
    <w:rsid w:val="00454090"/>
    <w:rsid w:val="00471D5C"/>
    <w:rsid w:val="00480874"/>
    <w:rsid w:val="00495519"/>
    <w:rsid w:val="004A103B"/>
    <w:rsid w:val="004A3FBE"/>
    <w:rsid w:val="004A5123"/>
    <w:rsid w:val="004A729B"/>
    <w:rsid w:val="004A7BBC"/>
    <w:rsid w:val="004C433B"/>
    <w:rsid w:val="004D6D59"/>
    <w:rsid w:val="004F338D"/>
    <w:rsid w:val="005044B5"/>
    <w:rsid w:val="00512165"/>
    <w:rsid w:val="005169FE"/>
    <w:rsid w:val="005250ED"/>
    <w:rsid w:val="00525438"/>
    <w:rsid w:val="0053232B"/>
    <w:rsid w:val="00532A17"/>
    <w:rsid w:val="00541155"/>
    <w:rsid w:val="005416D5"/>
    <w:rsid w:val="00546C39"/>
    <w:rsid w:val="00551D62"/>
    <w:rsid w:val="005531C4"/>
    <w:rsid w:val="00557158"/>
    <w:rsid w:val="005607DB"/>
    <w:rsid w:val="00567EE4"/>
    <w:rsid w:val="00571F56"/>
    <w:rsid w:val="00572FEA"/>
    <w:rsid w:val="00573D70"/>
    <w:rsid w:val="00584BAA"/>
    <w:rsid w:val="0058769D"/>
    <w:rsid w:val="005879A3"/>
    <w:rsid w:val="0059725A"/>
    <w:rsid w:val="005A2FA5"/>
    <w:rsid w:val="005A442B"/>
    <w:rsid w:val="005A580A"/>
    <w:rsid w:val="005B194C"/>
    <w:rsid w:val="005B3F4D"/>
    <w:rsid w:val="005C55D7"/>
    <w:rsid w:val="005C6099"/>
    <w:rsid w:val="005C72E9"/>
    <w:rsid w:val="005D091A"/>
    <w:rsid w:val="005D2268"/>
    <w:rsid w:val="005D47E5"/>
    <w:rsid w:val="005E040F"/>
    <w:rsid w:val="005E2302"/>
    <w:rsid w:val="005E6C7E"/>
    <w:rsid w:val="005F2D75"/>
    <w:rsid w:val="0060363F"/>
    <w:rsid w:val="00603F36"/>
    <w:rsid w:val="00611F17"/>
    <w:rsid w:val="00620923"/>
    <w:rsid w:val="00623FAF"/>
    <w:rsid w:val="00636D36"/>
    <w:rsid w:val="006372F9"/>
    <w:rsid w:val="00650664"/>
    <w:rsid w:val="006649F5"/>
    <w:rsid w:val="00670338"/>
    <w:rsid w:val="00671D2E"/>
    <w:rsid w:val="00674577"/>
    <w:rsid w:val="006816AD"/>
    <w:rsid w:val="00695E3E"/>
    <w:rsid w:val="006A5698"/>
    <w:rsid w:val="006C4514"/>
    <w:rsid w:val="006D4F84"/>
    <w:rsid w:val="006D7D92"/>
    <w:rsid w:val="006E7B2E"/>
    <w:rsid w:val="006F0207"/>
    <w:rsid w:val="006F17DB"/>
    <w:rsid w:val="006F5AD4"/>
    <w:rsid w:val="00700DD7"/>
    <w:rsid w:val="007510B7"/>
    <w:rsid w:val="00757D1A"/>
    <w:rsid w:val="007676B6"/>
    <w:rsid w:val="00774401"/>
    <w:rsid w:val="00775903"/>
    <w:rsid w:val="007868CF"/>
    <w:rsid w:val="0079480B"/>
    <w:rsid w:val="00797136"/>
    <w:rsid w:val="007A3D33"/>
    <w:rsid w:val="007B0129"/>
    <w:rsid w:val="007B6F0F"/>
    <w:rsid w:val="007C4987"/>
    <w:rsid w:val="007C5B13"/>
    <w:rsid w:val="007C60EA"/>
    <w:rsid w:val="007C67E6"/>
    <w:rsid w:val="007C69C8"/>
    <w:rsid w:val="007D34EC"/>
    <w:rsid w:val="007E7084"/>
    <w:rsid w:val="007F17C1"/>
    <w:rsid w:val="008142E6"/>
    <w:rsid w:val="00832DC2"/>
    <w:rsid w:val="00842094"/>
    <w:rsid w:val="0085353A"/>
    <w:rsid w:val="008551C1"/>
    <w:rsid w:val="008555BA"/>
    <w:rsid w:val="008653EC"/>
    <w:rsid w:val="00867C1C"/>
    <w:rsid w:val="00871B7E"/>
    <w:rsid w:val="00872340"/>
    <w:rsid w:val="008728E7"/>
    <w:rsid w:val="00874DB2"/>
    <w:rsid w:val="008766F3"/>
    <w:rsid w:val="00880431"/>
    <w:rsid w:val="00883E17"/>
    <w:rsid w:val="00884A6B"/>
    <w:rsid w:val="00884AE6"/>
    <w:rsid w:val="0088616A"/>
    <w:rsid w:val="0089396E"/>
    <w:rsid w:val="00896587"/>
    <w:rsid w:val="008A5B93"/>
    <w:rsid w:val="008B55E6"/>
    <w:rsid w:val="008B5832"/>
    <w:rsid w:val="008C03D8"/>
    <w:rsid w:val="008C14D2"/>
    <w:rsid w:val="008C30B4"/>
    <w:rsid w:val="008C3D3D"/>
    <w:rsid w:val="008D0FD8"/>
    <w:rsid w:val="008D6C88"/>
    <w:rsid w:val="008D735B"/>
    <w:rsid w:val="008E4E18"/>
    <w:rsid w:val="008F172C"/>
    <w:rsid w:val="008F4E8B"/>
    <w:rsid w:val="00910FBD"/>
    <w:rsid w:val="00914572"/>
    <w:rsid w:val="009151E7"/>
    <w:rsid w:val="00917941"/>
    <w:rsid w:val="00921028"/>
    <w:rsid w:val="00923F41"/>
    <w:rsid w:val="00924079"/>
    <w:rsid w:val="00925755"/>
    <w:rsid w:val="00927A54"/>
    <w:rsid w:val="00945E83"/>
    <w:rsid w:val="00946067"/>
    <w:rsid w:val="00947FCE"/>
    <w:rsid w:val="009511E9"/>
    <w:rsid w:val="00955D40"/>
    <w:rsid w:val="00960F01"/>
    <w:rsid w:val="00960FAB"/>
    <w:rsid w:val="00961FDD"/>
    <w:rsid w:val="009654BE"/>
    <w:rsid w:val="00967409"/>
    <w:rsid w:val="00976F47"/>
    <w:rsid w:val="009816F3"/>
    <w:rsid w:val="00982869"/>
    <w:rsid w:val="009A7521"/>
    <w:rsid w:val="009B2A2F"/>
    <w:rsid w:val="009B2D82"/>
    <w:rsid w:val="009C5FB6"/>
    <w:rsid w:val="009C61BE"/>
    <w:rsid w:val="009D1D60"/>
    <w:rsid w:val="009D512A"/>
    <w:rsid w:val="009E0109"/>
    <w:rsid w:val="009E064F"/>
    <w:rsid w:val="009E337E"/>
    <w:rsid w:val="009E4D1E"/>
    <w:rsid w:val="009E6A12"/>
    <w:rsid w:val="009E6E9A"/>
    <w:rsid w:val="009F7369"/>
    <w:rsid w:val="00A030C9"/>
    <w:rsid w:val="00A04C81"/>
    <w:rsid w:val="00A14154"/>
    <w:rsid w:val="00A14CAC"/>
    <w:rsid w:val="00A36564"/>
    <w:rsid w:val="00A41F1D"/>
    <w:rsid w:val="00A533ED"/>
    <w:rsid w:val="00A53899"/>
    <w:rsid w:val="00A55BAC"/>
    <w:rsid w:val="00A61AAD"/>
    <w:rsid w:val="00A64410"/>
    <w:rsid w:val="00A72796"/>
    <w:rsid w:val="00A72D45"/>
    <w:rsid w:val="00A812BA"/>
    <w:rsid w:val="00A835AE"/>
    <w:rsid w:val="00A855AC"/>
    <w:rsid w:val="00A86237"/>
    <w:rsid w:val="00A93172"/>
    <w:rsid w:val="00AB5FFD"/>
    <w:rsid w:val="00AC1060"/>
    <w:rsid w:val="00AC2BA7"/>
    <w:rsid w:val="00AD5BE1"/>
    <w:rsid w:val="00AD62DF"/>
    <w:rsid w:val="00AE03D8"/>
    <w:rsid w:val="00AE4311"/>
    <w:rsid w:val="00AF60A2"/>
    <w:rsid w:val="00B04302"/>
    <w:rsid w:val="00B104AE"/>
    <w:rsid w:val="00B13178"/>
    <w:rsid w:val="00B22F6F"/>
    <w:rsid w:val="00B2760E"/>
    <w:rsid w:val="00B327BB"/>
    <w:rsid w:val="00B430BD"/>
    <w:rsid w:val="00B43134"/>
    <w:rsid w:val="00B45872"/>
    <w:rsid w:val="00B471E1"/>
    <w:rsid w:val="00B52D5C"/>
    <w:rsid w:val="00B552F2"/>
    <w:rsid w:val="00B86063"/>
    <w:rsid w:val="00B922DE"/>
    <w:rsid w:val="00B926E1"/>
    <w:rsid w:val="00B9298E"/>
    <w:rsid w:val="00B9303A"/>
    <w:rsid w:val="00BA02D7"/>
    <w:rsid w:val="00BA04C8"/>
    <w:rsid w:val="00BA26D8"/>
    <w:rsid w:val="00BA3A45"/>
    <w:rsid w:val="00BB29C3"/>
    <w:rsid w:val="00BC566B"/>
    <w:rsid w:val="00BC7986"/>
    <w:rsid w:val="00BE3B8B"/>
    <w:rsid w:val="00BF60DD"/>
    <w:rsid w:val="00C004CB"/>
    <w:rsid w:val="00C03623"/>
    <w:rsid w:val="00C060DA"/>
    <w:rsid w:val="00C073DF"/>
    <w:rsid w:val="00C07FA0"/>
    <w:rsid w:val="00C22CA3"/>
    <w:rsid w:val="00C3090E"/>
    <w:rsid w:val="00C35CD3"/>
    <w:rsid w:val="00C410C0"/>
    <w:rsid w:val="00C42EAA"/>
    <w:rsid w:val="00C46BD0"/>
    <w:rsid w:val="00C51277"/>
    <w:rsid w:val="00C54382"/>
    <w:rsid w:val="00C566C9"/>
    <w:rsid w:val="00C57FC1"/>
    <w:rsid w:val="00C6552E"/>
    <w:rsid w:val="00C72E30"/>
    <w:rsid w:val="00C90F7D"/>
    <w:rsid w:val="00C910D2"/>
    <w:rsid w:val="00C937A6"/>
    <w:rsid w:val="00CA2542"/>
    <w:rsid w:val="00CA6118"/>
    <w:rsid w:val="00CC681A"/>
    <w:rsid w:val="00CC6904"/>
    <w:rsid w:val="00CD196E"/>
    <w:rsid w:val="00CE2139"/>
    <w:rsid w:val="00CE4E87"/>
    <w:rsid w:val="00CE54B1"/>
    <w:rsid w:val="00CF0999"/>
    <w:rsid w:val="00D052F4"/>
    <w:rsid w:val="00D10903"/>
    <w:rsid w:val="00D10E3C"/>
    <w:rsid w:val="00D11CDD"/>
    <w:rsid w:val="00D13EAF"/>
    <w:rsid w:val="00D22ED7"/>
    <w:rsid w:val="00D2379C"/>
    <w:rsid w:val="00D273D2"/>
    <w:rsid w:val="00D27D05"/>
    <w:rsid w:val="00D3532D"/>
    <w:rsid w:val="00D43798"/>
    <w:rsid w:val="00D460B2"/>
    <w:rsid w:val="00D52182"/>
    <w:rsid w:val="00D52EEE"/>
    <w:rsid w:val="00D63101"/>
    <w:rsid w:val="00D6499E"/>
    <w:rsid w:val="00D76BE6"/>
    <w:rsid w:val="00D87E9A"/>
    <w:rsid w:val="00D90D66"/>
    <w:rsid w:val="00D95864"/>
    <w:rsid w:val="00DA2D54"/>
    <w:rsid w:val="00DA77A1"/>
    <w:rsid w:val="00DB7CDF"/>
    <w:rsid w:val="00DE4AF6"/>
    <w:rsid w:val="00DE5490"/>
    <w:rsid w:val="00DE6F9C"/>
    <w:rsid w:val="00E00961"/>
    <w:rsid w:val="00E040C7"/>
    <w:rsid w:val="00E07246"/>
    <w:rsid w:val="00E076F3"/>
    <w:rsid w:val="00E14B1E"/>
    <w:rsid w:val="00E2658C"/>
    <w:rsid w:val="00E3731D"/>
    <w:rsid w:val="00E46697"/>
    <w:rsid w:val="00E538BB"/>
    <w:rsid w:val="00E53C26"/>
    <w:rsid w:val="00E63058"/>
    <w:rsid w:val="00E67B36"/>
    <w:rsid w:val="00E71838"/>
    <w:rsid w:val="00E75B7D"/>
    <w:rsid w:val="00E83377"/>
    <w:rsid w:val="00E83A64"/>
    <w:rsid w:val="00E84F61"/>
    <w:rsid w:val="00E93C7C"/>
    <w:rsid w:val="00EA5F8A"/>
    <w:rsid w:val="00EB0ECC"/>
    <w:rsid w:val="00EB0F16"/>
    <w:rsid w:val="00EB462D"/>
    <w:rsid w:val="00ED11A1"/>
    <w:rsid w:val="00EE4B93"/>
    <w:rsid w:val="00EF292A"/>
    <w:rsid w:val="00F00258"/>
    <w:rsid w:val="00F0693E"/>
    <w:rsid w:val="00F14511"/>
    <w:rsid w:val="00F14E00"/>
    <w:rsid w:val="00F2745C"/>
    <w:rsid w:val="00F31305"/>
    <w:rsid w:val="00F36DB0"/>
    <w:rsid w:val="00F37EE9"/>
    <w:rsid w:val="00F5419F"/>
    <w:rsid w:val="00F548DD"/>
    <w:rsid w:val="00F55B35"/>
    <w:rsid w:val="00F63B35"/>
    <w:rsid w:val="00F6406D"/>
    <w:rsid w:val="00F661E1"/>
    <w:rsid w:val="00F66FE4"/>
    <w:rsid w:val="00F7077D"/>
    <w:rsid w:val="00F7160A"/>
    <w:rsid w:val="00F75B76"/>
    <w:rsid w:val="00F75F7A"/>
    <w:rsid w:val="00F8088F"/>
    <w:rsid w:val="00F85109"/>
    <w:rsid w:val="00F92E17"/>
    <w:rsid w:val="00F937D7"/>
    <w:rsid w:val="00F93DB5"/>
    <w:rsid w:val="00FB58DB"/>
    <w:rsid w:val="00FC127C"/>
    <w:rsid w:val="00FC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000310E5B95459B92A7AE0D496D63" ma:contentTypeVersion="11" ma:contentTypeDescription="Create a new document." ma:contentTypeScope="" ma:versionID="68deb3032a1446118fb05d83048fd23f">
  <xsd:schema xmlns:xsd="http://www.w3.org/2001/XMLSchema" xmlns:xs="http://www.w3.org/2001/XMLSchema" xmlns:p="http://schemas.microsoft.com/office/2006/metadata/properties" xmlns:ns3="9d8f54ab-6009-4e0e-9cd9-41c43f15f740" xmlns:ns4="d8f7222e-fc4c-4ce1-b1e8-25c6cb89d836" targetNamespace="http://schemas.microsoft.com/office/2006/metadata/properties" ma:root="true" ma:fieldsID="df14ef787ae7cf433a65df5f9c74faf8" ns3:_="" ns4:_="">
    <xsd:import namespace="9d8f54ab-6009-4e0e-9cd9-41c43f15f740"/>
    <xsd:import namespace="d8f7222e-fc4c-4ce1-b1e8-25c6cb89d8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f54ab-6009-4e0e-9cd9-41c43f15f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7222e-fc4c-4ce1-b1e8-25c6cb89d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ED8502-83E6-4530-99FC-2877FE69E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f54ab-6009-4e0e-9cd9-41c43f15f740"/>
    <ds:schemaRef ds:uri="d8f7222e-fc4c-4ce1-b1e8-25c6cb89d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E0E427-7EF3-4C23-BF1A-2D40745D70B8}">
  <ds:schemaRefs>
    <ds:schemaRef ds:uri="9d8f54ab-6009-4e0e-9cd9-41c43f15f74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8f7222e-fc4c-4ce1-b1e8-25c6cb89d83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547A13E-A73B-4ED3-8519-EE0DD5867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(DEDJTR)</cp:lastModifiedBy>
  <cp:revision>27</cp:revision>
  <cp:lastPrinted>2020-02-14T01:08:00Z</cp:lastPrinted>
  <dcterms:created xsi:type="dcterms:W3CDTF">2020-01-28T04:57:00Z</dcterms:created>
  <dcterms:modified xsi:type="dcterms:W3CDTF">2020-02-14T01:09:00Z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0x01010080E000310E5B95459B92A7AE0D496D63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</Properties>
</file>