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C0EA12F" w:rsidR="00DA77A1" w:rsidRDefault="001C05CF" w:rsidP="007868CF">
      <w:pPr>
        <w:pStyle w:val="Reference"/>
      </w:pPr>
      <w:r>
        <w:t>15</w:t>
      </w:r>
      <w:r w:rsidR="00741EBF">
        <w:t xml:space="preserve"> March</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EC048D1" w:rsidR="007868CF" w:rsidRPr="007868CF" w:rsidRDefault="004D418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94F04CC" w:rsidR="00A176EF" w:rsidRPr="00A176EF" w:rsidRDefault="004D4181"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DAVID AIKEN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C0E17E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D4181">
        <w:rPr>
          <w:rFonts w:ascii="Calibri" w:eastAsia="Calibri" w:hAnsi="Calibri" w:cs="Times New Roman"/>
          <w:sz w:val="24"/>
          <w:szCs w:val="24"/>
          <w:lang w:eastAsia="en-US"/>
        </w:rPr>
        <w:t>10 November 2020</w:t>
      </w:r>
    </w:p>
    <w:p w14:paraId="353D3562" w14:textId="6EB0FB5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D4181">
        <w:rPr>
          <w:rFonts w:ascii="Calibri" w:eastAsia="Calibri" w:hAnsi="Calibri" w:cs="Times New Roman"/>
          <w:sz w:val="24"/>
          <w:szCs w:val="24"/>
          <w:lang w:eastAsia="en-US"/>
        </w:rPr>
        <w:t>Judge John Bowman</w:t>
      </w:r>
      <w:r w:rsidR="00741EBF">
        <w:rPr>
          <w:rFonts w:ascii="Calibri" w:eastAsia="Calibri" w:hAnsi="Calibri" w:cs="Times New Roman"/>
          <w:sz w:val="24"/>
          <w:szCs w:val="24"/>
          <w:lang w:eastAsia="en-US"/>
        </w:rPr>
        <w:t xml:space="preserve"> and Mr </w:t>
      </w:r>
      <w:r w:rsidR="004D4181">
        <w:rPr>
          <w:rFonts w:ascii="Calibri" w:eastAsia="Calibri" w:hAnsi="Calibri" w:cs="Times New Roman"/>
          <w:sz w:val="24"/>
          <w:szCs w:val="24"/>
          <w:lang w:eastAsia="en-US"/>
        </w:rPr>
        <w:t>Greg Childs</w:t>
      </w:r>
      <w:r w:rsidR="009915A5">
        <w:rPr>
          <w:rFonts w:ascii="Calibri" w:eastAsia="Calibri" w:hAnsi="Calibri" w:cs="Times New Roman"/>
          <w:sz w:val="24"/>
          <w:szCs w:val="24"/>
          <w:lang w:eastAsia="en-US"/>
        </w:rPr>
        <w:t>.</w:t>
      </w:r>
    </w:p>
    <w:p w14:paraId="0835B251" w14:textId="40DBC62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4D4181">
        <w:rPr>
          <w:rFonts w:ascii="Calibri" w:eastAsia="Calibri" w:hAnsi="Calibri" w:cs="Times New Roman"/>
          <w:sz w:val="24"/>
          <w:szCs w:val="24"/>
          <w:lang w:eastAsia="en-US"/>
        </w:rPr>
        <w:t>Andrew Cusumano</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03C41590" w:rsidR="007868CF" w:rsidRPr="007868CF" w:rsidRDefault="009915A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D4181">
        <w:rPr>
          <w:rFonts w:ascii="Calibri" w:eastAsia="Calibri" w:hAnsi="Calibri" w:cs="Times New Roman"/>
          <w:sz w:val="24"/>
          <w:szCs w:val="24"/>
          <w:lang w:eastAsia="en-US"/>
        </w:rPr>
        <w:t>David Aiken</w:t>
      </w:r>
      <w:r w:rsidR="00A176EF">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4009A205" w:rsidR="004D4181" w:rsidRDefault="007868CF" w:rsidP="004D418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D4181">
        <w:rPr>
          <w:rFonts w:ascii="Calibri" w:eastAsia="Calibri" w:hAnsi="Calibri" w:cs="Times New Roman"/>
          <w:sz w:val="24"/>
          <w:szCs w:val="24"/>
          <w:lang w:eastAsia="en-US"/>
        </w:rPr>
        <w:t>Australian Harness Racing Rule (“AHHR”) 190(1) states:</w:t>
      </w:r>
    </w:p>
    <w:p w14:paraId="30469378" w14:textId="0E3956C7" w:rsidR="00FC253D" w:rsidRPr="00741EBF" w:rsidRDefault="004D4181" w:rsidP="004D418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Pr="004D4181">
        <w:rPr>
          <w:rFonts w:ascii="Calibri" w:eastAsia="Calibri" w:hAnsi="Calibri" w:cs="Times New Roman"/>
          <w:bCs/>
          <w:sz w:val="24"/>
          <w:szCs w:val="24"/>
          <w:lang w:eastAsia="en-US"/>
        </w:rPr>
        <w:t>A horse shall be presented for a race</w:t>
      </w:r>
      <w:r w:rsidR="00F30F49">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free of prohibited substances.</w:t>
      </w:r>
      <w:r w:rsidR="00741EBF" w:rsidRPr="00741EBF">
        <w:rPr>
          <w:rFonts w:ascii="Calibri" w:eastAsia="Calibri" w:hAnsi="Calibri" w:cs="Times New Roman"/>
          <w:sz w:val="24"/>
          <w:szCs w:val="24"/>
          <w:lang w:eastAsia="en-US"/>
        </w:rPr>
        <w:cr/>
      </w:r>
    </w:p>
    <w:p w14:paraId="538B58AC" w14:textId="0A1A8327" w:rsidR="004D4181" w:rsidRDefault="00300B90" w:rsidP="004D4181">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4D4181" w:rsidRPr="004D4181">
        <w:rPr>
          <w:rFonts w:ascii="Calibri" w:eastAsia="Calibri" w:hAnsi="Calibri" w:cs="Times New Roman"/>
          <w:bCs/>
          <w:sz w:val="24"/>
          <w:szCs w:val="24"/>
          <w:lang w:eastAsia="en-US"/>
        </w:rPr>
        <w:t>1.</w:t>
      </w:r>
      <w:r w:rsidR="004D4181">
        <w:rPr>
          <w:rFonts w:ascii="Calibri" w:eastAsia="Calibri" w:hAnsi="Calibri" w:cs="Times New Roman"/>
          <w:bCs/>
          <w:sz w:val="24"/>
          <w:szCs w:val="24"/>
          <w:lang w:eastAsia="en-US"/>
        </w:rPr>
        <w:t xml:space="preserve"> </w:t>
      </w:r>
      <w:r w:rsidR="004D4181" w:rsidRPr="004D4181">
        <w:rPr>
          <w:rFonts w:ascii="Calibri" w:eastAsia="Calibri" w:hAnsi="Calibri" w:cs="Times New Roman"/>
          <w:bCs/>
          <w:sz w:val="24"/>
          <w:szCs w:val="24"/>
          <w:lang w:eastAsia="en-US"/>
        </w:rPr>
        <w:t>On 1 May 2020, the horse</w:t>
      </w:r>
      <w:r w:rsidR="004D4181">
        <w:rPr>
          <w:rFonts w:ascii="Calibri" w:eastAsia="Calibri" w:hAnsi="Calibri" w:cs="Times New Roman"/>
          <w:bCs/>
          <w:sz w:val="24"/>
          <w:szCs w:val="24"/>
          <w:lang w:eastAsia="en-US"/>
        </w:rPr>
        <w:t xml:space="preserve"> ‘</w:t>
      </w:r>
      <w:r w:rsidR="004D4181" w:rsidRPr="004D4181">
        <w:rPr>
          <w:rFonts w:ascii="Calibri" w:eastAsia="Calibri" w:hAnsi="Calibri" w:cs="Times New Roman"/>
          <w:bCs/>
          <w:sz w:val="24"/>
          <w:szCs w:val="24"/>
          <w:lang w:eastAsia="en-US"/>
        </w:rPr>
        <w:t>Secret Identity’</w:t>
      </w:r>
      <w:r w:rsidR="004D4181">
        <w:rPr>
          <w:rFonts w:ascii="Calibri" w:eastAsia="Calibri" w:hAnsi="Calibri" w:cs="Times New Roman"/>
          <w:bCs/>
          <w:sz w:val="24"/>
          <w:szCs w:val="24"/>
          <w:lang w:eastAsia="en-US"/>
        </w:rPr>
        <w:t xml:space="preserve"> </w:t>
      </w:r>
      <w:r w:rsidR="004D4181" w:rsidRPr="004D4181">
        <w:rPr>
          <w:rFonts w:ascii="Calibri" w:eastAsia="Calibri" w:hAnsi="Calibri" w:cs="Times New Roman"/>
          <w:bCs/>
          <w:sz w:val="24"/>
          <w:szCs w:val="24"/>
          <w:lang w:eastAsia="en-US"/>
        </w:rPr>
        <w:t>was</w:t>
      </w:r>
      <w:r w:rsidR="004D4181">
        <w:rPr>
          <w:rFonts w:ascii="Calibri" w:eastAsia="Calibri" w:hAnsi="Calibri" w:cs="Times New Roman"/>
          <w:bCs/>
          <w:sz w:val="24"/>
          <w:szCs w:val="24"/>
          <w:lang w:eastAsia="en-US"/>
        </w:rPr>
        <w:t xml:space="preserve"> </w:t>
      </w:r>
      <w:r w:rsidR="004D4181" w:rsidRPr="004D4181">
        <w:rPr>
          <w:rFonts w:ascii="Calibri" w:eastAsia="Calibri" w:hAnsi="Calibri" w:cs="Times New Roman"/>
          <w:bCs/>
          <w:sz w:val="24"/>
          <w:szCs w:val="24"/>
          <w:lang w:eastAsia="en-US"/>
        </w:rPr>
        <w:t>presented to</w:t>
      </w:r>
      <w:r w:rsidR="004D4181">
        <w:rPr>
          <w:rFonts w:ascii="Calibri" w:eastAsia="Calibri" w:hAnsi="Calibri" w:cs="Times New Roman"/>
          <w:bCs/>
          <w:sz w:val="24"/>
          <w:szCs w:val="24"/>
          <w:lang w:eastAsia="en-US"/>
        </w:rPr>
        <w:t xml:space="preserve"> </w:t>
      </w:r>
      <w:r w:rsidR="004D4181" w:rsidRPr="004D4181">
        <w:rPr>
          <w:rFonts w:ascii="Calibri" w:eastAsia="Calibri" w:hAnsi="Calibri" w:cs="Times New Roman"/>
          <w:bCs/>
          <w:sz w:val="24"/>
          <w:szCs w:val="24"/>
          <w:lang w:eastAsia="en-US"/>
        </w:rPr>
        <w:t>race</w:t>
      </w:r>
      <w:r w:rsidR="004D4181">
        <w:rPr>
          <w:rFonts w:ascii="Calibri" w:eastAsia="Calibri" w:hAnsi="Calibri" w:cs="Times New Roman"/>
          <w:bCs/>
          <w:sz w:val="24"/>
          <w:szCs w:val="24"/>
          <w:lang w:eastAsia="en-US"/>
        </w:rPr>
        <w:t xml:space="preserve"> </w:t>
      </w:r>
      <w:r w:rsidR="004D4181" w:rsidRPr="004D4181">
        <w:rPr>
          <w:rFonts w:ascii="Calibri" w:eastAsia="Calibri" w:hAnsi="Calibri" w:cs="Times New Roman"/>
          <w:bCs/>
          <w:sz w:val="24"/>
          <w:szCs w:val="24"/>
          <w:lang w:eastAsia="en-US"/>
        </w:rPr>
        <w:t>at the Shepparton</w:t>
      </w:r>
      <w:r w:rsidR="004D4181">
        <w:rPr>
          <w:rFonts w:ascii="Calibri" w:eastAsia="Calibri" w:hAnsi="Calibri" w:cs="Times New Roman"/>
          <w:bCs/>
          <w:sz w:val="24"/>
          <w:szCs w:val="24"/>
          <w:lang w:eastAsia="en-US"/>
        </w:rPr>
        <w:t xml:space="preserve"> </w:t>
      </w:r>
      <w:r w:rsidR="004D4181" w:rsidRPr="004D4181">
        <w:rPr>
          <w:rFonts w:ascii="Calibri" w:eastAsia="Calibri" w:hAnsi="Calibri" w:cs="Times New Roman"/>
          <w:bCs/>
          <w:sz w:val="24"/>
          <w:szCs w:val="24"/>
          <w:lang w:eastAsia="en-US"/>
        </w:rPr>
        <w:t>harness racing meeting in Race 1, the ‘Equine After Care 3YO Pace</w:t>
      </w:r>
      <w:proofErr w:type="gramStart"/>
      <w:r w:rsidR="004D4181" w:rsidRPr="004D4181">
        <w:rPr>
          <w:rFonts w:ascii="Calibri" w:eastAsia="Calibri" w:hAnsi="Calibri" w:cs="Times New Roman"/>
          <w:bCs/>
          <w:sz w:val="24"/>
          <w:szCs w:val="24"/>
          <w:lang w:eastAsia="en-US"/>
        </w:rPr>
        <w:t>’;</w:t>
      </w:r>
      <w:proofErr w:type="gramEnd"/>
    </w:p>
    <w:p w14:paraId="23D9F528" w14:textId="77777777" w:rsidR="004D4181" w:rsidRDefault="004D4181" w:rsidP="004D4181">
      <w:pPr>
        <w:spacing w:line="259" w:lineRule="auto"/>
        <w:ind w:left="2835"/>
        <w:jc w:val="both"/>
        <w:rPr>
          <w:rFonts w:ascii="Calibri" w:eastAsia="Calibri" w:hAnsi="Calibri" w:cs="Times New Roman"/>
          <w:bCs/>
          <w:sz w:val="24"/>
          <w:szCs w:val="24"/>
          <w:lang w:eastAsia="en-US"/>
        </w:rPr>
      </w:pPr>
      <w:r w:rsidRPr="004D4181">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At the relevant time you were the trainer of ‘Secret Identity</w:t>
      </w:r>
      <w:proofErr w:type="gramStart"/>
      <w:r w:rsidRPr="004D4181">
        <w:rPr>
          <w:rFonts w:ascii="Calibri" w:eastAsia="Calibri" w:hAnsi="Calibri" w:cs="Times New Roman"/>
          <w:bCs/>
          <w:sz w:val="24"/>
          <w:szCs w:val="24"/>
          <w:lang w:eastAsia="en-US"/>
        </w:rPr>
        <w:t>’;</w:t>
      </w:r>
      <w:proofErr w:type="gramEnd"/>
    </w:p>
    <w:p w14:paraId="7884F019" w14:textId="70E67FC3" w:rsidR="004D4181" w:rsidRDefault="004D4181" w:rsidP="004D4181">
      <w:pPr>
        <w:spacing w:line="259" w:lineRule="auto"/>
        <w:ind w:left="2835"/>
        <w:jc w:val="both"/>
        <w:rPr>
          <w:rFonts w:ascii="Calibri" w:eastAsia="Calibri" w:hAnsi="Calibri" w:cs="Times New Roman"/>
          <w:bCs/>
          <w:sz w:val="24"/>
          <w:szCs w:val="24"/>
          <w:lang w:eastAsia="en-US"/>
        </w:rPr>
      </w:pPr>
      <w:r w:rsidRPr="004D4181">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Following Race</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1, the ‘Equine After Care 3YO Pace’, a urine</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sample</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was collected from ‘Secret Identity’</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 xml:space="preserve">with subsequent analysis of that sample revealing the presence of </w:t>
      </w:r>
      <w:proofErr w:type="gramStart"/>
      <w:r w:rsidRPr="004D4181">
        <w:rPr>
          <w:rFonts w:ascii="Calibri" w:eastAsia="Calibri" w:hAnsi="Calibri" w:cs="Times New Roman"/>
          <w:bCs/>
          <w:sz w:val="24"/>
          <w:szCs w:val="24"/>
          <w:lang w:eastAsia="en-US"/>
        </w:rPr>
        <w:t>hyoscine;</w:t>
      </w:r>
      <w:proofErr w:type="gramEnd"/>
    </w:p>
    <w:p w14:paraId="1B82658B" w14:textId="362630F5" w:rsidR="00FC253D" w:rsidRPr="00741EBF" w:rsidRDefault="004D4181" w:rsidP="004D4181">
      <w:pPr>
        <w:spacing w:line="259" w:lineRule="auto"/>
        <w:ind w:left="2835"/>
        <w:jc w:val="both"/>
        <w:rPr>
          <w:rFonts w:ascii="Calibri" w:eastAsia="Calibri" w:hAnsi="Calibri" w:cs="Times New Roman"/>
          <w:bCs/>
          <w:sz w:val="24"/>
          <w:szCs w:val="24"/>
          <w:lang w:eastAsia="en-US"/>
        </w:rPr>
      </w:pPr>
      <w:r w:rsidRPr="004D4181">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As the trainer of ‘Secret Identity’</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on 1</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May 2020, you have</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presented that horse to race in the</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‘Equine After Care 3YO Pace’</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at Shepparton</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whilst</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not</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free</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of</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prohibited substance</w:t>
      </w:r>
      <w:r>
        <w:rPr>
          <w:rFonts w:ascii="Calibri" w:eastAsia="Calibri" w:hAnsi="Calibri" w:cs="Times New Roman"/>
          <w:bCs/>
          <w:sz w:val="24"/>
          <w:szCs w:val="24"/>
          <w:lang w:eastAsia="en-US"/>
        </w:rPr>
        <w:t xml:space="preserve"> </w:t>
      </w:r>
      <w:r w:rsidRPr="004D4181">
        <w:rPr>
          <w:rFonts w:ascii="Calibri" w:eastAsia="Calibri" w:hAnsi="Calibri" w:cs="Times New Roman"/>
          <w:bCs/>
          <w:sz w:val="24"/>
          <w:szCs w:val="24"/>
          <w:lang w:eastAsia="en-US"/>
        </w:rPr>
        <w:t>hyoscine.</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661E6296" w14:textId="2C80C830"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4D418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5907B427"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179725BF" w14:textId="1C8FCCB5" w:rsidR="00741EBF" w:rsidRDefault="00741EBF" w:rsidP="00811966">
      <w:pPr>
        <w:spacing w:line="259" w:lineRule="auto"/>
        <w:ind w:left="2880" w:hanging="2880"/>
        <w:jc w:val="both"/>
        <w:rPr>
          <w:rFonts w:ascii="Calibri" w:eastAsia="Calibri" w:hAnsi="Calibri" w:cs="Times New Roman"/>
          <w:bCs/>
          <w:sz w:val="24"/>
          <w:szCs w:val="24"/>
          <w:lang w:eastAsia="en-US"/>
        </w:rPr>
      </w:pPr>
    </w:p>
    <w:p w14:paraId="15F50303" w14:textId="526EF4BF" w:rsidR="008422F7" w:rsidRDefault="004D4181" w:rsidP="0060777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3"/>
          <w:szCs w:val="23"/>
          <w:lang w:eastAsia="en-US"/>
        </w:rPr>
        <w:t xml:space="preserve">Mr David Aiken, you </w:t>
      </w:r>
      <w:r w:rsidR="00E832E3">
        <w:rPr>
          <w:rFonts w:ascii="Calibri" w:eastAsia="Calibri" w:hAnsi="Calibri" w:cs="Times New Roman"/>
          <w:bCs/>
          <w:sz w:val="23"/>
          <w:szCs w:val="23"/>
          <w:lang w:eastAsia="en-US"/>
        </w:rPr>
        <w:t xml:space="preserve">have </w:t>
      </w:r>
      <w:r>
        <w:rPr>
          <w:rFonts w:ascii="Calibri" w:eastAsia="Calibri" w:hAnsi="Calibri" w:cs="Times New Roman"/>
          <w:bCs/>
          <w:sz w:val="23"/>
          <w:szCs w:val="23"/>
          <w:lang w:eastAsia="en-US"/>
        </w:rPr>
        <w:t xml:space="preserve">pleaded guilty to a breach of </w:t>
      </w:r>
      <w:r>
        <w:rPr>
          <w:rFonts w:ascii="Calibri" w:eastAsia="Calibri" w:hAnsi="Calibri" w:cs="Times New Roman"/>
          <w:sz w:val="24"/>
          <w:szCs w:val="24"/>
          <w:lang w:eastAsia="en-US"/>
        </w:rPr>
        <w:t>Australian Harness Racing Rule (“AHHR”) 190(1)</w:t>
      </w:r>
      <w:r w:rsidR="000F16D1">
        <w:rPr>
          <w:rFonts w:ascii="Calibri" w:eastAsia="Calibri" w:hAnsi="Calibri" w:cs="Times New Roman"/>
          <w:sz w:val="24"/>
          <w:szCs w:val="24"/>
          <w:lang w:eastAsia="en-US"/>
        </w:rPr>
        <w:t xml:space="preserve"> in relation to the horse “</w:t>
      </w:r>
      <w:r w:rsidR="000F16D1" w:rsidRPr="004D4181">
        <w:rPr>
          <w:rFonts w:ascii="Calibri" w:eastAsia="Calibri" w:hAnsi="Calibri" w:cs="Times New Roman"/>
          <w:bCs/>
          <w:sz w:val="24"/>
          <w:szCs w:val="24"/>
          <w:lang w:eastAsia="en-US"/>
        </w:rPr>
        <w:t>Secret Identity</w:t>
      </w:r>
      <w:r w:rsidR="000F16D1">
        <w:rPr>
          <w:rFonts w:ascii="Calibri" w:eastAsia="Calibri" w:hAnsi="Calibri" w:cs="Times New Roman"/>
          <w:bCs/>
          <w:sz w:val="24"/>
          <w:szCs w:val="24"/>
          <w:lang w:eastAsia="en-US"/>
        </w:rPr>
        <w:t xml:space="preserve">” which competed in Race 1 at Shepparton on 1 May 2020. A post-race urine sample proved positive to the prohibited substance Hyoscine. </w:t>
      </w:r>
    </w:p>
    <w:p w14:paraId="7FE55BF9" w14:textId="1D066D4C" w:rsidR="000F16D1" w:rsidRDefault="000F16D1" w:rsidP="00607770">
      <w:pPr>
        <w:spacing w:line="259" w:lineRule="auto"/>
        <w:jc w:val="both"/>
        <w:rPr>
          <w:rFonts w:ascii="Calibri" w:eastAsia="Calibri" w:hAnsi="Calibri" w:cs="Times New Roman"/>
          <w:bCs/>
          <w:sz w:val="24"/>
          <w:szCs w:val="24"/>
          <w:lang w:eastAsia="en-US"/>
        </w:rPr>
      </w:pPr>
    </w:p>
    <w:p w14:paraId="1A9BD09B" w14:textId="45B7D851" w:rsidR="000F16D1" w:rsidRDefault="000F16D1" w:rsidP="00E832E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Further analysis by</w:t>
      </w:r>
      <w:r w:rsidR="00E832E3">
        <w:rPr>
          <w:rFonts w:ascii="Calibri" w:eastAsia="Calibri" w:hAnsi="Calibri" w:cs="Times New Roman"/>
          <w:bCs/>
          <w:sz w:val="24"/>
          <w:szCs w:val="24"/>
          <w:lang w:eastAsia="en-US"/>
        </w:rPr>
        <w:t xml:space="preserve"> </w:t>
      </w:r>
      <w:r w:rsidR="00E832E3" w:rsidRPr="00E832E3">
        <w:rPr>
          <w:rFonts w:ascii="Calibri" w:eastAsia="Calibri" w:hAnsi="Calibri" w:cs="Times New Roman"/>
          <w:bCs/>
          <w:sz w:val="24"/>
          <w:szCs w:val="24"/>
          <w:lang w:eastAsia="en-US"/>
        </w:rPr>
        <w:t>Racing Analytical Services Limited</w:t>
      </w:r>
      <w:r>
        <w:rPr>
          <w:rFonts w:ascii="Calibri" w:eastAsia="Calibri" w:hAnsi="Calibri" w:cs="Times New Roman"/>
          <w:bCs/>
          <w:sz w:val="24"/>
          <w:szCs w:val="24"/>
          <w:lang w:eastAsia="en-US"/>
        </w:rPr>
        <w:t xml:space="preserve"> </w:t>
      </w:r>
      <w:r w:rsidR="005842E2">
        <w:rPr>
          <w:rFonts w:ascii="Calibri" w:eastAsia="Calibri" w:hAnsi="Calibri" w:cs="Times New Roman"/>
          <w:bCs/>
          <w:sz w:val="24"/>
          <w:szCs w:val="24"/>
          <w:lang w:eastAsia="en-US"/>
        </w:rPr>
        <w:t>(“</w:t>
      </w:r>
      <w:r>
        <w:rPr>
          <w:rFonts w:ascii="Calibri" w:eastAsia="Calibri" w:hAnsi="Calibri" w:cs="Times New Roman"/>
          <w:bCs/>
          <w:sz w:val="24"/>
          <w:szCs w:val="24"/>
          <w:lang w:eastAsia="en-US"/>
        </w:rPr>
        <w:t>RASL</w:t>
      </w:r>
      <w:r w:rsidR="005842E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had shown that the result was consistent with the constituents of the plant thornapple. Previously you had told Stewards that the only explanation you could think of </w:t>
      </w:r>
      <w:r w:rsidR="00D04AA4">
        <w:rPr>
          <w:rFonts w:ascii="Calibri" w:eastAsia="Calibri" w:hAnsi="Calibri" w:cs="Times New Roman"/>
          <w:bCs/>
          <w:sz w:val="24"/>
          <w:szCs w:val="24"/>
          <w:lang w:eastAsia="en-US"/>
        </w:rPr>
        <w:t xml:space="preserve">for the presence of the substance was that you had been slashing the yard where horses are </w:t>
      </w:r>
      <w:proofErr w:type="gramStart"/>
      <w:r w:rsidR="00D04AA4">
        <w:rPr>
          <w:rFonts w:ascii="Calibri" w:eastAsia="Calibri" w:hAnsi="Calibri" w:cs="Times New Roman"/>
          <w:bCs/>
          <w:sz w:val="24"/>
          <w:szCs w:val="24"/>
          <w:lang w:eastAsia="en-US"/>
        </w:rPr>
        <w:t>housed</w:t>
      </w:r>
      <w:proofErr w:type="gramEnd"/>
      <w:r w:rsidR="00D04AA4">
        <w:rPr>
          <w:rFonts w:ascii="Calibri" w:eastAsia="Calibri" w:hAnsi="Calibri" w:cs="Times New Roman"/>
          <w:bCs/>
          <w:sz w:val="24"/>
          <w:szCs w:val="24"/>
          <w:lang w:eastAsia="en-US"/>
        </w:rPr>
        <w:t xml:space="preserve"> and you had dug up thorns. It seems, unfortunately, that a heap of those thorns </w:t>
      </w:r>
      <w:proofErr w:type="gramStart"/>
      <w:r w:rsidR="00D04AA4">
        <w:rPr>
          <w:rFonts w:ascii="Calibri" w:eastAsia="Calibri" w:hAnsi="Calibri" w:cs="Times New Roman"/>
          <w:bCs/>
          <w:sz w:val="24"/>
          <w:szCs w:val="24"/>
          <w:lang w:eastAsia="en-US"/>
        </w:rPr>
        <w:t>were</w:t>
      </w:r>
      <w:proofErr w:type="gramEnd"/>
      <w:r w:rsidR="00D04AA4">
        <w:rPr>
          <w:rFonts w:ascii="Calibri" w:eastAsia="Calibri" w:hAnsi="Calibri" w:cs="Times New Roman"/>
          <w:bCs/>
          <w:sz w:val="24"/>
          <w:szCs w:val="24"/>
          <w:lang w:eastAsia="en-US"/>
        </w:rPr>
        <w:t xml:space="preserve"> left in the yard and Secret Identity may well </w:t>
      </w:r>
      <w:r w:rsidR="005842E2">
        <w:rPr>
          <w:rFonts w:ascii="Calibri" w:eastAsia="Calibri" w:hAnsi="Calibri" w:cs="Times New Roman"/>
          <w:bCs/>
          <w:sz w:val="24"/>
          <w:szCs w:val="24"/>
          <w:lang w:eastAsia="en-US"/>
        </w:rPr>
        <w:t>have</w:t>
      </w:r>
      <w:r w:rsidR="00D04AA4">
        <w:rPr>
          <w:rFonts w:ascii="Calibri" w:eastAsia="Calibri" w:hAnsi="Calibri" w:cs="Times New Roman"/>
          <w:bCs/>
          <w:sz w:val="24"/>
          <w:szCs w:val="24"/>
          <w:lang w:eastAsia="en-US"/>
        </w:rPr>
        <w:t xml:space="preserve"> chewed them. It is the most likely explanation and is not challenged by the Stewards. </w:t>
      </w:r>
    </w:p>
    <w:p w14:paraId="3BB16169" w14:textId="1EF2C80C" w:rsidR="00D04AA4" w:rsidRDefault="00D04AA4" w:rsidP="00607770">
      <w:pPr>
        <w:spacing w:line="259" w:lineRule="auto"/>
        <w:jc w:val="both"/>
        <w:rPr>
          <w:rFonts w:ascii="Calibri" w:eastAsia="Calibri" w:hAnsi="Calibri" w:cs="Times New Roman"/>
          <w:bCs/>
          <w:sz w:val="24"/>
          <w:szCs w:val="24"/>
          <w:lang w:eastAsia="en-US"/>
        </w:rPr>
      </w:pPr>
    </w:p>
    <w:p w14:paraId="48245313" w14:textId="1B389D9D" w:rsidR="00495076" w:rsidRDefault="00D04AA4" w:rsidP="0060777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was pointed out by the Stewards there are some similarities between your case and that of Ms </w:t>
      </w:r>
      <w:r w:rsidR="005842E2">
        <w:rPr>
          <w:rFonts w:ascii="Calibri" w:eastAsia="Calibri" w:hAnsi="Calibri" w:cs="Times New Roman"/>
          <w:bCs/>
          <w:sz w:val="24"/>
          <w:szCs w:val="24"/>
          <w:lang w:eastAsia="en-US"/>
        </w:rPr>
        <w:t xml:space="preserve">Jess </w:t>
      </w:r>
      <w:r>
        <w:rPr>
          <w:rFonts w:ascii="Calibri" w:eastAsia="Calibri" w:hAnsi="Calibri" w:cs="Times New Roman"/>
          <w:bCs/>
          <w:sz w:val="24"/>
          <w:szCs w:val="24"/>
          <w:lang w:eastAsia="en-US"/>
        </w:rPr>
        <w:t xml:space="preserve">Tubbs (see the VRT decision of 2 July 2020). The positive return in that case related to a different prohibited substance, namely </w:t>
      </w:r>
      <w:r w:rsidR="00495076" w:rsidRPr="00495076">
        <w:rPr>
          <w:rFonts w:ascii="Calibri" w:eastAsia="Calibri" w:hAnsi="Calibri" w:cs="Times New Roman"/>
          <w:bCs/>
          <w:sz w:val="24"/>
          <w:szCs w:val="24"/>
          <w:lang w:eastAsia="en-US"/>
        </w:rPr>
        <w:t>Aminorex</w:t>
      </w:r>
      <w:r w:rsidR="00495076">
        <w:rPr>
          <w:rFonts w:ascii="Calibri" w:eastAsia="Calibri" w:hAnsi="Calibri" w:cs="Times New Roman"/>
          <w:bCs/>
          <w:sz w:val="24"/>
          <w:szCs w:val="24"/>
          <w:lang w:eastAsia="en-US"/>
        </w:rPr>
        <w:t xml:space="preserve">. That very probably came from weeds chewed by the horse in question. Ms Tubbs was fined $750 but that was suspended for 12 months. </w:t>
      </w:r>
    </w:p>
    <w:p w14:paraId="27379E25" w14:textId="77777777" w:rsidR="00495076" w:rsidRDefault="00495076" w:rsidP="00607770">
      <w:pPr>
        <w:spacing w:line="259" w:lineRule="auto"/>
        <w:jc w:val="both"/>
        <w:rPr>
          <w:rFonts w:ascii="Calibri" w:eastAsia="Calibri" w:hAnsi="Calibri" w:cs="Times New Roman"/>
          <w:bCs/>
          <w:sz w:val="24"/>
          <w:szCs w:val="24"/>
          <w:lang w:eastAsia="en-US"/>
        </w:rPr>
      </w:pPr>
    </w:p>
    <w:p w14:paraId="7747D931" w14:textId="2AFBF3D1" w:rsidR="00495076" w:rsidRDefault="00495076" w:rsidP="0060777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its decision, the Tribunal warned the industry that trainers must be on their toes at all times. These cases of unusual ways of substances finding their way into horses do crop up and trainers must be very vigilant. We note from the decision that Ms Tubbs had been associated with the racing industry for most of her life and a trainer for a few years prior to what occurred.</w:t>
      </w:r>
      <w:r w:rsidR="005842E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She had an excellent record. </w:t>
      </w:r>
    </w:p>
    <w:p w14:paraId="0E59258C" w14:textId="77777777" w:rsidR="00495076" w:rsidRDefault="00495076" w:rsidP="00607770">
      <w:pPr>
        <w:spacing w:line="259" w:lineRule="auto"/>
        <w:jc w:val="both"/>
        <w:rPr>
          <w:rFonts w:ascii="Calibri" w:eastAsia="Calibri" w:hAnsi="Calibri" w:cs="Times New Roman"/>
          <w:bCs/>
          <w:sz w:val="24"/>
          <w:szCs w:val="24"/>
          <w:lang w:eastAsia="en-US"/>
        </w:rPr>
      </w:pPr>
    </w:p>
    <w:p w14:paraId="5E3C08DC" w14:textId="149D76E6" w:rsidR="00E832E3" w:rsidRDefault="00495076" w:rsidP="0060777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have also been in the industry for decades and are well respected and successful. </w:t>
      </w:r>
      <w:r w:rsidR="001C05CF">
        <w:rPr>
          <w:rFonts w:ascii="Calibri" w:eastAsia="Calibri" w:hAnsi="Calibri" w:cs="Times New Roman"/>
          <w:bCs/>
          <w:sz w:val="24"/>
          <w:szCs w:val="24"/>
          <w:lang w:eastAsia="en-US"/>
        </w:rPr>
        <w:t>Y</w:t>
      </w:r>
      <w:r>
        <w:rPr>
          <w:rFonts w:ascii="Calibri" w:eastAsia="Calibri" w:hAnsi="Calibri" w:cs="Times New Roman"/>
          <w:bCs/>
          <w:sz w:val="24"/>
          <w:szCs w:val="24"/>
          <w:lang w:eastAsia="en-US"/>
        </w:rPr>
        <w:t xml:space="preserve">ou do have three relevant prior convictions in New South Wales </w:t>
      </w:r>
      <w:r w:rsidR="00E832E3">
        <w:rPr>
          <w:rFonts w:ascii="Calibri" w:eastAsia="Calibri" w:hAnsi="Calibri" w:cs="Times New Roman"/>
          <w:bCs/>
          <w:sz w:val="24"/>
          <w:szCs w:val="24"/>
          <w:lang w:eastAsia="en-US"/>
        </w:rPr>
        <w:t xml:space="preserve">in 2017 and 2018 when you were fined $100 on each. </w:t>
      </w:r>
    </w:p>
    <w:p w14:paraId="10FBA734" w14:textId="77777777" w:rsidR="00E832E3" w:rsidRDefault="00E832E3" w:rsidP="00607770">
      <w:pPr>
        <w:spacing w:line="259" w:lineRule="auto"/>
        <w:jc w:val="both"/>
        <w:rPr>
          <w:rFonts w:ascii="Calibri" w:eastAsia="Calibri" w:hAnsi="Calibri" w:cs="Times New Roman"/>
          <w:bCs/>
          <w:sz w:val="24"/>
          <w:szCs w:val="24"/>
          <w:lang w:eastAsia="en-US"/>
        </w:rPr>
      </w:pPr>
    </w:p>
    <w:p w14:paraId="62F13219" w14:textId="43215C8E" w:rsidR="00D04AA4" w:rsidRPr="00A574C6" w:rsidRDefault="00E832E3" w:rsidP="00607770">
      <w:pPr>
        <w:spacing w:line="259" w:lineRule="auto"/>
        <w:jc w:val="both"/>
        <w:rPr>
          <w:rFonts w:ascii="Calibri" w:eastAsia="Calibri" w:hAnsi="Calibri" w:cs="Times New Roman"/>
          <w:bCs/>
          <w:sz w:val="23"/>
          <w:szCs w:val="23"/>
          <w:lang w:eastAsia="en-US"/>
        </w:rPr>
      </w:pPr>
      <w:r>
        <w:rPr>
          <w:rFonts w:ascii="Calibri" w:eastAsia="Calibri" w:hAnsi="Calibri" w:cs="Times New Roman"/>
          <w:bCs/>
          <w:sz w:val="24"/>
          <w:szCs w:val="24"/>
          <w:lang w:eastAsia="en-US"/>
        </w:rPr>
        <w:t xml:space="preserve">Weighing up all the considerations, we are of the view that a fine of $1,500 should be imposed, but that $1,000 of that shall be suspended for a period of 12 months and will become payable if there is a breach of the relevant Rule in that time. </w:t>
      </w:r>
      <w:r w:rsidR="005842E2">
        <w:rPr>
          <w:rFonts w:ascii="Calibri" w:eastAsia="Calibri" w:hAnsi="Calibri" w:cs="Times New Roman"/>
          <w:bCs/>
          <w:sz w:val="24"/>
          <w:szCs w:val="24"/>
          <w:lang w:eastAsia="en-US"/>
        </w:rPr>
        <w:t xml:space="preserve">In addition, </w:t>
      </w:r>
      <w:r>
        <w:rPr>
          <w:rFonts w:ascii="Calibri" w:eastAsia="Calibri" w:hAnsi="Calibri" w:cs="Times New Roman"/>
          <w:bCs/>
          <w:sz w:val="24"/>
          <w:szCs w:val="24"/>
          <w:lang w:eastAsia="en-US"/>
        </w:rPr>
        <w:t xml:space="preserve">Secret Identity is disqualified from Race 1 at Shepparton on 1 May 2020 and the finishing order is amended accordingly. </w:t>
      </w:r>
    </w:p>
    <w:p w14:paraId="077B6424" w14:textId="77777777" w:rsidR="00494752" w:rsidRPr="007868CF" w:rsidRDefault="00494752"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433FCB47" w:rsidR="007868CF" w:rsidRPr="00C6552E" w:rsidRDefault="005842E2"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667"/>
    <w:multiLevelType w:val="hybridMultilevel"/>
    <w:tmpl w:val="21A4F9C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7585E2F"/>
    <w:multiLevelType w:val="hybridMultilevel"/>
    <w:tmpl w:val="531EF6B2"/>
    <w:lvl w:ilvl="0" w:tplc="5A1C39F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430A1FC3"/>
    <w:multiLevelType w:val="hybridMultilevel"/>
    <w:tmpl w:val="377E39B8"/>
    <w:lvl w:ilvl="0" w:tplc="0398174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48F47380"/>
    <w:multiLevelType w:val="hybridMultilevel"/>
    <w:tmpl w:val="A72837B6"/>
    <w:lvl w:ilvl="0" w:tplc="91B2DE16">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6"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764880"/>
    <w:multiLevelType w:val="hybridMultilevel"/>
    <w:tmpl w:val="FD2AE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8C05E7"/>
    <w:multiLevelType w:val="hybridMultilevel"/>
    <w:tmpl w:val="5A749E76"/>
    <w:lvl w:ilvl="0" w:tplc="9208E8BC">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9" w15:restartNumberingAfterBreak="0">
    <w:nsid w:val="6D4001F7"/>
    <w:multiLevelType w:val="hybridMultilevel"/>
    <w:tmpl w:val="A7A03AB4"/>
    <w:lvl w:ilvl="0" w:tplc="6B2E4F40">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abstractNumId w:val="3"/>
  </w:num>
  <w:num w:numId="2">
    <w:abstractNumId w:val="4"/>
  </w:num>
  <w:num w:numId="3">
    <w:abstractNumId w:val="6"/>
  </w:num>
  <w:num w:numId="4">
    <w:abstractNumId w:val="7"/>
  </w:num>
  <w:num w:numId="5">
    <w:abstractNumId w:val="2"/>
  </w:num>
  <w:num w:numId="6">
    <w:abstractNumId w:val="1"/>
  </w:num>
  <w:num w:numId="7">
    <w:abstractNumId w:val="5"/>
  </w:num>
  <w:num w:numId="8">
    <w:abstractNumId w:val="9"/>
  </w:num>
  <w:num w:numId="9">
    <w:abstractNumId w:val="8"/>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32590"/>
    <w:rsid w:val="00042F7B"/>
    <w:rsid w:val="000506C1"/>
    <w:rsid w:val="000576F4"/>
    <w:rsid w:val="000642AD"/>
    <w:rsid w:val="000717EB"/>
    <w:rsid w:val="00071F3E"/>
    <w:rsid w:val="00073C6A"/>
    <w:rsid w:val="00085993"/>
    <w:rsid w:val="00086ADA"/>
    <w:rsid w:val="00087EA5"/>
    <w:rsid w:val="00090522"/>
    <w:rsid w:val="000934F0"/>
    <w:rsid w:val="000A04DF"/>
    <w:rsid w:val="000A4CB3"/>
    <w:rsid w:val="000B5E53"/>
    <w:rsid w:val="000C05F5"/>
    <w:rsid w:val="000C1451"/>
    <w:rsid w:val="000C73F9"/>
    <w:rsid w:val="000E5309"/>
    <w:rsid w:val="000E5956"/>
    <w:rsid w:val="000F16D1"/>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5CF"/>
    <w:rsid w:val="001C0756"/>
    <w:rsid w:val="001C2886"/>
    <w:rsid w:val="001C5CAD"/>
    <w:rsid w:val="001D5EA1"/>
    <w:rsid w:val="001E06A4"/>
    <w:rsid w:val="001F4FF6"/>
    <w:rsid w:val="00203133"/>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E0FE7"/>
    <w:rsid w:val="002E16AB"/>
    <w:rsid w:val="002E22BA"/>
    <w:rsid w:val="002E2E45"/>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46007"/>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37C4"/>
    <w:rsid w:val="004348B4"/>
    <w:rsid w:val="00434C95"/>
    <w:rsid w:val="004408CB"/>
    <w:rsid w:val="004435FB"/>
    <w:rsid w:val="00454090"/>
    <w:rsid w:val="00454B49"/>
    <w:rsid w:val="00456518"/>
    <w:rsid w:val="00456D8B"/>
    <w:rsid w:val="004609CC"/>
    <w:rsid w:val="00471D5C"/>
    <w:rsid w:val="00473D0D"/>
    <w:rsid w:val="0047776C"/>
    <w:rsid w:val="00480874"/>
    <w:rsid w:val="00491007"/>
    <w:rsid w:val="0049338D"/>
    <w:rsid w:val="00493E50"/>
    <w:rsid w:val="00494752"/>
    <w:rsid w:val="00495076"/>
    <w:rsid w:val="00495519"/>
    <w:rsid w:val="004A103B"/>
    <w:rsid w:val="004A3FBE"/>
    <w:rsid w:val="004A5123"/>
    <w:rsid w:val="004A729B"/>
    <w:rsid w:val="004A7BBC"/>
    <w:rsid w:val="004B2C80"/>
    <w:rsid w:val="004C433B"/>
    <w:rsid w:val="004D4181"/>
    <w:rsid w:val="004D6D59"/>
    <w:rsid w:val="004D758C"/>
    <w:rsid w:val="004D7701"/>
    <w:rsid w:val="004F3374"/>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F56"/>
    <w:rsid w:val="00572FEA"/>
    <w:rsid w:val="00573D37"/>
    <w:rsid w:val="00573D70"/>
    <w:rsid w:val="00574AF2"/>
    <w:rsid w:val="00582495"/>
    <w:rsid w:val="005842E2"/>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D091A"/>
    <w:rsid w:val="005D2268"/>
    <w:rsid w:val="005D47E5"/>
    <w:rsid w:val="005E040F"/>
    <w:rsid w:val="005E2302"/>
    <w:rsid w:val="005E45E8"/>
    <w:rsid w:val="005E6C7E"/>
    <w:rsid w:val="005F1DBC"/>
    <w:rsid w:val="005F2D75"/>
    <w:rsid w:val="005F6DA5"/>
    <w:rsid w:val="0060363F"/>
    <w:rsid w:val="00603F36"/>
    <w:rsid w:val="00607770"/>
    <w:rsid w:val="00611F17"/>
    <w:rsid w:val="00620923"/>
    <w:rsid w:val="00623FAF"/>
    <w:rsid w:val="0063618E"/>
    <w:rsid w:val="00636D36"/>
    <w:rsid w:val="006372F9"/>
    <w:rsid w:val="00650664"/>
    <w:rsid w:val="0065401A"/>
    <w:rsid w:val="0065462D"/>
    <w:rsid w:val="00655DEE"/>
    <w:rsid w:val="006649F5"/>
    <w:rsid w:val="00665212"/>
    <w:rsid w:val="006653E1"/>
    <w:rsid w:val="00670338"/>
    <w:rsid w:val="00670A1C"/>
    <w:rsid w:val="00671D2E"/>
    <w:rsid w:val="006729AF"/>
    <w:rsid w:val="00674577"/>
    <w:rsid w:val="00676117"/>
    <w:rsid w:val="006816AD"/>
    <w:rsid w:val="00687F75"/>
    <w:rsid w:val="00695E3E"/>
    <w:rsid w:val="006A44B4"/>
    <w:rsid w:val="006A5698"/>
    <w:rsid w:val="006B5DF0"/>
    <w:rsid w:val="006C2AA6"/>
    <w:rsid w:val="006C4514"/>
    <w:rsid w:val="006D0153"/>
    <w:rsid w:val="006D2962"/>
    <w:rsid w:val="006D3C8B"/>
    <w:rsid w:val="006D4F84"/>
    <w:rsid w:val="006D7D92"/>
    <w:rsid w:val="006E34DD"/>
    <w:rsid w:val="006E7B2E"/>
    <w:rsid w:val="006F0207"/>
    <w:rsid w:val="006F17DB"/>
    <w:rsid w:val="006F5AD4"/>
    <w:rsid w:val="006F5B80"/>
    <w:rsid w:val="00700DD7"/>
    <w:rsid w:val="0070207C"/>
    <w:rsid w:val="007027A1"/>
    <w:rsid w:val="00706C60"/>
    <w:rsid w:val="00722449"/>
    <w:rsid w:val="00731ECA"/>
    <w:rsid w:val="00732D8F"/>
    <w:rsid w:val="00736548"/>
    <w:rsid w:val="00740A2B"/>
    <w:rsid w:val="00741EBF"/>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315"/>
    <w:rsid w:val="0080492F"/>
    <w:rsid w:val="008100DE"/>
    <w:rsid w:val="00811966"/>
    <w:rsid w:val="00812AF5"/>
    <w:rsid w:val="008142E6"/>
    <w:rsid w:val="00817929"/>
    <w:rsid w:val="0083169D"/>
    <w:rsid w:val="00832DC2"/>
    <w:rsid w:val="00842094"/>
    <w:rsid w:val="008422F7"/>
    <w:rsid w:val="008476AD"/>
    <w:rsid w:val="00852CF5"/>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5B93"/>
    <w:rsid w:val="008B0804"/>
    <w:rsid w:val="008B34F8"/>
    <w:rsid w:val="008B55E6"/>
    <w:rsid w:val="008B5832"/>
    <w:rsid w:val="008C03D8"/>
    <w:rsid w:val="008C14D2"/>
    <w:rsid w:val="008C26A3"/>
    <w:rsid w:val="008C2C10"/>
    <w:rsid w:val="008C30B4"/>
    <w:rsid w:val="008C3D3D"/>
    <w:rsid w:val="008D0DFD"/>
    <w:rsid w:val="008D0FD8"/>
    <w:rsid w:val="008D6C88"/>
    <w:rsid w:val="008D735B"/>
    <w:rsid w:val="008D7457"/>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4C6"/>
    <w:rsid w:val="00A57E53"/>
    <w:rsid w:val="00A612CD"/>
    <w:rsid w:val="00A61AAD"/>
    <w:rsid w:val="00A64410"/>
    <w:rsid w:val="00A72796"/>
    <w:rsid w:val="00A72D45"/>
    <w:rsid w:val="00A744E1"/>
    <w:rsid w:val="00A805FE"/>
    <w:rsid w:val="00A812BA"/>
    <w:rsid w:val="00A835AE"/>
    <w:rsid w:val="00A855AC"/>
    <w:rsid w:val="00A85A29"/>
    <w:rsid w:val="00A86237"/>
    <w:rsid w:val="00A92DDC"/>
    <w:rsid w:val="00A93172"/>
    <w:rsid w:val="00AA6CF9"/>
    <w:rsid w:val="00AB5FFD"/>
    <w:rsid w:val="00AB7C0C"/>
    <w:rsid w:val="00AC1060"/>
    <w:rsid w:val="00AC2BA7"/>
    <w:rsid w:val="00AC691F"/>
    <w:rsid w:val="00AD5BE1"/>
    <w:rsid w:val="00AD62DF"/>
    <w:rsid w:val="00AE007D"/>
    <w:rsid w:val="00AE03D8"/>
    <w:rsid w:val="00AE4311"/>
    <w:rsid w:val="00AF60A2"/>
    <w:rsid w:val="00B04302"/>
    <w:rsid w:val="00B05933"/>
    <w:rsid w:val="00B104AE"/>
    <w:rsid w:val="00B13178"/>
    <w:rsid w:val="00B13961"/>
    <w:rsid w:val="00B145FA"/>
    <w:rsid w:val="00B20FC7"/>
    <w:rsid w:val="00B22F6F"/>
    <w:rsid w:val="00B2760E"/>
    <w:rsid w:val="00B327BB"/>
    <w:rsid w:val="00B430BD"/>
    <w:rsid w:val="00B43134"/>
    <w:rsid w:val="00B45872"/>
    <w:rsid w:val="00B471E1"/>
    <w:rsid w:val="00B52D5C"/>
    <w:rsid w:val="00B552F2"/>
    <w:rsid w:val="00B55525"/>
    <w:rsid w:val="00B64429"/>
    <w:rsid w:val="00B72763"/>
    <w:rsid w:val="00B858B4"/>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60DA"/>
    <w:rsid w:val="00C0714B"/>
    <w:rsid w:val="00C073DF"/>
    <w:rsid w:val="00C07FA0"/>
    <w:rsid w:val="00C205A8"/>
    <w:rsid w:val="00C215FB"/>
    <w:rsid w:val="00C22CA3"/>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CF6E1D"/>
    <w:rsid w:val="00D03C32"/>
    <w:rsid w:val="00D04AA4"/>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EEE"/>
    <w:rsid w:val="00D56CD4"/>
    <w:rsid w:val="00D63021"/>
    <w:rsid w:val="00D63101"/>
    <w:rsid w:val="00D6499E"/>
    <w:rsid w:val="00D67947"/>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38BB"/>
    <w:rsid w:val="00E53C26"/>
    <w:rsid w:val="00E63058"/>
    <w:rsid w:val="00E67B36"/>
    <w:rsid w:val="00E710C8"/>
    <w:rsid w:val="00E71838"/>
    <w:rsid w:val="00E75B7D"/>
    <w:rsid w:val="00E76C25"/>
    <w:rsid w:val="00E817D4"/>
    <w:rsid w:val="00E832E3"/>
    <w:rsid w:val="00E83377"/>
    <w:rsid w:val="00E83A64"/>
    <w:rsid w:val="00E84F61"/>
    <w:rsid w:val="00E93C7C"/>
    <w:rsid w:val="00E9457B"/>
    <w:rsid w:val="00E95951"/>
    <w:rsid w:val="00EA5F8A"/>
    <w:rsid w:val="00EB0ECC"/>
    <w:rsid w:val="00EB0F16"/>
    <w:rsid w:val="00EB462D"/>
    <w:rsid w:val="00ED11A1"/>
    <w:rsid w:val="00EE4B93"/>
    <w:rsid w:val="00EF292A"/>
    <w:rsid w:val="00F00258"/>
    <w:rsid w:val="00F0693E"/>
    <w:rsid w:val="00F14511"/>
    <w:rsid w:val="00F14E00"/>
    <w:rsid w:val="00F22DA6"/>
    <w:rsid w:val="00F23F6F"/>
    <w:rsid w:val="00F272C9"/>
    <w:rsid w:val="00F2745C"/>
    <w:rsid w:val="00F30F49"/>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cp:revision>
  <cp:lastPrinted>2021-03-15T07:23:00Z</cp:lastPrinted>
  <dcterms:created xsi:type="dcterms:W3CDTF">2021-03-01T23:13:00Z</dcterms:created>
  <dcterms:modified xsi:type="dcterms:W3CDTF">2021-03-15T07:23:00Z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