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8E67"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255787C8" w14:textId="68E1B7A5" w:rsidR="00DA77A1" w:rsidRDefault="005164E3" w:rsidP="007868CF">
      <w:pPr>
        <w:pStyle w:val="Reference"/>
      </w:pPr>
      <w:r>
        <w:t>30</w:t>
      </w:r>
      <w:r w:rsidR="00454B49">
        <w:t xml:space="preserve"> March 2020</w:t>
      </w:r>
    </w:p>
    <w:p w14:paraId="0B7AC0BD" w14:textId="16DAEE5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3E3CCDC4" w14:textId="08C00221" w:rsidR="007868CF" w:rsidRDefault="0041292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B83A9F">
        <w:rPr>
          <w:rFonts w:ascii="Calibri" w:eastAsia="Calibri" w:hAnsi="Calibri" w:cs="Times New Roman"/>
          <w:b/>
          <w:sz w:val="28"/>
          <w:szCs w:val="28"/>
          <w:lang w:eastAsia="en-US"/>
        </w:rPr>
        <w:t>S DONNA DEAN</w:t>
      </w:r>
    </w:p>
    <w:p w14:paraId="7F53E572" w14:textId="77777777" w:rsidR="00E9457B" w:rsidRPr="007868CF" w:rsidRDefault="00E9457B" w:rsidP="007868CF">
      <w:pPr>
        <w:spacing w:after="160" w:line="259" w:lineRule="auto"/>
        <w:jc w:val="center"/>
        <w:rPr>
          <w:rFonts w:ascii="Calibri" w:eastAsia="Calibri" w:hAnsi="Calibri" w:cs="Times New Roman"/>
          <w:b/>
          <w:sz w:val="28"/>
          <w:szCs w:val="28"/>
          <w:lang w:eastAsia="en-US"/>
        </w:rPr>
      </w:pPr>
    </w:p>
    <w:p w14:paraId="706A3341" w14:textId="5635E1F1"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337C3">
        <w:rPr>
          <w:rFonts w:ascii="Calibri" w:eastAsia="Calibri" w:hAnsi="Calibri" w:cs="Times New Roman"/>
          <w:sz w:val="24"/>
          <w:szCs w:val="24"/>
          <w:lang w:eastAsia="en-US"/>
        </w:rPr>
        <w:t>11</w:t>
      </w:r>
      <w:r w:rsidR="00454B49">
        <w:rPr>
          <w:rFonts w:ascii="Calibri" w:eastAsia="Calibri" w:hAnsi="Calibri" w:cs="Times New Roman"/>
          <w:sz w:val="24"/>
          <w:szCs w:val="24"/>
          <w:lang w:eastAsia="en-US"/>
        </w:rPr>
        <w:t xml:space="preserve"> March</w:t>
      </w:r>
      <w:r w:rsidR="00C3090E">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20</w:t>
      </w:r>
      <w:r w:rsidR="001C5CAD">
        <w:rPr>
          <w:rFonts w:ascii="Calibri" w:eastAsia="Calibri" w:hAnsi="Calibri" w:cs="Times New Roman"/>
          <w:sz w:val="24"/>
          <w:szCs w:val="24"/>
          <w:lang w:eastAsia="en-US"/>
        </w:rPr>
        <w:t>20</w:t>
      </w:r>
    </w:p>
    <w:p w14:paraId="353D3562" w14:textId="5D8BA27C"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01860">
        <w:rPr>
          <w:rFonts w:ascii="Calibri" w:eastAsia="Calibri" w:hAnsi="Calibri" w:cs="Times New Roman"/>
          <w:sz w:val="24"/>
          <w:szCs w:val="24"/>
          <w:lang w:eastAsia="en-US"/>
        </w:rPr>
        <w:t xml:space="preserve">, </w:t>
      </w:r>
      <w:r w:rsidR="00B83A9F">
        <w:rPr>
          <w:rFonts w:ascii="Calibri" w:eastAsia="Calibri" w:hAnsi="Calibri" w:cs="Times New Roman"/>
          <w:sz w:val="24"/>
          <w:szCs w:val="24"/>
          <w:lang w:eastAsia="en-US"/>
        </w:rPr>
        <w:t>Ms Judy Bourke</w:t>
      </w:r>
      <w:r w:rsidR="00454B49">
        <w:rPr>
          <w:rFonts w:ascii="Calibri" w:eastAsia="Calibri" w:hAnsi="Calibri" w:cs="Times New Roman"/>
          <w:sz w:val="24"/>
          <w:szCs w:val="24"/>
          <w:lang w:eastAsia="en-US"/>
        </w:rPr>
        <w:t xml:space="preserve"> and </w:t>
      </w:r>
      <w:r w:rsidR="00401860">
        <w:rPr>
          <w:rFonts w:ascii="Calibri" w:eastAsia="Calibri" w:hAnsi="Calibri" w:cs="Times New Roman"/>
          <w:sz w:val="24"/>
          <w:szCs w:val="24"/>
          <w:lang w:eastAsia="en-US"/>
        </w:rPr>
        <w:t xml:space="preserve">Ms </w:t>
      </w:r>
      <w:r w:rsidR="00B83A9F">
        <w:rPr>
          <w:rFonts w:ascii="Calibri" w:eastAsia="Calibri" w:hAnsi="Calibri" w:cs="Times New Roman"/>
          <w:sz w:val="24"/>
          <w:szCs w:val="24"/>
          <w:lang w:eastAsia="en-US"/>
        </w:rPr>
        <w:t>June Smith</w:t>
      </w:r>
      <w:r w:rsidR="0040186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0835B251" w14:textId="359FB699"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B83A9F">
        <w:rPr>
          <w:rFonts w:ascii="Calibri" w:eastAsia="Calibri" w:hAnsi="Calibri" w:cs="Times New Roman"/>
          <w:sz w:val="24"/>
          <w:szCs w:val="24"/>
          <w:lang w:eastAsia="en-US"/>
        </w:rPr>
        <w:t>Marwan El-Asmar</w:t>
      </w:r>
      <w:r w:rsidR="003B7142">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7B719DFF" w:rsidR="007868CF" w:rsidRPr="007868CF" w:rsidRDefault="004B2C8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412922">
        <w:rPr>
          <w:rFonts w:ascii="Calibri" w:eastAsia="Calibri" w:hAnsi="Calibri" w:cs="Times New Roman"/>
          <w:sz w:val="24"/>
          <w:szCs w:val="24"/>
          <w:lang w:eastAsia="en-US"/>
        </w:rPr>
        <w:t xml:space="preserve">r </w:t>
      </w:r>
      <w:r w:rsidR="00B83A9F">
        <w:rPr>
          <w:rFonts w:ascii="Calibri" w:eastAsia="Calibri" w:hAnsi="Calibri" w:cs="Times New Roman"/>
          <w:sz w:val="24"/>
          <w:szCs w:val="24"/>
          <w:lang w:eastAsia="en-US"/>
        </w:rPr>
        <w:t>Lynton Hogan</w:t>
      </w:r>
      <w:r w:rsidR="00401860">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represented </w:t>
      </w:r>
      <w:r w:rsidR="00B83A9F">
        <w:rPr>
          <w:rFonts w:ascii="Calibri" w:eastAsia="Calibri" w:hAnsi="Calibri" w:cs="Times New Roman"/>
          <w:sz w:val="24"/>
          <w:szCs w:val="24"/>
          <w:lang w:eastAsia="en-US"/>
        </w:rPr>
        <w:t xml:space="preserve">Ms Donna Dean.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2ABAFC4B" w:rsidR="008C03D8" w:rsidRPr="008C03D8" w:rsidRDefault="007868CF" w:rsidP="003B714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2F04A9" w:rsidRPr="00573D37">
        <w:rPr>
          <w:rFonts w:ascii="Calibri" w:eastAsia="Arial" w:hAnsi="Calibri"/>
          <w:sz w:val="24"/>
          <w:szCs w:val="24"/>
        </w:rPr>
        <w:t>Greyhound Australasia Rule</w:t>
      </w:r>
      <w:r w:rsidR="002F04A9">
        <w:rPr>
          <w:rFonts w:ascii="Calibri" w:eastAsia="Arial" w:hAnsi="Calibri"/>
          <w:sz w:val="24"/>
          <w:szCs w:val="24"/>
        </w:rPr>
        <w:t xml:space="preserve"> (</w:t>
      </w:r>
      <w:r w:rsidR="008C03D8">
        <w:rPr>
          <w:rFonts w:ascii="Calibri" w:eastAsia="Calibri" w:hAnsi="Calibri" w:cs="Times New Roman"/>
          <w:sz w:val="24"/>
          <w:szCs w:val="24"/>
          <w:lang w:eastAsia="en-US"/>
        </w:rPr>
        <w:t>G</w:t>
      </w:r>
      <w:r w:rsidR="00AD5BE1">
        <w:rPr>
          <w:rFonts w:ascii="Calibri" w:eastAsia="Calibri" w:hAnsi="Calibri" w:cs="Times New Roman"/>
          <w:sz w:val="24"/>
          <w:szCs w:val="24"/>
          <w:lang w:eastAsia="en-US"/>
        </w:rPr>
        <w:t>AR</w:t>
      </w:r>
      <w:r w:rsidR="002F04A9">
        <w:rPr>
          <w:rFonts w:ascii="Calibri" w:eastAsia="Calibri" w:hAnsi="Calibri" w:cs="Times New Roman"/>
          <w:sz w:val="24"/>
          <w:szCs w:val="24"/>
          <w:lang w:eastAsia="en-US"/>
        </w:rPr>
        <w:t>)</w:t>
      </w:r>
      <w:r w:rsidR="00AD5BE1">
        <w:rPr>
          <w:rFonts w:ascii="Calibri" w:eastAsia="Calibri" w:hAnsi="Calibri" w:cs="Times New Roman"/>
          <w:sz w:val="24"/>
          <w:szCs w:val="24"/>
          <w:lang w:eastAsia="en-US"/>
        </w:rPr>
        <w:t xml:space="preserve"> </w:t>
      </w:r>
      <w:r w:rsidR="00D460B2">
        <w:rPr>
          <w:rFonts w:ascii="Calibri" w:eastAsia="Calibri" w:hAnsi="Calibri" w:cs="Times New Roman"/>
          <w:sz w:val="24"/>
          <w:szCs w:val="24"/>
          <w:lang w:eastAsia="en-US"/>
        </w:rPr>
        <w:t>83</w:t>
      </w:r>
      <w:r w:rsidR="00ED11A1">
        <w:rPr>
          <w:rFonts w:ascii="Calibri" w:eastAsia="Calibri" w:hAnsi="Calibri" w:cs="Times New Roman"/>
          <w:sz w:val="24"/>
          <w:szCs w:val="24"/>
          <w:lang w:eastAsia="en-US"/>
        </w:rPr>
        <w:t>(</w:t>
      </w:r>
      <w:r w:rsidR="00D460B2">
        <w:rPr>
          <w:rFonts w:ascii="Calibri" w:eastAsia="Calibri" w:hAnsi="Calibri" w:cs="Times New Roman"/>
          <w:sz w:val="24"/>
          <w:szCs w:val="24"/>
          <w:lang w:eastAsia="en-US"/>
        </w:rPr>
        <w:t>2</w:t>
      </w:r>
      <w:r w:rsidR="00ED11A1">
        <w:rPr>
          <w:rFonts w:ascii="Calibri" w:eastAsia="Calibri" w:hAnsi="Calibri" w:cs="Times New Roman"/>
          <w:sz w:val="24"/>
          <w:szCs w:val="24"/>
          <w:lang w:eastAsia="en-US"/>
        </w:rPr>
        <w:t>) states</w:t>
      </w:r>
      <w:r w:rsidR="008C03D8">
        <w:rPr>
          <w:rFonts w:ascii="Calibri" w:eastAsia="Calibri" w:hAnsi="Calibri" w:cs="Times New Roman"/>
          <w:sz w:val="24"/>
          <w:szCs w:val="24"/>
          <w:lang w:eastAsia="en-US"/>
        </w:rPr>
        <w:t>:</w:t>
      </w:r>
    </w:p>
    <w:bookmarkEnd w:id="1"/>
    <w:p w14:paraId="5E797CC4" w14:textId="25B23992" w:rsidR="00A835AE" w:rsidRDefault="00D460B2" w:rsidP="00A835AE">
      <w:pPr>
        <w:spacing w:line="259" w:lineRule="auto"/>
        <w:ind w:left="288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The owner, trainer or person in charge of a greyhound-</w:t>
      </w:r>
    </w:p>
    <w:p w14:paraId="3F983805" w14:textId="03F760D9"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nominated to compete in an Event;</w:t>
      </w:r>
    </w:p>
    <w:p w14:paraId="4DA9FC72" w14:textId="7FD64100" w:rsidR="00D460B2"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 satisfactory, weight or whelping trial or such other trial as provided for pursuant to these Rules; or</w:t>
      </w:r>
    </w:p>
    <w:p w14:paraId="0D467915" w14:textId="3F64E67C" w:rsidR="00D460B2" w:rsidRPr="00A835AE" w:rsidRDefault="00D460B2" w:rsidP="00A835AE">
      <w:pPr>
        <w:pStyle w:val="ListParagraph"/>
        <w:numPr>
          <w:ilvl w:val="0"/>
          <w:numId w:val="12"/>
        </w:numPr>
        <w:spacing w:line="259" w:lineRule="auto"/>
        <w:jc w:val="both"/>
        <w:rPr>
          <w:rFonts w:ascii="Calibri" w:eastAsia="Calibri" w:hAnsi="Calibri" w:cs="Times New Roman"/>
          <w:sz w:val="24"/>
          <w:szCs w:val="24"/>
          <w:lang w:eastAsia="en-US"/>
        </w:rPr>
      </w:pPr>
      <w:r w:rsidRPr="00A835AE">
        <w:rPr>
          <w:rFonts w:ascii="Calibri" w:eastAsia="Calibri" w:hAnsi="Calibri" w:cs="Times New Roman"/>
          <w:sz w:val="24"/>
          <w:szCs w:val="24"/>
          <w:lang w:eastAsia="en-US"/>
        </w:rPr>
        <w:t>presented for any test or examination for the purpose of a period of incapacitation or prohibition being varied or revoked</w:t>
      </w:r>
    </w:p>
    <w:p w14:paraId="5A4520BE" w14:textId="1FBFD0ED" w:rsidR="00ED11A1" w:rsidRDefault="00D460B2" w:rsidP="00E67B36">
      <w:pPr>
        <w:spacing w:line="259" w:lineRule="auto"/>
        <w:ind w:left="2160" w:firstLine="720"/>
        <w:jc w:val="both"/>
        <w:rPr>
          <w:rFonts w:ascii="Calibri" w:eastAsia="Calibri" w:hAnsi="Calibri" w:cs="Times New Roman"/>
          <w:sz w:val="24"/>
          <w:szCs w:val="24"/>
          <w:lang w:eastAsia="en-US"/>
        </w:rPr>
      </w:pPr>
      <w:r w:rsidRPr="00D460B2">
        <w:rPr>
          <w:rFonts w:ascii="Calibri" w:eastAsia="Calibri" w:hAnsi="Calibri" w:cs="Times New Roman"/>
          <w:sz w:val="24"/>
          <w:szCs w:val="24"/>
          <w:lang w:eastAsia="en-US"/>
        </w:rPr>
        <w:t>shall present the greyhound free of any prohibited substance.</w:t>
      </w:r>
      <w:r w:rsidR="00CC6904">
        <w:rPr>
          <w:rFonts w:ascii="Calibri" w:eastAsia="Calibri" w:hAnsi="Calibri" w:cs="Times New Roman"/>
          <w:sz w:val="24"/>
          <w:szCs w:val="24"/>
          <w:lang w:eastAsia="en-US"/>
        </w:rPr>
        <w:t xml:space="preserve"> </w:t>
      </w:r>
    </w:p>
    <w:p w14:paraId="1CBEC88D" w14:textId="5E208264" w:rsidR="00471D5C" w:rsidRDefault="00471D5C" w:rsidP="00E67B36">
      <w:pPr>
        <w:spacing w:line="259" w:lineRule="auto"/>
        <w:ind w:left="2160" w:firstLine="720"/>
        <w:jc w:val="both"/>
        <w:rPr>
          <w:rFonts w:ascii="Calibri" w:eastAsia="Calibri" w:hAnsi="Calibri" w:cs="Times New Roman"/>
          <w:sz w:val="24"/>
          <w:szCs w:val="24"/>
          <w:lang w:eastAsia="en-US"/>
        </w:rPr>
      </w:pPr>
    </w:p>
    <w:p w14:paraId="67B9352F" w14:textId="43C87B1F" w:rsidR="00E076F3" w:rsidRDefault="007868CF" w:rsidP="000576F4">
      <w:pPr>
        <w:keepNext/>
        <w:keepLines/>
        <w:spacing w:after="17" w:line="259" w:lineRule="auto"/>
        <w:outlineLvl w:val="1"/>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Particulars of charge:</w:t>
      </w:r>
      <w:r w:rsidRPr="007868CF">
        <w:rPr>
          <w:rFonts w:ascii="Calibri" w:eastAsia="Calibri" w:hAnsi="Calibri" w:cs="Times New Roman"/>
          <w:b/>
          <w:sz w:val="24"/>
          <w:szCs w:val="24"/>
          <w:lang w:eastAsia="en-US"/>
        </w:rPr>
        <w:tab/>
      </w:r>
    </w:p>
    <w:p w14:paraId="5DC2716F" w14:textId="0DBD1D34" w:rsidR="000E5309" w:rsidRPr="000E5309" w:rsidRDefault="000E5309" w:rsidP="000E5309">
      <w:pPr>
        <w:spacing w:after="21" w:line="259" w:lineRule="auto"/>
        <w:rPr>
          <w:rFonts w:ascii="Calibri" w:eastAsia="Arial" w:hAnsi="Calibri"/>
          <w:color w:val="000000"/>
        </w:rPr>
      </w:pPr>
    </w:p>
    <w:p w14:paraId="0786A557" w14:textId="782C5407" w:rsidR="000E5309" w:rsidRPr="00573D37" w:rsidRDefault="000E5309" w:rsidP="000E5309">
      <w:pPr>
        <w:numPr>
          <w:ilvl w:val="0"/>
          <w:numId w:val="20"/>
        </w:numPr>
        <w:spacing w:after="8" w:line="271" w:lineRule="auto"/>
        <w:ind w:hanging="730"/>
        <w:jc w:val="both"/>
        <w:rPr>
          <w:rFonts w:ascii="Calibri" w:eastAsia="Arial" w:hAnsi="Calibri"/>
          <w:sz w:val="24"/>
          <w:szCs w:val="24"/>
        </w:rPr>
      </w:pPr>
      <w:r w:rsidRPr="00573D37">
        <w:rPr>
          <w:rFonts w:ascii="Calibri" w:eastAsia="Arial" w:hAnsi="Calibri"/>
          <w:sz w:val="24"/>
          <w:szCs w:val="24"/>
        </w:rPr>
        <w:t xml:space="preserve">You are, and were at all relevant times, a trainer licensed by Greyhound Racing Victoria </w:t>
      </w:r>
      <w:r w:rsidR="002F04A9">
        <w:rPr>
          <w:rFonts w:ascii="Calibri" w:eastAsia="Arial" w:hAnsi="Calibri"/>
          <w:sz w:val="24"/>
          <w:szCs w:val="24"/>
        </w:rPr>
        <w:t xml:space="preserve">(GRV) </w:t>
      </w:r>
      <w:r w:rsidRPr="00573D37">
        <w:rPr>
          <w:rFonts w:ascii="Calibri" w:eastAsia="Arial" w:hAnsi="Calibri"/>
          <w:sz w:val="24"/>
          <w:szCs w:val="24"/>
        </w:rPr>
        <w:t xml:space="preserve">and a person bound by the </w:t>
      </w:r>
      <w:r w:rsidR="00016B45" w:rsidRPr="00573D37">
        <w:rPr>
          <w:rFonts w:ascii="Calibri" w:eastAsia="Arial" w:hAnsi="Calibri"/>
          <w:sz w:val="24"/>
          <w:szCs w:val="24"/>
        </w:rPr>
        <w:t>GAR</w:t>
      </w:r>
      <w:r w:rsidRPr="00573D37">
        <w:rPr>
          <w:rFonts w:ascii="Calibri" w:eastAsia="Arial" w:hAnsi="Calibri"/>
          <w:sz w:val="24"/>
          <w:szCs w:val="24"/>
        </w:rPr>
        <w:t xml:space="preserve">. </w:t>
      </w:r>
    </w:p>
    <w:p w14:paraId="5381B14D" w14:textId="77777777" w:rsidR="000E5309" w:rsidRPr="0018392B" w:rsidRDefault="000E5309" w:rsidP="000E5309">
      <w:pPr>
        <w:spacing w:after="8" w:line="271" w:lineRule="auto"/>
        <w:ind w:left="1440"/>
        <w:jc w:val="both"/>
        <w:rPr>
          <w:rFonts w:ascii="Calibri" w:eastAsia="Arial" w:hAnsi="Calibri"/>
          <w:color w:val="000000"/>
          <w:sz w:val="24"/>
          <w:szCs w:val="24"/>
        </w:rPr>
      </w:pPr>
    </w:p>
    <w:p w14:paraId="317BC7BE" w14:textId="65AC609F" w:rsidR="000E5309" w:rsidRPr="0018392B" w:rsidRDefault="000E5309" w:rsidP="000E5309">
      <w:pPr>
        <w:numPr>
          <w:ilvl w:val="0"/>
          <w:numId w:val="20"/>
        </w:numPr>
        <w:spacing w:after="8" w:line="271" w:lineRule="auto"/>
        <w:ind w:hanging="730"/>
        <w:jc w:val="both"/>
        <w:rPr>
          <w:rFonts w:ascii="Calibri" w:eastAsia="Arial" w:hAnsi="Calibri"/>
          <w:color w:val="000000"/>
          <w:sz w:val="24"/>
          <w:szCs w:val="24"/>
        </w:rPr>
      </w:pPr>
      <w:r w:rsidRPr="0018392B">
        <w:rPr>
          <w:rFonts w:ascii="Calibri" w:eastAsia="Arial" w:hAnsi="Calibri"/>
          <w:color w:val="000000"/>
          <w:sz w:val="24"/>
          <w:szCs w:val="24"/>
        </w:rPr>
        <w:t xml:space="preserve">You were, at all relevant times, the trainer of the greyhound </w:t>
      </w:r>
      <w:r w:rsidR="00DD069D">
        <w:rPr>
          <w:rFonts w:ascii="Calibri" w:eastAsia="Arial" w:hAnsi="Calibri"/>
          <w:i/>
          <w:color w:val="000000"/>
          <w:sz w:val="24"/>
          <w:szCs w:val="24"/>
        </w:rPr>
        <w:t>“Polo Pete”</w:t>
      </w:r>
      <w:r w:rsidRPr="0018392B">
        <w:rPr>
          <w:rFonts w:ascii="Calibri" w:eastAsia="Arial" w:hAnsi="Calibri"/>
          <w:i/>
          <w:color w:val="000000"/>
          <w:sz w:val="24"/>
          <w:szCs w:val="24"/>
        </w:rPr>
        <w:t>.</w:t>
      </w:r>
    </w:p>
    <w:p w14:paraId="74AA85A8" w14:textId="77777777" w:rsidR="000E5309" w:rsidRPr="0018392B" w:rsidRDefault="000E5309" w:rsidP="000E5309">
      <w:pPr>
        <w:spacing w:after="8" w:line="271" w:lineRule="auto"/>
        <w:jc w:val="both"/>
        <w:rPr>
          <w:rFonts w:ascii="Calibri" w:eastAsia="Arial" w:hAnsi="Calibri"/>
          <w:color w:val="000000"/>
          <w:sz w:val="24"/>
          <w:szCs w:val="24"/>
        </w:rPr>
      </w:pPr>
    </w:p>
    <w:p w14:paraId="29E72322" w14:textId="4D8539DF" w:rsidR="00227E7F" w:rsidRPr="007D57DA" w:rsidRDefault="00DD069D" w:rsidP="00227E7F">
      <w:pPr>
        <w:numPr>
          <w:ilvl w:val="0"/>
          <w:numId w:val="20"/>
        </w:numPr>
        <w:spacing w:after="8" w:line="271" w:lineRule="auto"/>
        <w:ind w:hanging="730"/>
        <w:jc w:val="both"/>
        <w:rPr>
          <w:rFonts w:ascii="Calibri" w:eastAsia="Arial" w:hAnsi="Calibri"/>
          <w:color w:val="000000"/>
          <w:sz w:val="24"/>
          <w:szCs w:val="24"/>
        </w:rPr>
      </w:pPr>
      <w:r>
        <w:rPr>
          <w:rFonts w:ascii="Calibri" w:eastAsia="Arial" w:hAnsi="Calibri"/>
          <w:i/>
          <w:color w:val="000000"/>
          <w:sz w:val="24"/>
          <w:szCs w:val="24"/>
        </w:rPr>
        <w:t>“Polo Pete”</w:t>
      </w:r>
      <w:r w:rsidR="000E5309" w:rsidRPr="007D57DA">
        <w:rPr>
          <w:rFonts w:ascii="Calibri" w:eastAsia="Arial" w:hAnsi="Calibri"/>
          <w:i/>
          <w:color w:val="000000"/>
          <w:sz w:val="24"/>
          <w:szCs w:val="24"/>
        </w:rPr>
        <w:t xml:space="preserve"> </w:t>
      </w:r>
      <w:r w:rsidR="000E5309" w:rsidRPr="007D57DA">
        <w:rPr>
          <w:rFonts w:ascii="Calibri" w:eastAsia="Arial" w:hAnsi="Calibri"/>
          <w:color w:val="000000"/>
          <w:sz w:val="24"/>
          <w:szCs w:val="24"/>
        </w:rPr>
        <w:t xml:space="preserve">was </w:t>
      </w:r>
      <w:r w:rsidR="00C3090E" w:rsidRPr="007D57DA">
        <w:rPr>
          <w:rFonts w:ascii="Calibri" w:eastAsia="Arial" w:hAnsi="Calibri"/>
          <w:color w:val="000000"/>
          <w:sz w:val="24"/>
          <w:szCs w:val="24"/>
        </w:rPr>
        <w:t>nominated to compete in</w:t>
      </w:r>
      <w:r w:rsidR="000E5309" w:rsidRPr="007D57DA">
        <w:rPr>
          <w:rFonts w:ascii="Calibri" w:eastAsia="Arial" w:hAnsi="Calibri"/>
          <w:color w:val="000000"/>
          <w:sz w:val="24"/>
          <w:szCs w:val="24"/>
        </w:rPr>
        <w:t xml:space="preserve"> Event </w:t>
      </w:r>
      <w:r>
        <w:rPr>
          <w:rFonts w:ascii="Calibri" w:eastAsia="Arial" w:hAnsi="Calibri"/>
          <w:color w:val="000000"/>
          <w:sz w:val="24"/>
          <w:szCs w:val="24"/>
        </w:rPr>
        <w:t>10</w:t>
      </w:r>
      <w:r w:rsidR="00B85F74" w:rsidRPr="007D57DA">
        <w:rPr>
          <w:rFonts w:ascii="Calibri" w:eastAsia="Arial" w:hAnsi="Calibri"/>
          <w:color w:val="000000"/>
          <w:sz w:val="24"/>
          <w:szCs w:val="24"/>
        </w:rPr>
        <w:t xml:space="preserve">, </w:t>
      </w:r>
      <w:r>
        <w:rPr>
          <w:rFonts w:ascii="Calibri" w:eastAsia="Arial" w:hAnsi="Calibri"/>
          <w:color w:val="000000"/>
          <w:sz w:val="24"/>
          <w:szCs w:val="24"/>
        </w:rPr>
        <w:t xml:space="preserve">SPOLLYS (1-4 WINS) HT2, Restricted Win Heat, </w:t>
      </w:r>
      <w:r w:rsidR="000E5309" w:rsidRPr="007D57DA">
        <w:rPr>
          <w:rFonts w:ascii="Calibri" w:eastAsia="Arial" w:hAnsi="Calibri"/>
          <w:color w:val="000000"/>
          <w:sz w:val="24"/>
          <w:szCs w:val="24"/>
        </w:rPr>
        <w:t xml:space="preserve">conducted by the </w:t>
      </w:r>
      <w:r>
        <w:rPr>
          <w:rFonts w:ascii="Calibri" w:eastAsia="Arial" w:hAnsi="Calibri"/>
          <w:color w:val="000000"/>
          <w:sz w:val="24"/>
          <w:szCs w:val="24"/>
        </w:rPr>
        <w:t xml:space="preserve">Cranbourne </w:t>
      </w:r>
      <w:r w:rsidR="00414084" w:rsidRPr="007D57DA">
        <w:rPr>
          <w:rFonts w:ascii="Calibri" w:eastAsia="Arial" w:hAnsi="Calibri"/>
          <w:color w:val="000000"/>
          <w:sz w:val="24"/>
          <w:szCs w:val="24"/>
        </w:rPr>
        <w:t>Greyhound Racing Club at</w:t>
      </w:r>
      <w:r w:rsidR="00676117">
        <w:rPr>
          <w:rFonts w:ascii="Calibri" w:eastAsia="Arial" w:hAnsi="Calibri"/>
          <w:color w:val="000000"/>
          <w:sz w:val="24"/>
          <w:szCs w:val="24"/>
        </w:rPr>
        <w:t xml:space="preserve"> </w:t>
      </w:r>
      <w:r>
        <w:rPr>
          <w:rFonts w:ascii="Calibri" w:eastAsia="Arial" w:hAnsi="Calibri"/>
          <w:color w:val="000000"/>
          <w:sz w:val="24"/>
          <w:szCs w:val="24"/>
        </w:rPr>
        <w:t xml:space="preserve">Cranbourne </w:t>
      </w:r>
      <w:r w:rsidR="00414084" w:rsidRPr="007D57DA">
        <w:rPr>
          <w:rFonts w:ascii="Calibri" w:eastAsia="Arial" w:hAnsi="Calibri"/>
          <w:color w:val="000000"/>
          <w:sz w:val="24"/>
          <w:szCs w:val="24"/>
        </w:rPr>
        <w:t xml:space="preserve">on </w:t>
      </w:r>
      <w:r>
        <w:rPr>
          <w:rFonts w:ascii="Calibri" w:eastAsia="Arial" w:hAnsi="Calibri"/>
          <w:color w:val="000000"/>
          <w:sz w:val="24"/>
          <w:szCs w:val="24"/>
        </w:rPr>
        <w:t xml:space="preserve">10 April </w:t>
      </w:r>
      <w:r w:rsidR="00414084" w:rsidRPr="007D57DA">
        <w:rPr>
          <w:rFonts w:ascii="Calibri" w:eastAsia="Arial" w:hAnsi="Calibri"/>
          <w:color w:val="000000"/>
          <w:sz w:val="24"/>
          <w:szCs w:val="24"/>
        </w:rPr>
        <w:t>2019</w:t>
      </w:r>
      <w:r w:rsidR="000E5309" w:rsidRPr="007D57DA">
        <w:rPr>
          <w:rFonts w:ascii="Calibri" w:eastAsia="Arial" w:hAnsi="Calibri"/>
          <w:color w:val="000000"/>
          <w:sz w:val="24"/>
          <w:szCs w:val="24"/>
        </w:rPr>
        <w:t xml:space="preserve"> (</w:t>
      </w:r>
      <w:r w:rsidR="000E5309" w:rsidRPr="007D57DA">
        <w:rPr>
          <w:rFonts w:ascii="Calibri" w:eastAsia="Arial" w:hAnsi="Calibri"/>
          <w:b/>
          <w:color w:val="000000"/>
          <w:sz w:val="24"/>
          <w:szCs w:val="24"/>
        </w:rPr>
        <w:t>the Event</w:t>
      </w:r>
      <w:r w:rsidR="000E5309" w:rsidRPr="007D57DA">
        <w:rPr>
          <w:rFonts w:ascii="Calibri" w:eastAsia="Arial" w:hAnsi="Calibri"/>
          <w:color w:val="000000"/>
          <w:sz w:val="24"/>
          <w:szCs w:val="24"/>
        </w:rPr>
        <w:t xml:space="preserve">). </w:t>
      </w:r>
    </w:p>
    <w:p w14:paraId="28C40EBE" w14:textId="77777777" w:rsidR="0018392B" w:rsidRPr="0018392B" w:rsidRDefault="0018392B" w:rsidP="00414084">
      <w:pPr>
        <w:pStyle w:val="ListParagraph"/>
        <w:rPr>
          <w:rFonts w:ascii="Calibri" w:eastAsia="Arial" w:hAnsi="Calibri"/>
          <w:color w:val="000000"/>
          <w:sz w:val="24"/>
          <w:szCs w:val="24"/>
        </w:rPr>
      </w:pPr>
    </w:p>
    <w:p w14:paraId="0C03684F" w14:textId="5D82B52E" w:rsidR="000E5309" w:rsidRPr="0018392B" w:rsidRDefault="00414084" w:rsidP="000E5309">
      <w:pPr>
        <w:numPr>
          <w:ilvl w:val="0"/>
          <w:numId w:val="20"/>
        </w:numPr>
        <w:spacing w:after="236" w:line="278" w:lineRule="auto"/>
        <w:ind w:hanging="730"/>
        <w:jc w:val="both"/>
        <w:rPr>
          <w:rFonts w:ascii="Calibri" w:eastAsia="Arial" w:hAnsi="Calibri"/>
          <w:color w:val="000000"/>
          <w:sz w:val="24"/>
          <w:szCs w:val="24"/>
        </w:rPr>
      </w:pPr>
      <w:r w:rsidRPr="0018392B">
        <w:rPr>
          <w:rFonts w:ascii="Calibri" w:eastAsia="Arial" w:hAnsi="Calibri"/>
          <w:color w:val="000000"/>
          <w:sz w:val="24"/>
          <w:szCs w:val="24"/>
        </w:rPr>
        <w:t xml:space="preserve">On </w:t>
      </w:r>
      <w:r w:rsidR="00DD069D">
        <w:rPr>
          <w:rFonts w:ascii="Calibri" w:eastAsia="Arial" w:hAnsi="Calibri"/>
          <w:color w:val="000000"/>
          <w:sz w:val="24"/>
          <w:szCs w:val="24"/>
        </w:rPr>
        <w:t>10 April</w:t>
      </w:r>
      <w:r w:rsidR="00676117">
        <w:rPr>
          <w:rFonts w:ascii="Calibri" w:eastAsia="Arial" w:hAnsi="Calibri"/>
          <w:color w:val="000000"/>
          <w:sz w:val="24"/>
          <w:szCs w:val="24"/>
        </w:rPr>
        <w:t xml:space="preserve"> </w:t>
      </w:r>
      <w:r w:rsidRPr="0018392B">
        <w:rPr>
          <w:rFonts w:ascii="Calibri" w:eastAsia="Arial" w:hAnsi="Calibri"/>
          <w:color w:val="000000"/>
          <w:sz w:val="24"/>
          <w:szCs w:val="24"/>
        </w:rPr>
        <w:t xml:space="preserve">2019, you presented </w:t>
      </w:r>
      <w:r w:rsidR="00DD069D">
        <w:rPr>
          <w:rFonts w:ascii="Calibri" w:eastAsia="Arial" w:hAnsi="Calibri"/>
          <w:i/>
          <w:iCs/>
          <w:color w:val="000000"/>
          <w:sz w:val="24"/>
          <w:szCs w:val="24"/>
        </w:rPr>
        <w:t>“Polo Pete”</w:t>
      </w:r>
      <w:r w:rsidRPr="0018392B">
        <w:rPr>
          <w:rFonts w:ascii="Calibri" w:eastAsia="Arial" w:hAnsi="Calibri"/>
          <w:color w:val="000000"/>
          <w:sz w:val="24"/>
          <w:szCs w:val="24"/>
        </w:rPr>
        <w:t xml:space="preserve"> at the Event not free of any prohibited substance, given that:</w:t>
      </w:r>
    </w:p>
    <w:p w14:paraId="79C56847" w14:textId="34BAAEDF" w:rsidR="000E5309" w:rsidRPr="0018392B" w:rsidRDefault="000E5309" w:rsidP="00414084">
      <w:pPr>
        <w:spacing w:after="236" w:line="278" w:lineRule="auto"/>
        <w:ind w:left="2160" w:hanging="720"/>
        <w:jc w:val="both"/>
        <w:rPr>
          <w:rFonts w:ascii="Calibri" w:eastAsia="Arial" w:hAnsi="Calibri"/>
          <w:color w:val="000000"/>
          <w:sz w:val="24"/>
          <w:szCs w:val="24"/>
        </w:rPr>
      </w:pPr>
      <w:r w:rsidRPr="0018392B">
        <w:rPr>
          <w:rFonts w:ascii="Calibri" w:eastAsia="Arial" w:hAnsi="Calibri"/>
          <w:iCs/>
          <w:color w:val="000000"/>
          <w:sz w:val="24"/>
          <w:szCs w:val="24"/>
        </w:rPr>
        <w:lastRenderedPageBreak/>
        <w:t>(a)</w:t>
      </w:r>
      <w:r w:rsidRPr="0018392B">
        <w:rPr>
          <w:rFonts w:ascii="Calibri" w:eastAsia="Arial" w:hAnsi="Calibri"/>
          <w:i/>
          <w:color w:val="000000"/>
          <w:sz w:val="24"/>
          <w:szCs w:val="24"/>
        </w:rPr>
        <w:t xml:space="preserve">  </w:t>
      </w:r>
      <w:r w:rsidRPr="0018392B">
        <w:rPr>
          <w:rFonts w:ascii="Calibri" w:eastAsia="Arial" w:hAnsi="Calibri"/>
          <w:i/>
          <w:color w:val="000000"/>
          <w:sz w:val="24"/>
          <w:szCs w:val="24"/>
        </w:rPr>
        <w:tab/>
      </w:r>
      <w:r w:rsidR="00414084" w:rsidRPr="0018392B">
        <w:rPr>
          <w:rFonts w:ascii="Calibri" w:eastAsia="Arial" w:hAnsi="Calibri"/>
          <w:color w:val="000000"/>
          <w:sz w:val="24"/>
          <w:szCs w:val="24"/>
        </w:rPr>
        <w:t xml:space="preserve">A </w:t>
      </w:r>
      <w:r w:rsidR="00DE5490" w:rsidRPr="0018392B">
        <w:rPr>
          <w:rFonts w:ascii="Calibri" w:eastAsia="Arial" w:hAnsi="Calibri"/>
          <w:color w:val="000000"/>
          <w:sz w:val="24"/>
          <w:szCs w:val="24"/>
        </w:rPr>
        <w:t>p</w:t>
      </w:r>
      <w:r w:rsidR="00DD069D">
        <w:rPr>
          <w:rFonts w:ascii="Calibri" w:eastAsia="Arial" w:hAnsi="Calibri"/>
          <w:color w:val="000000"/>
          <w:sz w:val="24"/>
          <w:szCs w:val="24"/>
        </w:rPr>
        <w:t>re</w:t>
      </w:r>
      <w:r w:rsidR="00DE5490" w:rsidRPr="0018392B">
        <w:rPr>
          <w:rFonts w:ascii="Calibri" w:eastAsia="Arial" w:hAnsi="Calibri"/>
          <w:color w:val="000000"/>
          <w:sz w:val="24"/>
          <w:szCs w:val="24"/>
        </w:rPr>
        <w:t xml:space="preserve">-race sample of </w:t>
      </w:r>
      <w:r w:rsidR="00414084" w:rsidRPr="0018392B">
        <w:rPr>
          <w:rFonts w:ascii="Calibri" w:eastAsia="Arial" w:hAnsi="Calibri"/>
          <w:color w:val="000000"/>
          <w:sz w:val="24"/>
          <w:szCs w:val="24"/>
        </w:rPr>
        <w:t xml:space="preserve">urine was taken from </w:t>
      </w:r>
      <w:r w:rsidR="00DD069D">
        <w:rPr>
          <w:rFonts w:ascii="Calibri" w:eastAsia="Arial" w:hAnsi="Calibri"/>
          <w:i/>
          <w:color w:val="000000"/>
          <w:sz w:val="24"/>
          <w:szCs w:val="24"/>
        </w:rPr>
        <w:t>“Polo Pete”</w:t>
      </w:r>
      <w:r w:rsidR="00414084" w:rsidRPr="0018392B">
        <w:rPr>
          <w:rFonts w:ascii="Calibri" w:eastAsia="Arial" w:hAnsi="Calibri"/>
          <w:color w:val="000000"/>
          <w:sz w:val="24"/>
          <w:szCs w:val="24"/>
        </w:rPr>
        <w:t xml:space="preserve"> at </w:t>
      </w:r>
      <w:r w:rsidR="00DE5490" w:rsidRPr="0018392B">
        <w:rPr>
          <w:rFonts w:ascii="Calibri" w:eastAsia="Arial" w:hAnsi="Calibri"/>
          <w:color w:val="000000"/>
          <w:sz w:val="24"/>
          <w:szCs w:val="24"/>
        </w:rPr>
        <w:t xml:space="preserve">the Event (the Sample); </w:t>
      </w:r>
    </w:p>
    <w:p w14:paraId="03454A2B" w14:textId="30D3E482" w:rsidR="000E5309" w:rsidRPr="0018392B" w:rsidRDefault="000E5309" w:rsidP="000A4CB3">
      <w:pPr>
        <w:spacing w:after="236" w:line="278" w:lineRule="auto"/>
        <w:ind w:left="2160" w:hanging="720"/>
        <w:jc w:val="both"/>
        <w:rPr>
          <w:rFonts w:ascii="Calibri" w:eastAsia="Arial" w:hAnsi="Calibri"/>
          <w:color w:val="000000"/>
          <w:sz w:val="24"/>
          <w:szCs w:val="24"/>
        </w:rPr>
      </w:pPr>
      <w:r w:rsidRPr="0018392B">
        <w:rPr>
          <w:rFonts w:ascii="Calibri" w:eastAsia="Arial" w:hAnsi="Calibri"/>
          <w:color w:val="000000"/>
          <w:sz w:val="24"/>
          <w:szCs w:val="24"/>
        </w:rPr>
        <w:t xml:space="preserve">(b) </w:t>
      </w:r>
      <w:r w:rsidRPr="0018392B">
        <w:rPr>
          <w:rFonts w:ascii="Calibri" w:eastAsia="Arial" w:hAnsi="Calibri"/>
          <w:color w:val="000000"/>
          <w:sz w:val="24"/>
          <w:szCs w:val="24"/>
        </w:rPr>
        <w:tab/>
      </w:r>
      <w:r w:rsidR="00DD069D">
        <w:rPr>
          <w:rFonts w:ascii="Calibri" w:eastAsia="Arial" w:hAnsi="Calibri"/>
          <w:color w:val="000000"/>
          <w:sz w:val="24"/>
          <w:szCs w:val="24"/>
        </w:rPr>
        <w:t xml:space="preserve">Arsenic </w:t>
      </w:r>
      <w:r w:rsidR="00414084" w:rsidRPr="0018392B">
        <w:rPr>
          <w:rFonts w:ascii="Calibri" w:eastAsia="Arial" w:hAnsi="Calibri"/>
          <w:color w:val="000000"/>
          <w:sz w:val="24"/>
          <w:szCs w:val="24"/>
        </w:rPr>
        <w:t>was detected</w:t>
      </w:r>
      <w:r w:rsidR="000A4CB3">
        <w:rPr>
          <w:rFonts w:ascii="Calibri" w:eastAsia="Arial" w:hAnsi="Calibri"/>
          <w:color w:val="000000"/>
          <w:sz w:val="24"/>
          <w:szCs w:val="24"/>
        </w:rPr>
        <w:t xml:space="preserve"> </w:t>
      </w:r>
      <w:r w:rsidR="00DD069D">
        <w:rPr>
          <w:rFonts w:ascii="Calibri" w:eastAsia="Arial" w:hAnsi="Calibri"/>
          <w:color w:val="000000"/>
          <w:sz w:val="24"/>
          <w:szCs w:val="24"/>
        </w:rPr>
        <w:t xml:space="preserve">at a mass concentration of greater than 800 nanograms per millilitre </w:t>
      </w:r>
      <w:r w:rsidR="00414084" w:rsidRPr="0018392B">
        <w:rPr>
          <w:rFonts w:ascii="Calibri" w:eastAsia="Arial" w:hAnsi="Calibri"/>
          <w:color w:val="000000"/>
          <w:sz w:val="24"/>
          <w:szCs w:val="24"/>
        </w:rPr>
        <w:t xml:space="preserve">in the Sample. </w:t>
      </w:r>
    </w:p>
    <w:p w14:paraId="661E6296" w14:textId="125C8383"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B83A9F">
        <w:rPr>
          <w:rFonts w:ascii="Calibri" w:eastAsia="Calibri" w:hAnsi="Calibri" w:cs="Times New Roman"/>
          <w:sz w:val="24"/>
          <w:szCs w:val="24"/>
          <w:lang w:eastAsia="en-US"/>
        </w:rPr>
        <w:t xml:space="preserve">Not </w:t>
      </w:r>
      <w:r w:rsidR="00D460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48409B" w14:textId="7010DA26" w:rsidR="00D460B2" w:rsidRDefault="007868CF" w:rsidP="009D1D60">
      <w:pPr>
        <w:spacing w:line="259" w:lineRule="auto"/>
        <w:ind w:left="2880" w:hanging="2880"/>
        <w:jc w:val="both"/>
        <w:rPr>
          <w:rFonts w:ascii="Calibri" w:eastAsia="Calibri" w:hAnsi="Calibri" w:cs="Times New Roman"/>
          <w:b/>
          <w:sz w:val="24"/>
          <w:szCs w:val="24"/>
          <w:lang w:eastAsia="en-US"/>
        </w:rPr>
      </w:pPr>
      <w:r w:rsidRPr="007868CF">
        <w:rPr>
          <w:rFonts w:ascii="Calibri" w:eastAsia="Calibri" w:hAnsi="Calibri" w:cs="Times New Roman"/>
          <w:b/>
          <w:sz w:val="24"/>
          <w:szCs w:val="24"/>
          <w:lang w:eastAsia="en-US"/>
        </w:rPr>
        <w:t>DECISION</w:t>
      </w:r>
    </w:p>
    <w:p w14:paraId="3DF6F3CB" w14:textId="0CBF953C" w:rsidR="00DF73CA" w:rsidRDefault="00DF73CA" w:rsidP="00B83A9F">
      <w:pPr>
        <w:spacing w:line="259" w:lineRule="auto"/>
        <w:jc w:val="both"/>
        <w:rPr>
          <w:rFonts w:ascii="Calibri" w:eastAsia="Calibri" w:hAnsi="Calibri" w:cs="Times New Roman"/>
          <w:sz w:val="24"/>
          <w:szCs w:val="24"/>
          <w:lang w:eastAsia="en-US"/>
        </w:rPr>
      </w:pPr>
    </w:p>
    <w:p w14:paraId="2CCCD8DE" w14:textId="523E0ABA" w:rsidR="00B83A9F" w:rsidRDefault="00B83A9F"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Ms Donna Dean has pleaded ‘Not Guilty’ to a breach of GAR83(2). She is the licensed trainer of ‘Polo Pete’, which competed in Race 10 at Cranbourne on 10 April 2019. It is alleged that a pre-race urine sample taken from that dog tested positive to arsenic at a mass concentration of greater that 800 nanograms.</w:t>
      </w:r>
    </w:p>
    <w:p w14:paraId="312E6AD9" w14:textId="5CC5C22C" w:rsidR="00B83A9F" w:rsidRDefault="00B83A9F" w:rsidP="00B83A9F">
      <w:pPr>
        <w:spacing w:line="259" w:lineRule="auto"/>
        <w:jc w:val="both"/>
        <w:rPr>
          <w:rFonts w:ascii="Calibri" w:eastAsia="Calibri" w:hAnsi="Calibri" w:cs="Times New Roman"/>
          <w:sz w:val="24"/>
          <w:szCs w:val="24"/>
          <w:lang w:eastAsia="en-US"/>
        </w:rPr>
      </w:pPr>
    </w:p>
    <w:p w14:paraId="2A7724D9" w14:textId="43F03C04" w:rsidR="007B2323" w:rsidRDefault="008457A9"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hearing of this matter commenced on 29 January 2020. In the course of it and after the conclusion of the evidence, Mr Lynton Hogan</w:t>
      </w:r>
      <w:r w:rsidR="00F3407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of Counsel representing Ms Dean</w:t>
      </w:r>
      <w:r w:rsidR="00F3407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handed up and spoke to written submissions. Mr Marwan El-Asmar, representing the GRV Stewards, not having seen these submissions previously, then asked for and obtained some time to prepare and present written submissions. A timetable was set for written submissions on behalf of both parties. Mr El-Asmar and Mr Hogan then spoke </w:t>
      </w:r>
      <w:r w:rsidR="007B2323">
        <w:rPr>
          <w:rFonts w:ascii="Calibri" w:eastAsia="Calibri" w:hAnsi="Calibri" w:cs="Times New Roman"/>
          <w:sz w:val="24"/>
          <w:szCs w:val="24"/>
          <w:lang w:eastAsia="en-US"/>
        </w:rPr>
        <w:t xml:space="preserve">to these on 12 March 2020. We reserved our decision. </w:t>
      </w:r>
    </w:p>
    <w:p w14:paraId="5CE6627C" w14:textId="77777777" w:rsidR="007B2323" w:rsidRDefault="007B2323" w:rsidP="00B83A9F">
      <w:pPr>
        <w:spacing w:line="259" w:lineRule="auto"/>
        <w:jc w:val="both"/>
        <w:rPr>
          <w:rFonts w:ascii="Calibri" w:eastAsia="Calibri" w:hAnsi="Calibri" w:cs="Times New Roman"/>
          <w:sz w:val="24"/>
          <w:szCs w:val="24"/>
          <w:lang w:eastAsia="en-US"/>
        </w:rPr>
      </w:pPr>
    </w:p>
    <w:p w14:paraId="5B3ED141" w14:textId="77777777" w:rsidR="007B2323" w:rsidRDefault="007B2323"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 find as follows. There is no argument but that ‘Polo Pete’ tested positive to arsenic, the sample providing a level of 1,100 nanograms per millilitre of urine. The real dispute is as to the reliability and accuracy of the reading and, in particular, whether it was in any way contaminated.</w:t>
      </w:r>
    </w:p>
    <w:p w14:paraId="443EBB11" w14:textId="77777777" w:rsidR="007B2323" w:rsidRDefault="007B2323" w:rsidP="00B83A9F">
      <w:pPr>
        <w:spacing w:line="259" w:lineRule="auto"/>
        <w:jc w:val="both"/>
        <w:rPr>
          <w:rFonts w:ascii="Calibri" w:eastAsia="Calibri" w:hAnsi="Calibri" w:cs="Times New Roman"/>
          <w:sz w:val="24"/>
          <w:szCs w:val="24"/>
          <w:lang w:eastAsia="en-US"/>
        </w:rPr>
      </w:pPr>
    </w:p>
    <w:p w14:paraId="445AEAD9" w14:textId="003EE0AB" w:rsidR="0003404D" w:rsidRDefault="007B2323"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Particular </w:t>
      </w:r>
      <w:r w:rsidR="0003404D">
        <w:rPr>
          <w:rFonts w:ascii="Calibri" w:eastAsia="Calibri" w:hAnsi="Calibri" w:cs="Times New Roman"/>
          <w:sz w:val="24"/>
          <w:szCs w:val="24"/>
          <w:lang w:eastAsia="en-US"/>
        </w:rPr>
        <w:t xml:space="preserve">emphasis </w:t>
      </w:r>
      <w:r w:rsidR="00957FD5">
        <w:rPr>
          <w:rFonts w:ascii="Calibri" w:eastAsia="Calibri" w:hAnsi="Calibri" w:cs="Times New Roman"/>
          <w:sz w:val="24"/>
          <w:szCs w:val="24"/>
          <w:lang w:eastAsia="en-US"/>
        </w:rPr>
        <w:t xml:space="preserve">was placed </w:t>
      </w:r>
      <w:r w:rsidR="0003404D">
        <w:rPr>
          <w:rFonts w:ascii="Calibri" w:eastAsia="Calibri" w:hAnsi="Calibri" w:cs="Times New Roman"/>
          <w:sz w:val="24"/>
          <w:szCs w:val="24"/>
          <w:lang w:eastAsia="en-US"/>
        </w:rPr>
        <w:t xml:space="preserve">upon a letter of 15 November 2019 from Mr Charles Russo, Manager of Operations at the Forensic Laboratory of </w:t>
      </w:r>
      <w:proofErr w:type="spellStart"/>
      <w:r w:rsidR="0003404D">
        <w:rPr>
          <w:rFonts w:ascii="Calibri" w:eastAsia="Calibri" w:hAnsi="Calibri" w:cs="Times New Roman"/>
          <w:sz w:val="24"/>
          <w:szCs w:val="24"/>
          <w:lang w:eastAsia="en-US"/>
        </w:rPr>
        <w:t>ChemCentre</w:t>
      </w:r>
      <w:proofErr w:type="spellEnd"/>
      <w:r w:rsidR="0003404D">
        <w:rPr>
          <w:rFonts w:ascii="Calibri" w:eastAsia="Calibri" w:hAnsi="Calibri" w:cs="Times New Roman"/>
          <w:sz w:val="24"/>
          <w:szCs w:val="24"/>
          <w:lang w:eastAsia="en-US"/>
        </w:rPr>
        <w:t xml:space="preserve"> in Western Australia, to Dr Steven </w:t>
      </w:r>
      <w:proofErr w:type="spellStart"/>
      <w:r w:rsidR="0003404D">
        <w:rPr>
          <w:rFonts w:ascii="Calibri" w:eastAsia="Calibri" w:hAnsi="Calibri" w:cs="Times New Roman"/>
          <w:sz w:val="24"/>
          <w:szCs w:val="24"/>
          <w:lang w:eastAsia="en-US"/>
        </w:rPr>
        <w:t>Karamatic</w:t>
      </w:r>
      <w:proofErr w:type="spellEnd"/>
      <w:r w:rsidR="0003404D">
        <w:rPr>
          <w:rFonts w:ascii="Calibri" w:eastAsia="Calibri" w:hAnsi="Calibri" w:cs="Times New Roman"/>
          <w:sz w:val="24"/>
          <w:szCs w:val="24"/>
          <w:lang w:eastAsia="en-US"/>
        </w:rPr>
        <w:t xml:space="preserve">, Chief Veterinarian of GRV. That in turn related to the observation of Mr Paul Zahra, Scientific Manager of RASL. The sample taken from ‘Polo Pete’ had been split, with the control fluid being sent to </w:t>
      </w:r>
      <w:proofErr w:type="spellStart"/>
      <w:r w:rsidR="0003404D">
        <w:rPr>
          <w:rFonts w:ascii="Calibri" w:eastAsia="Calibri" w:hAnsi="Calibri" w:cs="Times New Roman"/>
          <w:sz w:val="24"/>
          <w:szCs w:val="24"/>
          <w:lang w:eastAsia="en-US"/>
        </w:rPr>
        <w:t>ChemCentre</w:t>
      </w:r>
      <w:proofErr w:type="spellEnd"/>
      <w:r w:rsidR="0003404D">
        <w:rPr>
          <w:rFonts w:ascii="Calibri" w:eastAsia="Calibri" w:hAnsi="Calibri" w:cs="Times New Roman"/>
          <w:sz w:val="24"/>
          <w:szCs w:val="24"/>
          <w:lang w:eastAsia="en-US"/>
        </w:rPr>
        <w:t>.</w:t>
      </w:r>
      <w:bookmarkStart w:id="2" w:name="_GoBack"/>
      <w:bookmarkEnd w:id="2"/>
    </w:p>
    <w:p w14:paraId="15802641" w14:textId="77777777" w:rsidR="0003404D" w:rsidRDefault="0003404D" w:rsidP="00B83A9F">
      <w:pPr>
        <w:spacing w:line="259" w:lineRule="auto"/>
        <w:jc w:val="both"/>
        <w:rPr>
          <w:rFonts w:ascii="Calibri" w:eastAsia="Calibri" w:hAnsi="Calibri" w:cs="Times New Roman"/>
          <w:sz w:val="24"/>
          <w:szCs w:val="24"/>
          <w:lang w:eastAsia="en-US"/>
        </w:rPr>
      </w:pPr>
    </w:p>
    <w:p w14:paraId="7D2F0890" w14:textId="77777777" w:rsidR="0003404D" w:rsidRDefault="0003404D" w:rsidP="00B83A9F">
      <w:pPr>
        <w:spacing w:line="259" w:lineRule="auto"/>
        <w:jc w:val="both"/>
        <w:rPr>
          <w:rFonts w:ascii="Calibri" w:eastAsia="Calibri" w:hAnsi="Calibri" w:cs="Times New Roman"/>
          <w:sz w:val="24"/>
          <w:szCs w:val="24"/>
          <w:lang w:eastAsia="en-US"/>
        </w:rPr>
      </w:pPr>
      <w:proofErr w:type="spellStart"/>
      <w:r>
        <w:rPr>
          <w:rFonts w:ascii="Calibri" w:eastAsia="Calibri" w:hAnsi="Calibri" w:cs="Times New Roman"/>
          <w:sz w:val="24"/>
          <w:szCs w:val="24"/>
          <w:lang w:eastAsia="en-US"/>
        </w:rPr>
        <w:t>ChemCentre</w:t>
      </w:r>
      <w:proofErr w:type="spellEnd"/>
      <w:r>
        <w:rPr>
          <w:rFonts w:ascii="Calibri" w:eastAsia="Calibri" w:hAnsi="Calibri" w:cs="Times New Roman"/>
          <w:sz w:val="24"/>
          <w:szCs w:val="24"/>
          <w:lang w:eastAsia="en-US"/>
        </w:rPr>
        <w:t xml:space="preserve"> reported that arsenic was detected in the control sample at a concentration of less than 50 ng/ml. Both testing laboratories confirmed that the sample contained arsenic well in excess of 800 ng/ml. </w:t>
      </w:r>
    </w:p>
    <w:p w14:paraId="10BD6576" w14:textId="77777777" w:rsidR="0003404D" w:rsidRDefault="0003404D" w:rsidP="00B83A9F">
      <w:pPr>
        <w:spacing w:line="259" w:lineRule="auto"/>
        <w:jc w:val="both"/>
        <w:rPr>
          <w:rFonts w:ascii="Calibri" w:eastAsia="Calibri" w:hAnsi="Calibri" w:cs="Times New Roman"/>
          <w:sz w:val="24"/>
          <w:szCs w:val="24"/>
          <w:lang w:eastAsia="en-US"/>
        </w:rPr>
      </w:pPr>
    </w:p>
    <w:p w14:paraId="7FB75FDB" w14:textId="77777777" w:rsidR="0003404D" w:rsidRDefault="0003404D"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That brings us to the letter of 15 November 2019 from Mr Russo to Dr </w:t>
      </w:r>
      <w:proofErr w:type="spellStart"/>
      <w:r>
        <w:rPr>
          <w:rFonts w:ascii="Calibri" w:eastAsia="Calibri" w:hAnsi="Calibri" w:cs="Times New Roman"/>
          <w:sz w:val="24"/>
          <w:szCs w:val="24"/>
          <w:lang w:eastAsia="en-US"/>
        </w:rPr>
        <w:t>Karamatic</w:t>
      </w:r>
      <w:proofErr w:type="spellEnd"/>
      <w:r>
        <w:rPr>
          <w:rFonts w:ascii="Calibri" w:eastAsia="Calibri" w:hAnsi="Calibri" w:cs="Times New Roman"/>
          <w:sz w:val="24"/>
          <w:szCs w:val="24"/>
          <w:lang w:eastAsia="en-US"/>
        </w:rPr>
        <w:t>. It reads as follows:</w:t>
      </w:r>
    </w:p>
    <w:p w14:paraId="4FBB1C8E" w14:textId="77777777" w:rsidR="0003404D" w:rsidRDefault="0003404D" w:rsidP="00B83A9F">
      <w:pPr>
        <w:spacing w:line="259" w:lineRule="auto"/>
        <w:jc w:val="both"/>
        <w:rPr>
          <w:rFonts w:ascii="Calibri" w:eastAsia="Calibri" w:hAnsi="Calibri" w:cs="Times New Roman"/>
          <w:sz w:val="24"/>
          <w:szCs w:val="24"/>
          <w:lang w:eastAsia="en-US"/>
        </w:rPr>
      </w:pPr>
    </w:p>
    <w:p w14:paraId="053E8840" w14:textId="201C5A70" w:rsidR="00006C0C" w:rsidRDefault="0003404D"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relation to the email received on 15 October 2019 regarding the reporting of arsenic in the control sample wash 18R0932 (V596877) as &lt;50 ng/ml. This sample can’t be reported simply as ‘negative’ or </w:t>
      </w:r>
      <w:r w:rsidR="00006C0C">
        <w:rPr>
          <w:rFonts w:ascii="Calibri" w:eastAsia="Calibri" w:hAnsi="Calibri" w:cs="Times New Roman"/>
          <w:sz w:val="24"/>
          <w:szCs w:val="24"/>
          <w:lang w:eastAsia="en-US"/>
        </w:rPr>
        <w:t>‘not detected’ because there are trace elements of arsenic present in the environment. The water used to produce the control wash sample will therefore have trace levels of arsenic but at many levels of magnitude less than the threshold level. Reporting the value as being &lt;50 ng/ml reflects the limit of</w:t>
      </w:r>
      <w:r w:rsidR="00CF3D46">
        <w:rPr>
          <w:rFonts w:ascii="Calibri" w:eastAsia="Calibri" w:hAnsi="Calibri" w:cs="Times New Roman"/>
          <w:sz w:val="24"/>
          <w:szCs w:val="24"/>
          <w:lang w:eastAsia="en-US"/>
        </w:rPr>
        <w:t xml:space="preserve"> quantitation </w:t>
      </w:r>
      <w:r w:rsidR="00006C0C">
        <w:rPr>
          <w:rFonts w:ascii="Calibri" w:eastAsia="Calibri" w:hAnsi="Calibri" w:cs="Times New Roman"/>
          <w:sz w:val="24"/>
          <w:szCs w:val="24"/>
          <w:lang w:eastAsia="en-US"/>
        </w:rPr>
        <w:t>(LOQ) of the method which is scientifically the way it should be stated”.</w:t>
      </w:r>
    </w:p>
    <w:p w14:paraId="0464BCBA" w14:textId="77777777" w:rsidR="00006C0C" w:rsidRDefault="00006C0C" w:rsidP="00B83A9F">
      <w:pPr>
        <w:spacing w:line="259" w:lineRule="auto"/>
        <w:jc w:val="both"/>
        <w:rPr>
          <w:rFonts w:ascii="Calibri" w:eastAsia="Calibri" w:hAnsi="Calibri" w:cs="Times New Roman"/>
          <w:sz w:val="24"/>
          <w:szCs w:val="24"/>
          <w:lang w:eastAsia="en-US"/>
        </w:rPr>
      </w:pPr>
    </w:p>
    <w:p w14:paraId="5490397F" w14:textId="77777777" w:rsidR="00006C0C" w:rsidRDefault="00006C0C"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argument of Mr Hogan is to the effect that the control sample is qualitative assurance in the testing process. That assurance is provided by the complete absence of the prohibited substance in it. He referred to various cases. </w:t>
      </w:r>
    </w:p>
    <w:p w14:paraId="1922739D" w14:textId="77777777" w:rsidR="00006C0C" w:rsidRDefault="00006C0C" w:rsidP="00B83A9F">
      <w:pPr>
        <w:spacing w:line="259" w:lineRule="auto"/>
        <w:jc w:val="both"/>
        <w:rPr>
          <w:rFonts w:ascii="Calibri" w:eastAsia="Calibri" w:hAnsi="Calibri" w:cs="Times New Roman"/>
          <w:sz w:val="24"/>
          <w:szCs w:val="24"/>
          <w:lang w:eastAsia="en-US"/>
        </w:rPr>
      </w:pPr>
    </w:p>
    <w:p w14:paraId="46A563AE" w14:textId="1177E008" w:rsidR="00006C0C" w:rsidRDefault="00006C0C"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the present case, there is no evidence of contamination of the control sample or that proper procedures were not followed or might not have been followed. Cases such as </w:t>
      </w:r>
      <w:proofErr w:type="spellStart"/>
      <w:r w:rsidRPr="00006C0C">
        <w:rPr>
          <w:rFonts w:ascii="Calibri" w:eastAsia="Calibri" w:hAnsi="Calibri" w:cs="Times New Roman"/>
          <w:i/>
          <w:iCs/>
          <w:sz w:val="24"/>
          <w:szCs w:val="24"/>
          <w:lang w:eastAsia="en-US"/>
        </w:rPr>
        <w:t>Wanless</w:t>
      </w:r>
      <w:proofErr w:type="spellEnd"/>
      <w:r w:rsidRPr="00006C0C">
        <w:rPr>
          <w:rFonts w:ascii="Calibri" w:eastAsia="Calibri" w:hAnsi="Calibri" w:cs="Times New Roman"/>
          <w:i/>
          <w:iCs/>
          <w:sz w:val="24"/>
          <w:szCs w:val="24"/>
          <w:lang w:eastAsia="en-US"/>
        </w:rPr>
        <w:t xml:space="preserve"> v Queensland Racing Integrity Commission</w:t>
      </w:r>
      <w:r>
        <w:rPr>
          <w:rFonts w:ascii="Calibri" w:eastAsia="Calibri" w:hAnsi="Calibri" w:cs="Times New Roman"/>
          <w:sz w:val="24"/>
          <w:szCs w:val="24"/>
          <w:lang w:eastAsia="en-US"/>
        </w:rPr>
        <w:t xml:space="preserve"> [QCAT 2019 284] and </w:t>
      </w:r>
      <w:r w:rsidR="00F34072">
        <w:rPr>
          <w:rFonts w:ascii="Calibri" w:eastAsia="Calibri" w:hAnsi="Calibri" w:cs="Times New Roman"/>
          <w:sz w:val="24"/>
          <w:szCs w:val="24"/>
          <w:lang w:eastAsia="en-US"/>
        </w:rPr>
        <w:t xml:space="preserve">the </w:t>
      </w:r>
      <w:r>
        <w:rPr>
          <w:rFonts w:ascii="Calibri" w:eastAsia="Calibri" w:hAnsi="Calibri" w:cs="Times New Roman"/>
          <w:sz w:val="24"/>
          <w:szCs w:val="24"/>
          <w:lang w:eastAsia="en-US"/>
        </w:rPr>
        <w:t xml:space="preserve">appeal of </w:t>
      </w:r>
      <w:proofErr w:type="spellStart"/>
      <w:r w:rsidRPr="00006C0C">
        <w:rPr>
          <w:rFonts w:ascii="Calibri" w:eastAsia="Calibri" w:hAnsi="Calibri" w:cs="Times New Roman"/>
          <w:i/>
          <w:iCs/>
          <w:sz w:val="24"/>
          <w:szCs w:val="24"/>
          <w:lang w:eastAsia="en-US"/>
        </w:rPr>
        <w:t>O’Riley</w:t>
      </w:r>
      <w:proofErr w:type="spellEnd"/>
      <w:r>
        <w:rPr>
          <w:rFonts w:ascii="Calibri" w:eastAsia="Calibri" w:hAnsi="Calibri" w:cs="Times New Roman"/>
          <w:sz w:val="24"/>
          <w:szCs w:val="24"/>
          <w:lang w:eastAsia="en-US"/>
        </w:rPr>
        <w:t xml:space="preserve"> [2008] VRAT 5 are in reality of very little assistance in this particular case.</w:t>
      </w:r>
    </w:p>
    <w:p w14:paraId="2BF133D0" w14:textId="77777777" w:rsidR="00006C0C" w:rsidRDefault="00006C0C" w:rsidP="00B83A9F">
      <w:pPr>
        <w:spacing w:line="259" w:lineRule="auto"/>
        <w:jc w:val="both"/>
        <w:rPr>
          <w:rFonts w:ascii="Calibri" w:eastAsia="Calibri" w:hAnsi="Calibri" w:cs="Times New Roman"/>
          <w:sz w:val="24"/>
          <w:szCs w:val="24"/>
          <w:lang w:eastAsia="en-US"/>
        </w:rPr>
      </w:pPr>
    </w:p>
    <w:p w14:paraId="5C042DFC" w14:textId="77777777" w:rsidR="00031956" w:rsidRDefault="00357E8F"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We accept that the reference to ‘&lt;50 ng/ml’ is simply seen by Mr Russo as being the strictly correct scientific expression, bearing in mind the trace elements of arsenic present in the environment. Further, the reading actually obtained exceeded that amount many times over, as well as exceeding the prescribed </w:t>
      </w:r>
      <w:r w:rsidR="00031956">
        <w:rPr>
          <w:rFonts w:ascii="Calibri" w:eastAsia="Calibri" w:hAnsi="Calibri" w:cs="Times New Roman"/>
          <w:sz w:val="24"/>
          <w:szCs w:val="24"/>
          <w:lang w:eastAsia="en-US"/>
        </w:rPr>
        <w:t>limit by an amount many times over.</w:t>
      </w:r>
    </w:p>
    <w:p w14:paraId="69D3C889" w14:textId="77777777" w:rsidR="00031956" w:rsidRDefault="00031956" w:rsidP="00B83A9F">
      <w:pPr>
        <w:spacing w:line="259" w:lineRule="auto"/>
        <w:jc w:val="both"/>
        <w:rPr>
          <w:rFonts w:ascii="Calibri" w:eastAsia="Calibri" w:hAnsi="Calibri" w:cs="Times New Roman"/>
          <w:sz w:val="24"/>
          <w:szCs w:val="24"/>
          <w:lang w:eastAsia="en-US"/>
        </w:rPr>
      </w:pPr>
    </w:p>
    <w:p w14:paraId="766E6855" w14:textId="77777777" w:rsidR="00031956" w:rsidRDefault="00031956"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Put simply, we do not accept the relevant submissions advanced on behalf of Ms Dean. We note that the submissions of 12 February 2020 state that there is no contest but that the tested sample contained an amount of arsenic above the threshold. In essence, that only leaves the argument referred to above, which we do not accept. </w:t>
      </w:r>
    </w:p>
    <w:p w14:paraId="59FE2A42" w14:textId="77777777" w:rsidR="00031956" w:rsidRDefault="00031956" w:rsidP="00B83A9F">
      <w:pPr>
        <w:spacing w:line="259" w:lineRule="auto"/>
        <w:jc w:val="both"/>
        <w:rPr>
          <w:rFonts w:ascii="Calibri" w:eastAsia="Calibri" w:hAnsi="Calibri" w:cs="Times New Roman"/>
          <w:sz w:val="24"/>
          <w:szCs w:val="24"/>
          <w:lang w:eastAsia="en-US"/>
        </w:rPr>
      </w:pPr>
    </w:p>
    <w:p w14:paraId="562916D1" w14:textId="77777777" w:rsidR="00031956" w:rsidRDefault="00031956"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is doubtless stating the obvious, but we do accept the submissions of Mr El-Asmar on behalf of GRV. The fact that we have not set them out does not mean that they were not appreciated or not persuasive. As is probably apparent, essentially we accept and adopt them.</w:t>
      </w:r>
    </w:p>
    <w:p w14:paraId="70FAD4A3" w14:textId="77777777" w:rsidR="00031956" w:rsidRDefault="00031956" w:rsidP="00B83A9F">
      <w:pPr>
        <w:spacing w:line="259" w:lineRule="auto"/>
        <w:jc w:val="both"/>
        <w:rPr>
          <w:rFonts w:ascii="Calibri" w:eastAsia="Calibri" w:hAnsi="Calibri" w:cs="Times New Roman"/>
          <w:sz w:val="24"/>
          <w:szCs w:val="24"/>
          <w:lang w:eastAsia="en-US"/>
        </w:rPr>
      </w:pPr>
    </w:p>
    <w:p w14:paraId="29B70CCB" w14:textId="74EE8F7B" w:rsidR="00B83A9F" w:rsidRPr="00B83A9F" w:rsidRDefault="00031956" w:rsidP="00B83A9F">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 a result, and with little else in dispute, we find Mr Dean guilty of the charge of breaching GAR83(2). At a convenient date, we shall hear the parties as to penalty and additional orders sought. </w:t>
      </w:r>
      <w:r w:rsidR="008457A9">
        <w:rPr>
          <w:rFonts w:ascii="Calibri" w:eastAsia="Calibri" w:hAnsi="Calibri" w:cs="Times New Roman"/>
          <w:sz w:val="24"/>
          <w:szCs w:val="24"/>
          <w:lang w:eastAsia="en-US"/>
        </w:rPr>
        <w:t xml:space="preserve"> </w:t>
      </w:r>
    </w:p>
    <w:p w14:paraId="69ACCB1A" w14:textId="77777777" w:rsidR="00264FD4" w:rsidRPr="007868CF" w:rsidRDefault="00264FD4" w:rsidP="00264FD4">
      <w:pPr>
        <w:pBdr>
          <w:bottom w:val="single" w:sz="12" w:space="1" w:color="auto"/>
        </w:pBdr>
        <w:spacing w:line="259" w:lineRule="auto"/>
        <w:jc w:val="both"/>
        <w:rPr>
          <w:rFonts w:ascii="Calibri" w:eastAsia="Calibri" w:hAnsi="Calibri" w:cs="Times New Roman"/>
          <w:sz w:val="24"/>
          <w:szCs w:val="24"/>
          <w:lang w:eastAsia="en-US"/>
        </w:rPr>
      </w:pPr>
    </w:p>
    <w:p w14:paraId="07F39927" w14:textId="5FA9B269" w:rsidR="007868CF" w:rsidRPr="00C6552E" w:rsidRDefault="007868CF" w:rsidP="00C6552E">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sectPr w:rsidR="007868CF" w:rsidRPr="00C6552E"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A4F2B" w14:textId="77777777" w:rsidR="005D03E0" w:rsidRDefault="005D03E0" w:rsidP="00CF0999">
      <w:r>
        <w:separator/>
      </w:r>
    </w:p>
  </w:endnote>
  <w:endnote w:type="continuationSeparator" w:id="0">
    <w:p w14:paraId="1E1C600F" w14:textId="77777777" w:rsidR="005D03E0" w:rsidRDefault="005D03E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42874" w14:textId="77777777" w:rsidR="00122152" w:rsidRDefault="00122152"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2B56" w14:textId="4D3DA445" w:rsidR="00122152" w:rsidRDefault="00122152"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C6990" w14:textId="77777777" w:rsidR="00122152" w:rsidRDefault="00122152" w:rsidP="00CF0999">
    <w:r>
      <w:tab/>
    </w:r>
  </w:p>
  <w:p w14:paraId="1DAAAAAE" w14:textId="77777777" w:rsidR="00122152" w:rsidRDefault="00122152"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Pr>
        <w:rStyle w:val="FooterChar"/>
        <w:noProof/>
        <w:szCs w:val="22"/>
      </w:rPr>
      <w:fldChar w:fldCharType="begin"/>
    </w:r>
    <w:r>
      <w:rPr>
        <w:rStyle w:val="FooterChar"/>
        <w:noProof/>
        <w:szCs w:val="22"/>
      </w:rPr>
      <w:instrText xml:space="preserve"> NUMPAGES   \* MERGEFORMAT </w:instrText>
    </w:r>
    <w:r>
      <w:rPr>
        <w:rStyle w:val="FooterChar"/>
        <w:noProof/>
        <w:szCs w:val="22"/>
      </w:rPr>
      <w:fldChar w:fldCharType="separate"/>
    </w:r>
    <w:r w:rsidRPr="008B5832">
      <w:rPr>
        <w:rStyle w:val="FooterChar"/>
        <w:noProof/>
        <w:szCs w:val="22"/>
      </w:rPr>
      <w:t>1</w:t>
    </w:r>
    <w:r>
      <w:rPr>
        <w:rStyle w:val="FooterChar"/>
        <w:noProof/>
        <w:szCs w:val="22"/>
      </w:rPr>
      <w:fldChar w:fldCharType="end"/>
    </w:r>
    <w:r>
      <w:tab/>
    </w:r>
    <w:r>
      <w:rPr>
        <w:noProof/>
        <w:lang w:val="en-GB" w:eastAsia="en-GB"/>
      </w:rPr>
      <w:drawing>
        <wp:inline distT="0" distB="0" distL="0" distR="0" wp14:anchorId="363D73D2" wp14:editId="6E91080B">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7A8D8" w14:textId="77777777" w:rsidR="005D03E0" w:rsidRDefault="005D03E0" w:rsidP="00CF0999">
      <w:r>
        <w:separator/>
      </w:r>
    </w:p>
  </w:footnote>
  <w:footnote w:type="continuationSeparator" w:id="0">
    <w:p w14:paraId="6B80D7D1" w14:textId="77777777" w:rsidR="005D03E0" w:rsidRDefault="005D03E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23004" w14:textId="1CB4E131" w:rsidR="00122152" w:rsidRDefault="00122152" w:rsidP="00CF0999">
    <w:r>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C1CE2"/>
    <w:multiLevelType w:val="hybridMultilevel"/>
    <w:tmpl w:val="0F080BD0"/>
    <w:lvl w:ilvl="0" w:tplc="8D903DA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0A3C4FBC"/>
    <w:multiLevelType w:val="hybridMultilevel"/>
    <w:tmpl w:val="9C24A25E"/>
    <w:lvl w:ilvl="0" w:tplc="8C2CEDD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0A94751E"/>
    <w:multiLevelType w:val="hybridMultilevel"/>
    <w:tmpl w:val="B212C9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D436FAD"/>
    <w:multiLevelType w:val="hybridMultilevel"/>
    <w:tmpl w:val="04E8766C"/>
    <w:lvl w:ilvl="0" w:tplc="972E468E">
      <w:start w:val="1"/>
      <w:numFmt w:val="decimal"/>
      <w:lvlText w:val="%1."/>
      <w:lvlJc w:val="left"/>
      <w:pPr>
        <w:ind w:left="1440"/>
      </w:pPr>
      <w:rPr>
        <w:rFonts w:asciiTheme="minorHAnsi" w:eastAsia="Arial" w:hAnsiTheme="minorHAnsi" w:cs="Arial" w:hint="default"/>
        <w:b w:val="0"/>
        <w:bCs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00C17C6"/>
    <w:multiLevelType w:val="hybridMultilevel"/>
    <w:tmpl w:val="71E619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E765CD"/>
    <w:multiLevelType w:val="hybridMultilevel"/>
    <w:tmpl w:val="5616008C"/>
    <w:lvl w:ilvl="0" w:tplc="1188DC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6" w15:restartNumberingAfterBreak="0">
    <w:nsid w:val="24F75DDF"/>
    <w:multiLevelType w:val="hybridMultilevel"/>
    <w:tmpl w:val="F5E84C9C"/>
    <w:lvl w:ilvl="0" w:tplc="0C090017">
      <w:start w:val="1"/>
      <w:numFmt w:val="lowerLetter"/>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255328C3"/>
    <w:multiLevelType w:val="hybridMultilevel"/>
    <w:tmpl w:val="DB76D2F0"/>
    <w:lvl w:ilvl="0" w:tplc="3C68BC42">
      <w:start w:val="1"/>
      <w:numFmt w:val="lowerLetter"/>
      <w:lvlText w:val="(%1)"/>
      <w:lvlJc w:val="left"/>
      <w:pPr>
        <w:ind w:left="3315" w:hanging="43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8" w15:restartNumberingAfterBreak="0">
    <w:nsid w:val="2E373DD4"/>
    <w:multiLevelType w:val="hybridMultilevel"/>
    <w:tmpl w:val="9EE68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0" w15:restartNumberingAfterBreak="0">
    <w:nsid w:val="3F4B705C"/>
    <w:multiLevelType w:val="hybridMultilevel"/>
    <w:tmpl w:val="EDA46144"/>
    <w:lvl w:ilvl="0" w:tplc="F5BCF22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444A0D8E"/>
    <w:multiLevelType w:val="hybridMultilevel"/>
    <w:tmpl w:val="05888C3A"/>
    <w:lvl w:ilvl="0" w:tplc="6930B97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4AA26134"/>
    <w:multiLevelType w:val="hybridMultilevel"/>
    <w:tmpl w:val="1B2A91CA"/>
    <w:lvl w:ilvl="0" w:tplc="76809DF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44D2D43"/>
    <w:multiLevelType w:val="hybridMultilevel"/>
    <w:tmpl w:val="A2AAF072"/>
    <w:lvl w:ilvl="0" w:tplc="FBB4D544">
      <w:start w:val="1"/>
      <w:numFmt w:val="decimal"/>
      <w:lvlText w:val="%1."/>
      <w:lvlJc w:val="left"/>
      <w:pPr>
        <w:ind w:left="288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360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D3F655B"/>
    <w:multiLevelType w:val="hybridMultilevel"/>
    <w:tmpl w:val="1F00BF52"/>
    <w:lvl w:ilvl="0" w:tplc="75B0435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282401D"/>
    <w:multiLevelType w:val="hybridMultilevel"/>
    <w:tmpl w:val="5C907EE2"/>
    <w:lvl w:ilvl="0" w:tplc="8162F262">
      <w:start w:val="1"/>
      <w:numFmt w:val="lowerLetter"/>
      <w:lvlText w:val="(%1)"/>
      <w:lvlJc w:val="left"/>
      <w:pPr>
        <w:ind w:left="3255" w:hanging="375"/>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7"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76654D6F"/>
    <w:multiLevelType w:val="hybridMultilevel"/>
    <w:tmpl w:val="166466B0"/>
    <w:lvl w:ilvl="0" w:tplc="04BE3838">
      <w:start w:val="1"/>
      <w:numFmt w:val="decimal"/>
      <w:lvlText w:val="%1."/>
      <w:lvlJc w:val="left"/>
      <w:pPr>
        <w:ind w:left="720" w:hanging="360"/>
      </w:pPr>
      <w:rPr>
        <w:rFonts w:hint="default"/>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CD4127F"/>
    <w:multiLevelType w:val="hybridMultilevel"/>
    <w:tmpl w:val="B69AC9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6D5CEB"/>
    <w:multiLevelType w:val="hybridMultilevel"/>
    <w:tmpl w:val="C8E0CBA2"/>
    <w:lvl w:ilvl="0" w:tplc="C8D4E54E">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7FFD5937"/>
    <w:multiLevelType w:val="hybridMultilevel"/>
    <w:tmpl w:val="A24CC6D4"/>
    <w:lvl w:ilvl="0" w:tplc="6930B97A">
      <w:start w:val="1"/>
      <w:numFmt w:val="lowerLetter"/>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num w:numId="1">
    <w:abstractNumId w:val="13"/>
  </w:num>
  <w:num w:numId="2">
    <w:abstractNumId w:val="9"/>
  </w:num>
  <w:num w:numId="3">
    <w:abstractNumId w:val="17"/>
  </w:num>
  <w:num w:numId="4">
    <w:abstractNumId w:val="15"/>
  </w:num>
  <w:num w:numId="5">
    <w:abstractNumId w:val="5"/>
  </w:num>
  <w:num w:numId="6">
    <w:abstractNumId w:val="16"/>
  </w:num>
  <w:num w:numId="7">
    <w:abstractNumId w:val="20"/>
  </w:num>
  <w:num w:numId="8">
    <w:abstractNumId w:val="12"/>
  </w:num>
  <w:num w:numId="9">
    <w:abstractNumId w:val="19"/>
  </w:num>
  <w:num w:numId="10">
    <w:abstractNumId w:val="14"/>
  </w:num>
  <w:num w:numId="11">
    <w:abstractNumId w:val="1"/>
  </w:num>
  <w:num w:numId="12">
    <w:abstractNumId w:val="11"/>
  </w:num>
  <w:num w:numId="13">
    <w:abstractNumId w:val="2"/>
  </w:num>
  <w:num w:numId="14">
    <w:abstractNumId w:val="6"/>
  </w:num>
  <w:num w:numId="15">
    <w:abstractNumId w:val="7"/>
  </w:num>
  <w:num w:numId="16">
    <w:abstractNumId w:val="21"/>
  </w:num>
  <w:num w:numId="17">
    <w:abstractNumId w:val="0"/>
  </w:num>
  <w:num w:numId="18">
    <w:abstractNumId w:val="10"/>
  </w:num>
  <w:num w:numId="19">
    <w:abstractNumId w:val="4"/>
  </w:num>
  <w:num w:numId="20">
    <w:abstractNumId w:val="3"/>
  </w:num>
  <w:num w:numId="21">
    <w:abstractNumId w:val="18"/>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25F0"/>
    <w:rsid w:val="00006C0C"/>
    <w:rsid w:val="00016B45"/>
    <w:rsid w:val="000215EA"/>
    <w:rsid w:val="00031956"/>
    <w:rsid w:val="0003404D"/>
    <w:rsid w:val="000506C1"/>
    <w:rsid w:val="000576F4"/>
    <w:rsid w:val="000642AD"/>
    <w:rsid w:val="000717EB"/>
    <w:rsid w:val="00071F3E"/>
    <w:rsid w:val="00073C6A"/>
    <w:rsid w:val="00087EA5"/>
    <w:rsid w:val="000934F0"/>
    <w:rsid w:val="000A04DF"/>
    <w:rsid w:val="000A4CB3"/>
    <w:rsid w:val="000B5E53"/>
    <w:rsid w:val="000C05F5"/>
    <w:rsid w:val="000C73F9"/>
    <w:rsid w:val="000E5309"/>
    <w:rsid w:val="000F5A17"/>
    <w:rsid w:val="00105417"/>
    <w:rsid w:val="0012029D"/>
    <w:rsid w:val="001203CF"/>
    <w:rsid w:val="00122152"/>
    <w:rsid w:val="0013537F"/>
    <w:rsid w:val="001372AC"/>
    <w:rsid w:val="00142AF8"/>
    <w:rsid w:val="001459C3"/>
    <w:rsid w:val="00145A3A"/>
    <w:rsid w:val="001530AD"/>
    <w:rsid w:val="00155CA4"/>
    <w:rsid w:val="00165E82"/>
    <w:rsid w:val="00180EA0"/>
    <w:rsid w:val="00182F21"/>
    <w:rsid w:val="0018346D"/>
    <w:rsid w:val="0018392B"/>
    <w:rsid w:val="00194944"/>
    <w:rsid w:val="001C2886"/>
    <w:rsid w:val="001C5CAD"/>
    <w:rsid w:val="001D5EA1"/>
    <w:rsid w:val="001F4FF6"/>
    <w:rsid w:val="00206AF3"/>
    <w:rsid w:val="00210EC7"/>
    <w:rsid w:val="0021172F"/>
    <w:rsid w:val="00214575"/>
    <w:rsid w:val="00227E7F"/>
    <w:rsid w:val="002319B4"/>
    <w:rsid w:val="00237626"/>
    <w:rsid w:val="002430FD"/>
    <w:rsid w:val="00245238"/>
    <w:rsid w:val="00252460"/>
    <w:rsid w:val="00262F34"/>
    <w:rsid w:val="00264FD4"/>
    <w:rsid w:val="0026660A"/>
    <w:rsid w:val="00276723"/>
    <w:rsid w:val="00277913"/>
    <w:rsid w:val="002813FF"/>
    <w:rsid w:val="00281955"/>
    <w:rsid w:val="00284C5D"/>
    <w:rsid w:val="00296998"/>
    <w:rsid w:val="002A0B84"/>
    <w:rsid w:val="002C570F"/>
    <w:rsid w:val="002C65C0"/>
    <w:rsid w:val="002D1DBB"/>
    <w:rsid w:val="002E22BA"/>
    <w:rsid w:val="002F04A9"/>
    <w:rsid w:val="002F7434"/>
    <w:rsid w:val="00305A16"/>
    <w:rsid w:val="0032538F"/>
    <w:rsid w:val="00335102"/>
    <w:rsid w:val="00344B4E"/>
    <w:rsid w:val="00345DD8"/>
    <w:rsid w:val="00357E8F"/>
    <w:rsid w:val="003648BE"/>
    <w:rsid w:val="00370738"/>
    <w:rsid w:val="00371DB0"/>
    <w:rsid w:val="0037568F"/>
    <w:rsid w:val="00377F4D"/>
    <w:rsid w:val="00384D77"/>
    <w:rsid w:val="00386422"/>
    <w:rsid w:val="003875DE"/>
    <w:rsid w:val="003904DC"/>
    <w:rsid w:val="003A17CB"/>
    <w:rsid w:val="003A53E6"/>
    <w:rsid w:val="003B5315"/>
    <w:rsid w:val="003B5657"/>
    <w:rsid w:val="003B61CD"/>
    <w:rsid w:val="003B7142"/>
    <w:rsid w:val="003C53DC"/>
    <w:rsid w:val="003C6B50"/>
    <w:rsid w:val="003D043D"/>
    <w:rsid w:val="003D0AFE"/>
    <w:rsid w:val="003D197D"/>
    <w:rsid w:val="003D5FFA"/>
    <w:rsid w:val="0040030D"/>
    <w:rsid w:val="00400F60"/>
    <w:rsid w:val="00401860"/>
    <w:rsid w:val="00403914"/>
    <w:rsid w:val="0040472C"/>
    <w:rsid w:val="0040496C"/>
    <w:rsid w:val="00405629"/>
    <w:rsid w:val="0040758A"/>
    <w:rsid w:val="00410F1A"/>
    <w:rsid w:val="00411F89"/>
    <w:rsid w:val="00412922"/>
    <w:rsid w:val="00414084"/>
    <w:rsid w:val="004208B8"/>
    <w:rsid w:val="004235E9"/>
    <w:rsid w:val="00425AD7"/>
    <w:rsid w:val="004337C3"/>
    <w:rsid w:val="004348B4"/>
    <w:rsid w:val="00434C95"/>
    <w:rsid w:val="004435FB"/>
    <w:rsid w:val="00454090"/>
    <w:rsid w:val="00454B49"/>
    <w:rsid w:val="00456518"/>
    <w:rsid w:val="00471D5C"/>
    <w:rsid w:val="00473D0D"/>
    <w:rsid w:val="0047776C"/>
    <w:rsid w:val="00480874"/>
    <w:rsid w:val="00491007"/>
    <w:rsid w:val="00495519"/>
    <w:rsid w:val="004A103B"/>
    <w:rsid w:val="004A3FBE"/>
    <w:rsid w:val="004A5123"/>
    <w:rsid w:val="004A729B"/>
    <w:rsid w:val="004A7BBC"/>
    <w:rsid w:val="004B2C80"/>
    <w:rsid w:val="004C433B"/>
    <w:rsid w:val="004D6D59"/>
    <w:rsid w:val="004F338D"/>
    <w:rsid w:val="005044B5"/>
    <w:rsid w:val="00512165"/>
    <w:rsid w:val="005164E3"/>
    <w:rsid w:val="005169FE"/>
    <w:rsid w:val="00523520"/>
    <w:rsid w:val="005250ED"/>
    <w:rsid w:val="00525438"/>
    <w:rsid w:val="0053232B"/>
    <w:rsid w:val="00532A17"/>
    <w:rsid w:val="00541155"/>
    <w:rsid w:val="005416D5"/>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769D"/>
    <w:rsid w:val="005879A3"/>
    <w:rsid w:val="0059725A"/>
    <w:rsid w:val="00597927"/>
    <w:rsid w:val="005A2FA5"/>
    <w:rsid w:val="005A442B"/>
    <w:rsid w:val="005A580A"/>
    <w:rsid w:val="005B194C"/>
    <w:rsid w:val="005B3F4D"/>
    <w:rsid w:val="005C55D7"/>
    <w:rsid w:val="005C6099"/>
    <w:rsid w:val="005C72E9"/>
    <w:rsid w:val="005D03E0"/>
    <w:rsid w:val="005D091A"/>
    <w:rsid w:val="005D1386"/>
    <w:rsid w:val="005D2268"/>
    <w:rsid w:val="005D47E5"/>
    <w:rsid w:val="005E040F"/>
    <w:rsid w:val="005E2302"/>
    <w:rsid w:val="005E6C7E"/>
    <w:rsid w:val="005F2D75"/>
    <w:rsid w:val="0060363F"/>
    <w:rsid w:val="00603F36"/>
    <w:rsid w:val="00611F17"/>
    <w:rsid w:val="00620923"/>
    <w:rsid w:val="00623FAF"/>
    <w:rsid w:val="0063618E"/>
    <w:rsid w:val="00636D36"/>
    <w:rsid w:val="006372F9"/>
    <w:rsid w:val="00650664"/>
    <w:rsid w:val="00655DEE"/>
    <w:rsid w:val="006649F5"/>
    <w:rsid w:val="006653E1"/>
    <w:rsid w:val="00670338"/>
    <w:rsid w:val="00671D2E"/>
    <w:rsid w:val="00674577"/>
    <w:rsid w:val="00676117"/>
    <w:rsid w:val="006816AD"/>
    <w:rsid w:val="00695E3E"/>
    <w:rsid w:val="006A44B4"/>
    <w:rsid w:val="006A5698"/>
    <w:rsid w:val="006C4514"/>
    <w:rsid w:val="006D0153"/>
    <w:rsid w:val="006D4F84"/>
    <w:rsid w:val="006D7D92"/>
    <w:rsid w:val="006E7B2E"/>
    <w:rsid w:val="006F0207"/>
    <w:rsid w:val="006F17DB"/>
    <w:rsid w:val="006F5AD4"/>
    <w:rsid w:val="006F5B80"/>
    <w:rsid w:val="00700DD7"/>
    <w:rsid w:val="0070207C"/>
    <w:rsid w:val="00706C60"/>
    <w:rsid w:val="007510B7"/>
    <w:rsid w:val="00757D1A"/>
    <w:rsid w:val="007676B6"/>
    <w:rsid w:val="00774401"/>
    <w:rsid w:val="00775903"/>
    <w:rsid w:val="007868CF"/>
    <w:rsid w:val="0079480B"/>
    <w:rsid w:val="00797136"/>
    <w:rsid w:val="007A33C2"/>
    <w:rsid w:val="007A3D33"/>
    <w:rsid w:val="007A5347"/>
    <w:rsid w:val="007B0129"/>
    <w:rsid w:val="007B2323"/>
    <w:rsid w:val="007B6F0F"/>
    <w:rsid w:val="007C4987"/>
    <w:rsid w:val="007C5B13"/>
    <w:rsid w:val="007C60EA"/>
    <w:rsid w:val="007C67E6"/>
    <w:rsid w:val="007C69C8"/>
    <w:rsid w:val="007D34EC"/>
    <w:rsid w:val="007D57DA"/>
    <w:rsid w:val="007E7084"/>
    <w:rsid w:val="007F17C1"/>
    <w:rsid w:val="008142E6"/>
    <w:rsid w:val="00832DC2"/>
    <w:rsid w:val="00842094"/>
    <w:rsid w:val="008457A9"/>
    <w:rsid w:val="0085353A"/>
    <w:rsid w:val="008551C1"/>
    <w:rsid w:val="008555BA"/>
    <w:rsid w:val="008653EC"/>
    <w:rsid w:val="00867C1C"/>
    <w:rsid w:val="00871B7E"/>
    <w:rsid w:val="00872340"/>
    <w:rsid w:val="008728E7"/>
    <w:rsid w:val="00874DB2"/>
    <w:rsid w:val="008766F3"/>
    <w:rsid w:val="00880431"/>
    <w:rsid w:val="00883E17"/>
    <w:rsid w:val="00884A6B"/>
    <w:rsid w:val="00884AE6"/>
    <w:rsid w:val="0088616A"/>
    <w:rsid w:val="0089396E"/>
    <w:rsid w:val="00896587"/>
    <w:rsid w:val="008A5B93"/>
    <w:rsid w:val="008B55E6"/>
    <w:rsid w:val="008B5832"/>
    <w:rsid w:val="008C03D8"/>
    <w:rsid w:val="008C14D2"/>
    <w:rsid w:val="008C30B4"/>
    <w:rsid w:val="008C3D3D"/>
    <w:rsid w:val="008D0FD8"/>
    <w:rsid w:val="008D6C88"/>
    <w:rsid w:val="008D735B"/>
    <w:rsid w:val="008E4BF7"/>
    <w:rsid w:val="008E4E18"/>
    <w:rsid w:val="008F172C"/>
    <w:rsid w:val="008F4E8B"/>
    <w:rsid w:val="00910FBD"/>
    <w:rsid w:val="00914572"/>
    <w:rsid w:val="009151E7"/>
    <w:rsid w:val="00917941"/>
    <w:rsid w:val="00921028"/>
    <w:rsid w:val="00923F41"/>
    <w:rsid w:val="00924079"/>
    <w:rsid w:val="00925755"/>
    <w:rsid w:val="00927A54"/>
    <w:rsid w:val="00945E83"/>
    <w:rsid w:val="00946067"/>
    <w:rsid w:val="00947FCE"/>
    <w:rsid w:val="009511E9"/>
    <w:rsid w:val="00955D40"/>
    <w:rsid w:val="00957FD5"/>
    <w:rsid w:val="00960F01"/>
    <w:rsid w:val="00960FAB"/>
    <w:rsid w:val="00961FDD"/>
    <w:rsid w:val="009654BE"/>
    <w:rsid w:val="00967409"/>
    <w:rsid w:val="00976F47"/>
    <w:rsid w:val="009816F3"/>
    <w:rsid w:val="00982869"/>
    <w:rsid w:val="00996987"/>
    <w:rsid w:val="009A7521"/>
    <w:rsid w:val="009B2A2F"/>
    <w:rsid w:val="009B2D82"/>
    <w:rsid w:val="009C5FB6"/>
    <w:rsid w:val="009C61BE"/>
    <w:rsid w:val="009D1D60"/>
    <w:rsid w:val="009D512A"/>
    <w:rsid w:val="009E0109"/>
    <w:rsid w:val="009E064F"/>
    <w:rsid w:val="009E337E"/>
    <w:rsid w:val="009E4D1E"/>
    <w:rsid w:val="009E6A12"/>
    <w:rsid w:val="009E6E9A"/>
    <w:rsid w:val="009F7369"/>
    <w:rsid w:val="00A030C9"/>
    <w:rsid w:val="00A04C81"/>
    <w:rsid w:val="00A14154"/>
    <w:rsid w:val="00A14CAC"/>
    <w:rsid w:val="00A36564"/>
    <w:rsid w:val="00A41F1D"/>
    <w:rsid w:val="00A533ED"/>
    <w:rsid w:val="00A53899"/>
    <w:rsid w:val="00A55BAC"/>
    <w:rsid w:val="00A61AAD"/>
    <w:rsid w:val="00A64410"/>
    <w:rsid w:val="00A72796"/>
    <w:rsid w:val="00A72D45"/>
    <w:rsid w:val="00A812BA"/>
    <w:rsid w:val="00A835AE"/>
    <w:rsid w:val="00A855AC"/>
    <w:rsid w:val="00A85A29"/>
    <w:rsid w:val="00A86237"/>
    <w:rsid w:val="00A92DDC"/>
    <w:rsid w:val="00A93172"/>
    <w:rsid w:val="00AB5FFD"/>
    <w:rsid w:val="00AC1060"/>
    <w:rsid w:val="00AC2BA7"/>
    <w:rsid w:val="00AC691F"/>
    <w:rsid w:val="00AD5BE1"/>
    <w:rsid w:val="00AD62DF"/>
    <w:rsid w:val="00AE03D8"/>
    <w:rsid w:val="00AE4311"/>
    <w:rsid w:val="00AF60A2"/>
    <w:rsid w:val="00B04302"/>
    <w:rsid w:val="00B104AE"/>
    <w:rsid w:val="00B13178"/>
    <w:rsid w:val="00B22F6F"/>
    <w:rsid w:val="00B2760E"/>
    <w:rsid w:val="00B327BB"/>
    <w:rsid w:val="00B430BD"/>
    <w:rsid w:val="00B43134"/>
    <w:rsid w:val="00B45872"/>
    <w:rsid w:val="00B471E1"/>
    <w:rsid w:val="00B52D5C"/>
    <w:rsid w:val="00B552F2"/>
    <w:rsid w:val="00B83A9F"/>
    <w:rsid w:val="00B85F74"/>
    <w:rsid w:val="00B86063"/>
    <w:rsid w:val="00B922DE"/>
    <w:rsid w:val="00B926E1"/>
    <w:rsid w:val="00B9298E"/>
    <w:rsid w:val="00B9303A"/>
    <w:rsid w:val="00BA02D7"/>
    <w:rsid w:val="00BA04C8"/>
    <w:rsid w:val="00BA26D8"/>
    <w:rsid w:val="00BA3A45"/>
    <w:rsid w:val="00BB29C3"/>
    <w:rsid w:val="00BC566B"/>
    <w:rsid w:val="00BC7986"/>
    <w:rsid w:val="00BE3B8B"/>
    <w:rsid w:val="00BF60DD"/>
    <w:rsid w:val="00C004CB"/>
    <w:rsid w:val="00C03623"/>
    <w:rsid w:val="00C060DA"/>
    <w:rsid w:val="00C073DF"/>
    <w:rsid w:val="00C07FA0"/>
    <w:rsid w:val="00C22CA3"/>
    <w:rsid w:val="00C3090E"/>
    <w:rsid w:val="00C35CD3"/>
    <w:rsid w:val="00C410C0"/>
    <w:rsid w:val="00C42EAA"/>
    <w:rsid w:val="00C46BD0"/>
    <w:rsid w:val="00C51277"/>
    <w:rsid w:val="00C54382"/>
    <w:rsid w:val="00C566C9"/>
    <w:rsid w:val="00C57FC1"/>
    <w:rsid w:val="00C6552E"/>
    <w:rsid w:val="00C72E30"/>
    <w:rsid w:val="00C90F7D"/>
    <w:rsid w:val="00C910D2"/>
    <w:rsid w:val="00C937A6"/>
    <w:rsid w:val="00CA2542"/>
    <w:rsid w:val="00CA4113"/>
    <w:rsid w:val="00CA6118"/>
    <w:rsid w:val="00CC681A"/>
    <w:rsid w:val="00CC6904"/>
    <w:rsid w:val="00CD196E"/>
    <w:rsid w:val="00CE2139"/>
    <w:rsid w:val="00CE4E87"/>
    <w:rsid w:val="00CE54B1"/>
    <w:rsid w:val="00CF0999"/>
    <w:rsid w:val="00CF1A36"/>
    <w:rsid w:val="00CF3D46"/>
    <w:rsid w:val="00D052F4"/>
    <w:rsid w:val="00D10903"/>
    <w:rsid w:val="00D10E3C"/>
    <w:rsid w:val="00D11CDD"/>
    <w:rsid w:val="00D13EAF"/>
    <w:rsid w:val="00D22ED7"/>
    <w:rsid w:val="00D2379C"/>
    <w:rsid w:val="00D273D2"/>
    <w:rsid w:val="00D27D05"/>
    <w:rsid w:val="00D3532D"/>
    <w:rsid w:val="00D43798"/>
    <w:rsid w:val="00D460B2"/>
    <w:rsid w:val="00D52182"/>
    <w:rsid w:val="00D52EEE"/>
    <w:rsid w:val="00D63101"/>
    <w:rsid w:val="00D6499E"/>
    <w:rsid w:val="00D76BE6"/>
    <w:rsid w:val="00D87E9A"/>
    <w:rsid w:val="00D90D66"/>
    <w:rsid w:val="00D95864"/>
    <w:rsid w:val="00DA2D54"/>
    <w:rsid w:val="00DA77A1"/>
    <w:rsid w:val="00DB7CDF"/>
    <w:rsid w:val="00DD069D"/>
    <w:rsid w:val="00DE4AF6"/>
    <w:rsid w:val="00DE5490"/>
    <w:rsid w:val="00DE6F9C"/>
    <w:rsid w:val="00DF73CA"/>
    <w:rsid w:val="00E00961"/>
    <w:rsid w:val="00E040C7"/>
    <w:rsid w:val="00E07246"/>
    <w:rsid w:val="00E076F3"/>
    <w:rsid w:val="00E14B1E"/>
    <w:rsid w:val="00E2658C"/>
    <w:rsid w:val="00E3731D"/>
    <w:rsid w:val="00E46697"/>
    <w:rsid w:val="00E538BB"/>
    <w:rsid w:val="00E53C26"/>
    <w:rsid w:val="00E63058"/>
    <w:rsid w:val="00E67B36"/>
    <w:rsid w:val="00E71838"/>
    <w:rsid w:val="00E75B7D"/>
    <w:rsid w:val="00E83377"/>
    <w:rsid w:val="00E83A64"/>
    <w:rsid w:val="00E84F61"/>
    <w:rsid w:val="00E93C7C"/>
    <w:rsid w:val="00E9457B"/>
    <w:rsid w:val="00EA5F8A"/>
    <w:rsid w:val="00EB0ECC"/>
    <w:rsid w:val="00EB0F16"/>
    <w:rsid w:val="00EB462D"/>
    <w:rsid w:val="00ED11A1"/>
    <w:rsid w:val="00EE4B93"/>
    <w:rsid w:val="00EF292A"/>
    <w:rsid w:val="00F00258"/>
    <w:rsid w:val="00F0693E"/>
    <w:rsid w:val="00F14511"/>
    <w:rsid w:val="00F14E00"/>
    <w:rsid w:val="00F2745C"/>
    <w:rsid w:val="00F31305"/>
    <w:rsid w:val="00F34072"/>
    <w:rsid w:val="00F36DB0"/>
    <w:rsid w:val="00F37EE9"/>
    <w:rsid w:val="00F5419F"/>
    <w:rsid w:val="00F548DD"/>
    <w:rsid w:val="00F55B35"/>
    <w:rsid w:val="00F63B35"/>
    <w:rsid w:val="00F6406D"/>
    <w:rsid w:val="00F661E1"/>
    <w:rsid w:val="00F66FE4"/>
    <w:rsid w:val="00F7077D"/>
    <w:rsid w:val="00F7160A"/>
    <w:rsid w:val="00F75B76"/>
    <w:rsid w:val="00F75F7A"/>
    <w:rsid w:val="00F8088F"/>
    <w:rsid w:val="00F85109"/>
    <w:rsid w:val="00F92E17"/>
    <w:rsid w:val="00F937D7"/>
    <w:rsid w:val="00F93DB5"/>
    <w:rsid w:val="00FB58DB"/>
    <w:rsid w:val="00FC127C"/>
    <w:rsid w:val="00FC70FF"/>
    <w:rsid w:val="00FF4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1" ma:contentTypeDescription="Create a new document." ma:contentTypeScope="" ma:versionID="68deb3032a1446118fb05d83048fd23f">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df14ef787ae7cf433a65df5f9c74faf8"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d8f54ab-6009-4e0e-9cd9-41c43f15f740"/>
    <ds:schemaRef ds:uri="http://purl.org/dc/terms/"/>
    <ds:schemaRef ds:uri="http://schemas.openxmlformats.org/package/2006/metadata/core-properties"/>
    <ds:schemaRef ds:uri="d8f7222e-fc4c-4ce1-b1e8-25c6cb89d836"/>
    <ds:schemaRef ds:uri="http://www.w3.org/XML/1998/namespace"/>
    <ds:schemaRef ds:uri="http://purl.org/dc/dcmitype/"/>
  </ds:schemaRefs>
</ds:datastoreItem>
</file>

<file path=customXml/itemProps2.xml><?xml version="1.0" encoding="utf-8"?>
<ds:datastoreItem xmlns:ds="http://schemas.openxmlformats.org/officeDocument/2006/customXml" ds:itemID="{33ED8502-83E6-4530-99FC-2877FE69E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9C99E79-2484-4180-8307-16399BB90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859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7</cp:revision>
  <cp:lastPrinted>2020-03-30T23:32:00Z</cp:lastPrinted>
  <dcterms:created xsi:type="dcterms:W3CDTF">2020-03-26T23:04:00Z</dcterms:created>
  <dcterms:modified xsi:type="dcterms:W3CDTF">2020-03-30T23:33:00Z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