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788417B2" w:rsidR="00DA77A1" w:rsidRDefault="00445F56" w:rsidP="007868CF">
      <w:pPr>
        <w:pStyle w:val="Reference"/>
      </w:pPr>
      <w:r>
        <w:t>11</w:t>
      </w:r>
      <w:bookmarkStart w:id="0" w:name="_GoBack"/>
      <w:bookmarkEnd w:id="0"/>
      <w:r w:rsidR="005725FE">
        <w:t xml:space="preserve"> December </w:t>
      </w:r>
      <w:r w:rsidR="00454B49">
        <w:t>2020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ABDEF4B" w:rsidR="007868CF" w:rsidRPr="007868CF" w:rsidRDefault="0027341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3D6719A5" w:rsidR="007868CF" w:rsidRDefault="009E67A9"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DYLAN SCHEMBRI and MATTHEW TALTY</w:t>
      </w:r>
    </w:p>
    <w:p w14:paraId="554C90C6" w14:textId="77777777" w:rsidR="009E67A9" w:rsidRDefault="009E67A9" w:rsidP="007868CF">
      <w:pPr>
        <w:spacing w:after="160" w:line="259" w:lineRule="auto"/>
        <w:jc w:val="center"/>
        <w:rPr>
          <w:rFonts w:ascii="Calibri" w:eastAsia="Calibri" w:hAnsi="Calibri" w:cs="Times New Roman"/>
          <w:b/>
          <w:sz w:val="28"/>
          <w:szCs w:val="28"/>
          <w:lang w:eastAsia="en-US"/>
        </w:rPr>
      </w:pPr>
    </w:p>
    <w:p w14:paraId="706A3341" w14:textId="5FA4D8FC"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E67A9">
        <w:rPr>
          <w:rFonts w:ascii="Calibri" w:eastAsia="Calibri" w:hAnsi="Calibri" w:cs="Times New Roman"/>
          <w:sz w:val="24"/>
          <w:szCs w:val="24"/>
          <w:lang w:eastAsia="en-US"/>
        </w:rPr>
        <w:t>18 November</w:t>
      </w:r>
      <w:r w:rsidR="00680108">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1457EAB4"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D36E1D">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w:t>
      </w:r>
      <w:r w:rsidR="009E67A9">
        <w:rPr>
          <w:rFonts w:ascii="Calibri" w:eastAsia="Calibri" w:hAnsi="Calibri" w:cs="Times New Roman"/>
          <w:sz w:val="24"/>
          <w:szCs w:val="24"/>
          <w:lang w:eastAsia="en-US"/>
        </w:rPr>
        <w:t xml:space="preserve">Dr June Smith. </w:t>
      </w:r>
      <w:r w:rsidR="005760E5">
        <w:rPr>
          <w:rFonts w:ascii="Calibri" w:eastAsia="Calibri" w:hAnsi="Calibri" w:cs="Times New Roman"/>
          <w:sz w:val="24"/>
          <w:szCs w:val="24"/>
          <w:lang w:eastAsia="en-US"/>
        </w:rPr>
        <w:t xml:space="preserve"> </w:t>
      </w:r>
    </w:p>
    <w:p w14:paraId="0835B251" w14:textId="341597F7"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93223D">
        <w:rPr>
          <w:rFonts w:ascii="Calibri" w:eastAsia="Calibri" w:hAnsi="Calibri" w:cs="Times New Roman"/>
          <w:sz w:val="24"/>
          <w:szCs w:val="24"/>
          <w:lang w:eastAsia="en-US"/>
        </w:rPr>
        <w:t>Andrew Cusumano</w:t>
      </w:r>
      <w:r w:rsidR="005760E5">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ppeared on behalf of the Stewards</w:t>
      </w:r>
      <w:r w:rsidR="00B234D9">
        <w:rPr>
          <w:rFonts w:ascii="Calibri" w:eastAsia="Calibri" w:hAnsi="Calibri" w:cs="Times New Roman"/>
          <w:sz w:val="24"/>
          <w:szCs w:val="24"/>
          <w:lang w:eastAsia="en-US"/>
        </w:rPr>
        <w:t>.</w:t>
      </w:r>
    </w:p>
    <w:p w14:paraId="0943BBCE" w14:textId="3367E3B4" w:rsidR="007868CF" w:rsidRPr="007868CF" w:rsidRDefault="00C22338"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Dylan Schembri and Mr Matthew Talty</w:t>
      </w:r>
      <w:r w:rsidR="00FC348C">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represented </w:t>
      </w:r>
      <w:r>
        <w:rPr>
          <w:rFonts w:ascii="Calibri" w:eastAsia="Calibri" w:hAnsi="Calibri" w:cs="Times New Roman"/>
          <w:sz w:val="24"/>
          <w:szCs w:val="24"/>
          <w:lang w:eastAsia="en-US"/>
        </w:rPr>
        <w:t xml:space="preserve">themselves.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203F0523" w14:textId="57A9AF2B" w:rsidR="001C0EAF" w:rsidRDefault="007868CF" w:rsidP="001C0EAF">
      <w:pPr>
        <w:spacing w:line="259" w:lineRule="auto"/>
        <w:ind w:left="2880" w:hanging="2880"/>
        <w:jc w:val="both"/>
        <w:rPr>
          <w:rFonts w:ascii="Calibri" w:eastAsia="Arial" w:hAnsi="Calibri"/>
          <w:sz w:val="24"/>
          <w:szCs w:val="24"/>
        </w:rPr>
      </w:pPr>
      <w:r w:rsidRPr="00984442">
        <w:rPr>
          <w:rFonts w:ascii="Calibri" w:eastAsia="Calibri" w:hAnsi="Calibri" w:cs="Times New Roman"/>
          <w:b/>
          <w:sz w:val="24"/>
          <w:szCs w:val="24"/>
          <w:lang w:eastAsia="en-US"/>
        </w:rPr>
        <w:t>Charge</w:t>
      </w:r>
      <w:r w:rsidR="00311CFA">
        <w:rPr>
          <w:rFonts w:ascii="Calibri" w:eastAsia="Calibri" w:hAnsi="Calibri" w:cs="Times New Roman"/>
          <w:b/>
          <w:sz w:val="24"/>
          <w:szCs w:val="24"/>
          <w:lang w:eastAsia="en-US"/>
        </w:rPr>
        <w:t>s</w:t>
      </w:r>
      <w:r w:rsidRPr="00984442">
        <w:rPr>
          <w:rFonts w:ascii="Calibri" w:eastAsia="Calibri" w:hAnsi="Calibri" w:cs="Times New Roman"/>
          <w:b/>
          <w:sz w:val="24"/>
          <w:szCs w:val="24"/>
          <w:lang w:eastAsia="en-US"/>
        </w:rPr>
        <w:t>:</w:t>
      </w:r>
      <w:r w:rsidRPr="00984442">
        <w:rPr>
          <w:rFonts w:ascii="Calibri" w:eastAsia="Calibri" w:hAnsi="Calibri" w:cs="Times New Roman"/>
          <w:sz w:val="24"/>
          <w:szCs w:val="24"/>
          <w:lang w:eastAsia="en-US"/>
        </w:rPr>
        <w:t xml:space="preserve"> </w:t>
      </w:r>
      <w:r w:rsidRPr="00984442">
        <w:rPr>
          <w:rFonts w:ascii="Calibri" w:eastAsia="Calibri" w:hAnsi="Calibri" w:cs="Times New Roman"/>
          <w:sz w:val="24"/>
          <w:szCs w:val="24"/>
          <w:lang w:eastAsia="en-US"/>
        </w:rPr>
        <w:tab/>
      </w:r>
      <w:bookmarkStart w:id="2" w:name="_Hlk20315564"/>
      <w:bookmarkStart w:id="3" w:name="_Hlk57627711"/>
      <w:r w:rsidR="003D06DE" w:rsidRPr="003D06DE">
        <w:rPr>
          <w:rFonts w:ascii="Calibri" w:eastAsia="Arial" w:hAnsi="Calibri"/>
          <w:sz w:val="24"/>
          <w:szCs w:val="24"/>
        </w:rPr>
        <w:t>Australian Harness Racing Rule</w:t>
      </w:r>
      <w:r w:rsidR="00FD5CEA">
        <w:rPr>
          <w:rFonts w:ascii="Calibri" w:eastAsia="Arial" w:hAnsi="Calibri"/>
          <w:sz w:val="24"/>
          <w:szCs w:val="24"/>
        </w:rPr>
        <w:t xml:space="preserve"> (AH</w:t>
      </w:r>
      <w:r w:rsidR="009D391C">
        <w:rPr>
          <w:rFonts w:ascii="Calibri" w:eastAsia="Arial" w:hAnsi="Calibri"/>
          <w:sz w:val="24"/>
          <w:szCs w:val="24"/>
        </w:rPr>
        <w:t>R</w:t>
      </w:r>
      <w:r w:rsidR="00FD5CEA">
        <w:rPr>
          <w:rFonts w:ascii="Calibri" w:eastAsia="Arial" w:hAnsi="Calibri"/>
          <w:sz w:val="24"/>
          <w:szCs w:val="24"/>
        </w:rPr>
        <w:t>R)</w:t>
      </w:r>
      <w:r w:rsidR="003D06DE" w:rsidRPr="003D06DE">
        <w:rPr>
          <w:rFonts w:ascii="Calibri" w:eastAsia="Arial" w:hAnsi="Calibri"/>
          <w:sz w:val="24"/>
          <w:szCs w:val="24"/>
        </w:rPr>
        <w:t xml:space="preserve"> </w:t>
      </w:r>
      <w:r w:rsidR="00311CFA">
        <w:rPr>
          <w:rFonts w:ascii="Calibri" w:eastAsia="Arial" w:hAnsi="Calibri"/>
          <w:sz w:val="24"/>
          <w:szCs w:val="24"/>
        </w:rPr>
        <w:t>238</w:t>
      </w:r>
      <w:r w:rsidR="003D06DE" w:rsidRPr="003D06DE">
        <w:rPr>
          <w:rFonts w:ascii="Calibri" w:eastAsia="Arial" w:hAnsi="Calibri"/>
          <w:sz w:val="24"/>
          <w:szCs w:val="24"/>
        </w:rPr>
        <w:t xml:space="preserve"> states </w:t>
      </w:r>
      <w:bookmarkEnd w:id="2"/>
      <w:r w:rsidR="00311CFA">
        <w:rPr>
          <w:rFonts w:ascii="Calibri" w:eastAsia="Arial" w:hAnsi="Calibri"/>
          <w:sz w:val="24"/>
          <w:szCs w:val="24"/>
        </w:rPr>
        <w:t>a</w:t>
      </w:r>
      <w:r w:rsidR="00311CFA" w:rsidRPr="00311CFA">
        <w:rPr>
          <w:rFonts w:ascii="Calibri" w:eastAsia="Arial" w:hAnsi="Calibri"/>
          <w:sz w:val="24"/>
          <w:szCs w:val="24"/>
        </w:rPr>
        <w:t xml:space="preserve"> person shall not fail to comply with any order, directions or requirement of the Controlling Body or Stewards relating to harness racing or to the harness racing industry.</w:t>
      </w:r>
      <w:bookmarkEnd w:id="3"/>
    </w:p>
    <w:p w14:paraId="23B1EDF9" w14:textId="7C032BC4" w:rsidR="00311CFA" w:rsidRDefault="00311CFA" w:rsidP="001C0EAF">
      <w:pPr>
        <w:spacing w:line="259" w:lineRule="auto"/>
        <w:ind w:left="2880" w:hanging="2880"/>
        <w:jc w:val="both"/>
        <w:rPr>
          <w:rFonts w:ascii="Calibri" w:eastAsia="Calibri" w:hAnsi="Calibri" w:cs="Times New Roman"/>
          <w:sz w:val="24"/>
          <w:szCs w:val="24"/>
          <w:lang w:eastAsia="en-US"/>
        </w:rPr>
      </w:pPr>
    </w:p>
    <w:p w14:paraId="20B2F4E4" w14:textId="6A94FC86" w:rsidR="00311CFA" w:rsidRDefault="00311CFA" w:rsidP="001C0EA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Pr="003D06DE">
        <w:rPr>
          <w:rFonts w:ascii="Calibri" w:eastAsia="Arial" w:hAnsi="Calibri"/>
          <w:sz w:val="24"/>
          <w:szCs w:val="24"/>
        </w:rPr>
        <w:t>Australian Harness Racing Rule</w:t>
      </w:r>
      <w:r>
        <w:rPr>
          <w:rFonts w:ascii="Calibri" w:eastAsia="Arial" w:hAnsi="Calibri"/>
          <w:sz w:val="24"/>
          <w:szCs w:val="24"/>
        </w:rPr>
        <w:t xml:space="preserve"> (AHRR)</w:t>
      </w:r>
      <w:r w:rsidRPr="003D06DE">
        <w:rPr>
          <w:rFonts w:ascii="Calibri" w:eastAsia="Arial" w:hAnsi="Calibri"/>
          <w:sz w:val="24"/>
          <w:szCs w:val="24"/>
        </w:rPr>
        <w:t xml:space="preserve"> </w:t>
      </w:r>
      <w:r>
        <w:rPr>
          <w:rFonts w:ascii="Calibri" w:eastAsia="Arial" w:hAnsi="Calibri"/>
          <w:sz w:val="24"/>
          <w:szCs w:val="24"/>
        </w:rPr>
        <w:t>245</w:t>
      </w:r>
      <w:r w:rsidRPr="003D06DE">
        <w:rPr>
          <w:rFonts w:ascii="Calibri" w:eastAsia="Arial" w:hAnsi="Calibri"/>
          <w:sz w:val="24"/>
          <w:szCs w:val="24"/>
        </w:rPr>
        <w:t xml:space="preserve"> </w:t>
      </w:r>
      <w:r w:rsidRPr="00311CFA">
        <w:rPr>
          <w:rFonts w:ascii="Calibri" w:eastAsia="Arial" w:hAnsi="Calibri"/>
          <w:sz w:val="24"/>
          <w:szCs w:val="24"/>
        </w:rPr>
        <w:t>A person shall not direct, persuade, encourage or assist anyone to breach these rules or otherwise engage in an improper practice.</w:t>
      </w:r>
    </w:p>
    <w:p w14:paraId="30E15BBF" w14:textId="77777777" w:rsidR="001C0EAF" w:rsidRDefault="001C0EAF" w:rsidP="001C0EAF">
      <w:pPr>
        <w:spacing w:line="259" w:lineRule="auto"/>
        <w:ind w:left="2880" w:hanging="2880"/>
        <w:jc w:val="both"/>
        <w:rPr>
          <w:rFonts w:ascii="Calibri" w:eastAsia="Calibri" w:hAnsi="Calibri" w:cs="Times New Roman"/>
          <w:b/>
          <w:sz w:val="24"/>
          <w:szCs w:val="24"/>
          <w:lang w:eastAsia="en-US"/>
        </w:rPr>
      </w:pPr>
    </w:p>
    <w:p w14:paraId="4B7F4D7F" w14:textId="4AC12DAF" w:rsidR="001C0EAF" w:rsidRDefault="007868CF" w:rsidP="001C0EAF">
      <w:pPr>
        <w:spacing w:line="259" w:lineRule="auto"/>
        <w:ind w:left="2880" w:hanging="2880"/>
        <w:jc w:val="both"/>
        <w:rPr>
          <w:rFonts w:ascii="Calibri" w:eastAsia="Calibri" w:hAnsi="Calibri" w:cs="Calibri"/>
          <w:sz w:val="24"/>
          <w:szCs w:val="24"/>
          <w:lang w:eastAsia="en-US"/>
        </w:rPr>
      </w:pPr>
      <w:r w:rsidRPr="00E058D1">
        <w:rPr>
          <w:rFonts w:ascii="Calibri" w:eastAsia="Calibri" w:hAnsi="Calibri" w:cs="Times New Roman"/>
          <w:b/>
          <w:sz w:val="24"/>
          <w:szCs w:val="24"/>
          <w:lang w:eastAsia="en-US"/>
        </w:rPr>
        <w:t>Particulars of charge</w:t>
      </w:r>
      <w:r w:rsidR="001C0EAF">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00B234D9">
        <w:rPr>
          <w:rFonts w:ascii="Calibri" w:eastAsia="Calibri" w:hAnsi="Calibri" w:cs="Times New Roman"/>
          <w:b/>
          <w:sz w:val="24"/>
          <w:szCs w:val="24"/>
          <w:lang w:eastAsia="en-US"/>
        </w:rPr>
        <w:tab/>
      </w:r>
      <w:r w:rsidR="001C0EAF">
        <w:rPr>
          <w:rFonts w:ascii="Calibri" w:eastAsia="Calibri" w:hAnsi="Calibri" w:cs="Times New Roman"/>
          <w:b/>
          <w:sz w:val="24"/>
          <w:szCs w:val="24"/>
          <w:lang w:eastAsia="en-US"/>
        </w:rPr>
        <w:t>Charge 1</w:t>
      </w:r>
      <w:r w:rsidR="00311CFA">
        <w:rPr>
          <w:rFonts w:ascii="Calibri" w:eastAsia="Calibri" w:hAnsi="Calibri" w:cs="Times New Roman"/>
          <w:b/>
          <w:sz w:val="24"/>
          <w:szCs w:val="24"/>
          <w:lang w:eastAsia="en-US"/>
        </w:rPr>
        <w:t xml:space="preserve"> – Matthew Talty AHRR 238</w:t>
      </w:r>
      <w:r w:rsidR="001C0EAF" w:rsidRPr="001C0EAF">
        <w:rPr>
          <w:rFonts w:ascii="Calibri" w:eastAsia="Calibri" w:hAnsi="Calibri" w:cs="Calibri"/>
          <w:sz w:val="24"/>
          <w:szCs w:val="24"/>
          <w:lang w:eastAsia="en-US"/>
        </w:rPr>
        <w:t xml:space="preserve"> </w:t>
      </w:r>
    </w:p>
    <w:p w14:paraId="7002715B" w14:textId="28C3A7A5" w:rsidR="00311CFA" w:rsidRDefault="00311CFA" w:rsidP="001C0EAF">
      <w:pPr>
        <w:spacing w:line="259" w:lineRule="auto"/>
        <w:ind w:left="2880" w:hanging="2880"/>
        <w:jc w:val="both"/>
        <w:rPr>
          <w:rFonts w:ascii="Calibri" w:eastAsia="Calibri" w:hAnsi="Calibri" w:cs="Calibri"/>
          <w:sz w:val="24"/>
          <w:szCs w:val="24"/>
          <w:lang w:eastAsia="en-US"/>
        </w:rPr>
      </w:pPr>
    </w:p>
    <w:p w14:paraId="45BC18BA" w14:textId="5DB24398" w:rsidR="00311CFA" w:rsidRDefault="00311CFA" w:rsidP="00311CFA">
      <w:pPr>
        <w:spacing w:line="259" w:lineRule="auto"/>
        <w:ind w:left="2880"/>
        <w:jc w:val="both"/>
        <w:rPr>
          <w:rFonts w:ascii="Calibri" w:eastAsia="Calibri" w:hAnsi="Calibri" w:cs="Calibri"/>
          <w:sz w:val="24"/>
          <w:szCs w:val="24"/>
          <w:lang w:eastAsia="en-US"/>
        </w:rPr>
      </w:pPr>
      <w:r w:rsidRPr="00311CFA">
        <w:rPr>
          <w:rFonts w:ascii="Calibri" w:eastAsia="Calibri" w:hAnsi="Calibri" w:cs="Calibri"/>
          <w:sz w:val="24"/>
          <w:szCs w:val="24"/>
          <w:lang w:eastAsia="en-US"/>
        </w:rPr>
        <w:t>1. On 5 April 2020, due to the Covid-19 pandemic, HRV Stewards published a direction to industry participants which stated the following: “HRV stewards direct all industry participants and stakeholders to abide by the following requirements which must be adhered to at all Victorian race meetings and trials:</w:t>
      </w:r>
    </w:p>
    <w:p w14:paraId="1AD80E77" w14:textId="77777777" w:rsidR="00311CFA" w:rsidRDefault="00311CFA" w:rsidP="00311CFA">
      <w:pPr>
        <w:spacing w:line="259" w:lineRule="auto"/>
        <w:ind w:left="2880"/>
        <w:jc w:val="both"/>
        <w:rPr>
          <w:rFonts w:ascii="Calibri" w:eastAsia="Calibri" w:hAnsi="Calibri" w:cs="Calibri"/>
          <w:sz w:val="24"/>
          <w:szCs w:val="24"/>
          <w:lang w:eastAsia="en-US"/>
        </w:rPr>
      </w:pPr>
    </w:p>
    <w:p w14:paraId="55DBC7B8" w14:textId="0011CB97" w:rsidR="00311CFA" w:rsidRDefault="00311CFA" w:rsidP="00311CFA">
      <w:pPr>
        <w:spacing w:line="259" w:lineRule="auto"/>
        <w:ind w:left="2880"/>
        <w:jc w:val="both"/>
        <w:rPr>
          <w:rFonts w:ascii="Calibri" w:eastAsia="Calibri" w:hAnsi="Calibri" w:cs="Calibri"/>
          <w:sz w:val="24"/>
          <w:szCs w:val="24"/>
          <w:lang w:eastAsia="en-US"/>
        </w:rPr>
      </w:pPr>
      <w:r w:rsidRPr="00311CFA">
        <w:rPr>
          <w:rFonts w:ascii="Calibri" w:eastAsia="Calibri" w:hAnsi="Calibri" w:cs="Calibri"/>
          <w:sz w:val="24"/>
          <w:szCs w:val="24"/>
          <w:lang w:eastAsia="en-US"/>
        </w:rPr>
        <w:t xml:space="preserve"> • Only licensed Trainers, Drivers and Stablehands may attend a race meeting or trial and only where they have a horse engaged, a driving engagement or are assisting a Trainer with a horse engaged in a race meeting or trial” </w:t>
      </w:r>
    </w:p>
    <w:p w14:paraId="1BF6F628" w14:textId="77777777" w:rsidR="00311CFA" w:rsidRDefault="00311CFA" w:rsidP="00311CFA">
      <w:pPr>
        <w:spacing w:line="259" w:lineRule="auto"/>
        <w:ind w:left="2880"/>
        <w:jc w:val="both"/>
        <w:rPr>
          <w:rFonts w:ascii="Calibri" w:eastAsia="Calibri" w:hAnsi="Calibri" w:cs="Calibri"/>
          <w:sz w:val="24"/>
          <w:szCs w:val="24"/>
          <w:lang w:eastAsia="en-US"/>
        </w:rPr>
      </w:pPr>
    </w:p>
    <w:p w14:paraId="0AF3E0F4" w14:textId="77777777" w:rsidR="00311CFA" w:rsidRDefault="00311CFA" w:rsidP="00311CFA">
      <w:pPr>
        <w:spacing w:line="259" w:lineRule="auto"/>
        <w:ind w:left="2880"/>
        <w:jc w:val="both"/>
        <w:rPr>
          <w:rFonts w:ascii="Calibri" w:eastAsia="Calibri" w:hAnsi="Calibri" w:cs="Calibri"/>
          <w:sz w:val="24"/>
          <w:szCs w:val="24"/>
          <w:lang w:eastAsia="en-US"/>
        </w:rPr>
      </w:pPr>
      <w:r w:rsidRPr="00311CFA">
        <w:rPr>
          <w:rFonts w:ascii="Calibri" w:eastAsia="Calibri" w:hAnsi="Calibri" w:cs="Calibri"/>
          <w:sz w:val="24"/>
          <w:szCs w:val="24"/>
          <w:lang w:eastAsia="en-US"/>
        </w:rPr>
        <w:t>2. On 19 May 2020, you attended Kilmore Racing Club (KRC) trial meeting with Dylan Schembri in a vehicle towing a horse float.</w:t>
      </w:r>
    </w:p>
    <w:p w14:paraId="33A4807D" w14:textId="77777777" w:rsidR="00311CFA" w:rsidRDefault="00311CFA" w:rsidP="00311CFA">
      <w:pPr>
        <w:spacing w:line="259" w:lineRule="auto"/>
        <w:ind w:left="2880"/>
        <w:jc w:val="both"/>
        <w:rPr>
          <w:rFonts w:ascii="Calibri" w:eastAsia="Calibri" w:hAnsi="Calibri" w:cs="Calibri"/>
          <w:sz w:val="24"/>
          <w:szCs w:val="24"/>
          <w:lang w:eastAsia="en-US"/>
        </w:rPr>
      </w:pPr>
    </w:p>
    <w:p w14:paraId="232DF73F" w14:textId="6DAFA273" w:rsidR="00311CFA" w:rsidRDefault="00311CFA" w:rsidP="00311CFA">
      <w:pPr>
        <w:spacing w:line="259" w:lineRule="auto"/>
        <w:ind w:left="2880"/>
        <w:jc w:val="both"/>
        <w:rPr>
          <w:rFonts w:ascii="Calibri" w:eastAsia="Calibri" w:hAnsi="Calibri" w:cs="Calibri"/>
          <w:sz w:val="24"/>
          <w:szCs w:val="24"/>
          <w:lang w:eastAsia="en-US"/>
        </w:rPr>
      </w:pPr>
      <w:r w:rsidRPr="00311CFA">
        <w:rPr>
          <w:rFonts w:ascii="Calibri" w:eastAsia="Calibri" w:hAnsi="Calibri" w:cs="Calibri"/>
          <w:sz w:val="24"/>
          <w:szCs w:val="24"/>
          <w:lang w:eastAsia="en-US"/>
        </w:rPr>
        <w:t xml:space="preserve">3. At the relevant time, you were unlicensed. </w:t>
      </w:r>
    </w:p>
    <w:p w14:paraId="05F810F7" w14:textId="77777777" w:rsidR="00311CFA" w:rsidRDefault="00311CFA" w:rsidP="00311CFA">
      <w:pPr>
        <w:spacing w:line="259" w:lineRule="auto"/>
        <w:ind w:left="2880"/>
        <w:jc w:val="both"/>
        <w:rPr>
          <w:rFonts w:ascii="Calibri" w:eastAsia="Calibri" w:hAnsi="Calibri" w:cs="Calibri"/>
          <w:sz w:val="24"/>
          <w:szCs w:val="24"/>
          <w:lang w:eastAsia="en-US"/>
        </w:rPr>
      </w:pPr>
    </w:p>
    <w:p w14:paraId="133D60F8" w14:textId="34BDC0F1" w:rsidR="00311CFA" w:rsidRDefault="00311CFA" w:rsidP="00311CFA">
      <w:pPr>
        <w:spacing w:line="259" w:lineRule="auto"/>
        <w:ind w:left="2880"/>
        <w:jc w:val="both"/>
        <w:rPr>
          <w:rFonts w:ascii="Calibri" w:eastAsia="Calibri" w:hAnsi="Calibri" w:cs="Calibri"/>
          <w:sz w:val="24"/>
          <w:szCs w:val="24"/>
          <w:lang w:eastAsia="en-US"/>
        </w:rPr>
      </w:pPr>
      <w:r w:rsidRPr="00311CFA">
        <w:rPr>
          <w:rFonts w:ascii="Calibri" w:eastAsia="Calibri" w:hAnsi="Calibri" w:cs="Calibri"/>
          <w:sz w:val="24"/>
          <w:szCs w:val="24"/>
          <w:lang w:eastAsia="en-US"/>
        </w:rPr>
        <w:t xml:space="preserve">4. After you were refused entry to the Kilmore racecourse by KRC staff due to being unlicensed, Mr Schembri and yourself drove the vehicle out of sight of the KRC staff so that you could hide within the horse float. </w:t>
      </w:r>
    </w:p>
    <w:p w14:paraId="6E9FB5E4" w14:textId="77777777" w:rsidR="00311CFA" w:rsidRDefault="00311CFA" w:rsidP="00311CFA">
      <w:pPr>
        <w:spacing w:line="259" w:lineRule="auto"/>
        <w:ind w:left="2880"/>
        <w:jc w:val="both"/>
        <w:rPr>
          <w:rFonts w:ascii="Calibri" w:eastAsia="Calibri" w:hAnsi="Calibri" w:cs="Calibri"/>
          <w:sz w:val="24"/>
          <w:szCs w:val="24"/>
          <w:lang w:eastAsia="en-US"/>
        </w:rPr>
      </w:pPr>
    </w:p>
    <w:p w14:paraId="0DE30840" w14:textId="77777777" w:rsidR="002F5941" w:rsidRDefault="00311CFA" w:rsidP="002F5941">
      <w:pPr>
        <w:spacing w:line="259" w:lineRule="auto"/>
        <w:ind w:left="2880"/>
        <w:jc w:val="both"/>
        <w:rPr>
          <w:rFonts w:ascii="Calibri" w:eastAsia="Calibri" w:hAnsi="Calibri" w:cs="Calibri"/>
          <w:sz w:val="24"/>
          <w:szCs w:val="24"/>
          <w:lang w:eastAsia="en-US"/>
        </w:rPr>
      </w:pPr>
      <w:r w:rsidRPr="00311CFA">
        <w:rPr>
          <w:rFonts w:ascii="Calibri" w:eastAsia="Calibri" w:hAnsi="Calibri" w:cs="Calibri"/>
          <w:sz w:val="24"/>
          <w:szCs w:val="24"/>
          <w:lang w:eastAsia="en-US"/>
        </w:rPr>
        <w:t>5. Mr Schembri and yourself returned the to the KRC trial meeting where you gained entry to racecourse by hiding within the horse float. 6. On 19 May 2020, by entering the KRC trial meeting when unlicensed, you have failed to comply with a direction of the HRV Stewards.</w:t>
      </w:r>
    </w:p>
    <w:p w14:paraId="21989269" w14:textId="21424685" w:rsidR="002F5941" w:rsidRDefault="002F5941" w:rsidP="002F5941">
      <w:pPr>
        <w:spacing w:line="259" w:lineRule="auto"/>
        <w:ind w:left="2880"/>
        <w:jc w:val="both"/>
        <w:rPr>
          <w:rFonts w:ascii="Calibri" w:eastAsia="Calibri" w:hAnsi="Calibri" w:cs="Calibri"/>
          <w:b/>
          <w:bCs/>
          <w:sz w:val="24"/>
          <w:szCs w:val="24"/>
          <w:lang w:eastAsia="en-US"/>
        </w:rPr>
      </w:pPr>
    </w:p>
    <w:p w14:paraId="39113E05" w14:textId="77777777" w:rsidR="002F5941" w:rsidRDefault="002F5941" w:rsidP="002F5941">
      <w:pPr>
        <w:spacing w:line="259" w:lineRule="auto"/>
        <w:ind w:left="2880"/>
        <w:jc w:val="both"/>
        <w:rPr>
          <w:rFonts w:ascii="Calibri" w:eastAsia="Calibri" w:hAnsi="Calibri" w:cs="Calibri"/>
          <w:b/>
          <w:bCs/>
          <w:sz w:val="24"/>
          <w:szCs w:val="24"/>
          <w:lang w:eastAsia="en-US"/>
        </w:rPr>
      </w:pPr>
      <w:r>
        <w:rPr>
          <w:rFonts w:ascii="Calibri" w:eastAsia="Calibri" w:hAnsi="Calibri" w:cs="Calibri"/>
          <w:b/>
          <w:bCs/>
          <w:sz w:val="24"/>
          <w:szCs w:val="24"/>
          <w:lang w:eastAsia="en-US"/>
        </w:rPr>
        <w:t>C</w:t>
      </w:r>
      <w:r w:rsidR="001C0EAF" w:rsidRPr="001C0EAF">
        <w:rPr>
          <w:rFonts w:ascii="Calibri" w:eastAsia="Calibri" w:hAnsi="Calibri" w:cs="Calibri"/>
          <w:b/>
          <w:bCs/>
          <w:sz w:val="24"/>
          <w:szCs w:val="24"/>
          <w:lang w:eastAsia="en-US"/>
        </w:rPr>
        <w:t xml:space="preserve">harge </w:t>
      </w:r>
      <w:r w:rsidR="00311CFA">
        <w:rPr>
          <w:rFonts w:ascii="Calibri" w:eastAsia="Calibri" w:hAnsi="Calibri" w:cs="Calibri"/>
          <w:b/>
          <w:bCs/>
          <w:sz w:val="24"/>
          <w:szCs w:val="24"/>
          <w:lang w:eastAsia="en-US"/>
        </w:rPr>
        <w:t>1 – Dylan Schembri AHRR 245</w:t>
      </w:r>
    </w:p>
    <w:p w14:paraId="40193653" w14:textId="77777777" w:rsidR="002F5941" w:rsidRDefault="002F5941" w:rsidP="002F5941">
      <w:pPr>
        <w:spacing w:line="259" w:lineRule="auto"/>
        <w:ind w:left="2880"/>
        <w:jc w:val="both"/>
        <w:rPr>
          <w:rFonts w:ascii="Calibri" w:eastAsia="Calibri" w:hAnsi="Calibri" w:cs="Calibri"/>
          <w:b/>
          <w:bCs/>
          <w:sz w:val="24"/>
          <w:szCs w:val="24"/>
          <w:lang w:eastAsia="en-US"/>
        </w:rPr>
      </w:pPr>
    </w:p>
    <w:p w14:paraId="6209C753" w14:textId="08305B3C" w:rsidR="002F5941" w:rsidRDefault="00311CFA" w:rsidP="002F5941">
      <w:pPr>
        <w:spacing w:line="259" w:lineRule="auto"/>
        <w:ind w:left="2880"/>
        <w:jc w:val="both"/>
        <w:rPr>
          <w:rFonts w:ascii="Calibri" w:eastAsia="Calibri" w:hAnsi="Calibri" w:cs="Calibri"/>
          <w:sz w:val="24"/>
          <w:szCs w:val="24"/>
          <w:lang w:eastAsia="en-US"/>
        </w:rPr>
      </w:pPr>
      <w:r w:rsidRPr="00311CFA">
        <w:rPr>
          <w:rFonts w:ascii="Calibri" w:eastAsia="Calibri" w:hAnsi="Calibri" w:cs="Calibri"/>
          <w:sz w:val="24"/>
          <w:szCs w:val="24"/>
          <w:lang w:eastAsia="en-US"/>
        </w:rPr>
        <w:t>1. On 5 April 2020, as a result of the Covid-19 pandemic, HRV Stewards published a direction to industry participants which stated the following: “HRV stewards direct all industry participants and stakeholders to abide by the following requirements which must be adhered to at all Victorian race meetings and trials:</w:t>
      </w:r>
    </w:p>
    <w:p w14:paraId="4228C525" w14:textId="77777777" w:rsidR="002F5941" w:rsidRDefault="002F5941" w:rsidP="002F5941">
      <w:pPr>
        <w:spacing w:line="259" w:lineRule="auto"/>
        <w:ind w:left="2880"/>
        <w:jc w:val="both"/>
        <w:rPr>
          <w:rFonts w:ascii="Calibri" w:eastAsia="Calibri" w:hAnsi="Calibri" w:cs="Calibri"/>
          <w:sz w:val="24"/>
          <w:szCs w:val="24"/>
          <w:lang w:eastAsia="en-US"/>
        </w:rPr>
      </w:pPr>
    </w:p>
    <w:p w14:paraId="7AF397FE" w14:textId="77777777" w:rsidR="002F5941" w:rsidRDefault="00311CFA" w:rsidP="002F5941">
      <w:pPr>
        <w:spacing w:line="259" w:lineRule="auto"/>
        <w:ind w:left="2880"/>
        <w:jc w:val="both"/>
        <w:rPr>
          <w:rFonts w:ascii="Calibri" w:eastAsia="Calibri" w:hAnsi="Calibri" w:cs="Calibri"/>
          <w:sz w:val="24"/>
          <w:szCs w:val="24"/>
          <w:lang w:eastAsia="en-US"/>
        </w:rPr>
      </w:pPr>
      <w:r w:rsidRPr="00311CFA">
        <w:rPr>
          <w:rFonts w:ascii="Calibri" w:eastAsia="Calibri" w:hAnsi="Calibri" w:cs="Calibri"/>
          <w:sz w:val="24"/>
          <w:szCs w:val="24"/>
          <w:lang w:eastAsia="en-US"/>
        </w:rPr>
        <w:t xml:space="preserve"> • Only licensed Trainers, Drivers and Stablehands may attend a race meeting or trial and only where they have a horse engaged, a driving engagement or are assisting a Trainer with a horse engaged in a race meeting or trial” </w:t>
      </w:r>
    </w:p>
    <w:p w14:paraId="1ABFADF3" w14:textId="77777777" w:rsidR="002F5941" w:rsidRDefault="002F5941" w:rsidP="002F5941">
      <w:pPr>
        <w:spacing w:line="259" w:lineRule="auto"/>
        <w:ind w:left="2880"/>
        <w:jc w:val="both"/>
        <w:rPr>
          <w:rFonts w:ascii="Calibri" w:eastAsia="Calibri" w:hAnsi="Calibri" w:cs="Calibri"/>
          <w:sz w:val="24"/>
          <w:szCs w:val="24"/>
          <w:lang w:eastAsia="en-US"/>
        </w:rPr>
      </w:pPr>
    </w:p>
    <w:p w14:paraId="20E7B721" w14:textId="77777777" w:rsidR="002F5941" w:rsidRDefault="00311CFA" w:rsidP="002F5941">
      <w:pPr>
        <w:spacing w:line="259" w:lineRule="auto"/>
        <w:ind w:left="2880"/>
        <w:jc w:val="both"/>
        <w:rPr>
          <w:rFonts w:ascii="Calibri" w:eastAsia="Calibri" w:hAnsi="Calibri" w:cs="Calibri"/>
          <w:sz w:val="24"/>
          <w:szCs w:val="24"/>
          <w:lang w:eastAsia="en-US"/>
        </w:rPr>
      </w:pPr>
      <w:r w:rsidRPr="00311CFA">
        <w:rPr>
          <w:rFonts w:ascii="Calibri" w:eastAsia="Calibri" w:hAnsi="Calibri" w:cs="Calibri"/>
          <w:sz w:val="24"/>
          <w:szCs w:val="24"/>
          <w:lang w:eastAsia="en-US"/>
        </w:rPr>
        <w:t xml:space="preserve">2. On 19 May 2020, you attended Kilmore Racing Club (KRC) trial meeting with unlicensed person Matthew Talty, driving a vehicle towing a horse float. </w:t>
      </w:r>
    </w:p>
    <w:p w14:paraId="0228CEB9" w14:textId="77777777" w:rsidR="002F5941" w:rsidRDefault="002F5941" w:rsidP="002F5941">
      <w:pPr>
        <w:spacing w:line="259" w:lineRule="auto"/>
        <w:ind w:left="2880"/>
        <w:jc w:val="both"/>
        <w:rPr>
          <w:rFonts w:ascii="Calibri" w:eastAsia="Calibri" w:hAnsi="Calibri" w:cs="Calibri"/>
          <w:sz w:val="24"/>
          <w:szCs w:val="24"/>
          <w:lang w:eastAsia="en-US"/>
        </w:rPr>
      </w:pPr>
    </w:p>
    <w:p w14:paraId="2E5B83D3" w14:textId="77777777" w:rsidR="002F5941" w:rsidRDefault="00311CFA" w:rsidP="002F5941">
      <w:pPr>
        <w:spacing w:line="259" w:lineRule="auto"/>
        <w:ind w:left="2880"/>
        <w:jc w:val="both"/>
        <w:rPr>
          <w:rFonts w:ascii="Calibri" w:eastAsia="Calibri" w:hAnsi="Calibri" w:cs="Calibri"/>
          <w:sz w:val="24"/>
          <w:szCs w:val="24"/>
          <w:lang w:eastAsia="en-US"/>
        </w:rPr>
      </w:pPr>
      <w:r w:rsidRPr="00311CFA">
        <w:rPr>
          <w:rFonts w:ascii="Calibri" w:eastAsia="Calibri" w:hAnsi="Calibri" w:cs="Calibri"/>
          <w:sz w:val="24"/>
          <w:szCs w:val="24"/>
          <w:lang w:eastAsia="en-US"/>
        </w:rPr>
        <w:t xml:space="preserve">3. After Mr Talty was refused entry to the Kilmore racecourse by KRC staff due to being unlicensed, you drove the vehicle out of sight of the KRC staff so that Mr Talty could hide within the horse float. </w:t>
      </w:r>
    </w:p>
    <w:p w14:paraId="41CE5E50" w14:textId="77777777" w:rsidR="002F5941" w:rsidRDefault="002F5941" w:rsidP="002F5941">
      <w:pPr>
        <w:spacing w:line="259" w:lineRule="auto"/>
        <w:ind w:left="2880"/>
        <w:jc w:val="both"/>
        <w:rPr>
          <w:rFonts w:ascii="Calibri" w:eastAsia="Calibri" w:hAnsi="Calibri" w:cs="Calibri"/>
          <w:sz w:val="24"/>
          <w:szCs w:val="24"/>
          <w:lang w:eastAsia="en-US"/>
        </w:rPr>
      </w:pPr>
    </w:p>
    <w:p w14:paraId="01E02B63" w14:textId="07DCEF20" w:rsidR="002F5941" w:rsidRDefault="00311CFA" w:rsidP="002F5941">
      <w:pPr>
        <w:spacing w:line="259" w:lineRule="auto"/>
        <w:ind w:left="2880"/>
        <w:jc w:val="both"/>
        <w:rPr>
          <w:rFonts w:ascii="Calibri" w:eastAsia="Calibri" w:hAnsi="Calibri" w:cs="Calibri"/>
          <w:sz w:val="24"/>
          <w:szCs w:val="24"/>
          <w:lang w:eastAsia="en-US"/>
        </w:rPr>
      </w:pPr>
      <w:r w:rsidRPr="00311CFA">
        <w:rPr>
          <w:rFonts w:ascii="Calibri" w:eastAsia="Calibri" w:hAnsi="Calibri" w:cs="Calibri"/>
          <w:sz w:val="24"/>
          <w:szCs w:val="24"/>
          <w:lang w:eastAsia="en-US"/>
        </w:rPr>
        <w:t xml:space="preserve">4. You returned the to the KRC trial meeting and you were granted entry to the racecourse by KRC staff who were unaware that Mr Talty was hiding in the horse float. </w:t>
      </w:r>
    </w:p>
    <w:p w14:paraId="0E7C3A35" w14:textId="5AA83403" w:rsidR="001C0EAF" w:rsidRDefault="00311CFA" w:rsidP="00311CFA">
      <w:pPr>
        <w:keepNext/>
        <w:keepLines/>
        <w:spacing w:after="120" w:line="259" w:lineRule="auto"/>
        <w:ind w:left="2880"/>
        <w:jc w:val="both"/>
        <w:outlineLvl w:val="1"/>
        <w:rPr>
          <w:rFonts w:ascii="Calibri" w:eastAsia="Calibri" w:hAnsi="Calibri" w:cs="Times New Roman"/>
          <w:b/>
          <w:sz w:val="24"/>
          <w:szCs w:val="24"/>
          <w:lang w:eastAsia="en-US"/>
        </w:rPr>
      </w:pPr>
      <w:r w:rsidRPr="00311CFA">
        <w:rPr>
          <w:rFonts w:ascii="Calibri" w:eastAsia="Calibri" w:hAnsi="Calibri" w:cs="Calibri"/>
          <w:sz w:val="24"/>
          <w:szCs w:val="24"/>
          <w:lang w:eastAsia="en-US"/>
        </w:rPr>
        <w:lastRenderedPageBreak/>
        <w:t>5. On 19 May 2020, by entering the KRC trial meeting driving a vehicle towing a horse float with Mr Talty hidden inside, you have encouraged and/or assisted Mr Talty in breaching AHRR 238 for failing to comply with an HRV Stewards direction.</w:t>
      </w:r>
    </w:p>
    <w:p w14:paraId="661E6296" w14:textId="755AD9E3" w:rsidR="007868CF" w:rsidRPr="00E058D1" w:rsidRDefault="007868CF" w:rsidP="001C0EAF">
      <w:pPr>
        <w:keepNext/>
        <w:keepLines/>
        <w:spacing w:after="120" w:line="259" w:lineRule="auto"/>
        <w:ind w:left="2880" w:hanging="2880"/>
        <w:jc w:val="both"/>
        <w:outlineLvl w:val="1"/>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9E67A9">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8AB2701" w14:textId="77777777" w:rsidR="00642C05" w:rsidRDefault="00642C05" w:rsidP="00811966">
      <w:pPr>
        <w:spacing w:line="259" w:lineRule="auto"/>
        <w:ind w:left="2880" w:hanging="2880"/>
        <w:jc w:val="both"/>
        <w:rPr>
          <w:rFonts w:ascii="Calibri" w:eastAsia="Calibri" w:hAnsi="Calibri" w:cs="Times New Roman"/>
          <w:b/>
          <w:sz w:val="24"/>
          <w:szCs w:val="24"/>
          <w:lang w:eastAsia="en-US"/>
        </w:rPr>
      </w:pPr>
    </w:p>
    <w:p w14:paraId="6AA86920" w14:textId="7BC32D2E"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00940E6C" w14:textId="77777777" w:rsidR="00235333" w:rsidRDefault="00235333" w:rsidP="00811966">
      <w:pPr>
        <w:spacing w:line="259" w:lineRule="auto"/>
        <w:ind w:left="2880" w:hanging="2880"/>
        <w:jc w:val="both"/>
        <w:rPr>
          <w:rFonts w:ascii="Calibri" w:eastAsia="Calibri" w:hAnsi="Calibri" w:cs="Times New Roman"/>
          <w:sz w:val="24"/>
          <w:szCs w:val="24"/>
          <w:lang w:eastAsia="en-US"/>
        </w:rPr>
      </w:pPr>
    </w:p>
    <w:p w14:paraId="57433AE0" w14:textId="12864EC4" w:rsidR="009E67A9" w:rsidRDefault="009E67A9" w:rsidP="0093223D">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For more than one reason, this is a very unusual case. We shall explain that further in the course of this decision.</w:t>
      </w:r>
      <w:r w:rsidR="007817E2">
        <w:rPr>
          <w:rFonts w:ascii="Calibri" w:eastAsia="Calibri" w:hAnsi="Calibri" w:cs="Calibri"/>
          <w:sz w:val="24"/>
          <w:szCs w:val="24"/>
          <w:lang w:eastAsia="en-US"/>
        </w:rPr>
        <w:t xml:space="preserve"> Because of the facts involved, these cases were heard together. </w:t>
      </w:r>
      <w:r>
        <w:rPr>
          <w:rFonts w:ascii="Calibri" w:eastAsia="Calibri" w:hAnsi="Calibri" w:cs="Calibri"/>
          <w:sz w:val="24"/>
          <w:szCs w:val="24"/>
          <w:lang w:eastAsia="en-US"/>
        </w:rPr>
        <w:t xml:space="preserve"> </w:t>
      </w:r>
    </w:p>
    <w:p w14:paraId="7083032E" w14:textId="6D1DDCF7" w:rsidR="009E67A9" w:rsidRDefault="009E67A9" w:rsidP="0093223D">
      <w:pPr>
        <w:spacing w:line="259" w:lineRule="auto"/>
        <w:jc w:val="both"/>
        <w:rPr>
          <w:rFonts w:ascii="Calibri" w:eastAsia="Calibri" w:hAnsi="Calibri" w:cs="Calibri"/>
          <w:sz w:val="24"/>
          <w:szCs w:val="24"/>
          <w:lang w:eastAsia="en-US"/>
        </w:rPr>
      </w:pPr>
    </w:p>
    <w:p w14:paraId="2DB2E73E" w14:textId="72AD8344" w:rsidR="009E67A9" w:rsidRDefault="009E67A9" w:rsidP="0093223D">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Mr </w:t>
      </w:r>
      <w:r w:rsidR="00C01D01">
        <w:rPr>
          <w:rFonts w:ascii="Calibri" w:eastAsia="Calibri" w:hAnsi="Calibri" w:cs="Calibri"/>
          <w:sz w:val="24"/>
          <w:szCs w:val="24"/>
          <w:lang w:eastAsia="en-US"/>
        </w:rPr>
        <w:t xml:space="preserve">Dylan </w:t>
      </w:r>
      <w:r>
        <w:rPr>
          <w:rFonts w:ascii="Calibri" w:eastAsia="Calibri" w:hAnsi="Calibri" w:cs="Calibri"/>
          <w:sz w:val="24"/>
          <w:szCs w:val="24"/>
          <w:lang w:eastAsia="en-US"/>
        </w:rPr>
        <w:t>Schembri is charged with a breach of AHRR 245. Mr Matthew Talty is charged with a breach of AHRR 238. The charges arise out of the same factual scenario. Each has pleaded guilty, but there are further complexities in the case of Mr Talty</w:t>
      </w:r>
      <w:r w:rsidR="005B74E0">
        <w:rPr>
          <w:rFonts w:ascii="Calibri" w:eastAsia="Calibri" w:hAnsi="Calibri" w:cs="Calibri"/>
          <w:sz w:val="24"/>
          <w:szCs w:val="24"/>
          <w:lang w:eastAsia="en-US"/>
        </w:rPr>
        <w:t xml:space="preserve">. A potential question of law and jurisdiction has arisen and this will require an ultimate Ruling by the Chairperson, with </w:t>
      </w:r>
      <w:r w:rsidR="007817E2">
        <w:rPr>
          <w:rFonts w:ascii="Calibri" w:eastAsia="Calibri" w:hAnsi="Calibri" w:cs="Calibri"/>
          <w:sz w:val="24"/>
          <w:szCs w:val="24"/>
          <w:lang w:eastAsia="en-US"/>
        </w:rPr>
        <w:t xml:space="preserve">the </w:t>
      </w:r>
      <w:r w:rsidR="005B74E0">
        <w:rPr>
          <w:rFonts w:ascii="Calibri" w:eastAsia="Calibri" w:hAnsi="Calibri" w:cs="Calibri"/>
          <w:sz w:val="24"/>
          <w:szCs w:val="24"/>
          <w:lang w:eastAsia="en-US"/>
        </w:rPr>
        <w:t xml:space="preserve">assistance of Dr Smith. It is similar, but not identical, to the reserved Ruling in HRV Stewards v Kevin Trickey, in which written submissions are being provided. In all the circumstances, we decided to proceed with the question of appropriate penalties, but, in the case of Mr Talty, indicate what we believe to be an appropriate penalty if the jurisdictional </w:t>
      </w:r>
      <w:r w:rsidR="004C4FE7">
        <w:rPr>
          <w:rFonts w:ascii="Calibri" w:eastAsia="Calibri" w:hAnsi="Calibri" w:cs="Calibri"/>
          <w:sz w:val="24"/>
          <w:szCs w:val="24"/>
          <w:lang w:eastAsia="en-US"/>
        </w:rPr>
        <w:t>point raised in the case of Kevin Trickey</w:t>
      </w:r>
      <w:r w:rsidR="00432776">
        <w:rPr>
          <w:rFonts w:ascii="Calibri" w:eastAsia="Calibri" w:hAnsi="Calibri" w:cs="Calibri"/>
          <w:sz w:val="24"/>
          <w:szCs w:val="24"/>
          <w:lang w:eastAsia="en-US"/>
        </w:rPr>
        <w:t xml:space="preserve"> is </w:t>
      </w:r>
      <w:r w:rsidR="00894072">
        <w:rPr>
          <w:rFonts w:ascii="Calibri" w:eastAsia="Calibri" w:hAnsi="Calibri" w:cs="Calibri"/>
          <w:sz w:val="24"/>
          <w:szCs w:val="24"/>
          <w:lang w:eastAsia="en-US"/>
        </w:rPr>
        <w:t>found not to operate in his case. Both Mr Schembri and Mr Talty are young men who represented themselves. Neither has legal training. Mr Schembri, aged 18, is a registered stablehand. Mr Talty, aged 23, is a concreter, who helps out around stables and is in the process of seeking registration as a stablehand. Doubtless the possible juris</w:t>
      </w:r>
      <w:r w:rsidR="00CD1385">
        <w:rPr>
          <w:rFonts w:ascii="Calibri" w:eastAsia="Calibri" w:hAnsi="Calibri" w:cs="Calibri"/>
          <w:sz w:val="24"/>
          <w:szCs w:val="24"/>
          <w:lang w:eastAsia="en-US"/>
        </w:rPr>
        <w:t xml:space="preserve">dictional problems in Mr Talty’s case meant very little to them, but we thought it best be proceed in this fashion. </w:t>
      </w:r>
    </w:p>
    <w:p w14:paraId="4C2DF191" w14:textId="19991F7F" w:rsidR="00CD1385" w:rsidRDefault="00CD1385" w:rsidP="0093223D">
      <w:pPr>
        <w:spacing w:line="259" w:lineRule="auto"/>
        <w:jc w:val="both"/>
        <w:rPr>
          <w:rFonts w:ascii="Calibri" w:eastAsia="Calibri" w:hAnsi="Calibri" w:cs="Calibri"/>
          <w:sz w:val="24"/>
          <w:szCs w:val="24"/>
          <w:lang w:eastAsia="en-US"/>
        </w:rPr>
      </w:pPr>
    </w:p>
    <w:p w14:paraId="225A111F" w14:textId="5A21305F" w:rsidR="00CD1385" w:rsidRDefault="00CD1385" w:rsidP="0093223D">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Mr </w:t>
      </w:r>
      <w:r w:rsidR="00EE5E4F">
        <w:rPr>
          <w:rFonts w:ascii="Calibri" w:eastAsia="Calibri" w:hAnsi="Calibri" w:cs="Calibri"/>
          <w:sz w:val="24"/>
          <w:szCs w:val="24"/>
          <w:lang w:eastAsia="en-US"/>
        </w:rPr>
        <w:t>Cusumano, on behalf of the Stewards, agreed. It seems a sensible solution. We shall hand down the penalty in</w:t>
      </w:r>
      <w:r w:rsidR="00C01D01">
        <w:rPr>
          <w:rFonts w:ascii="Calibri" w:eastAsia="Calibri" w:hAnsi="Calibri" w:cs="Calibri"/>
          <w:sz w:val="24"/>
          <w:szCs w:val="24"/>
          <w:lang w:eastAsia="en-US"/>
        </w:rPr>
        <w:t xml:space="preserve"> Mr Schembri’s case and indicate our view as in relation to</w:t>
      </w:r>
      <w:r w:rsidR="00EE5E4F">
        <w:rPr>
          <w:rFonts w:ascii="Calibri" w:eastAsia="Calibri" w:hAnsi="Calibri" w:cs="Calibri"/>
          <w:sz w:val="24"/>
          <w:szCs w:val="24"/>
          <w:lang w:eastAsia="en-US"/>
        </w:rPr>
        <w:t xml:space="preserve"> Mr Talty’s case, subject to the decision regarding the jurisdictional issue raised in the case of Trickey.</w:t>
      </w:r>
    </w:p>
    <w:p w14:paraId="6FF03824" w14:textId="6DA6AFDE" w:rsidR="00EE5E4F" w:rsidRDefault="00EE5E4F" w:rsidP="0093223D">
      <w:pPr>
        <w:spacing w:line="259" w:lineRule="auto"/>
        <w:jc w:val="both"/>
        <w:rPr>
          <w:rFonts w:ascii="Calibri" w:eastAsia="Calibri" w:hAnsi="Calibri" w:cs="Calibri"/>
          <w:sz w:val="24"/>
          <w:szCs w:val="24"/>
          <w:lang w:eastAsia="en-US"/>
        </w:rPr>
      </w:pPr>
    </w:p>
    <w:p w14:paraId="2EB5BBFB" w14:textId="11D7FFFA" w:rsidR="00EE5E4F" w:rsidRDefault="00EE5E4F" w:rsidP="0093223D">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The charge against each concerns the C</w:t>
      </w:r>
      <w:r w:rsidR="00C01D01">
        <w:rPr>
          <w:rFonts w:ascii="Calibri" w:eastAsia="Calibri" w:hAnsi="Calibri" w:cs="Calibri"/>
          <w:sz w:val="24"/>
          <w:szCs w:val="24"/>
          <w:lang w:eastAsia="en-US"/>
        </w:rPr>
        <w:t>OVID-19</w:t>
      </w:r>
      <w:r>
        <w:rPr>
          <w:rFonts w:ascii="Calibri" w:eastAsia="Calibri" w:hAnsi="Calibri" w:cs="Calibri"/>
          <w:sz w:val="24"/>
          <w:szCs w:val="24"/>
          <w:lang w:eastAsia="en-US"/>
        </w:rPr>
        <w:t xml:space="preserve"> protocols of HRV which came into operation on 5 April 2020. Strict controls were put in place concerning entry to HRV tracks, whether for race meetings or trials. Entry was and is very tightly regulated. </w:t>
      </w:r>
    </w:p>
    <w:p w14:paraId="00B84FFA" w14:textId="39E0DA3A" w:rsidR="00EE5E4F" w:rsidRDefault="00EE5E4F" w:rsidP="0093223D">
      <w:pPr>
        <w:spacing w:line="259" w:lineRule="auto"/>
        <w:jc w:val="both"/>
        <w:rPr>
          <w:rFonts w:ascii="Calibri" w:eastAsia="Calibri" w:hAnsi="Calibri" w:cs="Calibri"/>
          <w:sz w:val="24"/>
          <w:szCs w:val="24"/>
          <w:lang w:eastAsia="en-US"/>
        </w:rPr>
      </w:pPr>
    </w:p>
    <w:p w14:paraId="0220BA96" w14:textId="10A242E3" w:rsidR="00EE5E4F" w:rsidRDefault="00EE5E4F" w:rsidP="0093223D">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On 19 May 2020 there were trials at the Kilmore track. Mr Schembri was to convey a horse or horses to the trials. Mr Talty, an unlicensed person, decided to help him out when another person had a family health problem. The two went to the Kilmore track in a car driven by Mr Schembri and towing a horse float. At the gate at Kilmore, Mr Talty was denied entry. They then drove away out of </w:t>
      </w:r>
      <w:r w:rsidR="00C01D01">
        <w:rPr>
          <w:rFonts w:ascii="Calibri" w:eastAsia="Calibri" w:hAnsi="Calibri" w:cs="Calibri"/>
          <w:sz w:val="24"/>
          <w:szCs w:val="24"/>
          <w:lang w:eastAsia="en-US"/>
        </w:rPr>
        <w:t>s</w:t>
      </w:r>
      <w:r>
        <w:rPr>
          <w:rFonts w:ascii="Calibri" w:eastAsia="Calibri" w:hAnsi="Calibri" w:cs="Calibri"/>
          <w:sz w:val="24"/>
          <w:szCs w:val="24"/>
          <w:lang w:eastAsia="en-US"/>
        </w:rPr>
        <w:t>ight and Mr Talty h</w:t>
      </w:r>
      <w:r w:rsidR="007817E2">
        <w:rPr>
          <w:rFonts w:ascii="Calibri" w:eastAsia="Calibri" w:hAnsi="Calibri" w:cs="Calibri"/>
          <w:sz w:val="24"/>
          <w:szCs w:val="24"/>
          <w:lang w:eastAsia="en-US"/>
        </w:rPr>
        <w:t>id</w:t>
      </w:r>
      <w:r>
        <w:rPr>
          <w:rFonts w:ascii="Calibri" w:eastAsia="Calibri" w:hAnsi="Calibri" w:cs="Calibri"/>
          <w:sz w:val="24"/>
          <w:szCs w:val="24"/>
          <w:lang w:eastAsia="en-US"/>
        </w:rPr>
        <w:t xml:space="preserve"> himself in the horse float. Mr Schembri drove </w:t>
      </w:r>
      <w:r>
        <w:rPr>
          <w:rFonts w:ascii="Calibri" w:eastAsia="Calibri" w:hAnsi="Calibri" w:cs="Calibri"/>
          <w:sz w:val="24"/>
          <w:szCs w:val="24"/>
          <w:lang w:eastAsia="en-US"/>
        </w:rPr>
        <w:lastRenderedPageBreak/>
        <w:t>back, towing the float containing Mr Talty, and was granted entry. Thus, Mr Talty was conveyed into the grounds of the track. What had occurred was dis</w:t>
      </w:r>
      <w:r w:rsidR="00C01D01">
        <w:rPr>
          <w:rFonts w:ascii="Calibri" w:eastAsia="Calibri" w:hAnsi="Calibri" w:cs="Calibri"/>
          <w:sz w:val="24"/>
          <w:szCs w:val="24"/>
          <w:lang w:eastAsia="en-US"/>
        </w:rPr>
        <w:t xml:space="preserve">cussed </w:t>
      </w:r>
      <w:r>
        <w:rPr>
          <w:rFonts w:ascii="Calibri" w:eastAsia="Calibri" w:hAnsi="Calibri" w:cs="Calibri"/>
          <w:sz w:val="24"/>
          <w:szCs w:val="24"/>
          <w:lang w:eastAsia="en-US"/>
        </w:rPr>
        <w:t>subsequently</w:t>
      </w:r>
      <w:r w:rsidR="00DD3008">
        <w:rPr>
          <w:rFonts w:ascii="Calibri" w:eastAsia="Calibri" w:hAnsi="Calibri" w:cs="Calibri"/>
          <w:sz w:val="24"/>
          <w:szCs w:val="24"/>
          <w:lang w:eastAsia="en-US"/>
        </w:rPr>
        <w:t>. Each has admitted what had happened and ha</w:t>
      </w:r>
      <w:r w:rsidR="007817E2">
        <w:rPr>
          <w:rFonts w:ascii="Calibri" w:eastAsia="Calibri" w:hAnsi="Calibri" w:cs="Calibri"/>
          <w:sz w:val="24"/>
          <w:szCs w:val="24"/>
          <w:lang w:eastAsia="en-US"/>
        </w:rPr>
        <w:t>s</w:t>
      </w:r>
      <w:r w:rsidR="00DD3008">
        <w:rPr>
          <w:rFonts w:ascii="Calibri" w:eastAsia="Calibri" w:hAnsi="Calibri" w:cs="Calibri"/>
          <w:sz w:val="24"/>
          <w:szCs w:val="24"/>
          <w:lang w:eastAsia="en-US"/>
        </w:rPr>
        <w:t xml:space="preserve"> been fully co-operative. We accept that greater responsibility rests with Mr Schembri. </w:t>
      </w:r>
    </w:p>
    <w:p w14:paraId="79F95B04" w14:textId="6E259EFD" w:rsidR="00DD3008" w:rsidRDefault="00DD3008" w:rsidP="0093223D">
      <w:pPr>
        <w:spacing w:line="259" w:lineRule="auto"/>
        <w:jc w:val="both"/>
        <w:rPr>
          <w:rFonts w:ascii="Calibri" w:eastAsia="Calibri" w:hAnsi="Calibri" w:cs="Calibri"/>
          <w:sz w:val="24"/>
          <w:szCs w:val="24"/>
          <w:lang w:eastAsia="en-US"/>
        </w:rPr>
      </w:pPr>
    </w:p>
    <w:p w14:paraId="34513789" w14:textId="56444F5E" w:rsidR="00DD3008" w:rsidRDefault="00DD3008" w:rsidP="0093223D">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As submitted </w:t>
      </w:r>
      <w:r w:rsidR="007817E2">
        <w:rPr>
          <w:rFonts w:ascii="Calibri" w:eastAsia="Calibri" w:hAnsi="Calibri" w:cs="Calibri"/>
          <w:sz w:val="24"/>
          <w:szCs w:val="24"/>
          <w:lang w:eastAsia="en-US"/>
        </w:rPr>
        <w:t xml:space="preserve">by </w:t>
      </w:r>
      <w:r>
        <w:rPr>
          <w:rFonts w:ascii="Calibri" w:eastAsia="Calibri" w:hAnsi="Calibri" w:cs="Calibri"/>
          <w:sz w:val="24"/>
          <w:szCs w:val="24"/>
          <w:lang w:eastAsia="en-US"/>
        </w:rPr>
        <w:t>Mr Cusumano, the C</w:t>
      </w:r>
      <w:r w:rsidR="00C01D01">
        <w:rPr>
          <w:rFonts w:ascii="Calibri" w:eastAsia="Calibri" w:hAnsi="Calibri" w:cs="Calibri"/>
          <w:sz w:val="24"/>
          <w:szCs w:val="24"/>
          <w:lang w:eastAsia="en-US"/>
        </w:rPr>
        <w:t>OVID-19</w:t>
      </w:r>
      <w:r>
        <w:rPr>
          <w:rFonts w:ascii="Calibri" w:eastAsia="Calibri" w:hAnsi="Calibri" w:cs="Calibri"/>
          <w:sz w:val="24"/>
          <w:szCs w:val="24"/>
          <w:lang w:eastAsia="en-US"/>
        </w:rPr>
        <w:t xml:space="preserve"> protocols have been </w:t>
      </w:r>
      <w:r w:rsidR="00C01D01">
        <w:rPr>
          <w:rFonts w:ascii="Calibri" w:eastAsia="Calibri" w:hAnsi="Calibri" w:cs="Calibri"/>
          <w:sz w:val="24"/>
          <w:szCs w:val="24"/>
          <w:lang w:eastAsia="en-US"/>
        </w:rPr>
        <w:t>of great</w:t>
      </w:r>
      <w:r>
        <w:rPr>
          <w:rFonts w:ascii="Calibri" w:eastAsia="Calibri" w:hAnsi="Calibri" w:cs="Calibri"/>
          <w:sz w:val="24"/>
          <w:szCs w:val="24"/>
          <w:lang w:eastAsia="en-US"/>
        </w:rPr>
        <w:t xml:space="preserve"> importance to the industry and to all those involved in it. Apart from their personal health and well-being, th</w:t>
      </w:r>
      <w:r w:rsidR="00C01D01">
        <w:rPr>
          <w:rFonts w:ascii="Calibri" w:eastAsia="Calibri" w:hAnsi="Calibri" w:cs="Calibri"/>
          <w:sz w:val="24"/>
          <w:szCs w:val="24"/>
          <w:lang w:eastAsia="en-US"/>
        </w:rPr>
        <w:t>o</w:t>
      </w:r>
      <w:r>
        <w:rPr>
          <w:rFonts w:ascii="Calibri" w:eastAsia="Calibri" w:hAnsi="Calibri" w:cs="Calibri"/>
          <w:sz w:val="24"/>
          <w:szCs w:val="24"/>
          <w:lang w:eastAsia="en-US"/>
        </w:rPr>
        <w:t xml:space="preserve">se in the industry are </w:t>
      </w:r>
      <w:r w:rsidR="007817E2">
        <w:rPr>
          <w:rFonts w:ascii="Calibri" w:eastAsia="Calibri" w:hAnsi="Calibri" w:cs="Calibri"/>
          <w:sz w:val="24"/>
          <w:szCs w:val="24"/>
          <w:lang w:eastAsia="en-US"/>
        </w:rPr>
        <w:t>dependent</w:t>
      </w:r>
      <w:r>
        <w:rPr>
          <w:rFonts w:ascii="Calibri" w:eastAsia="Calibri" w:hAnsi="Calibri" w:cs="Calibri"/>
          <w:sz w:val="24"/>
          <w:szCs w:val="24"/>
          <w:lang w:eastAsia="en-US"/>
        </w:rPr>
        <w:t xml:space="preserve"> upon compliance with the protocols for its very operation over this lengthy period. Without compliance with the protocols, it would have had to shut down.</w:t>
      </w:r>
    </w:p>
    <w:p w14:paraId="7D3EF215" w14:textId="72DA0DE1" w:rsidR="00DD3008" w:rsidRDefault="00DD3008" w:rsidP="0093223D">
      <w:pPr>
        <w:spacing w:line="259" w:lineRule="auto"/>
        <w:jc w:val="both"/>
        <w:rPr>
          <w:rFonts w:ascii="Calibri" w:eastAsia="Calibri" w:hAnsi="Calibri" w:cs="Calibri"/>
          <w:sz w:val="24"/>
          <w:szCs w:val="24"/>
          <w:lang w:eastAsia="en-US"/>
        </w:rPr>
      </w:pPr>
    </w:p>
    <w:p w14:paraId="3253737D" w14:textId="10B7DB13" w:rsidR="00DD3008" w:rsidRDefault="00DD3008" w:rsidP="0093223D">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The Stewards, via Mr Cusumano, have sought financial penalties. We agree that, for offences of this nature and in these circumstances, they are appropriate. That is assuming, for the moment, that there is jurisdiction in the case of Mr Talty. </w:t>
      </w:r>
    </w:p>
    <w:p w14:paraId="5DFF8766" w14:textId="2EFA42BA" w:rsidR="00DD3008" w:rsidRDefault="00DD3008" w:rsidP="0093223D">
      <w:pPr>
        <w:spacing w:line="259" w:lineRule="auto"/>
        <w:jc w:val="both"/>
        <w:rPr>
          <w:rFonts w:ascii="Calibri" w:eastAsia="Calibri" w:hAnsi="Calibri" w:cs="Calibri"/>
          <w:sz w:val="24"/>
          <w:szCs w:val="24"/>
          <w:lang w:eastAsia="en-US"/>
        </w:rPr>
      </w:pPr>
    </w:p>
    <w:p w14:paraId="2108795B" w14:textId="785C1A1A" w:rsidR="00647360" w:rsidRDefault="00DD3008" w:rsidP="0093223D">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Mr Schembri is, as stated, aged 18 years. He has </w:t>
      </w:r>
      <w:r w:rsidR="00C01D01">
        <w:rPr>
          <w:rFonts w:ascii="Calibri" w:eastAsia="Calibri" w:hAnsi="Calibri" w:cs="Calibri"/>
          <w:sz w:val="24"/>
          <w:szCs w:val="24"/>
          <w:lang w:eastAsia="en-US"/>
        </w:rPr>
        <w:t>no</w:t>
      </w:r>
      <w:r>
        <w:rPr>
          <w:rFonts w:ascii="Calibri" w:eastAsia="Calibri" w:hAnsi="Calibri" w:cs="Calibri"/>
          <w:sz w:val="24"/>
          <w:szCs w:val="24"/>
          <w:lang w:eastAsia="en-US"/>
        </w:rPr>
        <w:t xml:space="preserve"> dependant</w:t>
      </w:r>
      <w:r w:rsidR="00C01D01">
        <w:rPr>
          <w:rFonts w:ascii="Calibri" w:eastAsia="Calibri" w:hAnsi="Calibri" w:cs="Calibri"/>
          <w:sz w:val="24"/>
          <w:szCs w:val="24"/>
          <w:lang w:eastAsia="en-US"/>
        </w:rPr>
        <w:t>s</w:t>
      </w:r>
      <w:r>
        <w:rPr>
          <w:rFonts w:ascii="Calibri" w:eastAsia="Calibri" w:hAnsi="Calibri" w:cs="Calibri"/>
          <w:sz w:val="24"/>
          <w:szCs w:val="24"/>
          <w:lang w:eastAsia="en-US"/>
        </w:rPr>
        <w:t xml:space="preserve">. He is on a modest wage of </w:t>
      </w:r>
      <w:r w:rsidR="00C01D01">
        <w:rPr>
          <w:rFonts w:ascii="Calibri" w:eastAsia="Calibri" w:hAnsi="Calibri" w:cs="Calibri"/>
          <w:sz w:val="24"/>
          <w:szCs w:val="24"/>
          <w:lang w:eastAsia="en-US"/>
        </w:rPr>
        <w:t>$</w:t>
      </w:r>
      <w:r>
        <w:rPr>
          <w:rFonts w:ascii="Calibri" w:eastAsia="Calibri" w:hAnsi="Calibri" w:cs="Calibri"/>
          <w:sz w:val="24"/>
          <w:szCs w:val="24"/>
          <w:lang w:eastAsia="en-US"/>
        </w:rPr>
        <w:t>650 per week and has no outgoings</w:t>
      </w:r>
      <w:r w:rsidR="007817E2">
        <w:rPr>
          <w:rFonts w:ascii="Calibri" w:eastAsia="Calibri" w:hAnsi="Calibri" w:cs="Calibri"/>
          <w:sz w:val="24"/>
          <w:szCs w:val="24"/>
          <w:lang w:eastAsia="en-US"/>
        </w:rPr>
        <w:t>,</w:t>
      </w:r>
      <w:r>
        <w:rPr>
          <w:rFonts w:ascii="Calibri" w:eastAsia="Calibri" w:hAnsi="Calibri" w:cs="Calibri"/>
          <w:sz w:val="24"/>
          <w:szCs w:val="24"/>
          <w:lang w:eastAsia="en-US"/>
        </w:rPr>
        <w:t xml:space="preserve"> save for car payments. There are no relevant prior offences of such a nature. We take into account his co-operation and guilty plea. This is a serious matter. In our view, the </w:t>
      </w:r>
      <w:r w:rsidR="00647360">
        <w:rPr>
          <w:rFonts w:ascii="Calibri" w:eastAsia="Calibri" w:hAnsi="Calibri" w:cs="Calibri"/>
          <w:sz w:val="24"/>
          <w:szCs w:val="24"/>
          <w:lang w:eastAsia="en-US"/>
        </w:rPr>
        <w:t>appropriate fine is $2,000.</w:t>
      </w:r>
    </w:p>
    <w:p w14:paraId="57D6B162" w14:textId="77777777" w:rsidR="00647360" w:rsidRDefault="00647360" w:rsidP="0093223D">
      <w:pPr>
        <w:spacing w:line="259" w:lineRule="auto"/>
        <w:jc w:val="both"/>
        <w:rPr>
          <w:rFonts w:ascii="Calibri" w:eastAsia="Calibri" w:hAnsi="Calibri" w:cs="Calibri"/>
          <w:sz w:val="24"/>
          <w:szCs w:val="24"/>
          <w:lang w:eastAsia="en-US"/>
        </w:rPr>
      </w:pPr>
    </w:p>
    <w:p w14:paraId="4D515E04" w14:textId="650FD06B" w:rsidR="00D63287" w:rsidRDefault="00647360" w:rsidP="0093223D">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Mr Talty is aged 23 years. </w:t>
      </w:r>
      <w:r w:rsidR="00C01D01">
        <w:rPr>
          <w:rFonts w:ascii="Calibri" w:eastAsia="Calibri" w:hAnsi="Calibri" w:cs="Calibri"/>
          <w:sz w:val="24"/>
          <w:szCs w:val="24"/>
          <w:lang w:eastAsia="en-US"/>
        </w:rPr>
        <w:t>H</w:t>
      </w:r>
      <w:r>
        <w:rPr>
          <w:rFonts w:ascii="Calibri" w:eastAsia="Calibri" w:hAnsi="Calibri" w:cs="Calibri"/>
          <w:sz w:val="24"/>
          <w:szCs w:val="24"/>
          <w:lang w:eastAsia="en-US"/>
        </w:rPr>
        <w:t xml:space="preserve">e has a partner and an 18 month old child. As stated, he works as a concretor </w:t>
      </w:r>
      <w:r w:rsidR="00D63287">
        <w:rPr>
          <w:rFonts w:ascii="Calibri" w:eastAsia="Calibri" w:hAnsi="Calibri" w:cs="Calibri"/>
          <w:sz w:val="24"/>
          <w:szCs w:val="24"/>
          <w:lang w:eastAsia="en-US"/>
        </w:rPr>
        <w:t>on a full-time basis. He pays rent for the house in which he lives with his family. His earnings are considerably in excess of these of Mr Schembri. As did the Stewards, we consider his role in what occurred less culpable than that of Mr Schembri, but still serious. We note his co-operation throughout.</w:t>
      </w:r>
    </w:p>
    <w:p w14:paraId="587516FC" w14:textId="77777777" w:rsidR="00D63287" w:rsidRDefault="00D63287" w:rsidP="0093223D">
      <w:pPr>
        <w:spacing w:line="259" w:lineRule="auto"/>
        <w:jc w:val="both"/>
        <w:rPr>
          <w:rFonts w:ascii="Calibri" w:eastAsia="Calibri" w:hAnsi="Calibri" w:cs="Calibri"/>
          <w:sz w:val="24"/>
          <w:szCs w:val="24"/>
          <w:lang w:eastAsia="en-US"/>
        </w:rPr>
      </w:pPr>
    </w:p>
    <w:p w14:paraId="51DE97E9" w14:textId="1196ED89" w:rsidR="00DD3008" w:rsidRDefault="00D63287" w:rsidP="0093223D">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If jurisdiction exists, and pending the Ruling in Trickey, we would consider that the appropriate penalty is</w:t>
      </w:r>
      <w:r w:rsidR="00C01D01">
        <w:rPr>
          <w:rFonts w:ascii="Calibri" w:eastAsia="Calibri" w:hAnsi="Calibri" w:cs="Calibri"/>
          <w:sz w:val="24"/>
          <w:szCs w:val="24"/>
          <w:lang w:eastAsia="en-US"/>
        </w:rPr>
        <w:t xml:space="preserve"> a fine of</w:t>
      </w:r>
      <w:r>
        <w:rPr>
          <w:rFonts w:ascii="Calibri" w:eastAsia="Calibri" w:hAnsi="Calibri" w:cs="Calibri"/>
          <w:sz w:val="24"/>
          <w:szCs w:val="24"/>
          <w:lang w:eastAsia="en-US"/>
        </w:rPr>
        <w:t xml:space="preserve"> $1,500. When the Ruling in Trickey is handed down, we shall make final orders one way or the other. </w:t>
      </w:r>
      <w:r w:rsidR="00647360">
        <w:rPr>
          <w:rFonts w:ascii="Calibri" w:eastAsia="Calibri" w:hAnsi="Calibri" w:cs="Calibri"/>
          <w:sz w:val="24"/>
          <w:szCs w:val="24"/>
          <w:lang w:eastAsia="en-US"/>
        </w:rPr>
        <w:t xml:space="preserve"> </w:t>
      </w:r>
    </w:p>
    <w:p w14:paraId="3C672C59" w14:textId="5D1D25F3" w:rsidR="0093223D" w:rsidRDefault="0093223D" w:rsidP="0093223D">
      <w:pPr>
        <w:spacing w:line="259" w:lineRule="auto"/>
        <w:jc w:val="both"/>
        <w:rPr>
          <w:rFonts w:ascii="Calibri" w:eastAsia="Calibri" w:hAnsi="Calibri" w:cs="Calibri"/>
          <w:sz w:val="24"/>
          <w:szCs w:val="24"/>
          <w:lang w:eastAsia="en-US"/>
        </w:rPr>
      </w:pP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50178AC0" w14:textId="77777777" w:rsidR="00A65306" w:rsidRDefault="00A65306" w:rsidP="00C6552E">
      <w:pPr>
        <w:spacing w:line="259" w:lineRule="auto"/>
        <w:rPr>
          <w:rFonts w:ascii="Calibri" w:eastAsia="Calibri" w:hAnsi="Calibri" w:cs="Times New Roman"/>
          <w:sz w:val="24"/>
          <w:szCs w:val="24"/>
          <w:lang w:eastAsia="en-US"/>
        </w:rPr>
      </w:pPr>
    </w:p>
    <w:p w14:paraId="07F39927" w14:textId="16302567"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1B198" w14:textId="77777777" w:rsidR="00FF4585" w:rsidRDefault="00FF4585" w:rsidP="00CF0999">
      <w:r>
        <w:separator/>
      </w:r>
    </w:p>
  </w:endnote>
  <w:endnote w:type="continuationSeparator" w:id="0">
    <w:p w14:paraId="2DDF7ED8" w14:textId="77777777" w:rsidR="00FF4585" w:rsidRDefault="00FF458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3F25B" w14:textId="77777777" w:rsidR="00FF4585" w:rsidRDefault="00FF4585" w:rsidP="00CF0999">
      <w:r>
        <w:separator/>
      </w:r>
    </w:p>
  </w:footnote>
  <w:footnote w:type="continuationSeparator" w:id="0">
    <w:p w14:paraId="5549FF1D" w14:textId="77777777" w:rsidR="00FF4585" w:rsidRDefault="00FF458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3B43D1"/>
    <w:multiLevelType w:val="hybridMultilevel"/>
    <w:tmpl w:val="73CA7002"/>
    <w:lvl w:ilvl="0" w:tplc="97622C4A">
      <w:start w:val="1"/>
      <w:numFmt w:val="lowerRoman"/>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B4C1E94"/>
    <w:multiLevelType w:val="hybridMultilevel"/>
    <w:tmpl w:val="A740EAF6"/>
    <w:lvl w:ilvl="0" w:tplc="7EA2A59E">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470D0E2C"/>
    <w:multiLevelType w:val="multilevel"/>
    <w:tmpl w:val="3790EB28"/>
    <w:lvl w:ilvl="0">
      <w:start w:val="1"/>
      <w:numFmt w:val="decimal"/>
      <w:lvlText w:val="%1."/>
      <w:lvlJc w:val="left"/>
      <w:pPr>
        <w:tabs>
          <w:tab w:val="num" w:pos="644"/>
        </w:tabs>
        <w:ind w:left="644" w:hanging="360"/>
      </w:pPr>
      <w:rPr>
        <w:b w:val="0"/>
        <w:bCs/>
      </w:r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7A00E54"/>
    <w:multiLevelType w:val="hybridMultilevel"/>
    <w:tmpl w:val="D06EC486"/>
    <w:lvl w:ilvl="0" w:tplc="C972CEEC">
      <w:start w:val="1"/>
      <w:numFmt w:val="lowerLetter"/>
      <w:lvlText w:val="(%1)"/>
      <w:lvlJc w:val="left"/>
      <w:pPr>
        <w:ind w:left="3240" w:hanging="360"/>
      </w:pPr>
      <w:rPr>
        <w:rFonts w:eastAsia="Arial" w:cs="Arial"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4E456B6A"/>
    <w:multiLevelType w:val="hybridMultilevel"/>
    <w:tmpl w:val="E688B424"/>
    <w:lvl w:ilvl="0" w:tplc="712AC35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0E37197"/>
    <w:multiLevelType w:val="hybridMultilevel"/>
    <w:tmpl w:val="73BC70AC"/>
    <w:lvl w:ilvl="0" w:tplc="7FDA3AFE">
      <w:start w:val="1"/>
      <w:numFmt w:val="lowerRoman"/>
      <w:lvlText w:val="(%1)"/>
      <w:lvlJc w:val="left"/>
      <w:pPr>
        <w:ind w:left="644" w:hanging="36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0"/>
  </w:num>
  <w:num w:numId="2">
    <w:abstractNumId w:val="11"/>
  </w:num>
  <w:num w:numId="3">
    <w:abstractNumId w:val="26"/>
  </w:num>
  <w:num w:numId="4">
    <w:abstractNumId w:val="23"/>
  </w:num>
  <w:num w:numId="5">
    <w:abstractNumId w:val="6"/>
  </w:num>
  <w:num w:numId="6">
    <w:abstractNumId w:val="25"/>
  </w:num>
  <w:num w:numId="7">
    <w:abstractNumId w:val="29"/>
  </w:num>
  <w:num w:numId="8">
    <w:abstractNumId w:val="18"/>
  </w:num>
  <w:num w:numId="9">
    <w:abstractNumId w:val="28"/>
  </w:num>
  <w:num w:numId="10">
    <w:abstractNumId w:val="21"/>
  </w:num>
  <w:num w:numId="11">
    <w:abstractNumId w:val="1"/>
  </w:num>
  <w:num w:numId="12">
    <w:abstractNumId w:val="15"/>
  </w:num>
  <w:num w:numId="13">
    <w:abstractNumId w:val="2"/>
  </w:num>
  <w:num w:numId="14">
    <w:abstractNumId w:val="7"/>
  </w:num>
  <w:num w:numId="15">
    <w:abstractNumId w:val="8"/>
  </w:num>
  <w:num w:numId="16">
    <w:abstractNumId w:val="30"/>
  </w:num>
  <w:num w:numId="17">
    <w:abstractNumId w:val="0"/>
  </w:num>
  <w:num w:numId="18">
    <w:abstractNumId w:val="14"/>
  </w:num>
  <w:num w:numId="19">
    <w:abstractNumId w:val="5"/>
  </w:num>
  <w:num w:numId="20">
    <w:abstractNumId w:val="3"/>
  </w:num>
  <w:num w:numId="21">
    <w:abstractNumId w:val="27"/>
  </w:num>
  <w:num w:numId="22">
    <w:abstractNumId w:val="10"/>
  </w:num>
  <w:num w:numId="23">
    <w:abstractNumId w:val="9"/>
  </w:num>
  <w:num w:numId="24">
    <w:abstractNumId w:val="12"/>
  </w:num>
  <w:num w:numId="25">
    <w:abstractNumId w:val="22"/>
  </w:num>
  <w:num w:numId="26">
    <w:abstractNumId w:val="16"/>
  </w:num>
  <w:num w:numId="27">
    <w:abstractNumId w:val="24"/>
  </w:num>
  <w:num w:numId="28">
    <w:abstractNumId w:val="17"/>
  </w:num>
  <w:num w:numId="29">
    <w:abstractNumId w:val="4"/>
  </w:num>
  <w:num w:numId="30">
    <w:abstractNumId w:val="1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2F7B"/>
    <w:rsid w:val="000506C1"/>
    <w:rsid w:val="000576F4"/>
    <w:rsid w:val="000642AD"/>
    <w:rsid w:val="000717EB"/>
    <w:rsid w:val="00071F3E"/>
    <w:rsid w:val="00073C6A"/>
    <w:rsid w:val="00087EA5"/>
    <w:rsid w:val="000934F0"/>
    <w:rsid w:val="000A04DF"/>
    <w:rsid w:val="000A0937"/>
    <w:rsid w:val="000A4CB3"/>
    <w:rsid w:val="000B5E53"/>
    <w:rsid w:val="000C05F5"/>
    <w:rsid w:val="000C61EC"/>
    <w:rsid w:val="000C73F9"/>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80EA0"/>
    <w:rsid w:val="00182211"/>
    <w:rsid w:val="00182F21"/>
    <w:rsid w:val="0018346D"/>
    <w:rsid w:val="0018392B"/>
    <w:rsid w:val="00194944"/>
    <w:rsid w:val="001C0756"/>
    <w:rsid w:val="001C0EAF"/>
    <w:rsid w:val="001C2886"/>
    <w:rsid w:val="001C5CAD"/>
    <w:rsid w:val="001D5EA1"/>
    <w:rsid w:val="001F4FF6"/>
    <w:rsid w:val="001F5438"/>
    <w:rsid w:val="00203133"/>
    <w:rsid w:val="002038D3"/>
    <w:rsid w:val="00206AF3"/>
    <w:rsid w:val="00210EC7"/>
    <w:rsid w:val="00211690"/>
    <w:rsid w:val="0021172F"/>
    <w:rsid w:val="00214575"/>
    <w:rsid w:val="00227E7F"/>
    <w:rsid w:val="002319B4"/>
    <w:rsid w:val="00235333"/>
    <w:rsid w:val="00237626"/>
    <w:rsid w:val="002430FD"/>
    <w:rsid w:val="00245238"/>
    <w:rsid w:val="00252460"/>
    <w:rsid w:val="00262F34"/>
    <w:rsid w:val="00264FD4"/>
    <w:rsid w:val="0026660A"/>
    <w:rsid w:val="00273414"/>
    <w:rsid w:val="00276723"/>
    <w:rsid w:val="00277913"/>
    <w:rsid w:val="002813FF"/>
    <w:rsid w:val="00281955"/>
    <w:rsid w:val="00284C5D"/>
    <w:rsid w:val="00296998"/>
    <w:rsid w:val="002A0B84"/>
    <w:rsid w:val="002C570F"/>
    <w:rsid w:val="002C65C0"/>
    <w:rsid w:val="002C6BB3"/>
    <w:rsid w:val="002D1DBB"/>
    <w:rsid w:val="002E22BA"/>
    <w:rsid w:val="002E6AF3"/>
    <w:rsid w:val="002F04A9"/>
    <w:rsid w:val="002F50B0"/>
    <w:rsid w:val="002F5941"/>
    <w:rsid w:val="002F7434"/>
    <w:rsid w:val="003040C1"/>
    <w:rsid w:val="00305A16"/>
    <w:rsid w:val="00311CFA"/>
    <w:rsid w:val="0032538F"/>
    <w:rsid w:val="00335102"/>
    <w:rsid w:val="0033551A"/>
    <w:rsid w:val="00344B4E"/>
    <w:rsid w:val="00345DD8"/>
    <w:rsid w:val="003648BE"/>
    <w:rsid w:val="00370738"/>
    <w:rsid w:val="00371DB0"/>
    <w:rsid w:val="0037568F"/>
    <w:rsid w:val="00377F4D"/>
    <w:rsid w:val="00384D77"/>
    <w:rsid w:val="00386422"/>
    <w:rsid w:val="003875DE"/>
    <w:rsid w:val="003904DC"/>
    <w:rsid w:val="00393231"/>
    <w:rsid w:val="00395503"/>
    <w:rsid w:val="003A17CB"/>
    <w:rsid w:val="003A53E6"/>
    <w:rsid w:val="003B5315"/>
    <w:rsid w:val="003B5657"/>
    <w:rsid w:val="003B61CD"/>
    <w:rsid w:val="003B7142"/>
    <w:rsid w:val="003C53DC"/>
    <w:rsid w:val="003C567B"/>
    <w:rsid w:val="003C6B50"/>
    <w:rsid w:val="003D043D"/>
    <w:rsid w:val="003D06DE"/>
    <w:rsid w:val="003D0AFE"/>
    <w:rsid w:val="003D197D"/>
    <w:rsid w:val="003D5FFA"/>
    <w:rsid w:val="003E25C3"/>
    <w:rsid w:val="0040030D"/>
    <w:rsid w:val="00400F60"/>
    <w:rsid w:val="00401860"/>
    <w:rsid w:val="00403914"/>
    <w:rsid w:val="0040472C"/>
    <w:rsid w:val="0040496C"/>
    <w:rsid w:val="00405629"/>
    <w:rsid w:val="004066E3"/>
    <w:rsid w:val="0040758A"/>
    <w:rsid w:val="00410F1A"/>
    <w:rsid w:val="00411F89"/>
    <w:rsid w:val="00412922"/>
    <w:rsid w:val="00414084"/>
    <w:rsid w:val="004208B8"/>
    <w:rsid w:val="004235E9"/>
    <w:rsid w:val="00425AD7"/>
    <w:rsid w:val="00432776"/>
    <w:rsid w:val="004348B4"/>
    <w:rsid w:val="00434C95"/>
    <w:rsid w:val="004435FB"/>
    <w:rsid w:val="00445F56"/>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C4FE7"/>
    <w:rsid w:val="004D6D59"/>
    <w:rsid w:val="004F338D"/>
    <w:rsid w:val="005044B5"/>
    <w:rsid w:val="00512165"/>
    <w:rsid w:val="005169FE"/>
    <w:rsid w:val="00524424"/>
    <w:rsid w:val="005250ED"/>
    <w:rsid w:val="0052530C"/>
    <w:rsid w:val="00525438"/>
    <w:rsid w:val="0053232B"/>
    <w:rsid w:val="00532A17"/>
    <w:rsid w:val="00541155"/>
    <w:rsid w:val="005416D5"/>
    <w:rsid w:val="00546C39"/>
    <w:rsid w:val="00547907"/>
    <w:rsid w:val="005501CE"/>
    <w:rsid w:val="00551D62"/>
    <w:rsid w:val="005531C4"/>
    <w:rsid w:val="00554EDB"/>
    <w:rsid w:val="00557158"/>
    <w:rsid w:val="005607DB"/>
    <w:rsid w:val="00563322"/>
    <w:rsid w:val="00567EE4"/>
    <w:rsid w:val="00571F56"/>
    <w:rsid w:val="005725FE"/>
    <w:rsid w:val="00572FEA"/>
    <w:rsid w:val="00573D37"/>
    <w:rsid w:val="00573D70"/>
    <w:rsid w:val="00574AF2"/>
    <w:rsid w:val="005760E5"/>
    <w:rsid w:val="00582495"/>
    <w:rsid w:val="00584BAA"/>
    <w:rsid w:val="0058769D"/>
    <w:rsid w:val="005879A3"/>
    <w:rsid w:val="0059725A"/>
    <w:rsid w:val="00597927"/>
    <w:rsid w:val="005A2FA5"/>
    <w:rsid w:val="005A442B"/>
    <w:rsid w:val="005A580A"/>
    <w:rsid w:val="005B194C"/>
    <w:rsid w:val="005B3F4D"/>
    <w:rsid w:val="005B74E0"/>
    <w:rsid w:val="005C55D7"/>
    <w:rsid w:val="005C6099"/>
    <w:rsid w:val="005C72E9"/>
    <w:rsid w:val="005D091A"/>
    <w:rsid w:val="005D2268"/>
    <w:rsid w:val="005D47E5"/>
    <w:rsid w:val="005E040F"/>
    <w:rsid w:val="005E2302"/>
    <w:rsid w:val="005E5F73"/>
    <w:rsid w:val="005E6C7E"/>
    <w:rsid w:val="005F2D75"/>
    <w:rsid w:val="0060363F"/>
    <w:rsid w:val="00603F36"/>
    <w:rsid w:val="00611F17"/>
    <w:rsid w:val="00620923"/>
    <w:rsid w:val="00623FAF"/>
    <w:rsid w:val="0063618E"/>
    <w:rsid w:val="00636D36"/>
    <w:rsid w:val="006372F9"/>
    <w:rsid w:val="00642C05"/>
    <w:rsid w:val="00647360"/>
    <w:rsid w:val="00650664"/>
    <w:rsid w:val="00655DEE"/>
    <w:rsid w:val="006649F5"/>
    <w:rsid w:val="006653E1"/>
    <w:rsid w:val="00670338"/>
    <w:rsid w:val="00671D2E"/>
    <w:rsid w:val="00674577"/>
    <w:rsid w:val="00676117"/>
    <w:rsid w:val="00680108"/>
    <w:rsid w:val="006816AD"/>
    <w:rsid w:val="00695E3E"/>
    <w:rsid w:val="006A1429"/>
    <w:rsid w:val="006A44B4"/>
    <w:rsid w:val="006A4D20"/>
    <w:rsid w:val="006A5698"/>
    <w:rsid w:val="006C4514"/>
    <w:rsid w:val="006C6349"/>
    <w:rsid w:val="006D0153"/>
    <w:rsid w:val="006D4F84"/>
    <w:rsid w:val="006D7D92"/>
    <w:rsid w:val="006E7B2E"/>
    <w:rsid w:val="006F0207"/>
    <w:rsid w:val="006F17DB"/>
    <w:rsid w:val="006F5AD4"/>
    <w:rsid w:val="006F5B80"/>
    <w:rsid w:val="00700DD7"/>
    <w:rsid w:val="0070207C"/>
    <w:rsid w:val="007060A5"/>
    <w:rsid w:val="00706C60"/>
    <w:rsid w:val="007510B7"/>
    <w:rsid w:val="00757D1A"/>
    <w:rsid w:val="00760F9A"/>
    <w:rsid w:val="00762525"/>
    <w:rsid w:val="00765C61"/>
    <w:rsid w:val="007676B6"/>
    <w:rsid w:val="00774401"/>
    <w:rsid w:val="00775903"/>
    <w:rsid w:val="007817E2"/>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811966"/>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4072"/>
    <w:rsid w:val="0089636D"/>
    <w:rsid w:val="00896587"/>
    <w:rsid w:val="008A3B01"/>
    <w:rsid w:val="008A5B93"/>
    <w:rsid w:val="008B55E6"/>
    <w:rsid w:val="008B5832"/>
    <w:rsid w:val="008C03D8"/>
    <w:rsid w:val="008C14D2"/>
    <w:rsid w:val="008C30B4"/>
    <w:rsid w:val="008C3D3D"/>
    <w:rsid w:val="008D0FD8"/>
    <w:rsid w:val="008D6C88"/>
    <w:rsid w:val="008D735B"/>
    <w:rsid w:val="008E4BF7"/>
    <w:rsid w:val="008E4E18"/>
    <w:rsid w:val="008E72E8"/>
    <w:rsid w:val="008F172C"/>
    <w:rsid w:val="008F4E8B"/>
    <w:rsid w:val="008F61BC"/>
    <w:rsid w:val="00910FBD"/>
    <w:rsid w:val="00914572"/>
    <w:rsid w:val="009151E7"/>
    <w:rsid w:val="00917941"/>
    <w:rsid w:val="0092046A"/>
    <w:rsid w:val="00921028"/>
    <w:rsid w:val="00923F41"/>
    <w:rsid w:val="00924079"/>
    <w:rsid w:val="00925755"/>
    <w:rsid w:val="00927A54"/>
    <w:rsid w:val="0093223D"/>
    <w:rsid w:val="00945E83"/>
    <w:rsid w:val="00946067"/>
    <w:rsid w:val="00947FCE"/>
    <w:rsid w:val="009511E9"/>
    <w:rsid w:val="0095379A"/>
    <w:rsid w:val="00954FFE"/>
    <w:rsid w:val="00955D40"/>
    <w:rsid w:val="00960F01"/>
    <w:rsid w:val="00960FAB"/>
    <w:rsid w:val="00961FDD"/>
    <w:rsid w:val="00964DCC"/>
    <w:rsid w:val="009654BE"/>
    <w:rsid w:val="00967409"/>
    <w:rsid w:val="00976F47"/>
    <w:rsid w:val="009816F3"/>
    <w:rsid w:val="00982869"/>
    <w:rsid w:val="00984442"/>
    <w:rsid w:val="00996987"/>
    <w:rsid w:val="009A7521"/>
    <w:rsid w:val="009B2A2F"/>
    <w:rsid w:val="009B2D82"/>
    <w:rsid w:val="009C076C"/>
    <w:rsid w:val="009C194F"/>
    <w:rsid w:val="009C5FB6"/>
    <w:rsid w:val="009C61BE"/>
    <w:rsid w:val="009D1D60"/>
    <w:rsid w:val="009D391C"/>
    <w:rsid w:val="009D512A"/>
    <w:rsid w:val="009E0109"/>
    <w:rsid w:val="009E064F"/>
    <w:rsid w:val="009E337E"/>
    <w:rsid w:val="009E4D1E"/>
    <w:rsid w:val="009E67A9"/>
    <w:rsid w:val="009E6A12"/>
    <w:rsid w:val="009E6E9A"/>
    <w:rsid w:val="009F7369"/>
    <w:rsid w:val="00A030C9"/>
    <w:rsid w:val="00A04C81"/>
    <w:rsid w:val="00A05F8A"/>
    <w:rsid w:val="00A14154"/>
    <w:rsid w:val="00A14CAC"/>
    <w:rsid w:val="00A36564"/>
    <w:rsid w:val="00A41F1D"/>
    <w:rsid w:val="00A533ED"/>
    <w:rsid w:val="00A53899"/>
    <w:rsid w:val="00A55BAC"/>
    <w:rsid w:val="00A61AAD"/>
    <w:rsid w:val="00A64410"/>
    <w:rsid w:val="00A65306"/>
    <w:rsid w:val="00A72796"/>
    <w:rsid w:val="00A72D45"/>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F60A2"/>
    <w:rsid w:val="00B04302"/>
    <w:rsid w:val="00B104AE"/>
    <w:rsid w:val="00B13178"/>
    <w:rsid w:val="00B22F6F"/>
    <w:rsid w:val="00B234D9"/>
    <w:rsid w:val="00B2760E"/>
    <w:rsid w:val="00B327BB"/>
    <w:rsid w:val="00B430BD"/>
    <w:rsid w:val="00B43134"/>
    <w:rsid w:val="00B43473"/>
    <w:rsid w:val="00B45872"/>
    <w:rsid w:val="00B471E1"/>
    <w:rsid w:val="00B51607"/>
    <w:rsid w:val="00B52D5C"/>
    <w:rsid w:val="00B552F2"/>
    <w:rsid w:val="00B60013"/>
    <w:rsid w:val="00B85F74"/>
    <w:rsid w:val="00B86063"/>
    <w:rsid w:val="00B922DE"/>
    <w:rsid w:val="00B926E1"/>
    <w:rsid w:val="00B9298E"/>
    <w:rsid w:val="00B9303A"/>
    <w:rsid w:val="00BA02D7"/>
    <w:rsid w:val="00BA04C8"/>
    <w:rsid w:val="00BA26D8"/>
    <w:rsid w:val="00BA3A45"/>
    <w:rsid w:val="00BB29C3"/>
    <w:rsid w:val="00BC566B"/>
    <w:rsid w:val="00BC7986"/>
    <w:rsid w:val="00BD2218"/>
    <w:rsid w:val="00BE3B8B"/>
    <w:rsid w:val="00BF60DD"/>
    <w:rsid w:val="00C004CB"/>
    <w:rsid w:val="00C01D01"/>
    <w:rsid w:val="00C03623"/>
    <w:rsid w:val="00C060DA"/>
    <w:rsid w:val="00C073DF"/>
    <w:rsid w:val="00C07FA0"/>
    <w:rsid w:val="00C21A17"/>
    <w:rsid w:val="00C22338"/>
    <w:rsid w:val="00C22CA3"/>
    <w:rsid w:val="00C3090E"/>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385"/>
    <w:rsid w:val="00CD196E"/>
    <w:rsid w:val="00CE2139"/>
    <w:rsid w:val="00CE4B21"/>
    <w:rsid w:val="00CE4E87"/>
    <w:rsid w:val="00CE54B1"/>
    <w:rsid w:val="00CF0999"/>
    <w:rsid w:val="00CF1A36"/>
    <w:rsid w:val="00D052F4"/>
    <w:rsid w:val="00D10903"/>
    <w:rsid w:val="00D10E3C"/>
    <w:rsid w:val="00D11CDD"/>
    <w:rsid w:val="00D13EAF"/>
    <w:rsid w:val="00D22ED7"/>
    <w:rsid w:val="00D2379C"/>
    <w:rsid w:val="00D273D2"/>
    <w:rsid w:val="00D27D05"/>
    <w:rsid w:val="00D3532D"/>
    <w:rsid w:val="00D36E1D"/>
    <w:rsid w:val="00D43798"/>
    <w:rsid w:val="00D460B2"/>
    <w:rsid w:val="00D460FC"/>
    <w:rsid w:val="00D52182"/>
    <w:rsid w:val="00D52EEE"/>
    <w:rsid w:val="00D63101"/>
    <w:rsid w:val="00D63287"/>
    <w:rsid w:val="00D6499E"/>
    <w:rsid w:val="00D76BE6"/>
    <w:rsid w:val="00D83C42"/>
    <w:rsid w:val="00D8761E"/>
    <w:rsid w:val="00D87E9A"/>
    <w:rsid w:val="00D90D66"/>
    <w:rsid w:val="00D95864"/>
    <w:rsid w:val="00DA2D54"/>
    <w:rsid w:val="00DA77A1"/>
    <w:rsid w:val="00DB7CDF"/>
    <w:rsid w:val="00DD3008"/>
    <w:rsid w:val="00DE4AF6"/>
    <w:rsid w:val="00DE5490"/>
    <w:rsid w:val="00DE6F9C"/>
    <w:rsid w:val="00DF73CA"/>
    <w:rsid w:val="00E00961"/>
    <w:rsid w:val="00E040C7"/>
    <w:rsid w:val="00E058D1"/>
    <w:rsid w:val="00E07246"/>
    <w:rsid w:val="00E076F3"/>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E5E4F"/>
    <w:rsid w:val="00EF292A"/>
    <w:rsid w:val="00F00258"/>
    <w:rsid w:val="00F0693E"/>
    <w:rsid w:val="00F13562"/>
    <w:rsid w:val="00F14511"/>
    <w:rsid w:val="00F14E00"/>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B7C61"/>
    <w:rsid w:val="00FC127C"/>
    <w:rsid w:val="00FC348C"/>
    <w:rsid w:val="00FC70FF"/>
    <w:rsid w:val="00FD5CEA"/>
    <w:rsid w:val="00FF4585"/>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9d8f54ab-6009-4e0e-9cd9-41c43f15f740"/>
    <ds:schemaRef ds:uri="http://purl.org/dc/terms/"/>
    <ds:schemaRef ds:uri="http://schemas.openxmlformats.org/package/2006/metadata/core-properties"/>
    <ds:schemaRef ds:uri="d8f7222e-fc4c-4ce1-b1e8-25c6cb89d836"/>
    <ds:schemaRef ds:uri="http://www.w3.org/XML/1998/namespace"/>
    <ds:schemaRef ds:uri="http://purl.org/dc/dcmitype/"/>
  </ds:schemaRefs>
</ds:datastoreItem>
</file>

<file path=customXml/itemProps2.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778FADC1-6D8C-40AA-8661-7098FADD5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4</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14</cp:revision>
  <cp:lastPrinted>2020-12-10T23:46:00Z</cp:lastPrinted>
  <dcterms:created xsi:type="dcterms:W3CDTF">2020-09-11T04:58:00Z</dcterms:created>
  <dcterms:modified xsi:type="dcterms:W3CDTF">2020-12-10T23:46:00Z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