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2EAB6FC" w:rsidR="00DA77A1" w:rsidRDefault="005F29C1" w:rsidP="007868CF">
      <w:pPr>
        <w:pStyle w:val="Reference"/>
      </w:pPr>
      <w:r>
        <w:t>2</w:t>
      </w:r>
      <w:r w:rsidR="00EA1151">
        <w:t>9</w:t>
      </w:r>
      <w:r w:rsidR="00F116BA">
        <w:t xml:space="preserve"> August</w:t>
      </w:r>
      <w:r w:rsidR="00540682">
        <w:t xml:space="preserve"> </w:t>
      </w:r>
      <w:r w:rsidR="00454B49">
        <w:t>202</w:t>
      </w:r>
      <w:r w:rsidR="00540682">
        <w:t>2</w:t>
      </w:r>
    </w:p>
    <w:p w14:paraId="60157CCA" w14:textId="77777777" w:rsidR="00BB7152" w:rsidRDefault="00BB7152" w:rsidP="007868CF">
      <w:pPr>
        <w:spacing w:after="160" w:line="259" w:lineRule="auto"/>
        <w:jc w:val="center"/>
        <w:rPr>
          <w:rFonts w:ascii="Calibri" w:eastAsia="Calibri" w:hAnsi="Calibri" w:cs="Times New Roman"/>
          <w:b/>
          <w:sz w:val="40"/>
          <w:szCs w:val="40"/>
          <w:lang w:eastAsia="en-US"/>
        </w:rPr>
      </w:pPr>
    </w:p>
    <w:p w14:paraId="0B7AC0BD" w14:textId="3005F0F5" w:rsidR="007868CF" w:rsidRPr="007868CF" w:rsidRDefault="0027764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EDDC052" w:rsidR="007868CF" w:rsidRPr="007868CF" w:rsidRDefault="005F29C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02870449" w:rsidR="00E9457B" w:rsidRDefault="0027764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GEOFFREY SCOTT-SMITH</w:t>
      </w:r>
    </w:p>
    <w:p w14:paraId="35AC4E60" w14:textId="77777777" w:rsidR="00BB7152" w:rsidRPr="007868CF" w:rsidRDefault="00BB7152" w:rsidP="007868CF">
      <w:pPr>
        <w:spacing w:after="160" w:line="259" w:lineRule="auto"/>
        <w:jc w:val="center"/>
        <w:rPr>
          <w:rFonts w:ascii="Calibri" w:eastAsia="Calibri" w:hAnsi="Calibri" w:cs="Times New Roman"/>
          <w:b/>
          <w:sz w:val="28"/>
          <w:szCs w:val="28"/>
          <w:lang w:eastAsia="en-US"/>
        </w:rPr>
      </w:pPr>
    </w:p>
    <w:p w14:paraId="706A3341" w14:textId="62D89B8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7764E">
        <w:rPr>
          <w:rFonts w:ascii="Calibri" w:eastAsia="Calibri" w:hAnsi="Calibri" w:cs="Times New Roman"/>
          <w:sz w:val="24"/>
          <w:szCs w:val="24"/>
          <w:lang w:eastAsia="en-US"/>
        </w:rPr>
        <w:t>23</w:t>
      </w:r>
      <w:r w:rsidR="00F116BA">
        <w:rPr>
          <w:rFonts w:ascii="Calibri" w:eastAsia="Calibri" w:hAnsi="Calibri" w:cs="Times New Roman"/>
          <w:sz w:val="24"/>
          <w:szCs w:val="24"/>
          <w:lang w:eastAsia="en-US"/>
        </w:rPr>
        <w:t xml:space="preserve"> August</w:t>
      </w:r>
      <w:r w:rsidR="00540682">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353D3562" w14:textId="3382155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7764E">
        <w:rPr>
          <w:rFonts w:ascii="Calibri" w:eastAsia="Calibri" w:hAnsi="Calibri" w:cs="Times New Roman"/>
          <w:sz w:val="24"/>
          <w:szCs w:val="24"/>
          <w:lang w:eastAsia="en-US"/>
        </w:rPr>
        <w:t>Justice Shane Marshall</w:t>
      </w:r>
      <w:r w:rsidR="00540682">
        <w:rPr>
          <w:rFonts w:ascii="Calibri" w:eastAsia="Calibri" w:hAnsi="Calibri" w:cs="Times New Roman"/>
          <w:sz w:val="24"/>
          <w:szCs w:val="24"/>
          <w:lang w:eastAsia="en-US"/>
        </w:rPr>
        <w:t xml:space="preserve"> </w:t>
      </w:r>
      <w:r w:rsidR="00F116BA">
        <w:rPr>
          <w:rFonts w:ascii="Calibri" w:eastAsia="Calibri" w:hAnsi="Calibri" w:cs="Times New Roman"/>
          <w:sz w:val="24"/>
          <w:szCs w:val="24"/>
          <w:lang w:eastAsia="en-US"/>
        </w:rPr>
        <w:t>(</w:t>
      </w:r>
      <w:r w:rsidR="0027764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 and Mr Robert Abrahams</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7C6125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27764E">
        <w:rPr>
          <w:rFonts w:ascii="Calibri" w:eastAsia="Calibri" w:hAnsi="Calibri" w:cs="Times New Roman"/>
          <w:sz w:val="24"/>
          <w:szCs w:val="24"/>
          <w:lang w:eastAsia="en-US"/>
        </w:rPr>
        <w:t>Anthony Pearce</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3DE9246A" w:rsidR="00F116BA" w:rsidRPr="007868CF" w:rsidRDefault="00F116B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27764E">
        <w:rPr>
          <w:rFonts w:ascii="Calibri" w:eastAsia="Calibri" w:hAnsi="Calibri" w:cs="Times New Roman"/>
          <w:sz w:val="24"/>
          <w:szCs w:val="24"/>
          <w:lang w:eastAsia="en-US"/>
        </w:rPr>
        <w:t>Geoffrey Scott-Smith</w:t>
      </w:r>
      <w:r w:rsidR="005F29C1">
        <w:rPr>
          <w:rFonts w:ascii="Calibri" w:eastAsia="Calibri" w:hAnsi="Calibri" w:cs="Times New Roman"/>
          <w:sz w:val="24"/>
          <w:szCs w:val="24"/>
          <w:lang w:eastAsia="en-US"/>
        </w:rPr>
        <w:t xml:space="preserve"> represented himself</w:t>
      </w:r>
      <w:r>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BEDD3BE" w14:textId="3B2A39C4" w:rsidR="00232254" w:rsidRDefault="007868CF" w:rsidP="005F29C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6F64E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6F64E9">
        <w:rPr>
          <w:rFonts w:ascii="Calibri" w:eastAsia="Calibri" w:hAnsi="Calibri" w:cs="Times New Roman"/>
          <w:sz w:val="24"/>
          <w:szCs w:val="24"/>
          <w:lang w:eastAsia="en-US"/>
        </w:rPr>
        <w:tab/>
      </w:r>
      <w:r w:rsidR="002F3EE3">
        <w:rPr>
          <w:rFonts w:ascii="Calibri" w:eastAsia="Calibri" w:hAnsi="Calibri" w:cs="Times New Roman"/>
          <w:sz w:val="24"/>
          <w:szCs w:val="24"/>
          <w:lang w:eastAsia="en-US"/>
        </w:rPr>
        <w:t xml:space="preserve">Greyhounds Australasia Rule (“GAR”) </w:t>
      </w:r>
      <w:r w:rsidR="0027764E">
        <w:rPr>
          <w:rFonts w:ascii="Calibri" w:eastAsia="Calibri" w:hAnsi="Calibri" w:cs="Times New Roman"/>
          <w:sz w:val="24"/>
          <w:szCs w:val="24"/>
          <w:lang w:eastAsia="en-US"/>
        </w:rPr>
        <w:t>83(1A)</w:t>
      </w:r>
      <w:r w:rsidR="002F3EE3">
        <w:rPr>
          <w:rFonts w:ascii="Calibri" w:eastAsia="Calibri" w:hAnsi="Calibri" w:cs="Times New Roman"/>
          <w:sz w:val="24"/>
          <w:szCs w:val="24"/>
          <w:lang w:eastAsia="en-US"/>
        </w:rPr>
        <w:t xml:space="preserve"> states:</w:t>
      </w:r>
    </w:p>
    <w:p w14:paraId="5F0B93CA" w14:textId="681E35E8" w:rsidR="006F64E9" w:rsidRPr="006F64E9" w:rsidRDefault="002F3EE3" w:rsidP="006F64E9">
      <w:pPr>
        <w:spacing w:line="259" w:lineRule="auto"/>
        <w:ind w:left="2835" w:hanging="2835"/>
        <w:jc w:val="both"/>
        <w:rPr>
          <w:rFonts w:ascii="Calibri" w:eastAsia="Arial" w:hAnsi="Calibri"/>
          <w:color w:val="000000"/>
          <w:sz w:val="24"/>
          <w:szCs w:val="24"/>
        </w:rPr>
      </w:pPr>
      <w:r>
        <w:rPr>
          <w:rFonts w:ascii="Calibri" w:eastAsia="Calibri" w:hAnsi="Calibri" w:cs="Times New Roman"/>
          <w:b/>
          <w:sz w:val="24"/>
          <w:szCs w:val="24"/>
          <w:lang w:eastAsia="en-US"/>
        </w:rPr>
        <w:tab/>
      </w:r>
      <w:r w:rsidR="006F64E9">
        <w:rPr>
          <w:rFonts w:ascii="Calibri" w:eastAsia="Calibri" w:hAnsi="Calibri" w:cs="Times New Roman"/>
          <w:b/>
          <w:sz w:val="24"/>
          <w:szCs w:val="24"/>
          <w:lang w:eastAsia="en-US"/>
        </w:rPr>
        <w:tab/>
      </w:r>
      <w:r w:rsidR="006F64E9" w:rsidRPr="006F64E9">
        <w:rPr>
          <w:rFonts w:ascii="Calibri" w:eastAsia="Arial" w:hAnsi="Calibri"/>
          <w:color w:val="000000"/>
          <w:sz w:val="24"/>
          <w:szCs w:val="24"/>
        </w:rPr>
        <w:t>(1A)</w:t>
      </w:r>
      <w:r w:rsidR="006F64E9">
        <w:rPr>
          <w:rFonts w:ascii="Calibri" w:eastAsia="Arial" w:hAnsi="Calibri"/>
          <w:color w:val="000000"/>
          <w:sz w:val="24"/>
          <w:szCs w:val="24"/>
        </w:rPr>
        <w:t xml:space="preserve"> </w:t>
      </w:r>
      <w:r w:rsidR="006F64E9" w:rsidRPr="006F64E9">
        <w:rPr>
          <w:rFonts w:ascii="Calibri" w:eastAsia="Arial" w:hAnsi="Calibri"/>
          <w:color w:val="000000"/>
          <w:sz w:val="24"/>
          <w:szCs w:val="24"/>
        </w:rPr>
        <w:t xml:space="preserve">A person who – </w:t>
      </w:r>
    </w:p>
    <w:p w14:paraId="5A31A863" w14:textId="2656C6AA" w:rsidR="006F64E9" w:rsidRPr="006F64E9" w:rsidRDefault="006F64E9" w:rsidP="006F64E9">
      <w:pPr>
        <w:spacing w:line="259" w:lineRule="auto"/>
        <w:ind w:left="2880" w:hanging="2835"/>
        <w:jc w:val="both"/>
        <w:rPr>
          <w:rFonts w:ascii="Calibri" w:eastAsia="Arial" w:hAnsi="Calibri"/>
          <w:color w:val="000000"/>
          <w:sz w:val="24"/>
          <w:szCs w:val="24"/>
        </w:rPr>
      </w:pPr>
      <w:r w:rsidRPr="006F64E9">
        <w:rPr>
          <w:rFonts w:ascii="Calibri" w:eastAsia="Arial" w:hAnsi="Calibri"/>
          <w:color w:val="000000"/>
          <w:sz w:val="24"/>
          <w:szCs w:val="24"/>
        </w:rPr>
        <w:t xml:space="preserve"> </w:t>
      </w:r>
      <w:r>
        <w:rPr>
          <w:rFonts w:ascii="Calibri" w:eastAsia="Arial" w:hAnsi="Calibri"/>
          <w:color w:val="000000"/>
          <w:sz w:val="24"/>
          <w:szCs w:val="24"/>
        </w:rPr>
        <w:tab/>
      </w:r>
      <w:r w:rsidRPr="006F64E9">
        <w:rPr>
          <w:rFonts w:ascii="Calibri" w:eastAsia="Arial" w:hAnsi="Calibri"/>
          <w:color w:val="000000"/>
          <w:sz w:val="24"/>
          <w:szCs w:val="24"/>
        </w:rPr>
        <w:t>(a)</w:t>
      </w:r>
      <w:r>
        <w:rPr>
          <w:rFonts w:ascii="Calibri" w:eastAsia="Arial" w:hAnsi="Calibri"/>
          <w:color w:val="000000"/>
          <w:sz w:val="24"/>
          <w:szCs w:val="24"/>
        </w:rPr>
        <w:t xml:space="preserve"> </w:t>
      </w:r>
      <w:r w:rsidRPr="006F64E9">
        <w:rPr>
          <w:rFonts w:ascii="Calibri" w:eastAsia="Arial" w:hAnsi="Calibri"/>
          <w:color w:val="000000"/>
          <w:sz w:val="24"/>
          <w:szCs w:val="24"/>
        </w:rPr>
        <w:t>administers, attempts to administer or causes to be administered a</w:t>
      </w:r>
      <w:r>
        <w:rPr>
          <w:rFonts w:ascii="Calibri" w:eastAsia="Arial" w:hAnsi="Calibri"/>
          <w:color w:val="000000"/>
          <w:sz w:val="24"/>
          <w:szCs w:val="24"/>
        </w:rPr>
        <w:t xml:space="preserve"> </w:t>
      </w:r>
      <w:r w:rsidRPr="006F64E9">
        <w:rPr>
          <w:rFonts w:ascii="Calibri" w:eastAsia="Arial" w:hAnsi="Calibri"/>
          <w:color w:val="000000"/>
          <w:sz w:val="24"/>
          <w:szCs w:val="24"/>
        </w:rPr>
        <w:t xml:space="preserve">prohibited substance to a greyhound; </w:t>
      </w:r>
    </w:p>
    <w:p w14:paraId="3E15CF68" w14:textId="6A1040EC" w:rsidR="006F64E9" w:rsidRPr="006F64E9" w:rsidRDefault="006F64E9" w:rsidP="006F64E9">
      <w:pPr>
        <w:spacing w:line="259" w:lineRule="auto"/>
        <w:ind w:left="2835" w:hanging="2835"/>
        <w:jc w:val="both"/>
        <w:rPr>
          <w:rFonts w:ascii="Calibri" w:eastAsia="Arial" w:hAnsi="Calibri"/>
          <w:color w:val="000000"/>
          <w:sz w:val="24"/>
          <w:szCs w:val="24"/>
        </w:rPr>
      </w:pPr>
      <w:r w:rsidRPr="006F64E9">
        <w:rPr>
          <w:rFonts w:ascii="Calibri" w:eastAsia="Arial" w:hAnsi="Calibri"/>
          <w:color w:val="000000"/>
          <w:sz w:val="24"/>
          <w:szCs w:val="24"/>
        </w:rPr>
        <w:t xml:space="preserve"> </w:t>
      </w:r>
      <w:r>
        <w:rPr>
          <w:rFonts w:ascii="Calibri" w:eastAsia="Arial" w:hAnsi="Calibri"/>
          <w:color w:val="000000"/>
          <w:sz w:val="24"/>
          <w:szCs w:val="24"/>
        </w:rPr>
        <w:tab/>
      </w:r>
      <w:r>
        <w:rPr>
          <w:rFonts w:ascii="Calibri" w:eastAsia="Arial" w:hAnsi="Calibri"/>
          <w:color w:val="000000"/>
          <w:sz w:val="24"/>
          <w:szCs w:val="24"/>
        </w:rPr>
        <w:tab/>
      </w:r>
      <w:r w:rsidRPr="006F64E9">
        <w:rPr>
          <w:rFonts w:ascii="Calibri" w:eastAsia="Arial" w:hAnsi="Calibri"/>
          <w:color w:val="000000"/>
          <w:sz w:val="24"/>
          <w:szCs w:val="24"/>
        </w:rPr>
        <w:t>(b)</w:t>
      </w:r>
      <w:r>
        <w:rPr>
          <w:rFonts w:ascii="Calibri" w:eastAsia="Arial" w:hAnsi="Calibri"/>
          <w:color w:val="000000"/>
          <w:sz w:val="24"/>
          <w:szCs w:val="24"/>
        </w:rPr>
        <w:t xml:space="preserve"> </w:t>
      </w:r>
      <w:r w:rsidRPr="006F64E9">
        <w:rPr>
          <w:rFonts w:ascii="Calibri" w:eastAsia="Arial" w:hAnsi="Calibri"/>
          <w:color w:val="000000"/>
          <w:sz w:val="24"/>
          <w:szCs w:val="24"/>
        </w:rPr>
        <w:t>aids, abets counsels or procures any person to administer a prohibite</w:t>
      </w:r>
      <w:r>
        <w:rPr>
          <w:rFonts w:ascii="Calibri" w:eastAsia="Arial" w:hAnsi="Calibri"/>
          <w:color w:val="000000"/>
          <w:sz w:val="24"/>
          <w:szCs w:val="24"/>
        </w:rPr>
        <w:t xml:space="preserve">d </w:t>
      </w:r>
      <w:r w:rsidRPr="006F64E9">
        <w:rPr>
          <w:rFonts w:ascii="Calibri" w:eastAsia="Arial" w:hAnsi="Calibri"/>
          <w:color w:val="000000"/>
          <w:sz w:val="24"/>
          <w:szCs w:val="24"/>
        </w:rPr>
        <w:t xml:space="preserve">substance to a greyhound; or </w:t>
      </w:r>
    </w:p>
    <w:p w14:paraId="65C2A2C5" w14:textId="77777777" w:rsidR="006F64E9" w:rsidRPr="006F64E9" w:rsidRDefault="006F64E9" w:rsidP="006F64E9">
      <w:pPr>
        <w:spacing w:line="259" w:lineRule="auto"/>
        <w:ind w:left="2880"/>
        <w:jc w:val="both"/>
        <w:rPr>
          <w:rFonts w:ascii="Calibri" w:eastAsia="Arial" w:hAnsi="Calibri"/>
          <w:color w:val="000000"/>
          <w:sz w:val="24"/>
          <w:szCs w:val="24"/>
        </w:rPr>
      </w:pPr>
      <w:r w:rsidRPr="006F64E9">
        <w:rPr>
          <w:rFonts w:ascii="Calibri" w:eastAsia="Arial" w:hAnsi="Calibri"/>
          <w:color w:val="000000"/>
          <w:sz w:val="24"/>
          <w:szCs w:val="24"/>
        </w:rPr>
        <w:t>(c)</w:t>
      </w:r>
      <w:r>
        <w:rPr>
          <w:rFonts w:ascii="Calibri" w:eastAsia="Arial" w:hAnsi="Calibri"/>
          <w:color w:val="000000"/>
          <w:sz w:val="24"/>
          <w:szCs w:val="24"/>
        </w:rPr>
        <w:t xml:space="preserve"> </w:t>
      </w:r>
      <w:r w:rsidRPr="006F64E9">
        <w:rPr>
          <w:rFonts w:ascii="Calibri" w:eastAsia="Arial" w:hAnsi="Calibri"/>
          <w:color w:val="000000"/>
          <w:sz w:val="24"/>
          <w:szCs w:val="24"/>
        </w:rPr>
        <w:t>has prior knowledge of a prohibited substance bein</w:t>
      </w:r>
      <w:r>
        <w:rPr>
          <w:rFonts w:ascii="Calibri" w:eastAsia="Arial" w:hAnsi="Calibri"/>
          <w:color w:val="000000"/>
          <w:sz w:val="24"/>
          <w:szCs w:val="24"/>
        </w:rPr>
        <w:t xml:space="preserve">g </w:t>
      </w:r>
      <w:r w:rsidRPr="006F64E9">
        <w:rPr>
          <w:rFonts w:ascii="Calibri" w:eastAsia="Arial" w:hAnsi="Calibri"/>
          <w:color w:val="000000"/>
          <w:sz w:val="24"/>
          <w:szCs w:val="24"/>
        </w:rPr>
        <w:t xml:space="preserve">administered to a greyhound  </w:t>
      </w:r>
    </w:p>
    <w:p w14:paraId="76EB3F2C" w14:textId="61FAB17D" w:rsidR="006F64E9" w:rsidRDefault="006F64E9" w:rsidP="006F64E9">
      <w:pPr>
        <w:spacing w:line="259" w:lineRule="auto"/>
        <w:ind w:left="2880"/>
        <w:jc w:val="both"/>
        <w:rPr>
          <w:rFonts w:ascii="Calibri" w:eastAsia="Arial" w:hAnsi="Calibri"/>
          <w:color w:val="000000"/>
          <w:sz w:val="24"/>
          <w:szCs w:val="24"/>
        </w:rPr>
      </w:pPr>
      <w:r w:rsidRPr="006F64E9">
        <w:rPr>
          <w:rFonts w:ascii="Calibri" w:eastAsia="Arial" w:hAnsi="Calibri"/>
          <w:color w:val="000000"/>
          <w:sz w:val="24"/>
          <w:szCs w:val="24"/>
        </w:rPr>
        <w:t>which is detected in any sample taken from such greyhound that has been presented for an Event or when subject to any other contingency provided for pursuant to these Rules, shall be guilty of an offence.</w:t>
      </w:r>
    </w:p>
    <w:p w14:paraId="6977FECB" w14:textId="3B76B1A6" w:rsidR="006F64E9" w:rsidRDefault="006F64E9" w:rsidP="006F64E9">
      <w:pPr>
        <w:spacing w:line="259" w:lineRule="auto"/>
        <w:ind w:left="2880"/>
        <w:jc w:val="both"/>
        <w:rPr>
          <w:rFonts w:ascii="Calibri" w:eastAsia="Arial" w:hAnsi="Calibri"/>
          <w:color w:val="000000"/>
          <w:sz w:val="24"/>
          <w:szCs w:val="24"/>
        </w:rPr>
      </w:pPr>
    </w:p>
    <w:p w14:paraId="3DF67CA6" w14:textId="63AA57A1" w:rsidR="006F64E9" w:rsidRPr="00232254" w:rsidRDefault="006F64E9" w:rsidP="006F64E9">
      <w:pPr>
        <w:spacing w:line="259" w:lineRule="auto"/>
        <w:ind w:left="2880"/>
        <w:jc w:val="both"/>
        <w:rPr>
          <w:rFonts w:ascii="Calibri" w:eastAsia="Arial" w:hAnsi="Calibri"/>
          <w:color w:val="000000"/>
          <w:sz w:val="24"/>
          <w:szCs w:val="24"/>
        </w:rPr>
      </w:pPr>
      <w:r>
        <w:rPr>
          <w:rFonts w:ascii="Calibri" w:eastAsia="Arial" w:hAnsi="Calibri"/>
          <w:color w:val="000000"/>
          <w:sz w:val="24"/>
          <w:szCs w:val="24"/>
        </w:rPr>
        <w:t>GAR 83(2) states:</w:t>
      </w:r>
    </w:p>
    <w:p w14:paraId="50E748C2" w14:textId="194380B1" w:rsidR="006F64E9" w:rsidRPr="006F64E9" w:rsidRDefault="006F64E9" w:rsidP="006F64E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The owner, trainer or person in charge of a greyhound- </w:t>
      </w:r>
    </w:p>
    <w:p w14:paraId="3109CE5D" w14:textId="62315638" w:rsidR="006F64E9" w:rsidRPr="006F64E9" w:rsidRDefault="006F64E9" w:rsidP="006F64E9">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nominated to compete in an Event; </w:t>
      </w:r>
    </w:p>
    <w:p w14:paraId="5DE8EA03" w14:textId="7BBACC55" w:rsidR="006F64E9" w:rsidRPr="006F64E9" w:rsidRDefault="006F64E9" w:rsidP="006F64E9">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F02F13B" w14:textId="6292F65B" w:rsidR="006F64E9" w:rsidRPr="006F64E9" w:rsidRDefault="006F64E9" w:rsidP="006F64E9">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46B245CD" w14:textId="551A0E7B" w:rsidR="002F3EE3" w:rsidRPr="002F3EE3" w:rsidRDefault="006F64E9" w:rsidP="006F64E9">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shall present the greyhound free of any prohibited substance.</w:t>
      </w:r>
    </w:p>
    <w:p w14:paraId="5A2E6C9E" w14:textId="7F210BB4" w:rsidR="00BC4B5A" w:rsidRDefault="00CC6904" w:rsidP="00BC4B5A">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666879C8" w14:textId="5DF6D949" w:rsidR="00232254" w:rsidRDefault="00BC4B5A" w:rsidP="006F64E9">
      <w:pPr>
        <w:spacing w:line="259" w:lineRule="auto"/>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lastRenderedPageBreak/>
        <w:t>Particulars of charge</w:t>
      </w:r>
      <w:r w:rsidR="006F64E9">
        <w:rPr>
          <w:rFonts w:ascii="Calibri" w:eastAsia="Calibri" w:hAnsi="Calibri" w:cs="Times New Roman"/>
          <w:b/>
          <w:bCs/>
          <w:sz w:val="24"/>
          <w:szCs w:val="24"/>
          <w:lang w:eastAsia="en-US"/>
        </w:rPr>
        <w:t>s</w:t>
      </w:r>
      <w:r w:rsidRPr="00BC4B5A">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sidR="0027764E" w:rsidRPr="006F64E9">
        <w:rPr>
          <w:rFonts w:ascii="Calibri" w:eastAsia="Calibri" w:hAnsi="Calibri" w:cs="Times New Roman"/>
          <w:b/>
          <w:bCs/>
          <w:sz w:val="24"/>
          <w:szCs w:val="24"/>
          <w:lang w:eastAsia="en-US"/>
        </w:rPr>
        <w:t>Charge 1: GAR 83(1A)</w:t>
      </w:r>
    </w:p>
    <w:p w14:paraId="2F02A0FE" w14:textId="12E706BE" w:rsidR="0027764E" w:rsidRDefault="0027764E" w:rsidP="005F29C1">
      <w:pPr>
        <w:spacing w:line="259" w:lineRule="auto"/>
        <w:ind w:left="2835" w:hanging="2835"/>
        <w:jc w:val="both"/>
        <w:rPr>
          <w:rFonts w:ascii="Calibri" w:eastAsia="Arial" w:hAnsi="Calibri"/>
          <w:color w:val="000000"/>
          <w:sz w:val="24"/>
          <w:szCs w:val="24"/>
        </w:rPr>
      </w:pPr>
    </w:p>
    <w:p w14:paraId="40DB293E" w14:textId="2D082410" w:rsidR="006F64E9" w:rsidRDefault="006F64E9" w:rsidP="006F64E9">
      <w:pPr>
        <w:pStyle w:val="ListParagraph"/>
        <w:numPr>
          <w:ilvl w:val="0"/>
          <w:numId w:val="30"/>
        </w:numPr>
        <w:spacing w:line="259" w:lineRule="auto"/>
        <w:ind w:left="3119" w:hanging="284"/>
        <w:jc w:val="both"/>
        <w:rPr>
          <w:rFonts w:ascii="Calibri" w:eastAsia="Arial" w:hAnsi="Calibri"/>
          <w:color w:val="000000"/>
          <w:sz w:val="24"/>
          <w:szCs w:val="24"/>
        </w:rPr>
      </w:pPr>
      <w:r w:rsidRPr="006F64E9">
        <w:rPr>
          <w:rFonts w:ascii="Calibri" w:eastAsia="Arial" w:hAnsi="Calibri"/>
          <w:color w:val="000000"/>
          <w:sz w:val="24"/>
          <w:szCs w:val="24"/>
        </w:rPr>
        <w:t xml:space="preserve">You are, and were at all relevant times, a trainer licensed by Greyhound Racing Victoria and a person bound by the Greyhound Australasia Rules. </w:t>
      </w:r>
    </w:p>
    <w:p w14:paraId="2C5C5826" w14:textId="77777777" w:rsidR="000325EB" w:rsidRDefault="000325EB" w:rsidP="000325EB">
      <w:pPr>
        <w:pStyle w:val="ListParagraph"/>
        <w:spacing w:line="259" w:lineRule="auto"/>
        <w:ind w:left="3119"/>
        <w:jc w:val="both"/>
        <w:rPr>
          <w:rFonts w:ascii="Calibri" w:eastAsia="Arial" w:hAnsi="Calibri"/>
          <w:color w:val="000000"/>
          <w:sz w:val="24"/>
          <w:szCs w:val="24"/>
        </w:rPr>
      </w:pPr>
    </w:p>
    <w:p w14:paraId="6D5F6995" w14:textId="00626A0D" w:rsidR="006F64E9" w:rsidRDefault="006F64E9" w:rsidP="006F64E9">
      <w:pPr>
        <w:pStyle w:val="ListParagraph"/>
        <w:numPr>
          <w:ilvl w:val="0"/>
          <w:numId w:val="30"/>
        </w:numPr>
        <w:spacing w:line="259" w:lineRule="auto"/>
        <w:ind w:left="3119" w:hanging="284"/>
        <w:jc w:val="both"/>
        <w:rPr>
          <w:rFonts w:ascii="Calibri" w:eastAsia="Arial" w:hAnsi="Calibri"/>
          <w:color w:val="000000"/>
          <w:sz w:val="24"/>
          <w:szCs w:val="24"/>
        </w:rPr>
      </w:pPr>
      <w:r w:rsidRPr="006F64E9">
        <w:rPr>
          <w:rFonts w:ascii="Calibri" w:eastAsia="Arial" w:hAnsi="Calibri"/>
          <w:color w:val="000000"/>
          <w:sz w:val="24"/>
          <w:szCs w:val="24"/>
        </w:rPr>
        <w:t>You were, at all relevant times, the trainer of the greyhound “Dundee Ember”.</w:t>
      </w:r>
    </w:p>
    <w:p w14:paraId="5A8B1E02" w14:textId="77777777" w:rsidR="006F64E9" w:rsidRPr="006F64E9" w:rsidRDefault="006F64E9" w:rsidP="006F64E9">
      <w:pPr>
        <w:spacing w:line="259" w:lineRule="auto"/>
        <w:jc w:val="both"/>
        <w:rPr>
          <w:rFonts w:ascii="Calibri" w:eastAsia="Arial" w:hAnsi="Calibri"/>
          <w:color w:val="000000"/>
          <w:sz w:val="24"/>
          <w:szCs w:val="24"/>
        </w:rPr>
      </w:pPr>
    </w:p>
    <w:p w14:paraId="613B68DC" w14:textId="0FD33502" w:rsidR="006F64E9" w:rsidRDefault="006F64E9" w:rsidP="006F64E9">
      <w:pPr>
        <w:pStyle w:val="ListParagraph"/>
        <w:numPr>
          <w:ilvl w:val="0"/>
          <w:numId w:val="30"/>
        </w:numPr>
        <w:spacing w:line="259" w:lineRule="auto"/>
        <w:ind w:left="3119" w:hanging="284"/>
        <w:jc w:val="both"/>
        <w:rPr>
          <w:rFonts w:ascii="Calibri" w:eastAsia="Arial" w:hAnsi="Calibri"/>
          <w:color w:val="000000"/>
          <w:sz w:val="24"/>
          <w:szCs w:val="24"/>
        </w:rPr>
      </w:pPr>
      <w:r w:rsidRPr="006F64E9">
        <w:rPr>
          <w:rFonts w:ascii="Calibri" w:eastAsia="Arial" w:hAnsi="Calibri"/>
          <w:color w:val="000000"/>
          <w:sz w:val="24"/>
          <w:szCs w:val="24"/>
        </w:rPr>
        <w:t xml:space="preserve">Dundee Ember was presented for, and competed in, Race 3, ASSESSMENT AND INSPECTION NO. 1 TEAM, Grade 5, conducted by the Sandown Park Greyhound Racing Club at Sandown on 16 December 2021 (the Event). </w:t>
      </w:r>
    </w:p>
    <w:p w14:paraId="140236DA" w14:textId="77777777" w:rsidR="006F64E9" w:rsidRPr="006F64E9" w:rsidRDefault="006F64E9" w:rsidP="006F64E9">
      <w:pPr>
        <w:spacing w:line="259" w:lineRule="auto"/>
        <w:jc w:val="both"/>
        <w:rPr>
          <w:rFonts w:ascii="Calibri" w:eastAsia="Arial" w:hAnsi="Calibri"/>
          <w:color w:val="000000"/>
          <w:sz w:val="24"/>
          <w:szCs w:val="24"/>
        </w:rPr>
      </w:pPr>
    </w:p>
    <w:p w14:paraId="4FBA69CC" w14:textId="2D6CF9EE" w:rsidR="006F64E9" w:rsidRDefault="006F64E9" w:rsidP="006F64E9">
      <w:pPr>
        <w:pStyle w:val="ListParagraph"/>
        <w:numPr>
          <w:ilvl w:val="0"/>
          <w:numId w:val="30"/>
        </w:numPr>
        <w:spacing w:line="259" w:lineRule="auto"/>
        <w:ind w:left="3119" w:hanging="284"/>
        <w:jc w:val="both"/>
        <w:rPr>
          <w:rFonts w:ascii="Calibri" w:eastAsia="Arial" w:hAnsi="Calibri"/>
          <w:color w:val="000000"/>
          <w:sz w:val="24"/>
          <w:szCs w:val="24"/>
        </w:rPr>
      </w:pPr>
      <w:r w:rsidRPr="006F64E9">
        <w:rPr>
          <w:rFonts w:ascii="Calibri" w:eastAsia="Arial" w:hAnsi="Calibri"/>
          <w:color w:val="000000"/>
          <w:sz w:val="24"/>
          <w:szCs w:val="24"/>
        </w:rPr>
        <w:t xml:space="preserve">You administered, or caused to be administered, to Dundee Ember, a prohibited substance, being Cobalt, which was detected in a sample taken from Dundee Ember in that: </w:t>
      </w:r>
    </w:p>
    <w:p w14:paraId="7DA05617" w14:textId="77777777" w:rsidR="006F64E9" w:rsidRDefault="006F64E9" w:rsidP="006F64E9">
      <w:pPr>
        <w:pStyle w:val="ListParagraph"/>
        <w:spacing w:line="259" w:lineRule="auto"/>
        <w:ind w:left="3119"/>
        <w:jc w:val="both"/>
        <w:rPr>
          <w:rFonts w:ascii="Calibri" w:eastAsia="Arial" w:hAnsi="Calibri"/>
          <w:color w:val="000000"/>
          <w:sz w:val="24"/>
          <w:szCs w:val="24"/>
        </w:rPr>
      </w:pPr>
    </w:p>
    <w:p w14:paraId="2C021A90" w14:textId="7CD3CFA2" w:rsidR="006F64E9" w:rsidRDefault="006F64E9" w:rsidP="006F64E9">
      <w:pPr>
        <w:pStyle w:val="ListParagraph"/>
        <w:spacing w:line="259" w:lineRule="auto"/>
        <w:ind w:left="3119"/>
        <w:jc w:val="both"/>
        <w:rPr>
          <w:rFonts w:ascii="Calibri" w:eastAsia="Arial" w:hAnsi="Calibri"/>
          <w:color w:val="000000"/>
          <w:sz w:val="24"/>
          <w:szCs w:val="24"/>
        </w:rPr>
      </w:pPr>
      <w:r w:rsidRPr="006F64E9">
        <w:rPr>
          <w:rFonts w:ascii="Calibri" w:eastAsia="Arial" w:hAnsi="Calibri"/>
          <w:color w:val="000000"/>
          <w:sz w:val="24"/>
          <w:szCs w:val="24"/>
        </w:rPr>
        <w:t xml:space="preserve">(a) you administered a product containing Cobalt, namely </w:t>
      </w:r>
      <w:r w:rsidR="000325EB">
        <w:rPr>
          <w:rFonts w:ascii="Calibri" w:eastAsia="Arial" w:hAnsi="Calibri"/>
          <w:color w:val="000000"/>
          <w:sz w:val="24"/>
          <w:szCs w:val="24"/>
        </w:rPr>
        <w:t>“</w:t>
      </w:r>
      <w:r w:rsidRPr="006F64E9">
        <w:rPr>
          <w:rFonts w:ascii="Calibri" w:eastAsia="Arial" w:hAnsi="Calibri"/>
          <w:color w:val="000000"/>
          <w:sz w:val="24"/>
          <w:szCs w:val="24"/>
        </w:rPr>
        <w:t>Megatrace mineral supplement</w:t>
      </w:r>
      <w:r w:rsidR="000325EB">
        <w:rPr>
          <w:rFonts w:ascii="Calibri" w:eastAsia="Arial" w:hAnsi="Calibri"/>
          <w:color w:val="000000"/>
          <w:sz w:val="24"/>
          <w:szCs w:val="24"/>
        </w:rPr>
        <w:t>”</w:t>
      </w:r>
      <w:r w:rsidRPr="006F64E9">
        <w:rPr>
          <w:rFonts w:ascii="Calibri" w:eastAsia="Arial" w:hAnsi="Calibri"/>
          <w:color w:val="000000"/>
          <w:sz w:val="24"/>
          <w:szCs w:val="24"/>
        </w:rPr>
        <w:t>, to Dundee Ember on or around 15 December 2021;</w:t>
      </w:r>
    </w:p>
    <w:p w14:paraId="0FB078A9" w14:textId="77777777" w:rsidR="006F64E9" w:rsidRDefault="006F64E9" w:rsidP="006F64E9">
      <w:pPr>
        <w:pStyle w:val="ListParagraph"/>
        <w:spacing w:line="259" w:lineRule="auto"/>
        <w:ind w:left="3119"/>
        <w:jc w:val="both"/>
        <w:rPr>
          <w:rFonts w:ascii="Calibri" w:eastAsia="Arial" w:hAnsi="Calibri"/>
          <w:color w:val="000000"/>
          <w:sz w:val="24"/>
          <w:szCs w:val="24"/>
        </w:rPr>
      </w:pPr>
    </w:p>
    <w:p w14:paraId="52D80C9A" w14:textId="54B9EC05" w:rsidR="006F64E9" w:rsidRDefault="006F64E9" w:rsidP="006F64E9">
      <w:pPr>
        <w:pStyle w:val="ListParagraph"/>
        <w:spacing w:line="259" w:lineRule="auto"/>
        <w:ind w:left="3119"/>
        <w:jc w:val="both"/>
        <w:rPr>
          <w:rFonts w:ascii="Calibri" w:eastAsia="Arial" w:hAnsi="Calibri"/>
          <w:color w:val="000000"/>
          <w:sz w:val="24"/>
          <w:szCs w:val="24"/>
        </w:rPr>
      </w:pPr>
      <w:r w:rsidRPr="006F64E9">
        <w:rPr>
          <w:rFonts w:ascii="Calibri" w:eastAsia="Arial" w:hAnsi="Calibri"/>
          <w:color w:val="000000"/>
          <w:sz w:val="24"/>
          <w:szCs w:val="24"/>
        </w:rPr>
        <w:t>(b)</w:t>
      </w:r>
      <w:r>
        <w:rPr>
          <w:rFonts w:ascii="Calibri" w:eastAsia="Arial" w:hAnsi="Calibri"/>
          <w:color w:val="000000"/>
          <w:sz w:val="24"/>
          <w:szCs w:val="24"/>
        </w:rPr>
        <w:t xml:space="preserve"> </w:t>
      </w:r>
      <w:r w:rsidRPr="006F64E9">
        <w:rPr>
          <w:rFonts w:ascii="Calibri" w:eastAsia="Arial" w:hAnsi="Calibri"/>
          <w:color w:val="000000"/>
          <w:sz w:val="24"/>
          <w:szCs w:val="24"/>
        </w:rPr>
        <w:t xml:space="preserve">A pre-race sample of urine was taken from Dundee Ember at the Event (the Sample); </w:t>
      </w:r>
    </w:p>
    <w:p w14:paraId="4F8CB70A" w14:textId="77777777" w:rsidR="006F64E9" w:rsidRDefault="006F64E9" w:rsidP="006F64E9">
      <w:pPr>
        <w:pStyle w:val="ListParagraph"/>
        <w:spacing w:line="259" w:lineRule="auto"/>
        <w:ind w:left="3119"/>
        <w:jc w:val="both"/>
        <w:rPr>
          <w:rFonts w:ascii="Calibri" w:eastAsia="Arial" w:hAnsi="Calibri"/>
          <w:color w:val="000000"/>
          <w:sz w:val="24"/>
          <w:szCs w:val="24"/>
        </w:rPr>
      </w:pPr>
    </w:p>
    <w:p w14:paraId="43FA7207" w14:textId="6456E8C7" w:rsidR="0027764E" w:rsidRDefault="006F64E9" w:rsidP="006F64E9">
      <w:pPr>
        <w:pStyle w:val="ListParagraph"/>
        <w:spacing w:line="259" w:lineRule="auto"/>
        <w:ind w:left="3119"/>
        <w:jc w:val="both"/>
        <w:rPr>
          <w:rFonts w:ascii="Calibri" w:eastAsia="Arial" w:hAnsi="Calibri"/>
          <w:color w:val="000000"/>
          <w:sz w:val="24"/>
          <w:szCs w:val="24"/>
        </w:rPr>
      </w:pPr>
      <w:r w:rsidRPr="006F64E9">
        <w:rPr>
          <w:rFonts w:ascii="Calibri" w:eastAsia="Arial" w:hAnsi="Calibri"/>
          <w:color w:val="000000"/>
          <w:sz w:val="24"/>
          <w:szCs w:val="24"/>
        </w:rPr>
        <w:t>(c)</w:t>
      </w:r>
      <w:r>
        <w:rPr>
          <w:rFonts w:ascii="Calibri" w:eastAsia="Arial" w:hAnsi="Calibri"/>
          <w:color w:val="000000"/>
          <w:sz w:val="24"/>
          <w:szCs w:val="24"/>
        </w:rPr>
        <w:t xml:space="preserve"> </w:t>
      </w:r>
      <w:r w:rsidRPr="006F64E9">
        <w:rPr>
          <w:rFonts w:ascii="Calibri" w:eastAsia="Arial" w:hAnsi="Calibri"/>
          <w:color w:val="000000"/>
          <w:sz w:val="24"/>
          <w:szCs w:val="24"/>
        </w:rPr>
        <w:t>Cobalt was detected at a mass concentration of greater than 100 nanograms per millilitre in the Sample.</w:t>
      </w:r>
    </w:p>
    <w:p w14:paraId="752CF494" w14:textId="5045D446" w:rsidR="006F64E9" w:rsidRDefault="006F64E9" w:rsidP="006F64E9">
      <w:pPr>
        <w:spacing w:line="259" w:lineRule="auto"/>
        <w:jc w:val="both"/>
        <w:rPr>
          <w:rFonts w:ascii="Calibri" w:eastAsia="Arial" w:hAnsi="Calibri"/>
          <w:color w:val="000000"/>
          <w:sz w:val="24"/>
          <w:szCs w:val="24"/>
        </w:rPr>
      </w:pPr>
    </w:p>
    <w:p w14:paraId="21ED6024" w14:textId="5B9BE5D4" w:rsidR="006F64E9" w:rsidRPr="000325EB" w:rsidRDefault="006F64E9" w:rsidP="006F64E9">
      <w:pPr>
        <w:spacing w:line="259" w:lineRule="auto"/>
        <w:jc w:val="both"/>
        <w:rPr>
          <w:rFonts w:ascii="Calibri" w:eastAsia="Arial" w:hAnsi="Calibri"/>
          <w:b/>
          <w:bCs/>
          <w:color w:val="000000"/>
          <w:sz w:val="24"/>
          <w:szCs w:val="24"/>
        </w:rPr>
      </w:pPr>
      <w:r>
        <w:rPr>
          <w:rFonts w:ascii="Calibri" w:eastAsia="Arial" w:hAnsi="Calibri"/>
          <w:color w:val="000000"/>
          <w:sz w:val="24"/>
          <w:szCs w:val="24"/>
        </w:rPr>
        <w:tab/>
      </w:r>
      <w:r>
        <w:rPr>
          <w:rFonts w:ascii="Calibri" w:eastAsia="Arial" w:hAnsi="Calibri"/>
          <w:color w:val="000000"/>
          <w:sz w:val="24"/>
          <w:szCs w:val="24"/>
        </w:rPr>
        <w:tab/>
      </w:r>
      <w:r>
        <w:rPr>
          <w:rFonts w:ascii="Calibri" w:eastAsia="Arial" w:hAnsi="Calibri"/>
          <w:color w:val="000000"/>
          <w:sz w:val="24"/>
          <w:szCs w:val="24"/>
        </w:rPr>
        <w:tab/>
      </w:r>
      <w:r>
        <w:rPr>
          <w:rFonts w:ascii="Calibri" w:eastAsia="Arial" w:hAnsi="Calibri"/>
          <w:color w:val="000000"/>
          <w:sz w:val="24"/>
          <w:szCs w:val="24"/>
        </w:rPr>
        <w:tab/>
      </w:r>
      <w:r w:rsidRPr="000325EB">
        <w:rPr>
          <w:rFonts w:ascii="Calibri" w:eastAsia="Arial" w:hAnsi="Calibri"/>
          <w:b/>
          <w:bCs/>
          <w:color w:val="000000"/>
          <w:sz w:val="24"/>
          <w:szCs w:val="24"/>
        </w:rPr>
        <w:t>Charge 2: GAR 83(2)</w:t>
      </w:r>
    </w:p>
    <w:p w14:paraId="06CCD075" w14:textId="7A65D531" w:rsidR="006F64E9" w:rsidRDefault="006F64E9" w:rsidP="006F64E9">
      <w:pPr>
        <w:spacing w:line="259" w:lineRule="auto"/>
        <w:jc w:val="both"/>
        <w:rPr>
          <w:rFonts w:ascii="Calibri" w:eastAsia="Arial" w:hAnsi="Calibri"/>
          <w:color w:val="000000"/>
          <w:sz w:val="24"/>
          <w:szCs w:val="24"/>
        </w:rPr>
      </w:pPr>
    </w:p>
    <w:p w14:paraId="461712C0" w14:textId="7E3723F7" w:rsidR="000325EB" w:rsidRDefault="000325EB" w:rsidP="000325EB">
      <w:pPr>
        <w:pStyle w:val="ListParagraph"/>
        <w:numPr>
          <w:ilvl w:val="0"/>
          <w:numId w:val="31"/>
        </w:numPr>
        <w:spacing w:line="259" w:lineRule="auto"/>
        <w:ind w:left="3119" w:hanging="284"/>
        <w:jc w:val="both"/>
        <w:rPr>
          <w:rFonts w:ascii="Calibri" w:eastAsia="Arial" w:hAnsi="Calibri"/>
          <w:color w:val="000000"/>
          <w:sz w:val="24"/>
          <w:szCs w:val="24"/>
        </w:rPr>
      </w:pPr>
      <w:r w:rsidRPr="000325EB">
        <w:rPr>
          <w:rFonts w:ascii="Calibri" w:eastAsia="Arial" w:hAnsi="Calibri"/>
          <w:color w:val="000000"/>
          <w:sz w:val="24"/>
          <w:szCs w:val="24"/>
        </w:rPr>
        <w:t xml:space="preserve">You are, and were at all relevant times, a trainer licensed by Greyhound Racing Victoria and a person bound by the Greyhounds Australasia Rules. </w:t>
      </w:r>
    </w:p>
    <w:p w14:paraId="246BC13B" w14:textId="77777777" w:rsidR="000325EB" w:rsidRPr="000325EB" w:rsidRDefault="000325EB" w:rsidP="000325EB">
      <w:pPr>
        <w:spacing w:line="259" w:lineRule="auto"/>
        <w:jc w:val="both"/>
        <w:rPr>
          <w:rFonts w:ascii="Calibri" w:eastAsia="Arial" w:hAnsi="Calibri"/>
          <w:color w:val="000000"/>
          <w:sz w:val="24"/>
          <w:szCs w:val="24"/>
        </w:rPr>
      </w:pPr>
    </w:p>
    <w:p w14:paraId="0D48F51F" w14:textId="42F05ED5" w:rsidR="000325EB" w:rsidRDefault="000325EB" w:rsidP="000325EB">
      <w:pPr>
        <w:pStyle w:val="ListParagraph"/>
        <w:numPr>
          <w:ilvl w:val="0"/>
          <w:numId w:val="31"/>
        </w:numPr>
        <w:spacing w:line="259" w:lineRule="auto"/>
        <w:ind w:left="3119" w:hanging="284"/>
        <w:jc w:val="both"/>
        <w:rPr>
          <w:rFonts w:ascii="Calibri" w:eastAsia="Arial" w:hAnsi="Calibri"/>
          <w:color w:val="000000"/>
          <w:sz w:val="24"/>
          <w:szCs w:val="24"/>
        </w:rPr>
      </w:pPr>
      <w:r w:rsidRPr="000325EB">
        <w:rPr>
          <w:rFonts w:ascii="Calibri" w:eastAsia="Arial" w:hAnsi="Calibri"/>
          <w:color w:val="000000"/>
          <w:sz w:val="24"/>
          <w:szCs w:val="24"/>
        </w:rPr>
        <w:t>You were at all relevant times the trainer of the greyhound “Dundee Ember”.</w:t>
      </w:r>
    </w:p>
    <w:p w14:paraId="1A72F08A" w14:textId="77777777" w:rsidR="000325EB" w:rsidRPr="000325EB" w:rsidRDefault="000325EB" w:rsidP="000325EB">
      <w:pPr>
        <w:spacing w:line="259" w:lineRule="auto"/>
        <w:jc w:val="both"/>
        <w:rPr>
          <w:rFonts w:ascii="Calibri" w:eastAsia="Arial" w:hAnsi="Calibri"/>
          <w:color w:val="000000"/>
          <w:sz w:val="24"/>
          <w:szCs w:val="24"/>
        </w:rPr>
      </w:pPr>
    </w:p>
    <w:p w14:paraId="0DC950A7" w14:textId="5230B220" w:rsidR="000325EB" w:rsidRDefault="000325EB" w:rsidP="000325EB">
      <w:pPr>
        <w:pStyle w:val="ListParagraph"/>
        <w:numPr>
          <w:ilvl w:val="0"/>
          <w:numId w:val="31"/>
        </w:numPr>
        <w:spacing w:line="259" w:lineRule="auto"/>
        <w:ind w:left="3119" w:hanging="284"/>
        <w:jc w:val="both"/>
        <w:rPr>
          <w:rFonts w:ascii="Calibri" w:eastAsia="Arial" w:hAnsi="Calibri"/>
          <w:color w:val="000000"/>
          <w:sz w:val="24"/>
          <w:szCs w:val="24"/>
        </w:rPr>
      </w:pPr>
      <w:r w:rsidRPr="000325EB">
        <w:rPr>
          <w:rFonts w:ascii="Calibri" w:eastAsia="Arial" w:hAnsi="Calibri"/>
          <w:color w:val="000000"/>
          <w:sz w:val="24"/>
          <w:szCs w:val="24"/>
        </w:rPr>
        <w:t xml:space="preserve">Dundee Ember was presented for, and competed in, Race 3, ASSESSMENT AND INSPECTION NO. 1 TEAM, Grade 5, conducted by the Sandown Park Greyhound Racing Club at Sandown on 16 December 2021 (the Event). </w:t>
      </w:r>
    </w:p>
    <w:p w14:paraId="7ACA2AB7" w14:textId="5701ED0B" w:rsidR="000325EB" w:rsidRDefault="000325EB" w:rsidP="000325EB">
      <w:pPr>
        <w:pStyle w:val="ListParagraph"/>
        <w:numPr>
          <w:ilvl w:val="0"/>
          <w:numId w:val="31"/>
        </w:numPr>
        <w:spacing w:line="259" w:lineRule="auto"/>
        <w:ind w:left="3119" w:hanging="284"/>
        <w:jc w:val="both"/>
        <w:rPr>
          <w:rFonts w:ascii="Calibri" w:eastAsia="Arial" w:hAnsi="Calibri"/>
          <w:color w:val="000000"/>
          <w:sz w:val="24"/>
          <w:szCs w:val="24"/>
        </w:rPr>
      </w:pPr>
      <w:r w:rsidRPr="000325EB">
        <w:rPr>
          <w:rFonts w:ascii="Calibri" w:eastAsia="Arial" w:hAnsi="Calibri"/>
          <w:color w:val="000000"/>
          <w:sz w:val="24"/>
          <w:szCs w:val="24"/>
        </w:rPr>
        <w:lastRenderedPageBreak/>
        <w:t xml:space="preserve">On 16 December 2021, you presented Dundee Ember at the Event not free of any prohibited substance, given that: </w:t>
      </w:r>
    </w:p>
    <w:p w14:paraId="79A3B56B" w14:textId="77777777" w:rsidR="000325EB" w:rsidRDefault="000325EB" w:rsidP="000325EB">
      <w:pPr>
        <w:pStyle w:val="ListParagraph"/>
        <w:spacing w:line="259" w:lineRule="auto"/>
        <w:ind w:left="3119"/>
        <w:jc w:val="both"/>
        <w:rPr>
          <w:rFonts w:ascii="Calibri" w:eastAsia="Arial" w:hAnsi="Calibri"/>
          <w:color w:val="000000"/>
          <w:sz w:val="24"/>
          <w:szCs w:val="24"/>
        </w:rPr>
      </w:pPr>
    </w:p>
    <w:p w14:paraId="15FE38EF" w14:textId="252062EB" w:rsidR="000325EB" w:rsidRDefault="000325EB" w:rsidP="000325EB">
      <w:pPr>
        <w:pStyle w:val="ListParagraph"/>
        <w:spacing w:line="259" w:lineRule="auto"/>
        <w:ind w:left="3119"/>
        <w:jc w:val="both"/>
        <w:rPr>
          <w:rFonts w:ascii="Calibri" w:eastAsia="Arial" w:hAnsi="Calibri"/>
          <w:color w:val="000000"/>
          <w:sz w:val="24"/>
          <w:szCs w:val="24"/>
        </w:rPr>
      </w:pPr>
      <w:r w:rsidRPr="000325EB">
        <w:rPr>
          <w:rFonts w:ascii="Calibri" w:eastAsia="Arial" w:hAnsi="Calibri"/>
          <w:color w:val="000000"/>
          <w:sz w:val="24"/>
          <w:szCs w:val="24"/>
        </w:rPr>
        <w:t xml:space="preserve">(a) A pre-race sample of urine was taken from Dundee Ember at the Event (the Sample); </w:t>
      </w:r>
    </w:p>
    <w:p w14:paraId="6F305A61" w14:textId="77777777" w:rsidR="000325EB" w:rsidRDefault="000325EB" w:rsidP="000325EB">
      <w:pPr>
        <w:pStyle w:val="ListParagraph"/>
        <w:spacing w:line="259" w:lineRule="auto"/>
        <w:ind w:left="3119"/>
        <w:jc w:val="both"/>
        <w:rPr>
          <w:rFonts w:ascii="Calibri" w:eastAsia="Arial" w:hAnsi="Calibri"/>
          <w:color w:val="000000"/>
          <w:sz w:val="24"/>
          <w:szCs w:val="24"/>
        </w:rPr>
      </w:pPr>
    </w:p>
    <w:p w14:paraId="2FB0BDF3" w14:textId="54DAF686" w:rsidR="006F64E9" w:rsidRPr="006F64E9" w:rsidRDefault="000325EB" w:rsidP="000325EB">
      <w:pPr>
        <w:pStyle w:val="ListParagraph"/>
        <w:spacing w:line="259" w:lineRule="auto"/>
        <w:ind w:left="3119"/>
        <w:jc w:val="both"/>
        <w:rPr>
          <w:rFonts w:ascii="Calibri" w:eastAsia="Arial" w:hAnsi="Calibri"/>
          <w:color w:val="000000"/>
          <w:sz w:val="24"/>
          <w:szCs w:val="24"/>
        </w:rPr>
      </w:pPr>
      <w:r w:rsidRPr="000325EB">
        <w:rPr>
          <w:rFonts w:ascii="Calibri" w:eastAsia="Arial" w:hAnsi="Calibri"/>
          <w:color w:val="000000"/>
          <w:sz w:val="24"/>
          <w:szCs w:val="24"/>
        </w:rPr>
        <w:t>(b)</w:t>
      </w:r>
      <w:r>
        <w:rPr>
          <w:rFonts w:ascii="Calibri" w:eastAsia="Arial" w:hAnsi="Calibri"/>
          <w:color w:val="000000"/>
          <w:sz w:val="24"/>
          <w:szCs w:val="24"/>
        </w:rPr>
        <w:t xml:space="preserve"> </w:t>
      </w:r>
      <w:r w:rsidRPr="000325EB">
        <w:rPr>
          <w:rFonts w:ascii="Calibri" w:eastAsia="Arial" w:hAnsi="Calibri"/>
          <w:color w:val="000000"/>
          <w:sz w:val="24"/>
          <w:szCs w:val="24"/>
        </w:rPr>
        <w:t>Cobalt was detected at a mass concentration of greater than 100 nanograms per millilitre in the Sample.</w:t>
      </w:r>
    </w:p>
    <w:p w14:paraId="5B41FCA4" w14:textId="77777777" w:rsidR="002501E6" w:rsidRPr="00BC4B5A" w:rsidRDefault="002501E6" w:rsidP="00BC4B5A">
      <w:pPr>
        <w:spacing w:line="259" w:lineRule="auto"/>
        <w:ind w:left="2880"/>
        <w:jc w:val="both"/>
        <w:rPr>
          <w:rFonts w:ascii="Calibri" w:eastAsia="Calibri" w:hAnsi="Calibri" w:cs="Times New Roman"/>
          <w:sz w:val="24"/>
          <w:szCs w:val="24"/>
          <w:lang w:eastAsia="en-US"/>
        </w:rPr>
      </w:pPr>
    </w:p>
    <w:p w14:paraId="73B44115" w14:textId="606D0FC5" w:rsidR="00F116BA" w:rsidRPr="00F116BA" w:rsidRDefault="007868CF" w:rsidP="005F29C1">
      <w:pPr>
        <w:spacing w:line="259" w:lineRule="auto"/>
        <w:ind w:left="1418" w:hanging="1418"/>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00B3196D">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F3EE3">
        <w:rPr>
          <w:rFonts w:ascii="Calibri" w:eastAsia="Calibri" w:hAnsi="Calibri" w:cs="Times New Roman"/>
          <w:sz w:val="24"/>
          <w:szCs w:val="24"/>
          <w:lang w:eastAsia="en-US"/>
        </w:rPr>
        <w:tab/>
      </w:r>
      <w:r w:rsidR="005F29C1">
        <w:rPr>
          <w:rFonts w:ascii="Calibri" w:eastAsia="Calibri" w:hAnsi="Calibri" w:cs="Times New Roman"/>
          <w:sz w:val="24"/>
          <w:szCs w:val="24"/>
          <w:lang w:eastAsia="en-US"/>
        </w:rPr>
        <w:t>Guilty</w:t>
      </w:r>
      <w:r w:rsidR="0027764E">
        <w:rPr>
          <w:rFonts w:ascii="Calibri" w:eastAsia="Calibri" w:hAnsi="Calibri" w:cs="Times New Roman"/>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811966">
      <w:pPr>
        <w:spacing w:line="259" w:lineRule="auto"/>
        <w:ind w:left="2880" w:hanging="2880"/>
        <w:jc w:val="both"/>
        <w:rPr>
          <w:rFonts w:ascii="Calibri" w:eastAsia="Calibri" w:hAnsi="Calibri" w:cs="Times New Roman"/>
          <w:b/>
          <w:sz w:val="24"/>
          <w:szCs w:val="24"/>
          <w:lang w:eastAsia="en-US"/>
        </w:rPr>
      </w:pPr>
    </w:p>
    <w:p w14:paraId="6AA86920" w14:textId="51817802" w:rsidR="007868CF" w:rsidRDefault="0027764E" w:rsidP="0081196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0940E6C" w14:textId="1533AFF2" w:rsidR="00235333" w:rsidRDefault="00235333" w:rsidP="00811966">
      <w:pPr>
        <w:spacing w:line="259" w:lineRule="auto"/>
        <w:ind w:left="2880" w:hanging="2880"/>
        <w:jc w:val="both"/>
        <w:rPr>
          <w:rFonts w:ascii="Calibri" w:eastAsia="Calibri" w:hAnsi="Calibri" w:cs="Times New Roman"/>
          <w:sz w:val="24"/>
          <w:szCs w:val="24"/>
          <w:lang w:eastAsia="en-US"/>
        </w:rPr>
      </w:pPr>
    </w:p>
    <w:p w14:paraId="65A9FB43" w14:textId="4A2AAE94" w:rsidR="00F01DD4" w:rsidRDefault="00405280" w:rsidP="00405280">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 xml:space="preserve">Mr Geoffrey Scott-Smith is a registered greyhound trainer. On 16 December 2021 he presented a greyhound, </w:t>
      </w:r>
      <w:r w:rsidRPr="000325EB">
        <w:rPr>
          <w:rFonts w:ascii="Calibri" w:eastAsia="Arial" w:hAnsi="Calibri"/>
          <w:color w:val="000000"/>
          <w:sz w:val="24"/>
          <w:szCs w:val="24"/>
        </w:rPr>
        <w:t>“Dundee Ember”</w:t>
      </w:r>
      <w:r>
        <w:rPr>
          <w:rFonts w:ascii="Calibri" w:eastAsia="Arial" w:hAnsi="Calibri"/>
          <w:color w:val="000000"/>
          <w:sz w:val="24"/>
          <w:szCs w:val="24"/>
        </w:rPr>
        <w:t>, for Race 2 at Sandown. A pre-race swab show</w:t>
      </w:r>
      <w:r w:rsidR="00F70158">
        <w:rPr>
          <w:rFonts w:ascii="Calibri" w:eastAsia="Arial" w:hAnsi="Calibri"/>
          <w:color w:val="000000"/>
          <w:sz w:val="24"/>
          <w:szCs w:val="24"/>
        </w:rPr>
        <w:t>ed</w:t>
      </w:r>
      <w:r>
        <w:rPr>
          <w:rFonts w:ascii="Calibri" w:eastAsia="Arial" w:hAnsi="Calibri"/>
          <w:color w:val="000000"/>
          <w:sz w:val="24"/>
          <w:szCs w:val="24"/>
        </w:rPr>
        <w:t xml:space="preserve"> the presence of cobalt </w:t>
      </w:r>
      <w:r w:rsidR="00F70158">
        <w:rPr>
          <w:rFonts w:ascii="Calibri" w:eastAsia="Arial" w:hAnsi="Calibri"/>
          <w:color w:val="000000"/>
          <w:sz w:val="24"/>
          <w:szCs w:val="24"/>
        </w:rPr>
        <w:t xml:space="preserve">in excess of 200 nanograms per </w:t>
      </w:r>
      <w:r w:rsidR="00F70158" w:rsidRPr="00F70158">
        <w:rPr>
          <w:rFonts w:ascii="Calibri" w:eastAsia="Arial" w:hAnsi="Calibri"/>
          <w:color w:val="000000"/>
          <w:sz w:val="24"/>
          <w:szCs w:val="24"/>
        </w:rPr>
        <w:t>millilitre</w:t>
      </w:r>
      <w:r w:rsidR="00F70158">
        <w:rPr>
          <w:rFonts w:ascii="Calibri" w:eastAsia="Arial" w:hAnsi="Calibri"/>
          <w:color w:val="000000"/>
          <w:sz w:val="24"/>
          <w:szCs w:val="24"/>
        </w:rPr>
        <w:t xml:space="preserve"> (“ng/ml”).</w:t>
      </w:r>
      <w:r w:rsidR="00290F46">
        <w:rPr>
          <w:rFonts w:ascii="Calibri" w:eastAsia="Arial" w:hAnsi="Calibri"/>
          <w:color w:val="000000"/>
          <w:sz w:val="24"/>
          <w:szCs w:val="24"/>
        </w:rPr>
        <w:t xml:space="preserve"> Cobalt at 100 ng/ml is a prohibited substance.</w:t>
      </w:r>
    </w:p>
    <w:p w14:paraId="62784E03" w14:textId="77777777" w:rsidR="00290F46" w:rsidRPr="00290F46" w:rsidRDefault="00290F46" w:rsidP="00290F46">
      <w:pPr>
        <w:spacing w:line="259" w:lineRule="auto"/>
        <w:jc w:val="both"/>
        <w:rPr>
          <w:rFonts w:ascii="Calibri" w:eastAsia="Arial" w:hAnsi="Calibri"/>
          <w:color w:val="000000"/>
          <w:sz w:val="24"/>
          <w:szCs w:val="24"/>
        </w:rPr>
      </w:pPr>
    </w:p>
    <w:p w14:paraId="270D7412" w14:textId="348D6E86" w:rsidR="00290F46" w:rsidRDefault="00F428C0" w:rsidP="00405280">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Stewards of Greyhound Racing Victoria (“GRV”) have charged Mr Scott-Smith with an administration offence and a presentation offence under Greyhounds Australasia Rule (“GAR”) 83(1A) and 83(2) respectively. Mr Scott-Smith has pleaded guilty to the offences.</w:t>
      </w:r>
    </w:p>
    <w:p w14:paraId="30D5DDED" w14:textId="77777777" w:rsidR="00F428C0" w:rsidRPr="00F428C0" w:rsidRDefault="00F428C0" w:rsidP="00F428C0">
      <w:pPr>
        <w:spacing w:line="259" w:lineRule="auto"/>
        <w:jc w:val="both"/>
        <w:rPr>
          <w:rFonts w:ascii="Calibri" w:eastAsia="Arial" w:hAnsi="Calibri"/>
          <w:color w:val="000000"/>
          <w:sz w:val="24"/>
          <w:szCs w:val="24"/>
        </w:rPr>
      </w:pPr>
    </w:p>
    <w:p w14:paraId="6F554037" w14:textId="135C7A99" w:rsidR="00F428C0" w:rsidRDefault="00F428C0" w:rsidP="00405280">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The cause of the positive swab was the feeding to the greyhound of a multi vitamin supplement called “</w:t>
      </w:r>
      <w:r w:rsidRPr="00F428C0">
        <w:rPr>
          <w:rFonts w:ascii="Calibri" w:eastAsia="Arial" w:hAnsi="Calibri"/>
          <w:color w:val="000000"/>
          <w:sz w:val="24"/>
          <w:szCs w:val="24"/>
        </w:rPr>
        <w:t>Megatrace</w:t>
      </w:r>
      <w:r>
        <w:rPr>
          <w:rFonts w:ascii="Calibri" w:eastAsia="Arial" w:hAnsi="Calibri"/>
          <w:color w:val="000000"/>
          <w:sz w:val="24"/>
          <w:szCs w:val="24"/>
        </w:rPr>
        <w:t>”, which was mislabelled</w:t>
      </w:r>
      <w:r w:rsidR="00EF434D">
        <w:rPr>
          <w:rFonts w:ascii="Calibri" w:eastAsia="Arial" w:hAnsi="Calibri"/>
          <w:color w:val="000000"/>
          <w:sz w:val="24"/>
          <w:szCs w:val="24"/>
        </w:rPr>
        <w:t>,</w:t>
      </w:r>
      <w:r>
        <w:rPr>
          <w:rFonts w:ascii="Calibri" w:eastAsia="Arial" w:hAnsi="Calibri"/>
          <w:color w:val="000000"/>
          <w:sz w:val="24"/>
          <w:szCs w:val="24"/>
        </w:rPr>
        <w:t xml:space="preserve"> in that it contained cobalt at a level 20 times greater than what was advised on the label. However, the product was intended to be given to livestock and not dogs. Mr Scott-Smith did not know this.</w:t>
      </w:r>
    </w:p>
    <w:p w14:paraId="17AC282B" w14:textId="77777777" w:rsidR="00F428C0" w:rsidRPr="00F428C0" w:rsidRDefault="00F428C0" w:rsidP="00F428C0">
      <w:pPr>
        <w:spacing w:line="259" w:lineRule="auto"/>
        <w:jc w:val="both"/>
        <w:rPr>
          <w:rFonts w:ascii="Calibri" w:eastAsia="Arial" w:hAnsi="Calibri"/>
          <w:color w:val="000000"/>
          <w:sz w:val="24"/>
          <w:szCs w:val="24"/>
        </w:rPr>
      </w:pPr>
    </w:p>
    <w:p w14:paraId="4E304337" w14:textId="5DD80710" w:rsidR="00F428C0" w:rsidRDefault="00FF4969" w:rsidP="00405280">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In assessing penalty, we have taken into account the guilty pleas, Mr Scott-Smith’s good record and the importance of maintaining a level playing field by having a drug free industry. We also take into account penalties in recent cobalt cases</w:t>
      </w:r>
      <w:r w:rsidR="00EF434D">
        <w:rPr>
          <w:rFonts w:ascii="Calibri" w:eastAsia="Arial" w:hAnsi="Calibri"/>
          <w:color w:val="000000"/>
          <w:sz w:val="24"/>
          <w:szCs w:val="24"/>
        </w:rPr>
        <w:t>,</w:t>
      </w:r>
      <w:r>
        <w:rPr>
          <w:rFonts w:ascii="Calibri" w:eastAsia="Arial" w:hAnsi="Calibri"/>
          <w:color w:val="000000"/>
          <w:sz w:val="24"/>
          <w:szCs w:val="24"/>
        </w:rPr>
        <w:t xml:space="preserve"> as well as the particular circumstances of this case. Significantly, we accept that the mislabelling on the label was a substantial cause of the offences. </w:t>
      </w:r>
    </w:p>
    <w:p w14:paraId="7CB10C18" w14:textId="77777777" w:rsidR="00FF4969" w:rsidRDefault="00FF4969" w:rsidP="00FF4969">
      <w:pPr>
        <w:pStyle w:val="ListParagraph"/>
        <w:spacing w:line="259" w:lineRule="auto"/>
        <w:ind w:left="284"/>
        <w:jc w:val="both"/>
        <w:rPr>
          <w:rFonts w:ascii="Calibri" w:eastAsia="Arial" w:hAnsi="Calibri"/>
          <w:color w:val="000000"/>
          <w:sz w:val="24"/>
          <w:szCs w:val="24"/>
        </w:rPr>
      </w:pPr>
    </w:p>
    <w:p w14:paraId="3AA31187" w14:textId="5B8D6677" w:rsidR="00AE46A2" w:rsidRDefault="00FF4969" w:rsidP="00AE46A2">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 xml:space="preserve">In all the circumstances, we impose a </w:t>
      </w:r>
      <w:r w:rsidR="00AE46A2">
        <w:rPr>
          <w:rFonts w:ascii="Calibri" w:eastAsia="Arial" w:hAnsi="Calibri"/>
          <w:color w:val="000000"/>
          <w:sz w:val="24"/>
          <w:szCs w:val="24"/>
        </w:rPr>
        <w:t>penalty which reflects the fact that this is an unusual case. On Charge 1, we impose a penalty o</w:t>
      </w:r>
      <w:r w:rsidR="00EF434D">
        <w:rPr>
          <w:rFonts w:ascii="Calibri" w:eastAsia="Arial" w:hAnsi="Calibri"/>
          <w:color w:val="000000"/>
          <w:sz w:val="24"/>
          <w:szCs w:val="24"/>
        </w:rPr>
        <w:t>f</w:t>
      </w:r>
      <w:r w:rsidR="00AE46A2">
        <w:rPr>
          <w:rFonts w:ascii="Calibri" w:eastAsia="Arial" w:hAnsi="Calibri"/>
          <w:color w:val="000000"/>
          <w:sz w:val="24"/>
          <w:szCs w:val="24"/>
        </w:rPr>
        <w:t xml:space="preserve"> 12 months suspension</w:t>
      </w:r>
      <w:r w:rsidR="00EF434D">
        <w:rPr>
          <w:rFonts w:ascii="Calibri" w:eastAsia="Arial" w:hAnsi="Calibri"/>
          <w:color w:val="000000"/>
          <w:sz w:val="24"/>
          <w:szCs w:val="24"/>
        </w:rPr>
        <w:t>,</w:t>
      </w:r>
      <w:r w:rsidR="00AE46A2">
        <w:rPr>
          <w:rFonts w:ascii="Calibri" w:eastAsia="Arial" w:hAnsi="Calibri"/>
          <w:color w:val="000000"/>
          <w:sz w:val="24"/>
          <w:szCs w:val="24"/>
        </w:rPr>
        <w:t xml:space="preserve"> with 11 months suspended for a period of 24 months pending no further breach of GAR 83 in that time. On Charge 2, we impose a penalty in the same terms as on Charge 1</w:t>
      </w:r>
      <w:r w:rsidR="00EF434D">
        <w:rPr>
          <w:rFonts w:ascii="Calibri" w:eastAsia="Arial" w:hAnsi="Calibri"/>
          <w:color w:val="000000"/>
          <w:sz w:val="24"/>
          <w:szCs w:val="24"/>
        </w:rPr>
        <w:t>,</w:t>
      </w:r>
      <w:r w:rsidR="00AE46A2">
        <w:rPr>
          <w:rFonts w:ascii="Calibri" w:eastAsia="Arial" w:hAnsi="Calibri"/>
          <w:color w:val="000000"/>
          <w:sz w:val="24"/>
          <w:szCs w:val="24"/>
        </w:rPr>
        <w:t xml:space="preserve"> but make it wholly concurrent with the penalty imposed on Charge 1. The effective period of one month’s suspension shall commence immediately.</w:t>
      </w:r>
    </w:p>
    <w:p w14:paraId="2B082219" w14:textId="77777777" w:rsidR="00AE46A2" w:rsidRPr="00AE46A2" w:rsidRDefault="00AE46A2" w:rsidP="00AE46A2">
      <w:pPr>
        <w:spacing w:line="259" w:lineRule="auto"/>
        <w:jc w:val="both"/>
        <w:rPr>
          <w:rFonts w:ascii="Calibri" w:eastAsia="Arial" w:hAnsi="Calibri"/>
          <w:color w:val="000000"/>
          <w:sz w:val="24"/>
          <w:szCs w:val="24"/>
        </w:rPr>
      </w:pPr>
    </w:p>
    <w:p w14:paraId="68D848E3" w14:textId="085F37C2" w:rsidR="00AE46A2" w:rsidRPr="00AE46A2" w:rsidRDefault="00AE46A2" w:rsidP="00AE46A2">
      <w:pPr>
        <w:pStyle w:val="ListParagraph"/>
        <w:numPr>
          <w:ilvl w:val="0"/>
          <w:numId w:val="32"/>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lastRenderedPageBreak/>
        <w:t>In addition, Dundee Ember is disqualified from Race 3 at Sandown on 16 December 2021.</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0AAD253C" w:rsidR="007868CF" w:rsidRPr="00C6552E" w:rsidRDefault="00232254"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0E40" w14:textId="77777777" w:rsidR="00EA1151" w:rsidRDefault="00EA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4384" behindDoc="0" locked="0" layoutInCell="0" allowOverlap="1" wp14:anchorId="1C829581" wp14:editId="4D1F41B7">
              <wp:simplePos x="0" y="10228183"/>
              <wp:positionH relativeFrom="page">
                <wp:posOffset>0</wp:posOffset>
              </wp:positionH>
              <wp:positionV relativeFrom="page">
                <wp:posOffset>10227945</wp:posOffset>
              </wp:positionV>
              <wp:extent cx="7560310" cy="273050"/>
              <wp:effectExtent l="0" t="0" r="0" b="12700"/>
              <wp:wrapNone/>
              <wp:docPr id="2" name="MSIPCM21c04fd5a57bbb365de2836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21c04fd5a57bbb365de28364"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Wf4tFLICAABOBQAA&#10;DgAAAAAAAAAAAAAAAAAuAgAAZHJzL2Uyb0RvYy54bWxQSwECLQAUAAYACAAAACEAn9VB7N8AAAAL&#10;AQAADwAAAAAAAAAAAAAAAAAMBQAAZHJzL2Rvd25yZXYueG1sUEsFBgAAAAAEAAQA8wAAABgGAAAA&#10;AA==&#10;" o:allowincell="f" filled="f" stroked="f" strokeweight=".5pt">
              <v:textbox inset=",0,,0">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5408" behindDoc="0" locked="0" layoutInCell="0" allowOverlap="1" wp14:anchorId="24498B4A" wp14:editId="547FCF6E">
              <wp:simplePos x="0" y="0"/>
              <wp:positionH relativeFrom="page">
                <wp:posOffset>0</wp:posOffset>
              </wp:positionH>
              <wp:positionV relativeFrom="page">
                <wp:posOffset>10227945</wp:posOffset>
              </wp:positionV>
              <wp:extent cx="7560310" cy="273050"/>
              <wp:effectExtent l="0" t="0" r="0" b="12700"/>
              <wp:wrapNone/>
              <wp:docPr id="3" name="MSIPCM1f244b9eb36033ddac23a589"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1f244b9eb36033ddac23a589"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XRzvKsQIAAFAFAAAO&#10;AAAAAAAAAAAAAAAAAC4CAABkcnMvZTJvRG9jLnhtbFBLAQItABQABgAIAAAAIQCf1UHs3wAAAAsB&#10;AAAPAAAAAAAAAAAAAAAAAAsFAABkcnMvZG93bnJldi54bWxQSwUGAAAAAAQABADzAAAAFwYAAAAA&#10;" o:allowincell="f" filled="f" stroked="f" strokeweight=".5pt">
              <v:textbox inset=",0,,0">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6432" behindDoc="0" locked="0" layoutInCell="0" allowOverlap="1" wp14:anchorId="38A5C634" wp14:editId="0409DA16">
              <wp:simplePos x="0" y="0"/>
              <wp:positionH relativeFrom="page">
                <wp:posOffset>0</wp:posOffset>
              </wp:positionH>
              <wp:positionV relativeFrom="page">
                <wp:posOffset>10227945</wp:posOffset>
              </wp:positionV>
              <wp:extent cx="7560310" cy="273050"/>
              <wp:effectExtent l="0" t="0" r="0" b="12700"/>
              <wp:wrapNone/>
              <wp:docPr id="7" name="MSIPCMaa6541d5b66b126d612629f8"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a6541d5b66b126d612629f8"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OVNwgywAgAATgUAAA4A&#10;AAAAAAAAAAAAAAAALgIAAGRycy9lMm9Eb2MueG1sUEsBAi0AFAAGAAgAAAAhAJ/VQezfAAAACwEA&#10;AA8AAAAAAAAAAAAAAAAACgUAAGRycy9kb3ducmV2LnhtbFBLBQYAAAAABAAEAPMAAAAWBgAAAAA=&#10;" o:allowincell="f" filled="f" stroked="f" strokeweight=".5pt">
              <v:textbox inset=",0,,0">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C5DA" w14:textId="77777777" w:rsidR="00EA1151" w:rsidRDefault="00EA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7456" behindDoc="0" locked="0" layoutInCell="0" allowOverlap="1" wp14:anchorId="56461F0D" wp14:editId="066D1F35">
              <wp:simplePos x="0" y="0"/>
              <wp:positionH relativeFrom="page">
                <wp:posOffset>0</wp:posOffset>
              </wp:positionH>
              <wp:positionV relativeFrom="page">
                <wp:posOffset>190500</wp:posOffset>
              </wp:positionV>
              <wp:extent cx="7560310" cy="273050"/>
              <wp:effectExtent l="0" t="0" r="0" b="12700"/>
              <wp:wrapNone/>
              <wp:docPr id="9" name="MSIPCMfdc445e8b87d6b797a20363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fdc445e8b87d6b797a20363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YcW0RrgIAAEcFAAAOAAAAAAAA&#10;AAAAAAAAAC4CAABkcnMvZTJvRG9jLnhtbFBLAQItABQABgAIAAAAIQBLIgnm3AAAAAcBAAAPAAAA&#10;AAAAAAAAAAAAAAgFAABkcnMvZG93bnJldi54bWxQSwUGAAAAAAQABADzAAAAEQYAAAAA&#10;" o:allowincell="f" filled="f" stroked="f" strokeweight=".5pt">
              <v:textbox inset=",0,,0">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57F1ECA5">
              <wp:simplePos x="0" y="0"/>
              <wp:positionH relativeFrom="page">
                <wp:posOffset>0</wp:posOffset>
              </wp:positionH>
              <wp:positionV relativeFrom="page">
                <wp:posOffset>190500</wp:posOffset>
              </wp:positionV>
              <wp:extent cx="7560310" cy="273050"/>
              <wp:effectExtent l="0" t="0" r="0" b="12700"/>
              <wp:wrapNone/>
              <wp:docPr id="10" name="MSIPCM91d94269ac35c92500106a81"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91d94269ac35c92500106a81"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YxZWSa8CAABRBQAADgAAAAAA&#10;AAAAAAAAAAAuAgAAZHJzL2Uyb0RvYy54bWxQSwECLQAUAAYACAAAACEASyIJ5twAAAAHAQAADwAA&#10;AAAAAAAAAAAAAAAJBQAAZHJzL2Rvd25yZXYueG1sUEsFBgAAAAAEAAQA8wAAABIGAAAAAA==&#10;" o:allowincell="f" filled="f" stroked="f" strokeweight=".5pt">
              <v:textbox inset=",0,,0">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11C5E"/>
    <w:multiLevelType w:val="hybridMultilevel"/>
    <w:tmpl w:val="D3DC2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AF2625"/>
    <w:multiLevelType w:val="hybridMultilevel"/>
    <w:tmpl w:val="3AD80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9A6EF5"/>
    <w:multiLevelType w:val="hybridMultilevel"/>
    <w:tmpl w:val="0CCEA8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5"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4D2D43"/>
    <w:multiLevelType w:val="hybridMultilevel"/>
    <w:tmpl w:val="BF3AA88A"/>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1"/>
  </w:num>
  <w:num w:numId="2">
    <w:abstractNumId w:val="14"/>
  </w:num>
  <w:num w:numId="3">
    <w:abstractNumId w:val="27"/>
  </w:num>
  <w:num w:numId="4">
    <w:abstractNumId w:val="24"/>
  </w:num>
  <w:num w:numId="5">
    <w:abstractNumId w:val="8"/>
  </w:num>
  <w:num w:numId="6">
    <w:abstractNumId w:val="26"/>
  </w:num>
  <w:num w:numId="7">
    <w:abstractNumId w:val="30"/>
  </w:num>
  <w:num w:numId="8">
    <w:abstractNumId w:val="20"/>
  </w:num>
  <w:num w:numId="9">
    <w:abstractNumId w:val="29"/>
  </w:num>
  <w:num w:numId="10">
    <w:abstractNumId w:val="22"/>
  </w:num>
  <w:num w:numId="11">
    <w:abstractNumId w:val="1"/>
  </w:num>
  <w:num w:numId="12">
    <w:abstractNumId w:val="19"/>
  </w:num>
  <w:num w:numId="13">
    <w:abstractNumId w:val="2"/>
  </w:num>
  <w:num w:numId="14">
    <w:abstractNumId w:val="9"/>
  </w:num>
  <w:num w:numId="15">
    <w:abstractNumId w:val="10"/>
  </w:num>
  <w:num w:numId="16">
    <w:abstractNumId w:val="31"/>
  </w:num>
  <w:num w:numId="17">
    <w:abstractNumId w:val="0"/>
  </w:num>
  <w:num w:numId="18">
    <w:abstractNumId w:val="17"/>
  </w:num>
  <w:num w:numId="19">
    <w:abstractNumId w:val="7"/>
  </w:num>
  <w:num w:numId="20">
    <w:abstractNumId w:val="4"/>
  </w:num>
  <w:num w:numId="21">
    <w:abstractNumId w:val="28"/>
  </w:num>
  <w:num w:numId="22">
    <w:abstractNumId w:val="13"/>
  </w:num>
  <w:num w:numId="23">
    <w:abstractNumId w:val="11"/>
  </w:num>
  <w:num w:numId="24">
    <w:abstractNumId w:val="15"/>
  </w:num>
  <w:num w:numId="25">
    <w:abstractNumId w:val="23"/>
  </w:num>
  <w:num w:numId="26">
    <w:abstractNumId w:val="25"/>
  </w:num>
  <w:num w:numId="27">
    <w:abstractNumId w:val="16"/>
  </w:num>
  <w:num w:numId="28">
    <w:abstractNumId w:val="12"/>
  </w:num>
  <w:num w:numId="29">
    <w:abstractNumId w:val="18"/>
  </w:num>
  <w:num w:numId="30">
    <w:abstractNumId w:val="3"/>
  </w:num>
  <w:num w:numId="31">
    <w:abstractNumId w:val="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7E2C"/>
    <w:rsid w:val="000325EB"/>
    <w:rsid w:val="00042F7B"/>
    <w:rsid w:val="000506C1"/>
    <w:rsid w:val="000576F4"/>
    <w:rsid w:val="000642AD"/>
    <w:rsid w:val="000717EB"/>
    <w:rsid w:val="00071F3E"/>
    <w:rsid w:val="00073C6A"/>
    <w:rsid w:val="00087EA5"/>
    <w:rsid w:val="000934F0"/>
    <w:rsid w:val="0009770E"/>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478F"/>
    <w:rsid w:val="00155CA4"/>
    <w:rsid w:val="00165E82"/>
    <w:rsid w:val="00173AEA"/>
    <w:rsid w:val="00180EA0"/>
    <w:rsid w:val="00182F21"/>
    <w:rsid w:val="0018346D"/>
    <w:rsid w:val="0018392B"/>
    <w:rsid w:val="00194944"/>
    <w:rsid w:val="001C0756"/>
    <w:rsid w:val="001C2886"/>
    <w:rsid w:val="001C5CAD"/>
    <w:rsid w:val="001D5EA1"/>
    <w:rsid w:val="001F4FF6"/>
    <w:rsid w:val="00203133"/>
    <w:rsid w:val="00206AF3"/>
    <w:rsid w:val="00210EC7"/>
    <w:rsid w:val="0021172F"/>
    <w:rsid w:val="00214575"/>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286B"/>
    <w:rsid w:val="00276723"/>
    <w:rsid w:val="0027764E"/>
    <w:rsid w:val="00277913"/>
    <w:rsid w:val="002813FF"/>
    <w:rsid w:val="00281955"/>
    <w:rsid w:val="00284C5D"/>
    <w:rsid w:val="00290F46"/>
    <w:rsid w:val="00296998"/>
    <w:rsid w:val="002A0B84"/>
    <w:rsid w:val="002C570F"/>
    <w:rsid w:val="002C65C0"/>
    <w:rsid w:val="002C6BB3"/>
    <w:rsid w:val="002D1DBB"/>
    <w:rsid w:val="002E0697"/>
    <w:rsid w:val="002E22BA"/>
    <w:rsid w:val="002F04A9"/>
    <w:rsid w:val="002F3EE3"/>
    <w:rsid w:val="002F50B0"/>
    <w:rsid w:val="002F7434"/>
    <w:rsid w:val="00305A16"/>
    <w:rsid w:val="0032538F"/>
    <w:rsid w:val="00335102"/>
    <w:rsid w:val="00344B4E"/>
    <w:rsid w:val="00345DD8"/>
    <w:rsid w:val="00363A7A"/>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44FE"/>
    <w:rsid w:val="003C53DC"/>
    <w:rsid w:val="003C567B"/>
    <w:rsid w:val="003C6B50"/>
    <w:rsid w:val="003C6E2D"/>
    <w:rsid w:val="003D043D"/>
    <w:rsid w:val="003D0AFE"/>
    <w:rsid w:val="003D197D"/>
    <w:rsid w:val="003D347A"/>
    <w:rsid w:val="003D5FFA"/>
    <w:rsid w:val="0040030D"/>
    <w:rsid w:val="00400F60"/>
    <w:rsid w:val="00401860"/>
    <w:rsid w:val="00403914"/>
    <w:rsid w:val="0040472C"/>
    <w:rsid w:val="0040496C"/>
    <w:rsid w:val="00405280"/>
    <w:rsid w:val="00405629"/>
    <w:rsid w:val="004073AD"/>
    <w:rsid w:val="0040758A"/>
    <w:rsid w:val="00410F1A"/>
    <w:rsid w:val="00411F89"/>
    <w:rsid w:val="00412922"/>
    <w:rsid w:val="00414084"/>
    <w:rsid w:val="004208B8"/>
    <w:rsid w:val="004235E9"/>
    <w:rsid w:val="00425517"/>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E126C"/>
    <w:rsid w:val="004F338D"/>
    <w:rsid w:val="005044B5"/>
    <w:rsid w:val="00512165"/>
    <w:rsid w:val="005169FE"/>
    <w:rsid w:val="00524424"/>
    <w:rsid w:val="005250ED"/>
    <w:rsid w:val="00525438"/>
    <w:rsid w:val="0053232B"/>
    <w:rsid w:val="00532A17"/>
    <w:rsid w:val="00540682"/>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9C1"/>
    <w:rsid w:val="005F2D75"/>
    <w:rsid w:val="0060363F"/>
    <w:rsid w:val="00603711"/>
    <w:rsid w:val="00603F36"/>
    <w:rsid w:val="00611F17"/>
    <w:rsid w:val="00620923"/>
    <w:rsid w:val="00623FAF"/>
    <w:rsid w:val="0063618E"/>
    <w:rsid w:val="00636D36"/>
    <w:rsid w:val="006372F9"/>
    <w:rsid w:val="00650664"/>
    <w:rsid w:val="00655DEE"/>
    <w:rsid w:val="006649F5"/>
    <w:rsid w:val="006653E1"/>
    <w:rsid w:val="00670338"/>
    <w:rsid w:val="00671D2E"/>
    <w:rsid w:val="006729AF"/>
    <w:rsid w:val="00674577"/>
    <w:rsid w:val="00676117"/>
    <w:rsid w:val="006816AD"/>
    <w:rsid w:val="00684B68"/>
    <w:rsid w:val="00695E3E"/>
    <w:rsid w:val="006A44B4"/>
    <w:rsid w:val="006A5698"/>
    <w:rsid w:val="006B62A1"/>
    <w:rsid w:val="006C2F47"/>
    <w:rsid w:val="006C4514"/>
    <w:rsid w:val="006D0153"/>
    <w:rsid w:val="006D4F84"/>
    <w:rsid w:val="006D7D92"/>
    <w:rsid w:val="006E7B2E"/>
    <w:rsid w:val="006F0207"/>
    <w:rsid w:val="006F17DB"/>
    <w:rsid w:val="006F5AD4"/>
    <w:rsid w:val="006F5B80"/>
    <w:rsid w:val="006F64E9"/>
    <w:rsid w:val="00700D8A"/>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59E7"/>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E46A2"/>
    <w:rsid w:val="00AE5928"/>
    <w:rsid w:val="00AF60A2"/>
    <w:rsid w:val="00B04302"/>
    <w:rsid w:val="00B104AE"/>
    <w:rsid w:val="00B13178"/>
    <w:rsid w:val="00B214BC"/>
    <w:rsid w:val="00B22F6F"/>
    <w:rsid w:val="00B2760E"/>
    <w:rsid w:val="00B3196D"/>
    <w:rsid w:val="00B327BB"/>
    <w:rsid w:val="00B430BD"/>
    <w:rsid w:val="00B43134"/>
    <w:rsid w:val="00B45872"/>
    <w:rsid w:val="00B471E1"/>
    <w:rsid w:val="00B52D5C"/>
    <w:rsid w:val="00B552F2"/>
    <w:rsid w:val="00B61246"/>
    <w:rsid w:val="00B85F74"/>
    <w:rsid w:val="00B86063"/>
    <w:rsid w:val="00B922DE"/>
    <w:rsid w:val="00B926E1"/>
    <w:rsid w:val="00B9298E"/>
    <w:rsid w:val="00B9303A"/>
    <w:rsid w:val="00BA02D7"/>
    <w:rsid w:val="00BA04C8"/>
    <w:rsid w:val="00BA26D8"/>
    <w:rsid w:val="00BA3A45"/>
    <w:rsid w:val="00BB29C3"/>
    <w:rsid w:val="00BB7152"/>
    <w:rsid w:val="00BC286E"/>
    <w:rsid w:val="00BC4B5A"/>
    <w:rsid w:val="00BC566B"/>
    <w:rsid w:val="00BC7986"/>
    <w:rsid w:val="00BC7D0B"/>
    <w:rsid w:val="00BD3CA4"/>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5B34"/>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C3300"/>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1151"/>
    <w:rsid w:val="00EA2662"/>
    <w:rsid w:val="00EA5F8A"/>
    <w:rsid w:val="00EB0ECC"/>
    <w:rsid w:val="00EB0F16"/>
    <w:rsid w:val="00EB462D"/>
    <w:rsid w:val="00ED11A1"/>
    <w:rsid w:val="00EE4B93"/>
    <w:rsid w:val="00EF292A"/>
    <w:rsid w:val="00EF434D"/>
    <w:rsid w:val="00F00258"/>
    <w:rsid w:val="00F01DD4"/>
    <w:rsid w:val="00F0693E"/>
    <w:rsid w:val="00F116BA"/>
    <w:rsid w:val="00F14511"/>
    <w:rsid w:val="00F14E00"/>
    <w:rsid w:val="00F2745C"/>
    <w:rsid w:val="00F31305"/>
    <w:rsid w:val="00F36DB0"/>
    <w:rsid w:val="00F37EE9"/>
    <w:rsid w:val="00F428C0"/>
    <w:rsid w:val="00F5419F"/>
    <w:rsid w:val="00F548DD"/>
    <w:rsid w:val="00F55B35"/>
    <w:rsid w:val="00F63B35"/>
    <w:rsid w:val="00F6406D"/>
    <w:rsid w:val="00F661E1"/>
    <w:rsid w:val="00F66FE4"/>
    <w:rsid w:val="00F70158"/>
    <w:rsid w:val="00F7077D"/>
    <w:rsid w:val="00F7160A"/>
    <w:rsid w:val="00F75B76"/>
    <w:rsid w:val="00F75F7A"/>
    <w:rsid w:val="00F8088F"/>
    <w:rsid w:val="00F85109"/>
    <w:rsid w:val="00F8711B"/>
    <w:rsid w:val="00F92E17"/>
    <w:rsid w:val="00F937D7"/>
    <w:rsid w:val="00F93DB5"/>
    <w:rsid w:val="00FB58DB"/>
    <w:rsid w:val="00FC127C"/>
    <w:rsid w:val="00FC70FF"/>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14</cp:revision>
  <cp:lastPrinted>2022-08-28T22:52:00Z</cp:lastPrinted>
  <dcterms:created xsi:type="dcterms:W3CDTF">2022-08-23T00:44:00Z</dcterms:created>
  <dcterms:modified xsi:type="dcterms:W3CDTF">2022-08-28T22:52:00Z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2022-08-28T22:52:44Z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6b29c5fa-9ed3-406d-bc91-fd0b0a5d0db5</vt:lpwstr>
  </property>
  <property fmtid="{D5CDD505-2E9C-101B-9397-08002B2CF9AE}" pid="15" name="MSIP_Label_d00a4df9-c942-4b09-b23a-6c1023f6de27_ContentBits">
    <vt:lpwstr>3</vt:lpwstr>
  </property>
</Properties>
</file>