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A0BA29E" w:rsidR="00DA77A1" w:rsidRDefault="00EC4D2C" w:rsidP="007868CF">
      <w:pPr>
        <w:pStyle w:val="Reference"/>
      </w:pPr>
      <w:r>
        <w:t>15</w:t>
      </w:r>
      <w:r w:rsidR="00AE543F">
        <w:t xml:space="preserve"> June </w:t>
      </w:r>
      <w:r w:rsidR="00454B49">
        <w:t>202</w:t>
      </w:r>
      <w:r w:rsidR="007F7BC3">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FDB40CB"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931821F" w:rsidR="00E9457B" w:rsidRDefault="00AE54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KYLIE VELLA</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2DDD200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E543F">
        <w:rPr>
          <w:rFonts w:ascii="Calibri" w:eastAsia="Calibri" w:hAnsi="Calibri" w:cs="Times New Roman"/>
          <w:sz w:val="24"/>
          <w:szCs w:val="24"/>
          <w:lang w:eastAsia="en-US"/>
        </w:rPr>
        <w:t xml:space="preserve">31 May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0A86631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Judge John Bowman</w:t>
      </w:r>
      <w:r w:rsidR="007F7BC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AE543F">
        <w:rPr>
          <w:rFonts w:ascii="Calibri" w:eastAsia="Calibri" w:hAnsi="Calibri" w:cs="Times New Roman"/>
          <w:sz w:val="24"/>
          <w:szCs w:val="24"/>
          <w:lang w:eastAsia="en-US"/>
        </w:rPr>
        <w:t xml:space="preserve">. </w:t>
      </w:r>
      <w:r w:rsidR="003B3328">
        <w:rPr>
          <w:rFonts w:ascii="Calibri" w:eastAsia="Calibri" w:hAnsi="Calibri" w:cs="Times New Roman"/>
          <w:sz w:val="24"/>
          <w:szCs w:val="24"/>
          <w:lang w:eastAsia="en-US"/>
        </w:rPr>
        <w:t xml:space="preserve">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F21F72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22A2A">
        <w:rPr>
          <w:rFonts w:ascii="Calibri" w:eastAsia="Calibri" w:hAnsi="Calibri" w:cs="Times New Roman"/>
          <w:sz w:val="24"/>
          <w:szCs w:val="24"/>
          <w:lang w:eastAsia="en-US"/>
        </w:rPr>
        <w:t xml:space="preserve">Daniel Bolkunowicz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48B74DAA"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AE543F">
        <w:rPr>
          <w:rFonts w:ascii="Calibri" w:eastAsia="Calibri" w:hAnsi="Calibri" w:cs="Times New Roman"/>
          <w:sz w:val="24"/>
          <w:szCs w:val="24"/>
          <w:lang w:eastAsia="en-US"/>
        </w:rPr>
        <w:t xml:space="preserve">Ross Inglis </w:t>
      </w:r>
      <w:r w:rsidR="003B3328">
        <w:rPr>
          <w:rFonts w:ascii="Calibri" w:eastAsia="Calibri" w:hAnsi="Calibri" w:cs="Times New Roman"/>
          <w:sz w:val="24"/>
          <w:szCs w:val="24"/>
          <w:lang w:eastAsia="en-US"/>
        </w:rPr>
        <w:t xml:space="preserve">represented </w:t>
      </w:r>
      <w:r w:rsidR="00AE543F">
        <w:rPr>
          <w:rFonts w:ascii="Calibri" w:eastAsia="Calibri" w:hAnsi="Calibri" w:cs="Times New Roman"/>
          <w:sz w:val="24"/>
          <w:szCs w:val="24"/>
          <w:lang w:eastAsia="en-US"/>
        </w:rPr>
        <w:t xml:space="preserve">Ms Kylie Vella. </w:t>
      </w:r>
      <w:r w:rsidR="00722A2A">
        <w:rPr>
          <w:rFonts w:ascii="Calibri" w:eastAsia="Calibri" w:hAnsi="Calibri" w:cs="Times New Roman"/>
          <w:sz w:val="24"/>
          <w:szCs w:val="24"/>
          <w:lang w:eastAsia="en-US"/>
        </w:rPr>
        <w:t xml:space="preserve"> </w:t>
      </w:r>
      <w:r w:rsidR="009023AB">
        <w:rPr>
          <w:rFonts w:ascii="Calibri" w:eastAsia="Calibri" w:hAnsi="Calibri" w:cs="Times New Roman"/>
          <w:sz w:val="24"/>
          <w:szCs w:val="24"/>
          <w:lang w:eastAsia="en-US"/>
        </w:rPr>
        <w:t xml:space="preserve"> </w:t>
      </w:r>
      <w:r w:rsidR="003B3328">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D47CB28" w14:textId="006A0FF5" w:rsidR="003E693E" w:rsidRDefault="007868CF" w:rsidP="002D45C0">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F66B4" w:rsidRPr="001B1344">
        <w:rPr>
          <w:rFonts w:ascii="Calibri" w:eastAsia="Arial" w:hAnsi="Calibri"/>
          <w:sz w:val="24"/>
          <w:szCs w:val="24"/>
        </w:rPr>
        <w:t>Australian Rule of Racing</w:t>
      </w:r>
      <w:r w:rsidR="00FF66B4">
        <w:rPr>
          <w:rFonts w:ascii="Calibri" w:eastAsia="Arial" w:hAnsi="Calibri"/>
          <w:sz w:val="24"/>
          <w:szCs w:val="24"/>
        </w:rPr>
        <w:t xml:space="preserve"> (“AR”) 2</w:t>
      </w:r>
      <w:r w:rsidR="00722A2A">
        <w:rPr>
          <w:rFonts w:ascii="Calibri" w:eastAsia="Arial" w:hAnsi="Calibri"/>
          <w:sz w:val="24"/>
          <w:szCs w:val="24"/>
        </w:rPr>
        <w:t>4</w:t>
      </w:r>
      <w:r w:rsidR="009F6871">
        <w:rPr>
          <w:rFonts w:ascii="Calibri" w:eastAsia="Arial" w:hAnsi="Calibri"/>
          <w:sz w:val="24"/>
          <w:szCs w:val="24"/>
        </w:rPr>
        <w:t>9</w:t>
      </w:r>
      <w:r w:rsidR="00FF66B4">
        <w:rPr>
          <w:rFonts w:ascii="Calibri" w:eastAsia="Arial" w:hAnsi="Calibri"/>
          <w:sz w:val="24"/>
          <w:szCs w:val="24"/>
        </w:rPr>
        <w:t xml:space="preserve"> states:</w:t>
      </w:r>
    </w:p>
    <w:p w14:paraId="5254D0C6" w14:textId="1ADA1F36" w:rsidR="009F6871" w:rsidRDefault="009F6871" w:rsidP="002D45C0">
      <w:pPr>
        <w:spacing w:line="259" w:lineRule="auto"/>
        <w:ind w:left="2880" w:hanging="2880"/>
        <w:jc w:val="both"/>
        <w:rPr>
          <w:rFonts w:ascii="Calibri" w:eastAsia="Arial" w:hAnsi="Calibri"/>
          <w:sz w:val="24"/>
          <w:szCs w:val="24"/>
        </w:rPr>
      </w:pPr>
    </w:p>
    <w:p w14:paraId="755E904B" w14:textId="5EF2F141" w:rsidR="009F6871" w:rsidRPr="009F6871" w:rsidRDefault="009F6871" w:rsidP="009F6871">
      <w:pPr>
        <w:spacing w:line="259" w:lineRule="auto"/>
        <w:ind w:left="2880" w:hanging="2880"/>
        <w:jc w:val="both"/>
        <w:rPr>
          <w:rFonts w:ascii="Calibri" w:eastAsia="Arial" w:hAnsi="Calibri"/>
          <w:sz w:val="24"/>
          <w:szCs w:val="24"/>
        </w:rPr>
      </w:pPr>
      <w:r>
        <w:rPr>
          <w:rFonts w:ascii="Calibri" w:eastAsia="Arial" w:hAnsi="Calibri"/>
          <w:sz w:val="24"/>
          <w:szCs w:val="24"/>
        </w:rPr>
        <w:tab/>
      </w:r>
      <w:r w:rsidRPr="009F6871">
        <w:rPr>
          <w:rFonts w:ascii="Calibri" w:eastAsia="Arial" w:hAnsi="Calibri"/>
          <w:sz w:val="24"/>
          <w:szCs w:val="24"/>
        </w:rPr>
        <w:t xml:space="preserve">(1) Notwithstanding the provisions set out in Schedule 1, Part 2, Division 2, a person must not, without the permission of the Stewards: </w:t>
      </w:r>
    </w:p>
    <w:p w14:paraId="47D27386" w14:textId="77777777" w:rsidR="009F6871" w:rsidRPr="009F6871" w:rsidRDefault="009F6871" w:rsidP="009F6871">
      <w:pPr>
        <w:spacing w:line="259" w:lineRule="auto"/>
        <w:ind w:left="2880"/>
        <w:jc w:val="both"/>
        <w:rPr>
          <w:rFonts w:ascii="Calibri" w:eastAsia="Arial" w:hAnsi="Calibri"/>
          <w:sz w:val="24"/>
          <w:szCs w:val="24"/>
        </w:rPr>
      </w:pPr>
      <w:r w:rsidRPr="009F6871">
        <w:rPr>
          <w:rFonts w:ascii="Calibri" w:eastAsia="Arial" w:hAnsi="Calibri"/>
          <w:sz w:val="24"/>
          <w:szCs w:val="24"/>
        </w:rPr>
        <w:t xml:space="preserve">(a) administer; or </w:t>
      </w:r>
    </w:p>
    <w:p w14:paraId="6FA6B345" w14:textId="77777777" w:rsidR="009F6871" w:rsidRPr="009F6871" w:rsidRDefault="009F6871" w:rsidP="009F6871">
      <w:pPr>
        <w:spacing w:line="259" w:lineRule="auto"/>
        <w:ind w:left="2880"/>
        <w:jc w:val="both"/>
        <w:rPr>
          <w:rFonts w:ascii="Calibri" w:eastAsia="Arial" w:hAnsi="Calibri"/>
          <w:sz w:val="24"/>
          <w:szCs w:val="24"/>
        </w:rPr>
      </w:pPr>
      <w:r w:rsidRPr="009F6871">
        <w:rPr>
          <w:rFonts w:ascii="Calibri" w:eastAsia="Arial" w:hAnsi="Calibri"/>
          <w:sz w:val="24"/>
          <w:szCs w:val="24"/>
        </w:rPr>
        <w:t xml:space="preserve">(b) cause to be administered, </w:t>
      </w:r>
    </w:p>
    <w:p w14:paraId="693844DE" w14:textId="77777777" w:rsidR="009F6871" w:rsidRPr="009F6871" w:rsidRDefault="009F6871" w:rsidP="009F6871">
      <w:pPr>
        <w:spacing w:line="259" w:lineRule="auto"/>
        <w:ind w:left="2880" w:hanging="2880"/>
        <w:jc w:val="both"/>
        <w:rPr>
          <w:rFonts w:ascii="Calibri" w:eastAsia="Arial" w:hAnsi="Calibri"/>
          <w:sz w:val="24"/>
          <w:szCs w:val="24"/>
        </w:rPr>
      </w:pPr>
    </w:p>
    <w:p w14:paraId="2EB6DA95" w14:textId="7EC00B85" w:rsidR="009F6871" w:rsidRDefault="009F6871" w:rsidP="009F6871">
      <w:pPr>
        <w:spacing w:line="259" w:lineRule="auto"/>
        <w:ind w:left="2835"/>
        <w:jc w:val="both"/>
        <w:rPr>
          <w:rFonts w:ascii="Calibri" w:eastAsia="Arial" w:hAnsi="Calibri"/>
          <w:sz w:val="24"/>
          <w:szCs w:val="24"/>
        </w:rPr>
      </w:pPr>
      <w:r w:rsidRPr="009F6871">
        <w:rPr>
          <w:rFonts w:ascii="Calibri" w:eastAsia="Arial" w:hAnsi="Calibri"/>
          <w:sz w:val="24"/>
          <w:szCs w:val="24"/>
        </w:rPr>
        <w:t>any medication to a horse at any time on race day prior to</w:t>
      </w:r>
      <w:r>
        <w:rPr>
          <w:rFonts w:ascii="Calibri" w:eastAsia="Arial" w:hAnsi="Calibri"/>
          <w:sz w:val="24"/>
          <w:szCs w:val="24"/>
        </w:rPr>
        <w:t xml:space="preserve"> </w:t>
      </w:r>
      <w:r w:rsidRPr="009F6871">
        <w:rPr>
          <w:rFonts w:ascii="Calibri" w:eastAsia="Arial" w:hAnsi="Calibri"/>
          <w:sz w:val="24"/>
          <w:szCs w:val="24"/>
        </w:rPr>
        <w:t>the</w:t>
      </w:r>
      <w:r>
        <w:rPr>
          <w:rFonts w:ascii="Calibri" w:eastAsia="Arial" w:hAnsi="Calibri"/>
          <w:sz w:val="24"/>
          <w:szCs w:val="24"/>
        </w:rPr>
        <w:t xml:space="preserve"> </w:t>
      </w:r>
      <w:r w:rsidRPr="009F6871">
        <w:rPr>
          <w:rFonts w:ascii="Calibri" w:eastAsia="Arial" w:hAnsi="Calibri"/>
          <w:sz w:val="24"/>
          <w:szCs w:val="24"/>
        </w:rPr>
        <w:t>commencement of a race in which the horse is engaged to race.</w:t>
      </w:r>
    </w:p>
    <w:p w14:paraId="2886DD7C" w14:textId="58EBB4BD" w:rsidR="009F6871" w:rsidRDefault="009F6871" w:rsidP="009F6871">
      <w:pPr>
        <w:spacing w:line="259" w:lineRule="auto"/>
        <w:ind w:left="2835"/>
        <w:jc w:val="both"/>
        <w:rPr>
          <w:rFonts w:ascii="Calibri" w:eastAsia="Arial" w:hAnsi="Calibri"/>
          <w:sz w:val="24"/>
          <w:szCs w:val="24"/>
        </w:rPr>
      </w:pPr>
    </w:p>
    <w:p w14:paraId="377A25B3" w14:textId="1BC7E6EE" w:rsidR="009F6871" w:rsidRDefault="009F6871" w:rsidP="009F6871">
      <w:pPr>
        <w:spacing w:line="259" w:lineRule="auto"/>
        <w:ind w:left="2880" w:hanging="45"/>
        <w:jc w:val="both"/>
        <w:rPr>
          <w:rFonts w:ascii="Calibri" w:eastAsia="Arial" w:hAnsi="Calibri"/>
          <w:sz w:val="24"/>
          <w:szCs w:val="24"/>
        </w:rPr>
      </w:pPr>
      <w:r>
        <w:rPr>
          <w:rFonts w:ascii="Calibri" w:eastAsia="Arial" w:hAnsi="Calibri"/>
          <w:sz w:val="24"/>
          <w:szCs w:val="24"/>
        </w:rPr>
        <w:t>(“AR”) 245(1) states:</w:t>
      </w:r>
    </w:p>
    <w:p w14:paraId="3CEC27F2" w14:textId="37EC491E" w:rsidR="009F6871" w:rsidRDefault="009F6871" w:rsidP="002D45C0">
      <w:pPr>
        <w:spacing w:line="259" w:lineRule="auto"/>
        <w:ind w:left="2880" w:hanging="2880"/>
        <w:jc w:val="both"/>
        <w:rPr>
          <w:rFonts w:ascii="Calibri" w:eastAsia="Arial" w:hAnsi="Calibri"/>
          <w:sz w:val="24"/>
          <w:szCs w:val="24"/>
        </w:rPr>
      </w:pPr>
    </w:p>
    <w:p w14:paraId="5C330109" w14:textId="291E3EAE" w:rsidR="009F6871" w:rsidRPr="009F6871" w:rsidRDefault="009F6871" w:rsidP="009F687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9F6871">
        <w:rPr>
          <w:rFonts w:ascii="Calibri" w:eastAsia="Calibri" w:hAnsi="Calibri" w:cs="Times New Roman"/>
          <w:sz w:val="24"/>
          <w:szCs w:val="24"/>
          <w:lang w:eastAsia="en-US"/>
        </w:rPr>
        <w:t xml:space="preserve">(1) A person must not: </w:t>
      </w:r>
    </w:p>
    <w:p w14:paraId="2BBBAD42" w14:textId="77777777" w:rsidR="009F6871" w:rsidRPr="009F6871" w:rsidRDefault="009F6871" w:rsidP="009F6871">
      <w:pPr>
        <w:spacing w:line="259" w:lineRule="auto"/>
        <w:ind w:left="2880"/>
        <w:jc w:val="both"/>
        <w:rPr>
          <w:rFonts w:ascii="Calibri" w:eastAsia="Calibri" w:hAnsi="Calibri" w:cs="Times New Roman"/>
          <w:sz w:val="24"/>
          <w:szCs w:val="24"/>
          <w:lang w:eastAsia="en-US"/>
        </w:rPr>
      </w:pPr>
      <w:r w:rsidRPr="009F6871">
        <w:rPr>
          <w:rFonts w:ascii="Calibri" w:eastAsia="Calibri" w:hAnsi="Calibri" w:cs="Times New Roman"/>
          <w:sz w:val="24"/>
          <w:szCs w:val="24"/>
          <w:lang w:eastAsia="en-US"/>
        </w:rPr>
        <w:t xml:space="preserve">(a) administer; or </w:t>
      </w:r>
    </w:p>
    <w:p w14:paraId="59F28189" w14:textId="77777777" w:rsidR="009F6871" w:rsidRPr="009F6871" w:rsidRDefault="009F6871" w:rsidP="009F6871">
      <w:pPr>
        <w:spacing w:line="259" w:lineRule="auto"/>
        <w:ind w:left="2880"/>
        <w:jc w:val="both"/>
        <w:rPr>
          <w:rFonts w:ascii="Calibri" w:eastAsia="Calibri" w:hAnsi="Calibri" w:cs="Times New Roman"/>
          <w:sz w:val="24"/>
          <w:szCs w:val="24"/>
          <w:lang w:eastAsia="en-US"/>
        </w:rPr>
      </w:pPr>
      <w:r w:rsidRPr="009F6871">
        <w:rPr>
          <w:rFonts w:ascii="Calibri" w:eastAsia="Calibri" w:hAnsi="Calibri" w:cs="Times New Roman"/>
          <w:sz w:val="24"/>
          <w:szCs w:val="24"/>
          <w:lang w:eastAsia="en-US"/>
        </w:rPr>
        <w:t xml:space="preserve">(b) cause to be administered, </w:t>
      </w:r>
    </w:p>
    <w:p w14:paraId="47604653" w14:textId="77777777" w:rsidR="009F6871" w:rsidRPr="009F6871" w:rsidRDefault="009F6871" w:rsidP="009F6871">
      <w:pPr>
        <w:spacing w:line="259" w:lineRule="auto"/>
        <w:ind w:left="2880" w:hanging="2880"/>
        <w:jc w:val="both"/>
        <w:rPr>
          <w:rFonts w:ascii="Calibri" w:eastAsia="Calibri" w:hAnsi="Calibri" w:cs="Times New Roman"/>
          <w:sz w:val="24"/>
          <w:szCs w:val="24"/>
          <w:lang w:eastAsia="en-US"/>
        </w:rPr>
      </w:pPr>
    </w:p>
    <w:p w14:paraId="5376CB06" w14:textId="77777777" w:rsidR="009F6871" w:rsidRPr="009F6871" w:rsidRDefault="009F6871" w:rsidP="009F6871">
      <w:pPr>
        <w:spacing w:line="259" w:lineRule="auto"/>
        <w:ind w:left="2880" w:hanging="45"/>
        <w:jc w:val="both"/>
        <w:rPr>
          <w:rFonts w:ascii="Calibri" w:eastAsia="Calibri" w:hAnsi="Calibri" w:cs="Times New Roman"/>
          <w:b/>
          <w:sz w:val="24"/>
          <w:szCs w:val="24"/>
          <w:lang w:eastAsia="en-US"/>
        </w:rPr>
      </w:pPr>
      <w:r w:rsidRPr="009F6871">
        <w:rPr>
          <w:rFonts w:ascii="Calibri" w:eastAsia="Calibri" w:hAnsi="Calibri" w:cs="Times New Roman"/>
          <w:sz w:val="24"/>
          <w:szCs w:val="24"/>
          <w:lang w:eastAsia="en-US"/>
        </w:rPr>
        <w:t>a prohibited substance on Prohibited List A and/or Prohibited List B to a horse which is detected in a sample taken from the horse prior to or following the running of a race.</w:t>
      </w:r>
    </w:p>
    <w:p w14:paraId="4DD7F882" w14:textId="0F577C1A" w:rsidR="00FF66B4" w:rsidRDefault="00FF66B4" w:rsidP="002D45C0">
      <w:pPr>
        <w:spacing w:line="259" w:lineRule="auto"/>
        <w:ind w:left="2880" w:hanging="2880"/>
        <w:jc w:val="both"/>
        <w:rPr>
          <w:rFonts w:ascii="Calibri" w:eastAsia="Calibri" w:hAnsi="Calibri" w:cs="Times New Roman"/>
          <w:sz w:val="24"/>
          <w:szCs w:val="24"/>
          <w:lang w:eastAsia="en-US"/>
        </w:rPr>
      </w:pPr>
    </w:p>
    <w:p w14:paraId="24976C75" w14:textId="67921CF4" w:rsidR="009F6871" w:rsidRDefault="00722A2A" w:rsidP="00722A2A">
      <w:pPr>
        <w:spacing w:line="259" w:lineRule="auto"/>
        <w:ind w:left="2880" w:hanging="45"/>
        <w:jc w:val="both"/>
        <w:rPr>
          <w:rFonts w:ascii="Calibri" w:eastAsia="Arial" w:hAnsi="Calibri"/>
          <w:sz w:val="24"/>
          <w:szCs w:val="24"/>
        </w:rPr>
      </w:pPr>
      <w:r>
        <w:rPr>
          <w:rFonts w:ascii="Calibri" w:eastAsia="Calibri" w:hAnsi="Calibri" w:cs="Times New Roman"/>
          <w:sz w:val="24"/>
          <w:szCs w:val="24"/>
          <w:lang w:eastAsia="en-US"/>
        </w:rPr>
        <w:t xml:space="preserve"> </w:t>
      </w:r>
      <w:r w:rsidR="009F6871">
        <w:rPr>
          <w:rFonts w:ascii="Calibri" w:eastAsia="Arial" w:hAnsi="Calibri"/>
          <w:sz w:val="24"/>
          <w:szCs w:val="24"/>
        </w:rPr>
        <w:t>(“AR”) 240(2) states:</w:t>
      </w:r>
    </w:p>
    <w:p w14:paraId="0BDA667F" w14:textId="77777777" w:rsidR="009F6871" w:rsidRDefault="009F6871" w:rsidP="00722A2A">
      <w:pPr>
        <w:spacing w:line="259" w:lineRule="auto"/>
        <w:ind w:left="2880" w:hanging="45"/>
        <w:jc w:val="both"/>
        <w:rPr>
          <w:rFonts w:ascii="Calibri" w:eastAsia="Arial" w:hAnsi="Calibri"/>
          <w:sz w:val="24"/>
          <w:szCs w:val="24"/>
        </w:rPr>
      </w:pPr>
    </w:p>
    <w:p w14:paraId="34ADA9B2" w14:textId="602879ED" w:rsidR="002D45C0" w:rsidRDefault="00722A2A" w:rsidP="00722A2A">
      <w:pPr>
        <w:spacing w:line="259" w:lineRule="auto"/>
        <w:ind w:left="2880" w:hanging="45"/>
        <w:jc w:val="both"/>
        <w:rPr>
          <w:rFonts w:ascii="Calibri" w:eastAsia="Calibri" w:hAnsi="Calibri" w:cs="Times New Roman"/>
          <w:sz w:val="24"/>
          <w:szCs w:val="24"/>
          <w:lang w:eastAsia="en-US"/>
        </w:rPr>
      </w:pPr>
      <w:r w:rsidRPr="00722A2A">
        <w:rPr>
          <w:rFonts w:ascii="Calibri" w:eastAsia="Calibri" w:hAnsi="Calibri" w:cs="Times New Roman"/>
          <w:sz w:val="24"/>
          <w:szCs w:val="24"/>
          <w:lang w:eastAsia="en-US"/>
        </w:rPr>
        <w:lastRenderedPageBreak/>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00FF66B4">
        <w:rPr>
          <w:rFonts w:ascii="Calibri" w:eastAsia="Calibri" w:hAnsi="Calibri" w:cs="Times New Roman"/>
          <w:sz w:val="24"/>
          <w:szCs w:val="24"/>
          <w:lang w:eastAsia="en-US"/>
        </w:rPr>
        <w:tab/>
      </w:r>
    </w:p>
    <w:p w14:paraId="42CF5FAE" w14:textId="08575A8D" w:rsidR="008A0D4E" w:rsidRPr="004D0427" w:rsidRDefault="00300B90" w:rsidP="005B52DC">
      <w:pPr>
        <w:spacing w:line="259" w:lineRule="auto"/>
        <w:ind w:left="2835" w:hanging="2835"/>
        <w:jc w:val="both"/>
        <w:rPr>
          <w:rFonts w:ascii="Calibri" w:eastAsia="Calibri" w:hAnsi="Calibri" w:cs="Calibri"/>
          <w:b/>
          <w:sz w:val="24"/>
          <w:szCs w:val="24"/>
          <w:lang w:eastAsia="en-US"/>
        </w:rPr>
      </w:pPr>
      <w:r w:rsidRPr="00300B90">
        <w:rPr>
          <w:rFonts w:ascii="Calibri" w:eastAsia="Calibri" w:hAnsi="Calibri" w:cs="Times New Roman"/>
          <w:b/>
          <w:sz w:val="24"/>
          <w:szCs w:val="24"/>
          <w:lang w:eastAsia="en-US"/>
        </w:rPr>
        <w:t>Particulars of charge:</w:t>
      </w:r>
      <w:r w:rsidR="009F6871">
        <w:rPr>
          <w:rFonts w:ascii="Calibri" w:eastAsia="Calibri" w:hAnsi="Calibri" w:cs="Times New Roman"/>
          <w:b/>
          <w:sz w:val="24"/>
          <w:szCs w:val="24"/>
          <w:lang w:eastAsia="en-US"/>
        </w:rPr>
        <w:tab/>
      </w:r>
      <w:r w:rsidR="009F6871" w:rsidRPr="004D0427">
        <w:rPr>
          <w:rFonts w:ascii="Calibri" w:eastAsia="Calibri" w:hAnsi="Calibri" w:cs="Calibri"/>
          <w:b/>
          <w:sz w:val="24"/>
          <w:szCs w:val="24"/>
          <w:lang w:eastAsia="en-US"/>
        </w:rPr>
        <w:t>Charge 1</w:t>
      </w:r>
    </w:p>
    <w:p w14:paraId="1A3995B0" w14:textId="77777777" w:rsidR="009F6871" w:rsidRPr="004D0427" w:rsidRDefault="009F6871" w:rsidP="005B52DC">
      <w:pPr>
        <w:spacing w:line="259" w:lineRule="auto"/>
        <w:ind w:left="2835" w:hanging="2835"/>
        <w:jc w:val="both"/>
        <w:rPr>
          <w:rFonts w:ascii="Calibri" w:eastAsia="Calibri" w:hAnsi="Calibri" w:cs="Calibri"/>
          <w:b/>
          <w:sz w:val="24"/>
          <w:szCs w:val="24"/>
          <w:lang w:eastAsia="en-US"/>
        </w:rPr>
      </w:pPr>
    </w:p>
    <w:p w14:paraId="6FB466DF" w14:textId="77777777" w:rsidR="009F6871" w:rsidRPr="004D0427" w:rsidRDefault="009F6871" w:rsidP="004D0427">
      <w:pPr>
        <w:numPr>
          <w:ilvl w:val="0"/>
          <w:numId w:val="1"/>
        </w:numPr>
        <w:jc w:val="both"/>
        <w:rPr>
          <w:rFonts w:ascii="Calibri" w:hAnsi="Calibri" w:cs="Calibri"/>
          <w:sz w:val="24"/>
          <w:szCs w:val="24"/>
        </w:rPr>
      </w:pPr>
      <w:bookmarkStart w:id="1" w:name="_Hlk69811775"/>
      <w:r w:rsidRPr="004D0427">
        <w:rPr>
          <w:rFonts w:ascii="Calibri" w:hAnsi="Calibri" w:cs="Calibri"/>
          <w:sz w:val="24"/>
          <w:szCs w:val="24"/>
        </w:rPr>
        <w:t>You are, and were at all relevant times, a trainer licensed by Racing Victoria.</w:t>
      </w:r>
    </w:p>
    <w:p w14:paraId="76DB723E" w14:textId="77777777" w:rsidR="009F6871" w:rsidRPr="004D0427" w:rsidRDefault="009F6871" w:rsidP="009F6871">
      <w:pPr>
        <w:ind w:left="1287"/>
        <w:jc w:val="both"/>
        <w:rPr>
          <w:rFonts w:ascii="Calibri" w:hAnsi="Calibri" w:cs="Calibri"/>
          <w:sz w:val="24"/>
          <w:szCs w:val="24"/>
        </w:rPr>
      </w:pPr>
    </w:p>
    <w:p w14:paraId="5BBAB0D4"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sz w:val="24"/>
          <w:szCs w:val="24"/>
        </w:rPr>
        <w:t>You are, and were at all relevant times, the trainer of</w:t>
      </w:r>
      <w:r w:rsidRPr="004D0427">
        <w:rPr>
          <w:rFonts w:ascii="Calibri" w:hAnsi="Calibri" w:cs="Calibri"/>
          <w:i/>
          <w:sz w:val="24"/>
          <w:szCs w:val="24"/>
        </w:rPr>
        <w:t xml:space="preserve"> Admiral’s Joker.</w:t>
      </w:r>
    </w:p>
    <w:p w14:paraId="241E9C0B" w14:textId="77777777" w:rsidR="009F6871" w:rsidRPr="004D0427" w:rsidRDefault="009F6871" w:rsidP="009F6871">
      <w:pPr>
        <w:pStyle w:val="ListParagraph"/>
        <w:jc w:val="both"/>
        <w:rPr>
          <w:rFonts w:ascii="Calibri" w:hAnsi="Calibri" w:cs="Calibri"/>
          <w:sz w:val="24"/>
          <w:szCs w:val="24"/>
        </w:rPr>
      </w:pPr>
    </w:p>
    <w:p w14:paraId="45552278"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sz w:val="24"/>
          <w:szCs w:val="24"/>
        </w:rPr>
        <w:t xml:space="preserve">On 25 May 2019, </w:t>
      </w:r>
      <w:r w:rsidRPr="004D0427">
        <w:rPr>
          <w:rFonts w:ascii="Calibri" w:hAnsi="Calibri" w:cs="Calibri"/>
          <w:i/>
          <w:iCs/>
          <w:sz w:val="24"/>
          <w:szCs w:val="24"/>
        </w:rPr>
        <w:t>Admiral’s Joker</w:t>
      </w:r>
      <w:r w:rsidRPr="004D0427">
        <w:rPr>
          <w:rFonts w:ascii="Calibri" w:hAnsi="Calibri" w:cs="Calibri"/>
          <w:sz w:val="24"/>
          <w:szCs w:val="24"/>
        </w:rPr>
        <w:t xml:space="preserve"> was scheduled to race in the Heritage Finance Handicap over 1800 metres (</w:t>
      </w:r>
      <w:r w:rsidRPr="004D0427">
        <w:rPr>
          <w:rFonts w:ascii="Calibri" w:hAnsi="Calibri" w:cs="Calibri"/>
          <w:b/>
          <w:bCs/>
          <w:sz w:val="24"/>
          <w:szCs w:val="24"/>
        </w:rPr>
        <w:t>the race</w:t>
      </w:r>
      <w:r w:rsidRPr="004D0427">
        <w:rPr>
          <w:rFonts w:ascii="Calibri" w:hAnsi="Calibri" w:cs="Calibri"/>
          <w:sz w:val="24"/>
          <w:szCs w:val="24"/>
        </w:rPr>
        <w:t>).</w:t>
      </w:r>
    </w:p>
    <w:p w14:paraId="6E183294" w14:textId="77777777" w:rsidR="009F6871" w:rsidRPr="004D0427" w:rsidRDefault="009F6871" w:rsidP="009F6871">
      <w:pPr>
        <w:pStyle w:val="ListParagraph"/>
        <w:jc w:val="both"/>
        <w:rPr>
          <w:rFonts w:ascii="Calibri" w:hAnsi="Calibri" w:cs="Calibri"/>
          <w:sz w:val="24"/>
          <w:szCs w:val="24"/>
        </w:rPr>
      </w:pPr>
    </w:p>
    <w:p w14:paraId="31594191"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sz w:val="24"/>
          <w:szCs w:val="24"/>
        </w:rPr>
        <w:t xml:space="preserve">On 25 May 2019, prior to the commencement of the race, without the permission of the Stewards, you administered and/or caused to be administered, Diclofenac (using Voltaren), to </w:t>
      </w:r>
      <w:r w:rsidRPr="004D0427">
        <w:rPr>
          <w:rFonts w:ascii="Calibri" w:hAnsi="Calibri" w:cs="Calibri"/>
          <w:i/>
          <w:sz w:val="24"/>
          <w:szCs w:val="24"/>
        </w:rPr>
        <w:t>Admiral’s Joker</w:t>
      </w:r>
      <w:r w:rsidRPr="004D0427">
        <w:rPr>
          <w:rFonts w:ascii="Calibri" w:hAnsi="Calibri" w:cs="Calibri"/>
          <w:sz w:val="24"/>
          <w:szCs w:val="24"/>
        </w:rPr>
        <w:t>.</w:t>
      </w:r>
    </w:p>
    <w:p w14:paraId="48351D6F" w14:textId="77777777" w:rsidR="009F6871" w:rsidRPr="004D0427" w:rsidRDefault="009F6871" w:rsidP="009F6871">
      <w:pPr>
        <w:pStyle w:val="ListParagraph"/>
        <w:jc w:val="both"/>
        <w:rPr>
          <w:rFonts w:ascii="Calibri" w:hAnsi="Calibri" w:cs="Calibri"/>
          <w:sz w:val="24"/>
          <w:szCs w:val="24"/>
        </w:rPr>
      </w:pPr>
    </w:p>
    <w:p w14:paraId="38B70949"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sz w:val="24"/>
          <w:szCs w:val="24"/>
        </w:rPr>
        <w:t>Diclofenac is considered to be a medication for the purposes of the Rules of Racing.</w:t>
      </w:r>
    </w:p>
    <w:p w14:paraId="60EC06D1" w14:textId="77777777" w:rsidR="009F6871" w:rsidRPr="004D0427" w:rsidRDefault="009F6871" w:rsidP="009F6871">
      <w:pPr>
        <w:pStyle w:val="ListParagraph"/>
        <w:jc w:val="both"/>
        <w:rPr>
          <w:rFonts w:ascii="Calibri" w:hAnsi="Calibri" w:cs="Calibri"/>
          <w:sz w:val="24"/>
          <w:szCs w:val="24"/>
        </w:rPr>
      </w:pPr>
    </w:p>
    <w:p w14:paraId="59CE5CD6"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sz w:val="24"/>
          <w:szCs w:val="24"/>
        </w:rPr>
        <w:t>On 25 May 2019</w:t>
      </w:r>
      <w:r w:rsidRPr="004D0427">
        <w:rPr>
          <w:rFonts w:ascii="Calibri" w:hAnsi="Calibri" w:cs="Calibri"/>
          <w:i/>
          <w:sz w:val="24"/>
          <w:szCs w:val="24"/>
        </w:rPr>
        <w:t xml:space="preserve">, Admiral’s Joker </w:t>
      </w:r>
      <w:r w:rsidRPr="004D0427">
        <w:rPr>
          <w:rFonts w:ascii="Calibri" w:hAnsi="Calibri" w:cs="Calibri"/>
          <w:sz w:val="24"/>
          <w:szCs w:val="24"/>
        </w:rPr>
        <w:t>was brought to the Flemington racecourse and</w:t>
      </w:r>
      <w:r w:rsidRPr="004D0427">
        <w:rPr>
          <w:rFonts w:ascii="Calibri" w:hAnsi="Calibri" w:cs="Calibri"/>
          <w:i/>
          <w:sz w:val="24"/>
          <w:szCs w:val="24"/>
        </w:rPr>
        <w:t xml:space="preserve"> </w:t>
      </w:r>
      <w:r w:rsidRPr="004D0427">
        <w:rPr>
          <w:rFonts w:ascii="Calibri" w:hAnsi="Calibri" w:cs="Calibri"/>
          <w:sz w:val="24"/>
          <w:szCs w:val="24"/>
        </w:rPr>
        <w:t xml:space="preserve">ran in </w:t>
      </w:r>
      <w:r w:rsidRPr="004D0427">
        <w:rPr>
          <w:rFonts w:ascii="Calibri" w:hAnsi="Calibri" w:cs="Calibri"/>
          <w:bCs/>
          <w:sz w:val="24"/>
          <w:szCs w:val="24"/>
        </w:rPr>
        <w:t>the race</w:t>
      </w:r>
      <w:r w:rsidRPr="004D0427">
        <w:rPr>
          <w:rFonts w:ascii="Calibri" w:hAnsi="Calibri" w:cs="Calibri"/>
          <w:sz w:val="24"/>
          <w:szCs w:val="24"/>
        </w:rPr>
        <w:t>.</w:t>
      </w:r>
    </w:p>
    <w:p w14:paraId="5CCC6092" w14:textId="77777777" w:rsidR="009F6871" w:rsidRPr="004D0427" w:rsidRDefault="009F6871" w:rsidP="009F6871">
      <w:pPr>
        <w:pStyle w:val="ListParagraph"/>
        <w:jc w:val="both"/>
        <w:rPr>
          <w:rFonts w:ascii="Calibri" w:hAnsi="Calibri" w:cs="Calibri"/>
          <w:sz w:val="24"/>
          <w:szCs w:val="24"/>
        </w:rPr>
      </w:pPr>
    </w:p>
    <w:p w14:paraId="27A1B149" w14:textId="77777777" w:rsidR="009F6871" w:rsidRPr="004D0427" w:rsidRDefault="009F6871" w:rsidP="004D0427">
      <w:pPr>
        <w:numPr>
          <w:ilvl w:val="0"/>
          <w:numId w:val="1"/>
        </w:numPr>
        <w:jc w:val="both"/>
        <w:rPr>
          <w:rFonts w:ascii="Calibri" w:hAnsi="Calibri" w:cs="Calibri"/>
          <w:sz w:val="24"/>
          <w:szCs w:val="24"/>
        </w:rPr>
      </w:pPr>
      <w:r w:rsidRPr="004D0427">
        <w:rPr>
          <w:rFonts w:ascii="Calibri" w:hAnsi="Calibri" w:cs="Calibri"/>
          <w:iCs/>
          <w:sz w:val="24"/>
          <w:szCs w:val="24"/>
        </w:rPr>
        <w:t>Diclofenac</w:t>
      </w:r>
      <w:r w:rsidRPr="004D0427">
        <w:rPr>
          <w:rFonts w:ascii="Calibri" w:hAnsi="Calibri" w:cs="Calibri"/>
          <w:sz w:val="24"/>
          <w:szCs w:val="24"/>
        </w:rPr>
        <w:t xml:space="preserve"> was detected in a post-race urine sample taken from </w:t>
      </w:r>
      <w:r w:rsidRPr="004D0427">
        <w:rPr>
          <w:rFonts w:ascii="Calibri" w:hAnsi="Calibri" w:cs="Calibri"/>
          <w:i/>
          <w:sz w:val="24"/>
          <w:szCs w:val="24"/>
        </w:rPr>
        <w:t>Admirals Joker</w:t>
      </w:r>
      <w:r w:rsidRPr="004D0427">
        <w:rPr>
          <w:rFonts w:ascii="Calibri" w:hAnsi="Calibri" w:cs="Calibri"/>
          <w:sz w:val="24"/>
          <w:szCs w:val="24"/>
        </w:rPr>
        <w:t xml:space="preserve"> following the running of the race.</w:t>
      </w:r>
    </w:p>
    <w:p w14:paraId="011AF4BF" w14:textId="77777777" w:rsidR="009F6871" w:rsidRPr="004D0427" w:rsidRDefault="009F6871" w:rsidP="009F6871">
      <w:pPr>
        <w:ind w:left="709"/>
        <w:jc w:val="both"/>
        <w:rPr>
          <w:rFonts w:ascii="Calibri" w:hAnsi="Calibri" w:cs="Calibri"/>
          <w:sz w:val="24"/>
          <w:szCs w:val="24"/>
        </w:rPr>
      </w:pPr>
    </w:p>
    <w:p w14:paraId="022BF1D9" w14:textId="77777777" w:rsidR="009F6871" w:rsidRPr="004D0427" w:rsidRDefault="009F6871" w:rsidP="004D0427">
      <w:pPr>
        <w:pStyle w:val="MELegal1"/>
        <w:numPr>
          <w:ilvl w:val="0"/>
          <w:numId w:val="1"/>
        </w:numPr>
        <w:jc w:val="both"/>
        <w:rPr>
          <w:rFonts w:ascii="Calibri" w:eastAsiaTheme="minorHAnsi" w:hAnsi="Calibri" w:cs="Calibri"/>
          <w:b/>
        </w:rPr>
      </w:pPr>
      <w:r w:rsidRPr="004D0427">
        <w:rPr>
          <w:rFonts w:ascii="Calibri" w:hAnsi="Calibri" w:cs="Calibri"/>
        </w:rPr>
        <w:t>Your conduct, as set out in particular 4 above, was in contravention of AR 249(1).</w:t>
      </w:r>
    </w:p>
    <w:p w14:paraId="534F792B" w14:textId="131C8B2C" w:rsidR="009F6871" w:rsidRPr="004D0427" w:rsidRDefault="009F6871" w:rsidP="009F6871">
      <w:pPr>
        <w:spacing w:line="259" w:lineRule="auto"/>
        <w:ind w:left="2835"/>
        <w:jc w:val="both"/>
        <w:rPr>
          <w:rFonts w:ascii="Calibri" w:eastAsia="Calibri" w:hAnsi="Calibri" w:cs="Calibri"/>
          <w:b/>
          <w:sz w:val="24"/>
          <w:szCs w:val="24"/>
          <w:lang w:val="en" w:eastAsia="en-US"/>
        </w:rPr>
      </w:pPr>
      <w:r w:rsidRPr="004D0427">
        <w:rPr>
          <w:rFonts w:ascii="Calibri" w:eastAsia="Calibri" w:hAnsi="Calibri" w:cs="Calibri"/>
          <w:b/>
          <w:sz w:val="24"/>
          <w:szCs w:val="24"/>
          <w:lang w:val="en" w:eastAsia="en-US"/>
        </w:rPr>
        <w:t>Charge 2</w:t>
      </w:r>
    </w:p>
    <w:p w14:paraId="4913C3CB" w14:textId="0BC73332" w:rsidR="009F6871" w:rsidRPr="004D0427" w:rsidRDefault="009F6871" w:rsidP="009F6871">
      <w:pPr>
        <w:spacing w:line="259" w:lineRule="auto"/>
        <w:ind w:left="2835"/>
        <w:jc w:val="both"/>
        <w:rPr>
          <w:rFonts w:ascii="Calibri" w:eastAsia="Calibri" w:hAnsi="Calibri" w:cs="Calibri"/>
          <w:bCs/>
          <w:sz w:val="24"/>
          <w:szCs w:val="24"/>
          <w:lang w:val="en" w:eastAsia="en-US"/>
        </w:rPr>
      </w:pPr>
    </w:p>
    <w:p w14:paraId="29471520" w14:textId="70A262AB"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t>You are, and were at all relevant times, a trainer licensed by Racing Victoria.</w:t>
      </w:r>
    </w:p>
    <w:p w14:paraId="20B02CD7" w14:textId="77777777" w:rsidR="009F6871" w:rsidRPr="004D0427" w:rsidRDefault="009F6871" w:rsidP="009F6871">
      <w:pPr>
        <w:ind w:left="3261"/>
        <w:contextualSpacing/>
        <w:jc w:val="both"/>
        <w:rPr>
          <w:rFonts w:ascii="Calibri" w:hAnsi="Calibri" w:cs="Calibri"/>
          <w:sz w:val="24"/>
          <w:szCs w:val="24"/>
          <w:lang w:eastAsia="en-US"/>
        </w:rPr>
      </w:pPr>
    </w:p>
    <w:p w14:paraId="195C99B0" w14:textId="21B4EB2E"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lastRenderedPageBreak/>
        <w:t>You are, and were at all relevant times, the trainer of</w:t>
      </w:r>
      <w:r w:rsidRPr="009F6871">
        <w:rPr>
          <w:rFonts w:ascii="Calibri" w:hAnsi="Calibri" w:cs="Calibri"/>
          <w:i/>
          <w:sz w:val="24"/>
          <w:szCs w:val="24"/>
          <w:lang w:eastAsia="en-US"/>
        </w:rPr>
        <w:t xml:space="preserve"> Admiral’s Joker.</w:t>
      </w:r>
    </w:p>
    <w:p w14:paraId="3A363C9D" w14:textId="77777777" w:rsidR="009F6871" w:rsidRPr="004D0427" w:rsidRDefault="009F6871" w:rsidP="009F6871">
      <w:pPr>
        <w:pStyle w:val="ListParagraph"/>
        <w:rPr>
          <w:rFonts w:ascii="Calibri" w:hAnsi="Calibri" w:cs="Calibri"/>
          <w:sz w:val="24"/>
          <w:szCs w:val="24"/>
          <w:lang w:eastAsia="en-US"/>
        </w:rPr>
      </w:pPr>
    </w:p>
    <w:p w14:paraId="34AF0A98" w14:textId="77777777" w:rsidR="009F6871" w:rsidRPr="004D0427" w:rsidRDefault="009F6871" w:rsidP="009F6871">
      <w:pPr>
        <w:contextualSpacing/>
        <w:jc w:val="both"/>
        <w:rPr>
          <w:rFonts w:ascii="Calibri" w:hAnsi="Calibri" w:cs="Calibri"/>
          <w:sz w:val="24"/>
          <w:szCs w:val="24"/>
          <w:lang w:eastAsia="en-US"/>
        </w:rPr>
      </w:pPr>
    </w:p>
    <w:p w14:paraId="3744A894" w14:textId="4DC0333E"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t xml:space="preserve">On 25 May 2019, </w:t>
      </w:r>
      <w:r w:rsidRPr="009F6871">
        <w:rPr>
          <w:rFonts w:ascii="Calibri" w:hAnsi="Calibri" w:cs="Calibri"/>
          <w:i/>
          <w:iCs/>
          <w:sz w:val="24"/>
          <w:szCs w:val="24"/>
          <w:lang w:eastAsia="en-US"/>
        </w:rPr>
        <w:t>Admiral’s Joker</w:t>
      </w:r>
      <w:r w:rsidRPr="009F6871">
        <w:rPr>
          <w:rFonts w:ascii="Calibri" w:hAnsi="Calibri" w:cs="Calibri"/>
          <w:sz w:val="24"/>
          <w:szCs w:val="24"/>
          <w:lang w:eastAsia="en-US"/>
        </w:rPr>
        <w:t xml:space="preserve"> was scheduled to race in the Heritage Finance Handicap over 1800 metres (</w:t>
      </w:r>
      <w:r w:rsidRPr="009F6871">
        <w:rPr>
          <w:rFonts w:ascii="Calibri" w:hAnsi="Calibri" w:cs="Calibri"/>
          <w:b/>
          <w:bCs/>
          <w:sz w:val="24"/>
          <w:szCs w:val="24"/>
          <w:lang w:eastAsia="en-US"/>
        </w:rPr>
        <w:t>the race</w:t>
      </w:r>
      <w:r w:rsidRPr="009F6871">
        <w:rPr>
          <w:rFonts w:ascii="Calibri" w:hAnsi="Calibri" w:cs="Calibri"/>
          <w:sz w:val="24"/>
          <w:szCs w:val="24"/>
          <w:lang w:eastAsia="en-US"/>
        </w:rPr>
        <w:t>).</w:t>
      </w:r>
    </w:p>
    <w:p w14:paraId="617AB40D" w14:textId="77777777" w:rsidR="009F6871" w:rsidRPr="004D0427" w:rsidRDefault="009F6871" w:rsidP="009F6871">
      <w:pPr>
        <w:ind w:left="3261"/>
        <w:contextualSpacing/>
        <w:jc w:val="both"/>
        <w:rPr>
          <w:rFonts w:ascii="Calibri" w:hAnsi="Calibri" w:cs="Calibri"/>
          <w:sz w:val="24"/>
          <w:szCs w:val="24"/>
          <w:lang w:eastAsia="en-US"/>
        </w:rPr>
      </w:pPr>
    </w:p>
    <w:p w14:paraId="17925694" w14:textId="3B5A5175"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t xml:space="preserve">On, or around 25 May 2019, prior to the commencement of the race, you administered and/or caused to be administered, Diclofenac (using Voltaren), to </w:t>
      </w:r>
      <w:r w:rsidRPr="009F6871">
        <w:rPr>
          <w:rFonts w:ascii="Calibri" w:hAnsi="Calibri" w:cs="Calibri"/>
          <w:i/>
          <w:sz w:val="24"/>
          <w:szCs w:val="24"/>
          <w:lang w:eastAsia="en-US"/>
        </w:rPr>
        <w:t>Admiral’s Joker</w:t>
      </w:r>
      <w:r w:rsidRPr="009F6871">
        <w:rPr>
          <w:rFonts w:ascii="Calibri" w:hAnsi="Calibri" w:cs="Calibri"/>
          <w:sz w:val="24"/>
          <w:szCs w:val="24"/>
          <w:lang w:eastAsia="en-US"/>
        </w:rPr>
        <w:t>.</w:t>
      </w:r>
    </w:p>
    <w:p w14:paraId="12F3BD37" w14:textId="77777777" w:rsidR="009F6871" w:rsidRPr="004D0427" w:rsidRDefault="009F6871" w:rsidP="009F6871">
      <w:pPr>
        <w:contextualSpacing/>
        <w:jc w:val="both"/>
        <w:rPr>
          <w:rFonts w:ascii="Calibri" w:hAnsi="Calibri" w:cs="Calibri"/>
          <w:sz w:val="24"/>
          <w:szCs w:val="24"/>
          <w:lang w:eastAsia="en-US"/>
        </w:rPr>
      </w:pPr>
    </w:p>
    <w:p w14:paraId="5993FECE" w14:textId="636E376D"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t>On 25 May 2019</w:t>
      </w:r>
      <w:r w:rsidRPr="009F6871">
        <w:rPr>
          <w:rFonts w:ascii="Calibri" w:hAnsi="Calibri" w:cs="Calibri"/>
          <w:i/>
          <w:sz w:val="24"/>
          <w:szCs w:val="24"/>
          <w:lang w:eastAsia="en-US"/>
        </w:rPr>
        <w:t xml:space="preserve">, Admiral’s Joker </w:t>
      </w:r>
      <w:r w:rsidRPr="009F6871">
        <w:rPr>
          <w:rFonts w:ascii="Calibri" w:hAnsi="Calibri" w:cs="Calibri"/>
          <w:sz w:val="24"/>
          <w:szCs w:val="24"/>
          <w:lang w:eastAsia="en-US"/>
        </w:rPr>
        <w:t>was brought to the Flemington racecourse and</w:t>
      </w:r>
      <w:r w:rsidRPr="009F6871">
        <w:rPr>
          <w:rFonts w:ascii="Calibri" w:hAnsi="Calibri" w:cs="Calibri"/>
          <w:i/>
          <w:sz w:val="24"/>
          <w:szCs w:val="24"/>
          <w:lang w:eastAsia="en-US"/>
        </w:rPr>
        <w:t xml:space="preserve"> </w:t>
      </w:r>
      <w:r w:rsidRPr="009F6871">
        <w:rPr>
          <w:rFonts w:ascii="Calibri" w:hAnsi="Calibri" w:cs="Calibri"/>
          <w:sz w:val="24"/>
          <w:szCs w:val="24"/>
          <w:lang w:eastAsia="en-US"/>
        </w:rPr>
        <w:t xml:space="preserve">ran in </w:t>
      </w:r>
      <w:r w:rsidRPr="009F6871">
        <w:rPr>
          <w:rFonts w:ascii="Calibri" w:hAnsi="Calibri" w:cs="Calibri"/>
          <w:bCs/>
          <w:sz w:val="24"/>
          <w:szCs w:val="24"/>
          <w:lang w:eastAsia="en-US"/>
        </w:rPr>
        <w:t>the race</w:t>
      </w:r>
      <w:r w:rsidRPr="009F6871">
        <w:rPr>
          <w:rFonts w:ascii="Calibri" w:hAnsi="Calibri" w:cs="Calibri"/>
          <w:sz w:val="24"/>
          <w:szCs w:val="24"/>
          <w:lang w:eastAsia="en-US"/>
        </w:rPr>
        <w:t>.</w:t>
      </w:r>
    </w:p>
    <w:p w14:paraId="16513741" w14:textId="77777777" w:rsidR="009F6871" w:rsidRPr="004D0427" w:rsidRDefault="009F6871" w:rsidP="009F6871">
      <w:pPr>
        <w:contextualSpacing/>
        <w:jc w:val="both"/>
        <w:rPr>
          <w:rFonts w:ascii="Calibri" w:hAnsi="Calibri" w:cs="Calibri"/>
          <w:sz w:val="24"/>
          <w:szCs w:val="24"/>
          <w:lang w:eastAsia="en-US"/>
        </w:rPr>
      </w:pPr>
    </w:p>
    <w:p w14:paraId="14E5386C" w14:textId="4A7C4A1D"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iCs/>
          <w:sz w:val="24"/>
          <w:szCs w:val="24"/>
          <w:lang w:eastAsia="en-US"/>
        </w:rPr>
        <w:t>Diclofenac</w:t>
      </w:r>
      <w:r w:rsidRPr="009F6871">
        <w:rPr>
          <w:rFonts w:ascii="Calibri" w:hAnsi="Calibri" w:cs="Calibri"/>
          <w:sz w:val="24"/>
          <w:szCs w:val="24"/>
          <w:lang w:eastAsia="en-US"/>
        </w:rPr>
        <w:t xml:space="preserve"> was detected in a post-race urine sample taken from </w:t>
      </w:r>
      <w:r w:rsidRPr="009F6871">
        <w:rPr>
          <w:rFonts w:ascii="Calibri" w:hAnsi="Calibri" w:cs="Calibri"/>
          <w:i/>
          <w:sz w:val="24"/>
          <w:szCs w:val="24"/>
          <w:lang w:eastAsia="en-US"/>
        </w:rPr>
        <w:t>Admirals Joker</w:t>
      </w:r>
      <w:r w:rsidRPr="009F6871">
        <w:rPr>
          <w:rFonts w:ascii="Calibri" w:hAnsi="Calibri" w:cs="Calibri"/>
          <w:sz w:val="24"/>
          <w:szCs w:val="24"/>
          <w:lang w:eastAsia="en-US"/>
        </w:rPr>
        <w:t xml:space="preserve"> following the running of the race.</w:t>
      </w:r>
    </w:p>
    <w:p w14:paraId="1D342277" w14:textId="77777777" w:rsidR="009F6871" w:rsidRPr="004D0427" w:rsidRDefault="009F6871" w:rsidP="009F6871">
      <w:pPr>
        <w:contextualSpacing/>
        <w:jc w:val="both"/>
        <w:rPr>
          <w:rFonts w:ascii="Calibri" w:hAnsi="Calibri" w:cs="Calibri"/>
          <w:sz w:val="24"/>
          <w:szCs w:val="24"/>
          <w:lang w:eastAsia="en-US"/>
        </w:rPr>
      </w:pPr>
    </w:p>
    <w:p w14:paraId="2A913220" w14:textId="46192FB2" w:rsidR="009F6871" w:rsidRPr="004D0427"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iCs/>
          <w:sz w:val="24"/>
          <w:szCs w:val="24"/>
          <w:lang w:eastAsia="en-US"/>
        </w:rPr>
        <w:t>Diclofenac</w:t>
      </w:r>
      <w:r w:rsidRPr="009F6871">
        <w:rPr>
          <w:rFonts w:ascii="Calibri" w:hAnsi="Calibri" w:cs="Calibri"/>
          <w:sz w:val="24"/>
          <w:szCs w:val="24"/>
          <w:lang w:eastAsia="en-US"/>
        </w:rPr>
        <w:t xml:space="preserve"> is listed as a prohibited substance pursuant to item 2(v) of Division 1 of Part 2 of Schedule 1 of the Australian Rules of Racing.</w:t>
      </w:r>
    </w:p>
    <w:p w14:paraId="4F4787AB" w14:textId="77777777" w:rsidR="009F6871" w:rsidRPr="004D0427" w:rsidRDefault="009F6871" w:rsidP="009F6871">
      <w:pPr>
        <w:contextualSpacing/>
        <w:jc w:val="both"/>
        <w:rPr>
          <w:rFonts w:ascii="Calibri" w:hAnsi="Calibri" w:cs="Calibri"/>
          <w:sz w:val="24"/>
          <w:szCs w:val="24"/>
          <w:lang w:eastAsia="en-US"/>
        </w:rPr>
      </w:pPr>
    </w:p>
    <w:p w14:paraId="7715E642" w14:textId="77777777" w:rsidR="009F6871" w:rsidRPr="009F6871" w:rsidRDefault="009F6871" w:rsidP="004D0427">
      <w:pPr>
        <w:numPr>
          <w:ilvl w:val="0"/>
          <w:numId w:val="3"/>
        </w:numPr>
        <w:ind w:left="3261" w:hanging="426"/>
        <w:contextualSpacing/>
        <w:jc w:val="both"/>
        <w:rPr>
          <w:rFonts w:ascii="Calibri" w:hAnsi="Calibri" w:cs="Calibri"/>
          <w:sz w:val="24"/>
          <w:szCs w:val="24"/>
          <w:lang w:eastAsia="en-US"/>
        </w:rPr>
      </w:pPr>
      <w:r w:rsidRPr="009F6871">
        <w:rPr>
          <w:rFonts w:ascii="Calibri" w:hAnsi="Calibri" w:cs="Calibri"/>
          <w:sz w:val="24"/>
          <w:szCs w:val="24"/>
          <w:lang w:eastAsia="en-US"/>
        </w:rPr>
        <w:t>Your conduct, as set out in particular 4 above, was in contravention of AR 245(1).</w:t>
      </w:r>
    </w:p>
    <w:p w14:paraId="7403C9B8" w14:textId="7828DE2E" w:rsidR="009F6871" w:rsidRPr="004D0427" w:rsidRDefault="009F6871" w:rsidP="009F6871">
      <w:pPr>
        <w:spacing w:line="259" w:lineRule="auto"/>
        <w:ind w:left="2835"/>
        <w:jc w:val="both"/>
        <w:rPr>
          <w:rFonts w:ascii="Calibri" w:eastAsia="Calibri" w:hAnsi="Calibri" w:cs="Calibri"/>
          <w:bCs/>
          <w:sz w:val="24"/>
          <w:szCs w:val="24"/>
          <w:lang w:val="en" w:eastAsia="en-US"/>
        </w:rPr>
      </w:pPr>
    </w:p>
    <w:p w14:paraId="52E072DC" w14:textId="4AD7207D" w:rsidR="009F6871" w:rsidRPr="004D0427" w:rsidRDefault="009F6871" w:rsidP="009F6871">
      <w:pPr>
        <w:spacing w:line="259" w:lineRule="auto"/>
        <w:ind w:left="2835"/>
        <w:jc w:val="both"/>
        <w:rPr>
          <w:rFonts w:ascii="Calibri" w:eastAsia="Calibri" w:hAnsi="Calibri" w:cs="Calibri"/>
          <w:b/>
          <w:sz w:val="24"/>
          <w:szCs w:val="24"/>
          <w:lang w:val="en" w:eastAsia="en-US"/>
        </w:rPr>
      </w:pPr>
      <w:r w:rsidRPr="004D0427">
        <w:rPr>
          <w:rFonts w:ascii="Calibri" w:eastAsia="Calibri" w:hAnsi="Calibri" w:cs="Calibri"/>
          <w:b/>
          <w:sz w:val="24"/>
          <w:szCs w:val="24"/>
          <w:lang w:val="en" w:eastAsia="en-US"/>
        </w:rPr>
        <w:t>Charge 3</w:t>
      </w:r>
    </w:p>
    <w:p w14:paraId="3A0645F5" w14:textId="0CEE233D" w:rsidR="009F6871" w:rsidRPr="004D0427" w:rsidRDefault="009F6871" w:rsidP="009F6871">
      <w:pPr>
        <w:spacing w:line="259" w:lineRule="auto"/>
        <w:ind w:left="2835"/>
        <w:jc w:val="both"/>
        <w:rPr>
          <w:rFonts w:ascii="Calibri" w:eastAsia="Calibri" w:hAnsi="Calibri" w:cs="Calibri"/>
          <w:bCs/>
          <w:sz w:val="24"/>
          <w:szCs w:val="24"/>
          <w:lang w:val="en" w:eastAsia="en-US"/>
        </w:rPr>
      </w:pPr>
    </w:p>
    <w:p w14:paraId="6C409B9A" w14:textId="6D992E83" w:rsidR="004D0427" w:rsidRPr="004D0427" w:rsidRDefault="004D0427" w:rsidP="004D0427">
      <w:pPr>
        <w:numPr>
          <w:ilvl w:val="0"/>
          <w:numId w:val="4"/>
        </w:numPr>
        <w:spacing w:line="259" w:lineRule="auto"/>
        <w:ind w:left="3261" w:hanging="426"/>
        <w:jc w:val="both"/>
        <w:rPr>
          <w:rFonts w:ascii="Calibri" w:eastAsia="Calibri" w:hAnsi="Calibri" w:cs="Calibri"/>
          <w:bCs/>
          <w:sz w:val="24"/>
          <w:szCs w:val="24"/>
          <w:lang w:eastAsia="en-US"/>
        </w:rPr>
      </w:pPr>
      <w:r w:rsidRPr="004D0427">
        <w:rPr>
          <w:rFonts w:ascii="Calibri" w:eastAsia="Calibri" w:hAnsi="Calibri" w:cs="Calibri"/>
          <w:bCs/>
          <w:sz w:val="24"/>
          <w:szCs w:val="24"/>
          <w:lang w:eastAsia="en-US"/>
        </w:rPr>
        <w:t>You are, and were at all relevant times, a trainer licensed by Racing Victoria.</w:t>
      </w:r>
    </w:p>
    <w:p w14:paraId="289A3806" w14:textId="77777777" w:rsidR="004D0427" w:rsidRPr="004D0427" w:rsidRDefault="004D0427" w:rsidP="004D0427">
      <w:pPr>
        <w:spacing w:line="259" w:lineRule="auto"/>
        <w:ind w:left="3261"/>
        <w:jc w:val="both"/>
        <w:rPr>
          <w:rFonts w:ascii="Calibri" w:eastAsia="Calibri" w:hAnsi="Calibri" w:cs="Calibri"/>
          <w:bCs/>
          <w:sz w:val="24"/>
          <w:szCs w:val="24"/>
          <w:lang w:eastAsia="en-US"/>
        </w:rPr>
      </w:pPr>
    </w:p>
    <w:p w14:paraId="2618341B" w14:textId="3F640F54" w:rsidR="004D0427" w:rsidRPr="004D0427" w:rsidRDefault="004D0427" w:rsidP="004D0427">
      <w:pPr>
        <w:numPr>
          <w:ilvl w:val="0"/>
          <w:numId w:val="4"/>
        </w:numPr>
        <w:spacing w:line="259" w:lineRule="auto"/>
        <w:ind w:left="3261" w:hanging="426"/>
        <w:jc w:val="both"/>
        <w:rPr>
          <w:rFonts w:ascii="Calibri" w:eastAsia="Calibri" w:hAnsi="Calibri" w:cs="Calibri"/>
          <w:bCs/>
          <w:sz w:val="24"/>
          <w:szCs w:val="24"/>
          <w:lang w:eastAsia="en-US"/>
        </w:rPr>
      </w:pPr>
      <w:r w:rsidRPr="004D0427">
        <w:rPr>
          <w:rFonts w:ascii="Calibri" w:eastAsia="Calibri" w:hAnsi="Calibri" w:cs="Calibri"/>
          <w:bCs/>
          <w:sz w:val="24"/>
          <w:szCs w:val="24"/>
          <w:lang w:eastAsia="en-US"/>
        </w:rPr>
        <w:t>You are, and were at all relevant times, the trainer of</w:t>
      </w:r>
      <w:r w:rsidRPr="004D0427">
        <w:rPr>
          <w:rFonts w:ascii="Calibri" w:eastAsia="Calibri" w:hAnsi="Calibri" w:cs="Calibri"/>
          <w:bCs/>
          <w:i/>
          <w:sz w:val="24"/>
          <w:szCs w:val="24"/>
          <w:lang w:eastAsia="en-US"/>
        </w:rPr>
        <w:t xml:space="preserve"> Admiral’s Joker.</w:t>
      </w:r>
    </w:p>
    <w:p w14:paraId="7CACD87D" w14:textId="77777777" w:rsidR="004D0427" w:rsidRPr="004D0427" w:rsidRDefault="004D0427" w:rsidP="004D0427">
      <w:pPr>
        <w:spacing w:line="259" w:lineRule="auto"/>
        <w:jc w:val="both"/>
        <w:rPr>
          <w:rFonts w:ascii="Calibri" w:eastAsia="Calibri" w:hAnsi="Calibri" w:cs="Calibri"/>
          <w:bCs/>
          <w:sz w:val="24"/>
          <w:szCs w:val="24"/>
          <w:lang w:eastAsia="en-US"/>
        </w:rPr>
      </w:pPr>
    </w:p>
    <w:p w14:paraId="02DFF72F" w14:textId="4F704440" w:rsidR="004D0427" w:rsidRPr="004D0427" w:rsidRDefault="004D0427" w:rsidP="004D0427">
      <w:pPr>
        <w:numPr>
          <w:ilvl w:val="0"/>
          <w:numId w:val="4"/>
        </w:numPr>
        <w:spacing w:line="259" w:lineRule="auto"/>
        <w:ind w:left="3261" w:hanging="426"/>
        <w:jc w:val="both"/>
        <w:rPr>
          <w:rFonts w:ascii="Calibri" w:eastAsia="Calibri" w:hAnsi="Calibri" w:cs="Calibri"/>
          <w:bCs/>
          <w:sz w:val="24"/>
          <w:szCs w:val="24"/>
          <w:lang w:eastAsia="en-US"/>
        </w:rPr>
      </w:pPr>
      <w:r w:rsidRPr="004D0427">
        <w:rPr>
          <w:rFonts w:ascii="Calibri" w:eastAsia="Calibri" w:hAnsi="Calibri" w:cs="Calibri"/>
          <w:bCs/>
          <w:sz w:val="24"/>
          <w:szCs w:val="24"/>
          <w:lang w:eastAsia="en-US"/>
        </w:rPr>
        <w:t>On 25 May 2019</w:t>
      </w:r>
      <w:r w:rsidRPr="004D0427">
        <w:rPr>
          <w:rFonts w:ascii="Calibri" w:eastAsia="Calibri" w:hAnsi="Calibri" w:cs="Calibri"/>
          <w:bCs/>
          <w:i/>
          <w:sz w:val="24"/>
          <w:szCs w:val="24"/>
          <w:lang w:eastAsia="en-US"/>
        </w:rPr>
        <w:t xml:space="preserve">, Admiral’s Joker </w:t>
      </w:r>
      <w:r w:rsidRPr="004D0427">
        <w:rPr>
          <w:rFonts w:ascii="Calibri" w:eastAsia="Calibri" w:hAnsi="Calibri" w:cs="Calibri"/>
          <w:bCs/>
          <w:sz w:val="24"/>
          <w:szCs w:val="24"/>
          <w:lang w:eastAsia="en-US"/>
        </w:rPr>
        <w:t>was brought to the Flemington racecourse and</w:t>
      </w:r>
      <w:r w:rsidRPr="004D0427">
        <w:rPr>
          <w:rFonts w:ascii="Calibri" w:eastAsia="Calibri" w:hAnsi="Calibri" w:cs="Calibri"/>
          <w:bCs/>
          <w:i/>
          <w:sz w:val="24"/>
          <w:szCs w:val="24"/>
          <w:lang w:eastAsia="en-US"/>
        </w:rPr>
        <w:t xml:space="preserve"> </w:t>
      </w:r>
      <w:r w:rsidRPr="004D0427">
        <w:rPr>
          <w:rFonts w:ascii="Calibri" w:eastAsia="Calibri" w:hAnsi="Calibri" w:cs="Calibri"/>
          <w:bCs/>
          <w:sz w:val="24"/>
          <w:szCs w:val="24"/>
          <w:lang w:eastAsia="en-US"/>
        </w:rPr>
        <w:t>ran in the Heritage Finance Handicap over 1800 metres (</w:t>
      </w:r>
      <w:r w:rsidRPr="004D0427">
        <w:rPr>
          <w:rFonts w:ascii="Calibri" w:eastAsia="Calibri" w:hAnsi="Calibri" w:cs="Calibri"/>
          <w:b/>
          <w:bCs/>
          <w:sz w:val="24"/>
          <w:szCs w:val="24"/>
          <w:lang w:eastAsia="en-US"/>
        </w:rPr>
        <w:t>the race</w:t>
      </w:r>
      <w:r w:rsidRPr="004D0427">
        <w:rPr>
          <w:rFonts w:ascii="Calibri" w:eastAsia="Calibri" w:hAnsi="Calibri" w:cs="Calibri"/>
          <w:bCs/>
          <w:sz w:val="24"/>
          <w:szCs w:val="24"/>
          <w:lang w:eastAsia="en-US"/>
        </w:rPr>
        <w:t>).</w:t>
      </w:r>
    </w:p>
    <w:p w14:paraId="20F736D9" w14:textId="77777777" w:rsidR="004D0427" w:rsidRPr="004D0427" w:rsidRDefault="004D0427" w:rsidP="004D0427">
      <w:pPr>
        <w:spacing w:line="259" w:lineRule="auto"/>
        <w:jc w:val="both"/>
        <w:rPr>
          <w:rFonts w:ascii="Calibri" w:eastAsia="Calibri" w:hAnsi="Calibri" w:cs="Calibri"/>
          <w:bCs/>
          <w:sz w:val="24"/>
          <w:szCs w:val="24"/>
          <w:lang w:eastAsia="en-US"/>
        </w:rPr>
      </w:pPr>
    </w:p>
    <w:p w14:paraId="4231D95B" w14:textId="649BAF05" w:rsidR="004D0427" w:rsidRPr="004D0427" w:rsidRDefault="004D0427" w:rsidP="004D0427">
      <w:pPr>
        <w:numPr>
          <w:ilvl w:val="0"/>
          <w:numId w:val="4"/>
        </w:numPr>
        <w:spacing w:line="259" w:lineRule="auto"/>
        <w:ind w:left="3261" w:hanging="426"/>
        <w:jc w:val="both"/>
        <w:rPr>
          <w:rFonts w:ascii="Calibri" w:eastAsia="Calibri" w:hAnsi="Calibri" w:cs="Calibri"/>
          <w:bCs/>
          <w:sz w:val="24"/>
          <w:szCs w:val="24"/>
          <w:lang w:eastAsia="en-US"/>
        </w:rPr>
      </w:pPr>
      <w:r w:rsidRPr="004D0427">
        <w:rPr>
          <w:rFonts w:ascii="Calibri" w:eastAsia="Calibri" w:hAnsi="Calibri" w:cs="Calibri"/>
          <w:bCs/>
          <w:sz w:val="24"/>
          <w:szCs w:val="24"/>
          <w:lang w:eastAsia="en-US"/>
        </w:rPr>
        <w:t xml:space="preserve">A prohibited substance, being </w:t>
      </w:r>
      <w:r w:rsidRPr="004D0427">
        <w:rPr>
          <w:rFonts w:ascii="Calibri" w:eastAsia="Calibri" w:hAnsi="Calibri" w:cs="Calibri"/>
          <w:bCs/>
          <w:iCs/>
          <w:sz w:val="24"/>
          <w:szCs w:val="24"/>
          <w:lang w:eastAsia="en-US"/>
        </w:rPr>
        <w:t>Diclofenac</w:t>
      </w:r>
      <w:r w:rsidRPr="004D0427">
        <w:rPr>
          <w:rFonts w:ascii="Calibri" w:eastAsia="Calibri" w:hAnsi="Calibri" w:cs="Calibri"/>
          <w:bCs/>
          <w:sz w:val="24"/>
          <w:szCs w:val="24"/>
          <w:lang w:eastAsia="en-US"/>
        </w:rPr>
        <w:t xml:space="preserve">, was detected in a post-race urine sample taken from </w:t>
      </w:r>
      <w:r w:rsidRPr="004D0427">
        <w:rPr>
          <w:rFonts w:ascii="Calibri" w:eastAsia="Calibri" w:hAnsi="Calibri" w:cs="Calibri"/>
          <w:bCs/>
          <w:i/>
          <w:sz w:val="24"/>
          <w:szCs w:val="24"/>
          <w:lang w:eastAsia="en-US"/>
        </w:rPr>
        <w:t>Admiral’s Joker</w:t>
      </w:r>
      <w:r w:rsidRPr="004D0427">
        <w:rPr>
          <w:rFonts w:ascii="Calibri" w:eastAsia="Calibri" w:hAnsi="Calibri" w:cs="Calibri"/>
          <w:bCs/>
          <w:sz w:val="24"/>
          <w:szCs w:val="24"/>
          <w:lang w:eastAsia="en-US"/>
        </w:rPr>
        <w:t xml:space="preserve"> following the running of the race.</w:t>
      </w:r>
    </w:p>
    <w:p w14:paraId="43962D1B" w14:textId="77777777" w:rsidR="004D0427" w:rsidRPr="004D0427" w:rsidRDefault="004D0427" w:rsidP="004D0427">
      <w:pPr>
        <w:spacing w:line="259" w:lineRule="auto"/>
        <w:jc w:val="both"/>
        <w:rPr>
          <w:rFonts w:ascii="Calibri" w:eastAsia="Calibri" w:hAnsi="Calibri" w:cs="Calibri"/>
          <w:bCs/>
          <w:sz w:val="24"/>
          <w:szCs w:val="24"/>
          <w:lang w:eastAsia="en-US"/>
        </w:rPr>
      </w:pPr>
    </w:p>
    <w:p w14:paraId="1012F048" w14:textId="77777777" w:rsidR="004D0427" w:rsidRPr="004D0427" w:rsidRDefault="004D0427" w:rsidP="004D0427">
      <w:pPr>
        <w:numPr>
          <w:ilvl w:val="0"/>
          <w:numId w:val="4"/>
        </w:numPr>
        <w:spacing w:line="259" w:lineRule="auto"/>
        <w:ind w:left="3261" w:hanging="426"/>
        <w:jc w:val="both"/>
        <w:rPr>
          <w:rFonts w:ascii="Calibri" w:eastAsia="Calibri" w:hAnsi="Calibri" w:cs="Calibri"/>
          <w:bCs/>
          <w:sz w:val="24"/>
          <w:szCs w:val="24"/>
          <w:lang w:eastAsia="en-US"/>
        </w:rPr>
      </w:pPr>
      <w:r w:rsidRPr="004D0427">
        <w:rPr>
          <w:rFonts w:ascii="Calibri" w:eastAsia="Calibri" w:hAnsi="Calibri" w:cs="Calibri"/>
          <w:bCs/>
          <w:iCs/>
          <w:sz w:val="24"/>
          <w:szCs w:val="24"/>
          <w:lang w:eastAsia="en-US"/>
        </w:rPr>
        <w:t>Diclofenac</w:t>
      </w:r>
      <w:r w:rsidRPr="004D0427">
        <w:rPr>
          <w:rFonts w:ascii="Calibri" w:eastAsia="Calibri" w:hAnsi="Calibri" w:cs="Calibri"/>
          <w:bCs/>
          <w:sz w:val="24"/>
          <w:szCs w:val="24"/>
          <w:lang w:eastAsia="en-US"/>
        </w:rPr>
        <w:t xml:space="preserve"> is listed as a prohibited substance pursuant to item 2(v) of Division 1 of Part 2 of Schedule 1 of the Australian Rules of Racing.</w:t>
      </w:r>
    </w:p>
    <w:p w14:paraId="26CA8965" w14:textId="77777777" w:rsidR="009F6871" w:rsidRPr="009F6871" w:rsidRDefault="009F6871" w:rsidP="009F6871">
      <w:pPr>
        <w:spacing w:line="259" w:lineRule="auto"/>
        <w:ind w:left="2835"/>
        <w:jc w:val="both"/>
        <w:rPr>
          <w:rFonts w:ascii="Calibri" w:eastAsia="Calibri" w:hAnsi="Calibri" w:cs="Times New Roman"/>
          <w:bCs/>
          <w:sz w:val="24"/>
          <w:szCs w:val="24"/>
          <w:lang w:val="en" w:eastAsia="en-US"/>
        </w:rPr>
      </w:pPr>
    </w:p>
    <w:bookmarkEnd w:id="1"/>
    <w:p w14:paraId="661E6296" w14:textId="08BC3C6A" w:rsidR="007868CF" w:rsidRPr="004D0427"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3B3328">
        <w:rPr>
          <w:rFonts w:ascii="Calibri" w:eastAsia="Calibri" w:hAnsi="Calibri" w:cs="Times New Roman"/>
          <w:sz w:val="24"/>
          <w:szCs w:val="24"/>
          <w:lang w:eastAsia="en-US"/>
        </w:rPr>
        <w:tab/>
      </w:r>
      <w:r w:rsidR="00D460B2" w:rsidRPr="004D0427">
        <w:rPr>
          <w:rFonts w:ascii="Calibri" w:eastAsia="Calibri" w:hAnsi="Calibri" w:cs="Times New Roman"/>
          <w:sz w:val="24"/>
          <w:szCs w:val="24"/>
          <w:lang w:eastAsia="en-US"/>
        </w:rPr>
        <w:t>G</w:t>
      </w:r>
      <w:r w:rsidRPr="004D0427">
        <w:rPr>
          <w:rFonts w:ascii="Calibri" w:eastAsia="Calibri" w:hAnsi="Calibri" w:cs="Times New Roman"/>
          <w:sz w:val="24"/>
          <w:szCs w:val="24"/>
          <w:lang w:eastAsia="en-US"/>
        </w:rPr>
        <w:t xml:space="preserve">uilty </w:t>
      </w:r>
      <w:r w:rsidR="007B167C" w:rsidRPr="004D0427">
        <w:rPr>
          <w:rFonts w:ascii="Calibri" w:eastAsia="Calibri" w:hAnsi="Calibri" w:cs="Times New Roman"/>
          <w:sz w:val="24"/>
          <w:szCs w:val="24"/>
          <w:lang w:eastAsia="en-US"/>
        </w:rPr>
        <w:t>to charge</w:t>
      </w:r>
      <w:r w:rsidR="004D0427">
        <w:rPr>
          <w:rFonts w:ascii="Calibri" w:eastAsia="Calibri" w:hAnsi="Calibri" w:cs="Times New Roman"/>
          <w:sz w:val="24"/>
          <w:szCs w:val="24"/>
          <w:lang w:eastAsia="en-US"/>
        </w:rPr>
        <w:t xml:space="preserve"> 3.</w:t>
      </w:r>
    </w:p>
    <w:p w14:paraId="4B65A9AB" w14:textId="321FCB05" w:rsidR="007B167C" w:rsidRPr="004D0427" w:rsidRDefault="007B167C" w:rsidP="004D268D">
      <w:pPr>
        <w:tabs>
          <w:tab w:val="left" w:pos="1276"/>
        </w:tabs>
        <w:spacing w:line="259" w:lineRule="auto"/>
        <w:ind w:left="2127" w:hanging="2127"/>
        <w:jc w:val="both"/>
        <w:rPr>
          <w:rFonts w:ascii="Calibri" w:eastAsia="Calibri" w:hAnsi="Calibri" w:cs="Times New Roman"/>
          <w:bCs/>
          <w:sz w:val="24"/>
          <w:szCs w:val="24"/>
          <w:lang w:eastAsia="en-US"/>
        </w:rPr>
      </w:pPr>
      <w:r w:rsidRPr="004D0427">
        <w:rPr>
          <w:rFonts w:ascii="Calibri" w:eastAsia="Calibri" w:hAnsi="Calibri" w:cs="Times New Roman"/>
          <w:b/>
          <w:sz w:val="24"/>
          <w:szCs w:val="24"/>
          <w:lang w:eastAsia="en-US"/>
        </w:rPr>
        <w:tab/>
      </w:r>
      <w:r w:rsidRPr="004D0427">
        <w:rPr>
          <w:rFonts w:ascii="Calibri" w:eastAsia="Calibri" w:hAnsi="Calibri" w:cs="Times New Roman"/>
          <w:b/>
          <w:sz w:val="24"/>
          <w:szCs w:val="24"/>
          <w:lang w:eastAsia="en-US"/>
        </w:rPr>
        <w:tab/>
      </w:r>
      <w:r w:rsidRPr="004D0427">
        <w:rPr>
          <w:rFonts w:ascii="Calibri" w:eastAsia="Calibri" w:hAnsi="Calibri" w:cs="Times New Roman"/>
          <w:b/>
          <w:sz w:val="24"/>
          <w:szCs w:val="24"/>
          <w:lang w:eastAsia="en-US"/>
        </w:rPr>
        <w:tab/>
      </w:r>
      <w:r w:rsidRPr="004D0427">
        <w:rPr>
          <w:rFonts w:ascii="Calibri" w:eastAsia="Calibri" w:hAnsi="Calibri" w:cs="Times New Roman"/>
          <w:b/>
          <w:sz w:val="24"/>
          <w:szCs w:val="24"/>
          <w:lang w:eastAsia="en-US"/>
        </w:rPr>
        <w:tab/>
      </w:r>
      <w:r w:rsidRPr="004D0427">
        <w:rPr>
          <w:rFonts w:ascii="Calibri" w:eastAsia="Calibri" w:hAnsi="Calibri" w:cs="Times New Roman"/>
          <w:bCs/>
          <w:sz w:val="24"/>
          <w:szCs w:val="24"/>
          <w:lang w:eastAsia="en-US"/>
        </w:rPr>
        <w:t>Stewards withdrew charges</w:t>
      </w:r>
      <w:r w:rsidR="004D0427">
        <w:rPr>
          <w:rFonts w:ascii="Calibri" w:eastAsia="Calibri" w:hAnsi="Calibri" w:cs="Times New Roman"/>
          <w:bCs/>
          <w:sz w:val="24"/>
          <w:szCs w:val="24"/>
          <w:lang w:eastAsia="en-US"/>
        </w:rPr>
        <w:t xml:space="preserve"> 1 and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8B95134" w14:textId="77777777" w:rsidR="00EE50CB" w:rsidRDefault="00EE50CB" w:rsidP="00811966">
      <w:pPr>
        <w:spacing w:line="259" w:lineRule="auto"/>
        <w:ind w:left="2880" w:hanging="2880"/>
        <w:jc w:val="both"/>
        <w:rPr>
          <w:rFonts w:ascii="Calibri" w:eastAsia="Calibri" w:hAnsi="Calibri" w:cs="Times New Roman"/>
          <w:b/>
          <w:sz w:val="24"/>
          <w:szCs w:val="24"/>
          <w:lang w:eastAsia="en-US"/>
        </w:rPr>
      </w:pPr>
    </w:p>
    <w:p w14:paraId="6AA86920" w14:textId="586D13C0"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B9BA11C" w14:textId="77777777" w:rsidR="00EE50CB" w:rsidRDefault="00EE50CB" w:rsidP="00811966">
      <w:pPr>
        <w:spacing w:line="259" w:lineRule="auto"/>
        <w:ind w:left="2880" w:hanging="2880"/>
        <w:jc w:val="both"/>
        <w:rPr>
          <w:rFonts w:ascii="Calibri" w:eastAsia="Calibri" w:hAnsi="Calibri" w:cs="Times New Roman"/>
          <w:b/>
          <w:sz w:val="24"/>
          <w:szCs w:val="24"/>
          <w:lang w:eastAsia="en-US"/>
        </w:rPr>
      </w:pPr>
    </w:p>
    <w:p w14:paraId="350C01EA" w14:textId="114945D5" w:rsidR="00AE543F" w:rsidRDefault="001917BC" w:rsidP="00AE543F">
      <w:pPr>
        <w:spacing w:after="160" w:line="259" w:lineRule="auto"/>
        <w:contextualSpacing/>
        <w:jc w:val="both"/>
        <w:rPr>
          <w:rFonts w:ascii="Calibri" w:eastAsia="Calibri" w:hAnsi="Calibri" w:cs="Times New Roman"/>
          <w:sz w:val="24"/>
          <w:szCs w:val="24"/>
          <w:lang w:eastAsia="en-US"/>
        </w:rPr>
      </w:pPr>
      <w:r w:rsidRPr="001917BC">
        <w:rPr>
          <w:rFonts w:ascii="Calibri" w:eastAsia="Calibri" w:hAnsi="Calibri" w:cs="Times New Roman"/>
          <w:sz w:val="24"/>
          <w:szCs w:val="24"/>
          <w:lang w:eastAsia="en-US"/>
        </w:rPr>
        <w:t>M</w:t>
      </w:r>
      <w:r w:rsidR="00AE543F">
        <w:rPr>
          <w:rFonts w:ascii="Calibri" w:eastAsia="Calibri" w:hAnsi="Calibri" w:cs="Times New Roman"/>
          <w:sz w:val="24"/>
          <w:szCs w:val="24"/>
          <w:lang w:eastAsia="en-US"/>
        </w:rPr>
        <w:t>s Kylie Vella</w:t>
      </w:r>
      <w:r w:rsidR="00125345">
        <w:rPr>
          <w:rFonts w:ascii="Calibri" w:eastAsia="Calibri" w:hAnsi="Calibri" w:cs="Times New Roman"/>
          <w:sz w:val="24"/>
          <w:szCs w:val="24"/>
          <w:lang w:eastAsia="en-US"/>
        </w:rPr>
        <w:t>,</w:t>
      </w:r>
      <w:r w:rsidR="00AE543F">
        <w:rPr>
          <w:rFonts w:ascii="Calibri" w:eastAsia="Calibri" w:hAnsi="Calibri" w:cs="Times New Roman"/>
          <w:sz w:val="24"/>
          <w:szCs w:val="24"/>
          <w:lang w:eastAsia="en-US"/>
        </w:rPr>
        <w:t xml:space="preserve"> you are pleading “Guilty” to a breach of AR 240(2), which could be described in summary form </w:t>
      </w:r>
      <w:r w:rsidR="00EC4D2C">
        <w:rPr>
          <w:rFonts w:ascii="Calibri" w:eastAsia="Calibri" w:hAnsi="Calibri" w:cs="Times New Roman"/>
          <w:sz w:val="24"/>
          <w:szCs w:val="24"/>
          <w:lang w:eastAsia="en-US"/>
        </w:rPr>
        <w:t>as</w:t>
      </w:r>
      <w:r w:rsidR="00AE543F">
        <w:rPr>
          <w:rFonts w:ascii="Calibri" w:eastAsia="Calibri" w:hAnsi="Calibri" w:cs="Times New Roman"/>
          <w:sz w:val="24"/>
          <w:szCs w:val="24"/>
          <w:lang w:eastAsia="en-US"/>
        </w:rPr>
        <w:t xml:space="preserve"> being the presentation of a horse to a racecourse with a prohibited substance in its system. The horse was Admiral’s Joker, which raced at Flemington on 25 May 2019 in the Heritage Finance Handicap. It won the race. Subsequently, a swab taken from Admiral’s Joker proved positive to the prohibited substance, Diclofenac. </w:t>
      </w:r>
    </w:p>
    <w:p w14:paraId="5A922078" w14:textId="77777777" w:rsidR="00AE543F" w:rsidRDefault="00AE543F" w:rsidP="00AE543F">
      <w:pPr>
        <w:spacing w:after="160" w:line="259" w:lineRule="auto"/>
        <w:contextualSpacing/>
        <w:jc w:val="both"/>
        <w:rPr>
          <w:rFonts w:ascii="Calibri" w:eastAsia="Calibri" w:hAnsi="Calibri" w:cs="Times New Roman"/>
          <w:sz w:val="24"/>
          <w:szCs w:val="24"/>
          <w:lang w:eastAsia="en-US"/>
        </w:rPr>
      </w:pPr>
    </w:p>
    <w:p w14:paraId="0EB2608C" w14:textId="0746F378" w:rsidR="00DE67EA" w:rsidRDefault="00AE543F"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Diclofenac could be described as a pain </w:t>
      </w:r>
      <w:r w:rsidR="00E25F78">
        <w:rPr>
          <w:rFonts w:ascii="Calibri" w:eastAsia="Calibri" w:hAnsi="Calibri" w:cs="Times New Roman"/>
          <w:sz w:val="24"/>
          <w:szCs w:val="24"/>
          <w:lang w:eastAsia="en-US"/>
        </w:rPr>
        <w:t>reducing</w:t>
      </w:r>
      <w:r>
        <w:rPr>
          <w:rFonts w:ascii="Calibri" w:eastAsia="Calibri" w:hAnsi="Calibri" w:cs="Times New Roman"/>
          <w:sz w:val="24"/>
          <w:szCs w:val="24"/>
          <w:lang w:eastAsia="en-US"/>
        </w:rPr>
        <w:t xml:space="preserve"> substance. It is found in Voltaren Osteo Gel. You husband, Mr Steven Vella, is a registered jockey. He also </w:t>
      </w:r>
      <w:r w:rsidR="00DE67EA">
        <w:rPr>
          <w:rFonts w:ascii="Calibri" w:eastAsia="Calibri" w:hAnsi="Calibri" w:cs="Times New Roman"/>
          <w:sz w:val="24"/>
          <w:szCs w:val="24"/>
          <w:lang w:eastAsia="en-US"/>
        </w:rPr>
        <w:t>assists you in the conduct of your stable and accompanied Admiral’s Joker in the float on the trip from</w:t>
      </w:r>
      <w:r w:rsidR="00E25F78">
        <w:rPr>
          <w:rFonts w:ascii="Calibri" w:eastAsia="Calibri" w:hAnsi="Calibri" w:cs="Times New Roman"/>
          <w:sz w:val="24"/>
          <w:szCs w:val="24"/>
          <w:lang w:eastAsia="en-US"/>
        </w:rPr>
        <w:t xml:space="preserve"> Linton</w:t>
      </w:r>
      <w:r w:rsidR="00DE67EA">
        <w:rPr>
          <w:rFonts w:ascii="Calibri" w:eastAsia="Calibri" w:hAnsi="Calibri" w:cs="Times New Roman"/>
          <w:sz w:val="24"/>
          <w:szCs w:val="24"/>
          <w:lang w:eastAsia="en-US"/>
        </w:rPr>
        <w:t xml:space="preserve"> to Flemingto</w:t>
      </w:r>
      <w:r w:rsidR="00E25F78">
        <w:rPr>
          <w:rFonts w:ascii="Calibri" w:eastAsia="Calibri" w:hAnsi="Calibri" w:cs="Times New Roman"/>
          <w:sz w:val="24"/>
          <w:szCs w:val="24"/>
          <w:lang w:eastAsia="en-US"/>
        </w:rPr>
        <w:t>n</w:t>
      </w:r>
      <w:r w:rsidR="00DE67EA">
        <w:rPr>
          <w:rFonts w:ascii="Calibri" w:eastAsia="Calibri" w:hAnsi="Calibri" w:cs="Times New Roman"/>
          <w:sz w:val="24"/>
          <w:szCs w:val="24"/>
          <w:lang w:eastAsia="en-US"/>
        </w:rPr>
        <w:t xml:space="preserve"> on 25 May 2019. </w:t>
      </w:r>
    </w:p>
    <w:p w14:paraId="546D0481" w14:textId="77777777" w:rsidR="00DE67EA" w:rsidRDefault="00DE67EA" w:rsidP="00AE543F">
      <w:pPr>
        <w:spacing w:after="160" w:line="259" w:lineRule="auto"/>
        <w:contextualSpacing/>
        <w:jc w:val="both"/>
        <w:rPr>
          <w:rFonts w:ascii="Calibri" w:eastAsia="Calibri" w:hAnsi="Calibri" w:cs="Times New Roman"/>
          <w:sz w:val="24"/>
          <w:szCs w:val="24"/>
          <w:lang w:eastAsia="en-US"/>
        </w:rPr>
      </w:pPr>
    </w:p>
    <w:p w14:paraId="47E1216C" w14:textId="48425652" w:rsidR="00DE67EA" w:rsidRDefault="00DE67EA"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Vella suffers from inflammatory medical condition</w:t>
      </w:r>
      <w:r w:rsidR="00E25F78">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and, at the relevant time, was applying Voltaren Osteo Gel to </w:t>
      </w:r>
      <w:r w:rsidR="00E25F78">
        <w:rPr>
          <w:rFonts w:ascii="Calibri" w:eastAsia="Calibri" w:hAnsi="Calibri" w:cs="Times New Roman"/>
          <w:sz w:val="24"/>
          <w:szCs w:val="24"/>
          <w:lang w:eastAsia="en-US"/>
        </w:rPr>
        <w:t>parts of his body</w:t>
      </w:r>
      <w:r>
        <w:rPr>
          <w:rFonts w:ascii="Calibri" w:eastAsia="Calibri" w:hAnsi="Calibri" w:cs="Times New Roman"/>
          <w:sz w:val="24"/>
          <w:szCs w:val="24"/>
          <w:lang w:eastAsia="en-US"/>
        </w:rPr>
        <w:t xml:space="preserve">, and specifically to his hands. Admiral’s Joker was a bad traveller and Mr Vella stayed with the horse in the float and was handling the </w:t>
      </w:r>
      <w:r w:rsidR="00E25F78">
        <w:rPr>
          <w:rFonts w:ascii="Calibri" w:eastAsia="Calibri" w:hAnsi="Calibri" w:cs="Times New Roman"/>
          <w:sz w:val="24"/>
          <w:szCs w:val="24"/>
          <w:lang w:eastAsia="en-US"/>
        </w:rPr>
        <w:t>horse’s</w:t>
      </w:r>
      <w:r>
        <w:rPr>
          <w:rFonts w:ascii="Calibri" w:eastAsia="Calibri" w:hAnsi="Calibri" w:cs="Times New Roman"/>
          <w:sz w:val="24"/>
          <w:szCs w:val="24"/>
          <w:lang w:eastAsia="en-US"/>
        </w:rPr>
        <w:t xml:space="preserve"> collar and lead rope. Mr Vella allowed the horse to </w:t>
      </w:r>
      <w:r w:rsidR="00E25F78">
        <w:rPr>
          <w:rFonts w:ascii="Calibri" w:eastAsia="Calibri" w:hAnsi="Calibri" w:cs="Times New Roman"/>
          <w:sz w:val="24"/>
          <w:szCs w:val="24"/>
          <w:lang w:eastAsia="en-US"/>
        </w:rPr>
        <w:t>chew</w:t>
      </w:r>
      <w:r>
        <w:rPr>
          <w:rFonts w:ascii="Calibri" w:eastAsia="Calibri" w:hAnsi="Calibri" w:cs="Times New Roman"/>
          <w:sz w:val="24"/>
          <w:szCs w:val="24"/>
          <w:lang w:eastAsia="en-US"/>
        </w:rPr>
        <w:t xml:space="preserve"> on the lead rope a</w:t>
      </w:r>
      <w:r w:rsidR="00E25F78">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they travelled. It is not disputed but that this was the likely source of the positive reading to Diclofenac.</w:t>
      </w:r>
    </w:p>
    <w:p w14:paraId="063A6DCA" w14:textId="77777777" w:rsidR="00DE67EA" w:rsidRDefault="00DE67EA" w:rsidP="00AE543F">
      <w:pPr>
        <w:spacing w:after="160" w:line="259" w:lineRule="auto"/>
        <w:contextualSpacing/>
        <w:jc w:val="both"/>
        <w:rPr>
          <w:rFonts w:ascii="Calibri" w:eastAsia="Calibri" w:hAnsi="Calibri" w:cs="Times New Roman"/>
          <w:sz w:val="24"/>
          <w:szCs w:val="24"/>
          <w:lang w:eastAsia="en-US"/>
        </w:rPr>
      </w:pPr>
    </w:p>
    <w:p w14:paraId="54CB1FFA" w14:textId="14163551" w:rsidR="005C773D" w:rsidRDefault="00DE67EA"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 accept that the finding of the prohibited substance i</w:t>
      </w:r>
      <w:r w:rsidR="00E25F78">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the swab resulted from the accidental course of events described above. You were aware of your husband’s use of Voltaren Osteo Gel, and the reason for its use. You were also aware of the fact that he was travelling in the float with the horse to Flemington. Whilst it is </w:t>
      </w:r>
      <w:r w:rsidR="00E25F78">
        <w:rPr>
          <w:rFonts w:ascii="Calibri" w:eastAsia="Calibri" w:hAnsi="Calibri" w:cs="Times New Roman"/>
          <w:sz w:val="24"/>
          <w:szCs w:val="24"/>
          <w:lang w:eastAsia="en-US"/>
        </w:rPr>
        <w:t xml:space="preserve">very </w:t>
      </w:r>
      <w:r>
        <w:rPr>
          <w:rFonts w:ascii="Calibri" w:eastAsia="Calibri" w:hAnsi="Calibri" w:cs="Times New Roman"/>
          <w:sz w:val="24"/>
          <w:szCs w:val="24"/>
          <w:lang w:eastAsia="en-US"/>
        </w:rPr>
        <w:t xml:space="preserve">easy to be wise after the event, personal medication and horses can be risky combination. </w:t>
      </w:r>
    </w:p>
    <w:p w14:paraId="1F60A3EC" w14:textId="77777777" w:rsidR="005C773D" w:rsidRDefault="005C773D" w:rsidP="00AE543F">
      <w:pPr>
        <w:spacing w:after="160" w:line="259" w:lineRule="auto"/>
        <w:contextualSpacing/>
        <w:jc w:val="both"/>
        <w:rPr>
          <w:rFonts w:ascii="Calibri" w:eastAsia="Calibri" w:hAnsi="Calibri" w:cs="Times New Roman"/>
          <w:sz w:val="24"/>
          <w:szCs w:val="24"/>
          <w:lang w:eastAsia="en-US"/>
        </w:rPr>
      </w:pPr>
    </w:p>
    <w:p w14:paraId="563A2662" w14:textId="0573BA3D" w:rsidR="005C773D" w:rsidRDefault="005C773D"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your personal circumstances and record, you do have two prior matters. The</w:t>
      </w:r>
      <w:r w:rsidR="00E25F78">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 </w:t>
      </w:r>
      <w:r w:rsidR="00E25F78">
        <w:rPr>
          <w:rFonts w:ascii="Calibri" w:eastAsia="Calibri" w:hAnsi="Calibri" w:cs="Times New Roman"/>
          <w:sz w:val="24"/>
          <w:szCs w:val="24"/>
          <w:lang w:eastAsia="en-US"/>
        </w:rPr>
        <w:t>relevance</w:t>
      </w:r>
      <w:r>
        <w:rPr>
          <w:rFonts w:ascii="Calibri" w:eastAsia="Calibri" w:hAnsi="Calibri" w:cs="Times New Roman"/>
          <w:sz w:val="24"/>
          <w:szCs w:val="24"/>
          <w:lang w:eastAsia="en-US"/>
        </w:rPr>
        <w:t xml:space="preserve"> is borderline, but each involves a fine in relation to </w:t>
      </w:r>
      <w:r w:rsidR="00E25F78">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treatment of a horse within </w:t>
      </w:r>
      <w:r>
        <w:rPr>
          <w:rFonts w:ascii="Calibri" w:eastAsia="Calibri" w:hAnsi="Calibri" w:cs="Times New Roman"/>
          <w:sz w:val="24"/>
          <w:szCs w:val="24"/>
          <w:lang w:eastAsia="en-US"/>
        </w:rPr>
        <w:lastRenderedPageBreak/>
        <w:t>the prohibited period. It c</w:t>
      </w:r>
      <w:r w:rsidR="00E25F78">
        <w:rPr>
          <w:rFonts w:ascii="Calibri" w:eastAsia="Calibri" w:hAnsi="Calibri" w:cs="Times New Roman"/>
          <w:sz w:val="24"/>
          <w:szCs w:val="24"/>
          <w:lang w:eastAsia="en-US"/>
        </w:rPr>
        <w:t>annot</w:t>
      </w:r>
      <w:r>
        <w:rPr>
          <w:rFonts w:ascii="Calibri" w:eastAsia="Calibri" w:hAnsi="Calibri" w:cs="Times New Roman"/>
          <w:sz w:val="24"/>
          <w:szCs w:val="24"/>
          <w:lang w:eastAsia="en-US"/>
        </w:rPr>
        <w:t xml:space="preserve"> be said that you have an unblemished record, but I do not regard these two previous offences as being of great significance. </w:t>
      </w:r>
    </w:p>
    <w:p w14:paraId="08E1FC6E" w14:textId="77777777" w:rsidR="005C773D" w:rsidRDefault="005C773D" w:rsidP="00AE543F">
      <w:pPr>
        <w:spacing w:after="160" w:line="259" w:lineRule="auto"/>
        <w:contextualSpacing/>
        <w:jc w:val="both"/>
        <w:rPr>
          <w:rFonts w:ascii="Calibri" w:eastAsia="Calibri" w:hAnsi="Calibri" w:cs="Times New Roman"/>
          <w:sz w:val="24"/>
          <w:szCs w:val="24"/>
          <w:lang w:eastAsia="en-US"/>
        </w:rPr>
      </w:pPr>
    </w:p>
    <w:p w14:paraId="7EB6E682" w14:textId="5834A4F9" w:rsidR="0048693C" w:rsidRDefault="005C773D"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been through hard times recently. Admiral’s Joker was probably the best horse in your stable and a Flemington winner. The horse died for reasons totally unassociated</w:t>
      </w:r>
      <w:r w:rsidR="0048693C">
        <w:rPr>
          <w:rFonts w:ascii="Calibri" w:eastAsia="Calibri" w:hAnsi="Calibri" w:cs="Times New Roman"/>
          <w:sz w:val="24"/>
          <w:szCs w:val="24"/>
          <w:lang w:eastAsia="en-US"/>
        </w:rPr>
        <w:t xml:space="preserve"> with this case. Further, you and your husband l</w:t>
      </w:r>
      <w:r w:rsidR="00E25F78">
        <w:rPr>
          <w:rFonts w:ascii="Calibri" w:eastAsia="Calibri" w:hAnsi="Calibri" w:cs="Times New Roman"/>
          <w:sz w:val="24"/>
          <w:szCs w:val="24"/>
          <w:lang w:eastAsia="en-US"/>
        </w:rPr>
        <w:t xml:space="preserve">ost </w:t>
      </w:r>
      <w:r w:rsidR="0048693C">
        <w:rPr>
          <w:rFonts w:ascii="Calibri" w:eastAsia="Calibri" w:hAnsi="Calibri" w:cs="Times New Roman"/>
          <w:sz w:val="24"/>
          <w:szCs w:val="24"/>
          <w:lang w:eastAsia="en-US"/>
        </w:rPr>
        <w:t xml:space="preserve">your house </w:t>
      </w:r>
      <w:r w:rsidR="00EC4D2C">
        <w:rPr>
          <w:rFonts w:ascii="Calibri" w:eastAsia="Calibri" w:hAnsi="Calibri" w:cs="Times New Roman"/>
          <w:sz w:val="24"/>
          <w:szCs w:val="24"/>
          <w:lang w:eastAsia="en-US"/>
        </w:rPr>
        <w:t>and</w:t>
      </w:r>
      <w:r w:rsidR="0048693C">
        <w:rPr>
          <w:rFonts w:ascii="Calibri" w:eastAsia="Calibri" w:hAnsi="Calibri" w:cs="Times New Roman"/>
          <w:sz w:val="24"/>
          <w:szCs w:val="24"/>
          <w:lang w:eastAsia="en-US"/>
        </w:rPr>
        <w:t xml:space="preserve"> all your possessions in a fire. I accept that your life has had more than its fair share of difficulties and distress in recent times. </w:t>
      </w:r>
    </w:p>
    <w:p w14:paraId="09394465" w14:textId="77777777" w:rsidR="000D3BF5" w:rsidRDefault="000D3BF5" w:rsidP="00AE543F">
      <w:pPr>
        <w:spacing w:after="160" w:line="259" w:lineRule="auto"/>
        <w:contextualSpacing/>
        <w:jc w:val="both"/>
        <w:rPr>
          <w:rFonts w:ascii="Calibri" w:eastAsia="Calibri" w:hAnsi="Calibri" w:cs="Times New Roman"/>
          <w:sz w:val="24"/>
          <w:szCs w:val="24"/>
          <w:lang w:eastAsia="en-US"/>
        </w:rPr>
      </w:pPr>
    </w:p>
    <w:p w14:paraId="6F9C2177" w14:textId="78A58C37" w:rsidR="0048693C" w:rsidRDefault="0048693C"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do not regard specific deterrence </w:t>
      </w:r>
      <w:r w:rsidR="00EC4D2C">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being of great magnitude, and hindsight is a wonderful thing, but</w:t>
      </w:r>
      <w:r w:rsidR="00EC4D2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knowing that your husband was applying a pain relieving substance, </w:t>
      </w:r>
      <w:r w:rsidR="00E25F78">
        <w:rPr>
          <w:rFonts w:ascii="Calibri" w:eastAsia="Calibri" w:hAnsi="Calibri" w:cs="Times New Roman"/>
          <w:sz w:val="24"/>
          <w:szCs w:val="24"/>
          <w:lang w:eastAsia="en-US"/>
        </w:rPr>
        <w:t>perhaps greater care</w:t>
      </w:r>
      <w:r>
        <w:rPr>
          <w:rFonts w:ascii="Calibri" w:eastAsia="Calibri" w:hAnsi="Calibri" w:cs="Times New Roman"/>
          <w:sz w:val="24"/>
          <w:szCs w:val="24"/>
          <w:lang w:eastAsia="en-US"/>
        </w:rPr>
        <w:t xml:space="preserve"> should have been taken in the circumstances. General deterrence in relation to care and prohibited substances and the presentation of a level playing field are certainly relevant. </w:t>
      </w:r>
    </w:p>
    <w:p w14:paraId="0A66A62A" w14:textId="77777777" w:rsidR="0048693C" w:rsidRDefault="0048693C" w:rsidP="00AE543F">
      <w:pPr>
        <w:spacing w:after="160" w:line="259" w:lineRule="auto"/>
        <w:contextualSpacing/>
        <w:jc w:val="both"/>
        <w:rPr>
          <w:rFonts w:ascii="Calibri" w:eastAsia="Calibri" w:hAnsi="Calibri" w:cs="Times New Roman"/>
          <w:sz w:val="24"/>
          <w:szCs w:val="24"/>
          <w:lang w:eastAsia="en-US"/>
        </w:rPr>
      </w:pPr>
    </w:p>
    <w:p w14:paraId="2C43C1B0" w14:textId="77777777" w:rsidR="0048693C" w:rsidRDefault="0048693C" w:rsidP="00AE543F">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summary, I am of the view that a penalty should be imposed. You are fined the sum of $2,000, but $1,500 of that amount is in turn suspended for a period of 12 months. If you offend again in relation to matters such as this in the next 12 months, the full amount becomes payable. </w:t>
      </w:r>
    </w:p>
    <w:p w14:paraId="0C5CD256" w14:textId="77777777" w:rsidR="0048693C" w:rsidRDefault="0048693C" w:rsidP="00AE543F">
      <w:pPr>
        <w:spacing w:after="160" w:line="259" w:lineRule="auto"/>
        <w:contextualSpacing/>
        <w:jc w:val="both"/>
        <w:rPr>
          <w:rFonts w:ascii="Calibri" w:eastAsia="Calibri" w:hAnsi="Calibri" w:cs="Times New Roman"/>
          <w:sz w:val="24"/>
          <w:szCs w:val="24"/>
          <w:lang w:eastAsia="en-US"/>
        </w:rPr>
      </w:pPr>
    </w:p>
    <w:p w14:paraId="6D686C07" w14:textId="0FB610C3" w:rsidR="008D2816" w:rsidRPr="001917BC" w:rsidRDefault="0048693C" w:rsidP="003B3328">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Admiral’s Joker is disqualified from the Heritage Finance Handicap at Flemington on 25 May 2019. </w:t>
      </w:r>
      <w:r w:rsidR="00D0720E">
        <w:rPr>
          <w:rFonts w:ascii="Calibri" w:eastAsia="Calibri" w:hAnsi="Calibri" w:cs="Times New Roman"/>
          <w:sz w:val="24"/>
          <w:szCs w:val="24"/>
          <w:lang w:eastAsia="en-US"/>
        </w:rPr>
        <w:t xml:space="preserve"> </w:t>
      </w:r>
      <w:r w:rsidR="005C773D">
        <w:rPr>
          <w:rFonts w:ascii="Calibri" w:eastAsia="Calibri" w:hAnsi="Calibri" w:cs="Times New Roman"/>
          <w:sz w:val="24"/>
          <w:szCs w:val="24"/>
          <w:lang w:eastAsia="en-US"/>
        </w:rPr>
        <w:t xml:space="preserve"> </w:t>
      </w:r>
      <w:r w:rsidR="00DE67EA">
        <w:rPr>
          <w:rFonts w:ascii="Calibri" w:eastAsia="Calibri" w:hAnsi="Calibri" w:cs="Times New Roman"/>
          <w:sz w:val="24"/>
          <w:szCs w:val="24"/>
          <w:lang w:eastAsia="en-US"/>
        </w:rPr>
        <w:t xml:space="preserve"> </w:t>
      </w:r>
      <w:r w:rsidR="00AE543F">
        <w:rPr>
          <w:rFonts w:ascii="Calibri" w:eastAsia="Calibri" w:hAnsi="Calibri" w:cs="Times New Roman"/>
          <w:sz w:val="24"/>
          <w:szCs w:val="24"/>
          <w:lang w:eastAsia="en-US"/>
        </w:rPr>
        <w:t xml:space="preserve"> </w:t>
      </w:r>
      <w:r w:rsidR="00125345">
        <w:rPr>
          <w:rFonts w:ascii="Calibri" w:eastAsia="Calibri" w:hAnsi="Calibri" w:cs="Times New Roman"/>
          <w:sz w:val="24"/>
          <w:szCs w:val="24"/>
          <w:lang w:eastAsia="en-US"/>
        </w:rPr>
        <w:t xml:space="preserve"> </w:t>
      </w: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B74F300"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w:t>
      </w:r>
      <w:r w:rsidR="00125345">
        <w:rPr>
          <w:rFonts w:ascii="Calibri" w:eastAsia="Calibri" w:hAnsi="Calibri" w:cs="Times New Roman"/>
          <w:sz w:val="24"/>
          <w:szCs w:val="24"/>
          <w:lang w:eastAsia="en-US"/>
        </w:rPr>
        <w:t>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60F64" w14:textId="77777777" w:rsidR="00E25F78" w:rsidRDefault="00E25F78" w:rsidP="00CF0999">
      <w:r>
        <w:separator/>
      </w:r>
    </w:p>
  </w:endnote>
  <w:endnote w:type="continuationSeparator" w:id="0">
    <w:p w14:paraId="44A7725D" w14:textId="77777777" w:rsidR="00E25F78" w:rsidRDefault="00E25F7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EBE2" w14:textId="77777777" w:rsidR="00385453" w:rsidRDefault="00385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3750573E" w:rsidR="00E25F78" w:rsidRDefault="00E25F78" w:rsidP="00CF0999">
    <w:r>
      <w:rPr>
        <w:noProof/>
      </w:rPr>
      <mc:AlternateContent>
        <mc:Choice Requires="wps">
          <w:drawing>
            <wp:anchor distT="0" distB="0" distL="114300" distR="114300" simplePos="1" relativeHeight="251664384" behindDoc="0" locked="0" layoutInCell="0" allowOverlap="1" wp14:anchorId="202FBAA5" wp14:editId="03410066">
              <wp:simplePos x="0" y="10228183"/>
              <wp:positionH relativeFrom="page">
                <wp:posOffset>0</wp:posOffset>
              </wp:positionH>
              <wp:positionV relativeFrom="page">
                <wp:posOffset>10227945</wp:posOffset>
              </wp:positionV>
              <wp:extent cx="7560310" cy="273050"/>
              <wp:effectExtent l="0" t="0" r="0" b="12700"/>
              <wp:wrapNone/>
              <wp:docPr id="2" name="MSIPCM65a54d2bae5420ddacb516d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BE3A5" w14:textId="57732798"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2FBAA5" id="_x0000_t202" coordsize="21600,21600" o:spt="202" path="m,l,21600r21600,l21600,xe">
              <v:stroke joinstyle="miter"/>
              <v:path gradientshapeok="t" o:connecttype="rect"/>
            </v:shapetype>
            <v:shape id="MSIPCM65a54d2bae5420ddacb516d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A+4mVsQIAAE4FAAAO&#10;AAAAAAAAAAAAAAAAAC4CAABkcnMvZTJvRG9jLnhtbFBLAQItABQABgAIAAAAIQCf1UHs3wAAAAsB&#10;AAAPAAAAAAAAAAAAAAAAAAsFAABkcnMvZG93bnJldi54bWxQSwUGAAAAAAQABADzAAAAFwYAAAAA&#10;" o:allowincell="f" filled="f" stroked="f" strokeweight=".5pt">
              <v:textbox inset=",0,,0">
                <w:txbxContent>
                  <w:p w14:paraId="0A7BE3A5" w14:textId="57732798"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257DAD70" w:rsidR="00E25F78" w:rsidRDefault="00E25F78" w:rsidP="00B104AE">
    <w:pPr>
      <w:tabs>
        <w:tab w:val="right" w:pos="9000"/>
      </w:tabs>
    </w:pPr>
    <w:r>
      <w:rPr>
        <w:noProof/>
      </w:rPr>
      <mc:AlternateContent>
        <mc:Choice Requires="wps">
          <w:drawing>
            <wp:anchor distT="0" distB="0" distL="114300" distR="114300" simplePos="0" relativeHeight="251665408" behindDoc="0" locked="0" layoutInCell="0" allowOverlap="1" wp14:anchorId="617368CB" wp14:editId="6900140E">
              <wp:simplePos x="0" y="0"/>
              <wp:positionH relativeFrom="page">
                <wp:posOffset>0</wp:posOffset>
              </wp:positionH>
              <wp:positionV relativeFrom="page">
                <wp:posOffset>10227945</wp:posOffset>
              </wp:positionV>
              <wp:extent cx="7560310" cy="273050"/>
              <wp:effectExtent l="0" t="0" r="0" b="12700"/>
              <wp:wrapNone/>
              <wp:docPr id="3" name="MSIPCM56154dfa972306509097014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AECA8B" w14:textId="07917EE1"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7368CB" id="_x0000_t202" coordsize="21600,21600" o:spt="202" path="m,l,21600r21600,l21600,xe">
              <v:stroke joinstyle="miter"/>
              <v:path gradientshapeok="t" o:connecttype="rect"/>
            </v:shapetype>
            <v:shape id="MSIPCM56154dfa972306509097014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Pc2tXmzAgAAUAUA&#10;AA4AAAAAAAAAAAAAAAAALgIAAGRycy9lMm9Eb2MueG1sUEsBAi0AFAAGAAgAAAAhAJ/VQezfAAAA&#10;CwEAAA8AAAAAAAAAAAAAAAAADQUAAGRycy9kb3ducmV2LnhtbFBLBQYAAAAABAAEAPMAAAAZBgAA&#10;AAA=&#10;" o:allowincell="f" filled="f" stroked="f" strokeweight=".5pt">
              <v:textbox inset=",0,,0">
                <w:txbxContent>
                  <w:p w14:paraId="61AECA8B" w14:textId="07917EE1"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45AE864" w:rsidR="00E25F78" w:rsidRDefault="00E25F78" w:rsidP="00CF0999">
    <w:r>
      <w:rPr>
        <w:noProof/>
      </w:rPr>
      <mc:AlternateContent>
        <mc:Choice Requires="wps">
          <w:drawing>
            <wp:anchor distT="0" distB="0" distL="114300" distR="114300" simplePos="0" relativeHeight="251666432" behindDoc="0" locked="0" layoutInCell="0" allowOverlap="1" wp14:anchorId="7E920C55" wp14:editId="65FF04DA">
              <wp:simplePos x="0" y="0"/>
              <wp:positionH relativeFrom="page">
                <wp:posOffset>0</wp:posOffset>
              </wp:positionH>
              <wp:positionV relativeFrom="page">
                <wp:posOffset>10227945</wp:posOffset>
              </wp:positionV>
              <wp:extent cx="7560310" cy="273050"/>
              <wp:effectExtent l="0" t="0" r="0" b="12700"/>
              <wp:wrapNone/>
              <wp:docPr id="7" name="MSIPCM776741499a5b0ab2866967f4"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7DA2E" w14:textId="314C2338"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920C55" id="_x0000_t202" coordsize="21600,21600" o:spt="202" path="m,l,21600r21600,l21600,xe">
              <v:stroke joinstyle="miter"/>
              <v:path gradientshapeok="t" o:connecttype="rect"/>
            </v:shapetype>
            <v:shape id="MSIPCM776741499a5b0ab2866967f4"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LdJzVizAgAATgUA&#10;AA4AAAAAAAAAAAAAAAAALgIAAGRycy9lMm9Eb2MueG1sUEsBAi0AFAAGAAgAAAAhAJ/VQezfAAAA&#10;CwEAAA8AAAAAAAAAAAAAAAAADQUAAGRycy9kb3ducmV2LnhtbFBLBQYAAAAABAAEAPMAAAAZBgAA&#10;AAA=&#10;" o:allowincell="f" filled="f" stroked="f" strokeweight=".5pt">
              <v:textbox inset=",0,,0">
                <w:txbxContent>
                  <w:p w14:paraId="4717DA2E" w14:textId="314C2338"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tab/>
    </w:r>
  </w:p>
  <w:p w14:paraId="1DAAAAAE" w14:textId="77777777" w:rsidR="00E25F78" w:rsidRDefault="00E25F78"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E25F78" w:rsidRDefault="00E25F78"/>
  <w:p w14:paraId="510A69DD" w14:textId="77777777" w:rsidR="00E25F78" w:rsidRDefault="00E25F78"/>
  <w:p w14:paraId="6183E310" w14:textId="77777777" w:rsidR="00E25F78" w:rsidRDefault="00E25F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7D868" w14:textId="77777777" w:rsidR="00E25F78" w:rsidRDefault="00E25F78" w:rsidP="00CF0999">
      <w:r>
        <w:separator/>
      </w:r>
    </w:p>
  </w:footnote>
  <w:footnote w:type="continuationSeparator" w:id="0">
    <w:p w14:paraId="35C07493" w14:textId="77777777" w:rsidR="00E25F78" w:rsidRDefault="00E25F7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4452" w14:textId="77777777" w:rsidR="00385453" w:rsidRDefault="0038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153E4C07" w:rsidR="00E25F78" w:rsidRDefault="00E25F78">
    <w:pPr>
      <w:pStyle w:val="Header"/>
    </w:pPr>
    <w:r>
      <w:rPr>
        <w:noProof/>
      </w:rPr>
      <mc:AlternateContent>
        <mc:Choice Requires="wps">
          <w:drawing>
            <wp:anchor distT="0" distB="0" distL="114300" distR="114300" simplePos="0" relativeHeight="251667456" behindDoc="0" locked="0" layoutInCell="0" allowOverlap="1" wp14:anchorId="11F76D1B" wp14:editId="217F1323">
              <wp:simplePos x="0" y="0"/>
              <wp:positionH relativeFrom="page">
                <wp:posOffset>0</wp:posOffset>
              </wp:positionH>
              <wp:positionV relativeFrom="page">
                <wp:posOffset>190500</wp:posOffset>
              </wp:positionV>
              <wp:extent cx="7560310" cy="273050"/>
              <wp:effectExtent l="0" t="0" r="0" b="12700"/>
              <wp:wrapNone/>
              <wp:docPr id="9" name="MSIPCM386149b5bbfd7afae8ecfa8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C5DED" w14:textId="7622F099"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F76D1B" id="_x0000_t202" coordsize="21600,21600" o:spt="202" path="m,l,21600r21600,l21600,xe">
              <v:stroke joinstyle="miter"/>
              <v:path gradientshapeok="t" o:connecttype="rect"/>
            </v:shapetype>
            <v:shape id="MSIPCM386149b5bbfd7afae8ecfa8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DvvLwKwCAABHBQAADgAAAAAAAAAA&#10;AAAAAAAuAgAAZHJzL2Uyb0RvYy54bWxQSwECLQAUAAYACAAAACEASyIJ5twAAAAHAQAADwAAAAAA&#10;AAAAAAAAAAAGBQAAZHJzL2Rvd25yZXYueG1sUEsFBgAAAAAEAAQA8wAAAA8GAAAAAA==&#10;" o:allowincell="f" filled="f" stroked="f" strokeweight=".5pt">
              <v:textbox inset=",0,,0">
                <w:txbxContent>
                  <w:p w14:paraId="73FC5DED" w14:textId="7622F099"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677FA562" w:rsidR="00E25F78" w:rsidRDefault="00E25F78" w:rsidP="00CF0999">
    <w:r>
      <w:rPr>
        <w:noProof/>
      </w:rPr>
      <mc:AlternateContent>
        <mc:Choice Requires="wps">
          <w:drawing>
            <wp:anchor distT="0" distB="0" distL="114300" distR="114300" simplePos="0" relativeHeight="251668480" behindDoc="0" locked="0" layoutInCell="0" allowOverlap="1" wp14:anchorId="26F88023" wp14:editId="4F659F38">
              <wp:simplePos x="0" y="0"/>
              <wp:positionH relativeFrom="page">
                <wp:posOffset>0</wp:posOffset>
              </wp:positionH>
              <wp:positionV relativeFrom="page">
                <wp:posOffset>190500</wp:posOffset>
              </wp:positionV>
              <wp:extent cx="7560310" cy="273050"/>
              <wp:effectExtent l="0" t="0" r="0" b="12700"/>
              <wp:wrapNone/>
              <wp:docPr id="10" name="MSIPCM41574a80ac39788f7677ee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AB737" w14:textId="3B4DB441"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F88023" id="_x0000_t202" coordsize="21600,21600" o:spt="202" path="m,l,21600r21600,l21600,xe">
              <v:stroke joinstyle="miter"/>
              <v:path gradientshapeok="t" o:connecttype="rect"/>
            </v:shapetype>
            <v:shape id="MSIPCM41574a80ac39788f7677ee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8yh/2K8CAABRBQAADgAAAAAA&#10;AAAAAAAAAAAuAgAAZHJzL2Uyb0RvYy54bWxQSwECLQAUAAYACAAAACEASyIJ5twAAAAHAQAADwAA&#10;AAAAAAAAAAAAAAAJBQAAZHJzL2Rvd25yZXYueG1sUEsFBgAAAAAEAAQA8wAAABIGAAAAAA==&#10;" o:allowincell="f" filled="f" stroked="f" strokeweight=".5pt">
              <v:textbox inset=",0,,0">
                <w:txbxContent>
                  <w:p w14:paraId="6A7AB737" w14:textId="3B4DB441" w:rsidR="00E25F78" w:rsidRPr="002C4F8F" w:rsidRDefault="00E25F78"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E25F78" w:rsidRDefault="00E25F78" w:rsidP="00914572">
                          <w:pPr>
                            <w:pStyle w:val="Headeraddress"/>
                            <w:spacing w:line="240" w:lineRule="auto"/>
                            <w:ind w:left="0" w:right="0"/>
                            <w:rPr>
                              <w:color w:val="auto"/>
                            </w:rPr>
                          </w:pPr>
                          <w:r>
                            <w:rPr>
                              <w:color w:val="auto"/>
                            </w:rPr>
                            <w:t>Office of Racing</w:t>
                          </w:r>
                        </w:p>
                        <w:p w14:paraId="5F179A82" w14:textId="4F742B6B" w:rsidR="00E25F78" w:rsidRPr="00573D70" w:rsidRDefault="00E25F78" w:rsidP="00914572">
                          <w:pPr>
                            <w:pStyle w:val="Headeraddress"/>
                            <w:spacing w:line="240" w:lineRule="auto"/>
                            <w:ind w:left="0" w:right="0"/>
                            <w:rPr>
                              <w:color w:val="auto"/>
                            </w:rPr>
                          </w:pPr>
                          <w:r w:rsidRPr="00573D70">
                            <w:rPr>
                              <w:color w:val="auto"/>
                            </w:rPr>
                            <w:t>GPO Box 4509</w:t>
                          </w:r>
                        </w:p>
                        <w:p w14:paraId="278F5D05" w14:textId="447C8F29" w:rsidR="00E25F78" w:rsidRPr="00573D70" w:rsidRDefault="00E25F78"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E25F78" w:rsidRPr="00573D70" w:rsidRDefault="00E25F78"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E25F78" w:rsidRPr="00573D70" w:rsidRDefault="00E25F78" w:rsidP="00914572">
                          <w:pPr>
                            <w:rPr>
                              <w:sz w:val="16"/>
                              <w:szCs w:val="16"/>
                            </w:rPr>
                          </w:pPr>
                          <w:r w:rsidRPr="00573D70">
                            <w:rPr>
                              <w:sz w:val="16"/>
                              <w:szCs w:val="16"/>
                            </w:rPr>
                            <w:t>DX 210074</w:t>
                          </w:r>
                        </w:p>
                        <w:p w14:paraId="1BD01241" w14:textId="77777777" w:rsidR="00E25F78" w:rsidRPr="00E07246" w:rsidRDefault="00E25F78">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E25F78" w:rsidRDefault="00E25F78" w:rsidP="00914572">
                    <w:pPr>
                      <w:pStyle w:val="Headeraddress"/>
                      <w:spacing w:line="240" w:lineRule="auto"/>
                      <w:ind w:left="0" w:right="0"/>
                      <w:rPr>
                        <w:color w:val="auto"/>
                      </w:rPr>
                    </w:pPr>
                    <w:r>
                      <w:rPr>
                        <w:color w:val="auto"/>
                      </w:rPr>
                      <w:t>Office of Racing</w:t>
                    </w:r>
                  </w:p>
                  <w:p w14:paraId="5F179A82" w14:textId="4F742B6B" w:rsidR="00E25F78" w:rsidRPr="00573D70" w:rsidRDefault="00E25F78" w:rsidP="00914572">
                    <w:pPr>
                      <w:pStyle w:val="Headeraddress"/>
                      <w:spacing w:line="240" w:lineRule="auto"/>
                      <w:ind w:left="0" w:right="0"/>
                      <w:rPr>
                        <w:color w:val="auto"/>
                      </w:rPr>
                    </w:pPr>
                    <w:r w:rsidRPr="00573D70">
                      <w:rPr>
                        <w:color w:val="auto"/>
                      </w:rPr>
                      <w:t>GPO Box 4509</w:t>
                    </w:r>
                  </w:p>
                  <w:p w14:paraId="278F5D05" w14:textId="447C8F29" w:rsidR="00E25F78" w:rsidRPr="00573D70" w:rsidRDefault="00E25F78"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E25F78" w:rsidRPr="00573D70" w:rsidRDefault="00E25F78"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E25F78" w:rsidRPr="00573D70" w:rsidRDefault="00E25F78" w:rsidP="00914572">
                    <w:pPr>
                      <w:rPr>
                        <w:sz w:val="16"/>
                        <w:szCs w:val="16"/>
                      </w:rPr>
                    </w:pPr>
                    <w:r w:rsidRPr="00573D70">
                      <w:rPr>
                        <w:sz w:val="16"/>
                        <w:szCs w:val="16"/>
                      </w:rPr>
                      <w:t>DX 210074</w:t>
                    </w:r>
                  </w:p>
                  <w:p w14:paraId="1BD01241" w14:textId="77777777" w:rsidR="00E25F78" w:rsidRPr="00E07246" w:rsidRDefault="00E25F78">
                    <w:pPr>
                      <w:rPr>
                        <w:color w:val="004EA8"/>
                        <w:sz w:val="16"/>
                        <w:szCs w:val="16"/>
                      </w:rPr>
                    </w:pPr>
                  </w:p>
                </w:txbxContent>
              </v:textbox>
            </v:shape>
          </w:pict>
        </mc:Fallback>
      </mc:AlternateContent>
    </w:r>
  </w:p>
  <w:p w14:paraId="15C8E398" w14:textId="13D9328D" w:rsidR="00E25F78" w:rsidRDefault="00E25F78" w:rsidP="00CF0999"/>
  <w:p w14:paraId="6E2C6967" w14:textId="6D942FA3" w:rsidR="00E25F78" w:rsidRPr="00DA09EA" w:rsidRDefault="00E25F78"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61BC"/>
    <w:multiLevelType w:val="multilevel"/>
    <w:tmpl w:val="729AF530"/>
    <w:lvl w:ilvl="0">
      <w:start w:val="1"/>
      <w:numFmt w:val="decimal"/>
      <w:pStyle w:val="MELegal1"/>
      <w:lvlText w:val="%1."/>
      <w:lvlJc w:val="left"/>
      <w:pPr>
        <w:tabs>
          <w:tab w:val="num" w:pos="2750"/>
        </w:tabs>
        <w:ind w:left="2750" w:hanging="680"/>
      </w:pPr>
      <w:rPr>
        <w:rFonts w:hint="default"/>
        <w:b w:val="0"/>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37A579E5"/>
    <w:multiLevelType w:val="hybridMultilevel"/>
    <w:tmpl w:val="37CE3CDC"/>
    <w:lvl w:ilvl="0" w:tplc="0409000F">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15:restartNumberingAfterBreak="0">
    <w:nsid w:val="48F6598A"/>
    <w:multiLevelType w:val="hybridMultilevel"/>
    <w:tmpl w:val="C878322A"/>
    <w:lvl w:ilvl="0" w:tplc="D5A4A6A0">
      <w:start w:val="1"/>
      <w:numFmt w:val="decimal"/>
      <w:lvlText w:val="%1."/>
      <w:lvlJc w:val="left"/>
      <w:pPr>
        <w:ind w:left="1713" w:hanging="360"/>
      </w:pPr>
      <w:rPr>
        <w:rFonts w:hint="default"/>
        <w:b w:val="0"/>
        <w:bCs w:val="0"/>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 w15:restartNumberingAfterBreak="0">
    <w:nsid w:val="51196373"/>
    <w:multiLevelType w:val="hybridMultilevel"/>
    <w:tmpl w:val="0534ED1E"/>
    <w:lvl w:ilvl="0" w:tplc="56F2D4E4">
      <w:start w:val="1"/>
      <w:numFmt w:val="decimal"/>
      <w:lvlText w:val="%1."/>
      <w:lvlJc w:val="left"/>
      <w:pPr>
        <w:ind w:left="3195" w:hanging="360"/>
      </w:pPr>
      <w:rPr>
        <w:rFonts w:hint="default"/>
        <w:b w:val="0"/>
        <w:bCs/>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06C8"/>
    <w:rsid w:val="000717EB"/>
    <w:rsid w:val="00071F3E"/>
    <w:rsid w:val="00073C6A"/>
    <w:rsid w:val="00075A4F"/>
    <w:rsid w:val="00087EA5"/>
    <w:rsid w:val="00090522"/>
    <w:rsid w:val="000934F0"/>
    <w:rsid w:val="000A04DF"/>
    <w:rsid w:val="000A4CB3"/>
    <w:rsid w:val="000B5E53"/>
    <w:rsid w:val="000C05F5"/>
    <w:rsid w:val="000C73F9"/>
    <w:rsid w:val="000D04A1"/>
    <w:rsid w:val="000D3BF5"/>
    <w:rsid w:val="000E4B0C"/>
    <w:rsid w:val="000E4F0F"/>
    <w:rsid w:val="000E5309"/>
    <w:rsid w:val="000F5A17"/>
    <w:rsid w:val="00105417"/>
    <w:rsid w:val="0012029D"/>
    <w:rsid w:val="001203CF"/>
    <w:rsid w:val="00122152"/>
    <w:rsid w:val="00125345"/>
    <w:rsid w:val="0013537F"/>
    <w:rsid w:val="001372AC"/>
    <w:rsid w:val="00142AF8"/>
    <w:rsid w:val="001459C3"/>
    <w:rsid w:val="00145A3A"/>
    <w:rsid w:val="001530AD"/>
    <w:rsid w:val="00155CA4"/>
    <w:rsid w:val="00156F5C"/>
    <w:rsid w:val="00165E82"/>
    <w:rsid w:val="0016600A"/>
    <w:rsid w:val="00173AEA"/>
    <w:rsid w:val="00177222"/>
    <w:rsid w:val="00180EA0"/>
    <w:rsid w:val="00182F21"/>
    <w:rsid w:val="0018346D"/>
    <w:rsid w:val="0018392B"/>
    <w:rsid w:val="001917BC"/>
    <w:rsid w:val="00194944"/>
    <w:rsid w:val="00196217"/>
    <w:rsid w:val="001A0F1A"/>
    <w:rsid w:val="001B7201"/>
    <w:rsid w:val="001B7DC5"/>
    <w:rsid w:val="001C0756"/>
    <w:rsid w:val="001C2886"/>
    <w:rsid w:val="001C5CAD"/>
    <w:rsid w:val="001D5EA1"/>
    <w:rsid w:val="001E7FA0"/>
    <w:rsid w:val="001F4FF6"/>
    <w:rsid w:val="001F57A6"/>
    <w:rsid w:val="00203133"/>
    <w:rsid w:val="00205FCA"/>
    <w:rsid w:val="00206AF3"/>
    <w:rsid w:val="00210EC7"/>
    <w:rsid w:val="0021172F"/>
    <w:rsid w:val="002118F2"/>
    <w:rsid w:val="00214575"/>
    <w:rsid w:val="00223509"/>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4F8F"/>
    <w:rsid w:val="002C570F"/>
    <w:rsid w:val="002C65C0"/>
    <w:rsid w:val="002C6BB3"/>
    <w:rsid w:val="002D1DBB"/>
    <w:rsid w:val="002D3BE7"/>
    <w:rsid w:val="002D45C0"/>
    <w:rsid w:val="002E22BA"/>
    <w:rsid w:val="002F04A9"/>
    <w:rsid w:val="002F469C"/>
    <w:rsid w:val="002F50B0"/>
    <w:rsid w:val="002F7434"/>
    <w:rsid w:val="003007E6"/>
    <w:rsid w:val="00300B90"/>
    <w:rsid w:val="00305A16"/>
    <w:rsid w:val="003114F1"/>
    <w:rsid w:val="00316002"/>
    <w:rsid w:val="00317ED1"/>
    <w:rsid w:val="0032538F"/>
    <w:rsid w:val="00335102"/>
    <w:rsid w:val="0034047B"/>
    <w:rsid w:val="00344B4E"/>
    <w:rsid w:val="00345DD8"/>
    <w:rsid w:val="00362514"/>
    <w:rsid w:val="0036323A"/>
    <w:rsid w:val="003638CB"/>
    <w:rsid w:val="003648BE"/>
    <w:rsid w:val="0036524A"/>
    <w:rsid w:val="00370738"/>
    <w:rsid w:val="00371DB0"/>
    <w:rsid w:val="00374C2A"/>
    <w:rsid w:val="0037568F"/>
    <w:rsid w:val="00377F4D"/>
    <w:rsid w:val="00384D77"/>
    <w:rsid w:val="00385453"/>
    <w:rsid w:val="00386422"/>
    <w:rsid w:val="003875DE"/>
    <w:rsid w:val="003904DC"/>
    <w:rsid w:val="00396BFA"/>
    <w:rsid w:val="003A17CB"/>
    <w:rsid w:val="003A4A8C"/>
    <w:rsid w:val="003A53E6"/>
    <w:rsid w:val="003B15B2"/>
    <w:rsid w:val="003B3328"/>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3E693E"/>
    <w:rsid w:val="0040030D"/>
    <w:rsid w:val="00400F60"/>
    <w:rsid w:val="00401860"/>
    <w:rsid w:val="00403914"/>
    <w:rsid w:val="0040472C"/>
    <w:rsid w:val="0040496C"/>
    <w:rsid w:val="00405629"/>
    <w:rsid w:val="0040758A"/>
    <w:rsid w:val="00410F1A"/>
    <w:rsid w:val="00411C7F"/>
    <w:rsid w:val="00411F89"/>
    <w:rsid w:val="00412922"/>
    <w:rsid w:val="00414084"/>
    <w:rsid w:val="00415D95"/>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5EED"/>
    <w:rsid w:val="0047776C"/>
    <w:rsid w:val="00480874"/>
    <w:rsid w:val="0048693C"/>
    <w:rsid w:val="00486FF5"/>
    <w:rsid w:val="00491007"/>
    <w:rsid w:val="00495519"/>
    <w:rsid w:val="004A103B"/>
    <w:rsid w:val="004A3FBE"/>
    <w:rsid w:val="004A5123"/>
    <w:rsid w:val="004A729B"/>
    <w:rsid w:val="004A7BBC"/>
    <w:rsid w:val="004B2C80"/>
    <w:rsid w:val="004C3127"/>
    <w:rsid w:val="004C433B"/>
    <w:rsid w:val="004D0427"/>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C773D"/>
    <w:rsid w:val="005D091A"/>
    <w:rsid w:val="005D2268"/>
    <w:rsid w:val="005D47E5"/>
    <w:rsid w:val="005E040F"/>
    <w:rsid w:val="005E2302"/>
    <w:rsid w:val="005E6C7E"/>
    <w:rsid w:val="005F2D75"/>
    <w:rsid w:val="005F7632"/>
    <w:rsid w:val="006004F3"/>
    <w:rsid w:val="0060363F"/>
    <w:rsid w:val="00603F36"/>
    <w:rsid w:val="00610296"/>
    <w:rsid w:val="00611F17"/>
    <w:rsid w:val="00620923"/>
    <w:rsid w:val="00623FAF"/>
    <w:rsid w:val="00633D29"/>
    <w:rsid w:val="0063618E"/>
    <w:rsid w:val="00636D36"/>
    <w:rsid w:val="006372F9"/>
    <w:rsid w:val="0064051E"/>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22A2A"/>
    <w:rsid w:val="00731ECA"/>
    <w:rsid w:val="007510B7"/>
    <w:rsid w:val="00757D1A"/>
    <w:rsid w:val="00760A47"/>
    <w:rsid w:val="00760F9A"/>
    <w:rsid w:val="00764507"/>
    <w:rsid w:val="00765C61"/>
    <w:rsid w:val="007676B6"/>
    <w:rsid w:val="00770A79"/>
    <w:rsid w:val="00774401"/>
    <w:rsid w:val="00775903"/>
    <w:rsid w:val="007868CF"/>
    <w:rsid w:val="00792397"/>
    <w:rsid w:val="0079480B"/>
    <w:rsid w:val="00797136"/>
    <w:rsid w:val="007A33C2"/>
    <w:rsid w:val="007A3D33"/>
    <w:rsid w:val="007A5347"/>
    <w:rsid w:val="007B0129"/>
    <w:rsid w:val="007B167C"/>
    <w:rsid w:val="007B6F0F"/>
    <w:rsid w:val="007C4987"/>
    <w:rsid w:val="007C5B13"/>
    <w:rsid w:val="007C60EA"/>
    <w:rsid w:val="007C64C6"/>
    <w:rsid w:val="007C67E6"/>
    <w:rsid w:val="007C69C8"/>
    <w:rsid w:val="007D34EC"/>
    <w:rsid w:val="007D57DA"/>
    <w:rsid w:val="007E23AE"/>
    <w:rsid w:val="007E554A"/>
    <w:rsid w:val="007E7084"/>
    <w:rsid w:val="007F17C1"/>
    <w:rsid w:val="007F7BC3"/>
    <w:rsid w:val="008100DE"/>
    <w:rsid w:val="00811966"/>
    <w:rsid w:val="00812AF5"/>
    <w:rsid w:val="008142E6"/>
    <w:rsid w:val="00825BC3"/>
    <w:rsid w:val="00832DC2"/>
    <w:rsid w:val="00841268"/>
    <w:rsid w:val="00842094"/>
    <w:rsid w:val="0085006F"/>
    <w:rsid w:val="0085353A"/>
    <w:rsid w:val="00854703"/>
    <w:rsid w:val="008551C1"/>
    <w:rsid w:val="008555BA"/>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0D4E"/>
    <w:rsid w:val="008A5B93"/>
    <w:rsid w:val="008B0804"/>
    <w:rsid w:val="008B55E6"/>
    <w:rsid w:val="008B5832"/>
    <w:rsid w:val="008C03D8"/>
    <w:rsid w:val="008C14D2"/>
    <w:rsid w:val="008C26A3"/>
    <w:rsid w:val="008C30B4"/>
    <w:rsid w:val="008C3D3D"/>
    <w:rsid w:val="008D0FD8"/>
    <w:rsid w:val="008D2816"/>
    <w:rsid w:val="008D6C88"/>
    <w:rsid w:val="008D735B"/>
    <w:rsid w:val="008E4BF7"/>
    <w:rsid w:val="008E4E18"/>
    <w:rsid w:val="008F172C"/>
    <w:rsid w:val="008F2F5F"/>
    <w:rsid w:val="008F4E8B"/>
    <w:rsid w:val="008F584C"/>
    <w:rsid w:val="009023AB"/>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6871"/>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158C"/>
    <w:rsid w:val="00AC2BA7"/>
    <w:rsid w:val="00AC691F"/>
    <w:rsid w:val="00AD07AC"/>
    <w:rsid w:val="00AD5BE1"/>
    <w:rsid w:val="00AD62DF"/>
    <w:rsid w:val="00AD741F"/>
    <w:rsid w:val="00AE03D8"/>
    <w:rsid w:val="00AE4311"/>
    <w:rsid w:val="00AE543F"/>
    <w:rsid w:val="00AE6356"/>
    <w:rsid w:val="00AE63E1"/>
    <w:rsid w:val="00AF60A2"/>
    <w:rsid w:val="00B04302"/>
    <w:rsid w:val="00B05933"/>
    <w:rsid w:val="00B10315"/>
    <w:rsid w:val="00B104AE"/>
    <w:rsid w:val="00B13178"/>
    <w:rsid w:val="00B20CD0"/>
    <w:rsid w:val="00B22F6F"/>
    <w:rsid w:val="00B2760E"/>
    <w:rsid w:val="00B30630"/>
    <w:rsid w:val="00B327BB"/>
    <w:rsid w:val="00B40A06"/>
    <w:rsid w:val="00B430BD"/>
    <w:rsid w:val="00B43134"/>
    <w:rsid w:val="00B45872"/>
    <w:rsid w:val="00B471E1"/>
    <w:rsid w:val="00B51C35"/>
    <w:rsid w:val="00B52D5C"/>
    <w:rsid w:val="00B53968"/>
    <w:rsid w:val="00B552E4"/>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90F7D"/>
    <w:rsid w:val="00C910D2"/>
    <w:rsid w:val="00C937A6"/>
    <w:rsid w:val="00C967A6"/>
    <w:rsid w:val="00C96AF5"/>
    <w:rsid w:val="00CA2542"/>
    <w:rsid w:val="00CA6118"/>
    <w:rsid w:val="00CC681A"/>
    <w:rsid w:val="00CC6904"/>
    <w:rsid w:val="00CD196E"/>
    <w:rsid w:val="00CE2139"/>
    <w:rsid w:val="00CE26DC"/>
    <w:rsid w:val="00CE4E87"/>
    <w:rsid w:val="00CE54B1"/>
    <w:rsid w:val="00CF0999"/>
    <w:rsid w:val="00CF1A36"/>
    <w:rsid w:val="00D03C32"/>
    <w:rsid w:val="00D052F4"/>
    <w:rsid w:val="00D0720E"/>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7EA"/>
    <w:rsid w:val="00DE6F9C"/>
    <w:rsid w:val="00DF4B16"/>
    <w:rsid w:val="00DF73CA"/>
    <w:rsid w:val="00DF768D"/>
    <w:rsid w:val="00E00961"/>
    <w:rsid w:val="00E040C7"/>
    <w:rsid w:val="00E058D1"/>
    <w:rsid w:val="00E07246"/>
    <w:rsid w:val="00E076F3"/>
    <w:rsid w:val="00E14B1E"/>
    <w:rsid w:val="00E25F78"/>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C4D2C"/>
    <w:rsid w:val="00ED11A1"/>
    <w:rsid w:val="00ED27E1"/>
    <w:rsid w:val="00EE2BBA"/>
    <w:rsid w:val="00EE4B93"/>
    <w:rsid w:val="00EE50CB"/>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 w:val="00FF66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9F6871"/>
    <w:pPr>
      <w:numPr>
        <w:numId w:val="2"/>
      </w:numPr>
      <w:tabs>
        <w:tab w:val="clear" w:pos="2750"/>
        <w:tab w:val="num" w:pos="822"/>
      </w:tabs>
      <w:spacing w:after="240"/>
      <w:ind w:left="822"/>
      <w:outlineLvl w:val="0"/>
    </w:pPr>
    <w:rPr>
      <w:rFonts w:ascii="Times New Roman" w:hAnsi="Times New Roman" w:cs="Times New Roman"/>
      <w:sz w:val="24"/>
      <w:szCs w:val="24"/>
      <w:lang w:eastAsia="en-US"/>
    </w:rPr>
  </w:style>
  <w:style w:type="paragraph" w:customStyle="1" w:styleId="MELegal2">
    <w:name w:val="ME Legal 2"/>
    <w:basedOn w:val="Normal"/>
    <w:rsid w:val="009F6871"/>
    <w:pPr>
      <w:numPr>
        <w:ilvl w:val="1"/>
        <w:numId w:val="2"/>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9F6871"/>
    <w:pPr>
      <w:numPr>
        <w:ilvl w:val="2"/>
        <w:numId w:val="2"/>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9F6871"/>
    <w:pPr>
      <w:numPr>
        <w:ilvl w:val="3"/>
        <w:numId w:val="2"/>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9F6871"/>
    <w:pPr>
      <w:numPr>
        <w:ilvl w:val="4"/>
        <w:numId w:val="2"/>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9F6871"/>
    <w:pPr>
      <w:numPr>
        <w:ilvl w:val="5"/>
        <w:numId w:val="2"/>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2021-06-15T05:38:00Z</cp:lastPrinted>
  <dcterms:created xsi:type="dcterms:W3CDTF">2021-06-03T04:35:00Z</dcterms:created>
  <dcterms:modified xsi:type="dcterms:W3CDTF">2021-06-15T05:38:00Z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2021-06-15T05:38:47Z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5acc3ffc-c159-4175-8a16-049d0bf41280</vt:lpwstr>
  </property>
  <property fmtid="{D5CDD505-2E9C-101B-9397-08002B2CF9AE}" pid="15" name="MSIP_Label_d00a4df9-c942-4b09-b23a-6c1023f6de27_ContentBits">
    <vt:lpwstr>3</vt:lpwstr>
  </property>
</Properties>
</file>