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708E67" w14:textId="682C0DA6" w:rsidR="008A5B93" w:rsidRPr="005E2302" w:rsidRDefault="00984E21"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06FEF379" w:rsidR="00DA77A1" w:rsidRDefault="00A34993" w:rsidP="007868CF">
      <w:pPr>
        <w:pStyle w:val="Reference"/>
      </w:pPr>
      <w:r>
        <w:t>31</w:t>
      </w:r>
      <w:r w:rsidR="00B04DAF">
        <w:t xml:space="preserve"> March</w:t>
      </w:r>
      <w:r w:rsidR="003F6997">
        <w:t xml:space="preserve"> 2021</w:t>
      </w:r>
    </w:p>
    <w:p w14:paraId="4167D21A" w14:textId="77777777" w:rsidR="00300B90" w:rsidRPr="00214EDC" w:rsidRDefault="00300B90" w:rsidP="007868CF">
      <w:pPr>
        <w:spacing w:after="160" w:line="259" w:lineRule="auto"/>
        <w:jc w:val="center"/>
        <w:rPr>
          <w:rFonts w:ascii="Calibri" w:eastAsia="Calibri" w:hAnsi="Calibri" w:cs="Times New Roman"/>
          <w:b/>
          <w:sz w:val="28"/>
          <w:szCs w:val="28"/>
          <w:lang w:eastAsia="en-US"/>
        </w:rPr>
      </w:pPr>
    </w:p>
    <w:p w14:paraId="0B7AC0BD" w14:textId="57751307"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751563B5" w:rsidR="007868CF" w:rsidRPr="007868CF" w:rsidRDefault="009E6A1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69D67C94" w14:textId="1B3EC636" w:rsidR="00A176EF" w:rsidRPr="00A176EF" w:rsidRDefault="00E26A24" w:rsidP="00A176EF">
      <w:pPr>
        <w:spacing w:line="259" w:lineRule="auto"/>
        <w:jc w:val="center"/>
        <w:rPr>
          <w:rFonts w:ascii="Calibri" w:eastAsia="Calibri" w:hAnsi="Calibri" w:cs="Times New Roman"/>
          <w:b/>
          <w:sz w:val="20"/>
          <w:szCs w:val="20"/>
          <w:lang w:eastAsia="en-US"/>
        </w:rPr>
      </w:pPr>
      <w:r>
        <w:rPr>
          <w:rFonts w:ascii="Calibri" w:eastAsia="Calibri" w:hAnsi="Calibri" w:cs="Times New Roman"/>
          <w:b/>
          <w:sz w:val="28"/>
          <w:szCs w:val="28"/>
          <w:lang w:eastAsia="en-US"/>
        </w:rPr>
        <w:t>MARIO BRIGANTI</w:t>
      </w:r>
    </w:p>
    <w:p w14:paraId="70EEDC8E" w14:textId="77777777" w:rsidR="003F6997" w:rsidRDefault="003F6997" w:rsidP="003F6997">
      <w:pPr>
        <w:spacing w:line="259" w:lineRule="auto"/>
        <w:jc w:val="both"/>
        <w:rPr>
          <w:rFonts w:ascii="Calibri" w:eastAsia="Calibri" w:hAnsi="Calibri" w:cs="Times New Roman"/>
          <w:b/>
          <w:sz w:val="24"/>
          <w:szCs w:val="24"/>
          <w:lang w:eastAsia="en-US"/>
        </w:rPr>
      </w:pPr>
    </w:p>
    <w:p w14:paraId="706A3341" w14:textId="04E5A78B"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557B9F">
        <w:rPr>
          <w:rFonts w:ascii="Calibri" w:eastAsia="Calibri" w:hAnsi="Calibri" w:cs="Times New Roman"/>
          <w:sz w:val="24"/>
          <w:szCs w:val="24"/>
          <w:lang w:eastAsia="en-US"/>
        </w:rPr>
        <w:t>2</w:t>
      </w:r>
      <w:r w:rsidR="00E26A24">
        <w:rPr>
          <w:rFonts w:ascii="Calibri" w:eastAsia="Calibri" w:hAnsi="Calibri" w:cs="Times New Roman"/>
          <w:sz w:val="24"/>
          <w:szCs w:val="24"/>
          <w:lang w:eastAsia="en-US"/>
        </w:rPr>
        <w:t>3</w:t>
      </w:r>
      <w:r w:rsidR="00784725">
        <w:rPr>
          <w:rFonts w:ascii="Calibri" w:eastAsia="Calibri" w:hAnsi="Calibri" w:cs="Times New Roman"/>
          <w:sz w:val="24"/>
          <w:szCs w:val="24"/>
          <w:lang w:eastAsia="en-US"/>
        </w:rPr>
        <w:t xml:space="preserve"> March</w:t>
      </w:r>
      <w:r w:rsidR="003F6997">
        <w:rPr>
          <w:rFonts w:ascii="Calibri" w:eastAsia="Calibri" w:hAnsi="Calibri" w:cs="Times New Roman"/>
          <w:sz w:val="24"/>
          <w:szCs w:val="24"/>
          <w:lang w:eastAsia="en-US"/>
        </w:rPr>
        <w:t xml:space="preserve"> 2021</w:t>
      </w:r>
    </w:p>
    <w:p w14:paraId="353D3562" w14:textId="2045146F"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E26A24">
        <w:rPr>
          <w:rFonts w:ascii="Calibri" w:eastAsia="Calibri" w:hAnsi="Calibri" w:cs="Times New Roman"/>
          <w:sz w:val="24"/>
          <w:szCs w:val="24"/>
          <w:lang w:eastAsia="en-US"/>
        </w:rPr>
        <w:t>Magistrate John Doherty</w:t>
      </w:r>
      <w:r w:rsidR="0049338D">
        <w:rPr>
          <w:rFonts w:ascii="Calibri" w:eastAsia="Calibri" w:hAnsi="Calibri" w:cs="Times New Roman"/>
          <w:sz w:val="24"/>
          <w:szCs w:val="24"/>
          <w:lang w:eastAsia="en-US"/>
        </w:rPr>
        <w:t xml:space="preserve"> </w:t>
      </w:r>
      <w:r w:rsidR="00346007">
        <w:rPr>
          <w:rFonts w:ascii="Calibri" w:eastAsia="Calibri" w:hAnsi="Calibri" w:cs="Times New Roman"/>
          <w:sz w:val="24"/>
          <w:szCs w:val="24"/>
          <w:lang w:eastAsia="en-US"/>
        </w:rPr>
        <w:t>(</w:t>
      </w:r>
      <w:r w:rsidR="00784725">
        <w:rPr>
          <w:rFonts w:ascii="Calibri" w:eastAsia="Calibri" w:hAnsi="Calibri" w:cs="Times New Roman"/>
          <w:sz w:val="24"/>
          <w:szCs w:val="24"/>
          <w:lang w:eastAsia="en-US"/>
        </w:rPr>
        <w:t xml:space="preserve">Deputy </w:t>
      </w:r>
      <w:r w:rsidR="003A4A8C">
        <w:rPr>
          <w:rFonts w:ascii="Calibri" w:eastAsia="Calibri" w:hAnsi="Calibri" w:cs="Times New Roman"/>
          <w:sz w:val="24"/>
          <w:szCs w:val="24"/>
          <w:lang w:eastAsia="en-US"/>
        </w:rPr>
        <w:t>Chairperson)</w:t>
      </w:r>
      <w:r w:rsidR="0049338D">
        <w:rPr>
          <w:rFonts w:ascii="Calibri" w:eastAsia="Calibri" w:hAnsi="Calibri" w:cs="Times New Roman"/>
          <w:sz w:val="24"/>
          <w:szCs w:val="24"/>
          <w:lang w:eastAsia="en-US"/>
        </w:rPr>
        <w:t xml:space="preserve"> and </w:t>
      </w:r>
      <w:r w:rsidR="00C47B27">
        <w:rPr>
          <w:rFonts w:ascii="Calibri" w:eastAsia="Calibri" w:hAnsi="Calibri" w:cs="Times New Roman"/>
          <w:sz w:val="24"/>
          <w:szCs w:val="24"/>
          <w:lang w:eastAsia="en-US"/>
        </w:rPr>
        <w:t>M</w:t>
      </w:r>
      <w:r w:rsidR="00E26A24">
        <w:rPr>
          <w:rFonts w:ascii="Calibri" w:eastAsia="Calibri" w:hAnsi="Calibri" w:cs="Times New Roman"/>
          <w:sz w:val="24"/>
          <w:szCs w:val="24"/>
          <w:lang w:eastAsia="en-US"/>
        </w:rPr>
        <w:t xml:space="preserve">r Greg Childs. </w:t>
      </w:r>
      <w:r w:rsidR="00557B9F">
        <w:rPr>
          <w:rFonts w:ascii="Calibri" w:eastAsia="Calibri" w:hAnsi="Calibri" w:cs="Times New Roman"/>
          <w:sz w:val="24"/>
          <w:szCs w:val="24"/>
          <w:lang w:eastAsia="en-US"/>
        </w:rPr>
        <w:t xml:space="preserve"> </w:t>
      </w:r>
    </w:p>
    <w:p w14:paraId="0835B251" w14:textId="21ECB777"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F75F7A">
        <w:rPr>
          <w:rFonts w:ascii="Calibri" w:eastAsia="Calibri" w:hAnsi="Calibri" w:cs="Times New Roman"/>
          <w:sz w:val="24"/>
          <w:szCs w:val="24"/>
          <w:lang w:eastAsia="en-US"/>
        </w:rPr>
        <w:t>M</w:t>
      </w:r>
      <w:r w:rsidR="005D091A">
        <w:rPr>
          <w:rFonts w:ascii="Calibri" w:eastAsia="Calibri" w:hAnsi="Calibri" w:cs="Times New Roman"/>
          <w:sz w:val="24"/>
          <w:szCs w:val="24"/>
          <w:lang w:eastAsia="en-US"/>
        </w:rPr>
        <w:t xml:space="preserve">r </w:t>
      </w:r>
      <w:r w:rsidR="00C47B27">
        <w:rPr>
          <w:rFonts w:ascii="Calibri" w:eastAsia="Calibri" w:hAnsi="Calibri" w:cs="Times New Roman"/>
          <w:sz w:val="24"/>
          <w:szCs w:val="24"/>
          <w:lang w:eastAsia="en-US"/>
        </w:rPr>
        <w:t>Marwan El-Asmar</w:t>
      </w:r>
      <w:r w:rsidR="00CE26DC">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0943BBCE" w14:textId="12FB76DD" w:rsidR="007868CF" w:rsidRPr="007868CF" w:rsidRDefault="00784725"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M</w:t>
      </w:r>
      <w:r w:rsidR="0077242C">
        <w:rPr>
          <w:rFonts w:ascii="Calibri" w:eastAsia="Calibri" w:hAnsi="Calibri" w:cs="Times New Roman"/>
          <w:sz w:val="24"/>
          <w:szCs w:val="24"/>
          <w:lang w:eastAsia="en-US"/>
        </w:rPr>
        <w:t xml:space="preserve">r </w:t>
      </w:r>
      <w:r w:rsidR="00E26A24">
        <w:rPr>
          <w:rFonts w:ascii="Calibri" w:eastAsia="Calibri" w:hAnsi="Calibri" w:cs="Times New Roman"/>
          <w:sz w:val="24"/>
          <w:szCs w:val="24"/>
          <w:lang w:eastAsia="en-US"/>
        </w:rPr>
        <w:t xml:space="preserve">Mario Briganti represented himself. </w:t>
      </w:r>
      <w:r w:rsidR="00557B9F">
        <w:rPr>
          <w:rFonts w:ascii="Calibri" w:eastAsia="Calibri" w:hAnsi="Calibri" w:cs="Times New Roman"/>
          <w:sz w:val="24"/>
          <w:szCs w:val="24"/>
          <w:lang w:eastAsia="en-US"/>
        </w:rPr>
        <w:t xml:space="preserve"> </w:t>
      </w:r>
      <w:r w:rsidR="0058769D">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31E70AFA" w14:textId="04240D2D" w:rsidR="0077242C" w:rsidRPr="008C03D8" w:rsidRDefault="007868CF" w:rsidP="00557B9F">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bookmarkStart w:id="1" w:name="_Hlk20315564"/>
      <w:r w:rsidR="00E06935">
        <w:rPr>
          <w:rFonts w:ascii="Calibri" w:eastAsia="Calibri" w:hAnsi="Calibri" w:cs="Times New Roman"/>
          <w:sz w:val="24"/>
          <w:szCs w:val="24"/>
          <w:lang w:eastAsia="en-US"/>
        </w:rPr>
        <w:t>Greyhounds Australasia Rule (“</w:t>
      </w:r>
      <w:r w:rsidR="00C47B27">
        <w:rPr>
          <w:rFonts w:ascii="Calibri" w:eastAsia="Calibri" w:hAnsi="Calibri" w:cs="Times New Roman"/>
          <w:sz w:val="24"/>
          <w:szCs w:val="24"/>
          <w:lang w:eastAsia="en-US"/>
        </w:rPr>
        <w:t>GAR</w:t>
      </w:r>
      <w:r w:rsidR="00E06935">
        <w:rPr>
          <w:rFonts w:ascii="Calibri" w:eastAsia="Calibri" w:hAnsi="Calibri" w:cs="Times New Roman"/>
          <w:sz w:val="24"/>
          <w:szCs w:val="24"/>
          <w:lang w:eastAsia="en-US"/>
        </w:rPr>
        <w:t>”)</w:t>
      </w:r>
      <w:r w:rsidR="00C47B27">
        <w:rPr>
          <w:rFonts w:ascii="Calibri" w:eastAsia="Calibri" w:hAnsi="Calibri" w:cs="Times New Roman"/>
          <w:sz w:val="24"/>
          <w:szCs w:val="24"/>
          <w:lang w:eastAsia="en-US"/>
        </w:rPr>
        <w:t xml:space="preserve"> </w:t>
      </w:r>
      <w:r w:rsidR="0077242C">
        <w:rPr>
          <w:rFonts w:ascii="Calibri" w:eastAsia="Calibri" w:hAnsi="Calibri" w:cs="Times New Roman"/>
          <w:sz w:val="24"/>
          <w:szCs w:val="24"/>
          <w:lang w:eastAsia="en-US"/>
        </w:rPr>
        <w:t>83(2) states:</w:t>
      </w:r>
    </w:p>
    <w:bookmarkEnd w:id="1"/>
    <w:p w14:paraId="079CF97B" w14:textId="77777777" w:rsidR="0077242C" w:rsidRDefault="0077242C" w:rsidP="0077242C">
      <w:pPr>
        <w:spacing w:line="259" w:lineRule="auto"/>
        <w:ind w:left="2880"/>
        <w:jc w:val="both"/>
        <w:rPr>
          <w:rFonts w:ascii="Calibri" w:eastAsia="Calibri" w:hAnsi="Calibri" w:cs="Times New Roman"/>
          <w:sz w:val="24"/>
          <w:szCs w:val="24"/>
          <w:lang w:eastAsia="en-US"/>
        </w:rPr>
      </w:pPr>
      <w:r w:rsidRPr="00D460B2">
        <w:rPr>
          <w:rFonts w:ascii="Calibri" w:eastAsia="Calibri" w:hAnsi="Calibri" w:cs="Times New Roman"/>
          <w:sz w:val="24"/>
          <w:szCs w:val="24"/>
          <w:lang w:eastAsia="en-US"/>
        </w:rPr>
        <w:t>The owner, trainer or person in charge of a greyhound-</w:t>
      </w:r>
    </w:p>
    <w:p w14:paraId="2C1BA34D" w14:textId="77777777" w:rsidR="0077242C" w:rsidRDefault="0077242C" w:rsidP="0077242C">
      <w:pPr>
        <w:pStyle w:val="ListParagraph"/>
        <w:numPr>
          <w:ilvl w:val="0"/>
          <w:numId w:val="1"/>
        </w:numPr>
        <w:spacing w:line="259" w:lineRule="auto"/>
        <w:jc w:val="both"/>
        <w:rPr>
          <w:rFonts w:ascii="Calibri" w:eastAsia="Calibri" w:hAnsi="Calibri" w:cs="Times New Roman"/>
          <w:sz w:val="24"/>
          <w:szCs w:val="24"/>
          <w:lang w:eastAsia="en-US"/>
        </w:rPr>
      </w:pPr>
      <w:r w:rsidRPr="00A176EF">
        <w:rPr>
          <w:rFonts w:ascii="Calibri" w:eastAsia="Calibri" w:hAnsi="Calibri" w:cs="Times New Roman"/>
          <w:sz w:val="24"/>
          <w:szCs w:val="24"/>
          <w:lang w:eastAsia="en-US"/>
        </w:rPr>
        <w:t>nominated to compete in an Event;</w:t>
      </w:r>
    </w:p>
    <w:p w14:paraId="3B547C9E" w14:textId="77777777" w:rsidR="0077242C" w:rsidRDefault="0077242C" w:rsidP="0077242C">
      <w:pPr>
        <w:pStyle w:val="ListParagraph"/>
        <w:numPr>
          <w:ilvl w:val="0"/>
          <w:numId w:val="1"/>
        </w:numPr>
        <w:spacing w:line="259" w:lineRule="auto"/>
        <w:jc w:val="both"/>
        <w:rPr>
          <w:rFonts w:ascii="Calibri" w:eastAsia="Calibri" w:hAnsi="Calibri" w:cs="Times New Roman"/>
          <w:sz w:val="24"/>
          <w:szCs w:val="24"/>
          <w:lang w:eastAsia="en-US"/>
        </w:rPr>
      </w:pPr>
      <w:r w:rsidRPr="00A176EF">
        <w:rPr>
          <w:rFonts w:ascii="Calibri" w:eastAsia="Calibri" w:hAnsi="Calibri" w:cs="Times New Roman"/>
          <w:sz w:val="24"/>
          <w:szCs w:val="24"/>
          <w:lang w:eastAsia="en-US"/>
        </w:rPr>
        <w:t>presented for a satisfactory, weight or whelping trial or such other trial as provided for pursuant to these Rules; or</w:t>
      </w:r>
    </w:p>
    <w:p w14:paraId="333D835B" w14:textId="77777777" w:rsidR="0077242C" w:rsidRPr="00A176EF" w:rsidRDefault="0077242C" w:rsidP="0077242C">
      <w:pPr>
        <w:pStyle w:val="ListParagraph"/>
        <w:numPr>
          <w:ilvl w:val="0"/>
          <w:numId w:val="1"/>
        </w:numPr>
        <w:spacing w:line="259" w:lineRule="auto"/>
        <w:jc w:val="both"/>
        <w:rPr>
          <w:rFonts w:ascii="Calibri" w:eastAsia="Calibri" w:hAnsi="Calibri" w:cs="Times New Roman"/>
          <w:sz w:val="24"/>
          <w:szCs w:val="24"/>
          <w:lang w:eastAsia="en-US"/>
        </w:rPr>
      </w:pPr>
      <w:r w:rsidRPr="00A176EF">
        <w:rPr>
          <w:rFonts w:ascii="Calibri" w:eastAsia="Calibri" w:hAnsi="Calibri" w:cs="Times New Roman"/>
          <w:sz w:val="24"/>
          <w:szCs w:val="24"/>
          <w:lang w:eastAsia="en-US"/>
        </w:rPr>
        <w:t>presented for any test or examination for the purpose of a period of incapacitation or prohibition being varied or revoked</w:t>
      </w:r>
    </w:p>
    <w:p w14:paraId="59E4F83F" w14:textId="0FB9ED0A" w:rsidR="0077242C" w:rsidRDefault="0077242C" w:rsidP="0077242C">
      <w:pPr>
        <w:spacing w:line="259" w:lineRule="auto"/>
        <w:ind w:left="2160" w:firstLine="720"/>
        <w:jc w:val="both"/>
        <w:rPr>
          <w:rFonts w:ascii="Calibri" w:eastAsia="Calibri" w:hAnsi="Calibri" w:cs="Times New Roman"/>
          <w:sz w:val="24"/>
          <w:szCs w:val="24"/>
          <w:lang w:eastAsia="en-US"/>
        </w:rPr>
      </w:pPr>
      <w:r w:rsidRPr="00D460B2">
        <w:rPr>
          <w:rFonts w:ascii="Calibri" w:eastAsia="Calibri" w:hAnsi="Calibri" w:cs="Times New Roman"/>
          <w:sz w:val="24"/>
          <w:szCs w:val="24"/>
          <w:lang w:eastAsia="en-US"/>
        </w:rPr>
        <w:t>shall present the greyhound free of any prohibited substance.</w:t>
      </w:r>
    </w:p>
    <w:p w14:paraId="6AC755C6" w14:textId="7C326F28" w:rsidR="0077242C" w:rsidRDefault="0077242C" w:rsidP="0077242C">
      <w:pPr>
        <w:spacing w:line="259" w:lineRule="auto"/>
        <w:ind w:left="2160" w:firstLine="720"/>
        <w:jc w:val="both"/>
        <w:rPr>
          <w:rFonts w:ascii="Calibri" w:eastAsia="Calibri" w:hAnsi="Calibri" w:cs="Times New Roman"/>
          <w:sz w:val="24"/>
          <w:szCs w:val="24"/>
          <w:lang w:eastAsia="en-US"/>
        </w:rPr>
      </w:pPr>
    </w:p>
    <w:p w14:paraId="722D1180" w14:textId="742DA0E4" w:rsidR="00E26A24" w:rsidRDefault="00300B90" w:rsidP="00E26A24">
      <w:pPr>
        <w:spacing w:line="259" w:lineRule="auto"/>
        <w:ind w:left="2835" w:hanging="2835"/>
        <w:jc w:val="both"/>
        <w:rPr>
          <w:rFonts w:ascii="Calibri" w:eastAsia="Calibri" w:hAnsi="Calibri" w:cs="Times New Roman"/>
          <w:bCs/>
          <w:sz w:val="24"/>
          <w:szCs w:val="24"/>
          <w:lang w:eastAsia="en-US"/>
        </w:rPr>
      </w:pPr>
      <w:r w:rsidRPr="00300B90">
        <w:rPr>
          <w:rFonts w:ascii="Calibri" w:eastAsia="Calibri" w:hAnsi="Calibri" w:cs="Times New Roman"/>
          <w:b/>
          <w:sz w:val="24"/>
          <w:szCs w:val="24"/>
          <w:lang w:eastAsia="en-US"/>
        </w:rPr>
        <w:t>Particulars of charge:</w:t>
      </w:r>
      <w:r w:rsidR="001B7201">
        <w:rPr>
          <w:rFonts w:ascii="Calibri" w:eastAsia="Calibri" w:hAnsi="Calibri" w:cs="Times New Roman"/>
          <w:b/>
          <w:sz w:val="24"/>
          <w:szCs w:val="24"/>
          <w:lang w:eastAsia="en-US"/>
        </w:rPr>
        <w:tab/>
      </w:r>
      <w:r w:rsidR="00E26A24" w:rsidRPr="00E26A24">
        <w:rPr>
          <w:rFonts w:ascii="Calibri" w:eastAsia="Calibri" w:hAnsi="Calibri" w:cs="Times New Roman"/>
          <w:bCs/>
          <w:sz w:val="24"/>
          <w:szCs w:val="24"/>
          <w:lang w:eastAsia="en-US"/>
        </w:rPr>
        <w:t xml:space="preserve">1. You are, and were at all relevant times, a trainer licensed by Greyhound Racing Victoria and a person bound by the Greyhounds Australasia Rules. </w:t>
      </w:r>
    </w:p>
    <w:p w14:paraId="1582311C" w14:textId="77777777" w:rsidR="00E26A24" w:rsidRDefault="00E26A24" w:rsidP="00E26A24">
      <w:pPr>
        <w:spacing w:line="259" w:lineRule="auto"/>
        <w:ind w:left="2835" w:hanging="2835"/>
        <w:jc w:val="both"/>
        <w:rPr>
          <w:rFonts w:ascii="Calibri" w:eastAsia="Calibri" w:hAnsi="Calibri" w:cs="Times New Roman"/>
          <w:bCs/>
          <w:sz w:val="24"/>
          <w:szCs w:val="24"/>
          <w:lang w:eastAsia="en-US"/>
        </w:rPr>
      </w:pPr>
    </w:p>
    <w:p w14:paraId="57063547" w14:textId="3EA2B066" w:rsidR="00E26A24" w:rsidRDefault="00E26A24" w:rsidP="00E26A24">
      <w:pPr>
        <w:spacing w:line="259" w:lineRule="auto"/>
        <w:ind w:left="2835"/>
        <w:jc w:val="both"/>
        <w:rPr>
          <w:rFonts w:ascii="Calibri" w:eastAsia="Calibri" w:hAnsi="Calibri" w:cs="Times New Roman"/>
          <w:bCs/>
          <w:sz w:val="24"/>
          <w:szCs w:val="24"/>
          <w:lang w:eastAsia="en-US"/>
        </w:rPr>
      </w:pPr>
      <w:r w:rsidRPr="00E26A24">
        <w:rPr>
          <w:rFonts w:ascii="Calibri" w:eastAsia="Calibri" w:hAnsi="Calibri" w:cs="Times New Roman"/>
          <w:bCs/>
          <w:sz w:val="24"/>
          <w:szCs w:val="24"/>
          <w:lang w:eastAsia="en-US"/>
        </w:rPr>
        <w:t xml:space="preserve">2. You were, at all relevant times, the trainer of the greyhound “Rockstar Ruby”. </w:t>
      </w:r>
    </w:p>
    <w:p w14:paraId="02561FDC" w14:textId="77777777" w:rsidR="00E26A24" w:rsidRDefault="00E26A24" w:rsidP="00E26A24">
      <w:pPr>
        <w:spacing w:line="259" w:lineRule="auto"/>
        <w:ind w:left="2835"/>
        <w:jc w:val="both"/>
        <w:rPr>
          <w:rFonts w:ascii="Calibri" w:eastAsia="Calibri" w:hAnsi="Calibri" w:cs="Times New Roman"/>
          <w:bCs/>
          <w:sz w:val="24"/>
          <w:szCs w:val="24"/>
          <w:lang w:eastAsia="en-US"/>
        </w:rPr>
      </w:pPr>
    </w:p>
    <w:p w14:paraId="63503D9E" w14:textId="3D10F67E" w:rsidR="00E26A24" w:rsidRDefault="00E26A24" w:rsidP="00E26A24">
      <w:pPr>
        <w:spacing w:line="259" w:lineRule="auto"/>
        <w:ind w:left="2835"/>
        <w:jc w:val="both"/>
        <w:rPr>
          <w:rFonts w:ascii="Calibri" w:eastAsia="Calibri" w:hAnsi="Calibri" w:cs="Times New Roman"/>
          <w:bCs/>
          <w:sz w:val="24"/>
          <w:szCs w:val="24"/>
          <w:lang w:eastAsia="en-US"/>
        </w:rPr>
      </w:pPr>
      <w:r w:rsidRPr="00E26A24">
        <w:rPr>
          <w:rFonts w:ascii="Calibri" w:eastAsia="Calibri" w:hAnsi="Calibri" w:cs="Times New Roman"/>
          <w:bCs/>
          <w:sz w:val="24"/>
          <w:szCs w:val="24"/>
          <w:lang w:eastAsia="en-US"/>
        </w:rPr>
        <w:t xml:space="preserve">3. “Rockstar Ruby” was nominated to compete in, Race 1, STAY SAFE!, Mixed 6/7, conducted by the Sandown Greyhound Racing Club at Sandown on 16 July 2020 (the Event). </w:t>
      </w:r>
    </w:p>
    <w:p w14:paraId="4ECD02C3" w14:textId="77777777" w:rsidR="00E26A24" w:rsidRDefault="00E26A24" w:rsidP="00E26A24">
      <w:pPr>
        <w:spacing w:line="259" w:lineRule="auto"/>
        <w:ind w:left="2835"/>
        <w:jc w:val="both"/>
        <w:rPr>
          <w:rFonts w:ascii="Calibri" w:eastAsia="Calibri" w:hAnsi="Calibri" w:cs="Times New Roman"/>
          <w:bCs/>
          <w:sz w:val="24"/>
          <w:szCs w:val="24"/>
          <w:lang w:eastAsia="en-US"/>
        </w:rPr>
      </w:pPr>
    </w:p>
    <w:p w14:paraId="1EC9B630" w14:textId="77777777" w:rsidR="00E26A24" w:rsidRDefault="00E26A24" w:rsidP="00E26A24">
      <w:pPr>
        <w:spacing w:line="259" w:lineRule="auto"/>
        <w:ind w:left="2835"/>
        <w:jc w:val="both"/>
        <w:rPr>
          <w:rFonts w:ascii="Calibri" w:eastAsia="Calibri" w:hAnsi="Calibri" w:cs="Times New Roman"/>
          <w:bCs/>
          <w:sz w:val="24"/>
          <w:szCs w:val="24"/>
          <w:lang w:eastAsia="en-US"/>
        </w:rPr>
      </w:pPr>
      <w:r w:rsidRPr="00E26A24">
        <w:rPr>
          <w:rFonts w:ascii="Calibri" w:eastAsia="Calibri" w:hAnsi="Calibri" w:cs="Times New Roman"/>
          <w:bCs/>
          <w:sz w:val="24"/>
          <w:szCs w:val="24"/>
          <w:lang w:eastAsia="en-US"/>
        </w:rPr>
        <w:t xml:space="preserve">4. On 16 July 2020, you presented “Rockstar Ruby” at the Event not free of any prohibited substance, given that: </w:t>
      </w:r>
    </w:p>
    <w:p w14:paraId="46F13D54" w14:textId="10E50333" w:rsidR="00E26A24" w:rsidRDefault="00E26A24" w:rsidP="00E26A24">
      <w:pPr>
        <w:spacing w:line="259" w:lineRule="auto"/>
        <w:ind w:left="2835"/>
        <w:jc w:val="both"/>
        <w:rPr>
          <w:rFonts w:ascii="Calibri" w:eastAsia="Calibri" w:hAnsi="Calibri" w:cs="Times New Roman"/>
          <w:bCs/>
          <w:sz w:val="24"/>
          <w:szCs w:val="24"/>
          <w:lang w:eastAsia="en-US"/>
        </w:rPr>
      </w:pPr>
      <w:r w:rsidRPr="00E26A24">
        <w:rPr>
          <w:rFonts w:ascii="Calibri" w:eastAsia="Calibri" w:hAnsi="Calibri" w:cs="Times New Roman"/>
          <w:bCs/>
          <w:sz w:val="24"/>
          <w:szCs w:val="24"/>
          <w:lang w:eastAsia="en-US"/>
        </w:rPr>
        <w:lastRenderedPageBreak/>
        <w:t>(a) A post-race sample of urine was taken from “Rockstar Ruby” at</w:t>
      </w:r>
      <w:r>
        <w:rPr>
          <w:rFonts w:ascii="Calibri" w:eastAsia="Calibri" w:hAnsi="Calibri" w:cs="Times New Roman"/>
          <w:bCs/>
          <w:sz w:val="24"/>
          <w:szCs w:val="24"/>
          <w:lang w:eastAsia="en-US"/>
        </w:rPr>
        <w:t xml:space="preserve"> </w:t>
      </w:r>
      <w:r w:rsidRPr="00E26A24">
        <w:rPr>
          <w:rFonts w:ascii="Calibri" w:eastAsia="Calibri" w:hAnsi="Calibri" w:cs="Times New Roman"/>
          <w:bCs/>
          <w:sz w:val="24"/>
          <w:szCs w:val="24"/>
          <w:lang w:eastAsia="en-US"/>
        </w:rPr>
        <w:t xml:space="preserve">the Event (the Sample); </w:t>
      </w:r>
    </w:p>
    <w:p w14:paraId="6F77E1C9" w14:textId="77777777" w:rsidR="00E26A24" w:rsidRDefault="00E26A24" w:rsidP="00E26A24">
      <w:pPr>
        <w:spacing w:line="259" w:lineRule="auto"/>
        <w:ind w:left="2835"/>
        <w:jc w:val="both"/>
        <w:rPr>
          <w:rFonts w:ascii="Calibri" w:eastAsia="Calibri" w:hAnsi="Calibri" w:cs="Times New Roman"/>
          <w:bCs/>
          <w:sz w:val="24"/>
          <w:szCs w:val="24"/>
          <w:lang w:eastAsia="en-US"/>
        </w:rPr>
      </w:pPr>
    </w:p>
    <w:p w14:paraId="07AF8929" w14:textId="77777777" w:rsidR="00E26A24" w:rsidRDefault="00E26A24" w:rsidP="00E26A24">
      <w:pPr>
        <w:spacing w:line="259" w:lineRule="auto"/>
        <w:ind w:left="2835"/>
        <w:jc w:val="both"/>
        <w:rPr>
          <w:rFonts w:ascii="Calibri" w:eastAsia="Calibri" w:hAnsi="Calibri" w:cs="Times New Roman"/>
          <w:bCs/>
          <w:sz w:val="24"/>
          <w:szCs w:val="24"/>
          <w:lang w:eastAsia="en-US"/>
        </w:rPr>
      </w:pPr>
      <w:r w:rsidRPr="00E26A24">
        <w:rPr>
          <w:rFonts w:ascii="Calibri" w:eastAsia="Calibri" w:hAnsi="Calibri" w:cs="Times New Roman"/>
          <w:bCs/>
          <w:sz w:val="24"/>
          <w:szCs w:val="24"/>
          <w:lang w:eastAsia="en-US"/>
        </w:rPr>
        <w:t>(b) Meloxicam was detected in the Sample.</w:t>
      </w:r>
      <w:r w:rsidR="007522E4" w:rsidRPr="00557B9F">
        <w:rPr>
          <w:rFonts w:ascii="Calibri" w:eastAsia="Calibri" w:hAnsi="Calibri" w:cs="Times New Roman"/>
          <w:bCs/>
          <w:sz w:val="24"/>
          <w:szCs w:val="24"/>
          <w:lang w:eastAsia="en-US"/>
        </w:rPr>
        <w:tab/>
      </w:r>
    </w:p>
    <w:p w14:paraId="50DF8BE7" w14:textId="2FCA8726" w:rsidR="0077242C" w:rsidRPr="00557B9F" w:rsidRDefault="007522E4" w:rsidP="00E26A24">
      <w:pPr>
        <w:spacing w:line="259" w:lineRule="auto"/>
        <w:ind w:left="2835"/>
        <w:jc w:val="both"/>
        <w:rPr>
          <w:rFonts w:ascii="Calibri" w:eastAsia="Calibri" w:hAnsi="Calibri" w:cs="Times New Roman"/>
          <w:bCs/>
          <w:sz w:val="24"/>
          <w:szCs w:val="24"/>
          <w:lang w:eastAsia="en-US"/>
        </w:rPr>
      </w:pPr>
      <w:r w:rsidRPr="00557B9F">
        <w:rPr>
          <w:rFonts w:ascii="Calibri" w:eastAsia="Calibri" w:hAnsi="Calibri" w:cs="Times New Roman"/>
          <w:bCs/>
          <w:sz w:val="24"/>
          <w:szCs w:val="24"/>
          <w:lang w:eastAsia="en-US"/>
        </w:rPr>
        <w:tab/>
      </w:r>
      <w:r w:rsidRPr="00557B9F">
        <w:rPr>
          <w:rFonts w:ascii="Calibri" w:eastAsia="Calibri" w:hAnsi="Calibri" w:cs="Times New Roman"/>
          <w:bCs/>
          <w:sz w:val="24"/>
          <w:szCs w:val="24"/>
          <w:lang w:eastAsia="en-US"/>
        </w:rPr>
        <w:tab/>
      </w:r>
    </w:p>
    <w:p w14:paraId="661E6296" w14:textId="0C84C4D4" w:rsidR="007868CF" w:rsidRPr="00E058D1" w:rsidRDefault="007868CF" w:rsidP="006D2962">
      <w:pPr>
        <w:spacing w:line="259" w:lineRule="auto"/>
        <w:ind w:left="2835" w:hanging="2835"/>
        <w:jc w:val="both"/>
        <w:rPr>
          <w:rFonts w:ascii="Calibri" w:eastAsia="Calibri" w:hAnsi="Calibri" w:cs="Times New Roman"/>
          <w:sz w:val="24"/>
          <w:szCs w:val="24"/>
          <w:lang w:eastAsia="en-US"/>
        </w:rPr>
      </w:pPr>
      <w:r w:rsidRPr="00E058D1">
        <w:rPr>
          <w:rFonts w:ascii="Calibri" w:eastAsia="Calibri" w:hAnsi="Calibri" w:cs="Times New Roman"/>
          <w:b/>
          <w:sz w:val="24"/>
          <w:szCs w:val="24"/>
          <w:lang w:eastAsia="en-US"/>
        </w:rPr>
        <w:t>Plea:</w:t>
      </w:r>
      <w:r w:rsidRPr="00E058D1">
        <w:rPr>
          <w:rFonts w:ascii="Calibri" w:eastAsia="Calibri" w:hAnsi="Calibri" w:cs="Times New Roman"/>
          <w:sz w:val="24"/>
          <w:szCs w:val="24"/>
          <w:lang w:eastAsia="en-US"/>
        </w:rPr>
        <w:t xml:space="preserve"> </w:t>
      </w:r>
      <w:r w:rsidRPr="00E058D1">
        <w:rPr>
          <w:rFonts w:ascii="Calibri" w:eastAsia="Calibri" w:hAnsi="Calibri" w:cs="Times New Roman"/>
          <w:sz w:val="24"/>
          <w:szCs w:val="24"/>
          <w:lang w:eastAsia="en-US"/>
        </w:rPr>
        <w:tab/>
      </w:r>
      <w:r w:rsidRPr="00E058D1">
        <w:rPr>
          <w:rFonts w:ascii="Calibri" w:eastAsia="Calibri" w:hAnsi="Calibri" w:cs="Times New Roman"/>
          <w:sz w:val="24"/>
          <w:szCs w:val="24"/>
          <w:lang w:eastAsia="en-US"/>
        </w:rPr>
        <w:tab/>
      </w:r>
      <w:r w:rsidR="008E406F">
        <w:rPr>
          <w:rFonts w:ascii="Calibri" w:eastAsia="Calibri" w:hAnsi="Calibri" w:cs="Times New Roman"/>
          <w:sz w:val="24"/>
          <w:szCs w:val="24"/>
          <w:lang w:eastAsia="en-US"/>
        </w:rPr>
        <w:t>G</w:t>
      </w:r>
      <w:r w:rsidRPr="00E058D1">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6AA86920" w14:textId="00997BFF" w:rsidR="007868CF" w:rsidRDefault="007868CF" w:rsidP="00811966">
      <w:pPr>
        <w:spacing w:line="259"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DECISION</w:t>
      </w:r>
    </w:p>
    <w:p w14:paraId="2E15A514" w14:textId="3852E13C" w:rsidR="00F95001" w:rsidRDefault="00F95001" w:rsidP="00277B35">
      <w:pPr>
        <w:rPr>
          <w:rFonts w:ascii="Calibri" w:eastAsia="Calibri" w:hAnsi="Calibri" w:cs="Times New Roman"/>
          <w:bCs/>
          <w:sz w:val="24"/>
          <w:szCs w:val="24"/>
          <w:lang w:eastAsia="en-US"/>
        </w:rPr>
      </w:pPr>
    </w:p>
    <w:p w14:paraId="50BE5970" w14:textId="53214216" w:rsidR="00E076AB" w:rsidRDefault="00E26A24" w:rsidP="00E26A24">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Mario Briganti has pleaded guilty to one charge in relation </w:t>
      </w:r>
      <w:r w:rsidR="00120659">
        <w:rPr>
          <w:rFonts w:ascii="Calibri" w:eastAsia="Calibri" w:hAnsi="Calibri" w:cs="Times New Roman"/>
          <w:bCs/>
          <w:sz w:val="24"/>
          <w:szCs w:val="24"/>
          <w:lang w:eastAsia="en-US"/>
        </w:rPr>
        <w:t xml:space="preserve">to </w:t>
      </w:r>
      <w:r>
        <w:rPr>
          <w:rFonts w:ascii="Calibri" w:eastAsia="Calibri" w:hAnsi="Calibri" w:cs="Times New Roman"/>
          <w:bCs/>
          <w:sz w:val="24"/>
          <w:szCs w:val="24"/>
          <w:lang w:eastAsia="en-US"/>
        </w:rPr>
        <w:t>GAR 83(2)</w:t>
      </w:r>
      <w:r w:rsidR="00A34993">
        <w:rPr>
          <w:rFonts w:ascii="Calibri" w:eastAsia="Calibri" w:hAnsi="Calibri" w:cs="Times New Roman"/>
          <w:bCs/>
          <w:sz w:val="24"/>
          <w:szCs w:val="24"/>
          <w:lang w:eastAsia="en-US"/>
        </w:rPr>
        <w:t>. T</w:t>
      </w:r>
      <w:r>
        <w:rPr>
          <w:rFonts w:ascii="Calibri" w:eastAsia="Calibri" w:hAnsi="Calibri" w:cs="Times New Roman"/>
          <w:bCs/>
          <w:sz w:val="24"/>
          <w:szCs w:val="24"/>
          <w:lang w:eastAsia="en-US"/>
        </w:rPr>
        <w:t>hat is</w:t>
      </w:r>
      <w:r w:rsidR="00A34993">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as a trainer</w:t>
      </w:r>
      <w:r w:rsidR="00A34993">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he failed to present the greyhound “Rockstar Ruby” free of a prohibited substance.</w:t>
      </w:r>
    </w:p>
    <w:p w14:paraId="1CDA030A" w14:textId="72B34FBA" w:rsidR="00E26A24" w:rsidRDefault="00E26A24" w:rsidP="00E26A24">
      <w:pPr>
        <w:jc w:val="both"/>
        <w:rPr>
          <w:rFonts w:ascii="Calibri" w:eastAsia="Calibri" w:hAnsi="Calibri" w:cs="Times New Roman"/>
          <w:bCs/>
          <w:sz w:val="24"/>
          <w:szCs w:val="24"/>
          <w:lang w:eastAsia="en-US"/>
        </w:rPr>
      </w:pPr>
    </w:p>
    <w:p w14:paraId="64067C24" w14:textId="3DF122AE" w:rsidR="00E26A24" w:rsidRDefault="00E26A24" w:rsidP="00E26A24">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charge arises as a consequence of a post-race urine sample </w:t>
      </w:r>
      <w:r w:rsidR="00120659">
        <w:rPr>
          <w:rFonts w:ascii="Calibri" w:eastAsia="Calibri" w:hAnsi="Calibri" w:cs="Times New Roman"/>
          <w:bCs/>
          <w:sz w:val="24"/>
          <w:szCs w:val="24"/>
          <w:lang w:eastAsia="en-US"/>
        </w:rPr>
        <w:t>taken from</w:t>
      </w:r>
      <w:r>
        <w:rPr>
          <w:rFonts w:ascii="Calibri" w:eastAsia="Calibri" w:hAnsi="Calibri" w:cs="Times New Roman"/>
          <w:bCs/>
          <w:sz w:val="24"/>
          <w:szCs w:val="24"/>
          <w:lang w:eastAsia="en-US"/>
        </w:rPr>
        <w:t xml:space="preserve"> “Rockstar Ruby”</w:t>
      </w:r>
      <w:r w:rsidR="00A34993">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which Mr Briganti trained when it won race 1 at Sandown on 16 July 2020</w:t>
      </w:r>
      <w:r w:rsidR="00120659">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008421F5">
        <w:rPr>
          <w:rFonts w:ascii="Calibri" w:eastAsia="Calibri" w:hAnsi="Calibri" w:cs="Times New Roman"/>
          <w:bCs/>
          <w:sz w:val="24"/>
          <w:szCs w:val="24"/>
          <w:lang w:eastAsia="en-US"/>
        </w:rPr>
        <w:t xml:space="preserve">The post-race sample proved positive for the prohibited substance meloxicam, an anti-inflammatory </w:t>
      </w:r>
      <w:r w:rsidR="00120659">
        <w:rPr>
          <w:rFonts w:ascii="Calibri" w:eastAsia="Calibri" w:hAnsi="Calibri" w:cs="Times New Roman"/>
          <w:bCs/>
          <w:sz w:val="24"/>
          <w:szCs w:val="24"/>
          <w:lang w:eastAsia="en-US"/>
        </w:rPr>
        <w:t xml:space="preserve">preparation </w:t>
      </w:r>
      <w:r w:rsidR="008421F5">
        <w:rPr>
          <w:rFonts w:ascii="Calibri" w:eastAsia="Calibri" w:hAnsi="Calibri" w:cs="Times New Roman"/>
          <w:bCs/>
          <w:sz w:val="24"/>
          <w:szCs w:val="24"/>
          <w:lang w:eastAsia="en-US"/>
        </w:rPr>
        <w:t xml:space="preserve">which provides pain relief. </w:t>
      </w:r>
    </w:p>
    <w:p w14:paraId="6C7CCFF6" w14:textId="0B430329" w:rsidR="008421F5" w:rsidRDefault="008421F5" w:rsidP="00E26A24">
      <w:pPr>
        <w:jc w:val="both"/>
        <w:rPr>
          <w:rFonts w:ascii="Calibri" w:eastAsia="Calibri" w:hAnsi="Calibri" w:cs="Times New Roman"/>
          <w:bCs/>
          <w:sz w:val="24"/>
          <w:szCs w:val="24"/>
          <w:lang w:eastAsia="en-US"/>
        </w:rPr>
      </w:pPr>
    </w:p>
    <w:p w14:paraId="24DCF9DD" w14:textId="66CC3B22" w:rsidR="008421F5" w:rsidRDefault="008421F5" w:rsidP="00E26A24">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By the way of explanation for the presence of meloxicam, Mr Briganti told G</w:t>
      </w:r>
      <w:r w:rsidR="001F1960">
        <w:rPr>
          <w:rFonts w:ascii="Calibri" w:eastAsia="Calibri" w:hAnsi="Calibri" w:cs="Times New Roman"/>
          <w:bCs/>
          <w:sz w:val="24"/>
          <w:szCs w:val="24"/>
          <w:lang w:eastAsia="en-US"/>
        </w:rPr>
        <w:t xml:space="preserve">reyhound Racing Victoria </w:t>
      </w:r>
      <w:r>
        <w:rPr>
          <w:rFonts w:ascii="Calibri" w:eastAsia="Calibri" w:hAnsi="Calibri" w:cs="Times New Roman"/>
          <w:bCs/>
          <w:sz w:val="24"/>
          <w:szCs w:val="24"/>
          <w:lang w:eastAsia="en-US"/>
        </w:rPr>
        <w:t>Stewards that he purchased knackery meat to feed his greyhounds, whilst acknowledging that such meat could be contaminated and aware of the notice to the industry to be vigilant in the feeding of greyhounds to ensure that they are free of prohibited substances. Mr Briganti’s primary motivation for using knackery meat was based on its reduced cost</w:t>
      </w:r>
      <w:r w:rsidR="00A34993">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as opposed to meat fit for human consumption. </w:t>
      </w:r>
    </w:p>
    <w:p w14:paraId="164D09D5" w14:textId="247EFB9C" w:rsidR="008421F5" w:rsidRDefault="008421F5" w:rsidP="00E26A24">
      <w:pPr>
        <w:jc w:val="both"/>
        <w:rPr>
          <w:rFonts w:ascii="Calibri" w:eastAsia="Calibri" w:hAnsi="Calibri" w:cs="Times New Roman"/>
          <w:bCs/>
          <w:sz w:val="24"/>
          <w:szCs w:val="24"/>
          <w:lang w:eastAsia="en-US"/>
        </w:rPr>
      </w:pPr>
    </w:p>
    <w:p w14:paraId="725ACD00" w14:textId="4F629DB3" w:rsidR="006031A1" w:rsidRDefault="008421F5" w:rsidP="00E26A24">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Briganti has been involved in </w:t>
      </w:r>
      <w:r w:rsidR="006031A1">
        <w:rPr>
          <w:rFonts w:ascii="Calibri" w:eastAsia="Calibri" w:hAnsi="Calibri" w:cs="Times New Roman"/>
          <w:bCs/>
          <w:sz w:val="24"/>
          <w:szCs w:val="24"/>
          <w:lang w:eastAsia="en-US"/>
        </w:rPr>
        <w:t xml:space="preserve">the </w:t>
      </w:r>
      <w:r>
        <w:rPr>
          <w:rFonts w:ascii="Calibri" w:eastAsia="Calibri" w:hAnsi="Calibri" w:cs="Times New Roman"/>
          <w:bCs/>
          <w:sz w:val="24"/>
          <w:szCs w:val="24"/>
          <w:lang w:eastAsia="en-US"/>
        </w:rPr>
        <w:t>greyhound racing industry for many years</w:t>
      </w:r>
      <w:r w:rsidR="00A34993">
        <w:rPr>
          <w:rFonts w:ascii="Calibri" w:eastAsia="Calibri" w:hAnsi="Calibri" w:cs="Times New Roman"/>
          <w:bCs/>
          <w:sz w:val="24"/>
          <w:szCs w:val="24"/>
          <w:lang w:eastAsia="en-US"/>
        </w:rPr>
        <w:t>. H</w:t>
      </w:r>
      <w:r>
        <w:rPr>
          <w:rFonts w:ascii="Calibri" w:eastAsia="Calibri" w:hAnsi="Calibri" w:cs="Times New Roman"/>
          <w:bCs/>
          <w:sz w:val="24"/>
          <w:szCs w:val="24"/>
          <w:lang w:eastAsia="en-US"/>
        </w:rPr>
        <w:t xml:space="preserve">e has been registered as a </w:t>
      </w:r>
      <w:r w:rsidR="006031A1">
        <w:rPr>
          <w:rFonts w:ascii="Calibri" w:eastAsia="Calibri" w:hAnsi="Calibri" w:cs="Times New Roman"/>
          <w:bCs/>
          <w:sz w:val="24"/>
          <w:szCs w:val="24"/>
          <w:lang w:eastAsia="en-US"/>
        </w:rPr>
        <w:t>public trainer and breeder since 1995. He currently has 10 greyhound in work. He has been quick to acknowledge his mistake and that is reflected in his plea of guilty. He no longer feeds knackery meat to his greyhounds. However, this is Mr Briganti’s second breach of th</w:t>
      </w:r>
      <w:r w:rsidR="001F1960">
        <w:rPr>
          <w:rFonts w:ascii="Calibri" w:eastAsia="Calibri" w:hAnsi="Calibri" w:cs="Times New Roman"/>
          <w:bCs/>
          <w:sz w:val="24"/>
          <w:szCs w:val="24"/>
          <w:lang w:eastAsia="en-US"/>
        </w:rPr>
        <w:t>is</w:t>
      </w:r>
      <w:r w:rsidR="006031A1">
        <w:rPr>
          <w:rFonts w:ascii="Calibri" w:eastAsia="Calibri" w:hAnsi="Calibri" w:cs="Times New Roman"/>
          <w:bCs/>
          <w:sz w:val="24"/>
          <w:szCs w:val="24"/>
          <w:lang w:eastAsia="en-US"/>
        </w:rPr>
        <w:t xml:space="preserve"> Rule</w:t>
      </w:r>
      <w:r w:rsidR="00A34993">
        <w:rPr>
          <w:rFonts w:ascii="Calibri" w:eastAsia="Calibri" w:hAnsi="Calibri" w:cs="Times New Roman"/>
          <w:bCs/>
          <w:sz w:val="24"/>
          <w:szCs w:val="24"/>
          <w:lang w:eastAsia="en-US"/>
        </w:rPr>
        <w:t>,</w:t>
      </w:r>
      <w:r w:rsidR="006031A1">
        <w:rPr>
          <w:rFonts w:ascii="Calibri" w:eastAsia="Calibri" w:hAnsi="Calibri" w:cs="Times New Roman"/>
          <w:bCs/>
          <w:sz w:val="24"/>
          <w:szCs w:val="24"/>
          <w:lang w:eastAsia="en-US"/>
        </w:rPr>
        <w:t xml:space="preserve"> the last being in December 2016. </w:t>
      </w:r>
    </w:p>
    <w:p w14:paraId="4545F791" w14:textId="2837464D" w:rsidR="006031A1" w:rsidRDefault="006031A1" w:rsidP="00E26A24">
      <w:pPr>
        <w:jc w:val="both"/>
        <w:rPr>
          <w:rFonts w:ascii="Calibri" w:eastAsia="Calibri" w:hAnsi="Calibri" w:cs="Times New Roman"/>
          <w:bCs/>
          <w:sz w:val="24"/>
          <w:szCs w:val="24"/>
          <w:lang w:eastAsia="en-US"/>
        </w:rPr>
      </w:pPr>
    </w:p>
    <w:p w14:paraId="6B90BC88" w14:textId="401C0B71" w:rsidR="006031A1" w:rsidRDefault="001F1960" w:rsidP="00E26A24">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It is of concern that the message from Greyhound Racing Victoria may not be getting through to industry participants. People associated with the industry, the betting public and the wider community are entitled to believe that the industry is conducted drug free and that the consequence for breaching the Rules would be reflected in the penalty</w:t>
      </w:r>
      <w:r w:rsidR="00A34993">
        <w:rPr>
          <w:rFonts w:ascii="Calibri" w:eastAsia="Calibri" w:hAnsi="Calibri" w:cs="Times New Roman"/>
          <w:bCs/>
          <w:sz w:val="24"/>
          <w:szCs w:val="24"/>
          <w:lang w:eastAsia="en-US"/>
        </w:rPr>
        <w:t>. It should</w:t>
      </w:r>
      <w:r>
        <w:rPr>
          <w:rFonts w:ascii="Calibri" w:eastAsia="Calibri" w:hAnsi="Calibri" w:cs="Times New Roman"/>
          <w:bCs/>
          <w:sz w:val="24"/>
          <w:szCs w:val="24"/>
          <w:lang w:eastAsia="en-US"/>
        </w:rPr>
        <w:t xml:space="preserve"> serve as a strong general deterrent and in this case a specific deterrent for Mr </w:t>
      </w:r>
      <w:r w:rsidR="00120659">
        <w:rPr>
          <w:rFonts w:ascii="Calibri" w:eastAsia="Calibri" w:hAnsi="Calibri" w:cs="Times New Roman"/>
          <w:bCs/>
          <w:sz w:val="24"/>
          <w:szCs w:val="24"/>
          <w:lang w:eastAsia="en-US"/>
        </w:rPr>
        <w:t>Briganti</w:t>
      </w:r>
      <w:r>
        <w:rPr>
          <w:rFonts w:ascii="Calibri" w:eastAsia="Calibri" w:hAnsi="Calibri" w:cs="Times New Roman"/>
          <w:bCs/>
          <w:sz w:val="24"/>
          <w:szCs w:val="24"/>
          <w:lang w:eastAsia="en-US"/>
        </w:rPr>
        <w:t>.</w:t>
      </w:r>
    </w:p>
    <w:p w14:paraId="5A366614" w14:textId="73F6FD35" w:rsidR="001F1960" w:rsidRDefault="001F1960" w:rsidP="00E26A24">
      <w:pPr>
        <w:jc w:val="both"/>
        <w:rPr>
          <w:rFonts w:ascii="Calibri" w:eastAsia="Calibri" w:hAnsi="Calibri" w:cs="Times New Roman"/>
          <w:bCs/>
          <w:sz w:val="24"/>
          <w:szCs w:val="24"/>
          <w:lang w:eastAsia="en-US"/>
        </w:rPr>
      </w:pPr>
    </w:p>
    <w:p w14:paraId="48BE02BD" w14:textId="3FA628DF" w:rsidR="001F1960" w:rsidRDefault="001F1960" w:rsidP="00E26A24">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our opinion, the submissions by Mr El-Asmar for the Stewards on penalty </w:t>
      </w:r>
      <w:r w:rsidR="00A34993">
        <w:rPr>
          <w:rFonts w:ascii="Calibri" w:eastAsia="Calibri" w:hAnsi="Calibri" w:cs="Times New Roman"/>
          <w:bCs/>
          <w:sz w:val="24"/>
          <w:szCs w:val="24"/>
          <w:lang w:eastAsia="en-US"/>
        </w:rPr>
        <w:t>are</w:t>
      </w:r>
      <w:r>
        <w:rPr>
          <w:rFonts w:ascii="Calibri" w:eastAsia="Calibri" w:hAnsi="Calibri" w:cs="Times New Roman"/>
          <w:bCs/>
          <w:sz w:val="24"/>
          <w:szCs w:val="24"/>
          <w:lang w:eastAsia="en-US"/>
        </w:rPr>
        <w:t xml:space="preserve"> appropriate. Mr Briganti’s licence to train is now suspended for 3 months, with 1 month of that period wholly suspended for 24 months provided </w:t>
      </w:r>
      <w:r w:rsidR="00A34993">
        <w:rPr>
          <w:rFonts w:ascii="Calibri" w:eastAsia="Calibri" w:hAnsi="Calibri" w:cs="Times New Roman"/>
          <w:bCs/>
          <w:sz w:val="24"/>
          <w:szCs w:val="24"/>
          <w:lang w:eastAsia="en-US"/>
        </w:rPr>
        <w:t xml:space="preserve">that </w:t>
      </w:r>
      <w:r>
        <w:rPr>
          <w:rFonts w:ascii="Calibri" w:eastAsia="Calibri" w:hAnsi="Calibri" w:cs="Times New Roman"/>
          <w:bCs/>
          <w:sz w:val="24"/>
          <w:szCs w:val="24"/>
          <w:lang w:eastAsia="en-US"/>
        </w:rPr>
        <w:t xml:space="preserve">there is no further breach of GAR83(2) in that </w:t>
      </w:r>
      <w:r>
        <w:rPr>
          <w:rFonts w:ascii="Calibri" w:eastAsia="Calibri" w:hAnsi="Calibri" w:cs="Times New Roman"/>
          <w:bCs/>
          <w:sz w:val="24"/>
          <w:szCs w:val="24"/>
          <w:lang w:eastAsia="en-US"/>
        </w:rPr>
        <w:lastRenderedPageBreak/>
        <w:t xml:space="preserve">period. The suspension shall commence immediately. In addition, Mr Briganti is also fined $2,000 with $500 of that amount also suspended for 24 months provided </w:t>
      </w:r>
      <w:r w:rsidR="00A34993">
        <w:rPr>
          <w:rFonts w:ascii="Calibri" w:eastAsia="Calibri" w:hAnsi="Calibri" w:cs="Times New Roman"/>
          <w:bCs/>
          <w:sz w:val="24"/>
          <w:szCs w:val="24"/>
          <w:lang w:eastAsia="en-US"/>
        </w:rPr>
        <w:t xml:space="preserve">that </w:t>
      </w:r>
      <w:r>
        <w:rPr>
          <w:rFonts w:ascii="Calibri" w:eastAsia="Calibri" w:hAnsi="Calibri" w:cs="Times New Roman"/>
          <w:bCs/>
          <w:sz w:val="24"/>
          <w:szCs w:val="24"/>
          <w:lang w:eastAsia="en-US"/>
        </w:rPr>
        <w:t xml:space="preserve">there is no further breach of GAR83(2) in that 24 month period. </w:t>
      </w:r>
    </w:p>
    <w:p w14:paraId="79B67D9D" w14:textId="77777777" w:rsidR="001F1960" w:rsidRDefault="001F1960" w:rsidP="00E26A24">
      <w:pPr>
        <w:jc w:val="both"/>
        <w:rPr>
          <w:rFonts w:ascii="Calibri" w:eastAsia="Calibri" w:hAnsi="Calibri" w:cs="Times New Roman"/>
          <w:bCs/>
          <w:sz w:val="24"/>
          <w:szCs w:val="24"/>
          <w:lang w:eastAsia="en-US"/>
        </w:rPr>
      </w:pPr>
    </w:p>
    <w:p w14:paraId="655CC254" w14:textId="2FB3B79B" w:rsidR="001F1960" w:rsidRDefault="001F1960" w:rsidP="00E26A24">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Finally, “Rockstar Ruby” is disqualified from race 1 at Sandown on 16 July 2020, and any prize money is forfeited to Greyhound Racing Victoria.   </w:t>
      </w:r>
    </w:p>
    <w:p w14:paraId="6A8CEBE4" w14:textId="77777777" w:rsidR="0035135C" w:rsidRPr="007868CF" w:rsidRDefault="0035135C" w:rsidP="00722449">
      <w:pPr>
        <w:pBdr>
          <w:bottom w:val="single" w:sz="12" w:space="1" w:color="auto"/>
        </w:pBdr>
        <w:spacing w:line="259" w:lineRule="auto"/>
        <w:jc w:val="both"/>
        <w:rPr>
          <w:rFonts w:ascii="Calibri" w:eastAsia="Calibri" w:hAnsi="Calibri" w:cs="Times New Roman"/>
          <w:sz w:val="24"/>
          <w:szCs w:val="24"/>
          <w:lang w:eastAsia="en-US"/>
        </w:rPr>
      </w:pPr>
    </w:p>
    <w:p w14:paraId="563106E1" w14:textId="269BB3F2" w:rsidR="00300B90" w:rsidRDefault="00300B90" w:rsidP="00C6552E">
      <w:pPr>
        <w:spacing w:line="259" w:lineRule="auto"/>
        <w:rPr>
          <w:rFonts w:ascii="Calibri" w:eastAsia="Calibri" w:hAnsi="Calibri" w:cs="Times New Roman"/>
          <w:sz w:val="24"/>
          <w:szCs w:val="24"/>
          <w:lang w:eastAsia="en-US"/>
        </w:rPr>
      </w:pPr>
    </w:p>
    <w:p w14:paraId="7F0F9F38" w14:textId="45917308" w:rsidR="00C20200" w:rsidRDefault="000976CF" w:rsidP="006E2894">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r w:rsidR="007868CF" w:rsidRPr="007868CF">
        <w:rPr>
          <w:rFonts w:ascii="Calibri" w:eastAsia="Calibri" w:hAnsi="Calibri" w:cs="Times New Roman"/>
          <w:sz w:val="24"/>
          <w:szCs w:val="24"/>
          <w:lang w:eastAsia="en-US"/>
        </w:rPr>
        <w:br/>
        <w:t>Registrar, Victorian Racing Tribunal</w:t>
      </w:r>
    </w:p>
    <w:sectPr w:rsidR="00C20200"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E0DBC6" w14:textId="77777777" w:rsidR="007D057C" w:rsidRDefault="007D057C" w:rsidP="00CF0999">
      <w:r>
        <w:separator/>
      </w:r>
    </w:p>
  </w:endnote>
  <w:endnote w:type="continuationSeparator" w:id="0">
    <w:p w14:paraId="1EC192DA" w14:textId="77777777" w:rsidR="007D057C" w:rsidRDefault="007D057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8404F" w14:textId="77777777" w:rsidR="00E06935" w:rsidRDefault="00E069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42874" w14:textId="6CA4E794" w:rsidR="00122152" w:rsidRDefault="00E06935" w:rsidP="00CF0999">
    <w:r>
      <w:rPr>
        <w:noProof/>
      </w:rPr>
      <mc:AlternateContent>
        <mc:Choice Requires="wps">
          <w:drawing>
            <wp:anchor distT="0" distB="0" distL="114300" distR="114300" simplePos="1" relativeHeight="251664384" behindDoc="0" locked="0" layoutInCell="0" allowOverlap="1" wp14:anchorId="0D5500EB" wp14:editId="19A8226C">
              <wp:simplePos x="0" y="10228183"/>
              <wp:positionH relativeFrom="page">
                <wp:posOffset>0</wp:posOffset>
              </wp:positionH>
              <wp:positionV relativeFrom="page">
                <wp:posOffset>10227945</wp:posOffset>
              </wp:positionV>
              <wp:extent cx="7560310" cy="273050"/>
              <wp:effectExtent l="0" t="0" r="0" b="12700"/>
              <wp:wrapNone/>
              <wp:docPr id="1" name="MSIPCMa3d44ba9ad4a490782eea3f8"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9CBB24" w14:textId="49B534D1" w:rsidR="00E06935" w:rsidRPr="00E06935" w:rsidRDefault="00E06935" w:rsidP="00E06935">
                          <w:pPr>
                            <w:jc w:val="center"/>
                            <w:rPr>
                              <w:rFonts w:ascii="Calibri" w:hAnsi="Calibri" w:cs="Calibri"/>
                              <w:color w:val="000000"/>
                              <w:sz w:val="24"/>
                            </w:rPr>
                          </w:pPr>
                          <w:r w:rsidRPr="00E0693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D5500EB" id="_x0000_t202" coordsize="21600,21600" o:spt="202" path="m,l,21600r21600,l21600,xe">
              <v:stroke joinstyle="miter"/>
              <v:path gradientshapeok="t" o:connecttype="rect"/>
            </v:shapetype>
            <v:shape id="MSIPCMa3d44ba9ad4a490782eea3f8" o:spid="_x0000_s1027" type="#_x0000_t202" alt="{&quot;HashCode&quot;:-1264680268,&quot;Height&quot;:841.0,&quot;Width&quot;:595.0,&quot;Placement&quot;:&quot;Footer&quot;,&quot;Index&quot;:&quot;Primary&quot;,&quot;Section&quot;:1,&quot;Top&quot;:0.0,&quot;Left&quot;:0.0}" style="position:absolute;margin-left:0;margin-top:805.3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" o:allowincell="f" filled="f" stroked="f" strokeweight=".5pt">
              <v:fill o:detectmouseclick="t"/>
              <v:textbox inset=",0,,0">
                <w:txbxContent>
                  <w:p w14:paraId="029CBB24" w14:textId="49B534D1" w:rsidR="00E06935" w:rsidRPr="00E06935" w:rsidRDefault="00E06935" w:rsidP="00E06935">
                    <w:pPr>
                      <w:jc w:val="center"/>
                      <w:rPr>
                        <w:rFonts w:ascii="Calibri" w:hAnsi="Calibri" w:cs="Calibri"/>
                        <w:color w:val="000000"/>
                        <w:sz w:val="24"/>
                      </w:rPr>
                    </w:pPr>
                    <w:r w:rsidRPr="00E06935">
                      <w:rPr>
                        <w:rFonts w:ascii="Calibri" w:hAnsi="Calibri" w:cs="Calibri"/>
                        <w:color w:val="000000"/>
                        <w:sz w:val="24"/>
                      </w:rPr>
                      <w:t>OFFICIAL</w:t>
                    </w:r>
                  </w:p>
                </w:txbxContent>
              </v:textbox>
              <w10:wrap anchorx="page" anchory="page"/>
            </v:shape>
          </w:pict>
        </mc:Fallback>
      </mc:AlternateContent>
    </w:r>
    <w:r w:rsidR="00122152">
      <w:tab/>
    </w:r>
    <w:r w:rsidR="00122152">
      <w:tab/>
    </w:r>
    <w:r w:rsidR="00122152">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82B56" w14:textId="6299A06D" w:rsidR="00122152" w:rsidRDefault="00E06935" w:rsidP="00B104AE">
    <w:pPr>
      <w:tabs>
        <w:tab w:val="right" w:pos="9000"/>
      </w:tabs>
    </w:pPr>
    <w:r>
      <w:rPr>
        <w:noProof/>
      </w:rPr>
      <mc:AlternateContent>
        <mc:Choice Requires="wps">
          <w:drawing>
            <wp:anchor distT="0" distB="0" distL="114300" distR="114300" simplePos="0" relativeHeight="251665408" behindDoc="0" locked="0" layoutInCell="0" allowOverlap="1" wp14:anchorId="3AAC56EE" wp14:editId="1C060BFF">
              <wp:simplePos x="0" y="0"/>
              <wp:positionH relativeFrom="page">
                <wp:posOffset>0</wp:posOffset>
              </wp:positionH>
              <wp:positionV relativeFrom="page">
                <wp:posOffset>10227945</wp:posOffset>
              </wp:positionV>
              <wp:extent cx="7560310" cy="273050"/>
              <wp:effectExtent l="0" t="0" r="0" b="12700"/>
              <wp:wrapNone/>
              <wp:docPr id="3" name="MSIPCMc7094381a925c173200ba611"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B99D11" w14:textId="1929A467" w:rsidR="00E06935" w:rsidRPr="00E06935" w:rsidRDefault="00E06935" w:rsidP="00E06935">
                          <w:pPr>
                            <w:jc w:val="center"/>
                            <w:rPr>
                              <w:rFonts w:ascii="Calibri" w:hAnsi="Calibri" w:cs="Calibri"/>
                              <w:color w:val="000000"/>
                              <w:sz w:val="24"/>
                            </w:rPr>
                          </w:pPr>
                          <w:r w:rsidRPr="00E0693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AAC56EE" id="_x0000_t202" coordsize="21600,21600" o:spt="202" path="m,l,21600r21600,l21600,xe">
              <v:stroke joinstyle="miter"/>
              <v:path gradientshapeok="t" o:connecttype="rect"/>
            </v:shapetype>
            <v:shape id="MSIPCMc7094381a925c173200ba611" o:spid="_x0000_s1030" type="#_x0000_t202" alt="{&quot;HashCode&quot;:-1264680268,&quot;Height&quot;:841.0,&quot;Width&quot;:595.0,&quot;Placement&quot;:&quot;Footer&quot;,&quot;Index&quot;:&quot;FirstPage&quot;,&quot;Section&quot;:1,&quot;Top&quot;:0.0,&quot;Left&quot;:0.0}" style="position:absolute;margin-left:0;margin-top:805.3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" o:allowincell="f" filled="f" stroked="f" strokeweight=".5pt">
              <v:fill o:detectmouseclick="t"/>
              <v:textbox inset=",0,,0">
                <w:txbxContent>
                  <w:p w14:paraId="1CB99D11" w14:textId="1929A467" w:rsidR="00E06935" w:rsidRPr="00E06935" w:rsidRDefault="00E06935" w:rsidP="00E06935">
                    <w:pPr>
                      <w:jc w:val="center"/>
                      <w:rPr>
                        <w:rFonts w:ascii="Calibri" w:hAnsi="Calibri" w:cs="Calibri"/>
                        <w:color w:val="000000"/>
                        <w:sz w:val="24"/>
                      </w:rPr>
                    </w:pPr>
                    <w:r w:rsidRPr="00E06935">
                      <w:rPr>
                        <w:rFonts w:ascii="Calibri" w:hAnsi="Calibri" w:cs="Calibri"/>
                        <w:color w:val="000000"/>
                        <w:sz w:val="24"/>
                      </w:rPr>
                      <w:t>OFFICIAL</w:t>
                    </w:r>
                  </w:p>
                </w:txbxContent>
              </v:textbox>
              <w10:wrap anchorx="page" anchory="page"/>
            </v:shape>
          </w:pict>
        </mc:Fallback>
      </mc:AlternateContent>
    </w:r>
    <w:r w:rsidR="00122152">
      <w:tab/>
    </w:r>
    <w:r w:rsidR="00122152">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C6990" w14:textId="39F2AF23" w:rsidR="00122152" w:rsidRPr="0080492F" w:rsidRDefault="00E06935" w:rsidP="00CF0999">
    <w:pPr>
      <w:rPr>
        <w:rFonts w:ascii="Calibri" w:hAnsi="Calibri" w:cs="Calibri"/>
      </w:rPr>
    </w:pPr>
    <w:r>
      <w:rPr>
        <w:rFonts w:ascii="Calibri" w:hAnsi="Calibri" w:cs="Calibri"/>
        <w:noProof/>
      </w:rPr>
      <mc:AlternateContent>
        <mc:Choice Requires="wps">
          <w:drawing>
            <wp:anchor distT="0" distB="0" distL="114300" distR="114300" simplePos="0" relativeHeight="251666432" behindDoc="0" locked="0" layoutInCell="0" allowOverlap="1" wp14:anchorId="2E359287" wp14:editId="30C53189">
              <wp:simplePos x="0" y="0"/>
              <wp:positionH relativeFrom="page">
                <wp:posOffset>0</wp:posOffset>
              </wp:positionH>
              <wp:positionV relativeFrom="page">
                <wp:posOffset>10227945</wp:posOffset>
              </wp:positionV>
              <wp:extent cx="7560310" cy="273050"/>
              <wp:effectExtent l="0" t="0" r="0" b="12700"/>
              <wp:wrapNone/>
              <wp:docPr id="7" name="MSIPCM345d4255b432fcaa1ee1079b" descr="{&quot;HashCode&quot;:-1264680268,&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BB9E1A6" w14:textId="327CFED3" w:rsidR="00E06935" w:rsidRPr="00E06935" w:rsidRDefault="00E06935" w:rsidP="00E06935">
                          <w:pPr>
                            <w:jc w:val="center"/>
                            <w:rPr>
                              <w:rFonts w:ascii="Calibri" w:hAnsi="Calibri" w:cs="Calibri"/>
                              <w:color w:val="000000"/>
                              <w:sz w:val="24"/>
                            </w:rPr>
                          </w:pPr>
                          <w:r w:rsidRPr="00E0693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E359287" id="_x0000_t202" coordsize="21600,21600" o:spt="202" path="m,l,21600r21600,l21600,xe">
              <v:stroke joinstyle="miter"/>
              <v:path gradientshapeok="t" o:connecttype="rect"/>
            </v:shapetype>
            <v:shape id="MSIPCM345d4255b432fcaa1ee1079b" o:spid="_x0000_s1031" type="#_x0000_t202" alt="{&quot;HashCode&quot;:-1264680268,&quot;Height&quot;:841.0,&quot;Width&quot;:595.0,&quot;Placement&quot;:&quot;Footer&quot;,&quot;Index&quot;:&quot;Primary&quot;,&quot;Section&quot;:2,&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" o:allowincell="f" filled="f" stroked="f" strokeweight=".5pt">
              <v:fill o:detectmouseclick="t"/>
              <v:textbox inset=",0,,0">
                <w:txbxContent>
                  <w:p w14:paraId="6BB9E1A6" w14:textId="327CFED3" w:rsidR="00E06935" w:rsidRPr="00E06935" w:rsidRDefault="00E06935" w:rsidP="00E06935">
                    <w:pPr>
                      <w:jc w:val="center"/>
                      <w:rPr>
                        <w:rFonts w:ascii="Calibri" w:hAnsi="Calibri" w:cs="Calibri"/>
                        <w:color w:val="000000"/>
                        <w:sz w:val="24"/>
                      </w:rPr>
                    </w:pPr>
                    <w:r w:rsidRPr="00E06935">
                      <w:rPr>
                        <w:rFonts w:ascii="Calibri" w:hAnsi="Calibri" w:cs="Calibri"/>
                        <w:color w:val="000000"/>
                        <w:sz w:val="24"/>
                      </w:rPr>
                      <w:t>OFFICIAL</w:t>
                    </w:r>
                  </w:p>
                </w:txbxContent>
              </v:textbox>
              <w10:wrap anchorx="page" anchory="page"/>
            </v:shape>
          </w:pict>
        </mc:Fallback>
      </mc:AlternateContent>
    </w:r>
    <w:r w:rsidR="00122152" w:rsidRPr="0080492F">
      <w:rPr>
        <w:rFonts w:ascii="Calibri" w:hAnsi="Calibri" w:cs="Calibri"/>
      </w:rPr>
      <w:tab/>
    </w:r>
  </w:p>
  <w:p w14:paraId="1DAAAAAE" w14:textId="77777777" w:rsidR="00122152" w:rsidRPr="0080492F" w:rsidRDefault="00122152"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363D73D2" wp14:editId="6E91080B">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8C26A3" w:rsidRPr="0080492F" w:rsidRDefault="008C26A3">
    <w:pPr>
      <w:rPr>
        <w:rFonts w:ascii="Calibri" w:hAnsi="Calibri" w:cs="Calibri"/>
      </w:rPr>
    </w:pPr>
  </w:p>
  <w:p w14:paraId="510A69DD" w14:textId="77777777" w:rsidR="008C26A3" w:rsidRPr="0080492F" w:rsidRDefault="008C26A3">
    <w:pPr>
      <w:rPr>
        <w:rFonts w:ascii="Calibri" w:hAnsi="Calibri" w:cs="Calibri"/>
      </w:rPr>
    </w:pPr>
  </w:p>
  <w:p w14:paraId="6183E310" w14:textId="77777777" w:rsidR="008C26A3" w:rsidRPr="0080492F" w:rsidRDefault="008C26A3">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C6ED4A" w14:textId="77777777" w:rsidR="007D057C" w:rsidRDefault="007D057C" w:rsidP="00CF0999">
      <w:r>
        <w:separator/>
      </w:r>
    </w:p>
  </w:footnote>
  <w:footnote w:type="continuationSeparator" w:id="0">
    <w:p w14:paraId="1EF85CB3" w14:textId="77777777" w:rsidR="007D057C" w:rsidRDefault="007D057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D172C9" w14:textId="77777777" w:rsidR="00E06935" w:rsidRDefault="00E069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D331C" w14:textId="58A5541C" w:rsidR="008C2C10" w:rsidRDefault="00E06935">
    <w:pPr>
      <w:pStyle w:val="Header"/>
    </w:pPr>
    <w:r>
      <w:rPr>
        <w:noProof/>
      </w:rPr>
      <mc:AlternateContent>
        <mc:Choice Requires="wps">
          <w:drawing>
            <wp:anchor distT="0" distB="0" distL="114300" distR="114300" simplePos="0" relativeHeight="251667456" behindDoc="0" locked="0" layoutInCell="0" allowOverlap="1" wp14:anchorId="5998AD4E" wp14:editId="49B553CF">
              <wp:simplePos x="0" y="0"/>
              <wp:positionH relativeFrom="page">
                <wp:posOffset>0</wp:posOffset>
              </wp:positionH>
              <wp:positionV relativeFrom="page">
                <wp:posOffset>190500</wp:posOffset>
              </wp:positionV>
              <wp:extent cx="7560310" cy="273050"/>
              <wp:effectExtent l="0" t="0" r="0" b="12700"/>
              <wp:wrapNone/>
              <wp:docPr id="9" name="MSIPCM6f324ee4acaca724cae21909"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B1E2F1" w14:textId="731E2677" w:rsidR="00E06935" w:rsidRPr="00E06935" w:rsidRDefault="00E06935" w:rsidP="00E06935">
                          <w:pPr>
                            <w:jc w:val="center"/>
                            <w:rPr>
                              <w:rFonts w:ascii="Calibri" w:hAnsi="Calibri" w:cs="Calibri"/>
                              <w:color w:val="000000"/>
                              <w:sz w:val="24"/>
                            </w:rPr>
                          </w:pPr>
                          <w:r w:rsidRPr="00E0693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998AD4E" id="_x0000_t202" coordsize="21600,21600" o:spt="202" path="m,l,21600r21600,l21600,xe">
              <v:stroke joinstyle="miter"/>
              <v:path gradientshapeok="t" o:connecttype="rect"/>
            </v:shapetype>
            <v:shape id="MSIPCM6f324ee4acaca724cae21909" o:spid="_x0000_s1026" type="#_x0000_t202" alt="{&quot;HashCode&quot;:-1288817837,&quot;Height&quot;:841.0,&quot;Width&quot;:595.0,&quot;Placement&quot;:&quot;Header&quot;,&quot;Index&quot;:&quot;Primary&quot;,&quot;Section&quot;:1,&quot;Top&quot;:0.0,&quot;Left&quot;:0.0}" style="position:absolute;margin-left:0;margin-top:1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" o:allowincell="f" filled="f" stroked="f" strokeweight=".5pt">
              <v:fill o:detectmouseclick="t"/>
              <v:textbox inset=",0,,0">
                <w:txbxContent>
                  <w:p w14:paraId="26B1E2F1" w14:textId="731E2677" w:rsidR="00E06935" w:rsidRPr="00E06935" w:rsidRDefault="00E06935" w:rsidP="00E06935">
                    <w:pPr>
                      <w:jc w:val="center"/>
                      <w:rPr>
                        <w:rFonts w:ascii="Calibri" w:hAnsi="Calibri" w:cs="Calibri"/>
                        <w:color w:val="000000"/>
                        <w:sz w:val="24"/>
                      </w:rPr>
                    </w:pPr>
                    <w:r w:rsidRPr="00E06935">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23004" w14:textId="29A06994" w:rsidR="00122152" w:rsidRDefault="00E06935" w:rsidP="00CF0999">
    <w:r>
      <w:rPr>
        <w:noProof/>
      </w:rPr>
      <mc:AlternateContent>
        <mc:Choice Requires="wps">
          <w:drawing>
            <wp:anchor distT="0" distB="0" distL="114300" distR="114300" simplePos="0" relativeHeight="251668480" behindDoc="0" locked="0" layoutInCell="0" allowOverlap="1" wp14:anchorId="09FF2A5C" wp14:editId="1705A3A7">
              <wp:simplePos x="0" y="0"/>
              <wp:positionH relativeFrom="page">
                <wp:posOffset>0</wp:posOffset>
              </wp:positionH>
              <wp:positionV relativeFrom="page">
                <wp:posOffset>190500</wp:posOffset>
              </wp:positionV>
              <wp:extent cx="7560310" cy="273050"/>
              <wp:effectExtent l="0" t="0" r="0" b="12700"/>
              <wp:wrapNone/>
              <wp:docPr id="10" name="MSIPCMb8d84ea7a5bac1d797bb15c1" descr="{&quot;HashCode&quot;:-128881783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D1CC8C" w14:textId="68D628D2" w:rsidR="00E06935" w:rsidRPr="00E06935" w:rsidRDefault="00E06935" w:rsidP="00E06935">
                          <w:pPr>
                            <w:jc w:val="center"/>
                            <w:rPr>
                              <w:rFonts w:ascii="Calibri" w:hAnsi="Calibri" w:cs="Calibri"/>
                              <w:color w:val="000000"/>
                              <w:sz w:val="24"/>
                            </w:rPr>
                          </w:pPr>
                          <w:r w:rsidRPr="00E0693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9FF2A5C" id="_x0000_t202" coordsize="21600,21600" o:spt="202" path="m,l,21600r21600,l21600,xe">
              <v:stroke joinstyle="miter"/>
              <v:path gradientshapeok="t" o:connecttype="rect"/>
            </v:shapetype>
            <v:shape id="MSIPCMb8d84ea7a5bac1d797bb15c1" o:spid="_x0000_s1028" type="#_x0000_t202" alt="{&quot;HashCode&quot;:-1288817837,&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" o:allowincell="f" filled="f" stroked="f" strokeweight=".5pt">
              <v:fill o:detectmouseclick="t"/>
              <v:textbox inset=",0,,0">
                <w:txbxContent>
                  <w:p w14:paraId="07D1CC8C" w14:textId="68D628D2" w:rsidR="00E06935" w:rsidRPr="00E06935" w:rsidRDefault="00E06935" w:rsidP="00E06935">
                    <w:pPr>
                      <w:jc w:val="center"/>
                      <w:rPr>
                        <w:rFonts w:ascii="Calibri" w:hAnsi="Calibri" w:cs="Calibri"/>
                        <w:color w:val="000000"/>
                        <w:sz w:val="24"/>
                      </w:rPr>
                    </w:pPr>
                    <w:r w:rsidRPr="00E06935">
                      <w:rPr>
                        <w:rFonts w:ascii="Calibri" w:hAnsi="Calibri" w:cs="Calibri"/>
                        <w:color w:val="000000"/>
                        <w:sz w:val="24"/>
                      </w:rPr>
                      <w:t>OFFICIAL</w:t>
                    </w:r>
                  </w:p>
                </w:txbxContent>
              </v:textbox>
              <w10:wrap anchorx="page" anchory="page"/>
            </v:shape>
          </w:pict>
        </mc:Fallback>
      </mc:AlternateContent>
    </w:r>
    <w:r w:rsidR="00122152">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122152">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6"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77A2C"/>
    <w:multiLevelType w:val="hybridMultilevel"/>
    <w:tmpl w:val="8A1606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05AA67A4"/>
    <w:multiLevelType w:val="hybridMultilevel"/>
    <w:tmpl w:val="8C9E231A"/>
    <w:lvl w:ilvl="0" w:tplc="9FE24738">
      <w:start w:val="1"/>
      <w:numFmt w:val="lowerLetter"/>
      <w:lvlText w:val="(%1)"/>
      <w:lvlJc w:val="lef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7D11ADB"/>
    <w:multiLevelType w:val="hybridMultilevel"/>
    <w:tmpl w:val="0446428E"/>
    <w:lvl w:ilvl="0" w:tplc="9FE24738">
      <w:start w:val="1"/>
      <w:numFmt w:val="lowerLetter"/>
      <w:lvlText w:val="(%1)"/>
      <w:lvlJc w:val="lef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 w15:restartNumberingAfterBreak="0">
    <w:nsid w:val="08BA7BA0"/>
    <w:multiLevelType w:val="hybridMultilevel"/>
    <w:tmpl w:val="EDE4C5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4B1DBC"/>
    <w:multiLevelType w:val="hybridMultilevel"/>
    <w:tmpl w:val="DB1419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A25161"/>
    <w:multiLevelType w:val="hybridMultilevel"/>
    <w:tmpl w:val="5E36DC2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6" w15:restartNumberingAfterBreak="0">
    <w:nsid w:val="14A774B0"/>
    <w:multiLevelType w:val="hybridMultilevel"/>
    <w:tmpl w:val="9EA6CCE2"/>
    <w:lvl w:ilvl="0" w:tplc="955EE0A2">
      <w:start w:val="1"/>
      <w:numFmt w:val="lowerLetter"/>
      <w:lvlText w:val="(%1)"/>
      <w:lvlJc w:val="left"/>
      <w:pPr>
        <w:ind w:left="3839" w:hanging="360"/>
      </w:pPr>
      <w:rPr>
        <w:rFonts w:ascii="Calibri" w:eastAsia="Calibri" w:hAnsi="Calibri" w:cs="Times New Roman"/>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7" w15:restartNumberingAfterBreak="0">
    <w:nsid w:val="1916181A"/>
    <w:multiLevelType w:val="hybridMultilevel"/>
    <w:tmpl w:val="A8D205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FCA4CD4"/>
    <w:multiLevelType w:val="hybridMultilevel"/>
    <w:tmpl w:val="489030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FEB2BFD"/>
    <w:multiLevelType w:val="hybridMultilevel"/>
    <w:tmpl w:val="3932A6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07F5FC0"/>
    <w:multiLevelType w:val="hybridMultilevel"/>
    <w:tmpl w:val="FF0E61F0"/>
    <w:lvl w:ilvl="0" w:tplc="0C09000F">
      <w:start w:val="1"/>
      <w:numFmt w:val="decimal"/>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1" w15:restartNumberingAfterBreak="0">
    <w:nsid w:val="21073B52"/>
    <w:multiLevelType w:val="hybridMultilevel"/>
    <w:tmpl w:val="D0168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7EE0829"/>
    <w:multiLevelType w:val="hybridMultilevel"/>
    <w:tmpl w:val="551EF1A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 w15:restartNumberingAfterBreak="0">
    <w:nsid w:val="318B66E6"/>
    <w:multiLevelType w:val="hybridMultilevel"/>
    <w:tmpl w:val="901053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25746E5"/>
    <w:multiLevelType w:val="hybridMultilevel"/>
    <w:tmpl w:val="0F602F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44A0D8E"/>
    <w:multiLevelType w:val="hybridMultilevel"/>
    <w:tmpl w:val="2870A0CE"/>
    <w:lvl w:ilvl="0" w:tplc="955EE0A2">
      <w:start w:val="1"/>
      <w:numFmt w:val="lowerLetter"/>
      <w:lvlText w:val="(%1)"/>
      <w:lvlJc w:val="left"/>
      <w:pPr>
        <w:ind w:left="3240" w:hanging="360"/>
      </w:pPr>
      <w:rPr>
        <w:rFonts w:ascii="Calibri" w:eastAsia="Calibri" w:hAnsi="Calibri" w:cs="Times New Roman"/>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6" w15:restartNumberingAfterBreak="0">
    <w:nsid w:val="4BFB1F89"/>
    <w:multiLevelType w:val="hybridMultilevel"/>
    <w:tmpl w:val="FC447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C895E3E"/>
    <w:multiLevelType w:val="hybridMultilevel"/>
    <w:tmpl w:val="658284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E711964"/>
    <w:multiLevelType w:val="hybridMultilevel"/>
    <w:tmpl w:val="6C3E07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E9C0D0C"/>
    <w:multiLevelType w:val="hybridMultilevel"/>
    <w:tmpl w:val="73D67A30"/>
    <w:lvl w:ilvl="0" w:tplc="955EE0A2">
      <w:start w:val="1"/>
      <w:numFmt w:val="lowerLetter"/>
      <w:lvlText w:val="(%1)"/>
      <w:lvlJc w:val="left"/>
      <w:pPr>
        <w:ind w:left="3839" w:hanging="360"/>
      </w:pPr>
      <w:rPr>
        <w:rFonts w:ascii="Calibri" w:eastAsia="Calibri" w:hAnsi="Calibri" w:cs="Times New Roman"/>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0" w15:restartNumberingAfterBreak="0">
    <w:nsid w:val="50673B73"/>
    <w:multiLevelType w:val="hybridMultilevel"/>
    <w:tmpl w:val="BC6C0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BF340B3"/>
    <w:multiLevelType w:val="hybridMultilevel"/>
    <w:tmpl w:val="94920C16"/>
    <w:lvl w:ilvl="0" w:tplc="955EE0A2">
      <w:start w:val="1"/>
      <w:numFmt w:val="lowerLetter"/>
      <w:lvlText w:val="(%1)"/>
      <w:lvlJc w:val="left"/>
      <w:pPr>
        <w:ind w:left="3600" w:hanging="360"/>
      </w:pPr>
      <w:rPr>
        <w:rFonts w:ascii="Calibri" w:eastAsia="Calibri" w:hAnsi="Calibri" w:cs="Times New Roman"/>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2" w15:restartNumberingAfterBreak="0">
    <w:nsid w:val="5D217D9B"/>
    <w:multiLevelType w:val="hybridMultilevel"/>
    <w:tmpl w:val="0C08DAA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3" w15:restartNumberingAfterBreak="0">
    <w:nsid w:val="63AC0592"/>
    <w:multiLevelType w:val="hybridMultilevel"/>
    <w:tmpl w:val="D1F64BE0"/>
    <w:lvl w:ilvl="0" w:tplc="9FE24738">
      <w:start w:val="1"/>
      <w:numFmt w:val="lowerLetter"/>
      <w:lvlText w:val="(%1)"/>
      <w:lvlJc w:val="lef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4" w15:restartNumberingAfterBreak="0">
    <w:nsid w:val="69FE7777"/>
    <w:multiLevelType w:val="hybridMultilevel"/>
    <w:tmpl w:val="BF12B81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5" w15:restartNumberingAfterBreak="0">
    <w:nsid w:val="6EC42B2F"/>
    <w:multiLevelType w:val="hybridMultilevel"/>
    <w:tmpl w:val="B15C8F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4885BCF"/>
    <w:multiLevelType w:val="hybridMultilevel"/>
    <w:tmpl w:val="A16ADF4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7" w15:restartNumberingAfterBreak="0">
    <w:nsid w:val="7A5D1DB4"/>
    <w:multiLevelType w:val="hybridMultilevel"/>
    <w:tmpl w:val="5A641FF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abstractNumId w:val="15"/>
  </w:num>
  <w:num w:numId="2">
    <w:abstractNumId w:val="14"/>
  </w:num>
  <w:num w:numId="3">
    <w:abstractNumId w:val="8"/>
  </w:num>
  <w:num w:numId="4">
    <w:abstractNumId w:val="18"/>
  </w:num>
  <w:num w:numId="5">
    <w:abstractNumId w:val="20"/>
  </w:num>
  <w:num w:numId="6">
    <w:abstractNumId w:val="11"/>
  </w:num>
  <w:num w:numId="7">
    <w:abstractNumId w:val="7"/>
  </w:num>
  <w:num w:numId="8">
    <w:abstractNumId w:val="9"/>
  </w:num>
  <w:num w:numId="9">
    <w:abstractNumId w:val="4"/>
  </w:num>
  <w:num w:numId="10">
    <w:abstractNumId w:val="3"/>
  </w:num>
  <w:num w:numId="11">
    <w:abstractNumId w:val="16"/>
  </w:num>
  <w:num w:numId="12">
    <w:abstractNumId w:val="17"/>
  </w:num>
  <w:num w:numId="13">
    <w:abstractNumId w:val="25"/>
  </w:num>
  <w:num w:numId="14">
    <w:abstractNumId w:val="12"/>
  </w:num>
  <w:num w:numId="15">
    <w:abstractNumId w:val="23"/>
  </w:num>
  <w:num w:numId="16">
    <w:abstractNumId w:val="10"/>
  </w:num>
  <w:num w:numId="17">
    <w:abstractNumId w:val="2"/>
  </w:num>
  <w:num w:numId="18">
    <w:abstractNumId w:val="27"/>
  </w:num>
  <w:num w:numId="19">
    <w:abstractNumId w:val="22"/>
  </w:num>
  <w:num w:numId="20">
    <w:abstractNumId w:val="1"/>
  </w:num>
  <w:num w:numId="21">
    <w:abstractNumId w:val="5"/>
  </w:num>
  <w:num w:numId="22">
    <w:abstractNumId w:val="24"/>
  </w:num>
  <w:num w:numId="23">
    <w:abstractNumId w:val="21"/>
  </w:num>
  <w:num w:numId="24">
    <w:abstractNumId w:val="19"/>
  </w:num>
  <w:num w:numId="25">
    <w:abstractNumId w:val="26"/>
  </w:num>
  <w:num w:numId="26">
    <w:abstractNumId w:val="6"/>
  </w:num>
  <w:num w:numId="27">
    <w:abstractNumId w:val="0"/>
  </w:num>
  <w:num w:numId="28">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AA4"/>
    <w:rsid w:val="000025F0"/>
    <w:rsid w:val="00004D27"/>
    <w:rsid w:val="00014AE3"/>
    <w:rsid w:val="0001544F"/>
    <w:rsid w:val="00016B45"/>
    <w:rsid w:val="000215EA"/>
    <w:rsid w:val="00023EFF"/>
    <w:rsid w:val="0003160D"/>
    <w:rsid w:val="00032590"/>
    <w:rsid w:val="00042F7B"/>
    <w:rsid w:val="000506C1"/>
    <w:rsid w:val="000576F4"/>
    <w:rsid w:val="000642AD"/>
    <w:rsid w:val="000717EB"/>
    <w:rsid w:val="00071F3E"/>
    <w:rsid w:val="00073C6A"/>
    <w:rsid w:val="00085993"/>
    <w:rsid w:val="00086ADA"/>
    <w:rsid w:val="00087EA5"/>
    <w:rsid w:val="00090522"/>
    <w:rsid w:val="000934F0"/>
    <w:rsid w:val="000976CF"/>
    <w:rsid w:val="000A04DF"/>
    <w:rsid w:val="000A4CB3"/>
    <w:rsid w:val="000B5E53"/>
    <w:rsid w:val="000C05F5"/>
    <w:rsid w:val="000C12B2"/>
    <w:rsid w:val="000C73F9"/>
    <w:rsid w:val="000E5309"/>
    <w:rsid w:val="000E5956"/>
    <w:rsid w:val="000E6E5D"/>
    <w:rsid w:val="000F5A17"/>
    <w:rsid w:val="00100F14"/>
    <w:rsid w:val="001010DD"/>
    <w:rsid w:val="00105417"/>
    <w:rsid w:val="0012029D"/>
    <w:rsid w:val="001203CF"/>
    <w:rsid w:val="00120659"/>
    <w:rsid w:val="00120936"/>
    <w:rsid w:val="00122152"/>
    <w:rsid w:val="0013537F"/>
    <w:rsid w:val="001372AC"/>
    <w:rsid w:val="00142AF8"/>
    <w:rsid w:val="001459C3"/>
    <w:rsid w:val="00145A3A"/>
    <w:rsid w:val="001530AD"/>
    <w:rsid w:val="00155CA4"/>
    <w:rsid w:val="001570C5"/>
    <w:rsid w:val="00165E82"/>
    <w:rsid w:val="00166051"/>
    <w:rsid w:val="00172608"/>
    <w:rsid w:val="00173AEA"/>
    <w:rsid w:val="00174512"/>
    <w:rsid w:val="00180EA0"/>
    <w:rsid w:val="00182F21"/>
    <w:rsid w:val="0018346D"/>
    <w:rsid w:val="0018392B"/>
    <w:rsid w:val="00183BDB"/>
    <w:rsid w:val="00190E88"/>
    <w:rsid w:val="00194944"/>
    <w:rsid w:val="001A0F1A"/>
    <w:rsid w:val="001B0C9E"/>
    <w:rsid w:val="001B7201"/>
    <w:rsid w:val="001B7549"/>
    <w:rsid w:val="001C0756"/>
    <w:rsid w:val="001C2886"/>
    <w:rsid w:val="001C5CAD"/>
    <w:rsid w:val="001D5EA1"/>
    <w:rsid w:val="001E06A4"/>
    <w:rsid w:val="001F1960"/>
    <w:rsid w:val="001F2C2E"/>
    <w:rsid w:val="001F4FF6"/>
    <w:rsid w:val="00203133"/>
    <w:rsid w:val="00206AF3"/>
    <w:rsid w:val="00210EC7"/>
    <w:rsid w:val="0021172F"/>
    <w:rsid w:val="00214575"/>
    <w:rsid w:val="00214EDC"/>
    <w:rsid w:val="0022171A"/>
    <w:rsid w:val="00227E7F"/>
    <w:rsid w:val="00227EC3"/>
    <w:rsid w:val="002319B4"/>
    <w:rsid w:val="002340BA"/>
    <w:rsid w:val="00235333"/>
    <w:rsid w:val="00237626"/>
    <w:rsid w:val="00241468"/>
    <w:rsid w:val="002430FD"/>
    <w:rsid w:val="00245238"/>
    <w:rsid w:val="00252460"/>
    <w:rsid w:val="00255CC4"/>
    <w:rsid w:val="00262F34"/>
    <w:rsid w:val="00264FD4"/>
    <w:rsid w:val="0026660A"/>
    <w:rsid w:val="00266D6D"/>
    <w:rsid w:val="00276723"/>
    <w:rsid w:val="00277913"/>
    <w:rsid w:val="00277B35"/>
    <w:rsid w:val="002813FF"/>
    <w:rsid w:val="00281955"/>
    <w:rsid w:val="00284C5D"/>
    <w:rsid w:val="00296998"/>
    <w:rsid w:val="002A0B84"/>
    <w:rsid w:val="002A5376"/>
    <w:rsid w:val="002C570F"/>
    <w:rsid w:val="002C65C0"/>
    <w:rsid w:val="002C6BB3"/>
    <w:rsid w:val="002D1DBB"/>
    <w:rsid w:val="002D3BE7"/>
    <w:rsid w:val="002E0FE7"/>
    <w:rsid w:val="002E16AB"/>
    <w:rsid w:val="002E22BA"/>
    <w:rsid w:val="002E56DC"/>
    <w:rsid w:val="002F04A9"/>
    <w:rsid w:val="002F50B0"/>
    <w:rsid w:val="002F6965"/>
    <w:rsid w:val="002F7434"/>
    <w:rsid w:val="00300B90"/>
    <w:rsid w:val="00305A16"/>
    <w:rsid w:val="00316002"/>
    <w:rsid w:val="0032538F"/>
    <w:rsid w:val="00326038"/>
    <w:rsid w:val="00326450"/>
    <w:rsid w:val="00335102"/>
    <w:rsid w:val="0033590C"/>
    <w:rsid w:val="003362D8"/>
    <w:rsid w:val="0034047B"/>
    <w:rsid w:val="00344B4E"/>
    <w:rsid w:val="003450A9"/>
    <w:rsid w:val="00345DD8"/>
    <w:rsid w:val="00346007"/>
    <w:rsid w:val="0035135C"/>
    <w:rsid w:val="0036323A"/>
    <w:rsid w:val="003648BE"/>
    <w:rsid w:val="003657A6"/>
    <w:rsid w:val="00370738"/>
    <w:rsid w:val="00371DB0"/>
    <w:rsid w:val="00374C2A"/>
    <w:rsid w:val="0037568F"/>
    <w:rsid w:val="003758D2"/>
    <w:rsid w:val="00377F4D"/>
    <w:rsid w:val="003846AB"/>
    <w:rsid w:val="00384909"/>
    <w:rsid w:val="00384D77"/>
    <w:rsid w:val="00386422"/>
    <w:rsid w:val="003875DE"/>
    <w:rsid w:val="003904DC"/>
    <w:rsid w:val="003A17CB"/>
    <w:rsid w:val="003A4A8C"/>
    <w:rsid w:val="003A53E6"/>
    <w:rsid w:val="003B5315"/>
    <w:rsid w:val="003B5657"/>
    <w:rsid w:val="003B61CD"/>
    <w:rsid w:val="003B7142"/>
    <w:rsid w:val="003C1D62"/>
    <w:rsid w:val="003C50F9"/>
    <w:rsid w:val="003C53DC"/>
    <w:rsid w:val="003C567B"/>
    <w:rsid w:val="003C6B50"/>
    <w:rsid w:val="003C6E2D"/>
    <w:rsid w:val="003D043D"/>
    <w:rsid w:val="003D0AFE"/>
    <w:rsid w:val="003D197D"/>
    <w:rsid w:val="003D5FFA"/>
    <w:rsid w:val="003D66B1"/>
    <w:rsid w:val="003E11D2"/>
    <w:rsid w:val="003E79ED"/>
    <w:rsid w:val="003F6997"/>
    <w:rsid w:val="0040030D"/>
    <w:rsid w:val="00400F60"/>
    <w:rsid w:val="00401860"/>
    <w:rsid w:val="00403914"/>
    <w:rsid w:val="0040472C"/>
    <w:rsid w:val="0040496C"/>
    <w:rsid w:val="00405629"/>
    <w:rsid w:val="0040653C"/>
    <w:rsid w:val="00406C76"/>
    <w:rsid w:val="00407381"/>
    <w:rsid w:val="0040758A"/>
    <w:rsid w:val="00410F1A"/>
    <w:rsid w:val="00411F89"/>
    <w:rsid w:val="00412922"/>
    <w:rsid w:val="00414084"/>
    <w:rsid w:val="004208B8"/>
    <w:rsid w:val="004235E9"/>
    <w:rsid w:val="00425AD7"/>
    <w:rsid w:val="004348B4"/>
    <w:rsid w:val="00434C95"/>
    <w:rsid w:val="004408CB"/>
    <w:rsid w:val="004435FB"/>
    <w:rsid w:val="00454090"/>
    <w:rsid w:val="00454B49"/>
    <w:rsid w:val="00456518"/>
    <w:rsid w:val="00456D8B"/>
    <w:rsid w:val="004609CC"/>
    <w:rsid w:val="00461A89"/>
    <w:rsid w:val="00471D5C"/>
    <w:rsid w:val="00473D0D"/>
    <w:rsid w:val="0047776C"/>
    <w:rsid w:val="00480874"/>
    <w:rsid w:val="00484227"/>
    <w:rsid w:val="00491007"/>
    <w:rsid w:val="0049338D"/>
    <w:rsid w:val="00493E50"/>
    <w:rsid w:val="00494752"/>
    <w:rsid w:val="00495519"/>
    <w:rsid w:val="004A103B"/>
    <w:rsid w:val="004A3FBE"/>
    <w:rsid w:val="004A5123"/>
    <w:rsid w:val="004A729B"/>
    <w:rsid w:val="004A7BBC"/>
    <w:rsid w:val="004B2C80"/>
    <w:rsid w:val="004B53F3"/>
    <w:rsid w:val="004B59AA"/>
    <w:rsid w:val="004C433B"/>
    <w:rsid w:val="004D1D37"/>
    <w:rsid w:val="004D6D59"/>
    <w:rsid w:val="004D758C"/>
    <w:rsid w:val="004D7701"/>
    <w:rsid w:val="004E32EC"/>
    <w:rsid w:val="004F3374"/>
    <w:rsid w:val="004F338D"/>
    <w:rsid w:val="004F6703"/>
    <w:rsid w:val="005044B5"/>
    <w:rsid w:val="005045A4"/>
    <w:rsid w:val="00505BCA"/>
    <w:rsid w:val="00512165"/>
    <w:rsid w:val="005169FE"/>
    <w:rsid w:val="00524424"/>
    <w:rsid w:val="005249A7"/>
    <w:rsid w:val="005250ED"/>
    <w:rsid w:val="00525438"/>
    <w:rsid w:val="00525F69"/>
    <w:rsid w:val="0053232B"/>
    <w:rsid w:val="00532A17"/>
    <w:rsid w:val="00541155"/>
    <w:rsid w:val="005416D5"/>
    <w:rsid w:val="0054481B"/>
    <w:rsid w:val="00546C39"/>
    <w:rsid w:val="005501CE"/>
    <w:rsid w:val="00551D62"/>
    <w:rsid w:val="005531C4"/>
    <w:rsid w:val="00557158"/>
    <w:rsid w:val="00557B9F"/>
    <w:rsid w:val="005607DB"/>
    <w:rsid w:val="00567EE4"/>
    <w:rsid w:val="005711C5"/>
    <w:rsid w:val="00571F56"/>
    <w:rsid w:val="00572FEA"/>
    <w:rsid w:val="00573D37"/>
    <w:rsid w:val="00573D70"/>
    <w:rsid w:val="00574AF2"/>
    <w:rsid w:val="00582495"/>
    <w:rsid w:val="00584BAA"/>
    <w:rsid w:val="00585FD2"/>
    <w:rsid w:val="0058769D"/>
    <w:rsid w:val="005879A3"/>
    <w:rsid w:val="0059725A"/>
    <w:rsid w:val="00597927"/>
    <w:rsid w:val="005A2FA5"/>
    <w:rsid w:val="005A442B"/>
    <w:rsid w:val="005A580A"/>
    <w:rsid w:val="005B194C"/>
    <w:rsid w:val="005B3F4D"/>
    <w:rsid w:val="005B448F"/>
    <w:rsid w:val="005B7BC8"/>
    <w:rsid w:val="005C09B1"/>
    <w:rsid w:val="005C0F21"/>
    <w:rsid w:val="005C349B"/>
    <w:rsid w:val="005C55D7"/>
    <w:rsid w:val="005C6099"/>
    <w:rsid w:val="005C72E9"/>
    <w:rsid w:val="005C7BB7"/>
    <w:rsid w:val="005D091A"/>
    <w:rsid w:val="005D2268"/>
    <w:rsid w:val="005D47E5"/>
    <w:rsid w:val="005E040F"/>
    <w:rsid w:val="005E2302"/>
    <w:rsid w:val="005E45E8"/>
    <w:rsid w:val="005E6C7E"/>
    <w:rsid w:val="005F1DBC"/>
    <w:rsid w:val="005F2D75"/>
    <w:rsid w:val="005F6DA5"/>
    <w:rsid w:val="006031A1"/>
    <w:rsid w:val="0060363F"/>
    <w:rsid w:val="00603F36"/>
    <w:rsid w:val="00611F17"/>
    <w:rsid w:val="00615788"/>
    <w:rsid w:val="00620923"/>
    <w:rsid w:val="00623FAF"/>
    <w:rsid w:val="0063618E"/>
    <w:rsid w:val="00636D36"/>
    <w:rsid w:val="006372F9"/>
    <w:rsid w:val="00650664"/>
    <w:rsid w:val="0065401A"/>
    <w:rsid w:val="0065462D"/>
    <w:rsid w:val="00655DEE"/>
    <w:rsid w:val="006649F5"/>
    <w:rsid w:val="00665212"/>
    <w:rsid w:val="006653E1"/>
    <w:rsid w:val="00670338"/>
    <w:rsid w:val="00670A1C"/>
    <w:rsid w:val="00671D2E"/>
    <w:rsid w:val="006729AF"/>
    <w:rsid w:val="00674577"/>
    <w:rsid w:val="00676117"/>
    <w:rsid w:val="00677D1F"/>
    <w:rsid w:val="006816AD"/>
    <w:rsid w:val="00687F75"/>
    <w:rsid w:val="00695E3E"/>
    <w:rsid w:val="006A0EA6"/>
    <w:rsid w:val="006A44B4"/>
    <w:rsid w:val="006A5698"/>
    <w:rsid w:val="006B5DF0"/>
    <w:rsid w:val="006C2AA6"/>
    <w:rsid w:val="006C4514"/>
    <w:rsid w:val="006D0153"/>
    <w:rsid w:val="006D202D"/>
    <w:rsid w:val="006D2962"/>
    <w:rsid w:val="006D3C8B"/>
    <w:rsid w:val="006D4F84"/>
    <w:rsid w:val="006D7D92"/>
    <w:rsid w:val="006E2894"/>
    <w:rsid w:val="006E34DD"/>
    <w:rsid w:val="006E7B2E"/>
    <w:rsid w:val="006F0207"/>
    <w:rsid w:val="006F17DB"/>
    <w:rsid w:val="006F5AD4"/>
    <w:rsid w:val="006F5B80"/>
    <w:rsid w:val="00700DD7"/>
    <w:rsid w:val="0070207C"/>
    <w:rsid w:val="007027A1"/>
    <w:rsid w:val="00706297"/>
    <w:rsid w:val="00706C60"/>
    <w:rsid w:val="00722449"/>
    <w:rsid w:val="00731ECA"/>
    <w:rsid w:val="00732D8F"/>
    <w:rsid w:val="00736548"/>
    <w:rsid w:val="00740A2B"/>
    <w:rsid w:val="007510B7"/>
    <w:rsid w:val="007522E4"/>
    <w:rsid w:val="00757D1A"/>
    <w:rsid w:val="00760F9A"/>
    <w:rsid w:val="00765C61"/>
    <w:rsid w:val="007676B6"/>
    <w:rsid w:val="00770A79"/>
    <w:rsid w:val="0077242C"/>
    <w:rsid w:val="00774342"/>
    <w:rsid w:val="00774401"/>
    <w:rsid w:val="00775903"/>
    <w:rsid w:val="00784725"/>
    <w:rsid w:val="007868CF"/>
    <w:rsid w:val="007904D4"/>
    <w:rsid w:val="00790B64"/>
    <w:rsid w:val="007944E7"/>
    <w:rsid w:val="0079480B"/>
    <w:rsid w:val="00795F62"/>
    <w:rsid w:val="00797136"/>
    <w:rsid w:val="007A1924"/>
    <w:rsid w:val="007A33C2"/>
    <w:rsid w:val="007A3D33"/>
    <w:rsid w:val="007A5347"/>
    <w:rsid w:val="007B0129"/>
    <w:rsid w:val="007B6F0F"/>
    <w:rsid w:val="007C4987"/>
    <w:rsid w:val="007C5B13"/>
    <w:rsid w:val="007C60EA"/>
    <w:rsid w:val="007C64C6"/>
    <w:rsid w:val="007C67E6"/>
    <w:rsid w:val="007C69C8"/>
    <w:rsid w:val="007D057C"/>
    <w:rsid w:val="007D14E3"/>
    <w:rsid w:val="007D34EC"/>
    <w:rsid w:val="007D57DA"/>
    <w:rsid w:val="007E0056"/>
    <w:rsid w:val="007E7084"/>
    <w:rsid w:val="007F1335"/>
    <w:rsid w:val="007F17C1"/>
    <w:rsid w:val="00803503"/>
    <w:rsid w:val="0080492F"/>
    <w:rsid w:val="008100DE"/>
    <w:rsid w:val="00811966"/>
    <w:rsid w:val="00812AF5"/>
    <w:rsid w:val="008142E6"/>
    <w:rsid w:val="00814F98"/>
    <w:rsid w:val="00817929"/>
    <w:rsid w:val="0083169D"/>
    <w:rsid w:val="00832DC2"/>
    <w:rsid w:val="00842094"/>
    <w:rsid w:val="008421F5"/>
    <w:rsid w:val="008476AD"/>
    <w:rsid w:val="00852CF5"/>
    <w:rsid w:val="0085353A"/>
    <w:rsid w:val="008551C1"/>
    <w:rsid w:val="008555BA"/>
    <w:rsid w:val="008653EC"/>
    <w:rsid w:val="00867C1C"/>
    <w:rsid w:val="00871B7E"/>
    <w:rsid w:val="00872340"/>
    <w:rsid w:val="008728E7"/>
    <w:rsid w:val="00872DE1"/>
    <w:rsid w:val="00874DB2"/>
    <w:rsid w:val="008766F3"/>
    <w:rsid w:val="0087755E"/>
    <w:rsid w:val="00880431"/>
    <w:rsid w:val="00883E17"/>
    <w:rsid w:val="00884A6B"/>
    <w:rsid w:val="00884AE6"/>
    <w:rsid w:val="0088616A"/>
    <w:rsid w:val="0089396E"/>
    <w:rsid w:val="00896587"/>
    <w:rsid w:val="008A5B93"/>
    <w:rsid w:val="008B0804"/>
    <w:rsid w:val="008B34F8"/>
    <w:rsid w:val="008B4E69"/>
    <w:rsid w:val="008B55E6"/>
    <w:rsid w:val="008B5832"/>
    <w:rsid w:val="008C03D8"/>
    <w:rsid w:val="008C14D2"/>
    <w:rsid w:val="008C26A3"/>
    <w:rsid w:val="008C2C10"/>
    <w:rsid w:val="008C30B4"/>
    <w:rsid w:val="008C3D3D"/>
    <w:rsid w:val="008D0DFD"/>
    <w:rsid w:val="008D0FD8"/>
    <w:rsid w:val="008D6C88"/>
    <w:rsid w:val="008D735B"/>
    <w:rsid w:val="008D7457"/>
    <w:rsid w:val="008E406F"/>
    <w:rsid w:val="008E4BF7"/>
    <w:rsid w:val="008E4E18"/>
    <w:rsid w:val="008E6B0C"/>
    <w:rsid w:val="008F172C"/>
    <w:rsid w:val="008F24B4"/>
    <w:rsid w:val="008F4E8B"/>
    <w:rsid w:val="008F584C"/>
    <w:rsid w:val="00901E6B"/>
    <w:rsid w:val="00901ECE"/>
    <w:rsid w:val="00910FBD"/>
    <w:rsid w:val="00914572"/>
    <w:rsid w:val="009151E7"/>
    <w:rsid w:val="00917941"/>
    <w:rsid w:val="00921028"/>
    <w:rsid w:val="00923F41"/>
    <w:rsid w:val="00924079"/>
    <w:rsid w:val="00924661"/>
    <w:rsid w:val="00925755"/>
    <w:rsid w:val="00927A54"/>
    <w:rsid w:val="00945E83"/>
    <w:rsid w:val="00946067"/>
    <w:rsid w:val="00947FCE"/>
    <w:rsid w:val="009511E9"/>
    <w:rsid w:val="00954FFE"/>
    <w:rsid w:val="00955D40"/>
    <w:rsid w:val="00955D9A"/>
    <w:rsid w:val="00960F01"/>
    <w:rsid w:val="00960FAB"/>
    <w:rsid w:val="00961FDD"/>
    <w:rsid w:val="00964054"/>
    <w:rsid w:val="009654BE"/>
    <w:rsid w:val="00967409"/>
    <w:rsid w:val="00974A79"/>
    <w:rsid w:val="00976F47"/>
    <w:rsid w:val="009816F3"/>
    <w:rsid w:val="00982869"/>
    <w:rsid w:val="00984AF4"/>
    <w:rsid w:val="00984E21"/>
    <w:rsid w:val="00987A3B"/>
    <w:rsid w:val="009909ED"/>
    <w:rsid w:val="009915A5"/>
    <w:rsid w:val="00996987"/>
    <w:rsid w:val="009A7521"/>
    <w:rsid w:val="009B2A2F"/>
    <w:rsid w:val="009B2D82"/>
    <w:rsid w:val="009B5C8E"/>
    <w:rsid w:val="009C5026"/>
    <w:rsid w:val="009C5FB6"/>
    <w:rsid w:val="009C61BE"/>
    <w:rsid w:val="009D1BFB"/>
    <w:rsid w:val="009D1D60"/>
    <w:rsid w:val="009D512A"/>
    <w:rsid w:val="009E0109"/>
    <w:rsid w:val="009E064F"/>
    <w:rsid w:val="009E337E"/>
    <w:rsid w:val="009E4D1E"/>
    <w:rsid w:val="009E4E15"/>
    <w:rsid w:val="009E6A12"/>
    <w:rsid w:val="009E6E9A"/>
    <w:rsid w:val="009F7369"/>
    <w:rsid w:val="00A030C9"/>
    <w:rsid w:val="00A04C81"/>
    <w:rsid w:val="00A052EC"/>
    <w:rsid w:val="00A14154"/>
    <w:rsid w:val="00A14CAC"/>
    <w:rsid w:val="00A176EF"/>
    <w:rsid w:val="00A201DA"/>
    <w:rsid w:val="00A2741B"/>
    <w:rsid w:val="00A34993"/>
    <w:rsid w:val="00A36564"/>
    <w:rsid w:val="00A37540"/>
    <w:rsid w:val="00A41F1D"/>
    <w:rsid w:val="00A533ED"/>
    <w:rsid w:val="00A53899"/>
    <w:rsid w:val="00A55BAC"/>
    <w:rsid w:val="00A57E53"/>
    <w:rsid w:val="00A612CD"/>
    <w:rsid w:val="00A61AAD"/>
    <w:rsid w:val="00A64410"/>
    <w:rsid w:val="00A72796"/>
    <w:rsid w:val="00A72D45"/>
    <w:rsid w:val="00A744E1"/>
    <w:rsid w:val="00A805FE"/>
    <w:rsid w:val="00A812BA"/>
    <w:rsid w:val="00A835AE"/>
    <w:rsid w:val="00A855AC"/>
    <w:rsid w:val="00A85A29"/>
    <w:rsid w:val="00A86237"/>
    <w:rsid w:val="00A86526"/>
    <w:rsid w:val="00A92DDC"/>
    <w:rsid w:val="00A93172"/>
    <w:rsid w:val="00AA0D89"/>
    <w:rsid w:val="00AA6CF9"/>
    <w:rsid w:val="00AB5FFD"/>
    <w:rsid w:val="00AB7C0C"/>
    <w:rsid w:val="00AC1060"/>
    <w:rsid w:val="00AC2BA7"/>
    <w:rsid w:val="00AC691F"/>
    <w:rsid w:val="00AC6B20"/>
    <w:rsid w:val="00AD5BE1"/>
    <w:rsid w:val="00AD62DF"/>
    <w:rsid w:val="00AE007D"/>
    <w:rsid w:val="00AE03D8"/>
    <w:rsid w:val="00AE4311"/>
    <w:rsid w:val="00AF60A2"/>
    <w:rsid w:val="00B04302"/>
    <w:rsid w:val="00B04DAF"/>
    <w:rsid w:val="00B05933"/>
    <w:rsid w:val="00B104AE"/>
    <w:rsid w:val="00B127EB"/>
    <w:rsid w:val="00B13178"/>
    <w:rsid w:val="00B13961"/>
    <w:rsid w:val="00B145FA"/>
    <w:rsid w:val="00B146BF"/>
    <w:rsid w:val="00B22F6F"/>
    <w:rsid w:val="00B2760E"/>
    <w:rsid w:val="00B327BB"/>
    <w:rsid w:val="00B430BD"/>
    <w:rsid w:val="00B43134"/>
    <w:rsid w:val="00B45872"/>
    <w:rsid w:val="00B471E1"/>
    <w:rsid w:val="00B47419"/>
    <w:rsid w:val="00B52D5C"/>
    <w:rsid w:val="00B552F2"/>
    <w:rsid w:val="00B55525"/>
    <w:rsid w:val="00B56C3B"/>
    <w:rsid w:val="00B64429"/>
    <w:rsid w:val="00B72763"/>
    <w:rsid w:val="00B85F74"/>
    <w:rsid w:val="00B86063"/>
    <w:rsid w:val="00B922DE"/>
    <w:rsid w:val="00B926E1"/>
    <w:rsid w:val="00B9298E"/>
    <w:rsid w:val="00B9303A"/>
    <w:rsid w:val="00BA02D7"/>
    <w:rsid w:val="00BA04C8"/>
    <w:rsid w:val="00BA26D8"/>
    <w:rsid w:val="00BA3A45"/>
    <w:rsid w:val="00BB26FC"/>
    <w:rsid w:val="00BB29C3"/>
    <w:rsid w:val="00BB583F"/>
    <w:rsid w:val="00BB73C2"/>
    <w:rsid w:val="00BC336A"/>
    <w:rsid w:val="00BC566B"/>
    <w:rsid w:val="00BC7986"/>
    <w:rsid w:val="00BE3B8B"/>
    <w:rsid w:val="00BF60DD"/>
    <w:rsid w:val="00BF7828"/>
    <w:rsid w:val="00C004CB"/>
    <w:rsid w:val="00C03623"/>
    <w:rsid w:val="00C03D38"/>
    <w:rsid w:val="00C060DA"/>
    <w:rsid w:val="00C0714B"/>
    <w:rsid w:val="00C073DF"/>
    <w:rsid w:val="00C07FA0"/>
    <w:rsid w:val="00C12C97"/>
    <w:rsid w:val="00C20200"/>
    <w:rsid w:val="00C205A8"/>
    <w:rsid w:val="00C215FB"/>
    <w:rsid w:val="00C22CA3"/>
    <w:rsid w:val="00C3090E"/>
    <w:rsid w:val="00C34F97"/>
    <w:rsid w:val="00C35CD3"/>
    <w:rsid w:val="00C35FD0"/>
    <w:rsid w:val="00C410C0"/>
    <w:rsid w:val="00C42EAA"/>
    <w:rsid w:val="00C43D9D"/>
    <w:rsid w:val="00C46BD0"/>
    <w:rsid w:val="00C47B27"/>
    <w:rsid w:val="00C51277"/>
    <w:rsid w:val="00C51979"/>
    <w:rsid w:val="00C54382"/>
    <w:rsid w:val="00C566C9"/>
    <w:rsid w:val="00C57FC1"/>
    <w:rsid w:val="00C6552E"/>
    <w:rsid w:val="00C72E30"/>
    <w:rsid w:val="00C76BCB"/>
    <w:rsid w:val="00C90F7D"/>
    <w:rsid w:val="00C910D2"/>
    <w:rsid w:val="00C937A6"/>
    <w:rsid w:val="00C967A6"/>
    <w:rsid w:val="00CA2234"/>
    <w:rsid w:val="00CA2542"/>
    <w:rsid w:val="00CA6118"/>
    <w:rsid w:val="00CC681A"/>
    <w:rsid w:val="00CC6904"/>
    <w:rsid w:val="00CD196E"/>
    <w:rsid w:val="00CE2139"/>
    <w:rsid w:val="00CE26DC"/>
    <w:rsid w:val="00CE4E87"/>
    <w:rsid w:val="00CE54B1"/>
    <w:rsid w:val="00CE58E5"/>
    <w:rsid w:val="00CF0999"/>
    <w:rsid w:val="00CF1A36"/>
    <w:rsid w:val="00CF6E1D"/>
    <w:rsid w:val="00D03C32"/>
    <w:rsid w:val="00D052F4"/>
    <w:rsid w:val="00D10903"/>
    <w:rsid w:val="00D10DD8"/>
    <w:rsid w:val="00D10E3C"/>
    <w:rsid w:val="00D113AC"/>
    <w:rsid w:val="00D11CDD"/>
    <w:rsid w:val="00D129B1"/>
    <w:rsid w:val="00D13EAF"/>
    <w:rsid w:val="00D22ED7"/>
    <w:rsid w:val="00D2379C"/>
    <w:rsid w:val="00D273D2"/>
    <w:rsid w:val="00D27D05"/>
    <w:rsid w:val="00D30BCB"/>
    <w:rsid w:val="00D33D23"/>
    <w:rsid w:val="00D3532D"/>
    <w:rsid w:val="00D36E1D"/>
    <w:rsid w:val="00D43798"/>
    <w:rsid w:val="00D460B2"/>
    <w:rsid w:val="00D52182"/>
    <w:rsid w:val="00D52EEE"/>
    <w:rsid w:val="00D56CD4"/>
    <w:rsid w:val="00D63021"/>
    <w:rsid w:val="00D63101"/>
    <w:rsid w:val="00D6499E"/>
    <w:rsid w:val="00D67947"/>
    <w:rsid w:val="00D70FAC"/>
    <w:rsid w:val="00D75A07"/>
    <w:rsid w:val="00D76BE6"/>
    <w:rsid w:val="00D83C42"/>
    <w:rsid w:val="00D851DB"/>
    <w:rsid w:val="00D867CF"/>
    <w:rsid w:val="00D87E9A"/>
    <w:rsid w:val="00D90D66"/>
    <w:rsid w:val="00D95864"/>
    <w:rsid w:val="00DA2D54"/>
    <w:rsid w:val="00DA54EC"/>
    <w:rsid w:val="00DA7103"/>
    <w:rsid w:val="00DA77A1"/>
    <w:rsid w:val="00DB7A0D"/>
    <w:rsid w:val="00DB7CDF"/>
    <w:rsid w:val="00DE3F31"/>
    <w:rsid w:val="00DE4AF6"/>
    <w:rsid w:val="00DE5490"/>
    <w:rsid w:val="00DE6F9C"/>
    <w:rsid w:val="00DF73CA"/>
    <w:rsid w:val="00DF768D"/>
    <w:rsid w:val="00E00961"/>
    <w:rsid w:val="00E01016"/>
    <w:rsid w:val="00E016B0"/>
    <w:rsid w:val="00E040C7"/>
    <w:rsid w:val="00E058D1"/>
    <w:rsid w:val="00E06935"/>
    <w:rsid w:val="00E07246"/>
    <w:rsid w:val="00E076AB"/>
    <w:rsid w:val="00E076F3"/>
    <w:rsid w:val="00E07FB8"/>
    <w:rsid w:val="00E14B1E"/>
    <w:rsid w:val="00E264FE"/>
    <w:rsid w:val="00E2658C"/>
    <w:rsid w:val="00E26A24"/>
    <w:rsid w:val="00E3731D"/>
    <w:rsid w:val="00E435D0"/>
    <w:rsid w:val="00E44495"/>
    <w:rsid w:val="00E46697"/>
    <w:rsid w:val="00E538BB"/>
    <w:rsid w:val="00E53C26"/>
    <w:rsid w:val="00E53F9D"/>
    <w:rsid w:val="00E63058"/>
    <w:rsid w:val="00E67B36"/>
    <w:rsid w:val="00E710C8"/>
    <w:rsid w:val="00E71838"/>
    <w:rsid w:val="00E73233"/>
    <w:rsid w:val="00E75B7D"/>
    <w:rsid w:val="00E76C25"/>
    <w:rsid w:val="00E817D4"/>
    <w:rsid w:val="00E81E8E"/>
    <w:rsid w:val="00E83377"/>
    <w:rsid w:val="00E83A64"/>
    <w:rsid w:val="00E84F61"/>
    <w:rsid w:val="00E93C7C"/>
    <w:rsid w:val="00E9457B"/>
    <w:rsid w:val="00E95951"/>
    <w:rsid w:val="00EA5F8A"/>
    <w:rsid w:val="00EB0ECC"/>
    <w:rsid w:val="00EB0F16"/>
    <w:rsid w:val="00EB462D"/>
    <w:rsid w:val="00ED11A1"/>
    <w:rsid w:val="00EE468F"/>
    <w:rsid w:val="00EE4B93"/>
    <w:rsid w:val="00EF292A"/>
    <w:rsid w:val="00F00258"/>
    <w:rsid w:val="00F0693E"/>
    <w:rsid w:val="00F14511"/>
    <w:rsid w:val="00F14E00"/>
    <w:rsid w:val="00F23F6F"/>
    <w:rsid w:val="00F272C9"/>
    <w:rsid w:val="00F2745C"/>
    <w:rsid w:val="00F31305"/>
    <w:rsid w:val="00F369E6"/>
    <w:rsid w:val="00F36DB0"/>
    <w:rsid w:val="00F37EE9"/>
    <w:rsid w:val="00F5419F"/>
    <w:rsid w:val="00F548DD"/>
    <w:rsid w:val="00F55B35"/>
    <w:rsid w:val="00F63B35"/>
    <w:rsid w:val="00F6406D"/>
    <w:rsid w:val="00F661E1"/>
    <w:rsid w:val="00F66FE4"/>
    <w:rsid w:val="00F7077D"/>
    <w:rsid w:val="00F7160A"/>
    <w:rsid w:val="00F75B76"/>
    <w:rsid w:val="00F75E8E"/>
    <w:rsid w:val="00F75F7A"/>
    <w:rsid w:val="00F8088F"/>
    <w:rsid w:val="00F81AAB"/>
    <w:rsid w:val="00F85109"/>
    <w:rsid w:val="00F91506"/>
    <w:rsid w:val="00F92E17"/>
    <w:rsid w:val="00F937D7"/>
    <w:rsid w:val="00F93DB5"/>
    <w:rsid w:val="00F95001"/>
    <w:rsid w:val="00FB49EA"/>
    <w:rsid w:val="00FB58DB"/>
    <w:rsid w:val="00FC127C"/>
    <w:rsid w:val="00FC253D"/>
    <w:rsid w:val="00FC59ED"/>
    <w:rsid w:val="00FC70FF"/>
    <w:rsid w:val="00FD19C7"/>
    <w:rsid w:val="00FD5497"/>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5B19E657425640A8C5158DEBF1C507" ma:contentTypeVersion="12" ma:contentTypeDescription="Create a new document." ma:contentTypeScope="" ma:versionID="bc94a0119538c28a9d3eb8dcf084ea02">
  <xsd:schema xmlns:xsd="http://www.w3.org/2001/XMLSchema" xmlns:xs="http://www.w3.org/2001/XMLSchema" xmlns:p="http://schemas.microsoft.com/office/2006/metadata/properties" xmlns:ns2="293a3892-283b-4365-b943-c074b0470200" xmlns:ns3="d7c06bf7-bf01-468e-9525-747b44a2c7d6" targetNamespace="http://schemas.microsoft.com/office/2006/metadata/properties" ma:root="true" ma:fieldsID="5941242d4f346ac9dc35e651364636ce" ns2:_="" ns3:_="">
    <xsd:import namespace="293a3892-283b-4365-b943-c074b0470200"/>
    <xsd:import namespace="d7c06bf7-bf01-468e-9525-747b44a2c7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3a3892-283b-4365-b943-c074b04702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06bf7-bf01-468e-9525-747b44a2c7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CAB658-2E6D-4504-BF5F-F9E216B62F5D}"/>
</file>

<file path=customXml/itemProps2.xml><?xml version="1.0" encoding="utf-8"?>
<ds:datastoreItem xmlns:ds="http://schemas.openxmlformats.org/officeDocument/2006/customXml" ds:itemID="{E01384F1-3ABB-4B49-9FCD-B8CE2A85D0D3}">
  <ds:schemaRefs>
    <ds:schemaRef ds:uri="http://schemas.openxmlformats.org/officeDocument/2006/bibliography"/>
  </ds:schemaRefs>
</ds:datastoreItem>
</file>

<file path=customXml/itemProps3.xml><?xml version="1.0" encoding="utf-8"?>
<ds:datastoreItem xmlns:ds="http://schemas.openxmlformats.org/officeDocument/2006/customXml" ds:itemID="{55E0E427-7EF3-4C23-BF1A-2D40745D70B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9d8f54ab-6009-4e0e-9cd9-41c43f15f740"/>
    <ds:schemaRef ds:uri="http://purl.org/dc/terms/"/>
    <ds:schemaRef ds:uri="http://schemas.openxmlformats.org/package/2006/metadata/core-properties"/>
    <ds:schemaRef ds:uri="d8f7222e-fc4c-4ce1-b1e8-25c6cb89d836"/>
    <ds:schemaRef ds:uri="http://www.w3.org/XML/1998/namespace"/>
    <ds:schemaRef ds:uri="http://purl.org/dc/dcmitype/"/>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598</Words>
  <Characters>3411</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Kathleen J Scully (DJPR)</cp:lastModifiedBy>
  <cp:revision>2</cp:revision>
  <cp:lastPrinted>2021-03-31T00:34:00Z</cp:lastPrinted>
  <dcterms:created xsi:type="dcterms:W3CDTF">2021-03-31T00:34:00Z</dcterms:created>
  <dcterms:modified xsi:type="dcterms:W3CDTF">2021-03-31T00:34:00Z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0x0101001E5B19E657425640A8C5158DEBF1C507</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2021-03-31T00:34:35Z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efedcb63-01d9-46b9-9914-30555b0fbcf3</vt:lpwstr>
  </property>
  <property fmtid="{D5CDD505-2E9C-101B-9397-08002B2CF9AE}" pid="15" name="MSIP_Label_d00a4df9-c942-4b09-b23a-6c1023f6de27_ContentBits">
    <vt:lpwstr>3</vt:lpwstr>
  </property>
</Properties>
</file>