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bookmarkStart w:id="0" w:name="_GoBack"/>
      <w:bookmarkEnd w:id="0"/>
      <w:r>
        <w:t xml:space="preserve"> </w:t>
      </w:r>
    </w:p>
    <w:p w14:paraId="255787C8" w14:textId="1BC51758" w:rsidR="00DA77A1" w:rsidRDefault="009223DD" w:rsidP="007868CF">
      <w:pPr>
        <w:pStyle w:val="Reference"/>
      </w:pPr>
      <w:r>
        <w:t>7</w:t>
      </w:r>
      <w:r w:rsidR="00722449">
        <w:t xml:space="preserve"> October </w:t>
      </w:r>
      <w:r w:rsidR="00454B49">
        <w:t>2020</w:t>
      </w:r>
    </w:p>
    <w:p w14:paraId="4167D21A" w14:textId="77777777" w:rsidR="00300B90" w:rsidRDefault="00300B90" w:rsidP="007868CF">
      <w:pPr>
        <w:spacing w:after="160" w:line="259" w:lineRule="auto"/>
        <w:jc w:val="center"/>
        <w:rPr>
          <w:rFonts w:ascii="Calibri" w:eastAsia="Calibri" w:hAnsi="Calibri" w:cs="Times New Roman"/>
          <w:b/>
          <w:sz w:val="40"/>
          <w:szCs w:val="40"/>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041C1950" w:rsidR="00E9457B" w:rsidRDefault="006E26B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MS MELISSA FORTE</w:t>
      </w:r>
    </w:p>
    <w:p w14:paraId="1C6837EF" w14:textId="77777777" w:rsidR="00300B90" w:rsidRDefault="00300B90" w:rsidP="007868CF">
      <w:pPr>
        <w:spacing w:after="160" w:line="259" w:lineRule="auto"/>
        <w:jc w:val="center"/>
        <w:rPr>
          <w:rFonts w:ascii="Calibri" w:eastAsia="Calibri" w:hAnsi="Calibri" w:cs="Times New Roman"/>
          <w:b/>
          <w:sz w:val="28"/>
          <w:szCs w:val="28"/>
          <w:lang w:eastAsia="en-US"/>
        </w:rPr>
      </w:pPr>
    </w:p>
    <w:p w14:paraId="706A3341" w14:textId="3CCF5007"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6E26BA">
        <w:rPr>
          <w:rFonts w:ascii="Calibri" w:eastAsia="Calibri" w:hAnsi="Calibri" w:cs="Times New Roman"/>
          <w:sz w:val="24"/>
          <w:szCs w:val="24"/>
          <w:lang w:eastAsia="en-US"/>
        </w:rPr>
        <w:t>6</w:t>
      </w:r>
      <w:r w:rsidR="00722449">
        <w:rPr>
          <w:rFonts w:ascii="Calibri" w:eastAsia="Calibri" w:hAnsi="Calibri" w:cs="Times New Roman"/>
          <w:sz w:val="24"/>
          <w:szCs w:val="24"/>
          <w:lang w:eastAsia="en-US"/>
        </w:rPr>
        <w:t xml:space="preserve"> October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79D4AC2A"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3A4A8C">
        <w:rPr>
          <w:rFonts w:ascii="Calibri" w:eastAsia="Calibri" w:hAnsi="Calibri" w:cs="Times New Roman"/>
          <w:sz w:val="24"/>
          <w:szCs w:val="24"/>
          <w:lang w:eastAsia="en-US"/>
        </w:rPr>
        <w:t>Ju</w:t>
      </w:r>
      <w:r w:rsidR="00722449">
        <w:rPr>
          <w:rFonts w:ascii="Calibri" w:eastAsia="Calibri" w:hAnsi="Calibri" w:cs="Times New Roman"/>
          <w:sz w:val="24"/>
          <w:szCs w:val="24"/>
          <w:lang w:eastAsia="en-US"/>
        </w:rPr>
        <w:t xml:space="preserve">stice Shane Marshall </w:t>
      </w:r>
      <w:r w:rsidR="00300B90">
        <w:rPr>
          <w:rFonts w:ascii="Calibri" w:eastAsia="Calibri" w:hAnsi="Calibri" w:cs="Times New Roman"/>
          <w:sz w:val="24"/>
          <w:szCs w:val="24"/>
          <w:lang w:eastAsia="en-US"/>
        </w:rPr>
        <w:t>(</w:t>
      </w:r>
      <w:r w:rsidR="00722449">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CE26DC">
        <w:rPr>
          <w:rFonts w:ascii="Calibri" w:eastAsia="Calibri" w:hAnsi="Calibri" w:cs="Times New Roman"/>
          <w:sz w:val="24"/>
          <w:szCs w:val="24"/>
          <w:lang w:eastAsia="en-US"/>
        </w:rPr>
        <w:t xml:space="preserve"> and </w:t>
      </w:r>
      <w:r w:rsidR="00722449">
        <w:rPr>
          <w:rFonts w:ascii="Calibri" w:eastAsia="Calibri" w:hAnsi="Calibri" w:cs="Times New Roman"/>
          <w:sz w:val="24"/>
          <w:szCs w:val="24"/>
          <w:lang w:eastAsia="en-US"/>
        </w:rPr>
        <w:t xml:space="preserve">Judge </w:t>
      </w:r>
      <w:r w:rsidR="006E26BA">
        <w:rPr>
          <w:rFonts w:ascii="Calibri" w:eastAsia="Calibri" w:hAnsi="Calibri" w:cs="Times New Roman"/>
          <w:sz w:val="24"/>
          <w:szCs w:val="24"/>
          <w:lang w:eastAsia="en-US"/>
        </w:rPr>
        <w:t>Marilyn Harbison</w:t>
      </w:r>
      <w:r w:rsidR="00722449">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6A92ECA6"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CE26DC">
        <w:rPr>
          <w:rFonts w:ascii="Calibri" w:eastAsia="Calibri" w:hAnsi="Calibri" w:cs="Times New Roman"/>
          <w:sz w:val="24"/>
          <w:szCs w:val="24"/>
          <w:lang w:eastAsia="en-US"/>
        </w:rPr>
        <w:t xml:space="preserve">Marwan El-Asmar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162CAEDD" w:rsidR="007868CF" w:rsidRPr="007868CF" w:rsidRDefault="006E26BA"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No appearance by or on behalf of Ms Melissa Forte</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14270E0" w14:textId="4E64B0B8" w:rsidR="008C03D8" w:rsidRPr="008C03D8" w:rsidRDefault="007868CF" w:rsidP="003B714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2" w:name="_Hlk20315564"/>
      <w:r w:rsidR="002F04A9" w:rsidRPr="00573D37">
        <w:rPr>
          <w:rFonts w:ascii="Calibri" w:eastAsia="Arial" w:hAnsi="Calibri"/>
          <w:sz w:val="24"/>
          <w:szCs w:val="24"/>
        </w:rPr>
        <w:t>Greyhound</w:t>
      </w:r>
      <w:r w:rsidR="008F584C">
        <w:rPr>
          <w:rFonts w:ascii="Calibri" w:eastAsia="Arial" w:hAnsi="Calibri"/>
          <w:sz w:val="24"/>
          <w:szCs w:val="24"/>
        </w:rPr>
        <w:t>s</w:t>
      </w:r>
      <w:r w:rsidR="002F04A9" w:rsidRPr="00573D37">
        <w:rPr>
          <w:rFonts w:ascii="Calibri" w:eastAsia="Arial" w:hAnsi="Calibri"/>
          <w:sz w:val="24"/>
          <w:szCs w:val="24"/>
        </w:rPr>
        <w:t xml:space="preserve"> Australasia Rule</w:t>
      </w:r>
      <w:r w:rsidR="002F04A9">
        <w:rPr>
          <w:rFonts w:ascii="Calibri" w:eastAsia="Arial" w:hAnsi="Calibri"/>
          <w:sz w:val="24"/>
          <w:szCs w:val="24"/>
        </w:rPr>
        <w:t xml:space="preserve"> (</w:t>
      </w:r>
      <w:r w:rsidR="008C03D8">
        <w:rPr>
          <w:rFonts w:ascii="Calibri" w:eastAsia="Calibri" w:hAnsi="Calibri" w:cs="Times New Roman"/>
          <w:sz w:val="24"/>
          <w:szCs w:val="24"/>
          <w:lang w:eastAsia="en-US"/>
        </w:rPr>
        <w:t>G</w:t>
      </w:r>
      <w:r w:rsidR="00AD5BE1">
        <w:rPr>
          <w:rFonts w:ascii="Calibri" w:eastAsia="Calibri" w:hAnsi="Calibri" w:cs="Times New Roman"/>
          <w:sz w:val="24"/>
          <w:szCs w:val="24"/>
          <w:lang w:eastAsia="en-US"/>
        </w:rPr>
        <w:t>AR</w:t>
      </w:r>
      <w:r w:rsidR="002F04A9">
        <w:rPr>
          <w:rFonts w:ascii="Calibri" w:eastAsia="Calibri" w:hAnsi="Calibri" w:cs="Times New Roman"/>
          <w:sz w:val="24"/>
          <w:szCs w:val="24"/>
          <w:lang w:eastAsia="en-US"/>
        </w:rPr>
        <w:t>)</w:t>
      </w:r>
      <w:r w:rsidR="00AD5BE1">
        <w:rPr>
          <w:rFonts w:ascii="Calibri" w:eastAsia="Calibri" w:hAnsi="Calibri" w:cs="Times New Roman"/>
          <w:sz w:val="24"/>
          <w:szCs w:val="24"/>
          <w:lang w:eastAsia="en-US"/>
        </w:rPr>
        <w:t xml:space="preserve"> </w:t>
      </w:r>
      <w:r w:rsidR="00D460B2">
        <w:rPr>
          <w:rFonts w:ascii="Calibri" w:eastAsia="Calibri" w:hAnsi="Calibri" w:cs="Times New Roman"/>
          <w:sz w:val="24"/>
          <w:szCs w:val="24"/>
          <w:lang w:eastAsia="en-US"/>
        </w:rPr>
        <w:t>83</w:t>
      </w:r>
      <w:r w:rsidR="00615669">
        <w:rPr>
          <w:rFonts w:ascii="Calibri" w:eastAsia="Calibri" w:hAnsi="Calibri" w:cs="Times New Roman"/>
          <w:sz w:val="24"/>
          <w:szCs w:val="24"/>
          <w:lang w:eastAsia="en-US"/>
        </w:rPr>
        <w:t>(1A)</w:t>
      </w:r>
      <w:r w:rsidR="00ED11A1">
        <w:rPr>
          <w:rFonts w:ascii="Calibri" w:eastAsia="Calibri" w:hAnsi="Calibri" w:cs="Times New Roman"/>
          <w:sz w:val="24"/>
          <w:szCs w:val="24"/>
          <w:lang w:eastAsia="en-US"/>
        </w:rPr>
        <w:t xml:space="preserve"> states</w:t>
      </w:r>
      <w:r w:rsidR="008C03D8">
        <w:rPr>
          <w:rFonts w:ascii="Calibri" w:eastAsia="Calibri" w:hAnsi="Calibri" w:cs="Times New Roman"/>
          <w:sz w:val="24"/>
          <w:szCs w:val="24"/>
          <w:lang w:eastAsia="en-US"/>
        </w:rPr>
        <w:t>:</w:t>
      </w:r>
    </w:p>
    <w:bookmarkEnd w:id="2"/>
    <w:p w14:paraId="278AC556" w14:textId="2049B812" w:rsidR="006E26BA" w:rsidRDefault="006E26BA" w:rsidP="006E26BA">
      <w:pPr>
        <w:spacing w:line="259" w:lineRule="auto"/>
        <w:ind w:left="2160" w:firstLine="720"/>
        <w:jc w:val="both"/>
        <w:rPr>
          <w:rFonts w:ascii="Calibri" w:eastAsia="Calibri" w:hAnsi="Calibri" w:cs="Times New Roman"/>
          <w:sz w:val="24"/>
          <w:szCs w:val="24"/>
          <w:lang w:eastAsia="en-US"/>
        </w:rPr>
      </w:pPr>
      <w:r w:rsidRPr="006E26BA">
        <w:rPr>
          <w:rFonts w:ascii="Calibri" w:eastAsia="Calibri" w:hAnsi="Calibri" w:cs="Times New Roman"/>
          <w:sz w:val="24"/>
          <w:szCs w:val="24"/>
          <w:lang w:eastAsia="en-US"/>
        </w:rPr>
        <w:t>A person who –</w:t>
      </w:r>
    </w:p>
    <w:p w14:paraId="59249F35" w14:textId="77777777" w:rsidR="006E26BA" w:rsidRDefault="006E26BA" w:rsidP="006E26BA">
      <w:pPr>
        <w:pStyle w:val="ListParagraph"/>
        <w:numPr>
          <w:ilvl w:val="0"/>
          <w:numId w:val="34"/>
        </w:numPr>
        <w:spacing w:line="259" w:lineRule="auto"/>
        <w:jc w:val="both"/>
        <w:rPr>
          <w:rFonts w:ascii="Calibri" w:eastAsia="Calibri" w:hAnsi="Calibri" w:cs="Times New Roman"/>
          <w:sz w:val="24"/>
          <w:szCs w:val="24"/>
          <w:lang w:eastAsia="en-US"/>
        </w:rPr>
      </w:pPr>
      <w:r w:rsidRPr="006E26BA">
        <w:rPr>
          <w:rFonts w:ascii="Calibri" w:eastAsia="Calibri" w:hAnsi="Calibri" w:cs="Times New Roman"/>
          <w:sz w:val="24"/>
          <w:szCs w:val="24"/>
          <w:lang w:eastAsia="en-US"/>
        </w:rPr>
        <w:t>administers, attempts to administer or causes to be administered a</w:t>
      </w:r>
      <w:r>
        <w:rPr>
          <w:rFonts w:ascii="Calibri" w:eastAsia="Calibri" w:hAnsi="Calibri" w:cs="Times New Roman"/>
          <w:sz w:val="24"/>
          <w:szCs w:val="24"/>
          <w:lang w:eastAsia="en-US"/>
        </w:rPr>
        <w:t xml:space="preserve"> </w:t>
      </w:r>
      <w:r w:rsidRPr="006E26BA">
        <w:rPr>
          <w:rFonts w:ascii="Calibri" w:eastAsia="Calibri" w:hAnsi="Calibri" w:cs="Times New Roman"/>
          <w:sz w:val="24"/>
          <w:szCs w:val="24"/>
          <w:lang w:eastAsia="en-US"/>
        </w:rPr>
        <w:t>prohibited substance to a greyhound;</w:t>
      </w:r>
    </w:p>
    <w:p w14:paraId="3A80E53A" w14:textId="77777777" w:rsidR="006E26BA" w:rsidRDefault="006E26BA" w:rsidP="006E26BA">
      <w:pPr>
        <w:pStyle w:val="ListParagraph"/>
        <w:numPr>
          <w:ilvl w:val="0"/>
          <w:numId w:val="34"/>
        </w:numPr>
        <w:spacing w:line="259" w:lineRule="auto"/>
        <w:jc w:val="both"/>
        <w:rPr>
          <w:rFonts w:ascii="Calibri" w:eastAsia="Calibri" w:hAnsi="Calibri" w:cs="Times New Roman"/>
          <w:sz w:val="24"/>
          <w:szCs w:val="24"/>
          <w:lang w:eastAsia="en-US"/>
        </w:rPr>
      </w:pPr>
      <w:r w:rsidRPr="006E26BA">
        <w:rPr>
          <w:rFonts w:ascii="Calibri" w:eastAsia="Calibri" w:hAnsi="Calibri" w:cs="Times New Roman"/>
          <w:sz w:val="24"/>
          <w:szCs w:val="24"/>
          <w:lang w:eastAsia="en-US"/>
        </w:rPr>
        <w:t>aids, abets counsels or procures any person to administer a prohibited</w:t>
      </w:r>
      <w:r>
        <w:rPr>
          <w:rFonts w:ascii="Calibri" w:eastAsia="Calibri" w:hAnsi="Calibri" w:cs="Times New Roman"/>
          <w:sz w:val="24"/>
          <w:szCs w:val="24"/>
          <w:lang w:eastAsia="en-US"/>
        </w:rPr>
        <w:t xml:space="preserve"> </w:t>
      </w:r>
      <w:r w:rsidRPr="006E26BA">
        <w:rPr>
          <w:rFonts w:ascii="Calibri" w:eastAsia="Calibri" w:hAnsi="Calibri" w:cs="Times New Roman"/>
          <w:sz w:val="24"/>
          <w:szCs w:val="24"/>
          <w:lang w:eastAsia="en-US"/>
        </w:rPr>
        <w:t>substance to a greyhound; or</w:t>
      </w:r>
    </w:p>
    <w:p w14:paraId="68E5DA18" w14:textId="5287D850" w:rsidR="006E26BA" w:rsidRPr="00615669" w:rsidRDefault="006E26BA" w:rsidP="00615669">
      <w:pPr>
        <w:pStyle w:val="ListParagraph"/>
        <w:numPr>
          <w:ilvl w:val="0"/>
          <w:numId w:val="34"/>
        </w:numPr>
        <w:spacing w:line="259" w:lineRule="auto"/>
        <w:jc w:val="both"/>
        <w:rPr>
          <w:rFonts w:ascii="Calibri" w:eastAsia="Calibri" w:hAnsi="Calibri" w:cs="Times New Roman"/>
          <w:sz w:val="24"/>
          <w:szCs w:val="24"/>
          <w:lang w:eastAsia="en-US"/>
        </w:rPr>
      </w:pPr>
      <w:r w:rsidRPr="006E26BA">
        <w:rPr>
          <w:rFonts w:ascii="Calibri" w:eastAsia="Calibri" w:hAnsi="Calibri" w:cs="Times New Roman"/>
          <w:sz w:val="24"/>
          <w:szCs w:val="24"/>
          <w:lang w:eastAsia="en-US"/>
        </w:rPr>
        <w:t>has prior knowledge of a prohibited substance being administered to a</w:t>
      </w:r>
      <w:r w:rsidR="00615669">
        <w:rPr>
          <w:rFonts w:ascii="Calibri" w:eastAsia="Calibri" w:hAnsi="Calibri" w:cs="Times New Roman"/>
          <w:sz w:val="24"/>
          <w:szCs w:val="24"/>
          <w:lang w:eastAsia="en-US"/>
        </w:rPr>
        <w:t xml:space="preserve"> </w:t>
      </w:r>
      <w:r w:rsidRPr="006E26BA">
        <w:rPr>
          <w:rFonts w:ascii="Calibri" w:eastAsia="Calibri" w:hAnsi="Calibri" w:cs="Times New Roman"/>
          <w:sz w:val="24"/>
          <w:szCs w:val="24"/>
          <w:lang w:eastAsia="en-US"/>
        </w:rPr>
        <w:t>greyhound</w:t>
      </w:r>
    </w:p>
    <w:p w14:paraId="746E270D" w14:textId="47274116" w:rsidR="00300B90" w:rsidRDefault="006E26BA" w:rsidP="000B3F4D">
      <w:pPr>
        <w:spacing w:line="259" w:lineRule="auto"/>
        <w:ind w:left="2835"/>
        <w:jc w:val="both"/>
        <w:rPr>
          <w:rFonts w:ascii="Calibri" w:eastAsia="Calibri" w:hAnsi="Calibri" w:cs="Times New Roman"/>
          <w:sz w:val="24"/>
          <w:szCs w:val="24"/>
          <w:lang w:eastAsia="en-US"/>
        </w:rPr>
      </w:pPr>
      <w:r w:rsidRPr="006E26BA">
        <w:rPr>
          <w:rFonts w:ascii="Calibri" w:eastAsia="Calibri" w:hAnsi="Calibri" w:cs="Times New Roman"/>
          <w:sz w:val="24"/>
          <w:szCs w:val="24"/>
          <w:lang w:eastAsia="en-US"/>
        </w:rPr>
        <w:t>which is detected in any sample taken from such greyhound that</w:t>
      </w:r>
      <w:r>
        <w:rPr>
          <w:rFonts w:ascii="Calibri" w:eastAsia="Calibri" w:hAnsi="Calibri" w:cs="Times New Roman"/>
          <w:sz w:val="24"/>
          <w:szCs w:val="24"/>
          <w:lang w:eastAsia="en-US"/>
        </w:rPr>
        <w:t xml:space="preserve"> </w:t>
      </w:r>
      <w:r w:rsidRPr="006E26BA">
        <w:rPr>
          <w:rFonts w:ascii="Calibri" w:eastAsia="Calibri" w:hAnsi="Calibri" w:cs="Times New Roman"/>
          <w:sz w:val="24"/>
          <w:szCs w:val="24"/>
          <w:lang w:eastAsia="en-US"/>
        </w:rPr>
        <w:t>has been presented for</w:t>
      </w:r>
      <w:r>
        <w:rPr>
          <w:rFonts w:ascii="Calibri" w:eastAsia="Calibri" w:hAnsi="Calibri" w:cs="Times New Roman"/>
          <w:sz w:val="24"/>
          <w:szCs w:val="24"/>
          <w:lang w:eastAsia="en-US"/>
        </w:rPr>
        <w:t xml:space="preserve"> </w:t>
      </w:r>
      <w:r w:rsidRPr="006E26BA">
        <w:rPr>
          <w:rFonts w:ascii="Calibri" w:eastAsia="Calibri" w:hAnsi="Calibri" w:cs="Times New Roman"/>
          <w:sz w:val="24"/>
          <w:szCs w:val="24"/>
          <w:lang w:eastAsia="en-US"/>
        </w:rPr>
        <w:t>an Event or when subject to any other</w:t>
      </w:r>
      <w:r>
        <w:rPr>
          <w:rFonts w:ascii="Calibri" w:eastAsia="Calibri" w:hAnsi="Calibri" w:cs="Times New Roman"/>
          <w:sz w:val="24"/>
          <w:szCs w:val="24"/>
          <w:lang w:eastAsia="en-US"/>
        </w:rPr>
        <w:t xml:space="preserve"> </w:t>
      </w:r>
      <w:r w:rsidRPr="006E26BA">
        <w:rPr>
          <w:rFonts w:ascii="Calibri" w:eastAsia="Calibri" w:hAnsi="Calibri" w:cs="Times New Roman"/>
          <w:sz w:val="24"/>
          <w:szCs w:val="24"/>
          <w:lang w:eastAsia="en-US"/>
        </w:rPr>
        <w:t>contingency provided for pursuant to these Rules,</w:t>
      </w:r>
      <w:r>
        <w:rPr>
          <w:rFonts w:ascii="Calibri" w:eastAsia="Calibri" w:hAnsi="Calibri" w:cs="Times New Roman"/>
          <w:sz w:val="24"/>
          <w:szCs w:val="24"/>
          <w:lang w:eastAsia="en-US"/>
        </w:rPr>
        <w:t xml:space="preserve"> </w:t>
      </w:r>
      <w:r w:rsidRPr="006E26BA">
        <w:rPr>
          <w:rFonts w:ascii="Calibri" w:eastAsia="Calibri" w:hAnsi="Calibri" w:cs="Times New Roman"/>
          <w:sz w:val="24"/>
          <w:szCs w:val="24"/>
          <w:lang w:eastAsia="en-US"/>
        </w:rPr>
        <w:t>shall be guilty of an offence.</w:t>
      </w:r>
    </w:p>
    <w:p w14:paraId="36E969FE" w14:textId="7F6AEA65" w:rsidR="00615669" w:rsidRDefault="00615669" w:rsidP="00615669">
      <w:pPr>
        <w:spacing w:line="259" w:lineRule="auto"/>
        <w:jc w:val="both"/>
        <w:rPr>
          <w:rFonts w:ascii="Calibri" w:eastAsia="Calibri" w:hAnsi="Calibri" w:cs="Times New Roman"/>
          <w:sz w:val="24"/>
          <w:szCs w:val="24"/>
          <w:lang w:eastAsia="en-US"/>
        </w:rPr>
      </w:pPr>
    </w:p>
    <w:p w14:paraId="15FF1758" w14:textId="77777777" w:rsidR="00615669" w:rsidRDefault="00615669" w:rsidP="00615669">
      <w:pPr>
        <w:spacing w:line="254"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83(2) states:</w:t>
      </w:r>
    </w:p>
    <w:p w14:paraId="762F58D1" w14:textId="77777777" w:rsidR="00615669" w:rsidRDefault="00615669" w:rsidP="00615669">
      <w:pPr>
        <w:spacing w:line="254"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owner, trainer or person in charge of a greyhound-</w:t>
      </w:r>
    </w:p>
    <w:p w14:paraId="116F3F91" w14:textId="77777777" w:rsidR="00615669" w:rsidRDefault="00615669" w:rsidP="00615669">
      <w:pPr>
        <w:pStyle w:val="ListParagraph"/>
        <w:numPr>
          <w:ilvl w:val="0"/>
          <w:numId w:val="37"/>
        </w:numPr>
        <w:spacing w:line="254"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nominated to compete in an Event;</w:t>
      </w:r>
    </w:p>
    <w:p w14:paraId="73E6580B" w14:textId="77777777" w:rsidR="00615669" w:rsidRDefault="00615669" w:rsidP="00615669">
      <w:pPr>
        <w:pStyle w:val="ListParagraph"/>
        <w:numPr>
          <w:ilvl w:val="0"/>
          <w:numId w:val="37"/>
        </w:numPr>
        <w:spacing w:line="254"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presented for a satisfactory, weight or whelping trial or such other trial as provided for pursuant to these Rules; or</w:t>
      </w:r>
    </w:p>
    <w:p w14:paraId="66CC8AF1" w14:textId="77777777" w:rsidR="00615669" w:rsidRDefault="00615669" w:rsidP="00615669">
      <w:pPr>
        <w:pStyle w:val="ListParagraph"/>
        <w:numPr>
          <w:ilvl w:val="0"/>
          <w:numId w:val="37"/>
        </w:numPr>
        <w:spacing w:line="254"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presented for any test or examination for the purpose of a period of incapacitation or prohibition being varied or revoked</w:t>
      </w:r>
    </w:p>
    <w:p w14:paraId="4FFB1D96" w14:textId="2BC9C83B" w:rsidR="00615669" w:rsidRDefault="00615669" w:rsidP="00615669">
      <w:pPr>
        <w:spacing w:line="254" w:lineRule="auto"/>
        <w:ind w:left="2160" w:firstLine="72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shall present the greyhound free of any prohibited substance. </w:t>
      </w:r>
    </w:p>
    <w:p w14:paraId="77134A49" w14:textId="56E837C2" w:rsidR="00EA5E82" w:rsidRDefault="00EA5E82" w:rsidP="00615669">
      <w:pPr>
        <w:spacing w:line="254" w:lineRule="auto"/>
        <w:ind w:left="2160" w:firstLine="720"/>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GAR 86(e) states:</w:t>
      </w:r>
    </w:p>
    <w:p w14:paraId="25AFEF56" w14:textId="2DD7B1BD" w:rsidR="00EA5E82" w:rsidRDefault="00EA5E82" w:rsidP="00EA5E82">
      <w:pPr>
        <w:spacing w:line="254" w:lineRule="auto"/>
        <w:ind w:left="2880"/>
        <w:jc w:val="both"/>
        <w:rPr>
          <w:rFonts w:ascii="Calibri" w:eastAsia="Calibri" w:hAnsi="Calibri" w:cs="Times New Roman"/>
          <w:sz w:val="24"/>
          <w:szCs w:val="24"/>
          <w:lang w:eastAsia="en-US"/>
        </w:rPr>
      </w:pPr>
      <w:r w:rsidRPr="00EA5E82">
        <w:rPr>
          <w:rFonts w:ascii="Calibri" w:eastAsia="Calibri" w:hAnsi="Calibri" w:cs="Times New Roman"/>
          <w:sz w:val="24"/>
          <w:szCs w:val="24"/>
          <w:lang w:eastAsia="en-US"/>
        </w:rPr>
        <w:t>being an owner, trainer, attendant or a person having official</w:t>
      </w:r>
      <w:r>
        <w:rPr>
          <w:rFonts w:ascii="Calibri" w:eastAsia="Calibri" w:hAnsi="Calibri" w:cs="Times New Roman"/>
          <w:sz w:val="24"/>
          <w:szCs w:val="24"/>
          <w:lang w:eastAsia="en-US"/>
        </w:rPr>
        <w:t xml:space="preserve"> </w:t>
      </w:r>
      <w:r w:rsidRPr="00EA5E82">
        <w:rPr>
          <w:rFonts w:ascii="Calibri" w:eastAsia="Calibri" w:hAnsi="Calibri" w:cs="Times New Roman"/>
          <w:sz w:val="24"/>
          <w:szCs w:val="24"/>
          <w:lang w:eastAsia="en-US"/>
        </w:rPr>
        <w:t>duties in relation to</w:t>
      </w:r>
      <w:r>
        <w:rPr>
          <w:rFonts w:ascii="Calibri" w:eastAsia="Calibri" w:hAnsi="Calibri" w:cs="Times New Roman"/>
          <w:sz w:val="24"/>
          <w:szCs w:val="24"/>
          <w:lang w:eastAsia="en-US"/>
        </w:rPr>
        <w:t xml:space="preserve"> </w:t>
      </w:r>
      <w:r w:rsidRPr="00EA5E82">
        <w:rPr>
          <w:rFonts w:ascii="Calibri" w:eastAsia="Calibri" w:hAnsi="Calibri" w:cs="Times New Roman"/>
          <w:sz w:val="24"/>
          <w:szCs w:val="24"/>
          <w:lang w:eastAsia="en-US"/>
        </w:rPr>
        <w:t>greyhound racing refuses or fails to attend or to give evidence or produce a document</w:t>
      </w:r>
      <w:r>
        <w:rPr>
          <w:rFonts w:ascii="Calibri" w:eastAsia="Calibri" w:hAnsi="Calibri" w:cs="Times New Roman"/>
          <w:sz w:val="24"/>
          <w:szCs w:val="24"/>
          <w:lang w:eastAsia="en-US"/>
        </w:rPr>
        <w:t xml:space="preserve"> </w:t>
      </w:r>
      <w:r w:rsidRPr="00EA5E82">
        <w:rPr>
          <w:rFonts w:ascii="Calibri" w:eastAsia="Calibri" w:hAnsi="Calibri" w:cs="Times New Roman"/>
          <w:sz w:val="24"/>
          <w:szCs w:val="24"/>
          <w:lang w:eastAsia="en-US"/>
        </w:rPr>
        <w:t>or other thing at an inquiry held pursuant to these Rules when directed by the Controlling</w:t>
      </w:r>
      <w:r>
        <w:rPr>
          <w:rFonts w:ascii="Calibri" w:eastAsia="Calibri" w:hAnsi="Calibri" w:cs="Times New Roman"/>
          <w:sz w:val="24"/>
          <w:szCs w:val="24"/>
          <w:lang w:eastAsia="en-US"/>
        </w:rPr>
        <w:t xml:space="preserve"> </w:t>
      </w:r>
      <w:r w:rsidRPr="00EA5E82">
        <w:rPr>
          <w:rFonts w:ascii="Calibri" w:eastAsia="Calibri" w:hAnsi="Calibri" w:cs="Times New Roman"/>
          <w:sz w:val="24"/>
          <w:szCs w:val="24"/>
          <w:lang w:eastAsia="en-US"/>
        </w:rPr>
        <w:t>Body, Stewards or the committee of a club to do so</w:t>
      </w:r>
      <w:r>
        <w:rPr>
          <w:rFonts w:ascii="Calibri" w:eastAsia="Calibri" w:hAnsi="Calibri" w:cs="Times New Roman"/>
          <w:sz w:val="24"/>
          <w:szCs w:val="24"/>
          <w:lang w:eastAsia="en-US"/>
        </w:rPr>
        <w:t>;</w:t>
      </w:r>
    </w:p>
    <w:p w14:paraId="46CA717B" w14:textId="5F706302" w:rsidR="003B3DA3" w:rsidRDefault="003B3DA3" w:rsidP="00EA5E82">
      <w:pPr>
        <w:spacing w:line="254" w:lineRule="auto"/>
        <w:ind w:left="2880"/>
        <w:jc w:val="both"/>
        <w:rPr>
          <w:rFonts w:ascii="Calibri" w:eastAsia="Calibri" w:hAnsi="Calibri" w:cs="Times New Roman"/>
          <w:sz w:val="24"/>
          <w:szCs w:val="24"/>
          <w:lang w:eastAsia="en-US"/>
        </w:rPr>
      </w:pPr>
    </w:p>
    <w:p w14:paraId="75933012" w14:textId="0604CE02" w:rsidR="003B3DA3" w:rsidRDefault="003B3DA3" w:rsidP="00EA5E82">
      <w:pPr>
        <w:spacing w:line="254"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84A states:</w:t>
      </w:r>
    </w:p>
    <w:p w14:paraId="015FC858" w14:textId="1D5E6A18" w:rsidR="003B3DA3" w:rsidRPr="003B3DA3" w:rsidRDefault="003B3DA3" w:rsidP="003B3DA3">
      <w:pPr>
        <w:pStyle w:val="ListParagraph"/>
        <w:numPr>
          <w:ilvl w:val="0"/>
          <w:numId w:val="46"/>
        </w:numPr>
        <w:spacing w:line="254" w:lineRule="auto"/>
        <w:jc w:val="both"/>
        <w:rPr>
          <w:rFonts w:ascii="Calibri" w:eastAsia="Calibri" w:hAnsi="Calibri" w:cs="Times New Roman"/>
          <w:sz w:val="24"/>
          <w:szCs w:val="24"/>
          <w:lang w:eastAsia="en-US"/>
        </w:rPr>
      </w:pPr>
      <w:r w:rsidRPr="003B3DA3">
        <w:rPr>
          <w:rFonts w:ascii="Calibri" w:eastAsia="Calibri" w:hAnsi="Calibri" w:cs="Times New Roman"/>
          <w:sz w:val="24"/>
          <w:szCs w:val="24"/>
          <w:lang w:eastAsia="en-US"/>
        </w:rPr>
        <w:t>The person in charge of a greyhound must keep and retain records detailing all vaccinations,</w:t>
      </w:r>
      <w:r>
        <w:rPr>
          <w:rFonts w:ascii="Calibri" w:eastAsia="Calibri" w:hAnsi="Calibri" w:cs="Times New Roman"/>
          <w:sz w:val="24"/>
          <w:szCs w:val="24"/>
          <w:lang w:eastAsia="en-US"/>
        </w:rPr>
        <w:t xml:space="preserve"> </w:t>
      </w:r>
      <w:proofErr w:type="spellStart"/>
      <w:r w:rsidRPr="003B3DA3">
        <w:rPr>
          <w:rFonts w:ascii="Calibri" w:eastAsia="Calibri" w:hAnsi="Calibri" w:cs="Times New Roman"/>
          <w:sz w:val="24"/>
          <w:szCs w:val="24"/>
          <w:lang w:eastAsia="en-US"/>
        </w:rPr>
        <w:t>antiparasitics</w:t>
      </w:r>
      <w:proofErr w:type="spellEnd"/>
      <w:r w:rsidRPr="003B3DA3">
        <w:rPr>
          <w:rFonts w:ascii="Calibri" w:eastAsia="Calibri" w:hAnsi="Calibri" w:cs="Times New Roman"/>
          <w:sz w:val="24"/>
          <w:szCs w:val="24"/>
          <w:lang w:eastAsia="en-US"/>
        </w:rPr>
        <w:t xml:space="preserve"> and medical treatments administered to a greyhound from the time the</w:t>
      </w:r>
      <w:r>
        <w:rPr>
          <w:rFonts w:ascii="Calibri" w:eastAsia="Calibri" w:hAnsi="Calibri" w:cs="Times New Roman"/>
          <w:sz w:val="24"/>
          <w:szCs w:val="24"/>
          <w:lang w:eastAsia="en-US"/>
        </w:rPr>
        <w:t xml:space="preserve"> </w:t>
      </w:r>
      <w:r w:rsidRPr="003B3DA3">
        <w:rPr>
          <w:rFonts w:ascii="Calibri" w:eastAsia="Calibri" w:hAnsi="Calibri" w:cs="Times New Roman"/>
          <w:sz w:val="24"/>
          <w:szCs w:val="24"/>
          <w:lang w:eastAsia="en-US"/>
        </w:rPr>
        <w:t>greyhound enters their care until the greyhound leaves their care and for a minimum of two</w:t>
      </w:r>
      <w:r>
        <w:rPr>
          <w:rFonts w:ascii="Calibri" w:eastAsia="Calibri" w:hAnsi="Calibri" w:cs="Times New Roman"/>
          <w:sz w:val="24"/>
          <w:szCs w:val="24"/>
          <w:lang w:eastAsia="en-US"/>
        </w:rPr>
        <w:t xml:space="preserve"> </w:t>
      </w:r>
      <w:r w:rsidRPr="003B3DA3">
        <w:rPr>
          <w:rFonts w:ascii="Calibri" w:eastAsia="Calibri" w:hAnsi="Calibri" w:cs="Times New Roman"/>
          <w:sz w:val="24"/>
          <w:szCs w:val="24"/>
          <w:lang w:eastAsia="en-US"/>
        </w:rPr>
        <w:t>(2) years. Such record of treatment must be produced for inspection when requested by a</w:t>
      </w:r>
      <w:r>
        <w:rPr>
          <w:rFonts w:ascii="Calibri" w:eastAsia="Calibri" w:hAnsi="Calibri" w:cs="Times New Roman"/>
          <w:sz w:val="24"/>
          <w:szCs w:val="24"/>
          <w:lang w:eastAsia="en-US"/>
        </w:rPr>
        <w:t xml:space="preserve"> </w:t>
      </w:r>
      <w:r w:rsidRPr="003B3DA3">
        <w:rPr>
          <w:rFonts w:ascii="Calibri" w:eastAsia="Calibri" w:hAnsi="Calibri" w:cs="Times New Roman"/>
          <w:sz w:val="24"/>
          <w:szCs w:val="24"/>
          <w:lang w:eastAsia="en-US"/>
        </w:rPr>
        <w:t>Steward or a person authorised by the Controlling Body. Any person responsible for a</w:t>
      </w:r>
      <w:r>
        <w:rPr>
          <w:rFonts w:ascii="Calibri" w:eastAsia="Calibri" w:hAnsi="Calibri" w:cs="Times New Roman"/>
          <w:sz w:val="24"/>
          <w:szCs w:val="24"/>
          <w:lang w:eastAsia="en-US"/>
        </w:rPr>
        <w:t xml:space="preserve"> </w:t>
      </w:r>
      <w:r w:rsidRPr="003B3DA3">
        <w:rPr>
          <w:rFonts w:ascii="Calibri" w:eastAsia="Calibri" w:hAnsi="Calibri" w:cs="Times New Roman"/>
          <w:sz w:val="24"/>
          <w:szCs w:val="24"/>
          <w:lang w:eastAsia="en-US"/>
        </w:rPr>
        <w:t>greyhound at the relevant time who fails to comply with any provision of this rule shall be</w:t>
      </w:r>
      <w:r>
        <w:rPr>
          <w:rFonts w:ascii="Calibri" w:eastAsia="Calibri" w:hAnsi="Calibri" w:cs="Times New Roman"/>
          <w:sz w:val="24"/>
          <w:szCs w:val="24"/>
          <w:lang w:eastAsia="en-US"/>
        </w:rPr>
        <w:t xml:space="preserve"> </w:t>
      </w:r>
      <w:r w:rsidRPr="003B3DA3">
        <w:rPr>
          <w:rFonts w:ascii="Calibri" w:eastAsia="Calibri" w:hAnsi="Calibri" w:cs="Times New Roman"/>
          <w:sz w:val="24"/>
          <w:szCs w:val="24"/>
          <w:lang w:eastAsia="en-US"/>
        </w:rPr>
        <w:t>guilty of an offence.</w:t>
      </w:r>
    </w:p>
    <w:p w14:paraId="742C2EBD" w14:textId="7C469EAA" w:rsidR="00615669" w:rsidRDefault="00EA5E82" w:rsidP="006E26BA">
      <w:pPr>
        <w:spacing w:line="259" w:lineRule="auto"/>
        <w:ind w:left="2977"/>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 </w:t>
      </w:r>
    </w:p>
    <w:p w14:paraId="40CD8E79" w14:textId="6B3B8546" w:rsidR="00FB5B33" w:rsidRDefault="00300B90" w:rsidP="00FD19C7">
      <w:pPr>
        <w:spacing w:line="259" w:lineRule="auto"/>
        <w:ind w:left="2880" w:hanging="2880"/>
        <w:jc w:val="both"/>
        <w:rPr>
          <w:rFonts w:ascii="Calibri" w:eastAsia="Calibri" w:hAnsi="Calibri" w:cs="Times New Roman"/>
          <w:b/>
          <w:sz w:val="24"/>
          <w:szCs w:val="24"/>
          <w:lang w:eastAsia="en-US"/>
        </w:rPr>
      </w:pPr>
      <w:r w:rsidRPr="00300B90">
        <w:rPr>
          <w:rFonts w:ascii="Calibri" w:eastAsia="Calibri" w:hAnsi="Calibri" w:cs="Times New Roman"/>
          <w:b/>
          <w:sz w:val="24"/>
          <w:szCs w:val="24"/>
          <w:lang w:eastAsia="en-US"/>
        </w:rPr>
        <w:t>Particulars of charge:</w:t>
      </w:r>
      <w:r w:rsidRPr="00300B90">
        <w:rPr>
          <w:rFonts w:ascii="Calibri" w:eastAsia="Calibri" w:hAnsi="Calibri" w:cs="Times New Roman"/>
          <w:b/>
          <w:sz w:val="24"/>
          <w:szCs w:val="24"/>
          <w:lang w:eastAsia="en-US"/>
        </w:rPr>
        <w:tab/>
      </w:r>
      <w:r w:rsidR="00FB5B33">
        <w:rPr>
          <w:rFonts w:ascii="Calibri" w:eastAsia="Calibri" w:hAnsi="Calibri" w:cs="Times New Roman"/>
          <w:b/>
          <w:sz w:val="24"/>
          <w:szCs w:val="24"/>
          <w:lang w:eastAsia="en-US"/>
        </w:rPr>
        <w:t>Charge 1</w:t>
      </w:r>
    </w:p>
    <w:p w14:paraId="6574B7C7" w14:textId="49BB361E" w:rsidR="00FB5B33" w:rsidRDefault="00FB5B33" w:rsidP="00FD19C7">
      <w:pPr>
        <w:spacing w:line="259" w:lineRule="auto"/>
        <w:ind w:left="2880" w:hanging="2880"/>
        <w:jc w:val="both"/>
        <w:rPr>
          <w:rFonts w:ascii="Calibri" w:eastAsia="Calibri" w:hAnsi="Calibri" w:cs="Times New Roman"/>
          <w:b/>
          <w:sz w:val="24"/>
          <w:szCs w:val="24"/>
          <w:lang w:eastAsia="en-US"/>
        </w:rPr>
      </w:pPr>
    </w:p>
    <w:p w14:paraId="414FB012" w14:textId="29226946" w:rsidR="00FB5B33" w:rsidRPr="00FB5B33" w:rsidRDefault="00FB5B33" w:rsidP="00FB5B33">
      <w:pPr>
        <w:pStyle w:val="ListParagraph"/>
        <w:numPr>
          <w:ilvl w:val="0"/>
          <w:numId w:val="35"/>
        </w:numPr>
        <w:spacing w:line="259" w:lineRule="auto"/>
        <w:jc w:val="both"/>
        <w:rPr>
          <w:rFonts w:ascii="Calibri" w:eastAsia="Calibri" w:hAnsi="Calibri" w:cs="Times New Roman"/>
          <w:bCs/>
          <w:sz w:val="24"/>
          <w:szCs w:val="24"/>
          <w:lang w:eastAsia="en-US"/>
        </w:rPr>
      </w:pPr>
      <w:r w:rsidRPr="00FB5B33">
        <w:rPr>
          <w:rFonts w:ascii="Calibri" w:eastAsia="Calibri" w:hAnsi="Calibri" w:cs="Times New Roman"/>
          <w:bCs/>
          <w:sz w:val="24"/>
          <w:szCs w:val="24"/>
          <w:lang w:eastAsia="en-US"/>
        </w:rPr>
        <w:t>You were at all relevant times, a trainer licensed by Greyhound Racing Victoria and a person bound by the Greyhound Racing Victoria Rules of Racing.</w:t>
      </w:r>
    </w:p>
    <w:p w14:paraId="6757E930" w14:textId="77777777" w:rsidR="00FB5B33" w:rsidRDefault="00FB5B33" w:rsidP="00FB5B33">
      <w:pPr>
        <w:pStyle w:val="ListParagraph"/>
        <w:numPr>
          <w:ilvl w:val="0"/>
          <w:numId w:val="35"/>
        </w:numPr>
        <w:spacing w:line="259" w:lineRule="auto"/>
        <w:jc w:val="both"/>
        <w:rPr>
          <w:rFonts w:ascii="Calibri" w:eastAsia="Calibri" w:hAnsi="Calibri" w:cs="Times New Roman"/>
          <w:bCs/>
          <w:sz w:val="24"/>
          <w:szCs w:val="24"/>
          <w:lang w:eastAsia="en-US"/>
        </w:rPr>
      </w:pPr>
      <w:r w:rsidRPr="00FB5B33">
        <w:rPr>
          <w:rFonts w:ascii="Calibri" w:eastAsia="Calibri" w:hAnsi="Calibri" w:cs="Times New Roman"/>
          <w:bCs/>
          <w:sz w:val="24"/>
          <w:szCs w:val="24"/>
          <w:lang w:eastAsia="en-US"/>
        </w:rPr>
        <w:t>You were, at all relevant times, the trainer of the greyhound “</w:t>
      </w:r>
      <w:r w:rsidRPr="000F5597">
        <w:rPr>
          <w:rFonts w:ascii="Calibri" w:eastAsia="Calibri" w:hAnsi="Calibri" w:cs="Times New Roman"/>
          <w:bCs/>
          <w:i/>
          <w:iCs/>
          <w:sz w:val="24"/>
          <w:szCs w:val="24"/>
          <w:lang w:eastAsia="en-US"/>
        </w:rPr>
        <w:t>Here Runs Emilia</w:t>
      </w:r>
      <w:r w:rsidRPr="00FB5B33">
        <w:rPr>
          <w:rFonts w:ascii="Calibri" w:eastAsia="Calibri" w:hAnsi="Calibri" w:cs="Times New Roman"/>
          <w:bCs/>
          <w:sz w:val="24"/>
          <w:szCs w:val="24"/>
          <w:lang w:eastAsia="en-US"/>
        </w:rPr>
        <w:t>”.</w:t>
      </w:r>
    </w:p>
    <w:p w14:paraId="2E17FB29" w14:textId="4E3F191F" w:rsidR="00FB5B33" w:rsidRDefault="00FB5B33" w:rsidP="00FB5B33">
      <w:pPr>
        <w:pStyle w:val="ListParagraph"/>
        <w:numPr>
          <w:ilvl w:val="0"/>
          <w:numId w:val="35"/>
        </w:numPr>
        <w:spacing w:line="259" w:lineRule="auto"/>
        <w:jc w:val="both"/>
        <w:rPr>
          <w:rFonts w:ascii="Calibri" w:eastAsia="Calibri" w:hAnsi="Calibri" w:cs="Times New Roman"/>
          <w:bCs/>
          <w:sz w:val="24"/>
          <w:szCs w:val="24"/>
          <w:lang w:eastAsia="en-US"/>
        </w:rPr>
      </w:pPr>
      <w:r w:rsidRPr="00FB5B33">
        <w:rPr>
          <w:rFonts w:ascii="Calibri" w:eastAsia="Calibri" w:hAnsi="Calibri" w:cs="Times New Roman"/>
          <w:bCs/>
          <w:sz w:val="24"/>
          <w:szCs w:val="24"/>
          <w:lang w:eastAsia="en-US"/>
        </w:rPr>
        <w:t>“</w:t>
      </w:r>
      <w:r w:rsidRPr="000F5597">
        <w:rPr>
          <w:rFonts w:ascii="Calibri" w:eastAsia="Calibri" w:hAnsi="Calibri" w:cs="Times New Roman"/>
          <w:bCs/>
          <w:i/>
          <w:iCs/>
          <w:sz w:val="24"/>
          <w:szCs w:val="24"/>
          <w:lang w:eastAsia="en-US"/>
        </w:rPr>
        <w:t>Here Runs Emilia</w:t>
      </w:r>
      <w:r w:rsidRPr="00FB5B33">
        <w:rPr>
          <w:rFonts w:ascii="Calibri" w:eastAsia="Calibri" w:hAnsi="Calibri" w:cs="Times New Roman"/>
          <w:bCs/>
          <w:sz w:val="24"/>
          <w:szCs w:val="24"/>
          <w:lang w:eastAsia="en-US"/>
        </w:rPr>
        <w:t>” was presented for, and competed in, Race 2, No.1 CAR WASH -</w:t>
      </w:r>
      <w:r>
        <w:rPr>
          <w:rFonts w:ascii="Calibri" w:eastAsia="Calibri" w:hAnsi="Calibri" w:cs="Times New Roman"/>
          <w:bCs/>
          <w:sz w:val="24"/>
          <w:szCs w:val="24"/>
          <w:lang w:eastAsia="en-US"/>
        </w:rPr>
        <w:t xml:space="preserve"> </w:t>
      </w:r>
      <w:r w:rsidRPr="00FB5B33">
        <w:rPr>
          <w:rFonts w:ascii="Calibri" w:eastAsia="Calibri" w:hAnsi="Calibri" w:cs="Times New Roman"/>
          <w:bCs/>
          <w:sz w:val="24"/>
          <w:szCs w:val="24"/>
          <w:lang w:eastAsia="en-US"/>
        </w:rPr>
        <w:t>SALE, Maiden, conducted by the Sale Greyhound Racing Club at Sale on 19 September</w:t>
      </w:r>
      <w:r>
        <w:rPr>
          <w:rFonts w:ascii="Calibri" w:eastAsia="Calibri" w:hAnsi="Calibri" w:cs="Times New Roman"/>
          <w:bCs/>
          <w:sz w:val="24"/>
          <w:szCs w:val="24"/>
          <w:lang w:eastAsia="en-US"/>
        </w:rPr>
        <w:t xml:space="preserve"> </w:t>
      </w:r>
      <w:r w:rsidRPr="00FB5B33">
        <w:rPr>
          <w:rFonts w:ascii="Calibri" w:eastAsia="Calibri" w:hAnsi="Calibri" w:cs="Times New Roman"/>
          <w:bCs/>
          <w:sz w:val="24"/>
          <w:szCs w:val="24"/>
          <w:lang w:eastAsia="en-US"/>
        </w:rPr>
        <w:t>2019 (</w:t>
      </w:r>
      <w:r w:rsidRPr="00FB5B33">
        <w:rPr>
          <w:rFonts w:ascii="Calibri" w:eastAsia="Calibri" w:hAnsi="Calibri" w:cs="Times New Roman"/>
          <w:b/>
          <w:sz w:val="24"/>
          <w:szCs w:val="24"/>
          <w:lang w:eastAsia="en-US"/>
        </w:rPr>
        <w:t>the Event</w:t>
      </w:r>
      <w:r w:rsidRPr="00FB5B33">
        <w:rPr>
          <w:rFonts w:ascii="Calibri" w:eastAsia="Calibri" w:hAnsi="Calibri" w:cs="Times New Roman"/>
          <w:bCs/>
          <w:sz w:val="24"/>
          <w:szCs w:val="24"/>
          <w:lang w:eastAsia="en-US"/>
        </w:rPr>
        <w:t>).</w:t>
      </w:r>
    </w:p>
    <w:p w14:paraId="280BDA9F" w14:textId="369CCC9B" w:rsidR="00236762" w:rsidRPr="00236762" w:rsidRDefault="00236762" w:rsidP="00236762">
      <w:pPr>
        <w:pStyle w:val="ListParagraph"/>
        <w:numPr>
          <w:ilvl w:val="0"/>
          <w:numId w:val="35"/>
        </w:numPr>
        <w:spacing w:line="259" w:lineRule="auto"/>
        <w:jc w:val="both"/>
        <w:rPr>
          <w:rFonts w:ascii="Calibri" w:eastAsia="Calibri" w:hAnsi="Calibri" w:cs="Times New Roman"/>
          <w:bCs/>
          <w:sz w:val="24"/>
          <w:szCs w:val="24"/>
          <w:lang w:eastAsia="en-US"/>
        </w:rPr>
      </w:pPr>
      <w:r w:rsidRPr="00236762">
        <w:rPr>
          <w:rFonts w:ascii="Calibri" w:eastAsia="Calibri" w:hAnsi="Calibri" w:cs="Times New Roman"/>
          <w:bCs/>
          <w:sz w:val="24"/>
          <w:szCs w:val="24"/>
          <w:lang w:eastAsia="en-US"/>
        </w:rPr>
        <w:t>You caused to be administered to “</w:t>
      </w:r>
      <w:r w:rsidRPr="000F5597">
        <w:rPr>
          <w:rFonts w:ascii="Calibri" w:eastAsia="Calibri" w:hAnsi="Calibri" w:cs="Times New Roman"/>
          <w:bCs/>
          <w:i/>
          <w:iCs/>
          <w:sz w:val="24"/>
          <w:szCs w:val="24"/>
          <w:lang w:eastAsia="en-US"/>
        </w:rPr>
        <w:t>Here Runs Emilia</w:t>
      </w:r>
      <w:r w:rsidRPr="00236762">
        <w:rPr>
          <w:rFonts w:ascii="Calibri" w:eastAsia="Calibri" w:hAnsi="Calibri" w:cs="Times New Roman"/>
          <w:bCs/>
          <w:sz w:val="24"/>
          <w:szCs w:val="24"/>
          <w:lang w:eastAsia="en-US"/>
        </w:rPr>
        <w:t>”, a prohibited substance, being</w:t>
      </w:r>
      <w:r>
        <w:rPr>
          <w:rFonts w:ascii="Calibri" w:eastAsia="Calibri" w:hAnsi="Calibri" w:cs="Times New Roman"/>
          <w:bCs/>
          <w:sz w:val="24"/>
          <w:szCs w:val="24"/>
          <w:lang w:eastAsia="en-US"/>
        </w:rPr>
        <w:t xml:space="preserve"> </w:t>
      </w:r>
      <w:r w:rsidRPr="00236762">
        <w:rPr>
          <w:rFonts w:ascii="Calibri" w:eastAsia="Calibri" w:hAnsi="Calibri" w:cs="Times New Roman"/>
          <w:bCs/>
          <w:sz w:val="24"/>
          <w:szCs w:val="24"/>
          <w:lang w:eastAsia="en-US"/>
        </w:rPr>
        <w:t>Diclofenac, which was detected in a sample taken from “</w:t>
      </w:r>
      <w:r w:rsidRPr="000F5597">
        <w:rPr>
          <w:rFonts w:ascii="Calibri" w:eastAsia="Calibri" w:hAnsi="Calibri" w:cs="Times New Roman"/>
          <w:bCs/>
          <w:i/>
          <w:iCs/>
          <w:sz w:val="24"/>
          <w:szCs w:val="24"/>
          <w:lang w:eastAsia="en-US"/>
        </w:rPr>
        <w:t>Here Runs Emilia</w:t>
      </w:r>
      <w:r w:rsidRPr="00236762">
        <w:rPr>
          <w:rFonts w:ascii="Calibri" w:eastAsia="Calibri" w:hAnsi="Calibri" w:cs="Times New Roman"/>
          <w:bCs/>
          <w:sz w:val="24"/>
          <w:szCs w:val="24"/>
          <w:lang w:eastAsia="en-US"/>
        </w:rPr>
        <w:t>”, in that:</w:t>
      </w:r>
    </w:p>
    <w:p w14:paraId="555FB3F1" w14:textId="77777777" w:rsidR="00236762" w:rsidRDefault="00236762" w:rsidP="00236762">
      <w:pPr>
        <w:pStyle w:val="ListParagraph"/>
        <w:numPr>
          <w:ilvl w:val="0"/>
          <w:numId w:val="36"/>
        </w:numPr>
        <w:spacing w:line="259" w:lineRule="auto"/>
        <w:jc w:val="both"/>
        <w:rPr>
          <w:rFonts w:ascii="Calibri" w:eastAsia="Calibri" w:hAnsi="Calibri" w:cs="Times New Roman"/>
          <w:bCs/>
          <w:sz w:val="24"/>
          <w:szCs w:val="24"/>
          <w:lang w:eastAsia="en-US"/>
        </w:rPr>
      </w:pPr>
      <w:r w:rsidRPr="00236762">
        <w:rPr>
          <w:rFonts w:ascii="Calibri" w:eastAsia="Calibri" w:hAnsi="Calibri" w:cs="Times New Roman"/>
          <w:bCs/>
          <w:sz w:val="24"/>
          <w:szCs w:val="24"/>
          <w:lang w:eastAsia="en-US"/>
        </w:rPr>
        <w:t xml:space="preserve">You authorised Mr Lui Forte to administer </w:t>
      </w:r>
      <w:proofErr w:type="spellStart"/>
      <w:r w:rsidRPr="00236762">
        <w:rPr>
          <w:rFonts w:ascii="Calibri" w:eastAsia="Calibri" w:hAnsi="Calibri" w:cs="Times New Roman"/>
          <w:bCs/>
          <w:sz w:val="24"/>
          <w:szCs w:val="24"/>
          <w:lang w:eastAsia="en-US"/>
        </w:rPr>
        <w:t>Voltaren</w:t>
      </w:r>
      <w:proofErr w:type="spellEnd"/>
      <w:r w:rsidRPr="00236762">
        <w:rPr>
          <w:rFonts w:ascii="Calibri" w:eastAsia="Calibri" w:hAnsi="Calibri" w:cs="Times New Roman"/>
          <w:bCs/>
          <w:sz w:val="24"/>
          <w:szCs w:val="24"/>
          <w:lang w:eastAsia="en-US"/>
        </w:rPr>
        <w:t xml:space="preserve"> Gel to “</w:t>
      </w:r>
      <w:r w:rsidRPr="000F5597">
        <w:rPr>
          <w:rFonts w:ascii="Calibri" w:eastAsia="Calibri" w:hAnsi="Calibri" w:cs="Times New Roman"/>
          <w:bCs/>
          <w:i/>
          <w:iCs/>
          <w:sz w:val="24"/>
          <w:szCs w:val="24"/>
          <w:lang w:eastAsia="en-US"/>
        </w:rPr>
        <w:t>Here Runs Emilia</w:t>
      </w:r>
      <w:r w:rsidRPr="00236762">
        <w:rPr>
          <w:rFonts w:ascii="Calibri" w:eastAsia="Calibri" w:hAnsi="Calibri" w:cs="Times New Roman"/>
          <w:bCs/>
          <w:sz w:val="24"/>
          <w:szCs w:val="24"/>
          <w:lang w:eastAsia="en-US"/>
        </w:rPr>
        <w:t>”;</w:t>
      </w:r>
    </w:p>
    <w:p w14:paraId="389CC007" w14:textId="77777777" w:rsidR="00236762" w:rsidRDefault="00236762" w:rsidP="00236762">
      <w:pPr>
        <w:pStyle w:val="ListParagraph"/>
        <w:numPr>
          <w:ilvl w:val="0"/>
          <w:numId w:val="36"/>
        </w:numPr>
        <w:spacing w:line="259" w:lineRule="auto"/>
        <w:jc w:val="both"/>
        <w:rPr>
          <w:rFonts w:ascii="Calibri" w:eastAsia="Calibri" w:hAnsi="Calibri" w:cs="Times New Roman"/>
          <w:bCs/>
          <w:sz w:val="24"/>
          <w:szCs w:val="24"/>
          <w:lang w:eastAsia="en-US"/>
        </w:rPr>
      </w:pPr>
      <w:r w:rsidRPr="00236762">
        <w:rPr>
          <w:rFonts w:ascii="Calibri" w:eastAsia="Calibri" w:hAnsi="Calibri" w:cs="Times New Roman"/>
          <w:bCs/>
          <w:sz w:val="24"/>
          <w:szCs w:val="24"/>
          <w:lang w:eastAsia="en-US"/>
        </w:rPr>
        <w:t xml:space="preserve">Mr Forte administered a product containing Diclofenac, namely </w:t>
      </w:r>
      <w:proofErr w:type="spellStart"/>
      <w:r w:rsidRPr="00236762">
        <w:rPr>
          <w:rFonts w:ascii="Calibri" w:eastAsia="Calibri" w:hAnsi="Calibri" w:cs="Times New Roman"/>
          <w:bCs/>
          <w:sz w:val="24"/>
          <w:szCs w:val="24"/>
          <w:lang w:eastAsia="en-US"/>
        </w:rPr>
        <w:t>Voltaren</w:t>
      </w:r>
      <w:proofErr w:type="spellEnd"/>
      <w:r>
        <w:rPr>
          <w:rFonts w:ascii="Calibri" w:eastAsia="Calibri" w:hAnsi="Calibri" w:cs="Times New Roman"/>
          <w:bCs/>
          <w:sz w:val="24"/>
          <w:szCs w:val="24"/>
          <w:lang w:eastAsia="en-US"/>
        </w:rPr>
        <w:t xml:space="preserve"> </w:t>
      </w:r>
      <w:r w:rsidRPr="00236762">
        <w:rPr>
          <w:rFonts w:ascii="Calibri" w:eastAsia="Calibri" w:hAnsi="Calibri" w:cs="Times New Roman"/>
          <w:bCs/>
          <w:sz w:val="24"/>
          <w:szCs w:val="24"/>
          <w:lang w:eastAsia="en-US"/>
        </w:rPr>
        <w:t>Gel, to “</w:t>
      </w:r>
      <w:r w:rsidRPr="000F5597">
        <w:rPr>
          <w:rFonts w:ascii="Calibri" w:eastAsia="Calibri" w:hAnsi="Calibri" w:cs="Times New Roman"/>
          <w:bCs/>
          <w:i/>
          <w:iCs/>
          <w:sz w:val="24"/>
          <w:szCs w:val="24"/>
          <w:lang w:eastAsia="en-US"/>
        </w:rPr>
        <w:t>Here Runs Emilia</w:t>
      </w:r>
      <w:r w:rsidRPr="00236762">
        <w:rPr>
          <w:rFonts w:ascii="Calibri" w:eastAsia="Calibri" w:hAnsi="Calibri" w:cs="Times New Roman"/>
          <w:bCs/>
          <w:sz w:val="24"/>
          <w:szCs w:val="24"/>
          <w:lang w:eastAsia="en-US"/>
        </w:rPr>
        <w:t>” on or about 17 September 2019;</w:t>
      </w:r>
    </w:p>
    <w:p w14:paraId="69D44930" w14:textId="77777777" w:rsidR="00236762" w:rsidRDefault="00236762" w:rsidP="00236762">
      <w:pPr>
        <w:pStyle w:val="ListParagraph"/>
        <w:numPr>
          <w:ilvl w:val="0"/>
          <w:numId w:val="36"/>
        </w:numPr>
        <w:spacing w:line="259" w:lineRule="auto"/>
        <w:jc w:val="both"/>
        <w:rPr>
          <w:rFonts w:ascii="Calibri" w:eastAsia="Calibri" w:hAnsi="Calibri" w:cs="Times New Roman"/>
          <w:bCs/>
          <w:sz w:val="24"/>
          <w:szCs w:val="24"/>
          <w:lang w:eastAsia="en-US"/>
        </w:rPr>
      </w:pPr>
      <w:r w:rsidRPr="00236762">
        <w:rPr>
          <w:rFonts w:ascii="Calibri" w:eastAsia="Calibri" w:hAnsi="Calibri" w:cs="Times New Roman"/>
          <w:bCs/>
          <w:sz w:val="24"/>
          <w:szCs w:val="24"/>
          <w:lang w:eastAsia="en-US"/>
        </w:rPr>
        <w:lastRenderedPageBreak/>
        <w:t>A pre-race sample of urine was taken from “</w:t>
      </w:r>
      <w:r w:rsidRPr="000F5597">
        <w:rPr>
          <w:rFonts w:ascii="Calibri" w:eastAsia="Calibri" w:hAnsi="Calibri" w:cs="Times New Roman"/>
          <w:bCs/>
          <w:i/>
          <w:iCs/>
          <w:sz w:val="24"/>
          <w:szCs w:val="24"/>
          <w:lang w:eastAsia="en-US"/>
        </w:rPr>
        <w:t>Here Runs Emilia</w:t>
      </w:r>
      <w:r w:rsidRPr="00236762">
        <w:rPr>
          <w:rFonts w:ascii="Calibri" w:eastAsia="Calibri" w:hAnsi="Calibri" w:cs="Times New Roman"/>
          <w:bCs/>
          <w:sz w:val="24"/>
          <w:szCs w:val="24"/>
          <w:lang w:eastAsia="en-US"/>
        </w:rPr>
        <w:t>” at the Event</w:t>
      </w:r>
      <w:r>
        <w:rPr>
          <w:rFonts w:ascii="Calibri" w:eastAsia="Calibri" w:hAnsi="Calibri" w:cs="Times New Roman"/>
          <w:bCs/>
          <w:sz w:val="24"/>
          <w:szCs w:val="24"/>
          <w:lang w:eastAsia="en-US"/>
        </w:rPr>
        <w:t xml:space="preserve"> </w:t>
      </w:r>
      <w:r w:rsidRPr="00236762">
        <w:rPr>
          <w:rFonts w:ascii="Calibri" w:eastAsia="Calibri" w:hAnsi="Calibri" w:cs="Times New Roman"/>
          <w:bCs/>
          <w:sz w:val="24"/>
          <w:szCs w:val="24"/>
          <w:lang w:eastAsia="en-US"/>
        </w:rPr>
        <w:t>(</w:t>
      </w:r>
      <w:r w:rsidRPr="00236762">
        <w:rPr>
          <w:rFonts w:ascii="Calibri" w:eastAsia="Calibri" w:hAnsi="Calibri" w:cs="Times New Roman"/>
          <w:b/>
          <w:sz w:val="24"/>
          <w:szCs w:val="24"/>
          <w:lang w:eastAsia="en-US"/>
        </w:rPr>
        <w:t>the Sample</w:t>
      </w:r>
      <w:r w:rsidRPr="00236762">
        <w:rPr>
          <w:rFonts w:ascii="Calibri" w:eastAsia="Calibri" w:hAnsi="Calibri" w:cs="Times New Roman"/>
          <w:bCs/>
          <w:sz w:val="24"/>
          <w:szCs w:val="24"/>
          <w:lang w:eastAsia="en-US"/>
        </w:rPr>
        <w:t>); and</w:t>
      </w:r>
    </w:p>
    <w:p w14:paraId="72894DF2" w14:textId="77777777" w:rsidR="00C07768" w:rsidRDefault="00236762" w:rsidP="00C07768">
      <w:pPr>
        <w:pStyle w:val="ListParagraph"/>
        <w:numPr>
          <w:ilvl w:val="0"/>
          <w:numId w:val="36"/>
        </w:numPr>
        <w:spacing w:line="259" w:lineRule="auto"/>
        <w:jc w:val="both"/>
        <w:rPr>
          <w:rFonts w:ascii="Calibri" w:eastAsia="Calibri" w:hAnsi="Calibri" w:cs="Times New Roman"/>
          <w:bCs/>
          <w:sz w:val="24"/>
          <w:szCs w:val="24"/>
          <w:lang w:eastAsia="en-US"/>
        </w:rPr>
      </w:pPr>
      <w:r w:rsidRPr="00236762">
        <w:rPr>
          <w:rFonts w:ascii="Calibri" w:eastAsia="Calibri" w:hAnsi="Calibri" w:cs="Times New Roman"/>
          <w:bCs/>
          <w:sz w:val="24"/>
          <w:szCs w:val="24"/>
          <w:lang w:eastAsia="en-US"/>
        </w:rPr>
        <w:t>Diclofenac was detected in the Sample.</w:t>
      </w:r>
    </w:p>
    <w:p w14:paraId="75EF1223" w14:textId="77777777" w:rsidR="00C07768" w:rsidRDefault="00C07768" w:rsidP="00C07768">
      <w:pPr>
        <w:spacing w:line="259" w:lineRule="auto"/>
        <w:ind w:left="2160" w:firstLine="720"/>
        <w:jc w:val="both"/>
        <w:rPr>
          <w:rFonts w:ascii="Calibri" w:eastAsia="Calibri" w:hAnsi="Calibri" w:cs="Times New Roman"/>
          <w:b/>
          <w:sz w:val="24"/>
          <w:szCs w:val="24"/>
          <w:lang w:eastAsia="en-US"/>
        </w:rPr>
      </w:pPr>
    </w:p>
    <w:p w14:paraId="0AC386F3" w14:textId="73148995" w:rsidR="006E7915" w:rsidRPr="00C07768" w:rsidRDefault="006E7915" w:rsidP="00C07768">
      <w:pPr>
        <w:spacing w:line="259" w:lineRule="auto"/>
        <w:ind w:left="2160" w:firstLine="675"/>
        <w:jc w:val="both"/>
        <w:rPr>
          <w:rFonts w:ascii="Calibri" w:eastAsia="Calibri" w:hAnsi="Calibri" w:cs="Times New Roman"/>
          <w:bCs/>
          <w:sz w:val="24"/>
          <w:szCs w:val="24"/>
          <w:lang w:eastAsia="en-US"/>
        </w:rPr>
      </w:pPr>
      <w:r w:rsidRPr="00C07768">
        <w:rPr>
          <w:rFonts w:ascii="Calibri" w:eastAsia="Calibri" w:hAnsi="Calibri" w:cs="Times New Roman"/>
          <w:b/>
          <w:sz w:val="24"/>
          <w:szCs w:val="24"/>
          <w:lang w:eastAsia="en-US"/>
        </w:rPr>
        <w:t>Charge 2</w:t>
      </w:r>
    </w:p>
    <w:p w14:paraId="06F3B879" w14:textId="77777777" w:rsidR="00EA5E82" w:rsidRDefault="00EA5E82" w:rsidP="006E7915">
      <w:pPr>
        <w:spacing w:line="259" w:lineRule="auto"/>
        <w:ind w:left="3240"/>
        <w:jc w:val="both"/>
        <w:rPr>
          <w:rFonts w:ascii="Calibri" w:eastAsia="Calibri" w:hAnsi="Calibri" w:cs="Times New Roman"/>
          <w:b/>
          <w:sz w:val="24"/>
          <w:szCs w:val="24"/>
          <w:lang w:eastAsia="en-US"/>
        </w:rPr>
      </w:pPr>
    </w:p>
    <w:p w14:paraId="631731DA" w14:textId="77777777" w:rsidR="00C07768" w:rsidRDefault="006E7915" w:rsidP="00C07768">
      <w:pPr>
        <w:pStyle w:val="ListParagraph"/>
        <w:numPr>
          <w:ilvl w:val="0"/>
          <w:numId w:val="38"/>
        </w:numPr>
        <w:spacing w:line="259" w:lineRule="auto"/>
        <w:ind w:left="3261"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w:t>
      </w:r>
      <w:r w:rsidRPr="006E7915">
        <w:rPr>
          <w:rFonts w:ascii="Calibri" w:eastAsia="Calibri" w:hAnsi="Calibri" w:cs="Times New Roman"/>
          <w:bCs/>
          <w:sz w:val="24"/>
          <w:szCs w:val="24"/>
          <w:lang w:eastAsia="en-US"/>
        </w:rPr>
        <w:t>ou are, and were at all relevant times, a trainer licensed by Greyhound Racing</w:t>
      </w:r>
      <w:r>
        <w:rPr>
          <w:rFonts w:ascii="Calibri" w:eastAsia="Calibri" w:hAnsi="Calibri" w:cs="Times New Roman"/>
          <w:bCs/>
          <w:sz w:val="24"/>
          <w:szCs w:val="24"/>
          <w:lang w:eastAsia="en-US"/>
        </w:rPr>
        <w:t xml:space="preserve"> </w:t>
      </w:r>
      <w:r w:rsidRPr="006E7915">
        <w:rPr>
          <w:rFonts w:ascii="Calibri" w:eastAsia="Calibri" w:hAnsi="Calibri" w:cs="Times New Roman"/>
          <w:bCs/>
          <w:sz w:val="24"/>
          <w:szCs w:val="24"/>
          <w:lang w:eastAsia="en-US"/>
        </w:rPr>
        <w:t>Victoria and a person bound by the Greyhounds Australasia Rules.</w:t>
      </w:r>
    </w:p>
    <w:p w14:paraId="2A0B01F5" w14:textId="77777777" w:rsidR="00C07768" w:rsidRDefault="006E7915" w:rsidP="00C07768">
      <w:pPr>
        <w:pStyle w:val="ListParagraph"/>
        <w:numPr>
          <w:ilvl w:val="0"/>
          <w:numId w:val="38"/>
        </w:numPr>
        <w:spacing w:line="259" w:lineRule="auto"/>
        <w:ind w:left="3261" w:hanging="426"/>
        <w:jc w:val="both"/>
        <w:rPr>
          <w:rFonts w:ascii="Calibri" w:eastAsia="Calibri" w:hAnsi="Calibri" w:cs="Times New Roman"/>
          <w:bCs/>
          <w:sz w:val="24"/>
          <w:szCs w:val="24"/>
          <w:lang w:eastAsia="en-US"/>
        </w:rPr>
      </w:pPr>
      <w:r w:rsidRPr="00C07768">
        <w:rPr>
          <w:rFonts w:ascii="Calibri" w:eastAsia="Calibri" w:hAnsi="Calibri" w:cs="Times New Roman"/>
          <w:bCs/>
          <w:sz w:val="24"/>
          <w:szCs w:val="24"/>
          <w:lang w:eastAsia="en-US"/>
        </w:rPr>
        <w:t>You were, at all relevant times, the trainer of the greyhound “</w:t>
      </w:r>
      <w:r w:rsidRPr="00C07768">
        <w:rPr>
          <w:rFonts w:ascii="Calibri" w:eastAsia="Calibri" w:hAnsi="Calibri" w:cs="Times New Roman"/>
          <w:bCs/>
          <w:i/>
          <w:iCs/>
          <w:sz w:val="24"/>
          <w:szCs w:val="24"/>
          <w:lang w:eastAsia="en-US"/>
        </w:rPr>
        <w:t>Here Runs Emilia</w:t>
      </w:r>
      <w:r w:rsidRPr="00C07768">
        <w:rPr>
          <w:rFonts w:ascii="Calibri" w:eastAsia="Calibri" w:hAnsi="Calibri" w:cs="Times New Roman"/>
          <w:bCs/>
          <w:sz w:val="24"/>
          <w:szCs w:val="24"/>
          <w:lang w:eastAsia="en-US"/>
        </w:rPr>
        <w:t>”.</w:t>
      </w:r>
    </w:p>
    <w:p w14:paraId="0B610700" w14:textId="77777777" w:rsidR="00C07768" w:rsidRDefault="006E7915" w:rsidP="00C07768">
      <w:pPr>
        <w:pStyle w:val="ListParagraph"/>
        <w:numPr>
          <w:ilvl w:val="0"/>
          <w:numId w:val="38"/>
        </w:numPr>
        <w:spacing w:line="259" w:lineRule="auto"/>
        <w:ind w:left="3261" w:hanging="426"/>
        <w:jc w:val="both"/>
        <w:rPr>
          <w:rFonts w:ascii="Calibri" w:eastAsia="Calibri" w:hAnsi="Calibri" w:cs="Times New Roman"/>
          <w:bCs/>
          <w:sz w:val="24"/>
          <w:szCs w:val="24"/>
          <w:lang w:eastAsia="en-US"/>
        </w:rPr>
      </w:pPr>
      <w:r w:rsidRPr="00C07768">
        <w:rPr>
          <w:rFonts w:ascii="Calibri" w:eastAsia="Calibri" w:hAnsi="Calibri" w:cs="Times New Roman"/>
          <w:bCs/>
          <w:sz w:val="24"/>
          <w:szCs w:val="24"/>
          <w:lang w:eastAsia="en-US"/>
        </w:rPr>
        <w:t>“</w:t>
      </w:r>
      <w:r w:rsidRPr="00C07768">
        <w:rPr>
          <w:rFonts w:ascii="Calibri" w:eastAsia="Calibri" w:hAnsi="Calibri" w:cs="Times New Roman"/>
          <w:bCs/>
          <w:i/>
          <w:iCs/>
          <w:sz w:val="24"/>
          <w:szCs w:val="24"/>
          <w:lang w:eastAsia="en-US"/>
        </w:rPr>
        <w:t>Here Runs Emilia</w:t>
      </w:r>
      <w:r w:rsidRPr="00C07768">
        <w:rPr>
          <w:rFonts w:ascii="Calibri" w:eastAsia="Calibri" w:hAnsi="Calibri" w:cs="Times New Roman"/>
          <w:bCs/>
          <w:sz w:val="24"/>
          <w:szCs w:val="24"/>
          <w:lang w:eastAsia="en-US"/>
        </w:rPr>
        <w:t>” was nominated to compete in, Race 2, No.1 CAR WASH - SALE, Maiden, conducted by the Sale Greyhound Racing Club at Sale on 19 September 2019 (</w:t>
      </w:r>
      <w:r w:rsidRPr="00C07768">
        <w:rPr>
          <w:rFonts w:ascii="Calibri" w:eastAsia="Calibri" w:hAnsi="Calibri" w:cs="Times New Roman"/>
          <w:b/>
          <w:sz w:val="24"/>
          <w:szCs w:val="24"/>
          <w:lang w:eastAsia="en-US"/>
        </w:rPr>
        <w:t>the Event</w:t>
      </w:r>
      <w:r w:rsidRPr="00C07768">
        <w:rPr>
          <w:rFonts w:ascii="Calibri" w:eastAsia="Calibri" w:hAnsi="Calibri" w:cs="Times New Roman"/>
          <w:bCs/>
          <w:sz w:val="24"/>
          <w:szCs w:val="24"/>
          <w:lang w:eastAsia="en-US"/>
        </w:rPr>
        <w:t>).</w:t>
      </w:r>
    </w:p>
    <w:p w14:paraId="0517988E" w14:textId="77777777" w:rsidR="00C07768" w:rsidRDefault="006E7915" w:rsidP="00C07768">
      <w:pPr>
        <w:pStyle w:val="ListParagraph"/>
        <w:numPr>
          <w:ilvl w:val="0"/>
          <w:numId w:val="38"/>
        </w:numPr>
        <w:spacing w:line="259" w:lineRule="auto"/>
        <w:ind w:left="3261" w:hanging="426"/>
        <w:jc w:val="both"/>
        <w:rPr>
          <w:rFonts w:ascii="Calibri" w:eastAsia="Calibri" w:hAnsi="Calibri" w:cs="Times New Roman"/>
          <w:bCs/>
          <w:sz w:val="24"/>
          <w:szCs w:val="24"/>
          <w:lang w:eastAsia="en-US"/>
        </w:rPr>
      </w:pPr>
      <w:r w:rsidRPr="00C07768">
        <w:rPr>
          <w:rFonts w:ascii="Calibri" w:eastAsia="Calibri" w:hAnsi="Calibri" w:cs="Times New Roman"/>
          <w:bCs/>
          <w:sz w:val="24"/>
          <w:szCs w:val="24"/>
          <w:lang w:eastAsia="en-US"/>
        </w:rPr>
        <w:t>On 19 September 2020, you presented “</w:t>
      </w:r>
      <w:r w:rsidRPr="00C07768">
        <w:rPr>
          <w:rFonts w:ascii="Calibri" w:eastAsia="Calibri" w:hAnsi="Calibri" w:cs="Times New Roman"/>
          <w:bCs/>
          <w:i/>
          <w:iCs/>
          <w:sz w:val="24"/>
          <w:szCs w:val="24"/>
          <w:lang w:eastAsia="en-US"/>
        </w:rPr>
        <w:t>Here Runs Emilia</w:t>
      </w:r>
      <w:r w:rsidRPr="00C07768">
        <w:rPr>
          <w:rFonts w:ascii="Calibri" w:eastAsia="Calibri" w:hAnsi="Calibri" w:cs="Times New Roman"/>
          <w:bCs/>
          <w:sz w:val="24"/>
          <w:szCs w:val="24"/>
          <w:lang w:eastAsia="en-US"/>
        </w:rPr>
        <w:t>” at the Event not free of any prohibited substance, given that:</w:t>
      </w:r>
    </w:p>
    <w:p w14:paraId="2FDB7119" w14:textId="77777777" w:rsidR="00C07768" w:rsidRDefault="006E7915" w:rsidP="00C07768">
      <w:pPr>
        <w:pStyle w:val="ListParagraph"/>
        <w:numPr>
          <w:ilvl w:val="0"/>
          <w:numId w:val="39"/>
        </w:numPr>
        <w:spacing w:line="259" w:lineRule="auto"/>
        <w:jc w:val="both"/>
        <w:rPr>
          <w:rFonts w:ascii="Calibri" w:eastAsia="Calibri" w:hAnsi="Calibri" w:cs="Times New Roman"/>
          <w:bCs/>
          <w:sz w:val="24"/>
          <w:szCs w:val="24"/>
          <w:lang w:eastAsia="en-US"/>
        </w:rPr>
      </w:pPr>
      <w:r w:rsidRPr="00C07768">
        <w:rPr>
          <w:rFonts w:ascii="Calibri" w:eastAsia="Calibri" w:hAnsi="Calibri" w:cs="Times New Roman"/>
          <w:bCs/>
          <w:sz w:val="24"/>
          <w:szCs w:val="24"/>
          <w:lang w:eastAsia="en-US"/>
        </w:rPr>
        <w:t>A pre-race sample of urine was taken from “</w:t>
      </w:r>
      <w:r w:rsidRPr="00C07768">
        <w:rPr>
          <w:rFonts w:ascii="Calibri" w:eastAsia="Calibri" w:hAnsi="Calibri" w:cs="Times New Roman"/>
          <w:bCs/>
          <w:i/>
          <w:iCs/>
          <w:sz w:val="24"/>
          <w:szCs w:val="24"/>
          <w:lang w:eastAsia="en-US"/>
        </w:rPr>
        <w:t>Here Runs Emilia</w:t>
      </w:r>
      <w:r w:rsidRPr="00C07768">
        <w:rPr>
          <w:rFonts w:ascii="Calibri" w:eastAsia="Calibri" w:hAnsi="Calibri" w:cs="Times New Roman"/>
          <w:bCs/>
          <w:sz w:val="24"/>
          <w:szCs w:val="24"/>
          <w:lang w:eastAsia="en-US"/>
        </w:rPr>
        <w:t>” at the Event</w:t>
      </w:r>
      <w:r w:rsidR="00066C98" w:rsidRPr="00C07768">
        <w:rPr>
          <w:rFonts w:ascii="Calibri" w:eastAsia="Calibri" w:hAnsi="Calibri" w:cs="Times New Roman"/>
          <w:bCs/>
          <w:sz w:val="24"/>
          <w:szCs w:val="24"/>
          <w:lang w:eastAsia="en-US"/>
        </w:rPr>
        <w:t xml:space="preserve"> </w:t>
      </w:r>
      <w:r w:rsidRPr="00C07768">
        <w:rPr>
          <w:rFonts w:ascii="Calibri" w:eastAsia="Calibri" w:hAnsi="Calibri" w:cs="Times New Roman"/>
          <w:bCs/>
          <w:sz w:val="24"/>
          <w:szCs w:val="24"/>
          <w:lang w:eastAsia="en-US"/>
        </w:rPr>
        <w:t>(</w:t>
      </w:r>
      <w:r w:rsidRPr="00C07768">
        <w:rPr>
          <w:rFonts w:ascii="Calibri" w:eastAsia="Calibri" w:hAnsi="Calibri" w:cs="Times New Roman"/>
          <w:b/>
          <w:sz w:val="24"/>
          <w:szCs w:val="24"/>
          <w:lang w:eastAsia="en-US"/>
        </w:rPr>
        <w:t>the Sample</w:t>
      </w:r>
      <w:r w:rsidRPr="00C07768">
        <w:rPr>
          <w:rFonts w:ascii="Calibri" w:eastAsia="Calibri" w:hAnsi="Calibri" w:cs="Times New Roman"/>
          <w:bCs/>
          <w:sz w:val="24"/>
          <w:szCs w:val="24"/>
          <w:lang w:eastAsia="en-US"/>
        </w:rPr>
        <w:t>);</w:t>
      </w:r>
    </w:p>
    <w:p w14:paraId="45D18F24" w14:textId="57388F39" w:rsidR="00066C98" w:rsidRPr="00C07768" w:rsidRDefault="00066C98" w:rsidP="00C07768">
      <w:pPr>
        <w:pStyle w:val="ListParagraph"/>
        <w:numPr>
          <w:ilvl w:val="0"/>
          <w:numId w:val="39"/>
        </w:numPr>
        <w:spacing w:line="259" w:lineRule="auto"/>
        <w:jc w:val="both"/>
        <w:rPr>
          <w:rFonts w:ascii="Calibri" w:eastAsia="Calibri" w:hAnsi="Calibri" w:cs="Times New Roman"/>
          <w:bCs/>
          <w:sz w:val="24"/>
          <w:szCs w:val="24"/>
          <w:lang w:eastAsia="en-US"/>
        </w:rPr>
      </w:pPr>
      <w:r w:rsidRPr="00C07768">
        <w:rPr>
          <w:rFonts w:ascii="Calibri" w:eastAsia="Calibri" w:hAnsi="Calibri" w:cs="Times New Roman"/>
          <w:bCs/>
          <w:sz w:val="24"/>
          <w:szCs w:val="24"/>
          <w:lang w:eastAsia="en-US"/>
        </w:rPr>
        <w:t>Diclofenac was detected in the Sample.</w:t>
      </w:r>
    </w:p>
    <w:p w14:paraId="45D37149" w14:textId="09F70AE8" w:rsidR="000F5597" w:rsidRDefault="000F5597" w:rsidP="000F5597">
      <w:pPr>
        <w:spacing w:line="259" w:lineRule="auto"/>
        <w:jc w:val="both"/>
        <w:rPr>
          <w:rFonts w:ascii="Calibri" w:eastAsia="Calibri" w:hAnsi="Calibri" w:cs="Times New Roman"/>
          <w:bCs/>
          <w:sz w:val="24"/>
          <w:szCs w:val="24"/>
          <w:lang w:eastAsia="en-US"/>
        </w:rPr>
      </w:pPr>
    </w:p>
    <w:p w14:paraId="656A15A2" w14:textId="4EF8BDEB" w:rsidR="000F5597" w:rsidRDefault="000F5597" w:rsidP="00C07768">
      <w:pPr>
        <w:spacing w:line="259" w:lineRule="auto"/>
        <w:ind w:left="2160" w:firstLine="675"/>
        <w:jc w:val="both"/>
        <w:rPr>
          <w:rFonts w:ascii="Calibri" w:eastAsia="Calibri" w:hAnsi="Calibri" w:cs="Times New Roman"/>
          <w:b/>
          <w:sz w:val="24"/>
          <w:szCs w:val="24"/>
          <w:lang w:eastAsia="en-US"/>
        </w:rPr>
      </w:pPr>
      <w:r w:rsidRPr="000F5597">
        <w:rPr>
          <w:rFonts w:ascii="Calibri" w:eastAsia="Calibri" w:hAnsi="Calibri" w:cs="Times New Roman"/>
          <w:b/>
          <w:sz w:val="24"/>
          <w:szCs w:val="24"/>
          <w:lang w:eastAsia="en-US"/>
        </w:rPr>
        <w:t>Charge 3</w:t>
      </w:r>
    </w:p>
    <w:p w14:paraId="379AB08C" w14:textId="77777777" w:rsidR="00EA5E82" w:rsidRPr="000F5597" w:rsidRDefault="00EA5E82" w:rsidP="000F5597">
      <w:pPr>
        <w:spacing w:line="259" w:lineRule="auto"/>
        <w:ind w:left="3240"/>
        <w:jc w:val="both"/>
        <w:rPr>
          <w:rFonts w:ascii="Calibri" w:eastAsia="Calibri" w:hAnsi="Calibri" w:cs="Times New Roman"/>
          <w:b/>
          <w:sz w:val="24"/>
          <w:szCs w:val="24"/>
          <w:lang w:eastAsia="en-US"/>
        </w:rPr>
      </w:pPr>
    </w:p>
    <w:p w14:paraId="55362E6E" w14:textId="77777777" w:rsidR="00C07768" w:rsidRDefault="000F5597" w:rsidP="00C07768">
      <w:pPr>
        <w:pStyle w:val="ListParagraph"/>
        <w:numPr>
          <w:ilvl w:val="0"/>
          <w:numId w:val="40"/>
        </w:numPr>
        <w:spacing w:line="259" w:lineRule="auto"/>
        <w:ind w:left="3261" w:hanging="426"/>
        <w:jc w:val="both"/>
        <w:rPr>
          <w:rFonts w:ascii="Calibri" w:eastAsia="Calibri" w:hAnsi="Calibri" w:cs="Times New Roman"/>
          <w:bCs/>
          <w:sz w:val="24"/>
          <w:szCs w:val="24"/>
          <w:lang w:eastAsia="en-US"/>
        </w:rPr>
      </w:pPr>
      <w:r w:rsidRPr="000F5597">
        <w:rPr>
          <w:rFonts w:ascii="Calibri" w:eastAsia="Calibri" w:hAnsi="Calibri" w:cs="Times New Roman"/>
          <w:bCs/>
          <w:sz w:val="24"/>
          <w:szCs w:val="24"/>
          <w:lang w:eastAsia="en-US"/>
        </w:rPr>
        <w:t>You were at all relevant times, a trainer licensed by Greyhound Racing Victoria and a</w:t>
      </w:r>
      <w:r>
        <w:rPr>
          <w:rFonts w:ascii="Calibri" w:eastAsia="Calibri" w:hAnsi="Calibri" w:cs="Times New Roman"/>
          <w:bCs/>
          <w:sz w:val="24"/>
          <w:szCs w:val="24"/>
          <w:lang w:eastAsia="en-US"/>
        </w:rPr>
        <w:t xml:space="preserve"> </w:t>
      </w:r>
      <w:r w:rsidRPr="000F5597">
        <w:rPr>
          <w:rFonts w:ascii="Calibri" w:eastAsia="Calibri" w:hAnsi="Calibri" w:cs="Times New Roman"/>
          <w:bCs/>
          <w:sz w:val="24"/>
          <w:szCs w:val="24"/>
          <w:lang w:eastAsia="en-US"/>
        </w:rPr>
        <w:t>person bound by the Greyhound Racing Victoria Rules of Racing.</w:t>
      </w:r>
    </w:p>
    <w:p w14:paraId="0F490123" w14:textId="77777777" w:rsidR="00C07768" w:rsidRDefault="00C07768" w:rsidP="00C07768">
      <w:pPr>
        <w:pStyle w:val="ListParagraph"/>
        <w:numPr>
          <w:ilvl w:val="0"/>
          <w:numId w:val="40"/>
        </w:numPr>
        <w:spacing w:line="259" w:lineRule="auto"/>
        <w:ind w:left="3261"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w:t>
      </w:r>
      <w:r w:rsidR="000F5597" w:rsidRPr="00C07768">
        <w:rPr>
          <w:rFonts w:ascii="Calibri" w:eastAsia="Calibri" w:hAnsi="Calibri" w:cs="Times New Roman"/>
          <w:bCs/>
          <w:sz w:val="24"/>
          <w:szCs w:val="24"/>
          <w:lang w:eastAsia="en-US"/>
        </w:rPr>
        <w:t>ou were, at all relevant times, the trainer of the greyhound “</w:t>
      </w:r>
      <w:r w:rsidR="000F5597" w:rsidRPr="00C07768">
        <w:rPr>
          <w:rFonts w:ascii="Calibri" w:eastAsia="Calibri" w:hAnsi="Calibri" w:cs="Times New Roman"/>
          <w:bCs/>
          <w:i/>
          <w:iCs/>
          <w:sz w:val="24"/>
          <w:szCs w:val="24"/>
          <w:lang w:eastAsia="en-US"/>
        </w:rPr>
        <w:t>Here Runs Emilia</w:t>
      </w:r>
      <w:r w:rsidR="000F5597" w:rsidRPr="00C07768">
        <w:rPr>
          <w:rFonts w:ascii="Calibri" w:eastAsia="Calibri" w:hAnsi="Calibri" w:cs="Times New Roman"/>
          <w:bCs/>
          <w:sz w:val="24"/>
          <w:szCs w:val="24"/>
          <w:lang w:eastAsia="en-US"/>
        </w:rPr>
        <w:t>”.</w:t>
      </w:r>
    </w:p>
    <w:p w14:paraId="4B020B04" w14:textId="77777777" w:rsidR="00C07768" w:rsidRDefault="000F5597" w:rsidP="00C07768">
      <w:pPr>
        <w:pStyle w:val="ListParagraph"/>
        <w:numPr>
          <w:ilvl w:val="0"/>
          <w:numId w:val="40"/>
        </w:numPr>
        <w:spacing w:line="259" w:lineRule="auto"/>
        <w:ind w:left="3261" w:hanging="426"/>
        <w:jc w:val="both"/>
        <w:rPr>
          <w:rFonts w:ascii="Calibri" w:eastAsia="Calibri" w:hAnsi="Calibri" w:cs="Times New Roman"/>
          <w:bCs/>
          <w:sz w:val="24"/>
          <w:szCs w:val="24"/>
          <w:lang w:eastAsia="en-US"/>
        </w:rPr>
      </w:pPr>
      <w:r w:rsidRPr="00C07768">
        <w:rPr>
          <w:rFonts w:ascii="Calibri" w:eastAsia="Calibri" w:hAnsi="Calibri" w:cs="Times New Roman"/>
          <w:bCs/>
          <w:sz w:val="24"/>
          <w:szCs w:val="24"/>
          <w:lang w:eastAsia="en-US"/>
        </w:rPr>
        <w:t>“Here Runs Emilia” was presented for, and competed in, Race 1, PUND &amp; ASSOCIATES, Maiden, conducted by the Sale Greyhound Racing Club at Sale on 6 October 2019 (</w:t>
      </w:r>
      <w:r w:rsidRPr="00C07768">
        <w:rPr>
          <w:rFonts w:ascii="Calibri" w:eastAsia="Calibri" w:hAnsi="Calibri" w:cs="Times New Roman"/>
          <w:b/>
          <w:sz w:val="24"/>
          <w:szCs w:val="24"/>
          <w:lang w:eastAsia="en-US"/>
        </w:rPr>
        <w:t>the Event</w:t>
      </w:r>
      <w:r w:rsidRPr="00C07768">
        <w:rPr>
          <w:rFonts w:ascii="Calibri" w:eastAsia="Calibri" w:hAnsi="Calibri" w:cs="Times New Roman"/>
          <w:bCs/>
          <w:sz w:val="24"/>
          <w:szCs w:val="24"/>
          <w:lang w:eastAsia="en-US"/>
        </w:rPr>
        <w:t>).</w:t>
      </w:r>
    </w:p>
    <w:p w14:paraId="777A3A56" w14:textId="77777777" w:rsidR="00C07768" w:rsidRDefault="000F5597" w:rsidP="00C07768">
      <w:pPr>
        <w:pStyle w:val="ListParagraph"/>
        <w:numPr>
          <w:ilvl w:val="0"/>
          <w:numId w:val="40"/>
        </w:numPr>
        <w:spacing w:line="259" w:lineRule="auto"/>
        <w:ind w:left="3261" w:hanging="426"/>
        <w:jc w:val="both"/>
        <w:rPr>
          <w:rFonts w:ascii="Calibri" w:eastAsia="Calibri" w:hAnsi="Calibri" w:cs="Times New Roman"/>
          <w:bCs/>
          <w:sz w:val="24"/>
          <w:szCs w:val="24"/>
          <w:lang w:eastAsia="en-US"/>
        </w:rPr>
      </w:pPr>
      <w:r w:rsidRPr="00C07768">
        <w:rPr>
          <w:rFonts w:ascii="Calibri" w:eastAsia="Calibri" w:hAnsi="Calibri" w:cs="Times New Roman"/>
          <w:bCs/>
          <w:sz w:val="24"/>
          <w:szCs w:val="24"/>
          <w:lang w:eastAsia="en-US"/>
        </w:rPr>
        <w:t>You caused to be administered to “</w:t>
      </w:r>
      <w:r w:rsidRPr="00C07768">
        <w:rPr>
          <w:rFonts w:ascii="Calibri" w:eastAsia="Calibri" w:hAnsi="Calibri" w:cs="Times New Roman"/>
          <w:bCs/>
          <w:i/>
          <w:iCs/>
          <w:sz w:val="24"/>
          <w:szCs w:val="24"/>
          <w:lang w:eastAsia="en-US"/>
        </w:rPr>
        <w:t>Here Runs Emilia</w:t>
      </w:r>
      <w:r w:rsidRPr="00C07768">
        <w:rPr>
          <w:rFonts w:ascii="Calibri" w:eastAsia="Calibri" w:hAnsi="Calibri" w:cs="Times New Roman"/>
          <w:bCs/>
          <w:sz w:val="24"/>
          <w:szCs w:val="24"/>
          <w:lang w:eastAsia="en-US"/>
        </w:rPr>
        <w:t>”, a prohibited substance, being Diclofenac, which was detected in a sample taken from “</w:t>
      </w:r>
      <w:r w:rsidRPr="00C07768">
        <w:rPr>
          <w:rFonts w:ascii="Calibri" w:eastAsia="Calibri" w:hAnsi="Calibri" w:cs="Times New Roman"/>
          <w:bCs/>
          <w:i/>
          <w:iCs/>
          <w:sz w:val="24"/>
          <w:szCs w:val="24"/>
          <w:lang w:eastAsia="en-US"/>
        </w:rPr>
        <w:t>Here Runs Emilia</w:t>
      </w:r>
      <w:r w:rsidRPr="00C07768">
        <w:rPr>
          <w:rFonts w:ascii="Calibri" w:eastAsia="Calibri" w:hAnsi="Calibri" w:cs="Times New Roman"/>
          <w:bCs/>
          <w:sz w:val="24"/>
          <w:szCs w:val="24"/>
          <w:lang w:eastAsia="en-US"/>
        </w:rPr>
        <w:t>”, in that:</w:t>
      </w:r>
    </w:p>
    <w:p w14:paraId="4EAA055D" w14:textId="77777777" w:rsidR="00C07768" w:rsidRDefault="00C07768" w:rsidP="00C07768">
      <w:pPr>
        <w:pStyle w:val="ListParagraph"/>
        <w:numPr>
          <w:ilvl w:val="0"/>
          <w:numId w:val="41"/>
        </w:numPr>
        <w:spacing w:line="259" w:lineRule="auto"/>
        <w:ind w:left="3544" w:hanging="283"/>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 </w:t>
      </w:r>
      <w:r w:rsidR="000F5597" w:rsidRPr="00C07768">
        <w:rPr>
          <w:rFonts w:ascii="Calibri" w:eastAsia="Calibri" w:hAnsi="Calibri" w:cs="Times New Roman"/>
          <w:bCs/>
          <w:sz w:val="24"/>
          <w:szCs w:val="24"/>
          <w:lang w:eastAsia="en-US"/>
        </w:rPr>
        <w:t xml:space="preserve">You authorised Mr Lui Forte to administer </w:t>
      </w:r>
      <w:proofErr w:type="spellStart"/>
      <w:r w:rsidR="000F5597" w:rsidRPr="00C07768">
        <w:rPr>
          <w:rFonts w:ascii="Calibri" w:eastAsia="Calibri" w:hAnsi="Calibri" w:cs="Times New Roman"/>
          <w:bCs/>
          <w:sz w:val="24"/>
          <w:szCs w:val="24"/>
          <w:lang w:eastAsia="en-US"/>
        </w:rPr>
        <w:t>Voltaren</w:t>
      </w:r>
      <w:proofErr w:type="spellEnd"/>
      <w:r w:rsidR="000F5597" w:rsidRPr="00C07768">
        <w:rPr>
          <w:rFonts w:ascii="Calibri" w:eastAsia="Calibri" w:hAnsi="Calibri" w:cs="Times New Roman"/>
          <w:bCs/>
          <w:sz w:val="24"/>
          <w:szCs w:val="24"/>
          <w:lang w:eastAsia="en-US"/>
        </w:rPr>
        <w:t xml:space="preserve"> Gel to “</w:t>
      </w:r>
      <w:r w:rsidR="000F5597" w:rsidRPr="00C07768">
        <w:rPr>
          <w:rFonts w:ascii="Calibri" w:eastAsia="Calibri" w:hAnsi="Calibri" w:cs="Times New Roman"/>
          <w:bCs/>
          <w:i/>
          <w:iCs/>
          <w:sz w:val="24"/>
          <w:szCs w:val="24"/>
          <w:lang w:eastAsia="en-US"/>
        </w:rPr>
        <w:t>Here Runs Emilia</w:t>
      </w:r>
      <w:r w:rsidR="000F5597" w:rsidRPr="00C07768">
        <w:rPr>
          <w:rFonts w:ascii="Calibri" w:eastAsia="Calibri" w:hAnsi="Calibri" w:cs="Times New Roman"/>
          <w:bCs/>
          <w:sz w:val="24"/>
          <w:szCs w:val="24"/>
          <w:lang w:eastAsia="en-US"/>
        </w:rPr>
        <w:t>”;</w:t>
      </w:r>
    </w:p>
    <w:p w14:paraId="3562B4D2" w14:textId="77777777" w:rsidR="00C07768" w:rsidRDefault="00C07768" w:rsidP="00C07768">
      <w:pPr>
        <w:pStyle w:val="ListParagraph"/>
        <w:numPr>
          <w:ilvl w:val="0"/>
          <w:numId w:val="41"/>
        </w:numPr>
        <w:spacing w:line="259" w:lineRule="auto"/>
        <w:ind w:left="3544" w:hanging="283"/>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 </w:t>
      </w:r>
      <w:r w:rsidR="000F5597" w:rsidRPr="00C07768">
        <w:rPr>
          <w:rFonts w:ascii="Calibri" w:eastAsia="Calibri" w:hAnsi="Calibri" w:cs="Times New Roman"/>
          <w:bCs/>
          <w:sz w:val="24"/>
          <w:szCs w:val="24"/>
          <w:lang w:eastAsia="en-US"/>
        </w:rPr>
        <w:t xml:space="preserve">Mr Forte administered a product containing Diclofenac, namely </w:t>
      </w:r>
      <w:proofErr w:type="spellStart"/>
      <w:r w:rsidR="000F5597" w:rsidRPr="00C07768">
        <w:rPr>
          <w:rFonts w:ascii="Calibri" w:eastAsia="Calibri" w:hAnsi="Calibri" w:cs="Times New Roman"/>
          <w:bCs/>
          <w:sz w:val="24"/>
          <w:szCs w:val="24"/>
          <w:lang w:eastAsia="en-US"/>
        </w:rPr>
        <w:t>Voltaren</w:t>
      </w:r>
      <w:proofErr w:type="spellEnd"/>
      <w:r w:rsidR="000F5597" w:rsidRPr="00C07768">
        <w:rPr>
          <w:rFonts w:ascii="Calibri" w:eastAsia="Calibri" w:hAnsi="Calibri" w:cs="Times New Roman"/>
          <w:bCs/>
          <w:sz w:val="24"/>
          <w:szCs w:val="24"/>
          <w:lang w:eastAsia="en-US"/>
        </w:rPr>
        <w:t xml:space="preserve"> Gel, to “</w:t>
      </w:r>
      <w:r w:rsidR="000F5597" w:rsidRPr="00C07768">
        <w:rPr>
          <w:rFonts w:ascii="Calibri" w:eastAsia="Calibri" w:hAnsi="Calibri" w:cs="Times New Roman"/>
          <w:bCs/>
          <w:i/>
          <w:iCs/>
          <w:sz w:val="24"/>
          <w:szCs w:val="24"/>
          <w:lang w:eastAsia="en-US"/>
        </w:rPr>
        <w:t>Here Runs Emilia</w:t>
      </w:r>
      <w:r w:rsidR="000F5597" w:rsidRPr="00C07768">
        <w:rPr>
          <w:rFonts w:ascii="Calibri" w:eastAsia="Calibri" w:hAnsi="Calibri" w:cs="Times New Roman"/>
          <w:bCs/>
          <w:sz w:val="24"/>
          <w:szCs w:val="24"/>
          <w:lang w:eastAsia="en-US"/>
        </w:rPr>
        <w:t>” on or about 4 October 2019;</w:t>
      </w:r>
    </w:p>
    <w:p w14:paraId="5C8740CA" w14:textId="77777777" w:rsidR="00C07768" w:rsidRDefault="00C07768" w:rsidP="00C07768">
      <w:pPr>
        <w:pStyle w:val="ListParagraph"/>
        <w:numPr>
          <w:ilvl w:val="0"/>
          <w:numId w:val="41"/>
        </w:numPr>
        <w:spacing w:line="259" w:lineRule="auto"/>
        <w:ind w:left="3544" w:hanging="283"/>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 </w:t>
      </w:r>
      <w:r w:rsidR="000F5597" w:rsidRPr="00C07768">
        <w:rPr>
          <w:rFonts w:ascii="Calibri" w:eastAsia="Calibri" w:hAnsi="Calibri" w:cs="Times New Roman"/>
          <w:bCs/>
          <w:sz w:val="24"/>
          <w:szCs w:val="24"/>
          <w:lang w:eastAsia="en-US"/>
        </w:rPr>
        <w:t>A post-race sample of urine was taken from “</w:t>
      </w:r>
      <w:r w:rsidR="000F5597" w:rsidRPr="00C07768">
        <w:rPr>
          <w:rFonts w:ascii="Calibri" w:eastAsia="Calibri" w:hAnsi="Calibri" w:cs="Times New Roman"/>
          <w:bCs/>
          <w:i/>
          <w:iCs/>
          <w:sz w:val="24"/>
          <w:szCs w:val="24"/>
          <w:lang w:eastAsia="en-US"/>
        </w:rPr>
        <w:t>Here Runs Emilia</w:t>
      </w:r>
      <w:r w:rsidR="000F5597" w:rsidRPr="00C07768">
        <w:rPr>
          <w:rFonts w:ascii="Calibri" w:eastAsia="Calibri" w:hAnsi="Calibri" w:cs="Times New Roman"/>
          <w:bCs/>
          <w:sz w:val="24"/>
          <w:szCs w:val="24"/>
          <w:lang w:eastAsia="en-US"/>
        </w:rPr>
        <w:t>” at the Event (</w:t>
      </w:r>
      <w:r w:rsidR="000F5597" w:rsidRPr="00C07768">
        <w:rPr>
          <w:rFonts w:ascii="Calibri" w:eastAsia="Calibri" w:hAnsi="Calibri" w:cs="Times New Roman"/>
          <w:b/>
          <w:sz w:val="24"/>
          <w:szCs w:val="24"/>
          <w:lang w:eastAsia="en-US"/>
        </w:rPr>
        <w:t>the Sample</w:t>
      </w:r>
      <w:r w:rsidR="000F5597" w:rsidRPr="00C07768">
        <w:rPr>
          <w:rFonts w:ascii="Calibri" w:eastAsia="Calibri" w:hAnsi="Calibri" w:cs="Times New Roman"/>
          <w:bCs/>
          <w:sz w:val="24"/>
          <w:szCs w:val="24"/>
          <w:lang w:eastAsia="en-US"/>
        </w:rPr>
        <w:t>); and</w:t>
      </w:r>
    </w:p>
    <w:p w14:paraId="38DAD4E5" w14:textId="4BCD739A" w:rsidR="000F5597" w:rsidRPr="00C07768" w:rsidRDefault="00C07768" w:rsidP="00C07768">
      <w:pPr>
        <w:pStyle w:val="ListParagraph"/>
        <w:numPr>
          <w:ilvl w:val="0"/>
          <w:numId w:val="41"/>
        </w:numPr>
        <w:spacing w:line="259" w:lineRule="auto"/>
        <w:ind w:left="3544" w:hanging="283"/>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 </w:t>
      </w:r>
      <w:r w:rsidR="000F5597" w:rsidRPr="00C07768">
        <w:rPr>
          <w:rFonts w:ascii="Calibri" w:eastAsia="Calibri" w:hAnsi="Calibri" w:cs="Times New Roman"/>
          <w:bCs/>
          <w:sz w:val="24"/>
          <w:szCs w:val="24"/>
          <w:lang w:eastAsia="en-US"/>
        </w:rPr>
        <w:t>Diclofenac was detected in the Sample.</w:t>
      </w:r>
    </w:p>
    <w:p w14:paraId="7AA0D7E6" w14:textId="0A908D34" w:rsidR="000C37C4" w:rsidRDefault="000C37C4" w:rsidP="000C37C4">
      <w:pPr>
        <w:spacing w:line="259" w:lineRule="auto"/>
        <w:jc w:val="both"/>
        <w:rPr>
          <w:rFonts w:ascii="Calibri" w:eastAsia="Calibri" w:hAnsi="Calibri" w:cs="Times New Roman"/>
          <w:bCs/>
          <w:sz w:val="24"/>
          <w:szCs w:val="24"/>
          <w:lang w:eastAsia="en-US"/>
        </w:rPr>
      </w:pPr>
    </w:p>
    <w:p w14:paraId="0EAC17D3" w14:textId="77777777" w:rsidR="00C07768" w:rsidRDefault="000C37C4" w:rsidP="00C07768">
      <w:pPr>
        <w:spacing w:line="259" w:lineRule="auto"/>
        <w:ind w:left="3600" w:hanging="765"/>
        <w:jc w:val="both"/>
        <w:rPr>
          <w:rFonts w:ascii="Calibri" w:eastAsia="Calibri" w:hAnsi="Calibri" w:cs="Times New Roman"/>
          <w:b/>
          <w:sz w:val="24"/>
          <w:szCs w:val="24"/>
          <w:lang w:eastAsia="en-US"/>
        </w:rPr>
      </w:pPr>
      <w:r w:rsidRPr="000C37C4">
        <w:rPr>
          <w:rFonts w:ascii="Calibri" w:eastAsia="Calibri" w:hAnsi="Calibri" w:cs="Times New Roman"/>
          <w:b/>
          <w:sz w:val="24"/>
          <w:szCs w:val="24"/>
          <w:lang w:eastAsia="en-US"/>
        </w:rPr>
        <w:t>Charge 4</w:t>
      </w:r>
    </w:p>
    <w:p w14:paraId="49793C46" w14:textId="77777777" w:rsidR="00C07768" w:rsidRDefault="00C07768" w:rsidP="00C07768">
      <w:pPr>
        <w:spacing w:line="259" w:lineRule="auto"/>
        <w:ind w:left="3600" w:hanging="765"/>
        <w:jc w:val="both"/>
        <w:rPr>
          <w:rFonts w:ascii="Calibri" w:eastAsia="Calibri" w:hAnsi="Calibri" w:cs="Times New Roman"/>
          <w:b/>
          <w:sz w:val="24"/>
          <w:szCs w:val="24"/>
          <w:lang w:eastAsia="en-US"/>
        </w:rPr>
      </w:pPr>
    </w:p>
    <w:p w14:paraId="4E284062" w14:textId="77777777" w:rsidR="00C07768" w:rsidRPr="00C07768" w:rsidRDefault="000C37C4" w:rsidP="00C07768">
      <w:pPr>
        <w:pStyle w:val="ListParagraph"/>
        <w:numPr>
          <w:ilvl w:val="0"/>
          <w:numId w:val="42"/>
        </w:numPr>
        <w:spacing w:line="259" w:lineRule="auto"/>
        <w:ind w:left="3261" w:hanging="426"/>
        <w:jc w:val="both"/>
        <w:rPr>
          <w:rFonts w:ascii="Calibri" w:eastAsia="Calibri" w:hAnsi="Calibri" w:cs="Times New Roman"/>
          <w:b/>
          <w:sz w:val="24"/>
          <w:szCs w:val="24"/>
          <w:lang w:eastAsia="en-US"/>
        </w:rPr>
      </w:pPr>
      <w:r w:rsidRPr="00C07768">
        <w:rPr>
          <w:rFonts w:ascii="Calibri" w:eastAsia="Calibri" w:hAnsi="Calibri" w:cs="Times New Roman"/>
          <w:bCs/>
          <w:sz w:val="24"/>
          <w:szCs w:val="24"/>
          <w:lang w:eastAsia="en-US"/>
        </w:rPr>
        <w:t>You are, and were at all relevant times, a trainer licensed by Greyhound Racing Victoria and a person bound by the Greyhounds Australasia Rules.</w:t>
      </w:r>
    </w:p>
    <w:p w14:paraId="14936FAB" w14:textId="77777777" w:rsidR="00C07768" w:rsidRPr="00C07768" w:rsidRDefault="000C37C4" w:rsidP="00C07768">
      <w:pPr>
        <w:pStyle w:val="ListParagraph"/>
        <w:numPr>
          <w:ilvl w:val="0"/>
          <w:numId w:val="42"/>
        </w:numPr>
        <w:spacing w:line="259" w:lineRule="auto"/>
        <w:ind w:left="3261" w:hanging="426"/>
        <w:jc w:val="both"/>
        <w:rPr>
          <w:rFonts w:ascii="Calibri" w:eastAsia="Calibri" w:hAnsi="Calibri" w:cs="Times New Roman"/>
          <w:b/>
          <w:sz w:val="24"/>
          <w:szCs w:val="24"/>
          <w:lang w:eastAsia="en-US"/>
        </w:rPr>
      </w:pPr>
      <w:r w:rsidRPr="00C07768">
        <w:rPr>
          <w:rFonts w:ascii="Calibri" w:eastAsia="Calibri" w:hAnsi="Calibri" w:cs="Times New Roman"/>
          <w:bCs/>
          <w:sz w:val="24"/>
          <w:szCs w:val="24"/>
          <w:lang w:eastAsia="en-US"/>
        </w:rPr>
        <w:t>You were, at all relevant times, the trainer of the greyhound “</w:t>
      </w:r>
      <w:r w:rsidRPr="00C07768">
        <w:rPr>
          <w:rFonts w:ascii="Calibri" w:eastAsia="Calibri" w:hAnsi="Calibri" w:cs="Times New Roman"/>
          <w:bCs/>
          <w:i/>
          <w:iCs/>
          <w:sz w:val="24"/>
          <w:szCs w:val="24"/>
          <w:lang w:eastAsia="en-US"/>
        </w:rPr>
        <w:t>Here Runs Emilia</w:t>
      </w:r>
      <w:r w:rsidRPr="00C07768">
        <w:rPr>
          <w:rFonts w:ascii="Calibri" w:eastAsia="Calibri" w:hAnsi="Calibri" w:cs="Times New Roman"/>
          <w:bCs/>
          <w:sz w:val="24"/>
          <w:szCs w:val="24"/>
          <w:lang w:eastAsia="en-US"/>
        </w:rPr>
        <w:t>”.</w:t>
      </w:r>
    </w:p>
    <w:p w14:paraId="00900748" w14:textId="77777777" w:rsidR="00C07768" w:rsidRPr="00C07768" w:rsidRDefault="000C37C4" w:rsidP="00C07768">
      <w:pPr>
        <w:pStyle w:val="ListParagraph"/>
        <w:numPr>
          <w:ilvl w:val="0"/>
          <w:numId w:val="42"/>
        </w:numPr>
        <w:spacing w:line="259" w:lineRule="auto"/>
        <w:ind w:left="3261" w:hanging="426"/>
        <w:jc w:val="both"/>
        <w:rPr>
          <w:rFonts w:ascii="Calibri" w:eastAsia="Calibri" w:hAnsi="Calibri" w:cs="Times New Roman"/>
          <w:b/>
          <w:sz w:val="24"/>
          <w:szCs w:val="24"/>
          <w:lang w:eastAsia="en-US"/>
        </w:rPr>
      </w:pPr>
      <w:r w:rsidRPr="00C07768">
        <w:rPr>
          <w:rFonts w:ascii="Calibri" w:eastAsia="Calibri" w:hAnsi="Calibri" w:cs="Times New Roman"/>
          <w:bCs/>
          <w:sz w:val="24"/>
          <w:szCs w:val="24"/>
          <w:lang w:eastAsia="en-US"/>
        </w:rPr>
        <w:t>“</w:t>
      </w:r>
      <w:r w:rsidRPr="00C07768">
        <w:rPr>
          <w:rFonts w:ascii="Calibri" w:eastAsia="Calibri" w:hAnsi="Calibri" w:cs="Times New Roman"/>
          <w:bCs/>
          <w:i/>
          <w:iCs/>
          <w:sz w:val="24"/>
          <w:szCs w:val="24"/>
          <w:lang w:eastAsia="en-US"/>
        </w:rPr>
        <w:t>Here Runs Emilia</w:t>
      </w:r>
      <w:r w:rsidRPr="00C07768">
        <w:rPr>
          <w:rFonts w:ascii="Calibri" w:eastAsia="Calibri" w:hAnsi="Calibri" w:cs="Times New Roman"/>
          <w:bCs/>
          <w:sz w:val="24"/>
          <w:szCs w:val="24"/>
          <w:lang w:eastAsia="en-US"/>
        </w:rPr>
        <w:t>” was nominated to compete in, Race 1, PUND &amp; ASSOCIATES, Maiden, conducted by the Sale Greyhound Racing Club at Sale on 6 October 2019 (</w:t>
      </w:r>
      <w:r w:rsidRPr="00C07768">
        <w:rPr>
          <w:rFonts w:ascii="Calibri" w:eastAsia="Calibri" w:hAnsi="Calibri" w:cs="Times New Roman"/>
          <w:b/>
          <w:sz w:val="24"/>
          <w:szCs w:val="24"/>
          <w:lang w:eastAsia="en-US"/>
        </w:rPr>
        <w:t>the Event</w:t>
      </w:r>
      <w:r w:rsidRPr="00C07768">
        <w:rPr>
          <w:rFonts w:ascii="Calibri" w:eastAsia="Calibri" w:hAnsi="Calibri" w:cs="Times New Roman"/>
          <w:bCs/>
          <w:sz w:val="24"/>
          <w:szCs w:val="24"/>
          <w:lang w:eastAsia="en-US"/>
        </w:rPr>
        <w:t>).</w:t>
      </w:r>
    </w:p>
    <w:p w14:paraId="553DF0D3" w14:textId="0F3BB4B4" w:rsidR="000C37C4" w:rsidRPr="00C07768" w:rsidRDefault="000C37C4" w:rsidP="00C07768">
      <w:pPr>
        <w:pStyle w:val="ListParagraph"/>
        <w:numPr>
          <w:ilvl w:val="0"/>
          <w:numId w:val="42"/>
        </w:numPr>
        <w:spacing w:line="259" w:lineRule="auto"/>
        <w:ind w:left="3261" w:hanging="426"/>
        <w:jc w:val="both"/>
        <w:rPr>
          <w:rFonts w:ascii="Calibri" w:eastAsia="Calibri" w:hAnsi="Calibri" w:cs="Times New Roman"/>
          <w:b/>
          <w:sz w:val="24"/>
          <w:szCs w:val="24"/>
          <w:lang w:eastAsia="en-US"/>
        </w:rPr>
      </w:pPr>
      <w:r w:rsidRPr="00C07768">
        <w:rPr>
          <w:rFonts w:ascii="Calibri" w:eastAsia="Calibri" w:hAnsi="Calibri" w:cs="Times New Roman"/>
          <w:bCs/>
          <w:sz w:val="24"/>
          <w:szCs w:val="24"/>
          <w:lang w:eastAsia="en-US"/>
        </w:rPr>
        <w:t>On 6 October 2019, you presented “</w:t>
      </w:r>
      <w:r w:rsidRPr="00C07768">
        <w:rPr>
          <w:rFonts w:ascii="Calibri" w:eastAsia="Calibri" w:hAnsi="Calibri" w:cs="Times New Roman"/>
          <w:bCs/>
          <w:i/>
          <w:iCs/>
          <w:sz w:val="24"/>
          <w:szCs w:val="24"/>
          <w:lang w:eastAsia="en-US"/>
        </w:rPr>
        <w:t>Here Runs Emilia</w:t>
      </w:r>
      <w:r w:rsidRPr="00C07768">
        <w:rPr>
          <w:rFonts w:ascii="Calibri" w:eastAsia="Calibri" w:hAnsi="Calibri" w:cs="Times New Roman"/>
          <w:bCs/>
          <w:sz w:val="24"/>
          <w:szCs w:val="24"/>
          <w:lang w:eastAsia="en-US"/>
        </w:rPr>
        <w:t>” at the Event not free of any prohibited substance, given that:</w:t>
      </w:r>
    </w:p>
    <w:p w14:paraId="0D85BB99" w14:textId="77777777" w:rsidR="00C07768" w:rsidRDefault="00C07768" w:rsidP="00C07768">
      <w:pPr>
        <w:pStyle w:val="ListParagraph"/>
        <w:numPr>
          <w:ilvl w:val="0"/>
          <w:numId w:val="43"/>
        </w:numPr>
        <w:spacing w:line="259" w:lineRule="auto"/>
        <w:ind w:left="3544" w:hanging="283"/>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 </w:t>
      </w:r>
      <w:r w:rsidR="00EA5E82" w:rsidRPr="00C07768">
        <w:rPr>
          <w:rFonts w:ascii="Calibri" w:eastAsia="Calibri" w:hAnsi="Calibri" w:cs="Times New Roman"/>
          <w:bCs/>
          <w:sz w:val="24"/>
          <w:szCs w:val="24"/>
          <w:lang w:eastAsia="en-US"/>
        </w:rPr>
        <w:t>A post-race sample of urine was taken from “</w:t>
      </w:r>
      <w:r w:rsidR="00EA5E82" w:rsidRPr="00C07768">
        <w:rPr>
          <w:rFonts w:ascii="Calibri" w:eastAsia="Calibri" w:hAnsi="Calibri" w:cs="Times New Roman"/>
          <w:bCs/>
          <w:i/>
          <w:iCs/>
          <w:sz w:val="24"/>
          <w:szCs w:val="24"/>
          <w:lang w:eastAsia="en-US"/>
        </w:rPr>
        <w:t>Here Runs Emilia</w:t>
      </w:r>
      <w:r w:rsidR="00EA5E82" w:rsidRPr="00C07768">
        <w:rPr>
          <w:rFonts w:ascii="Calibri" w:eastAsia="Calibri" w:hAnsi="Calibri" w:cs="Times New Roman"/>
          <w:bCs/>
          <w:sz w:val="24"/>
          <w:szCs w:val="24"/>
          <w:lang w:eastAsia="en-US"/>
        </w:rPr>
        <w:t>” at the Event (</w:t>
      </w:r>
      <w:r w:rsidR="00EA5E82" w:rsidRPr="00C07768">
        <w:rPr>
          <w:rFonts w:ascii="Calibri" w:eastAsia="Calibri" w:hAnsi="Calibri" w:cs="Times New Roman"/>
          <w:b/>
          <w:sz w:val="24"/>
          <w:szCs w:val="24"/>
          <w:lang w:eastAsia="en-US"/>
        </w:rPr>
        <w:t>the Sample</w:t>
      </w:r>
      <w:r w:rsidR="00EA5E82" w:rsidRPr="00C07768">
        <w:rPr>
          <w:rFonts w:ascii="Calibri" w:eastAsia="Calibri" w:hAnsi="Calibri" w:cs="Times New Roman"/>
          <w:bCs/>
          <w:sz w:val="24"/>
          <w:szCs w:val="24"/>
          <w:lang w:eastAsia="en-US"/>
        </w:rPr>
        <w:t>);</w:t>
      </w:r>
    </w:p>
    <w:p w14:paraId="4558CE71" w14:textId="5E7A8D95" w:rsidR="00EA5E82" w:rsidRPr="00C07768" w:rsidRDefault="00C07768" w:rsidP="00C07768">
      <w:pPr>
        <w:pStyle w:val="ListParagraph"/>
        <w:numPr>
          <w:ilvl w:val="0"/>
          <w:numId w:val="43"/>
        </w:numPr>
        <w:spacing w:line="259" w:lineRule="auto"/>
        <w:ind w:left="3544" w:hanging="283"/>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 </w:t>
      </w:r>
      <w:r w:rsidR="00EA5E82" w:rsidRPr="00C07768">
        <w:rPr>
          <w:rFonts w:ascii="Calibri" w:eastAsia="Calibri" w:hAnsi="Calibri" w:cs="Times New Roman"/>
          <w:bCs/>
          <w:sz w:val="24"/>
          <w:szCs w:val="24"/>
          <w:lang w:eastAsia="en-US"/>
        </w:rPr>
        <w:t>Diclofenac was detected in the Sample.</w:t>
      </w:r>
    </w:p>
    <w:p w14:paraId="24994361" w14:textId="736DA476" w:rsidR="00EA5E82" w:rsidRDefault="00EA5E82" w:rsidP="00EA5E82">
      <w:pPr>
        <w:spacing w:line="259" w:lineRule="auto"/>
        <w:jc w:val="both"/>
        <w:rPr>
          <w:rFonts w:ascii="Calibri" w:eastAsia="Calibri" w:hAnsi="Calibri" w:cs="Times New Roman"/>
          <w:bCs/>
          <w:sz w:val="24"/>
          <w:szCs w:val="24"/>
          <w:lang w:eastAsia="en-US"/>
        </w:rPr>
      </w:pPr>
    </w:p>
    <w:p w14:paraId="504B47B7" w14:textId="0B920F9D" w:rsidR="00EA5E82" w:rsidRPr="00022F9C" w:rsidRDefault="00EA5E82" w:rsidP="00C07768">
      <w:pPr>
        <w:spacing w:line="259" w:lineRule="auto"/>
        <w:ind w:left="3600" w:hanging="765"/>
        <w:jc w:val="both"/>
        <w:rPr>
          <w:rFonts w:ascii="Calibri" w:eastAsia="Calibri" w:hAnsi="Calibri" w:cs="Times New Roman"/>
          <w:b/>
          <w:sz w:val="24"/>
          <w:szCs w:val="24"/>
          <w:lang w:eastAsia="en-US"/>
        </w:rPr>
      </w:pPr>
      <w:r w:rsidRPr="00022F9C">
        <w:rPr>
          <w:rFonts w:ascii="Calibri" w:eastAsia="Calibri" w:hAnsi="Calibri" w:cs="Times New Roman"/>
          <w:b/>
          <w:sz w:val="24"/>
          <w:szCs w:val="24"/>
          <w:lang w:eastAsia="en-US"/>
        </w:rPr>
        <w:t>Charge 5</w:t>
      </w:r>
    </w:p>
    <w:p w14:paraId="7D6DA7F6" w14:textId="72D195D4" w:rsidR="00EA5E82" w:rsidRDefault="00EA5E82" w:rsidP="00EA5E82">
      <w:pPr>
        <w:spacing w:line="259" w:lineRule="auto"/>
        <w:ind w:left="3600"/>
        <w:jc w:val="both"/>
        <w:rPr>
          <w:rFonts w:ascii="Calibri" w:eastAsia="Calibri" w:hAnsi="Calibri" w:cs="Times New Roman"/>
          <w:bCs/>
          <w:sz w:val="24"/>
          <w:szCs w:val="24"/>
          <w:lang w:eastAsia="en-US"/>
        </w:rPr>
      </w:pPr>
    </w:p>
    <w:p w14:paraId="21761589" w14:textId="77777777" w:rsidR="00C07768" w:rsidRDefault="00022F9C" w:rsidP="00C07768">
      <w:pPr>
        <w:pStyle w:val="ListParagraph"/>
        <w:numPr>
          <w:ilvl w:val="0"/>
          <w:numId w:val="44"/>
        </w:numPr>
        <w:spacing w:line="259" w:lineRule="auto"/>
        <w:ind w:left="3261" w:hanging="426"/>
        <w:jc w:val="both"/>
        <w:rPr>
          <w:rFonts w:ascii="Calibri" w:eastAsia="Calibri" w:hAnsi="Calibri" w:cs="Times New Roman"/>
          <w:bCs/>
          <w:sz w:val="24"/>
          <w:szCs w:val="24"/>
          <w:lang w:eastAsia="en-US"/>
        </w:rPr>
      </w:pPr>
      <w:r w:rsidRPr="00022F9C">
        <w:rPr>
          <w:rFonts w:ascii="Calibri" w:eastAsia="Calibri" w:hAnsi="Calibri" w:cs="Times New Roman"/>
          <w:bCs/>
          <w:sz w:val="24"/>
          <w:szCs w:val="24"/>
          <w:lang w:eastAsia="en-US"/>
        </w:rPr>
        <w:t>You are, and were at all relevant times, a trainer licensed by Greyhound Racing Victoria and</w:t>
      </w:r>
      <w:r>
        <w:rPr>
          <w:rFonts w:ascii="Calibri" w:eastAsia="Calibri" w:hAnsi="Calibri" w:cs="Times New Roman"/>
          <w:bCs/>
          <w:sz w:val="24"/>
          <w:szCs w:val="24"/>
          <w:lang w:eastAsia="en-US"/>
        </w:rPr>
        <w:t xml:space="preserve"> </w:t>
      </w:r>
      <w:r w:rsidRPr="00022F9C">
        <w:rPr>
          <w:rFonts w:ascii="Calibri" w:eastAsia="Calibri" w:hAnsi="Calibri" w:cs="Times New Roman"/>
          <w:bCs/>
          <w:sz w:val="24"/>
          <w:szCs w:val="24"/>
          <w:lang w:eastAsia="en-US"/>
        </w:rPr>
        <w:t>a person bound by the Greyhounds Australasia Rules.</w:t>
      </w:r>
    </w:p>
    <w:p w14:paraId="6B25B515" w14:textId="77777777" w:rsidR="00C07768" w:rsidRDefault="00022F9C" w:rsidP="00C07768">
      <w:pPr>
        <w:pStyle w:val="ListParagraph"/>
        <w:numPr>
          <w:ilvl w:val="0"/>
          <w:numId w:val="44"/>
        </w:numPr>
        <w:spacing w:line="259" w:lineRule="auto"/>
        <w:ind w:left="3261" w:hanging="426"/>
        <w:jc w:val="both"/>
        <w:rPr>
          <w:rFonts w:ascii="Calibri" w:eastAsia="Calibri" w:hAnsi="Calibri" w:cs="Times New Roman"/>
          <w:bCs/>
          <w:sz w:val="24"/>
          <w:szCs w:val="24"/>
          <w:lang w:eastAsia="en-US"/>
        </w:rPr>
      </w:pPr>
      <w:r w:rsidRPr="00C07768">
        <w:rPr>
          <w:rFonts w:ascii="Calibri" w:eastAsia="Calibri" w:hAnsi="Calibri" w:cs="Times New Roman"/>
          <w:bCs/>
          <w:sz w:val="24"/>
          <w:szCs w:val="24"/>
          <w:lang w:eastAsia="en-US"/>
        </w:rPr>
        <w:t>On 22 January 2020, and in relation to the circumstances relating to Sample numbers V641396 and V636046, GRV Stewards issued you with a Notice of Inquiry requiring you to attend an inquiry at 46-50 Chetwynd Street, West Melbourne on 4 February 2020 at 12:30pm (</w:t>
      </w:r>
      <w:r w:rsidRPr="00C07768">
        <w:rPr>
          <w:rFonts w:ascii="Calibri" w:eastAsia="Calibri" w:hAnsi="Calibri" w:cs="Times New Roman"/>
          <w:b/>
          <w:sz w:val="24"/>
          <w:szCs w:val="24"/>
          <w:lang w:eastAsia="en-US"/>
        </w:rPr>
        <w:t>the Inquiry</w:t>
      </w:r>
      <w:r w:rsidRPr="00C07768">
        <w:rPr>
          <w:rFonts w:ascii="Calibri" w:eastAsia="Calibri" w:hAnsi="Calibri" w:cs="Times New Roman"/>
          <w:bCs/>
          <w:sz w:val="24"/>
          <w:szCs w:val="24"/>
          <w:lang w:eastAsia="en-US"/>
        </w:rPr>
        <w:t>).</w:t>
      </w:r>
    </w:p>
    <w:p w14:paraId="6D6DE3D1" w14:textId="2068AF9C" w:rsidR="00EA5E82" w:rsidRPr="00C07768" w:rsidRDefault="00022F9C" w:rsidP="00C07768">
      <w:pPr>
        <w:pStyle w:val="ListParagraph"/>
        <w:numPr>
          <w:ilvl w:val="0"/>
          <w:numId w:val="44"/>
        </w:numPr>
        <w:spacing w:line="259" w:lineRule="auto"/>
        <w:ind w:left="3261" w:hanging="426"/>
        <w:jc w:val="both"/>
        <w:rPr>
          <w:rFonts w:ascii="Calibri" w:eastAsia="Calibri" w:hAnsi="Calibri" w:cs="Times New Roman"/>
          <w:bCs/>
          <w:sz w:val="24"/>
          <w:szCs w:val="24"/>
          <w:lang w:eastAsia="en-US"/>
        </w:rPr>
      </w:pPr>
      <w:r w:rsidRPr="00C07768">
        <w:rPr>
          <w:rFonts w:ascii="Calibri" w:eastAsia="Calibri" w:hAnsi="Calibri" w:cs="Times New Roman"/>
          <w:bCs/>
          <w:sz w:val="24"/>
          <w:szCs w:val="24"/>
          <w:lang w:eastAsia="en-US"/>
        </w:rPr>
        <w:t>You failed to attend the Inquiry.</w:t>
      </w:r>
    </w:p>
    <w:p w14:paraId="554EC75F" w14:textId="77777777" w:rsidR="00C07768" w:rsidRDefault="00C07768">
      <w:pPr>
        <w:spacing w:after="200" w:line="276" w:lineRule="auto"/>
        <w:rPr>
          <w:rFonts w:ascii="Calibri" w:eastAsia="Calibri" w:hAnsi="Calibri" w:cs="Times New Roman"/>
          <w:bCs/>
          <w:sz w:val="24"/>
          <w:szCs w:val="24"/>
          <w:lang w:eastAsia="en-US"/>
        </w:rPr>
      </w:pPr>
      <w:r>
        <w:rPr>
          <w:rFonts w:ascii="Calibri" w:eastAsia="Calibri" w:hAnsi="Calibri" w:cs="Times New Roman"/>
          <w:bCs/>
          <w:sz w:val="24"/>
          <w:szCs w:val="24"/>
          <w:lang w:eastAsia="en-US"/>
        </w:rPr>
        <w:br w:type="page"/>
      </w:r>
    </w:p>
    <w:p w14:paraId="66E27A4B" w14:textId="20A0D66D" w:rsidR="00961176" w:rsidRPr="00961176" w:rsidRDefault="00961176" w:rsidP="00C07768">
      <w:pPr>
        <w:spacing w:line="259" w:lineRule="auto"/>
        <w:ind w:firstLine="2835"/>
        <w:jc w:val="both"/>
        <w:rPr>
          <w:rFonts w:ascii="Calibri" w:eastAsia="Calibri" w:hAnsi="Calibri" w:cs="Times New Roman"/>
          <w:b/>
          <w:sz w:val="24"/>
          <w:szCs w:val="24"/>
          <w:lang w:eastAsia="en-US"/>
        </w:rPr>
      </w:pPr>
      <w:r w:rsidRPr="00961176">
        <w:rPr>
          <w:rFonts w:ascii="Calibri" w:eastAsia="Calibri" w:hAnsi="Calibri" w:cs="Times New Roman"/>
          <w:b/>
          <w:sz w:val="24"/>
          <w:szCs w:val="24"/>
          <w:lang w:eastAsia="en-US"/>
        </w:rPr>
        <w:lastRenderedPageBreak/>
        <w:t>Charge 6</w:t>
      </w:r>
    </w:p>
    <w:p w14:paraId="414ED058" w14:textId="079BA161" w:rsidR="00961176" w:rsidRDefault="00961176" w:rsidP="00961176">
      <w:pPr>
        <w:spacing w:line="259" w:lineRule="auto"/>
        <w:ind w:left="3600"/>
        <w:jc w:val="both"/>
        <w:rPr>
          <w:rFonts w:ascii="Calibri" w:eastAsia="Calibri" w:hAnsi="Calibri" w:cs="Times New Roman"/>
          <w:bCs/>
          <w:sz w:val="24"/>
          <w:szCs w:val="24"/>
          <w:lang w:eastAsia="en-US"/>
        </w:rPr>
      </w:pPr>
    </w:p>
    <w:p w14:paraId="168DE275" w14:textId="77777777" w:rsidR="00C07768" w:rsidRDefault="00961176" w:rsidP="00C07768">
      <w:pPr>
        <w:pStyle w:val="ListParagraph"/>
        <w:numPr>
          <w:ilvl w:val="0"/>
          <w:numId w:val="45"/>
        </w:numPr>
        <w:spacing w:line="259" w:lineRule="auto"/>
        <w:ind w:left="3261" w:hanging="426"/>
        <w:jc w:val="both"/>
        <w:rPr>
          <w:rFonts w:ascii="Calibri" w:eastAsia="Calibri" w:hAnsi="Calibri" w:cs="Times New Roman"/>
          <w:bCs/>
          <w:sz w:val="24"/>
          <w:szCs w:val="24"/>
          <w:lang w:eastAsia="en-US"/>
        </w:rPr>
      </w:pPr>
      <w:r w:rsidRPr="00961176">
        <w:rPr>
          <w:rFonts w:ascii="Calibri" w:eastAsia="Calibri" w:hAnsi="Calibri" w:cs="Times New Roman"/>
          <w:bCs/>
          <w:sz w:val="24"/>
          <w:szCs w:val="24"/>
          <w:lang w:eastAsia="en-US"/>
        </w:rPr>
        <w:t>You are, and were at all relevant times, a trainer licensed by Greyhound Racing Victoria and</w:t>
      </w:r>
      <w:r>
        <w:rPr>
          <w:rFonts w:ascii="Calibri" w:eastAsia="Calibri" w:hAnsi="Calibri" w:cs="Times New Roman"/>
          <w:bCs/>
          <w:sz w:val="24"/>
          <w:szCs w:val="24"/>
          <w:lang w:eastAsia="en-US"/>
        </w:rPr>
        <w:t xml:space="preserve"> </w:t>
      </w:r>
      <w:r w:rsidRPr="00961176">
        <w:rPr>
          <w:rFonts w:ascii="Calibri" w:eastAsia="Calibri" w:hAnsi="Calibri" w:cs="Times New Roman"/>
          <w:bCs/>
          <w:sz w:val="24"/>
          <w:szCs w:val="24"/>
          <w:lang w:eastAsia="en-US"/>
        </w:rPr>
        <w:t>a person bound by the Greyhounds Australasia Rules.</w:t>
      </w:r>
    </w:p>
    <w:p w14:paraId="3B605990" w14:textId="77777777" w:rsidR="00C07768" w:rsidRDefault="00961176" w:rsidP="00C07768">
      <w:pPr>
        <w:pStyle w:val="ListParagraph"/>
        <w:numPr>
          <w:ilvl w:val="0"/>
          <w:numId w:val="45"/>
        </w:numPr>
        <w:spacing w:line="259" w:lineRule="auto"/>
        <w:ind w:left="3261" w:hanging="426"/>
        <w:jc w:val="both"/>
        <w:rPr>
          <w:rFonts w:ascii="Calibri" w:eastAsia="Calibri" w:hAnsi="Calibri" w:cs="Times New Roman"/>
          <w:bCs/>
          <w:sz w:val="24"/>
          <w:szCs w:val="24"/>
          <w:lang w:eastAsia="en-US"/>
        </w:rPr>
      </w:pPr>
      <w:r w:rsidRPr="00C07768">
        <w:rPr>
          <w:rFonts w:ascii="Calibri" w:eastAsia="Calibri" w:hAnsi="Calibri" w:cs="Times New Roman"/>
          <w:bCs/>
          <w:sz w:val="24"/>
          <w:szCs w:val="24"/>
          <w:lang w:eastAsia="en-US"/>
        </w:rPr>
        <w:t>On 11 February 2020, and in relation to your non-attendance at the Steward’s inquiry scheduled on 4 February 2020 regarding sample numbers V641396 and V636046, GRV Stewards issued you with a Notice of Inquiry requiring you to attend an inquiry at 46-50 Chetwynd Street, West Melbourne on 11 March 2020 at 11:30am (</w:t>
      </w:r>
      <w:r w:rsidRPr="00C07768">
        <w:rPr>
          <w:rFonts w:ascii="Calibri" w:eastAsia="Calibri" w:hAnsi="Calibri" w:cs="Times New Roman"/>
          <w:b/>
          <w:sz w:val="24"/>
          <w:szCs w:val="24"/>
          <w:lang w:eastAsia="en-US"/>
        </w:rPr>
        <w:t>the Inquiry</w:t>
      </w:r>
      <w:r w:rsidRPr="00C07768">
        <w:rPr>
          <w:rFonts w:ascii="Calibri" w:eastAsia="Calibri" w:hAnsi="Calibri" w:cs="Times New Roman"/>
          <w:bCs/>
          <w:sz w:val="24"/>
          <w:szCs w:val="24"/>
          <w:lang w:eastAsia="en-US"/>
        </w:rPr>
        <w:t>).</w:t>
      </w:r>
    </w:p>
    <w:p w14:paraId="788ABECE" w14:textId="24AA7BE9" w:rsidR="00961176" w:rsidRPr="00C07768" w:rsidRDefault="00961176" w:rsidP="00C07768">
      <w:pPr>
        <w:pStyle w:val="ListParagraph"/>
        <w:numPr>
          <w:ilvl w:val="0"/>
          <w:numId w:val="45"/>
        </w:numPr>
        <w:spacing w:line="259" w:lineRule="auto"/>
        <w:ind w:left="3261" w:hanging="426"/>
        <w:jc w:val="both"/>
        <w:rPr>
          <w:rFonts w:ascii="Calibri" w:eastAsia="Calibri" w:hAnsi="Calibri" w:cs="Times New Roman"/>
          <w:bCs/>
          <w:sz w:val="24"/>
          <w:szCs w:val="24"/>
          <w:lang w:eastAsia="en-US"/>
        </w:rPr>
      </w:pPr>
      <w:r w:rsidRPr="00C07768">
        <w:rPr>
          <w:rFonts w:ascii="Calibri" w:eastAsia="Calibri" w:hAnsi="Calibri" w:cs="Times New Roman"/>
          <w:bCs/>
          <w:sz w:val="24"/>
          <w:szCs w:val="24"/>
          <w:lang w:eastAsia="en-US"/>
        </w:rPr>
        <w:t>You failed to attend the Inquiry.</w:t>
      </w:r>
    </w:p>
    <w:p w14:paraId="1AE514A5" w14:textId="77777777" w:rsidR="009529A6" w:rsidRDefault="009529A6" w:rsidP="003B3DA3">
      <w:pPr>
        <w:spacing w:line="259" w:lineRule="auto"/>
        <w:ind w:left="3600"/>
        <w:jc w:val="both"/>
        <w:rPr>
          <w:rFonts w:ascii="Calibri" w:eastAsia="Calibri" w:hAnsi="Calibri" w:cs="Times New Roman"/>
          <w:bCs/>
          <w:sz w:val="24"/>
          <w:szCs w:val="24"/>
          <w:lang w:eastAsia="en-US"/>
        </w:rPr>
      </w:pPr>
    </w:p>
    <w:p w14:paraId="4DE4425E" w14:textId="7C7E7896" w:rsidR="003B3DA3" w:rsidRPr="009529A6" w:rsidRDefault="003B3DA3" w:rsidP="00C07768">
      <w:pPr>
        <w:spacing w:line="259" w:lineRule="auto"/>
        <w:ind w:left="3600" w:hanging="765"/>
        <w:jc w:val="both"/>
        <w:rPr>
          <w:rFonts w:ascii="Calibri" w:eastAsia="Calibri" w:hAnsi="Calibri" w:cs="Times New Roman"/>
          <w:b/>
          <w:sz w:val="24"/>
          <w:szCs w:val="24"/>
          <w:lang w:eastAsia="en-US"/>
        </w:rPr>
      </w:pPr>
      <w:r w:rsidRPr="009529A6">
        <w:rPr>
          <w:rFonts w:ascii="Calibri" w:eastAsia="Calibri" w:hAnsi="Calibri" w:cs="Times New Roman"/>
          <w:b/>
          <w:sz w:val="24"/>
          <w:szCs w:val="24"/>
          <w:lang w:eastAsia="en-US"/>
        </w:rPr>
        <w:t>Charge 7</w:t>
      </w:r>
    </w:p>
    <w:p w14:paraId="212ECDAA" w14:textId="1B94AEA1" w:rsidR="003B3DA3" w:rsidRDefault="003B3DA3" w:rsidP="003B3DA3">
      <w:pPr>
        <w:spacing w:line="259" w:lineRule="auto"/>
        <w:ind w:left="3600"/>
        <w:jc w:val="both"/>
        <w:rPr>
          <w:rFonts w:ascii="Calibri" w:eastAsia="Calibri" w:hAnsi="Calibri" w:cs="Times New Roman"/>
          <w:bCs/>
          <w:sz w:val="24"/>
          <w:szCs w:val="24"/>
          <w:lang w:eastAsia="en-US"/>
        </w:rPr>
      </w:pPr>
    </w:p>
    <w:p w14:paraId="77AACD61" w14:textId="77777777" w:rsidR="00C07768" w:rsidRDefault="009529A6" w:rsidP="00C07768">
      <w:pPr>
        <w:pStyle w:val="ListParagraph"/>
        <w:numPr>
          <w:ilvl w:val="0"/>
          <w:numId w:val="47"/>
        </w:numPr>
        <w:spacing w:line="259" w:lineRule="auto"/>
        <w:ind w:left="3261" w:hanging="426"/>
        <w:jc w:val="both"/>
        <w:rPr>
          <w:rFonts w:ascii="Calibri" w:eastAsia="Calibri" w:hAnsi="Calibri" w:cs="Times New Roman"/>
          <w:bCs/>
          <w:sz w:val="24"/>
          <w:szCs w:val="24"/>
          <w:lang w:eastAsia="en-US"/>
        </w:rPr>
      </w:pPr>
      <w:r w:rsidRPr="009529A6">
        <w:rPr>
          <w:rFonts w:ascii="Calibri" w:eastAsia="Calibri" w:hAnsi="Calibri" w:cs="Times New Roman"/>
          <w:bCs/>
          <w:sz w:val="24"/>
          <w:szCs w:val="24"/>
          <w:lang w:eastAsia="en-US"/>
        </w:rPr>
        <w:t>You are, and were at all relevant times, a trainer licensed by Greyhound Racing Victoria</w:t>
      </w:r>
      <w:r>
        <w:rPr>
          <w:rFonts w:ascii="Calibri" w:eastAsia="Calibri" w:hAnsi="Calibri" w:cs="Times New Roman"/>
          <w:bCs/>
          <w:sz w:val="24"/>
          <w:szCs w:val="24"/>
          <w:lang w:eastAsia="en-US"/>
        </w:rPr>
        <w:t xml:space="preserve"> </w:t>
      </w:r>
      <w:r w:rsidRPr="009529A6">
        <w:rPr>
          <w:rFonts w:ascii="Calibri" w:eastAsia="Calibri" w:hAnsi="Calibri" w:cs="Times New Roman"/>
          <w:bCs/>
          <w:sz w:val="24"/>
          <w:szCs w:val="24"/>
          <w:lang w:eastAsia="en-US"/>
        </w:rPr>
        <w:t>and a person bound by the Greyhounds Australasia Rules.</w:t>
      </w:r>
    </w:p>
    <w:p w14:paraId="4341E90E" w14:textId="77777777" w:rsidR="00C07768" w:rsidRDefault="009529A6" w:rsidP="00C07768">
      <w:pPr>
        <w:pStyle w:val="ListParagraph"/>
        <w:numPr>
          <w:ilvl w:val="0"/>
          <w:numId w:val="47"/>
        </w:numPr>
        <w:spacing w:line="259" w:lineRule="auto"/>
        <w:ind w:left="3261" w:hanging="426"/>
        <w:jc w:val="both"/>
        <w:rPr>
          <w:rFonts w:ascii="Calibri" w:eastAsia="Calibri" w:hAnsi="Calibri" w:cs="Times New Roman"/>
          <w:bCs/>
          <w:sz w:val="24"/>
          <w:szCs w:val="24"/>
          <w:lang w:eastAsia="en-US"/>
        </w:rPr>
      </w:pPr>
      <w:r w:rsidRPr="00C07768">
        <w:rPr>
          <w:rFonts w:ascii="Calibri" w:eastAsia="Calibri" w:hAnsi="Calibri" w:cs="Times New Roman"/>
          <w:bCs/>
          <w:sz w:val="24"/>
          <w:szCs w:val="24"/>
          <w:lang w:eastAsia="en-US"/>
        </w:rPr>
        <w:t>You were, at all relevant times, the person in charge of, and responsible for the greyhound “</w:t>
      </w:r>
      <w:r w:rsidRPr="00C07768">
        <w:rPr>
          <w:rFonts w:ascii="Calibri" w:eastAsia="Calibri" w:hAnsi="Calibri" w:cs="Times New Roman"/>
          <w:bCs/>
          <w:i/>
          <w:iCs/>
          <w:sz w:val="24"/>
          <w:szCs w:val="24"/>
          <w:lang w:eastAsia="en-US"/>
        </w:rPr>
        <w:t>Here Runs Emilia</w:t>
      </w:r>
      <w:r w:rsidRPr="00C07768">
        <w:rPr>
          <w:rFonts w:ascii="Calibri" w:eastAsia="Calibri" w:hAnsi="Calibri" w:cs="Times New Roman"/>
          <w:bCs/>
          <w:sz w:val="24"/>
          <w:szCs w:val="24"/>
          <w:lang w:eastAsia="en-US"/>
        </w:rPr>
        <w:t>”.</w:t>
      </w:r>
    </w:p>
    <w:p w14:paraId="08DD8C4C" w14:textId="77777777" w:rsidR="00C07768" w:rsidRDefault="009529A6" w:rsidP="00C07768">
      <w:pPr>
        <w:pStyle w:val="ListParagraph"/>
        <w:numPr>
          <w:ilvl w:val="0"/>
          <w:numId w:val="47"/>
        </w:numPr>
        <w:spacing w:line="259" w:lineRule="auto"/>
        <w:ind w:left="3261" w:hanging="426"/>
        <w:jc w:val="both"/>
        <w:rPr>
          <w:rFonts w:ascii="Calibri" w:eastAsia="Calibri" w:hAnsi="Calibri" w:cs="Times New Roman"/>
          <w:bCs/>
          <w:sz w:val="24"/>
          <w:szCs w:val="24"/>
          <w:lang w:eastAsia="en-US"/>
        </w:rPr>
      </w:pPr>
      <w:r w:rsidRPr="00C07768">
        <w:rPr>
          <w:rFonts w:ascii="Calibri" w:eastAsia="Calibri" w:hAnsi="Calibri" w:cs="Times New Roman"/>
          <w:bCs/>
          <w:sz w:val="24"/>
          <w:szCs w:val="24"/>
          <w:lang w:eastAsia="en-US"/>
        </w:rPr>
        <w:t>On 10 November 2019, Mr Carl Scott (GRV Steward) requested you to produce the treatment records for “</w:t>
      </w:r>
      <w:r w:rsidRPr="00C07768">
        <w:rPr>
          <w:rFonts w:ascii="Calibri" w:eastAsia="Calibri" w:hAnsi="Calibri" w:cs="Times New Roman"/>
          <w:bCs/>
          <w:i/>
          <w:iCs/>
          <w:sz w:val="24"/>
          <w:szCs w:val="24"/>
          <w:lang w:eastAsia="en-US"/>
        </w:rPr>
        <w:t>Here Runs Emilia</w:t>
      </w:r>
      <w:r w:rsidRPr="00C07768">
        <w:rPr>
          <w:rFonts w:ascii="Calibri" w:eastAsia="Calibri" w:hAnsi="Calibri" w:cs="Times New Roman"/>
          <w:bCs/>
          <w:sz w:val="24"/>
          <w:szCs w:val="24"/>
          <w:lang w:eastAsia="en-US"/>
        </w:rPr>
        <w:t>” within 24 hours of his request.</w:t>
      </w:r>
    </w:p>
    <w:p w14:paraId="31FC0EFC" w14:textId="03EF27FB" w:rsidR="003B3DA3" w:rsidRPr="00C07768" w:rsidRDefault="009529A6" w:rsidP="00C07768">
      <w:pPr>
        <w:pStyle w:val="ListParagraph"/>
        <w:numPr>
          <w:ilvl w:val="0"/>
          <w:numId w:val="47"/>
        </w:numPr>
        <w:spacing w:line="259" w:lineRule="auto"/>
        <w:ind w:left="3261" w:hanging="426"/>
        <w:jc w:val="both"/>
        <w:rPr>
          <w:rFonts w:ascii="Calibri" w:eastAsia="Calibri" w:hAnsi="Calibri" w:cs="Times New Roman"/>
          <w:bCs/>
          <w:sz w:val="24"/>
          <w:szCs w:val="24"/>
          <w:lang w:eastAsia="en-US"/>
        </w:rPr>
      </w:pPr>
      <w:r w:rsidRPr="00C07768">
        <w:rPr>
          <w:rFonts w:ascii="Calibri" w:eastAsia="Calibri" w:hAnsi="Calibri" w:cs="Times New Roman"/>
          <w:bCs/>
          <w:sz w:val="24"/>
          <w:szCs w:val="24"/>
          <w:lang w:eastAsia="en-US"/>
        </w:rPr>
        <w:t>You failed to produce treatment records for inspection.</w:t>
      </w:r>
    </w:p>
    <w:p w14:paraId="5F6E3E13" w14:textId="77777777" w:rsidR="00FD19C7" w:rsidRPr="00FD19C7" w:rsidRDefault="00FD19C7" w:rsidP="00FD19C7">
      <w:pPr>
        <w:spacing w:line="259" w:lineRule="auto"/>
        <w:ind w:left="2880" w:hanging="2880"/>
        <w:jc w:val="both"/>
        <w:rPr>
          <w:rFonts w:ascii="Calibri" w:eastAsia="Calibri" w:hAnsi="Calibri" w:cs="Times New Roman"/>
          <w:sz w:val="24"/>
          <w:szCs w:val="24"/>
          <w:lang w:eastAsia="en-US"/>
        </w:rPr>
      </w:pPr>
    </w:p>
    <w:p w14:paraId="767DA22A" w14:textId="77777777" w:rsidR="00DE1B25" w:rsidRDefault="00DE1B25" w:rsidP="001C0756">
      <w:pPr>
        <w:spacing w:line="259" w:lineRule="auto"/>
        <w:ind w:left="1418" w:hanging="1418"/>
        <w:jc w:val="both"/>
        <w:rPr>
          <w:rFonts w:ascii="Calibri" w:eastAsia="Calibri" w:hAnsi="Calibri" w:cs="Times New Roman"/>
          <w:b/>
          <w:sz w:val="24"/>
          <w:szCs w:val="24"/>
          <w:lang w:eastAsia="en-US"/>
        </w:rPr>
      </w:pPr>
    </w:p>
    <w:p w14:paraId="661E6296" w14:textId="5A89E0B0" w:rsidR="007868CF" w:rsidRDefault="007868CF" w:rsidP="001C0756">
      <w:pPr>
        <w:spacing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DE1B25">
        <w:rPr>
          <w:rFonts w:ascii="Calibri" w:eastAsia="Calibri" w:hAnsi="Calibri" w:cs="Times New Roman"/>
          <w:sz w:val="24"/>
          <w:szCs w:val="24"/>
          <w:lang w:eastAsia="en-US"/>
        </w:rPr>
        <w:t xml:space="preserve">Not </w:t>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4A9290E7" w14:textId="77777777" w:rsidR="00DE1B25" w:rsidRPr="00E058D1" w:rsidRDefault="00DE1B25" w:rsidP="001C0756">
      <w:pPr>
        <w:spacing w:line="259" w:lineRule="auto"/>
        <w:ind w:left="1418" w:hanging="1418"/>
        <w:jc w:val="both"/>
        <w:rPr>
          <w:rFonts w:ascii="Calibri" w:eastAsia="Calibri" w:hAnsi="Calibri" w:cs="Times New Roman"/>
          <w:sz w:val="24"/>
          <w:szCs w:val="24"/>
          <w:lang w:eastAsia="en-US"/>
        </w:rPr>
      </w:pP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A1E9C02" w14:textId="77777777" w:rsidR="00DE1B25" w:rsidRDefault="00DE1B25" w:rsidP="00811966">
      <w:pPr>
        <w:spacing w:line="259" w:lineRule="auto"/>
        <w:ind w:left="2880" w:hanging="2880"/>
        <w:jc w:val="both"/>
        <w:rPr>
          <w:rFonts w:ascii="Calibri" w:eastAsia="Calibri" w:hAnsi="Calibri" w:cs="Times New Roman"/>
          <w:b/>
          <w:sz w:val="24"/>
          <w:szCs w:val="24"/>
          <w:lang w:eastAsia="en-US"/>
        </w:rPr>
      </w:pPr>
    </w:p>
    <w:p w14:paraId="024BD025" w14:textId="77777777" w:rsidR="00DE1B25" w:rsidRDefault="00DE1B25" w:rsidP="00811966">
      <w:pPr>
        <w:spacing w:line="259" w:lineRule="auto"/>
        <w:ind w:left="2880" w:hanging="2880"/>
        <w:jc w:val="both"/>
        <w:rPr>
          <w:rFonts w:ascii="Calibri" w:eastAsia="Calibri" w:hAnsi="Calibri" w:cs="Times New Roman"/>
          <w:b/>
          <w:sz w:val="24"/>
          <w:szCs w:val="24"/>
          <w:lang w:eastAsia="en-US"/>
        </w:rPr>
      </w:pPr>
    </w:p>
    <w:p w14:paraId="1B23AA2B" w14:textId="77777777" w:rsidR="00DE1B25" w:rsidRDefault="00DE1B25" w:rsidP="00811966">
      <w:pPr>
        <w:spacing w:line="259" w:lineRule="auto"/>
        <w:ind w:left="2880" w:hanging="2880"/>
        <w:jc w:val="both"/>
        <w:rPr>
          <w:rFonts w:ascii="Calibri" w:eastAsia="Calibri" w:hAnsi="Calibri" w:cs="Times New Roman"/>
          <w:b/>
          <w:sz w:val="24"/>
          <w:szCs w:val="24"/>
          <w:lang w:eastAsia="en-US"/>
        </w:rPr>
      </w:pPr>
    </w:p>
    <w:p w14:paraId="46C5650D" w14:textId="77777777" w:rsidR="00DE1B25" w:rsidRDefault="00DE1B25" w:rsidP="00811966">
      <w:pPr>
        <w:spacing w:line="259" w:lineRule="auto"/>
        <w:ind w:left="2880" w:hanging="2880"/>
        <w:jc w:val="both"/>
        <w:rPr>
          <w:rFonts w:ascii="Calibri" w:eastAsia="Calibri" w:hAnsi="Calibri" w:cs="Times New Roman"/>
          <w:b/>
          <w:sz w:val="24"/>
          <w:szCs w:val="24"/>
          <w:lang w:eastAsia="en-US"/>
        </w:rPr>
      </w:pPr>
    </w:p>
    <w:p w14:paraId="46BFCCDC" w14:textId="77777777" w:rsidR="00DE1B25" w:rsidRDefault="00DE1B25" w:rsidP="00811966">
      <w:pPr>
        <w:spacing w:line="259" w:lineRule="auto"/>
        <w:ind w:left="2880" w:hanging="2880"/>
        <w:jc w:val="both"/>
        <w:rPr>
          <w:rFonts w:ascii="Calibri" w:eastAsia="Calibri" w:hAnsi="Calibri" w:cs="Times New Roman"/>
          <w:b/>
          <w:sz w:val="24"/>
          <w:szCs w:val="24"/>
          <w:lang w:eastAsia="en-US"/>
        </w:rPr>
      </w:pPr>
    </w:p>
    <w:p w14:paraId="20E5D093" w14:textId="77777777" w:rsidR="00DE1B25" w:rsidRDefault="00DE1B25" w:rsidP="00811966">
      <w:pPr>
        <w:spacing w:line="259" w:lineRule="auto"/>
        <w:ind w:left="2880" w:hanging="2880"/>
        <w:jc w:val="both"/>
        <w:rPr>
          <w:rFonts w:ascii="Calibri" w:eastAsia="Calibri" w:hAnsi="Calibri" w:cs="Times New Roman"/>
          <w:b/>
          <w:sz w:val="24"/>
          <w:szCs w:val="24"/>
          <w:lang w:eastAsia="en-US"/>
        </w:rPr>
      </w:pPr>
    </w:p>
    <w:p w14:paraId="523993EE" w14:textId="77777777" w:rsidR="00DE1B25" w:rsidRDefault="00DE1B25" w:rsidP="00811966">
      <w:pPr>
        <w:spacing w:line="259" w:lineRule="auto"/>
        <w:ind w:left="2880" w:hanging="2880"/>
        <w:jc w:val="both"/>
        <w:rPr>
          <w:rFonts w:ascii="Calibri" w:eastAsia="Calibri" w:hAnsi="Calibri" w:cs="Times New Roman"/>
          <w:b/>
          <w:sz w:val="24"/>
          <w:szCs w:val="24"/>
          <w:lang w:eastAsia="en-US"/>
        </w:rPr>
      </w:pPr>
    </w:p>
    <w:p w14:paraId="6AA86920" w14:textId="05ECE7A2" w:rsidR="007868CF" w:rsidRDefault="007868CF" w:rsidP="00811966">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lastRenderedPageBreak/>
        <w:t>DECISION</w:t>
      </w:r>
    </w:p>
    <w:p w14:paraId="00940E6C" w14:textId="76BF7460" w:rsidR="00235333" w:rsidRDefault="00235333" w:rsidP="00811966">
      <w:pPr>
        <w:spacing w:line="259" w:lineRule="auto"/>
        <w:ind w:left="2880" w:hanging="2880"/>
        <w:jc w:val="both"/>
        <w:rPr>
          <w:rFonts w:ascii="Calibri" w:eastAsia="Calibri" w:hAnsi="Calibri" w:cs="Times New Roman"/>
          <w:sz w:val="24"/>
          <w:szCs w:val="24"/>
          <w:lang w:eastAsia="en-US"/>
        </w:rPr>
      </w:pPr>
    </w:p>
    <w:p w14:paraId="74EB094C" w14:textId="54F7AF8B" w:rsidR="00722449" w:rsidRPr="00112094" w:rsidRDefault="00072B16" w:rsidP="00072B16">
      <w:pPr>
        <w:pStyle w:val="ListParagraph"/>
        <w:numPr>
          <w:ilvl w:val="0"/>
          <w:numId w:val="32"/>
        </w:numPr>
        <w:spacing w:after="160" w:line="259" w:lineRule="auto"/>
        <w:ind w:left="284" w:hanging="284"/>
        <w:jc w:val="both"/>
        <w:rPr>
          <w:rFonts w:ascii="Calibri" w:eastAsia="Calibri" w:hAnsi="Calibri" w:cs="Times New Roman"/>
          <w:sz w:val="24"/>
          <w:szCs w:val="24"/>
          <w:lang w:eastAsia="en-US"/>
        </w:rPr>
      </w:pPr>
      <w:r w:rsidRPr="00112094">
        <w:rPr>
          <w:rFonts w:ascii="Calibri" w:eastAsia="Calibri" w:hAnsi="Calibri" w:cs="Times New Roman"/>
          <w:sz w:val="24"/>
          <w:szCs w:val="24"/>
          <w:lang w:eastAsia="en-US"/>
        </w:rPr>
        <w:t xml:space="preserve">At all material times up to 29 January 2020, Ms Melissa Forte was a registered greyhound trainer and the trainer of </w:t>
      </w:r>
      <w:r w:rsidR="00DE1B25">
        <w:rPr>
          <w:rFonts w:ascii="Calibri" w:eastAsia="Calibri" w:hAnsi="Calibri" w:cs="Times New Roman"/>
          <w:sz w:val="24"/>
          <w:szCs w:val="24"/>
          <w:lang w:eastAsia="en-US"/>
        </w:rPr>
        <w:t>‘</w:t>
      </w:r>
      <w:r w:rsidRPr="00112094">
        <w:rPr>
          <w:rFonts w:ascii="Calibri" w:eastAsia="Calibri" w:hAnsi="Calibri" w:cs="Times New Roman"/>
          <w:sz w:val="24"/>
          <w:szCs w:val="24"/>
          <w:lang w:eastAsia="en-US"/>
        </w:rPr>
        <w:t>Here Runs Emilia</w:t>
      </w:r>
      <w:r w:rsidR="00DE1B25">
        <w:rPr>
          <w:rFonts w:ascii="Calibri" w:eastAsia="Calibri" w:hAnsi="Calibri" w:cs="Times New Roman"/>
          <w:sz w:val="24"/>
          <w:szCs w:val="24"/>
          <w:lang w:eastAsia="en-US"/>
        </w:rPr>
        <w:t>’</w:t>
      </w:r>
      <w:r w:rsidRPr="00112094">
        <w:rPr>
          <w:rFonts w:ascii="Calibri" w:eastAsia="Calibri" w:hAnsi="Calibri" w:cs="Times New Roman"/>
          <w:sz w:val="24"/>
          <w:szCs w:val="24"/>
          <w:lang w:eastAsia="en-US"/>
        </w:rPr>
        <w:t xml:space="preserve">. The greyhound competed in race 2 at Sale on 19 September 2019 and in race 1 at Sale on 6 October 2019. On each occasion the greyhound returned a positive swab for diclofenac, which is sold under the brand name </w:t>
      </w:r>
      <w:proofErr w:type="spellStart"/>
      <w:r w:rsidRPr="00112094">
        <w:rPr>
          <w:rFonts w:ascii="Calibri" w:eastAsia="Calibri" w:hAnsi="Calibri" w:cs="Times New Roman"/>
          <w:sz w:val="24"/>
          <w:szCs w:val="24"/>
          <w:lang w:eastAsia="en-US"/>
        </w:rPr>
        <w:t>Voltaren</w:t>
      </w:r>
      <w:proofErr w:type="spellEnd"/>
      <w:r w:rsidRPr="00112094">
        <w:rPr>
          <w:rFonts w:ascii="Calibri" w:eastAsia="Calibri" w:hAnsi="Calibri" w:cs="Times New Roman"/>
          <w:sz w:val="24"/>
          <w:szCs w:val="24"/>
          <w:lang w:eastAsia="en-US"/>
        </w:rPr>
        <w:t xml:space="preserve"> Gel.</w:t>
      </w:r>
    </w:p>
    <w:p w14:paraId="7BFC4A84" w14:textId="77777777" w:rsidR="00072B16" w:rsidRPr="00112094" w:rsidRDefault="00072B16" w:rsidP="00072B16">
      <w:pPr>
        <w:pStyle w:val="ListParagraph"/>
        <w:spacing w:after="160" w:line="259" w:lineRule="auto"/>
        <w:ind w:left="284"/>
        <w:jc w:val="both"/>
        <w:rPr>
          <w:rFonts w:ascii="Calibri" w:eastAsia="Calibri" w:hAnsi="Calibri" w:cs="Times New Roman"/>
          <w:sz w:val="24"/>
          <w:szCs w:val="24"/>
          <w:lang w:eastAsia="en-US"/>
        </w:rPr>
      </w:pPr>
    </w:p>
    <w:p w14:paraId="316F3013" w14:textId="00E79E83" w:rsidR="00072B16" w:rsidRPr="00112094" w:rsidRDefault="00072B16" w:rsidP="00072B16">
      <w:pPr>
        <w:pStyle w:val="ListParagraph"/>
        <w:numPr>
          <w:ilvl w:val="0"/>
          <w:numId w:val="32"/>
        </w:numPr>
        <w:spacing w:after="160" w:line="259" w:lineRule="auto"/>
        <w:ind w:left="284" w:hanging="284"/>
        <w:jc w:val="both"/>
        <w:rPr>
          <w:rFonts w:ascii="Calibri" w:eastAsia="Calibri" w:hAnsi="Calibri" w:cs="Times New Roman"/>
          <w:sz w:val="24"/>
          <w:szCs w:val="24"/>
          <w:lang w:eastAsia="en-US"/>
        </w:rPr>
      </w:pPr>
      <w:r w:rsidRPr="00112094">
        <w:rPr>
          <w:rFonts w:ascii="Calibri" w:eastAsia="Calibri" w:hAnsi="Calibri" w:cs="Times New Roman"/>
          <w:sz w:val="24"/>
          <w:szCs w:val="24"/>
          <w:lang w:eastAsia="en-US"/>
        </w:rPr>
        <w:t xml:space="preserve">In or about September and October 2019, Ms Forte’s father, Mr Lui Forte, had been treating Here Runs Emilia with </w:t>
      </w:r>
      <w:proofErr w:type="spellStart"/>
      <w:r w:rsidRPr="00112094">
        <w:rPr>
          <w:rFonts w:ascii="Calibri" w:eastAsia="Calibri" w:hAnsi="Calibri" w:cs="Times New Roman"/>
          <w:sz w:val="24"/>
          <w:szCs w:val="24"/>
          <w:lang w:eastAsia="en-US"/>
        </w:rPr>
        <w:t>Voltaren</w:t>
      </w:r>
      <w:proofErr w:type="spellEnd"/>
      <w:r w:rsidRPr="00112094">
        <w:rPr>
          <w:rFonts w:ascii="Calibri" w:eastAsia="Calibri" w:hAnsi="Calibri" w:cs="Times New Roman"/>
          <w:sz w:val="24"/>
          <w:szCs w:val="24"/>
          <w:lang w:eastAsia="en-US"/>
        </w:rPr>
        <w:t xml:space="preserve"> Gel by rubbing a small amount of the cream into the groin of the greyhound every second day to relieve pain. In respect to each of the above race days, he administered </w:t>
      </w:r>
      <w:proofErr w:type="spellStart"/>
      <w:r w:rsidRPr="00112094">
        <w:rPr>
          <w:rFonts w:ascii="Calibri" w:eastAsia="Calibri" w:hAnsi="Calibri" w:cs="Times New Roman"/>
          <w:sz w:val="24"/>
          <w:szCs w:val="24"/>
          <w:lang w:eastAsia="en-US"/>
        </w:rPr>
        <w:t>Voltaren</w:t>
      </w:r>
      <w:proofErr w:type="spellEnd"/>
      <w:r w:rsidRPr="00112094">
        <w:rPr>
          <w:rFonts w:ascii="Calibri" w:eastAsia="Calibri" w:hAnsi="Calibri" w:cs="Times New Roman"/>
          <w:sz w:val="24"/>
          <w:szCs w:val="24"/>
          <w:lang w:eastAsia="en-US"/>
        </w:rPr>
        <w:t xml:space="preserve"> a couple of days before the event at the suggestion of Ms Forte.</w:t>
      </w:r>
    </w:p>
    <w:p w14:paraId="5B7FBABE" w14:textId="77777777" w:rsidR="00072B16" w:rsidRPr="00112094" w:rsidRDefault="00072B16" w:rsidP="00072B16">
      <w:pPr>
        <w:pStyle w:val="ListParagraph"/>
        <w:rPr>
          <w:rFonts w:ascii="Calibri" w:eastAsia="Calibri" w:hAnsi="Calibri" w:cs="Times New Roman"/>
          <w:sz w:val="24"/>
          <w:szCs w:val="24"/>
          <w:lang w:eastAsia="en-US"/>
        </w:rPr>
      </w:pPr>
    </w:p>
    <w:p w14:paraId="50B8C58E" w14:textId="731D51B3" w:rsidR="00072B16" w:rsidRPr="00112094" w:rsidRDefault="00072B16" w:rsidP="00072B16">
      <w:pPr>
        <w:pStyle w:val="ListParagraph"/>
        <w:numPr>
          <w:ilvl w:val="0"/>
          <w:numId w:val="32"/>
        </w:numPr>
        <w:spacing w:after="160" w:line="259" w:lineRule="auto"/>
        <w:ind w:left="284" w:hanging="284"/>
        <w:jc w:val="both"/>
        <w:rPr>
          <w:rFonts w:ascii="Calibri" w:eastAsia="Calibri" w:hAnsi="Calibri" w:cs="Times New Roman"/>
          <w:sz w:val="24"/>
          <w:szCs w:val="24"/>
          <w:lang w:eastAsia="en-US"/>
        </w:rPr>
      </w:pPr>
      <w:r w:rsidRPr="00112094">
        <w:rPr>
          <w:rFonts w:ascii="Calibri" w:eastAsia="Calibri" w:hAnsi="Calibri" w:cs="Times New Roman"/>
          <w:sz w:val="24"/>
          <w:szCs w:val="24"/>
          <w:lang w:eastAsia="en-US"/>
        </w:rPr>
        <w:t>At the time, Ms Forte was no longer residing at the family home in Moe but moved to Melbourne for work. She had little involvement in the actual training of Here Runs Emilia despite being her registered trainer. She fed the dog in the evenings on the occasion</w:t>
      </w:r>
      <w:r w:rsidR="009223DD">
        <w:rPr>
          <w:rFonts w:ascii="Calibri" w:eastAsia="Calibri" w:hAnsi="Calibri" w:cs="Times New Roman"/>
          <w:sz w:val="24"/>
          <w:szCs w:val="24"/>
          <w:lang w:eastAsia="en-US"/>
        </w:rPr>
        <w:t>s</w:t>
      </w:r>
      <w:r w:rsidRPr="00112094">
        <w:rPr>
          <w:rFonts w:ascii="Calibri" w:eastAsia="Calibri" w:hAnsi="Calibri" w:cs="Times New Roman"/>
          <w:sz w:val="24"/>
          <w:szCs w:val="24"/>
          <w:lang w:eastAsia="en-US"/>
        </w:rPr>
        <w:t xml:space="preserve"> she returned to Moe. At each of the events at Sale on 19 September 2019 and 6 October 2019, the greyhound was transported to the track and handled and kennelled by her father, Mr Forte.</w:t>
      </w:r>
    </w:p>
    <w:p w14:paraId="78D26B29" w14:textId="77777777" w:rsidR="00072B16" w:rsidRPr="00112094" w:rsidRDefault="00072B16" w:rsidP="00072B16">
      <w:pPr>
        <w:pStyle w:val="ListParagraph"/>
        <w:rPr>
          <w:rFonts w:ascii="Calibri" w:eastAsia="Calibri" w:hAnsi="Calibri" w:cs="Times New Roman"/>
          <w:sz w:val="24"/>
          <w:szCs w:val="24"/>
          <w:lang w:eastAsia="en-US"/>
        </w:rPr>
      </w:pPr>
    </w:p>
    <w:p w14:paraId="35CF9D4D" w14:textId="3691A8A6" w:rsidR="00072B16" w:rsidRPr="00112094" w:rsidRDefault="00072B16" w:rsidP="00072B16">
      <w:pPr>
        <w:pStyle w:val="ListParagraph"/>
        <w:numPr>
          <w:ilvl w:val="0"/>
          <w:numId w:val="32"/>
        </w:numPr>
        <w:spacing w:after="160" w:line="259" w:lineRule="auto"/>
        <w:ind w:left="284" w:hanging="284"/>
        <w:jc w:val="both"/>
        <w:rPr>
          <w:rFonts w:ascii="Calibri" w:eastAsia="Calibri" w:hAnsi="Calibri" w:cs="Times New Roman"/>
          <w:sz w:val="24"/>
          <w:szCs w:val="24"/>
          <w:lang w:eastAsia="en-US"/>
        </w:rPr>
      </w:pPr>
      <w:r w:rsidRPr="00112094">
        <w:rPr>
          <w:rFonts w:ascii="Calibri" w:eastAsia="Calibri" w:hAnsi="Calibri" w:cs="Times New Roman"/>
          <w:sz w:val="24"/>
          <w:szCs w:val="24"/>
          <w:lang w:eastAsia="en-US"/>
        </w:rPr>
        <w:t>Diclofenac is a prohibited substance. It is a non-steroidal anti-inflammatory drug used to treat pain and inflammatory disease. It has the capacity to affect the condition or performance of a greyhound in a positive way by inducing an artificially pain free state. Greyhound Racing Victoria (“GRV”) issued a warning to trainers in August 2016 by publishing guidelines which raise the risk of potential positive swabs due to the exposure of greyhounds to over the counter medications.</w:t>
      </w:r>
    </w:p>
    <w:p w14:paraId="48667288" w14:textId="77777777" w:rsidR="00072B16" w:rsidRPr="00112094" w:rsidRDefault="00072B16" w:rsidP="00072B16">
      <w:pPr>
        <w:pStyle w:val="ListParagraph"/>
        <w:rPr>
          <w:rFonts w:ascii="Calibri" w:eastAsia="Calibri" w:hAnsi="Calibri" w:cs="Times New Roman"/>
          <w:sz w:val="24"/>
          <w:szCs w:val="24"/>
          <w:lang w:eastAsia="en-US"/>
        </w:rPr>
      </w:pPr>
    </w:p>
    <w:p w14:paraId="0CFFB243" w14:textId="3AC8DD39" w:rsidR="00072B16" w:rsidRPr="00112094" w:rsidRDefault="00072B16" w:rsidP="00072B16">
      <w:pPr>
        <w:pStyle w:val="ListParagraph"/>
        <w:numPr>
          <w:ilvl w:val="0"/>
          <w:numId w:val="32"/>
        </w:numPr>
        <w:spacing w:after="160" w:line="259" w:lineRule="auto"/>
        <w:ind w:left="284" w:hanging="284"/>
        <w:jc w:val="both"/>
        <w:rPr>
          <w:rFonts w:ascii="Calibri" w:eastAsia="Calibri" w:hAnsi="Calibri" w:cs="Times New Roman"/>
          <w:sz w:val="24"/>
          <w:szCs w:val="24"/>
          <w:lang w:eastAsia="en-US"/>
        </w:rPr>
      </w:pPr>
      <w:r w:rsidRPr="00112094">
        <w:rPr>
          <w:rFonts w:ascii="Calibri" w:eastAsia="Calibri" w:hAnsi="Calibri" w:cs="Times New Roman"/>
          <w:sz w:val="24"/>
          <w:szCs w:val="24"/>
          <w:lang w:eastAsia="en-US"/>
        </w:rPr>
        <w:t xml:space="preserve">Stewards attended Ms Forte’s kennel address in Moe on 29 October 2019 to discuss the 19 September 2019 positive swab. Ms Forte was not there but Stewards spoke to her by telephone. She told them that her father did the majority of feeding and training of the greyhound. They asked Mr Forte for relevant treatment </w:t>
      </w:r>
      <w:proofErr w:type="gramStart"/>
      <w:r w:rsidRPr="00112094">
        <w:rPr>
          <w:rFonts w:ascii="Calibri" w:eastAsia="Calibri" w:hAnsi="Calibri" w:cs="Times New Roman"/>
          <w:sz w:val="24"/>
          <w:szCs w:val="24"/>
          <w:lang w:eastAsia="en-US"/>
        </w:rPr>
        <w:t>records</w:t>
      </w:r>
      <w:proofErr w:type="gramEnd"/>
      <w:r w:rsidRPr="00112094">
        <w:rPr>
          <w:rFonts w:ascii="Calibri" w:eastAsia="Calibri" w:hAnsi="Calibri" w:cs="Times New Roman"/>
          <w:sz w:val="24"/>
          <w:szCs w:val="24"/>
          <w:lang w:eastAsia="en-US"/>
        </w:rPr>
        <w:t xml:space="preserve"> but they were not on the premises.</w:t>
      </w:r>
    </w:p>
    <w:p w14:paraId="724200B0" w14:textId="77777777" w:rsidR="00072B16" w:rsidRPr="00112094" w:rsidRDefault="00072B16" w:rsidP="00072B16">
      <w:pPr>
        <w:pStyle w:val="ListParagraph"/>
        <w:rPr>
          <w:rFonts w:ascii="Calibri" w:eastAsia="Calibri" w:hAnsi="Calibri" w:cs="Times New Roman"/>
          <w:sz w:val="24"/>
          <w:szCs w:val="24"/>
          <w:lang w:eastAsia="en-US"/>
        </w:rPr>
      </w:pPr>
    </w:p>
    <w:p w14:paraId="46DB9DD0" w14:textId="5B06245A" w:rsidR="00072B16" w:rsidRPr="00112094" w:rsidRDefault="00072B16" w:rsidP="00072B16">
      <w:pPr>
        <w:pStyle w:val="ListParagraph"/>
        <w:numPr>
          <w:ilvl w:val="0"/>
          <w:numId w:val="32"/>
        </w:numPr>
        <w:spacing w:after="160" w:line="259" w:lineRule="auto"/>
        <w:ind w:left="284" w:hanging="284"/>
        <w:jc w:val="both"/>
        <w:rPr>
          <w:rFonts w:ascii="Calibri" w:eastAsia="Calibri" w:hAnsi="Calibri" w:cs="Times New Roman"/>
          <w:sz w:val="24"/>
          <w:szCs w:val="24"/>
          <w:lang w:eastAsia="en-US"/>
        </w:rPr>
      </w:pPr>
      <w:r w:rsidRPr="00112094">
        <w:rPr>
          <w:rFonts w:ascii="Calibri" w:eastAsia="Calibri" w:hAnsi="Calibri" w:cs="Times New Roman"/>
          <w:sz w:val="24"/>
          <w:szCs w:val="24"/>
          <w:lang w:eastAsia="en-US"/>
        </w:rPr>
        <w:t>Stewards also contacted Ms Forte on 7 November 2019 regarding the swab on 6 October 2019. She said she was aware of the problem with the 19 September swab due to the phone call on 29 October 2019. She once again reiterated that her father did most of the training and food preparation. Stewards required her to email treatment records to them within 24 hours. Ms Forte failed to do so at all.</w:t>
      </w:r>
    </w:p>
    <w:p w14:paraId="398953AF" w14:textId="77777777" w:rsidR="00072B16" w:rsidRPr="00112094" w:rsidRDefault="00072B16" w:rsidP="00072B16">
      <w:pPr>
        <w:pStyle w:val="ListParagraph"/>
        <w:rPr>
          <w:rFonts w:ascii="Calibri" w:eastAsia="Calibri" w:hAnsi="Calibri" w:cs="Times New Roman"/>
          <w:sz w:val="24"/>
          <w:szCs w:val="24"/>
          <w:lang w:eastAsia="en-US"/>
        </w:rPr>
      </w:pPr>
    </w:p>
    <w:p w14:paraId="15AD6F08" w14:textId="46D42BD9" w:rsidR="00072B16" w:rsidRPr="00112094" w:rsidRDefault="00072B16" w:rsidP="00072B16">
      <w:pPr>
        <w:pStyle w:val="ListParagraph"/>
        <w:numPr>
          <w:ilvl w:val="0"/>
          <w:numId w:val="32"/>
        </w:numPr>
        <w:spacing w:after="160" w:line="259" w:lineRule="auto"/>
        <w:ind w:left="284" w:hanging="284"/>
        <w:jc w:val="both"/>
        <w:rPr>
          <w:rFonts w:ascii="Calibri" w:eastAsia="Calibri" w:hAnsi="Calibri" w:cs="Times New Roman"/>
          <w:sz w:val="24"/>
          <w:szCs w:val="24"/>
          <w:lang w:eastAsia="en-US"/>
        </w:rPr>
      </w:pPr>
      <w:r w:rsidRPr="00112094">
        <w:rPr>
          <w:rFonts w:ascii="Calibri" w:eastAsia="Calibri" w:hAnsi="Calibri" w:cs="Times New Roman"/>
          <w:sz w:val="24"/>
          <w:szCs w:val="24"/>
          <w:lang w:eastAsia="en-US"/>
        </w:rPr>
        <w:t>By letter dated 22 January 2020, by which time Ms Forte had ceased to be the registered trainer of the greyhound</w:t>
      </w:r>
      <w:r w:rsidR="009223DD">
        <w:rPr>
          <w:rFonts w:ascii="Calibri" w:eastAsia="Calibri" w:hAnsi="Calibri" w:cs="Times New Roman"/>
          <w:sz w:val="24"/>
          <w:szCs w:val="24"/>
          <w:lang w:eastAsia="en-US"/>
        </w:rPr>
        <w:t>,</w:t>
      </w:r>
      <w:r w:rsidRPr="00112094">
        <w:rPr>
          <w:rFonts w:ascii="Calibri" w:eastAsia="Calibri" w:hAnsi="Calibri" w:cs="Times New Roman"/>
          <w:sz w:val="24"/>
          <w:szCs w:val="24"/>
          <w:lang w:eastAsia="en-US"/>
        </w:rPr>
        <w:t xml:space="preserve"> and by email that day, Stewards summoned Ms Forte to</w:t>
      </w:r>
      <w:r w:rsidR="00DE1B25">
        <w:rPr>
          <w:rFonts w:ascii="Calibri" w:eastAsia="Calibri" w:hAnsi="Calibri" w:cs="Times New Roman"/>
          <w:sz w:val="24"/>
          <w:szCs w:val="24"/>
          <w:lang w:eastAsia="en-US"/>
        </w:rPr>
        <w:t xml:space="preserve"> an</w:t>
      </w:r>
      <w:r w:rsidRPr="00112094">
        <w:rPr>
          <w:rFonts w:ascii="Calibri" w:eastAsia="Calibri" w:hAnsi="Calibri" w:cs="Times New Roman"/>
          <w:sz w:val="24"/>
          <w:szCs w:val="24"/>
          <w:lang w:eastAsia="en-US"/>
        </w:rPr>
        <w:t xml:space="preserve"> inquiry on 4 February 2020. Mr Forte told an inquiry into the positive swabs that his daughter deliberately ignored that request because she did not care if she lost her licence as she did not wish to train greyhounds anymore. Her licence expired on 29 January 2020. However, on 22 January 2020, she was still a licenced person subject to the rules of racing and was obliged to answer the request to attend the inquiry. Stewards issued a second letter on 11 February 2020 for inquiry on 11 March 2020 which Ms Forte also ignored. Mr Forte attended the inquiry. He admitted to the administration of </w:t>
      </w:r>
      <w:proofErr w:type="spellStart"/>
      <w:r w:rsidRPr="00112094">
        <w:rPr>
          <w:rFonts w:ascii="Calibri" w:eastAsia="Calibri" w:hAnsi="Calibri" w:cs="Times New Roman"/>
          <w:sz w:val="24"/>
          <w:szCs w:val="24"/>
          <w:lang w:eastAsia="en-US"/>
        </w:rPr>
        <w:t>Voltaren</w:t>
      </w:r>
      <w:proofErr w:type="spellEnd"/>
      <w:r w:rsidRPr="00112094">
        <w:rPr>
          <w:rFonts w:ascii="Calibri" w:eastAsia="Calibri" w:hAnsi="Calibri" w:cs="Times New Roman"/>
          <w:sz w:val="24"/>
          <w:szCs w:val="24"/>
          <w:lang w:eastAsia="en-US"/>
        </w:rPr>
        <w:t xml:space="preserve"> at the request of his daughter, not realising it was a prohibited substance. He immediately stopped using it after the kennel inspection on 29 October 2019.</w:t>
      </w:r>
    </w:p>
    <w:p w14:paraId="5B4CF4FD" w14:textId="77777777" w:rsidR="00072B16" w:rsidRPr="00112094" w:rsidRDefault="00072B16" w:rsidP="00072B16">
      <w:pPr>
        <w:pStyle w:val="ListParagraph"/>
        <w:rPr>
          <w:rFonts w:ascii="Calibri" w:eastAsia="Calibri" w:hAnsi="Calibri" w:cs="Times New Roman"/>
          <w:sz w:val="24"/>
          <w:szCs w:val="24"/>
          <w:lang w:eastAsia="en-US"/>
        </w:rPr>
      </w:pPr>
    </w:p>
    <w:p w14:paraId="01775D8F" w14:textId="716A31F6" w:rsidR="00072B16" w:rsidRPr="00112094" w:rsidRDefault="00072B16" w:rsidP="00072B16">
      <w:pPr>
        <w:pStyle w:val="ListParagraph"/>
        <w:numPr>
          <w:ilvl w:val="0"/>
          <w:numId w:val="32"/>
        </w:numPr>
        <w:spacing w:after="160" w:line="259" w:lineRule="auto"/>
        <w:ind w:left="284" w:hanging="284"/>
        <w:jc w:val="both"/>
        <w:rPr>
          <w:rFonts w:ascii="Calibri" w:eastAsia="Calibri" w:hAnsi="Calibri" w:cs="Times New Roman"/>
          <w:sz w:val="24"/>
          <w:szCs w:val="24"/>
          <w:lang w:eastAsia="en-US"/>
        </w:rPr>
      </w:pPr>
      <w:r w:rsidRPr="00112094">
        <w:rPr>
          <w:rFonts w:ascii="Calibri" w:eastAsia="Calibri" w:hAnsi="Calibri" w:cs="Times New Roman"/>
          <w:sz w:val="24"/>
          <w:szCs w:val="24"/>
          <w:lang w:eastAsia="en-US"/>
        </w:rPr>
        <w:t>Stewards of GRV have charged Ms Forte with seven offences. Two are administration charges for the two Sale events under Greyhound Australasia Rule (“GAR”) 83(1A) and two are presentation charges under GAR 83(2). There are two charges under GAR 86(e) for failing to attend the inquiries arranged for 4 February 2020 and 11 March 2020 and one charge under GAR 84A for failing to produce treatment records on request.</w:t>
      </w:r>
    </w:p>
    <w:p w14:paraId="63A43FE8" w14:textId="77777777" w:rsidR="00072B16" w:rsidRPr="00112094" w:rsidRDefault="00072B16" w:rsidP="00072B16">
      <w:pPr>
        <w:pStyle w:val="ListParagraph"/>
        <w:rPr>
          <w:rFonts w:ascii="Calibri" w:eastAsia="Calibri" w:hAnsi="Calibri" w:cs="Times New Roman"/>
          <w:sz w:val="24"/>
          <w:szCs w:val="24"/>
          <w:lang w:eastAsia="en-US"/>
        </w:rPr>
      </w:pPr>
    </w:p>
    <w:p w14:paraId="120BA421" w14:textId="0578C115" w:rsidR="00072B16" w:rsidRPr="00112094" w:rsidRDefault="00072B16" w:rsidP="00072B16">
      <w:pPr>
        <w:pStyle w:val="ListParagraph"/>
        <w:numPr>
          <w:ilvl w:val="0"/>
          <w:numId w:val="32"/>
        </w:numPr>
        <w:spacing w:after="160" w:line="259" w:lineRule="auto"/>
        <w:ind w:left="284" w:hanging="284"/>
        <w:jc w:val="both"/>
        <w:rPr>
          <w:rFonts w:ascii="Calibri" w:eastAsia="Calibri" w:hAnsi="Calibri" w:cs="Times New Roman"/>
          <w:sz w:val="24"/>
          <w:szCs w:val="24"/>
          <w:lang w:eastAsia="en-US"/>
        </w:rPr>
      </w:pPr>
      <w:r w:rsidRPr="00112094">
        <w:rPr>
          <w:rFonts w:ascii="Calibri" w:eastAsia="Calibri" w:hAnsi="Calibri" w:cs="Times New Roman"/>
          <w:sz w:val="24"/>
          <w:szCs w:val="24"/>
          <w:lang w:eastAsia="en-US"/>
        </w:rPr>
        <w:t>Ms Forte failed to attend the hearing. She has refused to co</w:t>
      </w:r>
      <w:r w:rsidR="00DE1B25">
        <w:rPr>
          <w:rFonts w:ascii="Calibri" w:eastAsia="Calibri" w:hAnsi="Calibri" w:cs="Times New Roman"/>
          <w:sz w:val="24"/>
          <w:szCs w:val="24"/>
          <w:lang w:eastAsia="en-US"/>
        </w:rPr>
        <w:t>-</w:t>
      </w:r>
      <w:r w:rsidRPr="00112094">
        <w:rPr>
          <w:rFonts w:ascii="Calibri" w:eastAsia="Calibri" w:hAnsi="Calibri" w:cs="Times New Roman"/>
          <w:sz w:val="24"/>
          <w:szCs w:val="24"/>
          <w:lang w:eastAsia="en-US"/>
        </w:rPr>
        <w:t xml:space="preserve">operate with the Stewards. We are comfortably satisfied that each administration and presentation charge is made out. We intend to impose a penalty only on the first administration charge. At the time of the kennel inspection on 29 October 2019, the second event had already occurred without Mr Forte realising there was a problem with administering </w:t>
      </w:r>
      <w:proofErr w:type="spellStart"/>
      <w:r w:rsidRPr="00112094">
        <w:rPr>
          <w:rFonts w:ascii="Calibri" w:eastAsia="Calibri" w:hAnsi="Calibri" w:cs="Times New Roman"/>
          <w:sz w:val="24"/>
          <w:szCs w:val="24"/>
          <w:lang w:eastAsia="en-US"/>
        </w:rPr>
        <w:t>Voltaren</w:t>
      </w:r>
      <w:proofErr w:type="spellEnd"/>
      <w:r w:rsidRPr="00112094">
        <w:rPr>
          <w:rFonts w:ascii="Calibri" w:eastAsia="Calibri" w:hAnsi="Calibri" w:cs="Times New Roman"/>
          <w:sz w:val="24"/>
          <w:szCs w:val="24"/>
          <w:lang w:eastAsia="en-US"/>
        </w:rPr>
        <w:t xml:space="preserve"> on behalf of his daughter. There will be no extra penalty on the presentation charges as they arose out of the same substratum </w:t>
      </w:r>
      <w:r w:rsidR="00DE1B25">
        <w:rPr>
          <w:rFonts w:ascii="Calibri" w:eastAsia="Calibri" w:hAnsi="Calibri" w:cs="Times New Roman"/>
          <w:sz w:val="24"/>
          <w:szCs w:val="24"/>
          <w:lang w:eastAsia="en-US"/>
        </w:rPr>
        <w:t xml:space="preserve">of </w:t>
      </w:r>
      <w:r w:rsidRPr="00112094">
        <w:rPr>
          <w:rFonts w:ascii="Calibri" w:eastAsia="Calibri" w:hAnsi="Calibri" w:cs="Times New Roman"/>
          <w:sz w:val="24"/>
          <w:szCs w:val="24"/>
          <w:lang w:eastAsia="en-US"/>
        </w:rPr>
        <w:t>facts as the administration charges.</w:t>
      </w:r>
    </w:p>
    <w:p w14:paraId="0A7B4598" w14:textId="77777777" w:rsidR="00072B16" w:rsidRPr="00112094" w:rsidRDefault="00072B16" w:rsidP="00072B16">
      <w:pPr>
        <w:pStyle w:val="ListParagraph"/>
        <w:rPr>
          <w:rFonts w:ascii="Calibri" w:eastAsia="Calibri" w:hAnsi="Calibri" w:cs="Times New Roman"/>
          <w:sz w:val="24"/>
          <w:szCs w:val="24"/>
          <w:lang w:eastAsia="en-US"/>
        </w:rPr>
      </w:pPr>
    </w:p>
    <w:p w14:paraId="58D1FA46" w14:textId="0493EEC4" w:rsidR="00072B16" w:rsidRPr="00112094" w:rsidRDefault="00072B16" w:rsidP="00112094">
      <w:pPr>
        <w:pStyle w:val="ListParagraph"/>
        <w:numPr>
          <w:ilvl w:val="0"/>
          <w:numId w:val="32"/>
        </w:numPr>
        <w:spacing w:after="160" w:line="259" w:lineRule="auto"/>
        <w:ind w:left="284" w:hanging="426"/>
        <w:jc w:val="both"/>
        <w:rPr>
          <w:rFonts w:ascii="Calibri" w:eastAsia="Calibri" w:hAnsi="Calibri" w:cs="Times New Roman"/>
          <w:sz w:val="24"/>
          <w:szCs w:val="24"/>
          <w:lang w:eastAsia="en-US"/>
        </w:rPr>
      </w:pPr>
      <w:r w:rsidRPr="00112094">
        <w:rPr>
          <w:rFonts w:ascii="Calibri" w:eastAsia="Calibri" w:hAnsi="Calibri" w:cs="Times New Roman"/>
          <w:sz w:val="24"/>
          <w:szCs w:val="24"/>
          <w:lang w:eastAsia="en-US"/>
        </w:rPr>
        <w:t>In setting a penalty on the first administration charge, we take into account general deterrence and the importance of keeping a level playing field by maintaining a drug free industry. We also take into account penalties in like recent cases and Ms Forte’s lack of co</w:t>
      </w:r>
      <w:r w:rsidR="00DE1B25">
        <w:rPr>
          <w:rFonts w:ascii="Calibri" w:eastAsia="Calibri" w:hAnsi="Calibri" w:cs="Times New Roman"/>
          <w:sz w:val="24"/>
          <w:szCs w:val="24"/>
          <w:lang w:eastAsia="en-US"/>
        </w:rPr>
        <w:t>-</w:t>
      </w:r>
      <w:r w:rsidRPr="00112094">
        <w:rPr>
          <w:rFonts w:ascii="Calibri" w:eastAsia="Calibri" w:hAnsi="Calibri" w:cs="Times New Roman"/>
          <w:sz w:val="24"/>
          <w:szCs w:val="24"/>
          <w:lang w:eastAsia="en-US"/>
        </w:rPr>
        <w:t>operation with Stewards and the Tribunal. In the circumstances, we impose a penalty of $2,000. We do so in particular having regard to her lack of remorse.</w:t>
      </w:r>
    </w:p>
    <w:p w14:paraId="422B972C" w14:textId="77777777" w:rsidR="00072B16" w:rsidRPr="00112094" w:rsidRDefault="00072B16" w:rsidP="00072B16">
      <w:pPr>
        <w:pStyle w:val="ListParagraph"/>
        <w:rPr>
          <w:rFonts w:ascii="Calibri" w:eastAsia="Calibri" w:hAnsi="Calibri" w:cs="Times New Roman"/>
          <w:sz w:val="24"/>
          <w:szCs w:val="24"/>
          <w:lang w:eastAsia="en-US"/>
        </w:rPr>
      </w:pPr>
    </w:p>
    <w:p w14:paraId="7EC40CCA" w14:textId="1DC47336" w:rsidR="00072B16" w:rsidRPr="00112094" w:rsidRDefault="00072B16" w:rsidP="00112094">
      <w:pPr>
        <w:pStyle w:val="ListParagraph"/>
        <w:numPr>
          <w:ilvl w:val="0"/>
          <w:numId w:val="32"/>
        </w:numPr>
        <w:spacing w:after="160" w:line="259" w:lineRule="auto"/>
        <w:ind w:left="284" w:hanging="426"/>
        <w:jc w:val="both"/>
        <w:rPr>
          <w:rFonts w:ascii="Calibri" w:eastAsia="Calibri" w:hAnsi="Calibri" w:cs="Times New Roman"/>
          <w:sz w:val="24"/>
          <w:szCs w:val="24"/>
          <w:lang w:eastAsia="en-US"/>
        </w:rPr>
      </w:pPr>
      <w:r w:rsidRPr="00112094">
        <w:rPr>
          <w:rFonts w:ascii="Calibri" w:eastAsia="Calibri" w:hAnsi="Calibri" w:cs="Times New Roman"/>
          <w:sz w:val="24"/>
          <w:szCs w:val="24"/>
          <w:lang w:eastAsia="en-US"/>
        </w:rPr>
        <w:t>On the first charge under GAR 86(e), we impose a penalty of 18 months disqualification. Trainers who refuse to comply with the Stewards’ requests to attend an inquiry jeopardise the probity and good name of the industry and deserve significant penalties.</w:t>
      </w:r>
    </w:p>
    <w:p w14:paraId="029FC209" w14:textId="77777777" w:rsidR="00072B16" w:rsidRPr="00112094" w:rsidRDefault="00072B16" w:rsidP="00072B16">
      <w:pPr>
        <w:pStyle w:val="ListParagraph"/>
        <w:rPr>
          <w:rFonts w:ascii="Calibri" w:eastAsia="Calibri" w:hAnsi="Calibri" w:cs="Times New Roman"/>
          <w:sz w:val="24"/>
          <w:szCs w:val="24"/>
          <w:lang w:eastAsia="en-US"/>
        </w:rPr>
      </w:pPr>
    </w:p>
    <w:p w14:paraId="0C71BE57" w14:textId="3A495CF4" w:rsidR="00072B16" w:rsidRPr="00112094" w:rsidRDefault="004C5240" w:rsidP="00112094">
      <w:pPr>
        <w:pStyle w:val="ListParagraph"/>
        <w:numPr>
          <w:ilvl w:val="0"/>
          <w:numId w:val="32"/>
        </w:numPr>
        <w:spacing w:after="160" w:line="259" w:lineRule="auto"/>
        <w:ind w:left="284" w:hanging="426"/>
        <w:jc w:val="both"/>
        <w:rPr>
          <w:rFonts w:ascii="Calibri" w:eastAsia="Calibri" w:hAnsi="Calibri" w:cs="Times New Roman"/>
          <w:sz w:val="24"/>
          <w:szCs w:val="24"/>
          <w:lang w:eastAsia="en-US"/>
        </w:rPr>
      </w:pPr>
      <w:r w:rsidRPr="00112094">
        <w:rPr>
          <w:rFonts w:ascii="Calibri" w:eastAsia="Calibri" w:hAnsi="Calibri" w:cs="Times New Roman"/>
          <w:sz w:val="24"/>
          <w:szCs w:val="24"/>
          <w:lang w:eastAsia="en-US"/>
        </w:rPr>
        <w:t>On the second charge under GAR 86(e), we also impose an 18 months disqualification but make it concurrent with the first GAR 86(e) charge.</w:t>
      </w:r>
    </w:p>
    <w:p w14:paraId="16B75D3D" w14:textId="77777777" w:rsidR="004C5240" w:rsidRPr="00112094" w:rsidRDefault="004C5240" w:rsidP="004C5240">
      <w:pPr>
        <w:pStyle w:val="ListParagraph"/>
        <w:rPr>
          <w:rFonts w:ascii="Calibri" w:eastAsia="Calibri" w:hAnsi="Calibri" w:cs="Times New Roman"/>
          <w:sz w:val="24"/>
          <w:szCs w:val="24"/>
          <w:lang w:eastAsia="en-US"/>
        </w:rPr>
      </w:pPr>
    </w:p>
    <w:p w14:paraId="3A02C11E" w14:textId="6B55396D" w:rsidR="004C5240" w:rsidRPr="00112094" w:rsidRDefault="004C5240" w:rsidP="00112094">
      <w:pPr>
        <w:pStyle w:val="ListParagraph"/>
        <w:numPr>
          <w:ilvl w:val="0"/>
          <w:numId w:val="32"/>
        </w:numPr>
        <w:spacing w:after="160" w:line="259" w:lineRule="auto"/>
        <w:ind w:left="284" w:hanging="426"/>
        <w:jc w:val="both"/>
        <w:rPr>
          <w:rFonts w:ascii="Calibri" w:eastAsia="Calibri" w:hAnsi="Calibri" w:cs="Times New Roman"/>
          <w:sz w:val="24"/>
          <w:szCs w:val="24"/>
          <w:lang w:eastAsia="en-US"/>
        </w:rPr>
      </w:pPr>
      <w:r w:rsidRPr="00112094">
        <w:rPr>
          <w:rFonts w:ascii="Calibri" w:eastAsia="Calibri" w:hAnsi="Calibri" w:cs="Times New Roman"/>
          <w:sz w:val="24"/>
          <w:szCs w:val="24"/>
          <w:lang w:eastAsia="en-US"/>
        </w:rPr>
        <w:t>The final charge concerns a breach of GAR 84A, whereby on 10 November 2019, a Steward asked Ms Forte to produce treatment records for the greyhound within 24 hours and she did not do so. On this charge we impose a fine of $750.</w:t>
      </w:r>
    </w:p>
    <w:p w14:paraId="4C57201E" w14:textId="77777777" w:rsidR="004C5240" w:rsidRPr="00112094" w:rsidRDefault="004C5240" w:rsidP="004C5240">
      <w:pPr>
        <w:pStyle w:val="ListParagraph"/>
        <w:rPr>
          <w:rFonts w:ascii="Calibri" w:eastAsia="Calibri" w:hAnsi="Calibri" w:cs="Times New Roman"/>
          <w:sz w:val="24"/>
          <w:szCs w:val="24"/>
          <w:lang w:eastAsia="en-US"/>
        </w:rPr>
      </w:pPr>
    </w:p>
    <w:p w14:paraId="57AE148C" w14:textId="27925B38" w:rsidR="004C5240" w:rsidRPr="00112094" w:rsidRDefault="004C5240" w:rsidP="006746AA">
      <w:pPr>
        <w:pStyle w:val="ListParagraph"/>
        <w:numPr>
          <w:ilvl w:val="0"/>
          <w:numId w:val="32"/>
        </w:numPr>
        <w:spacing w:after="160" w:line="259" w:lineRule="auto"/>
        <w:ind w:left="284" w:hanging="426"/>
        <w:jc w:val="both"/>
        <w:rPr>
          <w:rFonts w:ascii="Calibri" w:eastAsia="Calibri" w:hAnsi="Calibri" w:cs="Times New Roman"/>
          <w:sz w:val="24"/>
          <w:szCs w:val="24"/>
          <w:lang w:eastAsia="en-US"/>
        </w:rPr>
      </w:pPr>
      <w:r w:rsidRPr="00112094">
        <w:rPr>
          <w:rFonts w:ascii="Calibri" w:eastAsia="Calibri" w:hAnsi="Calibri" w:cs="Times New Roman"/>
          <w:sz w:val="24"/>
          <w:szCs w:val="24"/>
          <w:lang w:eastAsia="en-US"/>
        </w:rPr>
        <w:t xml:space="preserve">In addition, </w:t>
      </w:r>
      <w:r w:rsidR="00DE1B25">
        <w:rPr>
          <w:rFonts w:ascii="Calibri" w:eastAsia="Calibri" w:hAnsi="Calibri" w:cs="Times New Roman"/>
          <w:sz w:val="24"/>
          <w:szCs w:val="24"/>
          <w:lang w:eastAsia="en-US"/>
        </w:rPr>
        <w:t>‘</w:t>
      </w:r>
      <w:r w:rsidRPr="00112094">
        <w:rPr>
          <w:rFonts w:ascii="Calibri" w:eastAsia="Calibri" w:hAnsi="Calibri" w:cs="Times New Roman"/>
          <w:sz w:val="24"/>
          <w:szCs w:val="24"/>
          <w:lang w:eastAsia="en-US"/>
        </w:rPr>
        <w:t>Here Runs Emilia</w:t>
      </w:r>
      <w:r w:rsidR="00DE1B25">
        <w:rPr>
          <w:rFonts w:ascii="Calibri" w:eastAsia="Calibri" w:hAnsi="Calibri" w:cs="Times New Roman"/>
          <w:sz w:val="24"/>
          <w:szCs w:val="24"/>
          <w:lang w:eastAsia="en-US"/>
        </w:rPr>
        <w:t>’</w:t>
      </w:r>
      <w:r w:rsidRPr="00112094">
        <w:rPr>
          <w:rFonts w:ascii="Calibri" w:eastAsia="Calibri" w:hAnsi="Calibri" w:cs="Times New Roman"/>
          <w:sz w:val="24"/>
          <w:szCs w:val="24"/>
          <w:lang w:eastAsia="en-US"/>
        </w:rPr>
        <w:t xml:space="preserve"> is disqualified from each race of the Sale races being race 2 on 19 September 2019 and race 1 on 6 October 2019.</w:t>
      </w:r>
    </w:p>
    <w:p w14:paraId="09232AF3" w14:textId="77777777" w:rsidR="00722449" w:rsidRPr="007868CF" w:rsidRDefault="00722449"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77777777" w:rsidR="00300B90" w:rsidRDefault="00300B90" w:rsidP="00C6552E">
      <w:pPr>
        <w:spacing w:line="259" w:lineRule="auto"/>
        <w:rPr>
          <w:rFonts w:ascii="Calibri" w:eastAsia="Calibri" w:hAnsi="Calibri" w:cs="Times New Roman"/>
          <w:sz w:val="24"/>
          <w:szCs w:val="24"/>
          <w:lang w:eastAsia="en-US"/>
        </w:rPr>
      </w:pPr>
    </w:p>
    <w:p w14:paraId="07F39927" w14:textId="3322B972"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83144" w14:textId="77777777" w:rsidR="00A064EA" w:rsidRDefault="00A064EA" w:rsidP="00CF0999">
      <w:r>
        <w:separator/>
      </w:r>
    </w:p>
  </w:endnote>
  <w:endnote w:type="continuationSeparator" w:id="0">
    <w:p w14:paraId="72B3AC79" w14:textId="77777777" w:rsidR="00A064EA" w:rsidRDefault="00A064EA"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Default="008C26A3"/>
  <w:p w14:paraId="510A69DD" w14:textId="77777777" w:rsidR="008C26A3" w:rsidRDefault="008C26A3"/>
  <w:p w14:paraId="6183E310" w14:textId="77777777" w:rsidR="008C26A3" w:rsidRDefault="008C26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EF7A5" w14:textId="77777777" w:rsidR="00A064EA" w:rsidRDefault="00A064EA" w:rsidP="00CF0999">
      <w:r>
        <w:separator/>
      </w:r>
    </w:p>
  </w:footnote>
  <w:footnote w:type="continuationSeparator" w:id="0">
    <w:p w14:paraId="4E24D8D4" w14:textId="77777777" w:rsidR="00A064EA" w:rsidRDefault="00A064EA"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4F58A0"/>
    <w:multiLevelType w:val="hybridMultilevel"/>
    <w:tmpl w:val="BE6A585E"/>
    <w:lvl w:ilvl="0" w:tplc="A3988AF0">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FF6542E"/>
    <w:multiLevelType w:val="hybridMultilevel"/>
    <w:tmpl w:val="2E6C33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26AF41C9"/>
    <w:multiLevelType w:val="hybridMultilevel"/>
    <w:tmpl w:val="19F2A2C6"/>
    <w:lvl w:ilvl="0" w:tplc="24D0A36C">
      <w:start w:val="1"/>
      <w:numFmt w:val="decimal"/>
      <w:lvlText w:val="%1."/>
      <w:lvlJc w:val="left"/>
      <w:pPr>
        <w:ind w:left="3960" w:hanging="360"/>
      </w:pPr>
      <w:rPr>
        <w:rFonts w:hint="default"/>
      </w:rPr>
    </w:lvl>
    <w:lvl w:ilvl="1" w:tplc="0C090019" w:tentative="1">
      <w:start w:val="1"/>
      <w:numFmt w:val="lowerLetter"/>
      <w:lvlText w:val="%2."/>
      <w:lvlJc w:val="left"/>
      <w:pPr>
        <w:ind w:left="4680" w:hanging="360"/>
      </w:pPr>
    </w:lvl>
    <w:lvl w:ilvl="2" w:tplc="0C09001B" w:tentative="1">
      <w:start w:val="1"/>
      <w:numFmt w:val="lowerRoman"/>
      <w:lvlText w:val="%3."/>
      <w:lvlJc w:val="right"/>
      <w:pPr>
        <w:ind w:left="5400" w:hanging="180"/>
      </w:pPr>
    </w:lvl>
    <w:lvl w:ilvl="3" w:tplc="0C09000F" w:tentative="1">
      <w:start w:val="1"/>
      <w:numFmt w:val="decimal"/>
      <w:lvlText w:val="%4."/>
      <w:lvlJc w:val="left"/>
      <w:pPr>
        <w:ind w:left="6120" w:hanging="360"/>
      </w:pPr>
    </w:lvl>
    <w:lvl w:ilvl="4" w:tplc="0C090019" w:tentative="1">
      <w:start w:val="1"/>
      <w:numFmt w:val="lowerLetter"/>
      <w:lvlText w:val="%5."/>
      <w:lvlJc w:val="left"/>
      <w:pPr>
        <w:ind w:left="6840" w:hanging="360"/>
      </w:pPr>
    </w:lvl>
    <w:lvl w:ilvl="5" w:tplc="0C09001B" w:tentative="1">
      <w:start w:val="1"/>
      <w:numFmt w:val="lowerRoman"/>
      <w:lvlText w:val="%6."/>
      <w:lvlJc w:val="right"/>
      <w:pPr>
        <w:ind w:left="7560" w:hanging="180"/>
      </w:pPr>
    </w:lvl>
    <w:lvl w:ilvl="6" w:tplc="0C09000F" w:tentative="1">
      <w:start w:val="1"/>
      <w:numFmt w:val="decimal"/>
      <w:lvlText w:val="%7."/>
      <w:lvlJc w:val="left"/>
      <w:pPr>
        <w:ind w:left="8280" w:hanging="360"/>
      </w:pPr>
    </w:lvl>
    <w:lvl w:ilvl="7" w:tplc="0C090019" w:tentative="1">
      <w:start w:val="1"/>
      <w:numFmt w:val="lowerLetter"/>
      <w:lvlText w:val="%8."/>
      <w:lvlJc w:val="left"/>
      <w:pPr>
        <w:ind w:left="9000" w:hanging="360"/>
      </w:pPr>
    </w:lvl>
    <w:lvl w:ilvl="8" w:tplc="0C09001B" w:tentative="1">
      <w:start w:val="1"/>
      <w:numFmt w:val="lowerRoman"/>
      <w:lvlText w:val="%9."/>
      <w:lvlJc w:val="right"/>
      <w:pPr>
        <w:ind w:left="9720" w:hanging="180"/>
      </w:pPr>
    </w:lvl>
  </w:abstractNum>
  <w:abstractNum w:abstractNumId="11"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82D70F6"/>
    <w:multiLevelType w:val="hybridMultilevel"/>
    <w:tmpl w:val="ACA848FA"/>
    <w:lvl w:ilvl="0" w:tplc="A566E87E">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472E5E"/>
    <w:multiLevelType w:val="hybridMultilevel"/>
    <w:tmpl w:val="E4F88FF0"/>
    <w:lvl w:ilvl="0" w:tplc="3DB6D19C">
      <w:start w:val="1"/>
      <w:numFmt w:val="lowerLetter"/>
      <w:lvlText w:val="(%1)"/>
      <w:lvlJc w:val="left"/>
      <w:pPr>
        <w:ind w:left="4320" w:hanging="360"/>
      </w:pPr>
      <w:rPr>
        <w:rFonts w:hint="default"/>
      </w:r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5" w15:restartNumberingAfterBreak="0">
    <w:nsid w:val="327E3BA5"/>
    <w:multiLevelType w:val="hybridMultilevel"/>
    <w:tmpl w:val="E90AB6AC"/>
    <w:lvl w:ilvl="0" w:tplc="E0001DFE">
      <w:start w:val="1"/>
      <w:numFmt w:val="lowerLetter"/>
      <w:lvlText w:val="(%1)"/>
      <w:lvlJc w:val="left"/>
      <w:pPr>
        <w:ind w:left="3960" w:hanging="360"/>
      </w:pPr>
      <w:rPr>
        <w:rFonts w:hint="default"/>
      </w:rPr>
    </w:lvl>
    <w:lvl w:ilvl="1" w:tplc="0C090019" w:tentative="1">
      <w:start w:val="1"/>
      <w:numFmt w:val="lowerLetter"/>
      <w:lvlText w:val="%2."/>
      <w:lvlJc w:val="left"/>
      <w:pPr>
        <w:ind w:left="4680" w:hanging="360"/>
      </w:pPr>
    </w:lvl>
    <w:lvl w:ilvl="2" w:tplc="0C09001B" w:tentative="1">
      <w:start w:val="1"/>
      <w:numFmt w:val="lowerRoman"/>
      <w:lvlText w:val="%3."/>
      <w:lvlJc w:val="right"/>
      <w:pPr>
        <w:ind w:left="5400" w:hanging="180"/>
      </w:pPr>
    </w:lvl>
    <w:lvl w:ilvl="3" w:tplc="0C09000F" w:tentative="1">
      <w:start w:val="1"/>
      <w:numFmt w:val="decimal"/>
      <w:lvlText w:val="%4."/>
      <w:lvlJc w:val="left"/>
      <w:pPr>
        <w:ind w:left="6120" w:hanging="360"/>
      </w:pPr>
    </w:lvl>
    <w:lvl w:ilvl="4" w:tplc="0C090019" w:tentative="1">
      <w:start w:val="1"/>
      <w:numFmt w:val="lowerLetter"/>
      <w:lvlText w:val="%5."/>
      <w:lvlJc w:val="left"/>
      <w:pPr>
        <w:ind w:left="6840" w:hanging="360"/>
      </w:pPr>
    </w:lvl>
    <w:lvl w:ilvl="5" w:tplc="0C09001B" w:tentative="1">
      <w:start w:val="1"/>
      <w:numFmt w:val="lowerRoman"/>
      <w:lvlText w:val="%6."/>
      <w:lvlJc w:val="right"/>
      <w:pPr>
        <w:ind w:left="7560" w:hanging="180"/>
      </w:pPr>
    </w:lvl>
    <w:lvl w:ilvl="6" w:tplc="0C09000F" w:tentative="1">
      <w:start w:val="1"/>
      <w:numFmt w:val="decimal"/>
      <w:lvlText w:val="%7."/>
      <w:lvlJc w:val="left"/>
      <w:pPr>
        <w:ind w:left="8280" w:hanging="360"/>
      </w:pPr>
    </w:lvl>
    <w:lvl w:ilvl="7" w:tplc="0C090019" w:tentative="1">
      <w:start w:val="1"/>
      <w:numFmt w:val="lowerLetter"/>
      <w:lvlText w:val="%8."/>
      <w:lvlJc w:val="left"/>
      <w:pPr>
        <w:ind w:left="9000" w:hanging="360"/>
      </w:pPr>
    </w:lvl>
    <w:lvl w:ilvl="8" w:tplc="0C09001B" w:tentative="1">
      <w:start w:val="1"/>
      <w:numFmt w:val="lowerRoman"/>
      <w:lvlText w:val="%9."/>
      <w:lvlJc w:val="right"/>
      <w:pPr>
        <w:ind w:left="9720" w:hanging="180"/>
      </w:pPr>
    </w:lvl>
  </w:abstractNum>
  <w:abstractNum w:abstractNumId="16"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7"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3FEB5A81"/>
    <w:multiLevelType w:val="hybridMultilevel"/>
    <w:tmpl w:val="235C03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1B905DF"/>
    <w:multiLevelType w:val="hybridMultilevel"/>
    <w:tmpl w:val="84424004"/>
    <w:lvl w:ilvl="0" w:tplc="A49801E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452F658F"/>
    <w:multiLevelType w:val="hybridMultilevel"/>
    <w:tmpl w:val="84680C5E"/>
    <w:lvl w:ilvl="0" w:tplc="F6FA6D10">
      <w:start w:val="1"/>
      <w:numFmt w:val="decimal"/>
      <w:lvlText w:val="%1."/>
      <w:lvlJc w:val="left"/>
      <w:pPr>
        <w:ind w:left="3960" w:hanging="360"/>
      </w:pPr>
      <w:rPr>
        <w:rFonts w:hint="default"/>
      </w:rPr>
    </w:lvl>
    <w:lvl w:ilvl="1" w:tplc="0C090019" w:tentative="1">
      <w:start w:val="1"/>
      <w:numFmt w:val="lowerLetter"/>
      <w:lvlText w:val="%2."/>
      <w:lvlJc w:val="left"/>
      <w:pPr>
        <w:ind w:left="4680" w:hanging="360"/>
      </w:pPr>
    </w:lvl>
    <w:lvl w:ilvl="2" w:tplc="0C09001B" w:tentative="1">
      <w:start w:val="1"/>
      <w:numFmt w:val="lowerRoman"/>
      <w:lvlText w:val="%3."/>
      <w:lvlJc w:val="right"/>
      <w:pPr>
        <w:ind w:left="5400" w:hanging="180"/>
      </w:pPr>
    </w:lvl>
    <w:lvl w:ilvl="3" w:tplc="0C09000F" w:tentative="1">
      <w:start w:val="1"/>
      <w:numFmt w:val="decimal"/>
      <w:lvlText w:val="%4."/>
      <w:lvlJc w:val="left"/>
      <w:pPr>
        <w:ind w:left="6120" w:hanging="360"/>
      </w:pPr>
    </w:lvl>
    <w:lvl w:ilvl="4" w:tplc="0C090019" w:tentative="1">
      <w:start w:val="1"/>
      <w:numFmt w:val="lowerLetter"/>
      <w:lvlText w:val="%5."/>
      <w:lvlJc w:val="left"/>
      <w:pPr>
        <w:ind w:left="6840" w:hanging="360"/>
      </w:pPr>
    </w:lvl>
    <w:lvl w:ilvl="5" w:tplc="0C09001B" w:tentative="1">
      <w:start w:val="1"/>
      <w:numFmt w:val="lowerRoman"/>
      <w:lvlText w:val="%6."/>
      <w:lvlJc w:val="right"/>
      <w:pPr>
        <w:ind w:left="7560" w:hanging="180"/>
      </w:pPr>
    </w:lvl>
    <w:lvl w:ilvl="6" w:tplc="0C09000F" w:tentative="1">
      <w:start w:val="1"/>
      <w:numFmt w:val="decimal"/>
      <w:lvlText w:val="%7."/>
      <w:lvlJc w:val="left"/>
      <w:pPr>
        <w:ind w:left="8280" w:hanging="360"/>
      </w:pPr>
    </w:lvl>
    <w:lvl w:ilvl="7" w:tplc="0C090019" w:tentative="1">
      <w:start w:val="1"/>
      <w:numFmt w:val="lowerLetter"/>
      <w:lvlText w:val="%8."/>
      <w:lvlJc w:val="left"/>
      <w:pPr>
        <w:ind w:left="9000" w:hanging="360"/>
      </w:pPr>
    </w:lvl>
    <w:lvl w:ilvl="8" w:tplc="0C09001B" w:tentative="1">
      <w:start w:val="1"/>
      <w:numFmt w:val="lowerRoman"/>
      <w:lvlText w:val="%9."/>
      <w:lvlJc w:val="right"/>
      <w:pPr>
        <w:ind w:left="9720" w:hanging="180"/>
      </w:pPr>
    </w:lvl>
  </w:abstractNum>
  <w:abstractNum w:abstractNumId="23"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4" w15:restartNumberingAfterBreak="0">
    <w:nsid w:val="4AFA13D9"/>
    <w:multiLevelType w:val="hybridMultilevel"/>
    <w:tmpl w:val="EEB2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E803C07"/>
    <w:multiLevelType w:val="hybridMultilevel"/>
    <w:tmpl w:val="68D2D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F17193"/>
    <w:multiLevelType w:val="hybridMultilevel"/>
    <w:tmpl w:val="68FAA224"/>
    <w:lvl w:ilvl="0" w:tplc="D9760A38">
      <w:start w:val="1"/>
      <w:numFmt w:val="decimal"/>
      <w:lvlText w:val="%1."/>
      <w:lvlJc w:val="left"/>
      <w:pPr>
        <w:ind w:left="3960" w:hanging="360"/>
      </w:pPr>
      <w:rPr>
        <w:rFonts w:hint="default"/>
        <w:b w:val="0"/>
        <w:bCs/>
      </w:rPr>
    </w:lvl>
    <w:lvl w:ilvl="1" w:tplc="0C090019" w:tentative="1">
      <w:start w:val="1"/>
      <w:numFmt w:val="lowerLetter"/>
      <w:lvlText w:val="%2."/>
      <w:lvlJc w:val="left"/>
      <w:pPr>
        <w:ind w:left="4680" w:hanging="360"/>
      </w:pPr>
    </w:lvl>
    <w:lvl w:ilvl="2" w:tplc="0C09001B" w:tentative="1">
      <w:start w:val="1"/>
      <w:numFmt w:val="lowerRoman"/>
      <w:lvlText w:val="%3."/>
      <w:lvlJc w:val="right"/>
      <w:pPr>
        <w:ind w:left="5400" w:hanging="180"/>
      </w:pPr>
    </w:lvl>
    <w:lvl w:ilvl="3" w:tplc="0C09000F" w:tentative="1">
      <w:start w:val="1"/>
      <w:numFmt w:val="decimal"/>
      <w:lvlText w:val="%4."/>
      <w:lvlJc w:val="left"/>
      <w:pPr>
        <w:ind w:left="6120" w:hanging="360"/>
      </w:pPr>
    </w:lvl>
    <w:lvl w:ilvl="4" w:tplc="0C090019" w:tentative="1">
      <w:start w:val="1"/>
      <w:numFmt w:val="lowerLetter"/>
      <w:lvlText w:val="%5."/>
      <w:lvlJc w:val="left"/>
      <w:pPr>
        <w:ind w:left="6840" w:hanging="360"/>
      </w:pPr>
    </w:lvl>
    <w:lvl w:ilvl="5" w:tplc="0C09001B" w:tentative="1">
      <w:start w:val="1"/>
      <w:numFmt w:val="lowerRoman"/>
      <w:lvlText w:val="%6."/>
      <w:lvlJc w:val="right"/>
      <w:pPr>
        <w:ind w:left="7560" w:hanging="180"/>
      </w:pPr>
    </w:lvl>
    <w:lvl w:ilvl="6" w:tplc="0C09000F" w:tentative="1">
      <w:start w:val="1"/>
      <w:numFmt w:val="decimal"/>
      <w:lvlText w:val="%7."/>
      <w:lvlJc w:val="left"/>
      <w:pPr>
        <w:ind w:left="8280" w:hanging="360"/>
      </w:pPr>
    </w:lvl>
    <w:lvl w:ilvl="7" w:tplc="0C090019" w:tentative="1">
      <w:start w:val="1"/>
      <w:numFmt w:val="lowerLetter"/>
      <w:lvlText w:val="%8."/>
      <w:lvlJc w:val="left"/>
      <w:pPr>
        <w:ind w:left="9000" w:hanging="360"/>
      </w:pPr>
    </w:lvl>
    <w:lvl w:ilvl="8" w:tplc="0C09001B" w:tentative="1">
      <w:start w:val="1"/>
      <w:numFmt w:val="lowerRoman"/>
      <w:lvlText w:val="%9."/>
      <w:lvlJc w:val="right"/>
      <w:pPr>
        <w:ind w:left="9720" w:hanging="180"/>
      </w:pPr>
    </w:lvl>
  </w:abstractNum>
  <w:abstractNum w:abstractNumId="27" w15:restartNumberingAfterBreak="0">
    <w:nsid w:val="55003257"/>
    <w:multiLevelType w:val="hybridMultilevel"/>
    <w:tmpl w:val="86FE59DA"/>
    <w:lvl w:ilvl="0" w:tplc="BFC68896">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8"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8D5B90"/>
    <w:multiLevelType w:val="hybridMultilevel"/>
    <w:tmpl w:val="B8A66DD4"/>
    <w:lvl w:ilvl="0" w:tplc="ABA8D6AA">
      <w:start w:val="1"/>
      <w:numFmt w:val="decimal"/>
      <w:lvlText w:val="%1."/>
      <w:lvlJc w:val="left"/>
      <w:pPr>
        <w:ind w:left="3960" w:hanging="360"/>
      </w:pPr>
      <w:rPr>
        <w:rFonts w:hint="default"/>
      </w:rPr>
    </w:lvl>
    <w:lvl w:ilvl="1" w:tplc="0C090019" w:tentative="1">
      <w:start w:val="1"/>
      <w:numFmt w:val="lowerLetter"/>
      <w:lvlText w:val="%2."/>
      <w:lvlJc w:val="left"/>
      <w:pPr>
        <w:ind w:left="4680" w:hanging="360"/>
      </w:pPr>
    </w:lvl>
    <w:lvl w:ilvl="2" w:tplc="0C09001B" w:tentative="1">
      <w:start w:val="1"/>
      <w:numFmt w:val="lowerRoman"/>
      <w:lvlText w:val="%3."/>
      <w:lvlJc w:val="right"/>
      <w:pPr>
        <w:ind w:left="5400" w:hanging="180"/>
      </w:pPr>
    </w:lvl>
    <w:lvl w:ilvl="3" w:tplc="0C09000F" w:tentative="1">
      <w:start w:val="1"/>
      <w:numFmt w:val="decimal"/>
      <w:lvlText w:val="%4."/>
      <w:lvlJc w:val="left"/>
      <w:pPr>
        <w:ind w:left="6120" w:hanging="360"/>
      </w:pPr>
    </w:lvl>
    <w:lvl w:ilvl="4" w:tplc="0C090019" w:tentative="1">
      <w:start w:val="1"/>
      <w:numFmt w:val="lowerLetter"/>
      <w:lvlText w:val="%5."/>
      <w:lvlJc w:val="left"/>
      <w:pPr>
        <w:ind w:left="6840" w:hanging="360"/>
      </w:pPr>
    </w:lvl>
    <w:lvl w:ilvl="5" w:tplc="0C09001B" w:tentative="1">
      <w:start w:val="1"/>
      <w:numFmt w:val="lowerRoman"/>
      <w:lvlText w:val="%6."/>
      <w:lvlJc w:val="right"/>
      <w:pPr>
        <w:ind w:left="7560" w:hanging="180"/>
      </w:pPr>
    </w:lvl>
    <w:lvl w:ilvl="6" w:tplc="0C09000F" w:tentative="1">
      <w:start w:val="1"/>
      <w:numFmt w:val="decimal"/>
      <w:lvlText w:val="%7."/>
      <w:lvlJc w:val="left"/>
      <w:pPr>
        <w:ind w:left="8280" w:hanging="360"/>
      </w:pPr>
    </w:lvl>
    <w:lvl w:ilvl="7" w:tplc="0C090019" w:tentative="1">
      <w:start w:val="1"/>
      <w:numFmt w:val="lowerLetter"/>
      <w:lvlText w:val="%8."/>
      <w:lvlJc w:val="left"/>
      <w:pPr>
        <w:ind w:left="9000" w:hanging="360"/>
      </w:pPr>
    </w:lvl>
    <w:lvl w:ilvl="8" w:tplc="0C09001B" w:tentative="1">
      <w:start w:val="1"/>
      <w:numFmt w:val="lowerRoman"/>
      <w:lvlText w:val="%9."/>
      <w:lvlJc w:val="right"/>
      <w:pPr>
        <w:ind w:left="9720" w:hanging="180"/>
      </w:pPr>
    </w:lvl>
  </w:abstractNum>
  <w:abstractNum w:abstractNumId="30"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7723FE6"/>
    <w:multiLevelType w:val="hybridMultilevel"/>
    <w:tmpl w:val="D5ACE944"/>
    <w:lvl w:ilvl="0" w:tplc="46F6CED8">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698677BB"/>
    <w:multiLevelType w:val="hybridMultilevel"/>
    <w:tmpl w:val="6D945DC2"/>
    <w:lvl w:ilvl="0" w:tplc="0562E4D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4" w15:restartNumberingAfterBreak="0">
    <w:nsid w:val="6BD931FC"/>
    <w:multiLevelType w:val="hybridMultilevel"/>
    <w:tmpl w:val="5934A04C"/>
    <w:lvl w:ilvl="0" w:tplc="5F04817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5" w15:restartNumberingAfterBreak="0">
    <w:nsid w:val="6C5708DB"/>
    <w:multiLevelType w:val="hybridMultilevel"/>
    <w:tmpl w:val="C4708892"/>
    <w:lvl w:ilvl="0" w:tplc="718A25C8">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6"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12A1605"/>
    <w:multiLevelType w:val="hybridMultilevel"/>
    <w:tmpl w:val="49C80228"/>
    <w:lvl w:ilvl="0" w:tplc="CDEECF0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9"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0"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1" w15:restartNumberingAfterBreak="0">
    <w:nsid w:val="755D50B1"/>
    <w:multiLevelType w:val="hybridMultilevel"/>
    <w:tmpl w:val="5868F26C"/>
    <w:lvl w:ilvl="0" w:tplc="560ED17E">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2"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5"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8"/>
  </w:num>
  <w:num w:numId="2">
    <w:abstractNumId w:val="16"/>
  </w:num>
  <w:num w:numId="3">
    <w:abstractNumId w:val="40"/>
  </w:num>
  <w:num w:numId="4">
    <w:abstractNumId w:val="36"/>
  </w:num>
  <w:num w:numId="5">
    <w:abstractNumId w:val="7"/>
  </w:num>
  <w:num w:numId="6">
    <w:abstractNumId w:val="39"/>
  </w:num>
  <w:num w:numId="7">
    <w:abstractNumId w:val="44"/>
  </w:num>
  <w:num w:numId="8">
    <w:abstractNumId w:val="23"/>
  </w:num>
  <w:num w:numId="9">
    <w:abstractNumId w:val="43"/>
  </w:num>
  <w:num w:numId="10">
    <w:abstractNumId w:val="30"/>
  </w:num>
  <w:num w:numId="11">
    <w:abstractNumId w:val="1"/>
  </w:num>
  <w:num w:numId="12">
    <w:abstractNumId w:val="21"/>
  </w:num>
  <w:num w:numId="13">
    <w:abstractNumId w:val="2"/>
  </w:num>
  <w:num w:numId="14">
    <w:abstractNumId w:val="8"/>
  </w:num>
  <w:num w:numId="15">
    <w:abstractNumId w:val="9"/>
  </w:num>
  <w:num w:numId="16">
    <w:abstractNumId w:val="45"/>
  </w:num>
  <w:num w:numId="17">
    <w:abstractNumId w:val="0"/>
  </w:num>
  <w:num w:numId="18">
    <w:abstractNumId w:val="18"/>
  </w:num>
  <w:num w:numId="19">
    <w:abstractNumId w:val="6"/>
  </w:num>
  <w:num w:numId="20">
    <w:abstractNumId w:val="3"/>
  </w:num>
  <w:num w:numId="21">
    <w:abstractNumId w:val="42"/>
  </w:num>
  <w:num w:numId="22">
    <w:abstractNumId w:val="13"/>
  </w:num>
  <w:num w:numId="23">
    <w:abstractNumId w:val="11"/>
  </w:num>
  <w:num w:numId="24">
    <w:abstractNumId w:val="17"/>
  </w:num>
  <w:num w:numId="25">
    <w:abstractNumId w:val="31"/>
  </w:num>
  <w:num w:numId="26">
    <w:abstractNumId w:val="37"/>
  </w:num>
  <w:num w:numId="27">
    <w:abstractNumId w:val="25"/>
  </w:num>
  <w:num w:numId="28">
    <w:abstractNumId w:val="19"/>
  </w:num>
  <w:num w:numId="29">
    <w:abstractNumId w:val="24"/>
  </w:num>
  <w:num w:numId="30">
    <w:abstractNumId w:val="34"/>
  </w:num>
  <w:num w:numId="31">
    <w:abstractNumId w:val="27"/>
  </w:num>
  <w:num w:numId="32">
    <w:abstractNumId w:val="5"/>
  </w:num>
  <w:num w:numId="33">
    <w:abstractNumId w:val="38"/>
  </w:num>
  <w:num w:numId="34">
    <w:abstractNumId w:val="41"/>
  </w:num>
  <w:num w:numId="35">
    <w:abstractNumId w:val="12"/>
  </w:num>
  <w:num w:numId="36">
    <w:abstractNumId w:val="20"/>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35"/>
  </w:num>
  <w:num w:numId="40">
    <w:abstractNumId w:val="4"/>
  </w:num>
  <w:num w:numId="41">
    <w:abstractNumId w:val="15"/>
  </w:num>
  <w:num w:numId="42">
    <w:abstractNumId w:val="26"/>
  </w:num>
  <w:num w:numId="43">
    <w:abstractNumId w:val="14"/>
  </w:num>
  <w:num w:numId="44">
    <w:abstractNumId w:val="22"/>
  </w:num>
  <w:num w:numId="45">
    <w:abstractNumId w:val="29"/>
  </w:num>
  <w:num w:numId="46">
    <w:abstractNumId w:val="33"/>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16B45"/>
    <w:rsid w:val="000215EA"/>
    <w:rsid w:val="00022F9C"/>
    <w:rsid w:val="00042F7B"/>
    <w:rsid w:val="000506C1"/>
    <w:rsid w:val="000576F4"/>
    <w:rsid w:val="000642AD"/>
    <w:rsid w:val="00066C98"/>
    <w:rsid w:val="000717EB"/>
    <w:rsid w:val="00071F3E"/>
    <w:rsid w:val="00072B16"/>
    <w:rsid w:val="00073C6A"/>
    <w:rsid w:val="00087EA5"/>
    <w:rsid w:val="000934F0"/>
    <w:rsid w:val="000A04DF"/>
    <w:rsid w:val="000A4CB3"/>
    <w:rsid w:val="000B3F4D"/>
    <w:rsid w:val="000B5E53"/>
    <w:rsid w:val="000C05F5"/>
    <w:rsid w:val="000C37C4"/>
    <w:rsid w:val="000C73F9"/>
    <w:rsid w:val="000E5309"/>
    <w:rsid w:val="000F5597"/>
    <w:rsid w:val="000F5A17"/>
    <w:rsid w:val="00105417"/>
    <w:rsid w:val="00112094"/>
    <w:rsid w:val="0012029D"/>
    <w:rsid w:val="001203CF"/>
    <w:rsid w:val="00122152"/>
    <w:rsid w:val="0013537F"/>
    <w:rsid w:val="001372AC"/>
    <w:rsid w:val="00142AF8"/>
    <w:rsid w:val="001459C3"/>
    <w:rsid w:val="00145A3A"/>
    <w:rsid w:val="001530AD"/>
    <w:rsid w:val="00155CA4"/>
    <w:rsid w:val="00165E82"/>
    <w:rsid w:val="00173AEA"/>
    <w:rsid w:val="00180EA0"/>
    <w:rsid w:val="00182F21"/>
    <w:rsid w:val="0018346D"/>
    <w:rsid w:val="0018392B"/>
    <w:rsid w:val="00194944"/>
    <w:rsid w:val="001A0F1A"/>
    <w:rsid w:val="001C0756"/>
    <w:rsid w:val="001C2886"/>
    <w:rsid w:val="001C5CAD"/>
    <w:rsid w:val="001D5EA1"/>
    <w:rsid w:val="001F4FF6"/>
    <w:rsid w:val="00203133"/>
    <w:rsid w:val="00206AF3"/>
    <w:rsid w:val="00210EC7"/>
    <w:rsid w:val="0021172F"/>
    <w:rsid w:val="00214575"/>
    <w:rsid w:val="00227E7F"/>
    <w:rsid w:val="002319B4"/>
    <w:rsid w:val="00235333"/>
    <w:rsid w:val="00236762"/>
    <w:rsid w:val="00237626"/>
    <w:rsid w:val="002430FD"/>
    <w:rsid w:val="00245238"/>
    <w:rsid w:val="00252460"/>
    <w:rsid w:val="00262F34"/>
    <w:rsid w:val="00264FD4"/>
    <w:rsid w:val="0026660A"/>
    <w:rsid w:val="00276723"/>
    <w:rsid w:val="00277913"/>
    <w:rsid w:val="002813FF"/>
    <w:rsid w:val="00281955"/>
    <w:rsid w:val="00284C5D"/>
    <w:rsid w:val="00296998"/>
    <w:rsid w:val="002A0B84"/>
    <w:rsid w:val="002C570F"/>
    <w:rsid w:val="002C65C0"/>
    <w:rsid w:val="002C6BB3"/>
    <w:rsid w:val="002D1DBB"/>
    <w:rsid w:val="002D3BE7"/>
    <w:rsid w:val="002E22BA"/>
    <w:rsid w:val="002F04A9"/>
    <w:rsid w:val="002F50B0"/>
    <w:rsid w:val="002F7434"/>
    <w:rsid w:val="00300B90"/>
    <w:rsid w:val="00305A16"/>
    <w:rsid w:val="00316002"/>
    <w:rsid w:val="0032538F"/>
    <w:rsid w:val="00335102"/>
    <w:rsid w:val="0034047B"/>
    <w:rsid w:val="00344B4E"/>
    <w:rsid w:val="00345DD8"/>
    <w:rsid w:val="0036323A"/>
    <w:rsid w:val="003648BE"/>
    <w:rsid w:val="00370738"/>
    <w:rsid w:val="00371DB0"/>
    <w:rsid w:val="00374C2A"/>
    <w:rsid w:val="0037568F"/>
    <w:rsid w:val="00377F4D"/>
    <w:rsid w:val="00384D77"/>
    <w:rsid w:val="00386422"/>
    <w:rsid w:val="003875DE"/>
    <w:rsid w:val="003904DC"/>
    <w:rsid w:val="003A17CB"/>
    <w:rsid w:val="003A4A8C"/>
    <w:rsid w:val="003A53E6"/>
    <w:rsid w:val="003B3DA3"/>
    <w:rsid w:val="003B5315"/>
    <w:rsid w:val="003B5657"/>
    <w:rsid w:val="003B61CD"/>
    <w:rsid w:val="003B7142"/>
    <w:rsid w:val="003C53DC"/>
    <w:rsid w:val="003C567B"/>
    <w:rsid w:val="003C6B50"/>
    <w:rsid w:val="003C6E2D"/>
    <w:rsid w:val="003D043D"/>
    <w:rsid w:val="003D0AFE"/>
    <w:rsid w:val="003D197D"/>
    <w:rsid w:val="003D5FFA"/>
    <w:rsid w:val="0040030D"/>
    <w:rsid w:val="00400F60"/>
    <w:rsid w:val="00401860"/>
    <w:rsid w:val="00403914"/>
    <w:rsid w:val="0040472C"/>
    <w:rsid w:val="0040496C"/>
    <w:rsid w:val="00405629"/>
    <w:rsid w:val="0040758A"/>
    <w:rsid w:val="00410F1A"/>
    <w:rsid w:val="00411F89"/>
    <w:rsid w:val="00412922"/>
    <w:rsid w:val="00414084"/>
    <w:rsid w:val="004208B8"/>
    <w:rsid w:val="004235E9"/>
    <w:rsid w:val="00425AD7"/>
    <w:rsid w:val="004348B4"/>
    <w:rsid w:val="00434C95"/>
    <w:rsid w:val="004435FB"/>
    <w:rsid w:val="00454090"/>
    <w:rsid w:val="00454B49"/>
    <w:rsid w:val="00456518"/>
    <w:rsid w:val="00471D5C"/>
    <w:rsid w:val="00473D0D"/>
    <w:rsid w:val="0047776C"/>
    <w:rsid w:val="00480874"/>
    <w:rsid w:val="00491007"/>
    <w:rsid w:val="00495519"/>
    <w:rsid w:val="004A103B"/>
    <w:rsid w:val="004A3FBE"/>
    <w:rsid w:val="004A5123"/>
    <w:rsid w:val="004A729B"/>
    <w:rsid w:val="004A7BBC"/>
    <w:rsid w:val="004B2C80"/>
    <w:rsid w:val="004C433B"/>
    <w:rsid w:val="004C5240"/>
    <w:rsid w:val="004D6D59"/>
    <w:rsid w:val="004F338D"/>
    <w:rsid w:val="005044B5"/>
    <w:rsid w:val="005045A4"/>
    <w:rsid w:val="00505BCA"/>
    <w:rsid w:val="00512165"/>
    <w:rsid w:val="005169FE"/>
    <w:rsid w:val="00524424"/>
    <w:rsid w:val="005250ED"/>
    <w:rsid w:val="00525438"/>
    <w:rsid w:val="00525F69"/>
    <w:rsid w:val="0053232B"/>
    <w:rsid w:val="00532A17"/>
    <w:rsid w:val="00541155"/>
    <w:rsid w:val="005416D5"/>
    <w:rsid w:val="00546C39"/>
    <w:rsid w:val="005501CE"/>
    <w:rsid w:val="00551D62"/>
    <w:rsid w:val="005531C4"/>
    <w:rsid w:val="00557158"/>
    <w:rsid w:val="005607DB"/>
    <w:rsid w:val="00567EE4"/>
    <w:rsid w:val="00571F56"/>
    <w:rsid w:val="00572FEA"/>
    <w:rsid w:val="00573D37"/>
    <w:rsid w:val="00573D70"/>
    <w:rsid w:val="00574AF2"/>
    <w:rsid w:val="00582495"/>
    <w:rsid w:val="00584BAA"/>
    <w:rsid w:val="0058769D"/>
    <w:rsid w:val="005879A3"/>
    <w:rsid w:val="0059725A"/>
    <w:rsid w:val="00597927"/>
    <w:rsid w:val="005A2FA5"/>
    <w:rsid w:val="005A442B"/>
    <w:rsid w:val="005A580A"/>
    <w:rsid w:val="005B194C"/>
    <w:rsid w:val="005B3F4D"/>
    <w:rsid w:val="005C55D7"/>
    <w:rsid w:val="005C6099"/>
    <w:rsid w:val="005C72E9"/>
    <w:rsid w:val="005D091A"/>
    <w:rsid w:val="005D2268"/>
    <w:rsid w:val="005D47E5"/>
    <w:rsid w:val="005E040F"/>
    <w:rsid w:val="005E2302"/>
    <w:rsid w:val="005E6C7E"/>
    <w:rsid w:val="005F2D75"/>
    <w:rsid w:val="0060363F"/>
    <w:rsid w:val="00603F36"/>
    <w:rsid w:val="00611F17"/>
    <w:rsid w:val="00615669"/>
    <w:rsid w:val="00620923"/>
    <w:rsid w:val="00623FAF"/>
    <w:rsid w:val="0063618E"/>
    <w:rsid w:val="00636D36"/>
    <w:rsid w:val="006372F9"/>
    <w:rsid w:val="00650664"/>
    <w:rsid w:val="00655DEE"/>
    <w:rsid w:val="006649F5"/>
    <w:rsid w:val="006653E1"/>
    <w:rsid w:val="00670338"/>
    <w:rsid w:val="00671D2E"/>
    <w:rsid w:val="006729AF"/>
    <w:rsid w:val="00674577"/>
    <w:rsid w:val="006746AA"/>
    <w:rsid w:val="00676117"/>
    <w:rsid w:val="006816AD"/>
    <w:rsid w:val="00695E3E"/>
    <w:rsid w:val="006A44B4"/>
    <w:rsid w:val="006A5698"/>
    <w:rsid w:val="006C4514"/>
    <w:rsid w:val="006D0153"/>
    <w:rsid w:val="006D4F84"/>
    <w:rsid w:val="006D7D92"/>
    <w:rsid w:val="006E26BA"/>
    <w:rsid w:val="006E7915"/>
    <w:rsid w:val="006E7B2E"/>
    <w:rsid w:val="006F0207"/>
    <w:rsid w:val="006F17DB"/>
    <w:rsid w:val="006F5AD4"/>
    <w:rsid w:val="006F5B80"/>
    <w:rsid w:val="00700DD7"/>
    <w:rsid w:val="0070207C"/>
    <w:rsid w:val="00706C60"/>
    <w:rsid w:val="00722449"/>
    <w:rsid w:val="00731ECA"/>
    <w:rsid w:val="007510B7"/>
    <w:rsid w:val="00757D1A"/>
    <w:rsid w:val="00760F9A"/>
    <w:rsid w:val="00765C61"/>
    <w:rsid w:val="007676B6"/>
    <w:rsid w:val="00770A79"/>
    <w:rsid w:val="00774401"/>
    <w:rsid w:val="00775903"/>
    <w:rsid w:val="00776F0B"/>
    <w:rsid w:val="007868CF"/>
    <w:rsid w:val="0079480B"/>
    <w:rsid w:val="00797136"/>
    <w:rsid w:val="007A33C2"/>
    <w:rsid w:val="007A3D33"/>
    <w:rsid w:val="007A5347"/>
    <w:rsid w:val="007B0129"/>
    <w:rsid w:val="007B6F0F"/>
    <w:rsid w:val="007C4987"/>
    <w:rsid w:val="007C5B13"/>
    <w:rsid w:val="007C60EA"/>
    <w:rsid w:val="007C64C6"/>
    <w:rsid w:val="007C67E6"/>
    <w:rsid w:val="007C69C8"/>
    <w:rsid w:val="007D34EC"/>
    <w:rsid w:val="007D57DA"/>
    <w:rsid w:val="007E7084"/>
    <w:rsid w:val="007F17C1"/>
    <w:rsid w:val="008100DE"/>
    <w:rsid w:val="00811966"/>
    <w:rsid w:val="00812AF5"/>
    <w:rsid w:val="008142E6"/>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5B93"/>
    <w:rsid w:val="008B0804"/>
    <w:rsid w:val="008B55E6"/>
    <w:rsid w:val="008B5832"/>
    <w:rsid w:val="008C03D8"/>
    <w:rsid w:val="008C14D2"/>
    <w:rsid w:val="008C26A3"/>
    <w:rsid w:val="008C30B4"/>
    <w:rsid w:val="008C3D3D"/>
    <w:rsid w:val="008D0FD8"/>
    <w:rsid w:val="008D6C88"/>
    <w:rsid w:val="008D735B"/>
    <w:rsid w:val="008E4BF7"/>
    <w:rsid w:val="008E4E18"/>
    <w:rsid w:val="008F172C"/>
    <w:rsid w:val="008F4E8B"/>
    <w:rsid w:val="008F584C"/>
    <w:rsid w:val="00910FBD"/>
    <w:rsid w:val="00914572"/>
    <w:rsid w:val="009151E7"/>
    <w:rsid w:val="00917941"/>
    <w:rsid w:val="00921028"/>
    <w:rsid w:val="009223DD"/>
    <w:rsid w:val="00923F41"/>
    <w:rsid w:val="00924079"/>
    <w:rsid w:val="00925755"/>
    <w:rsid w:val="00927A54"/>
    <w:rsid w:val="00945E83"/>
    <w:rsid w:val="00946067"/>
    <w:rsid w:val="00947FCE"/>
    <w:rsid w:val="009511E9"/>
    <w:rsid w:val="009529A6"/>
    <w:rsid w:val="00954FFE"/>
    <w:rsid w:val="00955D40"/>
    <w:rsid w:val="00960F01"/>
    <w:rsid w:val="00960FAB"/>
    <w:rsid w:val="00961176"/>
    <w:rsid w:val="00961FDD"/>
    <w:rsid w:val="009654BE"/>
    <w:rsid w:val="00967409"/>
    <w:rsid w:val="00976F47"/>
    <w:rsid w:val="009816F3"/>
    <w:rsid w:val="00982869"/>
    <w:rsid w:val="00987A3B"/>
    <w:rsid w:val="00996987"/>
    <w:rsid w:val="009A7521"/>
    <w:rsid w:val="009B2A2F"/>
    <w:rsid w:val="009B2D82"/>
    <w:rsid w:val="009C5FB6"/>
    <w:rsid w:val="009C61BE"/>
    <w:rsid w:val="009D1D60"/>
    <w:rsid w:val="009D512A"/>
    <w:rsid w:val="009E0109"/>
    <w:rsid w:val="009E064F"/>
    <w:rsid w:val="009E337E"/>
    <w:rsid w:val="009E4D1E"/>
    <w:rsid w:val="009E6A12"/>
    <w:rsid w:val="009E6E9A"/>
    <w:rsid w:val="009F7369"/>
    <w:rsid w:val="00A030C9"/>
    <w:rsid w:val="00A04C81"/>
    <w:rsid w:val="00A064EA"/>
    <w:rsid w:val="00A14154"/>
    <w:rsid w:val="00A14CAC"/>
    <w:rsid w:val="00A201DA"/>
    <w:rsid w:val="00A36564"/>
    <w:rsid w:val="00A41F1D"/>
    <w:rsid w:val="00A533ED"/>
    <w:rsid w:val="00A53899"/>
    <w:rsid w:val="00A55BAC"/>
    <w:rsid w:val="00A61AAD"/>
    <w:rsid w:val="00A64410"/>
    <w:rsid w:val="00A72796"/>
    <w:rsid w:val="00A72D45"/>
    <w:rsid w:val="00A744E1"/>
    <w:rsid w:val="00A812BA"/>
    <w:rsid w:val="00A835AE"/>
    <w:rsid w:val="00A855AC"/>
    <w:rsid w:val="00A85A29"/>
    <w:rsid w:val="00A86237"/>
    <w:rsid w:val="00A92DDC"/>
    <w:rsid w:val="00A93172"/>
    <w:rsid w:val="00AB5FFD"/>
    <w:rsid w:val="00AC1060"/>
    <w:rsid w:val="00AC2BA7"/>
    <w:rsid w:val="00AC691F"/>
    <w:rsid w:val="00AD5BE1"/>
    <w:rsid w:val="00AD62DF"/>
    <w:rsid w:val="00AE03D8"/>
    <w:rsid w:val="00AE4311"/>
    <w:rsid w:val="00AF60A2"/>
    <w:rsid w:val="00B04302"/>
    <w:rsid w:val="00B05933"/>
    <w:rsid w:val="00B104AE"/>
    <w:rsid w:val="00B13178"/>
    <w:rsid w:val="00B22F6F"/>
    <w:rsid w:val="00B2760E"/>
    <w:rsid w:val="00B327BB"/>
    <w:rsid w:val="00B430BD"/>
    <w:rsid w:val="00B43134"/>
    <w:rsid w:val="00B45872"/>
    <w:rsid w:val="00B471E1"/>
    <w:rsid w:val="00B52D5C"/>
    <w:rsid w:val="00B552F2"/>
    <w:rsid w:val="00B85F74"/>
    <w:rsid w:val="00B86063"/>
    <w:rsid w:val="00B922DE"/>
    <w:rsid w:val="00B926E1"/>
    <w:rsid w:val="00B9298E"/>
    <w:rsid w:val="00B9303A"/>
    <w:rsid w:val="00BA02D7"/>
    <w:rsid w:val="00BA04C8"/>
    <w:rsid w:val="00BA26D8"/>
    <w:rsid w:val="00BA3A45"/>
    <w:rsid w:val="00BB29C3"/>
    <w:rsid w:val="00BC566B"/>
    <w:rsid w:val="00BC7986"/>
    <w:rsid w:val="00BE2D53"/>
    <w:rsid w:val="00BE3B8B"/>
    <w:rsid w:val="00BF60DD"/>
    <w:rsid w:val="00C004CB"/>
    <w:rsid w:val="00C03623"/>
    <w:rsid w:val="00C060DA"/>
    <w:rsid w:val="00C0714B"/>
    <w:rsid w:val="00C073DF"/>
    <w:rsid w:val="00C07768"/>
    <w:rsid w:val="00C07FA0"/>
    <w:rsid w:val="00C22670"/>
    <w:rsid w:val="00C22CA3"/>
    <w:rsid w:val="00C3090E"/>
    <w:rsid w:val="00C35CD3"/>
    <w:rsid w:val="00C410C0"/>
    <w:rsid w:val="00C42EAA"/>
    <w:rsid w:val="00C46BD0"/>
    <w:rsid w:val="00C51277"/>
    <w:rsid w:val="00C54382"/>
    <w:rsid w:val="00C566C9"/>
    <w:rsid w:val="00C57FC1"/>
    <w:rsid w:val="00C6552E"/>
    <w:rsid w:val="00C72E30"/>
    <w:rsid w:val="00C90F7D"/>
    <w:rsid w:val="00C910D2"/>
    <w:rsid w:val="00C937A6"/>
    <w:rsid w:val="00C967A6"/>
    <w:rsid w:val="00CA2542"/>
    <w:rsid w:val="00CA6118"/>
    <w:rsid w:val="00CC681A"/>
    <w:rsid w:val="00CC6904"/>
    <w:rsid w:val="00CD196E"/>
    <w:rsid w:val="00CE2139"/>
    <w:rsid w:val="00CE26DC"/>
    <w:rsid w:val="00CE4E87"/>
    <w:rsid w:val="00CE54B1"/>
    <w:rsid w:val="00CF0999"/>
    <w:rsid w:val="00CF1A36"/>
    <w:rsid w:val="00D03C32"/>
    <w:rsid w:val="00D03C39"/>
    <w:rsid w:val="00D052F4"/>
    <w:rsid w:val="00D10903"/>
    <w:rsid w:val="00D10DD8"/>
    <w:rsid w:val="00D10E3C"/>
    <w:rsid w:val="00D11CDD"/>
    <w:rsid w:val="00D13EAF"/>
    <w:rsid w:val="00D22ED7"/>
    <w:rsid w:val="00D2379C"/>
    <w:rsid w:val="00D273D2"/>
    <w:rsid w:val="00D27D05"/>
    <w:rsid w:val="00D30BCB"/>
    <w:rsid w:val="00D33D23"/>
    <w:rsid w:val="00D3532D"/>
    <w:rsid w:val="00D36E1D"/>
    <w:rsid w:val="00D43798"/>
    <w:rsid w:val="00D460B2"/>
    <w:rsid w:val="00D52182"/>
    <w:rsid w:val="00D52EEE"/>
    <w:rsid w:val="00D63101"/>
    <w:rsid w:val="00D6499E"/>
    <w:rsid w:val="00D76BE6"/>
    <w:rsid w:val="00D83C42"/>
    <w:rsid w:val="00D851DB"/>
    <w:rsid w:val="00D87E9A"/>
    <w:rsid w:val="00D90D66"/>
    <w:rsid w:val="00D95864"/>
    <w:rsid w:val="00DA2D54"/>
    <w:rsid w:val="00DA77A1"/>
    <w:rsid w:val="00DB7CDF"/>
    <w:rsid w:val="00DE1B25"/>
    <w:rsid w:val="00DE4AF6"/>
    <w:rsid w:val="00DE5490"/>
    <w:rsid w:val="00DE6F9C"/>
    <w:rsid w:val="00DF73CA"/>
    <w:rsid w:val="00DF768D"/>
    <w:rsid w:val="00E00961"/>
    <w:rsid w:val="00E040C7"/>
    <w:rsid w:val="00E058D1"/>
    <w:rsid w:val="00E07246"/>
    <w:rsid w:val="00E076F3"/>
    <w:rsid w:val="00E14B1E"/>
    <w:rsid w:val="00E2658C"/>
    <w:rsid w:val="00E3731D"/>
    <w:rsid w:val="00E46697"/>
    <w:rsid w:val="00E538BB"/>
    <w:rsid w:val="00E53C26"/>
    <w:rsid w:val="00E63058"/>
    <w:rsid w:val="00E63B94"/>
    <w:rsid w:val="00E67B36"/>
    <w:rsid w:val="00E71838"/>
    <w:rsid w:val="00E75B7D"/>
    <w:rsid w:val="00E76C25"/>
    <w:rsid w:val="00E83377"/>
    <w:rsid w:val="00E83A64"/>
    <w:rsid w:val="00E84F61"/>
    <w:rsid w:val="00E93C7C"/>
    <w:rsid w:val="00E9457B"/>
    <w:rsid w:val="00EA5E82"/>
    <w:rsid w:val="00EA5F8A"/>
    <w:rsid w:val="00EB0ECC"/>
    <w:rsid w:val="00EB0F16"/>
    <w:rsid w:val="00EB462D"/>
    <w:rsid w:val="00ED11A1"/>
    <w:rsid w:val="00EE4B93"/>
    <w:rsid w:val="00EF292A"/>
    <w:rsid w:val="00F00258"/>
    <w:rsid w:val="00F0693E"/>
    <w:rsid w:val="00F14511"/>
    <w:rsid w:val="00F14E00"/>
    <w:rsid w:val="00F272C9"/>
    <w:rsid w:val="00F2745C"/>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92E17"/>
    <w:rsid w:val="00F937D7"/>
    <w:rsid w:val="00F93DB5"/>
    <w:rsid w:val="00FB58DB"/>
    <w:rsid w:val="00FB5B33"/>
    <w:rsid w:val="00FC127C"/>
    <w:rsid w:val="00FC70FF"/>
    <w:rsid w:val="00FD19C7"/>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808567">
      <w:bodyDiv w:val="1"/>
      <w:marLeft w:val="0"/>
      <w:marRight w:val="0"/>
      <w:marTop w:val="0"/>
      <w:marBottom w:val="0"/>
      <w:divBdr>
        <w:top w:val="none" w:sz="0" w:space="0" w:color="auto"/>
        <w:left w:val="none" w:sz="0" w:space="0" w:color="auto"/>
        <w:bottom w:val="none" w:sz="0" w:space="0" w:color="auto"/>
        <w:right w:val="none" w:sz="0" w:space="0" w:color="auto"/>
      </w:divBdr>
    </w:div>
    <w:div w:id="141809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http://schemas.microsoft.com/office/2006/metadata/properties"/>
    <ds:schemaRef ds:uri="http://purl.org/dc/elements/1.1/"/>
    <ds:schemaRef ds:uri="9d8f54ab-6009-4e0e-9cd9-41c43f15f740"/>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d8f7222e-fc4c-4ce1-b1e8-25c6cb89d836"/>
    <ds:schemaRef ds:uri="http://www.w3.org/XML/1998/namespace"/>
    <ds:schemaRef ds:uri="http://purl.org/dc/dcmitype/"/>
  </ds:schemaRefs>
</ds:datastoreItem>
</file>

<file path=customXml/itemProps3.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DDE4B8-F9AE-4CD9-B298-1F09F248E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8</Pages>
  <Words>1860</Words>
  <Characters>10606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25</cp:revision>
  <cp:lastPrinted>2020-10-07T05:36:00Z</cp:lastPrinted>
  <dcterms:created xsi:type="dcterms:W3CDTF">2020-10-06T02:44:00Z</dcterms:created>
  <dcterms:modified xsi:type="dcterms:W3CDTF">2020-10-07T05:36:00Z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