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E30BBA2" w:rsidR="00DA77A1" w:rsidRDefault="005D4E2B" w:rsidP="007868CF">
      <w:pPr>
        <w:pStyle w:val="Reference"/>
      </w:pPr>
      <w:r>
        <w:t>7</w:t>
      </w:r>
      <w:r w:rsidR="00F65C89">
        <w:t xml:space="preserve"> July</w:t>
      </w:r>
      <w:r w:rsidR="00A9699D">
        <w:t xml:space="preserve"> </w:t>
      </w:r>
      <w:r w:rsidR="000E3B52">
        <w:t>2022</w:t>
      </w:r>
    </w:p>
    <w:p w14:paraId="3D8D3B3E" w14:textId="77777777" w:rsidR="001D6990" w:rsidRDefault="001D6990" w:rsidP="007868CF">
      <w:pPr>
        <w:spacing w:after="160" w:line="259" w:lineRule="auto"/>
        <w:jc w:val="center"/>
        <w:rPr>
          <w:rFonts w:ascii="Calibri" w:eastAsia="Calibri" w:hAnsi="Calibri" w:cs="Times New Roman"/>
          <w:b/>
          <w:sz w:val="40"/>
          <w:szCs w:val="40"/>
          <w:lang w:eastAsia="en-US"/>
        </w:rPr>
      </w:pPr>
    </w:p>
    <w:p w14:paraId="0B7AC0BD" w14:textId="76DAA8DE" w:rsidR="007868CF" w:rsidRPr="007868CF" w:rsidRDefault="00664436"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8470090" w:rsidR="007868CF" w:rsidRPr="007868CF" w:rsidRDefault="00F471D8"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801992">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17DD99BA" w:rsidR="00A176EF" w:rsidRPr="00A176EF" w:rsidRDefault="00FF019A"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ROBERT HODGSON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0ABB8C27"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0008278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bookmarkStart w:id="0" w:name="_Hlk108087032"/>
      <w:r w:rsidR="0008278F">
        <w:rPr>
          <w:rFonts w:ascii="Calibri" w:eastAsia="Calibri" w:hAnsi="Calibri" w:cs="Times New Roman"/>
          <w:bCs/>
          <w:sz w:val="24"/>
          <w:szCs w:val="24"/>
          <w:lang w:eastAsia="en-US"/>
        </w:rPr>
        <w:t>6 May 2022 and 28</w:t>
      </w:r>
      <w:r w:rsidR="00801992">
        <w:rPr>
          <w:rFonts w:ascii="Calibri" w:eastAsia="Calibri" w:hAnsi="Calibri" w:cs="Times New Roman"/>
          <w:bCs/>
          <w:sz w:val="24"/>
          <w:szCs w:val="24"/>
          <w:lang w:eastAsia="en-US"/>
        </w:rPr>
        <w:t xml:space="preserve"> June</w:t>
      </w:r>
      <w:r w:rsidR="00E435DD">
        <w:rPr>
          <w:rFonts w:ascii="Calibri" w:eastAsia="Calibri" w:hAnsi="Calibri" w:cs="Times New Roman"/>
          <w:sz w:val="24"/>
          <w:szCs w:val="24"/>
          <w:lang w:eastAsia="en-US"/>
        </w:rPr>
        <w:t xml:space="preserve"> 2022</w:t>
      </w:r>
      <w:bookmarkEnd w:id="0"/>
    </w:p>
    <w:p w14:paraId="353D3562" w14:textId="7AA93152"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1B0CBA">
        <w:rPr>
          <w:rFonts w:ascii="Calibri" w:eastAsia="Calibri" w:hAnsi="Calibri" w:cs="Times New Roman"/>
          <w:sz w:val="24"/>
          <w:szCs w:val="24"/>
          <w:lang w:eastAsia="en-US"/>
        </w:rPr>
        <w:t>Ju</w:t>
      </w:r>
      <w:r w:rsidR="0008278F">
        <w:rPr>
          <w:rFonts w:ascii="Calibri" w:eastAsia="Calibri" w:hAnsi="Calibri" w:cs="Times New Roman"/>
          <w:sz w:val="24"/>
          <w:szCs w:val="24"/>
          <w:lang w:eastAsia="en-US"/>
        </w:rPr>
        <w:t xml:space="preserve">stice Shane Marshall </w:t>
      </w:r>
      <w:r w:rsidR="00AA1D89">
        <w:rPr>
          <w:rFonts w:ascii="Calibri" w:eastAsia="Calibri" w:hAnsi="Calibri" w:cs="Times New Roman"/>
          <w:sz w:val="24"/>
          <w:szCs w:val="24"/>
          <w:lang w:eastAsia="en-US"/>
        </w:rPr>
        <w:t>(</w:t>
      </w:r>
      <w:r w:rsidR="0008278F">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w:t>
      </w:r>
      <w:r w:rsidR="00AD5DB1">
        <w:rPr>
          <w:rFonts w:ascii="Calibri" w:eastAsia="Calibri" w:hAnsi="Calibri" w:cs="Times New Roman"/>
          <w:sz w:val="24"/>
          <w:szCs w:val="24"/>
          <w:lang w:eastAsia="en-US"/>
        </w:rPr>
        <w:t xml:space="preserve"> and </w:t>
      </w:r>
      <w:r w:rsidR="000D59C4">
        <w:rPr>
          <w:rFonts w:ascii="Calibri" w:eastAsia="Calibri" w:hAnsi="Calibri" w:cs="Times New Roman"/>
          <w:sz w:val="24"/>
          <w:szCs w:val="24"/>
          <w:lang w:eastAsia="en-US"/>
        </w:rPr>
        <w:t xml:space="preserve">Ms </w:t>
      </w:r>
      <w:r w:rsidR="00995971">
        <w:rPr>
          <w:rFonts w:ascii="Calibri" w:eastAsia="Calibri" w:hAnsi="Calibri" w:cs="Times New Roman"/>
          <w:sz w:val="24"/>
          <w:szCs w:val="24"/>
          <w:lang w:eastAsia="en-US"/>
        </w:rPr>
        <w:t>Maree</w:t>
      </w:r>
      <w:r w:rsidR="000D59C4">
        <w:rPr>
          <w:rFonts w:ascii="Calibri" w:eastAsia="Calibri" w:hAnsi="Calibri" w:cs="Times New Roman"/>
          <w:sz w:val="24"/>
          <w:szCs w:val="24"/>
          <w:lang w:eastAsia="en-US"/>
        </w:rPr>
        <w:t xml:space="preserve"> Payne</w:t>
      </w:r>
      <w:r w:rsidR="008778C4">
        <w:rPr>
          <w:rFonts w:ascii="Calibri" w:eastAsia="Calibri" w:hAnsi="Calibri" w:cs="Times New Roman"/>
          <w:sz w:val="24"/>
          <w:szCs w:val="24"/>
          <w:lang w:eastAsia="en-US"/>
        </w:rPr>
        <w:t>.</w:t>
      </w:r>
    </w:p>
    <w:p w14:paraId="0835B251" w14:textId="24F0951B"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D1124">
        <w:rPr>
          <w:rFonts w:ascii="Calibri" w:eastAsia="Calibri" w:hAnsi="Calibri" w:cs="Times New Roman"/>
          <w:sz w:val="24"/>
          <w:szCs w:val="24"/>
          <w:lang w:eastAsia="en-US"/>
        </w:rPr>
        <w:t xml:space="preserve">Mr </w:t>
      </w:r>
      <w:r w:rsidR="001B0CBA">
        <w:rPr>
          <w:rFonts w:ascii="Calibri" w:eastAsia="Calibri" w:hAnsi="Calibri" w:cs="Times New Roman"/>
          <w:sz w:val="24"/>
          <w:szCs w:val="24"/>
          <w:lang w:eastAsia="en-US"/>
        </w:rPr>
        <w:t>Damien Hannan</w:t>
      </w:r>
      <w:r w:rsidR="005E4854">
        <w:rPr>
          <w:rFonts w:ascii="Calibri" w:eastAsia="Calibri" w:hAnsi="Calibri" w:cs="Times New Roman"/>
          <w:sz w:val="24"/>
          <w:szCs w:val="24"/>
          <w:lang w:eastAsia="en-US"/>
        </w:rPr>
        <w:t>,</w:t>
      </w:r>
      <w:r w:rsidR="002D1124" w:rsidRPr="002D1124">
        <w:rPr>
          <w:rFonts w:ascii="Calibri" w:eastAsia="Calibri" w:hAnsi="Calibri" w:cs="Times New Roman"/>
          <w:sz w:val="24"/>
          <w:szCs w:val="24"/>
          <w:lang w:eastAsia="en-US"/>
        </w:rPr>
        <w:t xml:space="preserve"> </w:t>
      </w:r>
      <w:r w:rsidR="001B0CBA">
        <w:rPr>
          <w:rFonts w:ascii="Calibri" w:eastAsia="Calibri" w:hAnsi="Calibri" w:cs="Times New Roman"/>
          <w:sz w:val="24"/>
          <w:szCs w:val="24"/>
          <w:lang w:eastAsia="en-US"/>
        </w:rPr>
        <w:t>instructed by Mr Anthony Pearce</w:t>
      </w:r>
      <w:r w:rsidR="005E4854">
        <w:rPr>
          <w:rFonts w:ascii="Calibri" w:eastAsia="Calibri" w:hAnsi="Calibri" w:cs="Times New Roman"/>
          <w:sz w:val="24"/>
          <w:szCs w:val="24"/>
          <w:lang w:eastAsia="en-US"/>
        </w:rPr>
        <w:t>,</w:t>
      </w:r>
      <w:r w:rsidR="001B0CBA">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bookmarkEnd w:id="1"/>
    <w:p w14:paraId="2E97E95D" w14:textId="32791481" w:rsidR="00C76A04" w:rsidRDefault="00C76A04" w:rsidP="00C76A04">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Robert Hodgson did not attend the hearing.  </w:t>
      </w:r>
    </w:p>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E12D147" w14:textId="77777777" w:rsidR="001D6990" w:rsidRPr="001D6990" w:rsidRDefault="007868CF" w:rsidP="0041668D">
      <w:pPr>
        <w:spacing w:line="259" w:lineRule="auto"/>
        <w:ind w:left="2880" w:hanging="2880"/>
        <w:jc w:val="both"/>
        <w:rPr>
          <w:rFonts w:ascii="Calibri" w:eastAsia="Calibri" w:hAnsi="Calibri" w:cs="Times New Roman"/>
          <w:sz w:val="24"/>
          <w:szCs w:val="24"/>
          <w:lang w:eastAsia="en-US"/>
        </w:rPr>
      </w:pPr>
      <w:r w:rsidRPr="001D6990">
        <w:rPr>
          <w:rFonts w:ascii="Calibri" w:eastAsia="Calibri" w:hAnsi="Calibri" w:cs="Times New Roman"/>
          <w:b/>
          <w:sz w:val="24"/>
          <w:szCs w:val="24"/>
          <w:lang w:eastAsia="en-US"/>
        </w:rPr>
        <w:t>Charge</w:t>
      </w:r>
      <w:r w:rsidR="001D6990" w:rsidRPr="001D6990">
        <w:rPr>
          <w:rFonts w:ascii="Calibri" w:eastAsia="Calibri" w:hAnsi="Calibri" w:cs="Times New Roman"/>
          <w:b/>
          <w:sz w:val="24"/>
          <w:szCs w:val="24"/>
          <w:lang w:eastAsia="en-US"/>
        </w:rPr>
        <w:t>s and particulars</w:t>
      </w:r>
      <w:r w:rsidRPr="001D6990">
        <w:rPr>
          <w:rFonts w:ascii="Calibri" w:eastAsia="Calibri" w:hAnsi="Calibri" w:cs="Times New Roman"/>
          <w:b/>
          <w:sz w:val="24"/>
          <w:szCs w:val="24"/>
          <w:lang w:eastAsia="en-US"/>
        </w:rPr>
        <w:t>:</w:t>
      </w:r>
      <w:r w:rsidRPr="001D6990">
        <w:rPr>
          <w:rFonts w:ascii="Calibri" w:eastAsia="Calibri" w:hAnsi="Calibri" w:cs="Times New Roman"/>
          <w:sz w:val="24"/>
          <w:szCs w:val="24"/>
          <w:lang w:eastAsia="en-US"/>
        </w:rPr>
        <w:t xml:space="preserve"> </w:t>
      </w:r>
      <w:r w:rsidR="00970E7F" w:rsidRPr="001D6990">
        <w:rPr>
          <w:rFonts w:ascii="Calibri" w:eastAsia="Calibri" w:hAnsi="Calibri" w:cs="Times New Roman"/>
          <w:sz w:val="24"/>
          <w:szCs w:val="24"/>
          <w:lang w:eastAsia="en-US"/>
        </w:rPr>
        <w:tab/>
      </w:r>
    </w:p>
    <w:p w14:paraId="4B6367A8" w14:textId="77777777" w:rsidR="001D6990" w:rsidRPr="001D6990" w:rsidRDefault="001D6990" w:rsidP="0041668D">
      <w:pPr>
        <w:spacing w:line="259" w:lineRule="auto"/>
        <w:ind w:left="2880" w:hanging="2880"/>
        <w:jc w:val="both"/>
        <w:rPr>
          <w:rFonts w:ascii="Calibri" w:eastAsia="Calibri" w:hAnsi="Calibri" w:cs="Times New Roman"/>
          <w:sz w:val="24"/>
          <w:szCs w:val="24"/>
          <w:lang w:eastAsia="en-US"/>
        </w:rPr>
      </w:pPr>
    </w:p>
    <w:p w14:paraId="444C9C02" w14:textId="77777777" w:rsidR="003370C4" w:rsidRPr="003370C4" w:rsidRDefault="003370C4" w:rsidP="003370C4">
      <w:pPr>
        <w:keepNext/>
        <w:keepLines/>
        <w:spacing w:after="19" w:line="259" w:lineRule="auto"/>
        <w:ind w:left="-5" w:hanging="10"/>
        <w:outlineLvl w:val="0"/>
        <w:rPr>
          <w:rFonts w:ascii="Calibri" w:eastAsia="Arial" w:hAnsi="Calibri" w:cs="Calibri"/>
          <w:b/>
          <w:color w:val="000000"/>
          <w:sz w:val="24"/>
          <w:szCs w:val="24"/>
          <w:u w:val="single" w:color="000000"/>
        </w:rPr>
      </w:pPr>
      <w:r w:rsidRPr="003370C4">
        <w:rPr>
          <w:rFonts w:ascii="Calibri" w:eastAsia="Arial" w:hAnsi="Calibri" w:cs="Calibri"/>
          <w:b/>
          <w:color w:val="000000"/>
          <w:sz w:val="24"/>
          <w:szCs w:val="24"/>
          <w:u w:val="single" w:color="000000"/>
        </w:rPr>
        <w:t>Charge No.  1 of 2</w:t>
      </w:r>
    </w:p>
    <w:p w14:paraId="4A09DA35" w14:textId="77777777" w:rsidR="003370C4" w:rsidRPr="003370C4" w:rsidRDefault="003370C4" w:rsidP="003370C4">
      <w:pPr>
        <w:spacing w:after="19" w:line="259" w:lineRule="auto"/>
        <w:rPr>
          <w:rFonts w:ascii="Calibri" w:eastAsia="Arial" w:hAnsi="Calibri" w:cs="Calibri"/>
          <w:color w:val="000000"/>
          <w:sz w:val="24"/>
          <w:szCs w:val="24"/>
        </w:rPr>
      </w:pPr>
      <w:r w:rsidRPr="003370C4">
        <w:rPr>
          <w:rFonts w:ascii="Calibri" w:eastAsia="Arial" w:hAnsi="Calibri" w:cs="Calibri"/>
          <w:color w:val="000000"/>
          <w:sz w:val="24"/>
          <w:szCs w:val="24"/>
        </w:rPr>
        <w:t xml:space="preserve"> </w:t>
      </w:r>
    </w:p>
    <w:p w14:paraId="77050927" w14:textId="77777777" w:rsidR="003370C4" w:rsidRPr="003370C4" w:rsidRDefault="003370C4" w:rsidP="003370C4">
      <w:pPr>
        <w:spacing w:after="8" w:line="271" w:lineRule="auto"/>
        <w:ind w:left="-15"/>
        <w:jc w:val="both"/>
        <w:rPr>
          <w:rFonts w:ascii="Calibri" w:eastAsia="Arial" w:hAnsi="Calibri" w:cs="Calibri"/>
          <w:color w:val="000000"/>
          <w:sz w:val="24"/>
          <w:szCs w:val="24"/>
        </w:rPr>
      </w:pPr>
      <w:r w:rsidRPr="003370C4">
        <w:rPr>
          <w:rFonts w:ascii="Calibri" w:eastAsia="Arial" w:hAnsi="Calibri" w:cs="Calibri"/>
          <w:color w:val="000000"/>
          <w:sz w:val="24"/>
          <w:szCs w:val="24"/>
        </w:rPr>
        <w:t xml:space="preserve">Greyhounds Australasia Rule 83 (2) reads as follows: </w:t>
      </w:r>
    </w:p>
    <w:p w14:paraId="173D1E92" w14:textId="77777777" w:rsidR="003370C4" w:rsidRPr="003370C4" w:rsidRDefault="003370C4" w:rsidP="003370C4">
      <w:pPr>
        <w:spacing w:after="8" w:line="271" w:lineRule="auto"/>
        <w:ind w:left="-15"/>
        <w:jc w:val="both"/>
        <w:rPr>
          <w:rFonts w:ascii="Calibri" w:eastAsia="Arial" w:hAnsi="Calibri" w:cs="Calibri"/>
          <w:color w:val="000000"/>
          <w:sz w:val="24"/>
          <w:szCs w:val="24"/>
        </w:rPr>
      </w:pPr>
    </w:p>
    <w:p w14:paraId="1ECA9531" w14:textId="77777777" w:rsidR="003370C4" w:rsidRPr="003370C4" w:rsidRDefault="003370C4" w:rsidP="003370C4">
      <w:pPr>
        <w:keepNext/>
        <w:keepLines/>
        <w:spacing w:after="17" w:line="259" w:lineRule="auto"/>
        <w:ind w:left="-5" w:hanging="10"/>
        <w:outlineLvl w:val="1"/>
        <w:rPr>
          <w:rFonts w:ascii="Calibri" w:eastAsia="Arial" w:hAnsi="Calibri" w:cs="Calibri"/>
          <w:b/>
          <w:color w:val="000000"/>
          <w:sz w:val="24"/>
          <w:szCs w:val="24"/>
        </w:rPr>
      </w:pPr>
      <w:r w:rsidRPr="003370C4">
        <w:rPr>
          <w:rFonts w:ascii="Calibri" w:eastAsia="Arial" w:hAnsi="Calibri" w:cs="Calibri"/>
          <w:b/>
          <w:color w:val="000000"/>
          <w:sz w:val="24"/>
          <w:szCs w:val="24"/>
        </w:rPr>
        <w:t xml:space="preserve">Rule 83 Greyhound to be free of prohibited substances </w:t>
      </w:r>
    </w:p>
    <w:p w14:paraId="5CCA3D95" w14:textId="77777777" w:rsidR="003370C4" w:rsidRPr="003370C4" w:rsidRDefault="003370C4" w:rsidP="003370C4">
      <w:pPr>
        <w:spacing w:after="21" w:line="259" w:lineRule="auto"/>
        <w:ind w:left="720"/>
        <w:rPr>
          <w:rFonts w:ascii="Calibri" w:eastAsia="Arial" w:hAnsi="Calibri" w:cs="Calibri"/>
          <w:color w:val="000000"/>
          <w:sz w:val="24"/>
          <w:szCs w:val="24"/>
        </w:rPr>
      </w:pPr>
      <w:r w:rsidRPr="003370C4">
        <w:rPr>
          <w:rFonts w:ascii="Calibri" w:eastAsia="Arial" w:hAnsi="Calibri" w:cs="Calibri"/>
          <w:b/>
          <w:color w:val="000000"/>
          <w:sz w:val="24"/>
          <w:szCs w:val="24"/>
        </w:rPr>
        <w:t xml:space="preserve"> </w:t>
      </w:r>
    </w:p>
    <w:p w14:paraId="55A97397" w14:textId="77777777" w:rsidR="003370C4" w:rsidRPr="003370C4" w:rsidRDefault="003370C4" w:rsidP="003370C4">
      <w:pPr>
        <w:tabs>
          <w:tab w:val="center" w:pos="3497"/>
        </w:tabs>
        <w:spacing w:after="11" w:line="268" w:lineRule="auto"/>
        <w:rPr>
          <w:rFonts w:ascii="Calibri" w:eastAsia="Arial" w:hAnsi="Calibri" w:cs="Calibri"/>
          <w:color w:val="000000"/>
          <w:sz w:val="24"/>
          <w:szCs w:val="24"/>
        </w:rPr>
      </w:pPr>
      <w:r w:rsidRPr="003370C4">
        <w:rPr>
          <w:rFonts w:ascii="Calibri" w:eastAsia="Arial" w:hAnsi="Calibri" w:cs="Calibri"/>
          <w:b/>
          <w:color w:val="000000"/>
          <w:sz w:val="24"/>
          <w:szCs w:val="24"/>
        </w:rPr>
        <w:t xml:space="preserve"> </w:t>
      </w:r>
      <w:r w:rsidRPr="003370C4">
        <w:rPr>
          <w:rFonts w:ascii="Calibri" w:eastAsia="Arial" w:hAnsi="Calibri" w:cs="Calibri"/>
          <w:b/>
          <w:color w:val="000000"/>
          <w:sz w:val="24"/>
          <w:szCs w:val="24"/>
        </w:rPr>
        <w:tab/>
      </w:r>
      <w:r w:rsidRPr="003370C4">
        <w:rPr>
          <w:rFonts w:ascii="Calibri" w:eastAsia="Arial" w:hAnsi="Calibri" w:cs="Calibri"/>
          <w:i/>
          <w:color w:val="000000"/>
          <w:sz w:val="24"/>
          <w:szCs w:val="24"/>
        </w:rPr>
        <w:t xml:space="preserve">(2)    The owner, trainer or person in charge of a greyhound- </w:t>
      </w:r>
    </w:p>
    <w:p w14:paraId="60C4485D" w14:textId="77777777" w:rsidR="003370C4" w:rsidRPr="003370C4" w:rsidRDefault="003370C4" w:rsidP="003370C4">
      <w:pPr>
        <w:spacing w:after="17" w:line="259" w:lineRule="auto"/>
        <w:ind w:left="720"/>
        <w:rPr>
          <w:rFonts w:ascii="Calibri" w:eastAsia="Arial" w:hAnsi="Calibri" w:cs="Calibri"/>
          <w:color w:val="000000"/>
          <w:sz w:val="24"/>
          <w:szCs w:val="24"/>
        </w:rPr>
      </w:pPr>
      <w:r w:rsidRPr="003370C4">
        <w:rPr>
          <w:rFonts w:ascii="Calibri" w:eastAsia="Arial" w:hAnsi="Calibri" w:cs="Calibri"/>
          <w:i/>
          <w:color w:val="000000"/>
          <w:sz w:val="24"/>
          <w:szCs w:val="24"/>
        </w:rPr>
        <w:t xml:space="preserve"> </w:t>
      </w:r>
    </w:p>
    <w:p w14:paraId="6518EFD3" w14:textId="77777777" w:rsidR="003370C4" w:rsidRPr="003370C4" w:rsidRDefault="003370C4" w:rsidP="00074CD8">
      <w:pPr>
        <w:numPr>
          <w:ilvl w:val="0"/>
          <w:numId w:val="4"/>
        </w:numPr>
        <w:spacing w:after="11" w:line="268" w:lineRule="auto"/>
        <w:jc w:val="both"/>
        <w:rPr>
          <w:rFonts w:ascii="Calibri" w:eastAsia="Arial" w:hAnsi="Calibri" w:cs="Calibri"/>
          <w:color w:val="000000"/>
          <w:sz w:val="24"/>
          <w:szCs w:val="24"/>
        </w:rPr>
      </w:pPr>
      <w:r w:rsidRPr="003370C4">
        <w:rPr>
          <w:rFonts w:ascii="Calibri" w:eastAsia="Arial" w:hAnsi="Calibri" w:cs="Calibri"/>
          <w:i/>
          <w:color w:val="000000"/>
          <w:sz w:val="24"/>
          <w:szCs w:val="24"/>
        </w:rPr>
        <w:t xml:space="preserve">nominated to compete in an Event; </w:t>
      </w:r>
    </w:p>
    <w:p w14:paraId="08B55BE8" w14:textId="77777777" w:rsidR="003370C4" w:rsidRPr="003370C4" w:rsidRDefault="003370C4" w:rsidP="003370C4">
      <w:pPr>
        <w:spacing w:after="19" w:line="259" w:lineRule="auto"/>
        <w:ind w:left="1260"/>
        <w:rPr>
          <w:rFonts w:ascii="Calibri" w:eastAsia="Arial" w:hAnsi="Calibri" w:cs="Calibri"/>
          <w:color w:val="000000"/>
          <w:sz w:val="24"/>
          <w:szCs w:val="24"/>
        </w:rPr>
      </w:pPr>
      <w:r w:rsidRPr="003370C4">
        <w:rPr>
          <w:rFonts w:ascii="Calibri" w:eastAsia="Arial" w:hAnsi="Calibri" w:cs="Calibri"/>
          <w:i/>
          <w:color w:val="000000"/>
          <w:sz w:val="24"/>
          <w:szCs w:val="24"/>
        </w:rPr>
        <w:t xml:space="preserve"> </w:t>
      </w:r>
    </w:p>
    <w:p w14:paraId="30937620" w14:textId="77777777" w:rsidR="003370C4" w:rsidRPr="003370C4" w:rsidRDefault="003370C4" w:rsidP="00074CD8">
      <w:pPr>
        <w:numPr>
          <w:ilvl w:val="0"/>
          <w:numId w:val="4"/>
        </w:numPr>
        <w:spacing w:after="11" w:line="268" w:lineRule="auto"/>
        <w:jc w:val="both"/>
        <w:rPr>
          <w:rFonts w:ascii="Calibri" w:eastAsia="Arial" w:hAnsi="Calibri" w:cs="Calibri"/>
          <w:color w:val="000000"/>
          <w:sz w:val="24"/>
          <w:szCs w:val="24"/>
        </w:rPr>
      </w:pPr>
      <w:r w:rsidRPr="003370C4">
        <w:rPr>
          <w:rFonts w:ascii="Calibri" w:eastAsia="Arial" w:hAnsi="Calibri" w:cs="Calibri"/>
          <w:i/>
          <w:color w:val="000000"/>
          <w:sz w:val="24"/>
          <w:szCs w:val="24"/>
        </w:rPr>
        <w:t xml:space="preserve">presented for a satisfactory, weight or whelping trial or such other trial as provided for pursuant to these Rules; or </w:t>
      </w:r>
    </w:p>
    <w:p w14:paraId="24276EDC" w14:textId="77777777" w:rsidR="003370C4" w:rsidRPr="003370C4" w:rsidRDefault="003370C4" w:rsidP="003370C4">
      <w:pPr>
        <w:spacing w:after="16" w:line="259" w:lineRule="auto"/>
        <w:ind w:left="1260"/>
        <w:rPr>
          <w:rFonts w:ascii="Calibri" w:eastAsia="Arial" w:hAnsi="Calibri" w:cs="Calibri"/>
          <w:color w:val="000000"/>
          <w:sz w:val="24"/>
          <w:szCs w:val="24"/>
        </w:rPr>
      </w:pPr>
      <w:r w:rsidRPr="003370C4">
        <w:rPr>
          <w:rFonts w:ascii="Calibri" w:eastAsia="Arial" w:hAnsi="Calibri" w:cs="Calibri"/>
          <w:i/>
          <w:color w:val="000000"/>
          <w:sz w:val="24"/>
          <w:szCs w:val="24"/>
        </w:rPr>
        <w:t xml:space="preserve"> </w:t>
      </w:r>
    </w:p>
    <w:p w14:paraId="17D4C178" w14:textId="77777777" w:rsidR="003370C4" w:rsidRPr="003370C4" w:rsidRDefault="003370C4" w:rsidP="00074CD8">
      <w:pPr>
        <w:numPr>
          <w:ilvl w:val="0"/>
          <w:numId w:val="4"/>
        </w:numPr>
        <w:spacing w:after="11" w:line="268" w:lineRule="auto"/>
        <w:jc w:val="both"/>
        <w:rPr>
          <w:rFonts w:ascii="Calibri" w:eastAsia="Arial" w:hAnsi="Calibri" w:cs="Calibri"/>
          <w:color w:val="000000"/>
          <w:sz w:val="24"/>
          <w:szCs w:val="24"/>
        </w:rPr>
      </w:pPr>
      <w:r w:rsidRPr="003370C4">
        <w:rPr>
          <w:rFonts w:ascii="Calibri" w:eastAsia="Arial" w:hAnsi="Calibri" w:cs="Calibri"/>
          <w:i/>
          <w:color w:val="000000"/>
          <w:sz w:val="24"/>
          <w:szCs w:val="24"/>
        </w:rPr>
        <w:t xml:space="preserve">presented for any test or examination for the purpose of a period of incapacitation or prohibition being varied or revoked </w:t>
      </w:r>
    </w:p>
    <w:p w14:paraId="580EE060" w14:textId="77777777" w:rsidR="003370C4" w:rsidRPr="003370C4" w:rsidRDefault="003370C4" w:rsidP="003370C4">
      <w:pPr>
        <w:spacing w:after="16" w:line="259" w:lineRule="auto"/>
        <w:ind w:left="720"/>
        <w:rPr>
          <w:rFonts w:ascii="Calibri" w:eastAsia="Arial" w:hAnsi="Calibri" w:cs="Calibri"/>
          <w:color w:val="000000"/>
          <w:sz w:val="24"/>
          <w:szCs w:val="24"/>
        </w:rPr>
      </w:pPr>
      <w:r w:rsidRPr="003370C4">
        <w:rPr>
          <w:rFonts w:ascii="Calibri" w:eastAsia="Arial" w:hAnsi="Calibri" w:cs="Calibri"/>
          <w:i/>
          <w:color w:val="000000"/>
          <w:sz w:val="24"/>
          <w:szCs w:val="24"/>
        </w:rPr>
        <w:t xml:space="preserve"> </w:t>
      </w:r>
    </w:p>
    <w:p w14:paraId="4DC29D2A" w14:textId="77777777" w:rsidR="003370C4" w:rsidRPr="003370C4" w:rsidRDefault="003370C4" w:rsidP="003370C4">
      <w:pPr>
        <w:spacing w:after="11" w:line="268" w:lineRule="auto"/>
        <w:ind w:left="1181" w:hanging="10"/>
        <w:jc w:val="both"/>
        <w:rPr>
          <w:rFonts w:ascii="Calibri" w:eastAsia="Arial" w:hAnsi="Calibri" w:cs="Calibri"/>
          <w:color w:val="000000"/>
          <w:sz w:val="24"/>
          <w:szCs w:val="24"/>
        </w:rPr>
      </w:pPr>
      <w:r w:rsidRPr="003370C4">
        <w:rPr>
          <w:rFonts w:ascii="Calibri" w:eastAsia="Arial" w:hAnsi="Calibri" w:cs="Calibri"/>
          <w:i/>
          <w:color w:val="000000"/>
          <w:sz w:val="24"/>
          <w:szCs w:val="24"/>
        </w:rPr>
        <w:t xml:space="preserve">shall present the greyhound free of any prohibited substance. </w:t>
      </w:r>
    </w:p>
    <w:p w14:paraId="3E142960" w14:textId="77777777" w:rsidR="003370C4" w:rsidRPr="003370C4" w:rsidRDefault="003370C4" w:rsidP="003370C4">
      <w:pPr>
        <w:tabs>
          <w:tab w:val="left" w:pos="-2610"/>
          <w:tab w:val="left" w:pos="720"/>
          <w:tab w:val="center" w:pos="1440"/>
        </w:tabs>
        <w:spacing w:line="276" w:lineRule="auto"/>
        <w:ind w:right="-1"/>
        <w:jc w:val="both"/>
        <w:rPr>
          <w:rFonts w:ascii="Calibri" w:eastAsia="Arial" w:hAnsi="Calibri" w:cs="Calibri"/>
          <w:i/>
          <w:sz w:val="24"/>
          <w:szCs w:val="24"/>
          <w:lang w:eastAsia="en-US"/>
        </w:rPr>
      </w:pPr>
      <w:r w:rsidRPr="003370C4">
        <w:rPr>
          <w:rFonts w:ascii="Calibri" w:eastAsia="Arial" w:hAnsi="Calibri" w:cs="Calibri"/>
          <w:i/>
          <w:sz w:val="24"/>
          <w:szCs w:val="24"/>
          <w:lang w:eastAsia="en-US"/>
        </w:rPr>
        <w:tab/>
      </w:r>
    </w:p>
    <w:p w14:paraId="26842EE7" w14:textId="77777777" w:rsidR="003370C4" w:rsidRPr="003370C4" w:rsidRDefault="003370C4" w:rsidP="003370C4">
      <w:pPr>
        <w:keepNext/>
        <w:keepLines/>
        <w:spacing w:after="17" w:line="259" w:lineRule="auto"/>
        <w:ind w:left="730" w:hanging="730"/>
        <w:outlineLvl w:val="1"/>
        <w:rPr>
          <w:rFonts w:ascii="Calibri" w:eastAsia="Arial" w:hAnsi="Calibri" w:cs="Calibri"/>
          <w:b/>
          <w:color w:val="000000"/>
          <w:sz w:val="24"/>
          <w:szCs w:val="24"/>
        </w:rPr>
      </w:pPr>
      <w:r w:rsidRPr="003370C4">
        <w:rPr>
          <w:rFonts w:ascii="Calibri" w:eastAsia="Arial" w:hAnsi="Calibri" w:cs="Calibri"/>
          <w:b/>
          <w:color w:val="000000"/>
          <w:sz w:val="24"/>
          <w:szCs w:val="24"/>
        </w:rPr>
        <w:lastRenderedPageBreak/>
        <w:t xml:space="preserve">Particulars of Charge </w:t>
      </w:r>
    </w:p>
    <w:p w14:paraId="38082464" w14:textId="77777777" w:rsidR="003370C4" w:rsidRPr="003370C4" w:rsidRDefault="003370C4" w:rsidP="003370C4">
      <w:pPr>
        <w:spacing w:after="21" w:line="259" w:lineRule="auto"/>
        <w:rPr>
          <w:rFonts w:ascii="Calibri" w:eastAsia="Arial" w:hAnsi="Calibri" w:cs="Calibri"/>
          <w:color w:val="000000"/>
          <w:sz w:val="24"/>
          <w:szCs w:val="24"/>
        </w:rPr>
      </w:pPr>
      <w:r w:rsidRPr="003370C4">
        <w:rPr>
          <w:rFonts w:ascii="Calibri" w:eastAsia="Arial" w:hAnsi="Calibri" w:cs="Calibri"/>
          <w:b/>
          <w:color w:val="000000"/>
          <w:sz w:val="24"/>
          <w:szCs w:val="24"/>
        </w:rPr>
        <w:t xml:space="preserve"> </w:t>
      </w:r>
    </w:p>
    <w:p w14:paraId="2B68ED51" w14:textId="77777777" w:rsidR="003370C4" w:rsidRPr="003370C4" w:rsidRDefault="003370C4" w:rsidP="00074CD8">
      <w:pPr>
        <w:numPr>
          <w:ilvl w:val="0"/>
          <w:numId w:val="5"/>
        </w:numPr>
        <w:spacing w:after="8" w:line="271" w:lineRule="auto"/>
        <w:rPr>
          <w:rFonts w:ascii="Calibri" w:eastAsia="Arial" w:hAnsi="Calibri" w:cs="Calibri"/>
          <w:color w:val="000000"/>
          <w:sz w:val="24"/>
          <w:szCs w:val="24"/>
        </w:rPr>
      </w:pPr>
      <w:r w:rsidRPr="003370C4">
        <w:rPr>
          <w:rFonts w:ascii="Calibri" w:eastAsia="Arial" w:hAnsi="Calibri" w:cs="Calibri"/>
          <w:color w:val="000000"/>
          <w:sz w:val="24"/>
          <w:szCs w:val="24"/>
        </w:rPr>
        <w:t xml:space="preserve">You are, and were at all relevant times, a trainer licensed by Greyhound Racing Victoria and a person bound by the Greyhounds Australasia Rules. </w:t>
      </w:r>
    </w:p>
    <w:p w14:paraId="7364FFDC" w14:textId="77777777" w:rsidR="003370C4" w:rsidRPr="003370C4" w:rsidRDefault="003370C4" w:rsidP="003370C4">
      <w:pPr>
        <w:spacing w:after="19" w:line="259" w:lineRule="auto"/>
        <w:ind w:left="720" w:hanging="720"/>
        <w:rPr>
          <w:rFonts w:ascii="Calibri" w:eastAsia="Arial" w:hAnsi="Calibri" w:cs="Calibri"/>
          <w:color w:val="000000"/>
          <w:sz w:val="24"/>
          <w:szCs w:val="24"/>
        </w:rPr>
      </w:pPr>
      <w:r w:rsidRPr="003370C4">
        <w:rPr>
          <w:rFonts w:ascii="Calibri" w:eastAsia="Arial" w:hAnsi="Calibri" w:cs="Calibri"/>
          <w:color w:val="000000"/>
          <w:sz w:val="24"/>
          <w:szCs w:val="24"/>
        </w:rPr>
        <w:t xml:space="preserve"> </w:t>
      </w:r>
    </w:p>
    <w:p w14:paraId="04B8870C" w14:textId="77777777" w:rsidR="003370C4" w:rsidRPr="003370C4" w:rsidRDefault="003370C4" w:rsidP="00074CD8">
      <w:pPr>
        <w:numPr>
          <w:ilvl w:val="0"/>
          <w:numId w:val="5"/>
        </w:numPr>
        <w:spacing w:after="8" w:line="271" w:lineRule="auto"/>
        <w:rPr>
          <w:rFonts w:ascii="Calibri" w:eastAsia="Arial" w:hAnsi="Calibri" w:cs="Calibri"/>
          <w:color w:val="000000"/>
          <w:sz w:val="24"/>
          <w:szCs w:val="24"/>
        </w:rPr>
      </w:pPr>
      <w:r w:rsidRPr="003370C4">
        <w:rPr>
          <w:rFonts w:ascii="Calibri" w:eastAsia="Arial" w:hAnsi="Calibri" w:cs="Calibri"/>
          <w:color w:val="000000"/>
          <w:sz w:val="24"/>
          <w:szCs w:val="24"/>
        </w:rPr>
        <w:t xml:space="preserve">You were at all relevant times the trainer of the greyhound </w:t>
      </w:r>
      <w:r w:rsidRPr="003370C4">
        <w:rPr>
          <w:rFonts w:ascii="Calibri" w:eastAsia="Arial" w:hAnsi="Calibri" w:cs="Calibri"/>
          <w:i/>
          <w:color w:val="000000"/>
          <w:sz w:val="24"/>
          <w:szCs w:val="24"/>
        </w:rPr>
        <w:t>“Kraken Courage”.</w:t>
      </w:r>
    </w:p>
    <w:p w14:paraId="36218F08" w14:textId="77777777" w:rsidR="003370C4" w:rsidRPr="003370C4" w:rsidRDefault="003370C4" w:rsidP="003370C4">
      <w:pPr>
        <w:spacing w:after="17" w:line="259" w:lineRule="auto"/>
        <w:ind w:left="720" w:hanging="720"/>
        <w:rPr>
          <w:rFonts w:ascii="Calibri" w:eastAsia="Arial" w:hAnsi="Calibri" w:cs="Calibri"/>
          <w:color w:val="000000"/>
          <w:sz w:val="24"/>
          <w:szCs w:val="24"/>
        </w:rPr>
      </w:pPr>
      <w:r w:rsidRPr="003370C4">
        <w:rPr>
          <w:rFonts w:ascii="Calibri" w:eastAsia="Arial" w:hAnsi="Calibri" w:cs="Calibri"/>
          <w:i/>
          <w:color w:val="000000"/>
          <w:sz w:val="24"/>
          <w:szCs w:val="24"/>
        </w:rPr>
        <w:t xml:space="preserve"> </w:t>
      </w:r>
    </w:p>
    <w:p w14:paraId="4078FE2C" w14:textId="77777777" w:rsidR="003370C4" w:rsidRPr="003370C4" w:rsidRDefault="003370C4" w:rsidP="00074CD8">
      <w:pPr>
        <w:numPr>
          <w:ilvl w:val="0"/>
          <w:numId w:val="5"/>
        </w:numPr>
        <w:spacing w:after="8" w:line="271" w:lineRule="auto"/>
        <w:rPr>
          <w:rFonts w:ascii="Calibri" w:eastAsia="Arial" w:hAnsi="Calibri" w:cs="Calibri"/>
          <w:color w:val="000000"/>
          <w:sz w:val="24"/>
          <w:szCs w:val="24"/>
        </w:rPr>
      </w:pPr>
      <w:r w:rsidRPr="003370C4">
        <w:rPr>
          <w:rFonts w:ascii="Calibri" w:eastAsia="Arial" w:hAnsi="Calibri" w:cs="Calibri"/>
          <w:color w:val="000000"/>
          <w:sz w:val="24"/>
          <w:szCs w:val="24"/>
        </w:rPr>
        <w:t>“</w:t>
      </w:r>
      <w:r w:rsidRPr="003370C4">
        <w:rPr>
          <w:rFonts w:ascii="Calibri" w:eastAsia="Arial" w:hAnsi="Calibri" w:cs="Calibri"/>
          <w:i/>
          <w:color w:val="000000"/>
          <w:sz w:val="24"/>
          <w:szCs w:val="24"/>
        </w:rPr>
        <w:t>Kraken Courage</w:t>
      </w:r>
      <w:r w:rsidRPr="003370C4">
        <w:rPr>
          <w:rFonts w:ascii="Calibri" w:eastAsia="Arial" w:hAnsi="Calibri" w:cs="Calibri"/>
          <w:color w:val="000000"/>
          <w:sz w:val="24"/>
          <w:szCs w:val="24"/>
        </w:rPr>
        <w:t>” was nominated to compete in, Race 11, GIPP’S SHIPPING CONTAINERS, Grade 5 T3, conducted by the Shepparton greyhound Racing Club at Shepparton on 29 April 2021 (</w:t>
      </w:r>
      <w:r w:rsidRPr="003370C4">
        <w:rPr>
          <w:rFonts w:ascii="Calibri" w:eastAsia="Arial" w:hAnsi="Calibri" w:cs="Calibri"/>
          <w:b/>
          <w:color w:val="000000"/>
          <w:sz w:val="24"/>
          <w:szCs w:val="24"/>
        </w:rPr>
        <w:t>the Event</w:t>
      </w:r>
      <w:r w:rsidRPr="003370C4">
        <w:rPr>
          <w:rFonts w:ascii="Calibri" w:eastAsia="Arial" w:hAnsi="Calibri" w:cs="Calibri"/>
          <w:color w:val="000000"/>
          <w:sz w:val="24"/>
          <w:szCs w:val="24"/>
        </w:rPr>
        <w:t>).</w:t>
      </w:r>
    </w:p>
    <w:p w14:paraId="7CBBB6C5" w14:textId="77777777" w:rsidR="003370C4" w:rsidRPr="003370C4" w:rsidRDefault="003370C4" w:rsidP="003370C4">
      <w:pPr>
        <w:spacing w:after="16" w:line="259" w:lineRule="auto"/>
        <w:ind w:left="720" w:hanging="720"/>
        <w:rPr>
          <w:rFonts w:ascii="Calibri" w:eastAsia="Arial" w:hAnsi="Calibri" w:cs="Calibri"/>
          <w:color w:val="000000"/>
          <w:sz w:val="24"/>
          <w:szCs w:val="24"/>
        </w:rPr>
      </w:pPr>
      <w:r w:rsidRPr="003370C4">
        <w:rPr>
          <w:rFonts w:ascii="Calibri" w:eastAsia="Arial" w:hAnsi="Calibri" w:cs="Calibri"/>
          <w:color w:val="000000"/>
          <w:sz w:val="24"/>
          <w:szCs w:val="24"/>
        </w:rPr>
        <w:t xml:space="preserve"> </w:t>
      </w:r>
    </w:p>
    <w:p w14:paraId="485FAD22" w14:textId="77777777" w:rsidR="003370C4" w:rsidRPr="003370C4" w:rsidRDefault="003370C4" w:rsidP="00074CD8">
      <w:pPr>
        <w:numPr>
          <w:ilvl w:val="0"/>
          <w:numId w:val="5"/>
        </w:numPr>
        <w:spacing w:after="244" w:line="271" w:lineRule="auto"/>
        <w:rPr>
          <w:rFonts w:ascii="Calibri" w:eastAsia="Arial" w:hAnsi="Calibri" w:cs="Calibri"/>
          <w:color w:val="000000"/>
          <w:sz w:val="24"/>
          <w:szCs w:val="24"/>
        </w:rPr>
      </w:pPr>
      <w:r w:rsidRPr="003370C4">
        <w:rPr>
          <w:rFonts w:ascii="Calibri" w:eastAsia="Arial" w:hAnsi="Calibri" w:cs="Calibri"/>
          <w:color w:val="000000"/>
          <w:sz w:val="24"/>
          <w:szCs w:val="24"/>
        </w:rPr>
        <w:t xml:space="preserve">On 29 April 2021, you presented </w:t>
      </w:r>
      <w:r w:rsidRPr="003370C4">
        <w:rPr>
          <w:rFonts w:ascii="Calibri" w:eastAsia="Arial" w:hAnsi="Calibri" w:cs="Calibri"/>
          <w:i/>
          <w:color w:val="000000"/>
          <w:sz w:val="24"/>
          <w:szCs w:val="24"/>
        </w:rPr>
        <w:t>“Kraken Courage”</w:t>
      </w:r>
      <w:r w:rsidRPr="003370C4">
        <w:rPr>
          <w:rFonts w:ascii="Calibri" w:eastAsia="Arial" w:hAnsi="Calibri" w:cs="Calibri"/>
          <w:color w:val="000000"/>
          <w:sz w:val="24"/>
          <w:szCs w:val="24"/>
        </w:rPr>
        <w:t xml:space="preserve"> at the Event not free of any prohibited substance, given that: </w:t>
      </w:r>
    </w:p>
    <w:p w14:paraId="1981DE13" w14:textId="77777777" w:rsidR="003370C4" w:rsidRPr="003370C4" w:rsidRDefault="003370C4" w:rsidP="00074CD8">
      <w:pPr>
        <w:numPr>
          <w:ilvl w:val="1"/>
          <w:numId w:val="5"/>
        </w:numPr>
        <w:spacing w:after="245" w:line="271" w:lineRule="auto"/>
        <w:rPr>
          <w:rFonts w:ascii="Calibri" w:eastAsia="Arial" w:hAnsi="Calibri" w:cs="Calibri"/>
          <w:color w:val="000000"/>
          <w:sz w:val="24"/>
          <w:szCs w:val="24"/>
        </w:rPr>
      </w:pPr>
      <w:r w:rsidRPr="003370C4">
        <w:rPr>
          <w:rFonts w:ascii="Calibri" w:eastAsia="Arial" w:hAnsi="Calibri" w:cs="Calibri"/>
          <w:color w:val="000000"/>
          <w:sz w:val="24"/>
          <w:szCs w:val="24"/>
        </w:rPr>
        <w:t xml:space="preserve">A pre-race sample of urine was taken from </w:t>
      </w:r>
      <w:r w:rsidRPr="003370C4">
        <w:rPr>
          <w:rFonts w:ascii="Calibri" w:eastAsia="Arial" w:hAnsi="Calibri" w:cs="Calibri"/>
          <w:i/>
          <w:color w:val="000000"/>
          <w:sz w:val="24"/>
          <w:szCs w:val="24"/>
        </w:rPr>
        <w:t>“Kraken Courage”</w:t>
      </w:r>
      <w:r w:rsidRPr="003370C4">
        <w:rPr>
          <w:rFonts w:ascii="Calibri" w:eastAsia="Arial" w:hAnsi="Calibri" w:cs="Calibri"/>
          <w:color w:val="000000"/>
          <w:sz w:val="24"/>
          <w:szCs w:val="24"/>
        </w:rPr>
        <w:t xml:space="preserve"> at the Event (</w:t>
      </w:r>
      <w:r w:rsidRPr="003370C4">
        <w:rPr>
          <w:rFonts w:ascii="Calibri" w:eastAsia="Arial" w:hAnsi="Calibri" w:cs="Calibri"/>
          <w:b/>
          <w:color w:val="000000"/>
          <w:sz w:val="24"/>
          <w:szCs w:val="24"/>
        </w:rPr>
        <w:t>the Sample</w:t>
      </w:r>
      <w:r w:rsidRPr="003370C4">
        <w:rPr>
          <w:rFonts w:ascii="Calibri" w:eastAsia="Arial" w:hAnsi="Calibri" w:cs="Calibri"/>
          <w:color w:val="000000"/>
          <w:sz w:val="24"/>
          <w:szCs w:val="24"/>
        </w:rPr>
        <w:t xml:space="preserve">); </w:t>
      </w:r>
    </w:p>
    <w:p w14:paraId="263147E2" w14:textId="77777777" w:rsidR="003370C4" w:rsidRPr="003370C4" w:rsidRDefault="003370C4" w:rsidP="00074CD8">
      <w:pPr>
        <w:numPr>
          <w:ilvl w:val="1"/>
          <w:numId w:val="5"/>
        </w:numPr>
        <w:spacing w:after="245" w:line="271" w:lineRule="auto"/>
        <w:rPr>
          <w:rFonts w:ascii="Calibri" w:eastAsia="Arial" w:hAnsi="Calibri" w:cs="Calibri"/>
          <w:color w:val="000000"/>
          <w:sz w:val="24"/>
          <w:szCs w:val="24"/>
        </w:rPr>
      </w:pPr>
      <w:r w:rsidRPr="003370C4">
        <w:rPr>
          <w:rFonts w:ascii="Calibri" w:eastAsia="Arial" w:hAnsi="Calibri" w:cs="Calibri"/>
          <w:color w:val="000000"/>
          <w:sz w:val="24"/>
          <w:szCs w:val="24"/>
        </w:rPr>
        <w:t>Cobalt was detected at a mass concentration of greater than 100 nanograms per millilitre in the Sample.</w:t>
      </w:r>
    </w:p>
    <w:p w14:paraId="4B9F7FCB" w14:textId="77777777" w:rsidR="003370C4" w:rsidRPr="003370C4" w:rsidRDefault="003370C4" w:rsidP="003370C4">
      <w:pPr>
        <w:spacing w:after="14" w:line="259" w:lineRule="auto"/>
        <w:rPr>
          <w:rFonts w:ascii="Calibri" w:eastAsia="Arial" w:hAnsi="Calibri" w:cs="Calibri"/>
          <w:b/>
          <w:color w:val="000000"/>
          <w:sz w:val="24"/>
          <w:szCs w:val="24"/>
        </w:rPr>
      </w:pPr>
    </w:p>
    <w:p w14:paraId="40F66EA8" w14:textId="77777777" w:rsidR="003370C4" w:rsidRPr="003370C4" w:rsidRDefault="003370C4" w:rsidP="003370C4">
      <w:pPr>
        <w:keepNext/>
        <w:keepLines/>
        <w:spacing w:after="19" w:line="259" w:lineRule="auto"/>
        <w:ind w:left="-5" w:hanging="10"/>
        <w:outlineLvl w:val="0"/>
        <w:rPr>
          <w:rFonts w:ascii="Calibri" w:eastAsia="Arial" w:hAnsi="Calibri" w:cs="Calibri"/>
          <w:b/>
          <w:color w:val="000000"/>
          <w:sz w:val="24"/>
          <w:szCs w:val="24"/>
          <w:u w:val="single" w:color="000000"/>
        </w:rPr>
      </w:pPr>
      <w:r w:rsidRPr="003370C4">
        <w:rPr>
          <w:rFonts w:ascii="Calibri" w:eastAsia="Arial" w:hAnsi="Calibri" w:cs="Calibri"/>
          <w:b/>
          <w:color w:val="000000"/>
          <w:sz w:val="24"/>
          <w:szCs w:val="24"/>
          <w:u w:val="single" w:color="000000"/>
        </w:rPr>
        <w:t>Charge No.  2 of 2</w:t>
      </w:r>
    </w:p>
    <w:p w14:paraId="48FFE9B0" w14:textId="77777777" w:rsidR="003370C4" w:rsidRPr="003370C4" w:rsidRDefault="003370C4" w:rsidP="003370C4">
      <w:pPr>
        <w:spacing w:after="19" w:line="259" w:lineRule="auto"/>
        <w:rPr>
          <w:rFonts w:ascii="Calibri" w:eastAsia="Arial" w:hAnsi="Calibri" w:cs="Calibri"/>
          <w:color w:val="000000"/>
          <w:sz w:val="24"/>
          <w:szCs w:val="24"/>
        </w:rPr>
      </w:pPr>
      <w:r w:rsidRPr="003370C4">
        <w:rPr>
          <w:rFonts w:ascii="Calibri" w:eastAsia="Arial" w:hAnsi="Calibri" w:cs="Calibri"/>
          <w:color w:val="000000"/>
          <w:sz w:val="24"/>
          <w:szCs w:val="24"/>
        </w:rPr>
        <w:t xml:space="preserve"> </w:t>
      </w:r>
    </w:p>
    <w:p w14:paraId="1CB4E9CB" w14:textId="77777777" w:rsidR="003370C4" w:rsidRPr="003370C4" w:rsidRDefault="003370C4" w:rsidP="003370C4">
      <w:pPr>
        <w:spacing w:after="8" w:line="271" w:lineRule="auto"/>
        <w:ind w:left="-15"/>
        <w:jc w:val="both"/>
        <w:rPr>
          <w:rFonts w:ascii="Calibri" w:eastAsia="Arial" w:hAnsi="Calibri" w:cs="Calibri"/>
          <w:color w:val="000000"/>
          <w:sz w:val="24"/>
          <w:szCs w:val="24"/>
        </w:rPr>
      </w:pPr>
      <w:r w:rsidRPr="003370C4">
        <w:rPr>
          <w:rFonts w:ascii="Calibri" w:eastAsia="Arial" w:hAnsi="Calibri" w:cs="Calibri"/>
          <w:color w:val="000000"/>
          <w:sz w:val="24"/>
          <w:szCs w:val="24"/>
        </w:rPr>
        <w:t xml:space="preserve">Greyhounds Australasia Rule 83 (1A) reads as follows: </w:t>
      </w:r>
    </w:p>
    <w:p w14:paraId="6379D6F4" w14:textId="77777777" w:rsidR="003370C4" w:rsidRPr="003370C4" w:rsidRDefault="003370C4" w:rsidP="003370C4">
      <w:pPr>
        <w:spacing w:after="8" w:line="271" w:lineRule="auto"/>
        <w:ind w:left="-15"/>
        <w:jc w:val="both"/>
        <w:rPr>
          <w:rFonts w:ascii="Calibri" w:eastAsia="Arial" w:hAnsi="Calibri" w:cs="Calibri"/>
          <w:color w:val="000000"/>
          <w:sz w:val="24"/>
          <w:szCs w:val="24"/>
        </w:rPr>
      </w:pPr>
    </w:p>
    <w:p w14:paraId="5438300C" w14:textId="77777777" w:rsidR="003370C4" w:rsidRPr="003370C4" w:rsidRDefault="003370C4" w:rsidP="003370C4">
      <w:pPr>
        <w:keepNext/>
        <w:keepLines/>
        <w:spacing w:after="17" w:line="259" w:lineRule="auto"/>
        <w:ind w:left="-5" w:hanging="10"/>
        <w:outlineLvl w:val="1"/>
        <w:rPr>
          <w:rFonts w:ascii="Calibri" w:eastAsia="Arial" w:hAnsi="Calibri" w:cs="Calibri"/>
          <w:b/>
          <w:color w:val="000000"/>
          <w:sz w:val="24"/>
          <w:szCs w:val="24"/>
        </w:rPr>
      </w:pPr>
      <w:r w:rsidRPr="003370C4">
        <w:rPr>
          <w:rFonts w:ascii="Calibri" w:eastAsia="Arial" w:hAnsi="Calibri" w:cs="Calibri"/>
          <w:b/>
          <w:color w:val="000000"/>
          <w:sz w:val="24"/>
          <w:szCs w:val="24"/>
        </w:rPr>
        <w:t xml:space="preserve">Rule 83 Greyhound to be free of prohibited substances </w:t>
      </w:r>
    </w:p>
    <w:p w14:paraId="0A981B4C" w14:textId="77777777" w:rsidR="003370C4" w:rsidRPr="003370C4" w:rsidRDefault="003370C4" w:rsidP="003370C4">
      <w:pPr>
        <w:spacing w:after="18" w:line="259" w:lineRule="auto"/>
        <w:rPr>
          <w:rFonts w:ascii="Calibri" w:eastAsia="Arial" w:hAnsi="Calibri" w:cs="Calibri"/>
          <w:color w:val="000000"/>
          <w:sz w:val="24"/>
          <w:szCs w:val="24"/>
        </w:rPr>
      </w:pPr>
      <w:r w:rsidRPr="003370C4">
        <w:rPr>
          <w:rFonts w:ascii="Calibri" w:eastAsia="Arial" w:hAnsi="Calibri" w:cs="Calibri"/>
          <w:color w:val="000000"/>
          <w:sz w:val="24"/>
          <w:szCs w:val="24"/>
        </w:rPr>
        <w:t xml:space="preserve"> </w:t>
      </w:r>
    </w:p>
    <w:p w14:paraId="085BEB69" w14:textId="77777777" w:rsidR="003370C4" w:rsidRPr="003370C4" w:rsidRDefault="003370C4" w:rsidP="003370C4">
      <w:pPr>
        <w:tabs>
          <w:tab w:val="center" w:pos="1739"/>
        </w:tabs>
        <w:spacing w:after="11" w:line="268" w:lineRule="auto"/>
        <w:rPr>
          <w:rFonts w:ascii="Calibri" w:eastAsia="Arial" w:hAnsi="Calibri" w:cs="Calibri"/>
          <w:color w:val="000000"/>
          <w:sz w:val="24"/>
          <w:szCs w:val="24"/>
        </w:rPr>
      </w:pPr>
      <w:r w:rsidRPr="003370C4">
        <w:rPr>
          <w:rFonts w:ascii="Calibri" w:eastAsia="Arial" w:hAnsi="Calibri" w:cs="Calibri"/>
          <w:color w:val="000000"/>
          <w:sz w:val="24"/>
          <w:szCs w:val="24"/>
        </w:rPr>
        <w:t xml:space="preserve"> </w:t>
      </w:r>
      <w:r w:rsidRPr="003370C4">
        <w:rPr>
          <w:rFonts w:ascii="Calibri" w:eastAsia="Arial" w:hAnsi="Calibri" w:cs="Calibri"/>
          <w:color w:val="000000"/>
          <w:sz w:val="24"/>
          <w:szCs w:val="24"/>
        </w:rPr>
        <w:tab/>
      </w:r>
      <w:r w:rsidRPr="003370C4">
        <w:rPr>
          <w:rFonts w:ascii="Calibri" w:eastAsia="Arial" w:hAnsi="Calibri" w:cs="Calibri"/>
          <w:i/>
          <w:color w:val="000000"/>
          <w:sz w:val="24"/>
          <w:szCs w:val="24"/>
        </w:rPr>
        <w:t xml:space="preserve"> (1A)   A person who – </w:t>
      </w:r>
    </w:p>
    <w:p w14:paraId="4962C27B" w14:textId="77777777" w:rsidR="003370C4" w:rsidRPr="003370C4" w:rsidRDefault="003370C4" w:rsidP="003370C4">
      <w:pPr>
        <w:spacing w:after="16" w:line="259" w:lineRule="auto"/>
        <w:rPr>
          <w:rFonts w:ascii="Calibri" w:eastAsia="Arial" w:hAnsi="Calibri" w:cs="Calibri"/>
          <w:color w:val="000000"/>
          <w:sz w:val="24"/>
          <w:szCs w:val="24"/>
        </w:rPr>
      </w:pPr>
      <w:r w:rsidRPr="003370C4">
        <w:rPr>
          <w:rFonts w:ascii="Calibri" w:eastAsia="Arial" w:hAnsi="Calibri" w:cs="Calibri"/>
          <w:i/>
          <w:color w:val="000000"/>
          <w:sz w:val="24"/>
          <w:szCs w:val="24"/>
        </w:rPr>
        <w:t xml:space="preserve"> </w:t>
      </w:r>
    </w:p>
    <w:p w14:paraId="6CCBD062" w14:textId="77777777" w:rsidR="003370C4" w:rsidRPr="003370C4" w:rsidRDefault="003370C4" w:rsidP="00074CD8">
      <w:pPr>
        <w:numPr>
          <w:ilvl w:val="0"/>
          <w:numId w:val="1"/>
        </w:numPr>
        <w:spacing w:after="11" w:line="268" w:lineRule="auto"/>
        <w:ind w:left="2251"/>
        <w:rPr>
          <w:rFonts w:ascii="Calibri" w:eastAsia="Arial" w:hAnsi="Calibri" w:cs="Calibri"/>
          <w:i/>
          <w:color w:val="000000"/>
          <w:sz w:val="24"/>
          <w:szCs w:val="24"/>
        </w:rPr>
      </w:pPr>
      <w:r w:rsidRPr="003370C4">
        <w:rPr>
          <w:rFonts w:ascii="Calibri" w:eastAsia="Arial" w:hAnsi="Calibri" w:cs="Calibri"/>
          <w:i/>
          <w:color w:val="000000"/>
          <w:sz w:val="24"/>
          <w:szCs w:val="24"/>
        </w:rPr>
        <w:t xml:space="preserve">administers, attempts to administer or causes to be administered a </w:t>
      </w:r>
    </w:p>
    <w:p w14:paraId="6206286D" w14:textId="77777777" w:rsidR="003370C4" w:rsidRPr="003370C4" w:rsidRDefault="003370C4" w:rsidP="003370C4">
      <w:pPr>
        <w:spacing w:after="11" w:line="268" w:lineRule="auto"/>
        <w:ind w:left="2251" w:hanging="720"/>
        <w:rPr>
          <w:rFonts w:ascii="Calibri" w:eastAsia="Arial" w:hAnsi="Calibri" w:cs="Calibri"/>
          <w:i/>
          <w:color w:val="000000"/>
          <w:sz w:val="24"/>
          <w:szCs w:val="24"/>
        </w:rPr>
      </w:pPr>
      <w:r w:rsidRPr="003370C4">
        <w:rPr>
          <w:rFonts w:ascii="Calibri" w:eastAsia="Arial" w:hAnsi="Calibri" w:cs="Calibri"/>
          <w:i/>
          <w:color w:val="000000"/>
          <w:sz w:val="24"/>
          <w:szCs w:val="24"/>
        </w:rPr>
        <w:t xml:space="preserve">              prohibited substance to a greyhound; </w:t>
      </w:r>
    </w:p>
    <w:p w14:paraId="2149BBEF" w14:textId="77777777" w:rsidR="003370C4" w:rsidRPr="003370C4" w:rsidRDefault="003370C4" w:rsidP="003370C4">
      <w:pPr>
        <w:spacing w:after="16" w:line="259" w:lineRule="auto"/>
        <w:ind w:left="2251" w:hanging="720"/>
        <w:rPr>
          <w:rFonts w:ascii="Calibri" w:eastAsia="Arial" w:hAnsi="Calibri" w:cs="Calibri"/>
          <w:color w:val="000000"/>
          <w:sz w:val="24"/>
          <w:szCs w:val="24"/>
        </w:rPr>
      </w:pPr>
      <w:r w:rsidRPr="003370C4">
        <w:rPr>
          <w:rFonts w:ascii="Calibri" w:eastAsia="Arial" w:hAnsi="Calibri" w:cs="Calibri"/>
          <w:i/>
          <w:color w:val="000000"/>
          <w:sz w:val="24"/>
          <w:szCs w:val="24"/>
        </w:rPr>
        <w:t xml:space="preserve"> </w:t>
      </w:r>
    </w:p>
    <w:p w14:paraId="24BB8D9A" w14:textId="77777777" w:rsidR="003370C4" w:rsidRPr="003370C4" w:rsidRDefault="003370C4" w:rsidP="00074CD8">
      <w:pPr>
        <w:numPr>
          <w:ilvl w:val="0"/>
          <w:numId w:val="1"/>
        </w:numPr>
        <w:spacing w:after="16" w:line="259" w:lineRule="auto"/>
        <w:ind w:left="2251"/>
        <w:contextualSpacing/>
        <w:rPr>
          <w:rFonts w:ascii="Calibri" w:eastAsia="Arial" w:hAnsi="Calibri" w:cs="Calibri"/>
          <w:color w:val="000000"/>
          <w:sz w:val="24"/>
          <w:szCs w:val="24"/>
        </w:rPr>
      </w:pPr>
      <w:r w:rsidRPr="003370C4">
        <w:rPr>
          <w:rFonts w:ascii="Calibri" w:eastAsia="Arial" w:hAnsi="Calibri" w:cs="Calibri"/>
          <w:i/>
          <w:color w:val="000000"/>
          <w:sz w:val="24"/>
          <w:szCs w:val="24"/>
        </w:rPr>
        <w:lastRenderedPageBreak/>
        <w:t xml:space="preserve">aids, abets counsels or procures any person to administer a prohibited substance to a greyhound; or </w:t>
      </w:r>
      <w:r w:rsidRPr="003370C4">
        <w:rPr>
          <w:rFonts w:ascii="Calibri" w:eastAsia="Arial" w:hAnsi="Calibri" w:cs="Calibri"/>
          <w:i/>
          <w:color w:val="000000"/>
          <w:sz w:val="24"/>
          <w:szCs w:val="24"/>
        </w:rPr>
        <w:br/>
      </w:r>
    </w:p>
    <w:p w14:paraId="4B201CF4" w14:textId="660CF8AC" w:rsidR="003370C4" w:rsidRPr="003370C4" w:rsidRDefault="003370C4" w:rsidP="00074CD8">
      <w:pPr>
        <w:numPr>
          <w:ilvl w:val="0"/>
          <w:numId w:val="1"/>
        </w:numPr>
        <w:spacing w:after="11" w:line="268" w:lineRule="auto"/>
        <w:ind w:left="2251"/>
        <w:contextualSpacing/>
        <w:rPr>
          <w:rFonts w:ascii="Calibri" w:eastAsia="Arial" w:hAnsi="Calibri" w:cs="Calibri"/>
          <w:i/>
          <w:color w:val="000000"/>
          <w:sz w:val="24"/>
          <w:szCs w:val="24"/>
        </w:rPr>
      </w:pPr>
      <w:r w:rsidRPr="003370C4">
        <w:rPr>
          <w:rFonts w:ascii="Calibri" w:eastAsia="Arial" w:hAnsi="Calibri" w:cs="Calibri"/>
          <w:i/>
          <w:color w:val="000000"/>
          <w:sz w:val="24"/>
          <w:szCs w:val="24"/>
        </w:rPr>
        <w:t xml:space="preserve">has prior knowledge of a prohibited substance being administered to a greyhound  </w:t>
      </w:r>
    </w:p>
    <w:p w14:paraId="2A039B47" w14:textId="77777777" w:rsidR="003370C4" w:rsidRPr="003370C4" w:rsidRDefault="003370C4" w:rsidP="003370C4">
      <w:pPr>
        <w:spacing w:after="16" w:line="259" w:lineRule="auto"/>
        <w:ind w:left="1620"/>
        <w:rPr>
          <w:rFonts w:ascii="Calibri" w:eastAsia="Arial" w:hAnsi="Calibri" w:cs="Calibri"/>
          <w:color w:val="000000"/>
          <w:sz w:val="24"/>
          <w:szCs w:val="24"/>
        </w:rPr>
      </w:pPr>
      <w:r w:rsidRPr="003370C4">
        <w:rPr>
          <w:rFonts w:ascii="Calibri" w:eastAsia="Arial" w:hAnsi="Calibri" w:cs="Calibri"/>
          <w:i/>
          <w:color w:val="000000"/>
          <w:sz w:val="24"/>
          <w:szCs w:val="24"/>
        </w:rPr>
        <w:t xml:space="preserve"> </w:t>
      </w:r>
    </w:p>
    <w:p w14:paraId="6768B614" w14:textId="77777777" w:rsidR="003370C4" w:rsidRPr="003370C4" w:rsidRDefault="003370C4" w:rsidP="003370C4">
      <w:pPr>
        <w:spacing w:after="11" w:line="268" w:lineRule="auto"/>
        <w:ind w:left="1255" w:hanging="10"/>
        <w:jc w:val="both"/>
        <w:rPr>
          <w:rFonts w:ascii="Calibri" w:eastAsia="Arial" w:hAnsi="Calibri" w:cs="Calibri"/>
          <w:color w:val="000000"/>
          <w:sz w:val="24"/>
          <w:szCs w:val="24"/>
        </w:rPr>
      </w:pPr>
      <w:r w:rsidRPr="003370C4">
        <w:rPr>
          <w:rFonts w:ascii="Calibri" w:eastAsia="Arial" w:hAnsi="Calibri" w:cs="Calibri"/>
          <w:i/>
          <w:color w:val="000000"/>
          <w:sz w:val="24"/>
          <w:szCs w:val="24"/>
        </w:rPr>
        <w:t xml:space="preserve">which is detected in any sample taken from such greyhound that has been presented for an Event or when subject to any other contingency provided for pursuant to these Rules, shall be guilty of an offence. </w:t>
      </w:r>
    </w:p>
    <w:p w14:paraId="371DFB74" w14:textId="77777777" w:rsidR="003370C4" w:rsidRPr="003370C4" w:rsidRDefault="003370C4" w:rsidP="003370C4">
      <w:pPr>
        <w:spacing w:after="16" w:line="259" w:lineRule="auto"/>
        <w:rPr>
          <w:rFonts w:ascii="Calibri" w:eastAsia="Arial" w:hAnsi="Calibri" w:cs="Calibri"/>
          <w:color w:val="000000"/>
          <w:sz w:val="24"/>
          <w:szCs w:val="24"/>
        </w:rPr>
      </w:pPr>
      <w:r w:rsidRPr="003370C4">
        <w:rPr>
          <w:rFonts w:ascii="Calibri" w:eastAsia="Arial" w:hAnsi="Calibri" w:cs="Calibri"/>
          <w:b/>
          <w:color w:val="000000"/>
          <w:sz w:val="24"/>
          <w:szCs w:val="24"/>
        </w:rPr>
        <w:t xml:space="preserve"> </w:t>
      </w:r>
    </w:p>
    <w:p w14:paraId="144450FC" w14:textId="77777777" w:rsidR="003370C4" w:rsidRPr="003370C4" w:rsidRDefault="003370C4" w:rsidP="003370C4">
      <w:pPr>
        <w:keepNext/>
        <w:keepLines/>
        <w:spacing w:after="17" w:line="259" w:lineRule="auto"/>
        <w:outlineLvl w:val="1"/>
        <w:rPr>
          <w:rFonts w:ascii="Calibri" w:eastAsia="Arial" w:hAnsi="Calibri" w:cs="Calibri"/>
          <w:b/>
          <w:color w:val="000000"/>
          <w:sz w:val="24"/>
          <w:szCs w:val="24"/>
        </w:rPr>
      </w:pPr>
      <w:r w:rsidRPr="003370C4">
        <w:rPr>
          <w:rFonts w:ascii="Calibri" w:eastAsia="Arial" w:hAnsi="Calibri" w:cs="Calibri"/>
          <w:b/>
          <w:color w:val="000000"/>
          <w:sz w:val="24"/>
          <w:szCs w:val="24"/>
        </w:rPr>
        <w:t xml:space="preserve">Particulars of Charge </w:t>
      </w:r>
    </w:p>
    <w:p w14:paraId="1BE37DBC" w14:textId="77777777" w:rsidR="003370C4" w:rsidRPr="003370C4" w:rsidRDefault="003370C4" w:rsidP="003370C4">
      <w:pPr>
        <w:spacing w:after="21" w:line="259" w:lineRule="auto"/>
        <w:rPr>
          <w:rFonts w:ascii="Calibri" w:eastAsia="Arial" w:hAnsi="Calibri" w:cs="Calibri"/>
          <w:color w:val="000000"/>
          <w:sz w:val="24"/>
          <w:szCs w:val="24"/>
        </w:rPr>
      </w:pPr>
      <w:r w:rsidRPr="003370C4">
        <w:rPr>
          <w:rFonts w:ascii="Calibri" w:eastAsia="Arial" w:hAnsi="Calibri" w:cs="Calibri"/>
          <w:b/>
          <w:color w:val="000000"/>
          <w:sz w:val="24"/>
          <w:szCs w:val="24"/>
        </w:rPr>
        <w:t xml:space="preserve"> </w:t>
      </w:r>
    </w:p>
    <w:p w14:paraId="015B52E4" w14:textId="77777777" w:rsidR="003370C4" w:rsidRPr="003370C4" w:rsidRDefault="003370C4" w:rsidP="00074CD8">
      <w:pPr>
        <w:numPr>
          <w:ilvl w:val="0"/>
          <w:numId w:val="2"/>
        </w:numPr>
        <w:spacing w:after="8" w:line="271" w:lineRule="auto"/>
        <w:rPr>
          <w:rFonts w:ascii="Calibri" w:eastAsia="Arial" w:hAnsi="Calibri" w:cs="Calibri"/>
          <w:color w:val="000000"/>
          <w:sz w:val="24"/>
          <w:szCs w:val="24"/>
        </w:rPr>
      </w:pPr>
      <w:r w:rsidRPr="003370C4">
        <w:rPr>
          <w:rFonts w:ascii="Calibri" w:eastAsia="Arial" w:hAnsi="Calibri" w:cs="Calibri"/>
          <w:color w:val="000000"/>
          <w:sz w:val="24"/>
          <w:szCs w:val="24"/>
        </w:rPr>
        <w:t xml:space="preserve">You are, and were at all relevant times, a trainer licensed by Greyhound Racing Victoria and a person bound by the Greyhound Australasia Rules. </w:t>
      </w:r>
    </w:p>
    <w:p w14:paraId="2787B425" w14:textId="77777777" w:rsidR="003370C4" w:rsidRPr="003370C4" w:rsidRDefault="003370C4" w:rsidP="003370C4">
      <w:pPr>
        <w:spacing w:after="8" w:line="271" w:lineRule="auto"/>
        <w:ind w:left="1440" w:hanging="720"/>
        <w:rPr>
          <w:rFonts w:ascii="Calibri" w:eastAsia="Arial" w:hAnsi="Calibri" w:cs="Calibri"/>
          <w:color w:val="000000"/>
          <w:sz w:val="24"/>
          <w:szCs w:val="24"/>
        </w:rPr>
      </w:pPr>
    </w:p>
    <w:p w14:paraId="1C16B594" w14:textId="77777777" w:rsidR="003370C4" w:rsidRPr="003370C4" w:rsidRDefault="003370C4" w:rsidP="00074CD8">
      <w:pPr>
        <w:numPr>
          <w:ilvl w:val="0"/>
          <w:numId w:val="2"/>
        </w:numPr>
        <w:spacing w:after="8" w:line="271" w:lineRule="auto"/>
        <w:rPr>
          <w:rFonts w:ascii="Calibri" w:eastAsia="Arial" w:hAnsi="Calibri" w:cs="Calibri"/>
          <w:color w:val="000000"/>
          <w:sz w:val="24"/>
          <w:szCs w:val="24"/>
        </w:rPr>
      </w:pPr>
      <w:r w:rsidRPr="003370C4">
        <w:rPr>
          <w:rFonts w:ascii="Calibri" w:eastAsia="Arial" w:hAnsi="Calibri" w:cs="Calibri"/>
          <w:color w:val="000000"/>
          <w:sz w:val="24"/>
          <w:szCs w:val="24"/>
        </w:rPr>
        <w:t xml:space="preserve">You were, at all relevant times, the trainer of the greyhound </w:t>
      </w:r>
      <w:r w:rsidRPr="003370C4">
        <w:rPr>
          <w:rFonts w:ascii="Calibri" w:eastAsia="Arial" w:hAnsi="Calibri" w:cs="Calibri"/>
          <w:i/>
          <w:color w:val="000000"/>
          <w:sz w:val="24"/>
          <w:szCs w:val="24"/>
        </w:rPr>
        <w:t>“Kraken Courage”.</w:t>
      </w:r>
    </w:p>
    <w:p w14:paraId="2E40AE58" w14:textId="77777777" w:rsidR="003370C4" w:rsidRPr="003370C4" w:rsidRDefault="003370C4" w:rsidP="003370C4">
      <w:pPr>
        <w:spacing w:after="8" w:line="271" w:lineRule="auto"/>
        <w:ind w:hanging="720"/>
        <w:rPr>
          <w:rFonts w:ascii="Calibri" w:eastAsia="Arial" w:hAnsi="Calibri" w:cs="Calibri"/>
          <w:color w:val="000000"/>
          <w:sz w:val="24"/>
          <w:szCs w:val="24"/>
        </w:rPr>
      </w:pPr>
    </w:p>
    <w:p w14:paraId="026D3150" w14:textId="77777777" w:rsidR="003370C4" w:rsidRPr="003370C4" w:rsidRDefault="003370C4" w:rsidP="00074CD8">
      <w:pPr>
        <w:numPr>
          <w:ilvl w:val="0"/>
          <w:numId w:val="2"/>
        </w:numPr>
        <w:spacing w:after="8" w:line="271" w:lineRule="auto"/>
        <w:rPr>
          <w:rFonts w:ascii="Calibri" w:eastAsia="Arial" w:hAnsi="Calibri" w:cs="Calibri"/>
          <w:color w:val="000000"/>
          <w:sz w:val="24"/>
          <w:szCs w:val="24"/>
        </w:rPr>
      </w:pPr>
      <w:r w:rsidRPr="003370C4">
        <w:rPr>
          <w:rFonts w:ascii="Calibri" w:eastAsia="Arial" w:hAnsi="Calibri" w:cs="Calibri"/>
          <w:i/>
          <w:color w:val="000000"/>
          <w:sz w:val="24"/>
          <w:szCs w:val="24"/>
        </w:rPr>
        <w:t xml:space="preserve">“Kraken Courage” </w:t>
      </w:r>
      <w:r w:rsidRPr="003370C4">
        <w:rPr>
          <w:rFonts w:ascii="Calibri" w:eastAsia="Arial" w:hAnsi="Calibri" w:cs="Calibri"/>
          <w:color w:val="000000"/>
          <w:sz w:val="24"/>
          <w:szCs w:val="24"/>
        </w:rPr>
        <w:t>was presented for, and competed in, Race 11, GIPP’S SHIPPING CONTAINERS, Grade 5 T3, conducted by the Shepparton greyhound Racing Club at Shepparton on 29 April 2021 (</w:t>
      </w:r>
      <w:r w:rsidRPr="003370C4">
        <w:rPr>
          <w:rFonts w:ascii="Calibri" w:eastAsia="Arial" w:hAnsi="Calibri" w:cs="Calibri"/>
          <w:b/>
          <w:color w:val="000000"/>
          <w:sz w:val="24"/>
          <w:szCs w:val="24"/>
        </w:rPr>
        <w:t>the Event</w:t>
      </w:r>
      <w:r w:rsidRPr="003370C4">
        <w:rPr>
          <w:rFonts w:ascii="Calibri" w:eastAsia="Arial" w:hAnsi="Calibri" w:cs="Calibri"/>
          <w:color w:val="000000"/>
          <w:sz w:val="24"/>
          <w:szCs w:val="24"/>
        </w:rPr>
        <w:t xml:space="preserve">). </w:t>
      </w:r>
    </w:p>
    <w:p w14:paraId="320982E6" w14:textId="77777777" w:rsidR="003370C4" w:rsidRPr="003370C4" w:rsidRDefault="003370C4" w:rsidP="003370C4">
      <w:pPr>
        <w:spacing w:after="8" w:line="271" w:lineRule="auto"/>
        <w:ind w:hanging="720"/>
        <w:rPr>
          <w:rFonts w:ascii="Calibri" w:eastAsia="Arial" w:hAnsi="Calibri" w:cs="Calibri"/>
          <w:color w:val="000000"/>
          <w:sz w:val="24"/>
          <w:szCs w:val="24"/>
        </w:rPr>
      </w:pPr>
    </w:p>
    <w:p w14:paraId="31EF6F90" w14:textId="77777777" w:rsidR="003370C4" w:rsidRPr="003370C4" w:rsidRDefault="003370C4" w:rsidP="00074CD8">
      <w:pPr>
        <w:numPr>
          <w:ilvl w:val="0"/>
          <w:numId w:val="2"/>
        </w:numPr>
        <w:spacing w:after="236" w:line="278" w:lineRule="auto"/>
        <w:rPr>
          <w:rFonts w:ascii="Calibri" w:eastAsia="Arial" w:hAnsi="Calibri" w:cs="Calibri"/>
          <w:color w:val="000000"/>
          <w:sz w:val="24"/>
          <w:szCs w:val="24"/>
        </w:rPr>
      </w:pPr>
      <w:r w:rsidRPr="003370C4">
        <w:rPr>
          <w:rFonts w:ascii="Calibri" w:eastAsia="Arial" w:hAnsi="Calibri" w:cs="Calibri"/>
          <w:color w:val="000000"/>
          <w:sz w:val="24"/>
          <w:szCs w:val="24"/>
        </w:rPr>
        <w:t xml:space="preserve">You caused to be administered, to </w:t>
      </w:r>
      <w:r w:rsidRPr="003370C4">
        <w:rPr>
          <w:rFonts w:ascii="Calibri" w:eastAsia="Arial" w:hAnsi="Calibri" w:cs="Calibri"/>
          <w:i/>
          <w:color w:val="000000"/>
          <w:sz w:val="24"/>
          <w:szCs w:val="24"/>
        </w:rPr>
        <w:t>“Kraken Courage”</w:t>
      </w:r>
      <w:r w:rsidRPr="003370C4">
        <w:rPr>
          <w:rFonts w:ascii="Calibri" w:eastAsia="Arial" w:hAnsi="Calibri" w:cs="Calibri"/>
          <w:color w:val="000000"/>
          <w:sz w:val="24"/>
          <w:szCs w:val="24"/>
        </w:rPr>
        <w:t xml:space="preserve">, a prohibited substance, being Cobalt, which was detected in a sample taken from </w:t>
      </w:r>
      <w:r w:rsidRPr="003370C4">
        <w:rPr>
          <w:rFonts w:ascii="Calibri" w:eastAsia="Arial" w:hAnsi="Calibri" w:cs="Calibri"/>
          <w:i/>
          <w:color w:val="000000"/>
          <w:sz w:val="24"/>
          <w:szCs w:val="24"/>
        </w:rPr>
        <w:t xml:space="preserve">“Kraken Courage” </w:t>
      </w:r>
      <w:r w:rsidRPr="003370C4">
        <w:rPr>
          <w:rFonts w:ascii="Calibri" w:eastAsia="Arial" w:hAnsi="Calibri" w:cs="Calibri"/>
          <w:color w:val="000000"/>
          <w:sz w:val="24"/>
          <w:szCs w:val="24"/>
        </w:rPr>
        <w:t xml:space="preserve">in that: </w:t>
      </w:r>
    </w:p>
    <w:p w14:paraId="4997AA69" w14:textId="77777777" w:rsidR="003370C4" w:rsidRPr="003370C4" w:rsidRDefault="003370C4" w:rsidP="00074CD8">
      <w:pPr>
        <w:numPr>
          <w:ilvl w:val="1"/>
          <w:numId w:val="2"/>
        </w:numPr>
        <w:spacing w:after="243" w:line="271" w:lineRule="auto"/>
        <w:ind w:left="1854" w:right="907"/>
        <w:rPr>
          <w:rFonts w:ascii="Calibri" w:eastAsia="Arial" w:hAnsi="Calibri" w:cs="Calibri"/>
          <w:sz w:val="24"/>
          <w:szCs w:val="24"/>
        </w:rPr>
      </w:pPr>
      <w:r w:rsidRPr="003370C4">
        <w:rPr>
          <w:rFonts w:ascii="Calibri" w:eastAsia="Arial" w:hAnsi="Calibri" w:cs="Calibri"/>
          <w:sz w:val="24"/>
          <w:szCs w:val="24"/>
        </w:rPr>
        <w:t xml:space="preserve">You </w:t>
      </w:r>
      <w:r w:rsidRPr="003370C4">
        <w:rPr>
          <w:rFonts w:ascii="Calibri" w:eastAsia="Calibri" w:hAnsi="Calibri" w:cs="Calibri"/>
          <w:i/>
          <w:iCs/>
          <w:sz w:val="24"/>
          <w:szCs w:val="24"/>
          <w:lang w:eastAsia="en-US"/>
        </w:rPr>
        <w:t>allowed</w:t>
      </w:r>
      <w:r w:rsidRPr="003370C4">
        <w:rPr>
          <w:rFonts w:ascii="Calibri" w:eastAsia="Arial" w:hAnsi="Calibri" w:cs="Calibri"/>
          <w:sz w:val="24"/>
          <w:szCs w:val="24"/>
        </w:rPr>
        <w:t xml:space="preserve"> Mr Thomas Murray to administer treatments to </w:t>
      </w:r>
      <w:r w:rsidRPr="003370C4">
        <w:rPr>
          <w:rFonts w:ascii="Calibri" w:eastAsia="Arial" w:hAnsi="Calibri" w:cs="Calibri"/>
          <w:i/>
          <w:sz w:val="24"/>
          <w:szCs w:val="24"/>
        </w:rPr>
        <w:t>“</w:t>
      </w:r>
      <w:r w:rsidRPr="003370C4">
        <w:rPr>
          <w:rFonts w:ascii="Calibri" w:eastAsia="Arial" w:hAnsi="Calibri" w:cs="Calibri"/>
          <w:i/>
          <w:color w:val="000000"/>
          <w:sz w:val="24"/>
          <w:szCs w:val="24"/>
        </w:rPr>
        <w:t>Kraken Courage</w:t>
      </w:r>
      <w:r w:rsidRPr="003370C4">
        <w:rPr>
          <w:rFonts w:ascii="Calibri" w:eastAsia="Arial" w:hAnsi="Calibri" w:cs="Calibri"/>
          <w:i/>
          <w:sz w:val="24"/>
          <w:szCs w:val="24"/>
        </w:rPr>
        <w:t>” in circumstances where as the registered Trainer of Kraken Courage you should have been aware as to what was being administered to Kraken Courage and ensure any such administration of treatment was within the scope of the Rules</w:t>
      </w:r>
      <w:r w:rsidRPr="003370C4">
        <w:rPr>
          <w:rFonts w:ascii="Calibri" w:eastAsia="Arial" w:hAnsi="Calibri" w:cs="Calibri"/>
          <w:sz w:val="24"/>
          <w:szCs w:val="24"/>
        </w:rPr>
        <w:t>;</w:t>
      </w:r>
    </w:p>
    <w:p w14:paraId="5A715E17" w14:textId="77777777" w:rsidR="003370C4" w:rsidRPr="003370C4" w:rsidRDefault="003370C4" w:rsidP="00074CD8">
      <w:pPr>
        <w:numPr>
          <w:ilvl w:val="1"/>
          <w:numId w:val="2"/>
        </w:numPr>
        <w:spacing w:after="243" w:line="271" w:lineRule="auto"/>
        <w:ind w:left="1854" w:right="907"/>
        <w:rPr>
          <w:rFonts w:ascii="Calibri" w:eastAsia="Arial" w:hAnsi="Calibri" w:cs="Calibri"/>
          <w:b/>
          <w:bCs/>
          <w:color w:val="FF0000"/>
          <w:sz w:val="24"/>
          <w:szCs w:val="24"/>
        </w:rPr>
      </w:pPr>
      <w:r w:rsidRPr="003370C4">
        <w:rPr>
          <w:rFonts w:ascii="Calibri" w:eastAsia="Arial" w:hAnsi="Calibri" w:cs="Calibri"/>
          <w:sz w:val="24"/>
          <w:szCs w:val="24"/>
        </w:rPr>
        <w:t xml:space="preserve">Mr Thomas Murray administered a product containing Cobalt, namely 3ml of the injectable substance ‘V.A.M’, to </w:t>
      </w:r>
      <w:r w:rsidRPr="003370C4">
        <w:rPr>
          <w:rFonts w:ascii="Calibri" w:eastAsia="Arial" w:hAnsi="Calibri" w:cs="Calibri"/>
          <w:i/>
          <w:sz w:val="24"/>
          <w:szCs w:val="24"/>
        </w:rPr>
        <w:t>“</w:t>
      </w:r>
      <w:r w:rsidRPr="003370C4">
        <w:rPr>
          <w:rFonts w:ascii="Calibri" w:eastAsia="Arial" w:hAnsi="Calibri" w:cs="Calibri"/>
          <w:i/>
          <w:color w:val="000000"/>
          <w:sz w:val="24"/>
          <w:szCs w:val="24"/>
        </w:rPr>
        <w:t>Kraken Courage</w:t>
      </w:r>
      <w:r w:rsidRPr="003370C4">
        <w:rPr>
          <w:rFonts w:ascii="Calibri" w:eastAsia="Arial" w:hAnsi="Calibri" w:cs="Calibri"/>
          <w:i/>
          <w:sz w:val="24"/>
          <w:szCs w:val="24"/>
        </w:rPr>
        <w:t>”</w:t>
      </w:r>
      <w:r w:rsidRPr="003370C4">
        <w:rPr>
          <w:rFonts w:ascii="Calibri" w:eastAsia="Arial" w:hAnsi="Calibri" w:cs="Calibri"/>
          <w:sz w:val="24"/>
          <w:szCs w:val="24"/>
        </w:rPr>
        <w:t xml:space="preserve"> on or around 28 April 2021;</w:t>
      </w:r>
    </w:p>
    <w:p w14:paraId="4A3375B7" w14:textId="77777777" w:rsidR="003370C4" w:rsidRPr="003370C4" w:rsidRDefault="003370C4" w:rsidP="00074CD8">
      <w:pPr>
        <w:numPr>
          <w:ilvl w:val="1"/>
          <w:numId w:val="2"/>
        </w:numPr>
        <w:spacing w:after="243" w:line="271" w:lineRule="auto"/>
        <w:ind w:left="1854" w:right="907"/>
        <w:rPr>
          <w:rFonts w:ascii="Calibri" w:eastAsia="Arial" w:hAnsi="Calibri" w:cs="Calibri"/>
          <w:b/>
          <w:bCs/>
          <w:color w:val="FF0000"/>
          <w:sz w:val="24"/>
          <w:szCs w:val="24"/>
        </w:rPr>
      </w:pPr>
      <w:r w:rsidRPr="003370C4">
        <w:rPr>
          <w:rFonts w:ascii="Calibri" w:eastAsia="Arial" w:hAnsi="Calibri" w:cs="Calibri"/>
          <w:color w:val="000000"/>
          <w:sz w:val="24"/>
          <w:szCs w:val="24"/>
        </w:rPr>
        <w:lastRenderedPageBreak/>
        <w:t>A pre-race sample of urine was taken from “</w:t>
      </w:r>
      <w:r w:rsidRPr="003370C4">
        <w:rPr>
          <w:rFonts w:ascii="Calibri" w:eastAsia="Arial" w:hAnsi="Calibri" w:cs="Calibri"/>
          <w:i/>
          <w:color w:val="000000"/>
          <w:sz w:val="24"/>
          <w:szCs w:val="24"/>
        </w:rPr>
        <w:t>Kraken Courage</w:t>
      </w:r>
      <w:r w:rsidRPr="003370C4">
        <w:rPr>
          <w:rFonts w:ascii="Calibri" w:eastAsia="Arial" w:hAnsi="Calibri" w:cs="Calibri"/>
          <w:color w:val="000000"/>
          <w:sz w:val="24"/>
          <w:szCs w:val="24"/>
        </w:rPr>
        <w:t>” at the Event (</w:t>
      </w:r>
      <w:r w:rsidRPr="003370C4">
        <w:rPr>
          <w:rFonts w:ascii="Calibri" w:eastAsia="Arial" w:hAnsi="Calibri" w:cs="Calibri"/>
          <w:b/>
          <w:color w:val="000000"/>
          <w:sz w:val="24"/>
          <w:szCs w:val="24"/>
        </w:rPr>
        <w:t>the Sample</w:t>
      </w:r>
      <w:r w:rsidRPr="003370C4">
        <w:rPr>
          <w:rFonts w:ascii="Calibri" w:eastAsia="Arial" w:hAnsi="Calibri" w:cs="Calibri"/>
          <w:color w:val="000000"/>
          <w:sz w:val="24"/>
          <w:szCs w:val="24"/>
        </w:rPr>
        <w:t xml:space="preserve">); </w:t>
      </w:r>
    </w:p>
    <w:p w14:paraId="3337D3C2" w14:textId="77777777" w:rsidR="003370C4" w:rsidRPr="003370C4" w:rsidRDefault="003370C4" w:rsidP="00074CD8">
      <w:pPr>
        <w:numPr>
          <w:ilvl w:val="1"/>
          <w:numId w:val="2"/>
        </w:numPr>
        <w:spacing w:after="243" w:line="271" w:lineRule="auto"/>
        <w:ind w:left="1854" w:right="907"/>
        <w:rPr>
          <w:rFonts w:ascii="Calibri" w:eastAsia="Arial" w:hAnsi="Calibri" w:cs="Calibri"/>
          <w:color w:val="000000"/>
          <w:sz w:val="24"/>
          <w:szCs w:val="24"/>
        </w:rPr>
      </w:pPr>
      <w:r w:rsidRPr="003370C4">
        <w:rPr>
          <w:rFonts w:ascii="Calibri" w:eastAsia="Arial" w:hAnsi="Calibri" w:cs="Calibri"/>
          <w:color w:val="000000"/>
          <w:sz w:val="24"/>
          <w:szCs w:val="24"/>
        </w:rPr>
        <w:t>Cobalt was detected at a mass concentration of greater than 100 nanograms per millilitre in the Sample and</w:t>
      </w:r>
    </w:p>
    <w:p w14:paraId="7FC390FD" w14:textId="77777777" w:rsidR="003370C4" w:rsidRPr="003370C4" w:rsidRDefault="003370C4" w:rsidP="00074CD8">
      <w:pPr>
        <w:numPr>
          <w:ilvl w:val="1"/>
          <w:numId w:val="2"/>
        </w:numPr>
        <w:spacing w:after="243" w:line="271" w:lineRule="auto"/>
        <w:ind w:left="1854" w:right="907"/>
        <w:rPr>
          <w:rFonts w:ascii="Calibri" w:eastAsia="Arial" w:hAnsi="Calibri" w:cs="Calibri"/>
          <w:color w:val="000000"/>
          <w:sz w:val="24"/>
          <w:szCs w:val="24"/>
        </w:rPr>
      </w:pPr>
      <w:r w:rsidRPr="003370C4">
        <w:rPr>
          <w:rFonts w:ascii="Calibri" w:eastAsia="Arial" w:hAnsi="Calibri" w:cs="Calibri"/>
          <w:color w:val="000000"/>
          <w:sz w:val="24"/>
          <w:szCs w:val="24"/>
        </w:rPr>
        <w:t xml:space="preserve">The mass concentration of cobalt detected in the sample could only be caused by the administration of cobalt. </w:t>
      </w:r>
    </w:p>
    <w:p w14:paraId="049599A3" w14:textId="6DD339AC" w:rsidR="005E4804" w:rsidRPr="005E4804" w:rsidRDefault="003F13F0" w:rsidP="00E20A8D">
      <w:pPr>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b/>
          <w:bCs/>
          <w:sz w:val="24"/>
          <w:szCs w:val="24"/>
          <w:lang w:eastAsia="en-US"/>
        </w:rPr>
        <w:t>Plea</w:t>
      </w:r>
      <w:r w:rsidR="001D6990">
        <w:rPr>
          <w:rFonts w:ascii="Calibri" w:eastAsia="Calibri" w:hAnsi="Calibri" w:cs="Times New Roman"/>
          <w:b/>
          <w:bCs/>
          <w:sz w:val="24"/>
          <w:szCs w:val="24"/>
          <w:lang w:eastAsia="en-US"/>
        </w:rPr>
        <w:t>s</w:t>
      </w:r>
      <w:r>
        <w:rPr>
          <w:rFonts w:ascii="Calibri" w:eastAsia="Calibri" w:hAnsi="Calibri" w:cs="Times New Roman"/>
          <w:b/>
          <w:bCs/>
          <w:sz w:val="24"/>
          <w:szCs w:val="24"/>
          <w:lang w:eastAsia="en-US"/>
        </w:rPr>
        <w:t>:</w:t>
      </w:r>
      <w:r>
        <w:rPr>
          <w:rFonts w:ascii="Calibri" w:eastAsia="Calibri" w:hAnsi="Calibri" w:cs="Times New Roman"/>
          <w:b/>
          <w:bCs/>
          <w:sz w:val="24"/>
          <w:szCs w:val="24"/>
          <w:lang w:eastAsia="en-US"/>
        </w:rPr>
        <w:tab/>
      </w:r>
      <w:r w:rsidRPr="003F13F0">
        <w:rPr>
          <w:rFonts w:ascii="Calibri" w:eastAsia="Calibri" w:hAnsi="Calibri" w:cs="Times New Roman"/>
          <w:sz w:val="24"/>
          <w:szCs w:val="24"/>
          <w:lang w:eastAsia="en-US"/>
        </w:rPr>
        <w:t>Guilty</w:t>
      </w:r>
      <w:r w:rsidR="005E4804">
        <w:rPr>
          <w:rFonts w:ascii="Calibri" w:eastAsia="Calibri" w:hAnsi="Calibri" w:cs="Times New Roman"/>
          <w:sz w:val="24"/>
          <w:szCs w:val="24"/>
          <w:lang w:eastAsia="en-US"/>
        </w:rPr>
        <w:t xml:space="preserve"> </w:t>
      </w:r>
    </w:p>
    <w:p w14:paraId="36B914C5" w14:textId="0912B3F5" w:rsidR="007868CF" w:rsidRPr="007868CF" w:rsidRDefault="003F13F0" w:rsidP="007868C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06104E11" w:rsidR="007868CF" w:rsidRPr="00141826" w:rsidRDefault="00664436"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1BD262F3" w14:textId="77777777" w:rsidR="00121961" w:rsidRPr="00121961" w:rsidRDefault="00121961" w:rsidP="00121961">
      <w:pPr>
        <w:spacing w:line="259" w:lineRule="auto"/>
        <w:jc w:val="both"/>
        <w:rPr>
          <w:rFonts w:ascii="Calibri" w:eastAsia="Calibri" w:hAnsi="Calibri" w:cs="Times New Roman"/>
          <w:sz w:val="24"/>
          <w:szCs w:val="24"/>
          <w:lang w:eastAsia="en-US"/>
        </w:rPr>
      </w:pPr>
    </w:p>
    <w:p w14:paraId="439D034E" w14:textId="34F0F5A2" w:rsidR="00121961" w:rsidRDefault="00121961" w:rsidP="00074CD8">
      <w:pPr>
        <w:numPr>
          <w:ilvl w:val="0"/>
          <w:numId w:val="3"/>
        </w:numPr>
        <w:spacing w:line="259" w:lineRule="auto"/>
        <w:ind w:left="426" w:hanging="426"/>
        <w:contextualSpacing/>
        <w:jc w:val="both"/>
        <w:rPr>
          <w:rFonts w:ascii="Calibri" w:eastAsia="Calibri" w:hAnsi="Calibri" w:cs="Times New Roman"/>
          <w:sz w:val="24"/>
          <w:szCs w:val="24"/>
          <w:lang w:eastAsia="en-US"/>
        </w:rPr>
      </w:pPr>
      <w:r w:rsidRPr="00121961">
        <w:rPr>
          <w:rFonts w:ascii="Calibri" w:eastAsia="Calibri" w:hAnsi="Calibri" w:cs="Times New Roman"/>
          <w:sz w:val="24"/>
          <w:szCs w:val="24"/>
          <w:lang w:eastAsia="en-US"/>
        </w:rPr>
        <w:t>M</w:t>
      </w:r>
      <w:r w:rsidR="003370C4">
        <w:rPr>
          <w:rFonts w:ascii="Calibri" w:eastAsia="Calibri" w:hAnsi="Calibri" w:cs="Times New Roman"/>
          <w:sz w:val="24"/>
          <w:szCs w:val="24"/>
          <w:lang w:eastAsia="en-US"/>
        </w:rPr>
        <w:t xml:space="preserve">r Robert Hodgson, at all material times, was a registered greyhound trainer who in April 2021 was the trainer of </w:t>
      </w:r>
      <w:r w:rsidR="005E4854">
        <w:rPr>
          <w:rFonts w:ascii="Calibri" w:eastAsia="Calibri" w:hAnsi="Calibri" w:cs="Times New Roman"/>
          <w:sz w:val="24"/>
          <w:szCs w:val="24"/>
          <w:lang w:eastAsia="en-US"/>
        </w:rPr>
        <w:t>“</w:t>
      </w:r>
      <w:r w:rsidR="003370C4">
        <w:rPr>
          <w:rFonts w:ascii="Calibri" w:eastAsia="Calibri" w:hAnsi="Calibri" w:cs="Times New Roman"/>
          <w:sz w:val="24"/>
          <w:szCs w:val="24"/>
          <w:lang w:eastAsia="en-US"/>
        </w:rPr>
        <w:t>Kraken Courage</w:t>
      </w:r>
      <w:r w:rsidR="005E4854">
        <w:rPr>
          <w:rFonts w:ascii="Calibri" w:eastAsia="Calibri" w:hAnsi="Calibri" w:cs="Times New Roman"/>
          <w:sz w:val="24"/>
          <w:szCs w:val="24"/>
          <w:lang w:eastAsia="en-US"/>
        </w:rPr>
        <w:t>”</w:t>
      </w:r>
      <w:r w:rsidR="003370C4">
        <w:rPr>
          <w:rFonts w:ascii="Calibri" w:eastAsia="Calibri" w:hAnsi="Calibri" w:cs="Times New Roman"/>
          <w:sz w:val="24"/>
          <w:szCs w:val="24"/>
          <w:lang w:eastAsia="en-US"/>
        </w:rPr>
        <w:t xml:space="preserve">. This decision should be </w:t>
      </w:r>
      <w:r w:rsidR="00CD4826">
        <w:rPr>
          <w:rFonts w:ascii="Calibri" w:eastAsia="Calibri" w:hAnsi="Calibri" w:cs="Times New Roman"/>
          <w:sz w:val="24"/>
          <w:szCs w:val="24"/>
          <w:lang w:eastAsia="en-US"/>
        </w:rPr>
        <w:t xml:space="preserve">read in conjunction </w:t>
      </w:r>
      <w:r w:rsidR="00FD69E5">
        <w:rPr>
          <w:rFonts w:ascii="Calibri" w:eastAsia="Calibri" w:hAnsi="Calibri" w:cs="Times New Roman"/>
          <w:sz w:val="24"/>
          <w:szCs w:val="24"/>
          <w:lang w:eastAsia="en-US"/>
        </w:rPr>
        <w:t xml:space="preserve">with </w:t>
      </w:r>
      <w:r w:rsidR="006A56C3">
        <w:rPr>
          <w:rFonts w:ascii="Calibri" w:eastAsia="Calibri" w:hAnsi="Calibri" w:cs="Times New Roman"/>
          <w:sz w:val="24"/>
          <w:szCs w:val="24"/>
          <w:lang w:eastAsia="en-US"/>
        </w:rPr>
        <w:t>the</w:t>
      </w:r>
      <w:r w:rsidR="00FD69E5">
        <w:rPr>
          <w:rFonts w:ascii="Calibri" w:eastAsia="Calibri" w:hAnsi="Calibri" w:cs="Times New Roman"/>
          <w:sz w:val="24"/>
          <w:szCs w:val="24"/>
          <w:lang w:eastAsia="en-US"/>
        </w:rPr>
        <w:t xml:space="preserve"> decision</w:t>
      </w:r>
      <w:r w:rsidR="006A56C3">
        <w:rPr>
          <w:rFonts w:ascii="Calibri" w:eastAsia="Calibri" w:hAnsi="Calibri" w:cs="Times New Roman"/>
          <w:sz w:val="24"/>
          <w:szCs w:val="24"/>
          <w:lang w:eastAsia="en-US"/>
        </w:rPr>
        <w:t>s</w:t>
      </w:r>
      <w:r w:rsidR="00FD69E5">
        <w:rPr>
          <w:rFonts w:ascii="Calibri" w:eastAsia="Calibri" w:hAnsi="Calibri" w:cs="Times New Roman"/>
          <w:sz w:val="24"/>
          <w:szCs w:val="24"/>
          <w:lang w:eastAsia="en-US"/>
        </w:rPr>
        <w:t xml:space="preserve"> also given </w:t>
      </w:r>
      <w:r w:rsidR="005D4E2B">
        <w:rPr>
          <w:rFonts w:ascii="Calibri" w:eastAsia="Calibri" w:hAnsi="Calibri" w:cs="Times New Roman"/>
          <w:sz w:val="24"/>
          <w:szCs w:val="24"/>
          <w:lang w:eastAsia="en-US"/>
        </w:rPr>
        <w:t>on 28 June 2022</w:t>
      </w:r>
      <w:r w:rsidR="00E20A8D">
        <w:rPr>
          <w:rFonts w:ascii="Calibri" w:eastAsia="Calibri" w:hAnsi="Calibri" w:cs="Times New Roman"/>
          <w:sz w:val="24"/>
          <w:szCs w:val="24"/>
          <w:lang w:eastAsia="en-US"/>
        </w:rPr>
        <w:t xml:space="preserve"> </w:t>
      </w:r>
      <w:r w:rsidR="00FD69E5">
        <w:rPr>
          <w:rFonts w:ascii="Calibri" w:eastAsia="Calibri" w:hAnsi="Calibri" w:cs="Times New Roman"/>
          <w:sz w:val="24"/>
          <w:szCs w:val="24"/>
          <w:lang w:eastAsia="en-US"/>
        </w:rPr>
        <w:t>in the matter</w:t>
      </w:r>
      <w:r w:rsidR="006A56C3">
        <w:rPr>
          <w:rFonts w:ascii="Calibri" w:eastAsia="Calibri" w:hAnsi="Calibri" w:cs="Times New Roman"/>
          <w:sz w:val="24"/>
          <w:szCs w:val="24"/>
          <w:lang w:eastAsia="en-US"/>
        </w:rPr>
        <w:t>s</w:t>
      </w:r>
      <w:r w:rsidR="00FD69E5">
        <w:rPr>
          <w:rFonts w:ascii="Calibri" w:eastAsia="Calibri" w:hAnsi="Calibri" w:cs="Times New Roman"/>
          <w:sz w:val="24"/>
          <w:szCs w:val="24"/>
          <w:lang w:eastAsia="en-US"/>
        </w:rPr>
        <w:t xml:space="preserve"> </w:t>
      </w:r>
      <w:r w:rsidR="00E20A8D">
        <w:rPr>
          <w:rFonts w:ascii="Calibri" w:eastAsia="Calibri" w:hAnsi="Calibri" w:cs="Times New Roman"/>
          <w:sz w:val="24"/>
          <w:szCs w:val="24"/>
          <w:lang w:eastAsia="en-US"/>
        </w:rPr>
        <w:t xml:space="preserve">of </w:t>
      </w:r>
      <w:r w:rsidR="00FD69E5">
        <w:rPr>
          <w:rFonts w:ascii="Calibri" w:eastAsia="Calibri" w:hAnsi="Calibri" w:cs="Times New Roman"/>
          <w:sz w:val="24"/>
          <w:szCs w:val="24"/>
          <w:lang w:eastAsia="en-US"/>
        </w:rPr>
        <w:t xml:space="preserve">Ms </w:t>
      </w:r>
      <w:r w:rsidR="005E4854">
        <w:rPr>
          <w:rFonts w:ascii="Calibri" w:eastAsia="Calibri" w:hAnsi="Calibri" w:cs="Times New Roman"/>
          <w:sz w:val="24"/>
          <w:szCs w:val="24"/>
          <w:lang w:eastAsia="en-US"/>
        </w:rPr>
        <w:t xml:space="preserve">Gayle </w:t>
      </w:r>
      <w:r w:rsidR="00FD69E5">
        <w:rPr>
          <w:rFonts w:ascii="Calibri" w:eastAsia="Calibri" w:hAnsi="Calibri" w:cs="Times New Roman"/>
          <w:sz w:val="24"/>
          <w:szCs w:val="24"/>
          <w:lang w:eastAsia="en-US"/>
        </w:rPr>
        <w:t>Lemin</w:t>
      </w:r>
      <w:r w:rsidR="006A56C3">
        <w:rPr>
          <w:rFonts w:ascii="Calibri" w:eastAsia="Calibri" w:hAnsi="Calibri" w:cs="Times New Roman"/>
          <w:sz w:val="24"/>
          <w:szCs w:val="24"/>
          <w:lang w:eastAsia="en-US"/>
        </w:rPr>
        <w:t xml:space="preserve"> and Mr Robert Murray</w:t>
      </w:r>
      <w:r w:rsidR="00FD69E5">
        <w:rPr>
          <w:rFonts w:ascii="Calibri" w:eastAsia="Calibri" w:hAnsi="Calibri" w:cs="Times New Roman"/>
          <w:sz w:val="24"/>
          <w:szCs w:val="24"/>
          <w:lang w:eastAsia="en-US"/>
        </w:rPr>
        <w:t xml:space="preserve">. Kraken Courage </w:t>
      </w:r>
      <w:r w:rsidR="005E4854">
        <w:rPr>
          <w:rFonts w:ascii="Calibri" w:eastAsia="Calibri" w:hAnsi="Calibri" w:cs="Times New Roman"/>
          <w:sz w:val="24"/>
          <w:szCs w:val="24"/>
          <w:lang w:eastAsia="en-US"/>
        </w:rPr>
        <w:t>w</w:t>
      </w:r>
      <w:r w:rsidR="00FD69E5">
        <w:rPr>
          <w:rFonts w:ascii="Calibri" w:eastAsia="Calibri" w:hAnsi="Calibri" w:cs="Times New Roman"/>
          <w:sz w:val="24"/>
          <w:szCs w:val="24"/>
          <w:lang w:eastAsia="en-US"/>
        </w:rPr>
        <w:t>as given an injection of the substance VAM by the greyhound</w:t>
      </w:r>
      <w:r w:rsidR="00E20A8D">
        <w:rPr>
          <w:rFonts w:ascii="Calibri" w:eastAsia="Calibri" w:hAnsi="Calibri" w:cs="Times New Roman"/>
          <w:sz w:val="24"/>
          <w:szCs w:val="24"/>
          <w:lang w:eastAsia="en-US"/>
        </w:rPr>
        <w:t>’</w:t>
      </w:r>
      <w:r w:rsidR="00FD69E5">
        <w:rPr>
          <w:rFonts w:ascii="Calibri" w:eastAsia="Calibri" w:hAnsi="Calibri" w:cs="Times New Roman"/>
          <w:sz w:val="24"/>
          <w:szCs w:val="24"/>
          <w:lang w:eastAsia="en-US"/>
        </w:rPr>
        <w:t>s owner</w:t>
      </w:r>
      <w:r w:rsidR="005E4854">
        <w:rPr>
          <w:rFonts w:ascii="Calibri" w:eastAsia="Calibri" w:hAnsi="Calibri" w:cs="Times New Roman"/>
          <w:sz w:val="24"/>
          <w:szCs w:val="24"/>
          <w:lang w:eastAsia="en-US"/>
        </w:rPr>
        <w:t>,</w:t>
      </w:r>
      <w:r w:rsidR="00FD69E5">
        <w:rPr>
          <w:rFonts w:ascii="Calibri" w:eastAsia="Calibri" w:hAnsi="Calibri" w:cs="Times New Roman"/>
          <w:sz w:val="24"/>
          <w:szCs w:val="24"/>
          <w:lang w:eastAsia="en-US"/>
        </w:rPr>
        <w:t xml:space="preserve"> Mr Thomas </w:t>
      </w:r>
      <w:r w:rsidR="00E20A8D">
        <w:rPr>
          <w:rFonts w:ascii="Calibri" w:eastAsia="Calibri" w:hAnsi="Calibri" w:cs="Times New Roman"/>
          <w:sz w:val="24"/>
          <w:szCs w:val="24"/>
          <w:lang w:eastAsia="en-US"/>
        </w:rPr>
        <w:t>Murray</w:t>
      </w:r>
      <w:r w:rsidR="005E4854">
        <w:rPr>
          <w:rFonts w:ascii="Calibri" w:eastAsia="Calibri" w:hAnsi="Calibri" w:cs="Times New Roman"/>
          <w:sz w:val="24"/>
          <w:szCs w:val="24"/>
          <w:lang w:eastAsia="en-US"/>
        </w:rPr>
        <w:t>,</w:t>
      </w:r>
      <w:r w:rsidR="00E20A8D">
        <w:rPr>
          <w:rFonts w:ascii="Calibri" w:eastAsia="Calibri" w:hAnsi="Calibri" w:cs="Times New Roman"/>
          <w:sz w:val="24"/>
          <w:szCs w:val="24"/>
          <w:lang w:eastAsia="en-US"/>
        </w:rPr>
        <w:t xml:space="preserve"> </w:t>
      </w:r>
      <w:r w:rsidR="00FD69E5">
        <w:rPr>
          <w:rFonts w:ascii="Calibri" w:eastAsia="Calibri" w:hAnsi="Calibri" w:cs="Times New Roman"/>
          <w:sz w:val="24"/>
          <w:szCs w:val="24"/>
          <w:lang w:eastAsia="en-US"/>
        </w:rPr>
        <w:t xml:space="preserve">under the supervision of Ms Lemin. As the trainer, Mr Hodgson was responsible for presenting the dog for an event whilst free of a prohibited substance. </w:t>
      </w:r>
    </w:p>
    <w:p w14:paraId="703E5321" w14:textId="77777777" w:rsidR="00FD69E5" w:rsidRDefault="00FD69E5" w:rsidP="00FD69E5">
      <w:pPr>
        <w:spacing w:line="259" w:lineRule="auto"/>
        <w:ind w:left="426"/>
        <w:contextualSpacing/>
        <w:jc w:val="both"/>
        <w:rPr>
          <w:rFonts w:ascii="Calibri" w:eastAsia="Calibri" w:hAnsi="Calibri" w:cs="Times New Roman"/>
          <w:sz w:val="24"/>
          <w:szCs w:val="24"/>
          <w:lang w:eastAsia="en-US"/>
        </w:rPr>
      </w:pPr>
    </w:p>
    <w:p w14:paraId="4314A3F9" w14:textId="39D47E40" w:rsidR="00FD69E5" w:rsidRDefault="009B711E" w:rsidP="00074CD8">
      <w:pPr>
        <w:numPr>
          <w:ilvl w:val="0"/>
          <w:numId w:val="3"/>
        </w:numPr>
        <w:spacing w:line="259" w:lineRule="auto"/>
        <w:ind w:left="426" w:hanging="426"/>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Hodgson has pleaded guilty to a charge under Greyhounds Australasia Rule (“GAR”) 83(2) by presenting a greyhound for an event while not free of a prohibited substance. </w:t>
      </w:r>
    </w:p>
    <w:p w14:paraId="27FC1E84" w14:textId="77777777" w:rsidR="009B711E" w:rsidRDefault="009B711E" w:rsidP="009B711E">
      <w:pPr>
        <w:spacing w:line="259" w:lineRule="auto"/>
        <w:ind w:left="426"/>
        <w:contextualSpacing/>
        <w:jc w:val="both"/>
        <w:rPr>
          <w:rFonts w:ascii="Calibri" w:eastAsia="Calibri" w:hAnsi="Calibri" w:cs="Times New Roman"/>
          <w:sz w:val="24"/>
          <w:szCs w:val="24"/>
          <w:lang w:eastAsia="en-US"/>
        </w:rPr>
      </w:pPr>
    </w:p>
    <w:p w14:paraId="4466E10D" w14:textId="1FC9E445" w:rsidR="009B711E" w:rsidRDefault="009B711E" w:rsidP="00074CD8">
      <w:pPr>
        <w:numPr>
          <w:ilvl w:val="0"/>
          <w:numId w:val="3"/>
        </w:numPr>
        <w:spacing w:line="259" w:lineRule="auto"/>
        <w:ind w:left="426" w:hanging="426"/>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setting a penalty </w:t>
      </w:r>
      <w:r w:rsidR="004011B9">
        <w:rPr>
          <w:rFonts w:ascii="Calibri" w:eastAsia="Calibri" w:hAnsi="Calibri" w:cs="Times New Roman"/>
          <w:sz w:val="24"/>
          <w:szCs w:val="24"/>
          <w:lang w:eastAsia="en-US"/>
        </w:rPr>
        <w:t xml:space="preserve">we take into account the importance of keeping a level playing field by maintaining a drug free industry. </w:t>
      </w:r>
    </w:p>
    <w:p w14:paraId="1F46FA45" w14:textId="77777777" w:rsidR="004011B9" w:rsidRDefault="004011B9" w:rsidP="004011B9">
      <w:pPr>
        <w:spacing w:line="259" w:lineRule="auto"/>
        <w:ind w:left="426"/>
        <w:contextualSpacing/>
        <w:jc w:val="both"/>
        <w:rPr>
          <w:rFonts w:ascii="Calibri" w:eastAsia="Calibri" w:hAnsi="Calibri" w:cs="Times New Roman"/>
          <w:sz w:val="24"/>
          <w:szCs w:val="24"/>
          <w:lang w:eastAsia="en-US"/>
        </w:rPr>
      </w:pPr>
    </w:p>
    <w:p w14:paraId="5BE5F3E1" w14:textId="29320C44" w:rsidR="004011B9" w:rsidRDefault="004011B9" w:rsidP="00074CD8">
      <w:pPr>
        <w:numPr>
          <w:ilvl w:val="0"/>
          <w:numId w:val="3"/>
        </w:numPr>
        <w:spacing w:line="259" w:lineRule="auto"/>
        <w:ind w:left="426" w:hanging="426"/>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We also take into account the guilty plea</w:t>
      </w:r>
      <w:r w:rsidR="005E4854">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and Mr Hodgson’s good record over many years.</w:t>
      </w:r>
    </w:p>
    <w:p w14:paraId="48CCA92F" w14:textId="77777777" w:rsidR="004011B9" w:rsidRDefault="004011B9" w:rsidP="004011B9">
      <w:pPr>
        <w:spacing w:line="259" w:lineRule="auto"/>
        <w:ind w:left="426"/>
        <w:contextualSpacing/>
        <w:jc w:val="both"/>
        <w:rPr>
          <w:rFonts w:ascii="Calibri" w:eastAsia="Calibri" w:hAnsi="Calibri" w:cs="Times New Roman"/>
          <w:sz w:val="24"/>
          <w:szCs w:val="24"/>
          <w:lang w:eastAsia="en-US"/>
        </w:rPr>
      </w:pPr>
    </w:p>
    <w:p w14:paraId="447FB85D" w14:textId="000D4DE5" w:rsidR="004011B9" w:rsidRDefault="004011B9" w:rsidP="00074CD8">
      <w:pPr>
        <w:numPr>
          <w:ilvl w:val="0"/>
          <w:numId w:val="3"/>
        </w:numPr>
        <w:spacing w:line="259" w:lineRule="auto"/>
        <w:ind w:left="426" w:hanging="426"/>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all the circumstances</w:t>
      </w:r>
      <w:r w:rsidR="005E4854">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we impose a penalty of 12 months suspension with 10 months suspended for a period of 24 months. </w:t>
      </w:r>
    </w:p>
    <w:p w14:paraId="539EE2BE" w14:textId="77777777" w:rsidR="004011B9" w:rsidRDefault="004011B9" w:rsidP="004011B9">
      <w:pPr>
        <w:spacing w:line="259" w:lineRule="auto"/>
        <w:ind w:left="426"/>
        <w:contextualSpacing/>
        <w:jc w:val="both"/>
        <w:rPr>
          <w:rFonts w:ascii="Calibri" w:eastAsia="Calibri" w:hAnsi="Calibri" w:cs="Times New Roman"/>
          <w:sz w:val="24"/>
          <w:szCs w:val="24"/>
          <w:lang w:eastAsia="en-US"/>
        </w:rPr>
      </w:pPr>
    </w:p>
    <w:p w14:paraId="4A2B2402" w14:textId="72A49BD9" w:rsidR="004011B9" w:rsidRDefault="004011B9" w:rsidP="00074CD8">
      <w:pPr>
        <w:numPr>
          <w:ilvl w:val="0"/>
          <w:numId w:val="3"/>
        </w:numPr>
        <w:spacing w:line="259" w:lineRule="auto"/>
        <w:ind w:left="426" w:hanging="426"/>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addition, Kraken Courage is disqualified from Race 11 at Shepparton on 29 April 2021.</w:t>
      </w:r>
    </w:p>
    <w:p w14:paraId="2FFBCB32" w14:textId="77777777" w:rsidR="004011B9" w:rsidRDefault="004011B9" w:rsidP="004011B9">
      <w:pPr>
        <w:spacing w:line="259" w:lineRule="auto"/>
        <w:ind w:left="426"/>
        <w:contextualSpacing/>
        <w:jc w:val="both"/>
        <w:rPr>
          <w:rFonts w:ascii="Calibri" w:eastAsia="Calibri" w:hAnsi="Calibri" w:cs="Times New Roman"/>
          <w:sz w:val="24"/>
          <w:szCs w:val="24"/>
          <w:lang w:eastAsia="en-US"/>
        </w:rPr>
      </w:pPr>
    </w:p>
    <w:p w14:paraId="74B8DA88" w14:textId="1971FEB8" w:rsidR="004011B9" w:rsidRDefault="004011B9" w:rsidP="00074CD8">
      <w:pPr>
        <w:numPr>
          <w:ilvl w:val="0"/>
          <w:numId w:val="3"/>
        </w:numPr>
        <w:spacing w:line="259" w:lineRule="auto"/>
        <w:ind w:left="426" w:hanging="426"/>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Hodgson also pleaded guilty to a second charge. That charge is under GAR 83(1A). It alleges that Mr Hodgson </w:t>
      </w:r>
      <w:r w:rsidR="00E20A8D">
        <w:rPr>
          <w:rFonts w:ascii="Calibri" w:eastAsia="Calibri" w:hAnsi="Calibri" w:cs="Times New Roman"/>
          <w:sz w:val="24"/>
          <w:szCs w:val="24"/>
          <w:lang w:eastAsia="en-US"/>
        </w:rPr>
        <w:t>allowed</w:t>
      </w:r>
      <w:r>
        <w:rPr>
          <w:rFonts w:ascii="Calibri" w:eastAsia="Calibri" w:hAnsi="Calibri" w:cs="Times New Roman"/>
          <w:sz w:val="24"/>
          <w:szCs w:val="24"/>
          <w:lang w:eastAsia="en-US"/>
        </w:rPr>
        <w:t xml:space="preserve"> the </w:t>
      </w:r>
      <w:r w:rsidR="00E20A8D">
        <w:rPr>
          <w:rFonts w:ascii="Calibri" w:eastAsia="Calibri" w:hAnsi="Calibri" w:cs="Times New Roman"/>
          <w:sz w:val="24"/>
          <w:szCs w:val="24"/>
          <w:lang w:eastAsia="en-US"/>
        </w:rPr>
        <w:t xml:space="preserve">owner </w:t>
      </w:r>
      <w:r>
        <w:rPr>
          <w:rFonts w:ascii="Calibri" w:eastAsia="Calibri" w:hAnsi="Calibri" w:cs="Times New Roman"/>
          <w:sz w:val="24"/>
          <w:szCs w:val="24"/>
          <w:lang w:eastAsia="en-US"/>
        </w:rPr>
        <w:t>of the greyhound, Mr Murray</w:t>
      </w:r>
      <w:r w:rsidR="005E4854">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to administer a prohibited substance to Kraken Courage. As the registered trainer he should have been </w:t>
      </w:r>
      <w:r>
        <w:rPr>
          <w:rFonts w:ascii="Calibri" w:eastAsia="Calibri" w:hAnsi="Calibri" w:cs="Times New Roman"/>
          <w:sz w:val="24"/>
          <w:szCs w:val="24"/>
          <w:lang w:eastAsia="en-US"/>
        </w:rPr>
        <w:lastRenderedPageBreak/>
        <w:t xml:space="preserve">aware of what was administered to the greyhound. He was aware that Mr Murray was treating the greyhound. </w:t>
      </w:r>
    </w:p>
    <w:p w14:paraId="058AFB1B" w14:textId="77777777" w:rsidR="004011B9" w:rsidRDefault="004011B9" w:rsidP="004011B9">
      <w:pPr>
        <w:spacing w:line="259" w:lineRule="auto"/>
        <w:ind w:left="426"/>
        <w:contextualSpacing/>
        <w:jc w:val="both"/>
        <w:rPr>
          <w:rFonts w:ascii="Calibri" w:eastAsia="Calibri" w:hAnsi="Calibri" w:cs="Times New Roman"/>
          <w:sz w:val="24"/>
          <w:szCs w:val="24"/>
          <w:lang w:eastAsia="en-US"/>
        </w:rPr>
      </w:pPr>
    </w:p>
    <w:p w14:paraId="0A493E66" w14:textId="7CA5AF2C" w:rsidR="004011B9" w:rsidRDefault="004011B9" w:rsidP="00074CD8">
      <w:pPr>
        <w:numPr>
          <w:ilvl w:val="0"/>
          <w:numId w:val="3"/>
        </w:numPr>
        <w:spacing w:line="259" w:lineRule="auto"/>
        <w:ind w:left="426" w:hanging="426"/>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Mr Hodgson all</w:t>
      </w:r>
      <w:r w:rsidR="00E20A8D">
        <w:rPr>
          <w:rFonts w:ascii="Calibri" w:eastAsia="Calibri" w:hAnsi="Calibri" w:cs="Times New Roman"/>
          <w:sz w:val="24"/>
          <w:szCs w:val="24"/>
          <w:lang w:eastAsia="en-US"/>
        </w:rPr>
        <w:t>owed</w:t>
      </w:r>
      <w:r>
        <w:rPr>
          <w:rFonts w:ascii="Calibri" w:eastAsia="Calibri" w:hAnsi="Calibri" w:cs="Times New Roman"/>
          <w:sz w:val="24"/>
          <w:szCs w:val="24"/>
          <w:lang w:eastAsia="en-US"/>
        </w:rPr>
        <w:t xml:space="preserve"> Mr Murray and Ms Lemin </w:t>
      </w:r>
      <w:r w:rsidR="00E20A8D">
        <w:rPr>
          <w:rFonts w:ascii="Calibri" w:eastAsia="Calibri" w:hAnsi="Calibri" w:cs="Times New Roman"/>
          <w:sz w:val="24"/>
          <w:szCs w:val="24"/>
          <w:lang w:eastAsia="en-US"/>
        </w:rPr>
        <w:t>full</w:t>
      </w:r>
      <w:r>
        <w:rPr>
          <w:rFonts w:ascii="Calibri" w:eastAsia="Calibri" w:hAnsi="Calibri" w:cs="Times New Roman"/>
          <w:sz w:val="24"/>
          <w:szCs w:val="24"/>
          <w:lang w:eastAsia="en-US"/>
        </w:rPr>
        <w:t xml:space="preserve"> control over what was </w:t>
      </w:r>
      <w:r w:rsidR="00E20A8D">
        <w:rPr>
          <w:rFonts w:ascii="Calibri" w:eastAsia="Calibri" w:hAnsi="Calibri" w:cs="Times New Roman"/>
          <w:sz w:val="24"/>
          <w:szCs w:val="24"/>
          <w:lang w:eastAsia="en-US"/>
        </w:rPr>
        <w:t>administered</w:t>
      </w:r>
      <w:r>
        <w:rPr>
          <w:rFonts w:ascii="Calibri" w:eastAsia="Calibri" w:hAnsi="Calibri" w:cs="Times New Roman"/>
          <w:sz w:val="24"/>
          <w:szCs w:val="24"/>
          <w:lang w:eastAsia="en-US"/>
        </w:rPr>
        <w:t xml:space="preserve"> to the greyhound. He was </w:t>
      </w:r>
      <w:r w:rsidR="00E20A8D">
        <w:rPr>
          <w:rFonts w:ascii="Calibri" w:eastAsia="Calibri" w:hAnsi="Calibri" w:cs="Times New Roman"/>
          <w:sz w:val="24"/>
          <w:szCs w:val="24"/>
          <w:lang w:eastAsia="en-US"/>
        </w:rPr>
        <w:t xml:space="preserve">derelict </w:t>
      </w:r>
      <w:r>
        <w:rPr>
          <w:rFonts w:ascii="Calibri" w:eastAsia="Calibri" w:hAnsi="Calibri" w:cs="Times New Roman"/>
          <w:sz w:val="24"/>
          <w:szCs w:val="24"/>
          <w:lang w:eastAsia="en-US"/>
        </w:rPr>
        <w:t xml:space="preserve">in his </w:t>
      </w:r>
      <w:r w:rsidR="00E20A8D">
        <w:rPr>
          <w:rFonts w:ascii="Calibri" w:eastAsia="Calibri" w:hAnsi="Calibri" w:cs="Times New Roman"/>
          <w:sz w:val="24"/>
          <w:szCs w:val="24"/>
          <w:lang w:eastAsia="en-US"/>
        </w:rPr>
        <w:t>role</w:t>
      </w:r>
      <w:r>
        <w:rPr>
          <w:rFonts w:ascii="Calibri" w:eastAsia="Calibri" w:hAnsi="Calibri" w:cs="Times New Roman"/>
          <w:sz w:val="24"/>
          <w:szCs w:val="24"/>
          <w:lang w:eastAsia="en-US"/>
        </w:rPr>
        <w:t xml:space="preserve"> as a trainer in doing so.</w:t>
      </w:r>
    </w:p>
    <w:p w14:paraId="5B833FA1" w14:textId="77777777" w:rsidR="004011B9" w:rsidRDefault="004011B9" w:rsidP="004011B9">
      <w:pPr>
        <w:spacing w:line="259" w:lineRule="auto"/>
        <w:ind w:left="426"/>
        <w:contextualSpacing/>
        <w:jc w:val="both"/>
        <w:rPr>
          <w:rFonts w:ascii="Calibri" w:eastAsia="Calibri" w:hAnsi="Calibri" w:cs="Times New Roman"/>
          <w:sz w:val="24"/>
          <w:szCs w:val="24"/>
          <w:lang w:eastAsia="en-US"/>
        </w:rPr>
      </w:pPr>
    </w:p>
    <w:p w14:paraId="69114801" w14:textId="2465CA7B" w:rsidR="004011B9" w:rsidRDefault="004011B9" w:rsidP="00074CD8">
      <w:pPr>
        <w:numPr>
          <w:ilvl w:val="0"/>
          <w:numId w:val="3"/>
        </w:numPr>
        <w:spacing w:line="259" w:lineRule="auto"/>
        <w:ind w:left="426" w:hanging="426"/>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Consequently</w:t>
      </w:r>
      <w:r w:rsidR="00E20A8D">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we impose </w:t>
      </w:r>
      <w:r w:rsidR="00E20A8D">
        <w:rPr>
          <w:rFonts w:ascii="Calibri" w:eastAsia="Calibri" w:hAnsi="Calibri" w:cs="Times New Roman"/>
          <w:sz w:val="24"/>
          <w:szCs w:val="24"/>
          <w:lang w:eastAsia="en-US"/>
        </w:rPr>
        <w:t xml:space="preserve">a penalty of 12 months suspension with 10 months suspended </w:t>
      </w:r>
      <w:r>
        <w:rPr>
          <w:rFonts w:ascii="Calibri" w:eastAsia="Calibri" w:hAnsi="Calibri" w:cs="Times New Roman"/>
          <w:sz w:val="24"/>
          <w:szCs w:val="24"/>
          <w:lang w:eastAsia="en-US"/>
        </w:rPr>
        <w:t xml:space="preserve">on </w:t>
      </w:r>
      <w:r w:rsidR="005E4854">
        <w:rPr>
          <w:rFonts w:ascii="Calibri" w:eastAsia="Calibri" w:hAnsi="Calibri" w:cs="Times New Roman"/>
          <w:sz w:val="24"/>
          <w:szCs w:val="24"/>
          <w:lang w:eastAsia="en-US"/>
        </w:rPr>
        <w:t>C</w:t>
      </w:r>
      <w:r>
        <w:rPr>
          <w:rFonts w:ascii="Calibri" w:eastAsia="Calibri" w:hAnsi="Calibri" w:cs="Times New Roman"/>
          <w:sz w:val="24"/>
          <w:szCs w:val="24"/>
          <w:lang w:eastAsia="en-US"/>
        </w:rPr>
        <w:t xml:space="preserve">harge </w:t>
      </w:r>
      <w:r w:rsidR="00074CD8">
        <w:rPr>
          <w:rFonts w:ascii="Calibri" w:eastAsia="Calibri" w:hAnsi="Calibri" w:cs="Times New Roman"/>
          <w:sz w:val="24"/>
          <w:szCs w:val="24"/>
          <w:lang w:eastAsia="en-US"/>
        </w:rPr>
        <w:t>1</w:t>
      </w:r>
      <w:r w:rsidR="00E20A8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0A8D">
        <w:rPr>
          <w:rFonts w:ascii="Calibri" w:eastAsia="Calibri" w:hAnsi="Calibri" w:cs="Times New Roman"/>
          <w:sz w:val="24"/>
          <w:szCs w:val="24"/>
          <w:lang w:eastAsia="en-US"/>
        </w:rPr>
        <w:t xml:space="preserve">We impose the same penalty on </w:t>
      </w:r>
      <w:r w:rsidR="005E4854">
        <w:rPr>
          <w:rFonts w:ascii="Calibri" w:eastAsia="Calibri" w:hAnsi="Calibri" w:cs="Times New Roman"/>
          <w:sz w:val="24"/>
          <w:szCs w:val="24"/>
          <w:lang w:eastAsia="en-US"/>
        </w:rPr>
        <w:t>C</w:t>
      </w:r>
      <w:r w:rsidR="00E20A8D">
        <w:rPr>
          <w:rFonts w:ascii="Calibri" w:eastAsia="Calibri" w:hAnsi="Calibri" w:cs="Times New Roman"/>
          <w:sz w:val="24"/>
          <w:szCs w:val="24"/>
          <w:lang w:eastAsia="en-US"/>
        </w:rPr>
        <w:t>harge 2 as we did o</w:t>
      </w:r>
      <w:r>
        <w:rPr>
          <w:rFonts w:ascii="Calibri" w:eastAsia="Calibri" w:hAnsi="Calibri" w:cs="Times New Roman"/>
          <w:sz w:val="24"/>
          <w:szCs w:val="24"/>
          <w:lang w:eastAsia="en-US"/>
        </w:rPr>
        <w:t xml:space="preserve">n </w:t>
      </w:r>
      <w:r w:rsidR="005E4854">
        <w:rPr>
          <w:rFonts w:ascii="Calibri" w:eastAsia="Calibri" w:hAnsi="Calibri" w:cs="Times New Roman"/>
          <w:sz w:val="24"/>
          <w:szCs w:val="24"/>
          <w:lang w:eastAsia="en-US"/>
        </w:rPr>
        <w:t>C</w:t>
      </w:r>
      <w:r>
        <w:rPr>
          <w:rFonts w:ascii="Calibri" w:eastAsia="Calibri" w:hAnsi="Calibri" w:cs="Times New Roman"/>
          <w:sz w:val="24"/>
          <w:szCs w:val="24"/>
          <w:lang w:eastAsia="en-US"/>
        </w:rPr>
        <w:t>harge 1</w:t>
      </w:r>
      <w:r w:rsidR="005E4854">
        <w:rPr>
          <w:rFonts w:ascii="Calibri" w:eastAsia="Calibri" w:hAnsi="Calibri" w:cs="Times New Roman"/>
          <w:sz w:val="24"/>
          <w:szCs w:val="24"/>
          <w:lang w:eastAsia="en-US"/>
        </w:rPr>
        <w:t>.</w:t>
      </w:r>
      <w:r w:rsidR="00E20A8D">
        <w:rPr>
          <w:rFonts w:ascii="Calibri" w:eastAsia="Calibri" w:hAnsi="Calibri" w:cs="Times New Roman"/>
          <w:sz w:val="24"/>
          <w:szCs w:val="24"/>
          <w:lang w:eastAsia="en-US"/>
        </w:rPr>
        <w:t xml:space="preserve"> </w:t>
      </w:r>
      <w:r w:rsidR="005E4854">
        <w:rPr>
          <w:rFonts w:ascii="Calibri" w:eastAsia="Calibri" w:hAnsi="Calibri" w:cs="Times New Roman"/>
          <w:sz w:val="24"/>
          <w:szCs w:val="24"/>
          <w:lang w:eastAsia="en-US"/>
        </w:rPr>
        <w:t>T</w:t>
      </w:r>
      <w:r w:rsidR="00E20A8D">
        <w:rPr>
          <w:rFonts w:ascii="Calibri" w:eastAsia="Calibri" w:hAnsi="Calibri" w:cs="Times New Roman"/>
          <w:sz w:val="24"/>
          <w:szCs w:val="24"/>
          <w:lang w:eastAsia="en-US"/>
        </w:rPr>
        <w:t xml:space="preserve">hat penalty being concurrent with the penalty on </w:t>
      </w:r>
      <w:r w:rsidR="005E4854">
        <w:rPr>
          <w:rFonts w:ascii="Calibri" w:eastAsia="Calibri" w:hAnsi="Calibri" w:cs="Times New Roman"/>
          <w:sz w:val="24"/>
          <w:szCs w:val="24"/>
          <w:lang w:eastAsia="en-US"/>
        </w:rPr>
        <w:t>C</w:t>
      </w:r>
      <w:r w:rsidR="00E20A8D">
        <w:rPr>
          <w:rFonts w:ascii="Calibri" w:eastAsia="Calibri" w:hAnsi="Calibri" w:cs="Times New Roman"/>
          <w:sz w:val="24"/>
          <w:szCs w:val="24"/>
          <w:lang w:eastAsia="en-US"/>
        </w:rPr>
        <w:t>harge 1</w:t>
      </w:r>
      <w:r>
        <w:rPr>
          <w:rFonts w:ascii="Calibri" w:eastAsia="Calibri" w:hAnsi="Calibri" w:cs="Times New Roman"/>
          <w:sz w:val="24"/>
          <w:szCs w:val="24"/>
          <w:lang w:eastAsia="en-US"/>
        </w:rPr>
        <w:t>. The suspension shall commence as from 6 May 2022.</w:t>
      </w:r>
    </w:p>
    <w:p w14:paraId="280F3B72" w14:textId="77777777" w:rsidR="004011B9" w:rsidRDefault="004011B9" w:rsidP="004011B9">
      <w:pPr>
        <w:spacing w:line="259" w:lineRule="auto"/>
        <w:ind w:left="426"/>
        <w:contextualSpacing/>
        <w:jc w:val="both"/>
        <w:rPr>
          <w:rFonts w:ascii="Calibri" w:eastAsia="Calibri" w:hAnsi="Calibri" w:cs="Times New Roman"/>
          <w:sz w:val="24"/>
          <w:szCs w:val="24"/>
          <w:lang w:eastAsia="en-US"/>
        </w:rPr>
      </w:pPr>
    </w:p>
    <w:p w14:paraId="712ACBFB" w14:textId="7D548151" w:rsidR="00121961" w:rsidRPr="00074CD8" w:rsidRDefault="004011B9" w:rsidP="00074CD8">
      <w:pPr>
        <w:numPr>
          <w:ilvl w:val="0"/>
          <w:numId w:val="3"/>
        </w:numPr>
        <w:spacing w:line="259" w:lineRule="auto"/>
        <w:ind w:left="426" w:hanging="426"/>
        <w:contextualSpacing/>
        <w:jc w:val="both"/>
        <w:rPr>
          <w:rFonts w:ascii="Calibri" w:eastAsia="Calibri" w:hAnsi="Calibri" w:cs="Times New Roman"/>
          <w:sz w:val="24"/>
          <w:szCs w:val="24"/>
          <w:lang w:eastAsia="en-US"/>
        </w:rPr>
      </w:pPr>
      <w:r w:rsidRPr="00074CD8">
        <w:rPr>
          <w:rFonts w:ascii="Calibri" w:eastAsia="Calibri" w:hAnsi="Calibri" w:cs="Times New Roman"/>
          <w:sz w:val="24"/>
          <w:szCs w:val="24"/>
          <w:lang w:eastAsia="en-US"/>
        </w:rPr>
        <w:t>It is noted that the penalties in this matter were handed down on 6 May 202</w:t>
      </w:r>
      <w:r w:rsidR="00074CD8" w:rsidRPr="00074CD8">
        <w:rPr>
          <w:rFonts w:ascii="Calibri" w:eastAsia="Calibri" w:hAnsi="Calibri" w:cs="Times New Roman"/>
          <w:sz w:val="24"/>
          <w:szCs w:val="24"/>
          <w:lang w:eastAsia="en-US"/>
        </w:rPr>
        <w:t>2</w:t>
      </w:r>
      <w:r w:rsidR="009A50B7">
        <w:rPr>
          <w:rFonts w:ascii="Calibri" w:eastAsia="Calibri" w:hAnsi="Calibri" w:cs="Times New Roman"/>
          <w:sz w:val="24"/>
          <w:szCs w:val="24"/>
          <w:lang w:eastAsia="en-US"/>
        </w:rPr>
        <w:t>,</w:t>
      </w:r>
      <w:r w:rsidRPr="00074CD8">
        <w:rPr>
          <w:rFonts w:ascii="Calibri" w:eastAsia="Calibri" w:hAnsi="Calibri" w:cs="Times New Roman"/>
          <w:sz w:val="24"/>
          <w:szCs w:val="24"/>
          <w:lang w:eastAsia="en-US"/>
        </w:rPr>
        <w:t xml:space="preserve"> but the </w:t>
      </w:r>
      <w:r w:rsidR="00074CD8" w:rsidRPr="00074CD8">
        <w:rPr>
          <w:rFonts w:ascii="Calibri" w:eastAsia="Calibri" w:hAnsi="Calibri" w:cs="Times New Roman"/>
          <w:sz w:val="24"/>
          <w:szCs w:val="24"/>
          <w:lang w:eastAsia="en-US"/>
        </w:rPr>
        <w:t>publication</w:t>
      </w:r>
      <w:r w:rsidRPr="00074CD8">
        <w:rPr>
          <w:rFonts w:ascii="Calibri" w:eastAsia="Calibri" w:hAnsi="Calibri" w:cs="Times New Roman"/>
          <w:sz w:val="24"/>
          <w:szCs w:val="24"/>
          <w:lang w:eastAsia="en-US"/>
        </w:rPr>
        <w:t xml:space="preserve"> of the reason</w:t>
      </w:r>
      <w:r w:rsidR="00074CD8" w:rsidRPr="00074CD8">
        <w:rPr>
          <w:rFonts w:ascii="Calibri" w:eastAsia="Calibri" w:hAnsi="Calibri" w:cs="Times New Roman"/>
          <w:sz w:val="24"/>
          <w:szCs w:val="24"/>
          <w:lang w:eastAsia="en-US"/>
        </w:rPr>
        <w:t>s</w:t>
      </w:r>
      <w:r w:rsidRPr="00074CD8">
        <w:rPr>
          <w:rFonts w:ascii="Calibri" w:eastAsia="Calibri" w:hAnsi="Calibri" w:cs="Times New Roman"/>
          <w:sz w:val="24"/>
          <w:szCs w:val="24"/>
          <w:lang w:eastAsia="en-US"/>
        </w:rPr>
        <w:t xml:space="preserve"> has been </w:t>
      </w:r>
      <w:r w:rsidR="00074CD8" w:rsidRPr="00074CD8">
        <w:rPr>
          <w:rFonts w:ascii="Calibri" w:eastAsia="Calibri" w:hAnsi="Calibri" w:cs="Times New Roman"/>
          <w:sz w:val="24"/>
          <w:szCs w:val="24"/>
          <w:lang w:eastAsia="en-US"/>
        </w:rPr>
        <w:t xml:space="preserve">deferred </w:t>
      </w:r>
      <w:r w:rsidRPr="00074CD8">
        <w:rPr>
          <w:rFonts w:ascii="Calibri" w:eastAsia="Calibri" w:hAnsi="Calibri" w:cs="Times New Roman"/>
          <w:sz w:val="24"/>
          <w:szCs w:val="24"/>
          <w:lang w:eastAsia="en-US"/>
        </w:rPr>
        <w:t xml:space="preserve">pending </w:t>
      </w:r>
      <w:r w:rsidR="00074CD8" w:rsidRPr="00074CD8">
        <w:rPr>
          <w:rFonts w:ascii="Calibri" w:eastAsia="Calibri" w:hAnsi="Calibri" w:cs="Times New Roman"/>
          <w:sz w:val="24"/>
          <w:szCs w:val="24"/>
          <w:lang w:eastAsia="en-US"/>
        </w:rPr>
        <w:t>the</w:t>
      </w:r>
      <w:r w:rsidRPr="00074CD8">
        <w:rPr>
          <w:rFonts w:ascii="Calibri" w:eastAsia="Calibri" w:hAnsi="Calibri" w:cs="Times New Roman"/>
          <w:sz w:val="24"/>
          <w:szCs w:val="24"/>
          <w:lang w:eastAsia="en-US"/>
        </w:rPr>
        <w:t xml:space="preserve"> determination of the related proc</w:t>
      </w:r>
      <w:r w:rsidR="00074CD8" w:rsidRPr="00074CD8">
        <w:rPr>
          <w:rFonts w:ascii="Calibri" w:eastAsia="Calibri" w:hAnsi="Calibri" w:cs="Times New Roman"/>
          <w:sz w:val="24"/>
          <w:szCs w:val="24"/>
          <w:lang w:eastAsia="en-US"/>
        </w:rPr>
        <w:t>eeding involving</w:t>
      </w:r>
      <w:r w:rsidRPr="00074CD8">
        <w:rPr>
          <w:rFonts w:ascii="Calibri" w:eastAsia="Calibri" w:hAnsi="Calibri" w:cs="Times New Roman"/>
          <w:sz w:val="24"/>
          <w:szCs w:val="24"/>
          <w:lang w:eastAsia="en-US"/>
        </w:rPr>
        <w:t xml:space="preserve"> Ms Lemin.</w:t>
      </w:r>
      <w:r w:rsidR="00121961" w:rsidRPr="00074CD8">
        <w:rPr>
          <w:rFonts w:ascii="Calibri" w:eastAsia="Calibri" w:hAnsi="Calibri" w:cs="Times New Roman"/>
          <w:sz w:val="24"/>
          <w:szCs w:val="24"/>
          <w:lang w:eastAsia="en-US"/>
        </w:rPr>
        <w:t xml:space="preserve"> </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69B95433" w:rsidR="00C20200" w:rsidRDefault="00BF4AB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7D09" w14:textId="77777777" w:rsidR="007B7ADC" w:rsidRDefault="007B7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9203" w14:textId="77777777" w:rsidR="007B7ADC" w:rsidRDefault="007B7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36FAD"/>
    <w:multiLevelType w:val="hybridMultilevel"/>
    <w:tmpl w:val="7654ECCE"/>
    <w:lvl w:ilvl="0" w:tplc="E0745A10">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2E5E2634">
      <w:start w:val="1"/>
      <w:numFmt w:val="lowerLetter"/>
      <w:lvlText w:val="(%2)"/>
      <w:lvlJc w:val="left"/>
      <w:pPr>
        <w:ind w:left="21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FD56D7B"/>
    <w:multiLevelType w:val="hybridMultilevel"/>
    <w:tmpl w:val="FBFA546C"/>
    <w:lvl w:ilvl="0" w:tplc="36A6E422">
      <w:start w:val="1"/>
      <w:numFmt w:val="lowerLetter"/>
      <w:lvlText w:val="(%1)"/>
      <w:lvlJc w:val="left"/>
      <w:pPr>
        <w:ind w:left="1785"/>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26FA8D8C">
      <w:start w:val="1"/>
      <w:numFmt w:val="lowerLetter"/>
      <w:lvlText w:val="%2"/>
      <w:lvlJc w:val="left"/>
      <w:pPr>
        <w:ind w:left="23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BCE43138">
      <w:start w:val="1"/>
      <w:numFmt w:val="lowerRoman"/>
      <w:lvlText w:val="%3"/>
      <w:lvlJc w:val="left"/>
      <w:pPr>
        <w:ind w:left="30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934C41BE">
      <w:start w:val="1"/>
      <w:numFmt w:val="decimal"/>
      <w:lvlText w:val="%4"/>
      <w:lvlJc w:val="left"/>
      <w:pPr>
        <w:ind w:left="37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60507108">
      <w:start w:val="1"/>
      <w:numFmt w:val="lowerLetter"/>
      <w:lvlText w:val="%5"/>
      <w:lvlJc w:val="left"/>
      <w:pPr>
        <w:ind w:left="45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E1BC8766">
      <w:start w:val="1"/>
      <w:numFmt w:val="lowerRoman"/>
      <w:lvlText w:val="%6"/>
      <w:lvlJc w:val="left"/>
      <w:pPr>
        <w:ind w:left="52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E24AAE64">
      <w:start w:val="1"/>
      <w:numFmt w:val="decimal"/>
      <w:lvlText w:val="%7"/>
      <w:lvlJc w:val="left"/>
      <w:pPr>
        <w:ind w:left="59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CC6865D0">
      <w:start w:val="1"/>
      <w:numFmt w:val="lowerLetter"/>
      <w:lvlText w:val="%8"/>
      <w:lvlJc w:val="left"/>
      <w:pPr>
        <w:ind w:left="66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018BD8A">
      <w:start w:val="1"/>
      <w:numFmt w:val="lowerRoman"/>
      <w:lvlText w:val="%9"/>
      <w:lvlJc w:val="left"/>
      <w:pPr>
        <w:ind w:left="73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B868F0"/>
    <w:multiLevelType w:val="hybridMultilevel"/>
    <w:tmpl w:val="97B8DDBA"/>
    <w:lvl w:ilvl="0" w:tplc="BA46B5FA">
      <w:start w:val="1"/>
      <w:numFmt w:val="lowerLetter"/>
      <w:lvlText w:val="(%1)"/>
      <w:lvlJc w:val="left"/>
      <w:pPr>
        <w:ind w:left="1605"/>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82382A84">
      <w:start w:val="1"/>
      <w:numFmt w:val="lowerLetter"/>
      <w:lvlText w:val="%2"/>
      <w:lvlJc w:val="left"/>
      <w:pPr>
        <w:ind w:left="23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A8C1BCC">
      <w:start w:val="1"/>
      <w:numFmt w:val="lowerRoman"/>
      <w:lvlText w:val="%3"/>
      <w:lvlJc w:val="left"/>
      <w:pPr>
        <w:ind w:left="30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A5DC643A">
      <w:start w:val="1"/>
      <w:numFmt w:val="decimal"/>
      <w:lvlText w:val="%4"/>
      <w:lvlJc w:val="left"/>
      <w:pPr>
        <w:ind w:left="37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672250A">
      <w:start w:val="1"/>
      <w:numFmt w:val="lowerLetter"/>
      <w:lvlText w:val="%5"/>
      <w:lvlJc w:val="left"/>
      <w:pPr>
        <w:ind w:left="45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69E88462">
      <w:start w:val="1"/>
      <w:numFmt w:val="lowerRoman"/>
      <w:lvlText w:val="%6"/>
      <w:lvlJc w:val="left"/>
      <w:pPr>
        <w:ind w:left="52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2EB434C2">
      <w:start w:val="1"/>
      <w:numFmt w:val="decimal"/>
      <w:lvlText w:val="%7"/>
      <w:lvlJc w:val="left"/>
      <w:pPr>
        <w:ind w:left="59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5C92E986">
      <w:start w:val="1"/>
      <w:numFmt w:val="lowerLetter"/>
      <w:lvlText w:val="%8"/>
      <w:lvlJc w:val="left"/>
      <w:pPr>
        <w:ind w:left="66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8130782E">
      <w:start w:val="1"/>
      <w:numFmt w:val="lowerRoman"/>
      <w:lvlText w:val="%9"/>
      <w:lvlJc w:val="left"/>
      <w:pPr>
        <w:ind w:left="73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44A4430"/>
    <w:multiLevelType w:val="hybridMultilevel"/>
    <w:tmpl w:val="409C30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44D2D43"/>
    <w:multiLevelType w:val="hybridMultilevel"/>
    <w:tmpl w:val="E8989DCC"/>
    <w:lvl w:ilvl="0" w:tplc="60262EB6">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2702E084">
      <w:start w:val="1"/>
      <w:numFmt w:val="lowerLetter"/>
      <w:lvlText w:val="(%2)"/>
      <w:lvlJc w:val="left"/>
      <w:pPr>
        <w:ind w:left="21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9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25"/>
    <w:rsid w:val="00016B45"/>
    <w:rsid w:val="000209A3"/>
    <w:rsid w:val="000215EA"/>
    <w:rsid w:val="0003160D"/>
    <w:rsid w:val="00032590"/>
    <w:rsid w:val="000350FA"/>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287"/>
    <w:rsid w:val="00073C6A"/>
    <w:rsid w:val="00074CD8"/>
    <w:rsid w:val="00075748"/>
    <w:rsid w:val="0008278F"/>
    <w:rsid w:val="000848EF"/>
    <w:rsid w:val="00085993"/>
    <w:rsid w:val="000859C9"/>
    <w:rsid w:val="00086ADA"/>
    <w:rsid w:val="00086FC5"/>
    <w:rsid w:val="00087694"/>
    <w:rsid w:val="00087EA5"/>
    <w:rsid w:val="00090522"/>
    <w:rsid w:val="000934F0"/>
    <w:rsid w:val="00093E3A"/>
    <w:rsid w:val="00095A93"/>
    <w:rsid w:val="000A04DF"/>
    <w:rsid w:val="000A4CB3"/>
    <w:rsid w:val="000A5450"/>
    <w:rsid w:val="000A5D68"/>
    <w:rsid w:val="000A69EC"/>
    <w:rsid w:val="000A77D5"/>
    <w:rsid w:val="000B02D0"/>
    <w:rsid w:val="000B0B86"/>
    <w:rsid w:val="000B5E53"/>
    <w:rsid w:val="000B79AC"/>
    <w:rsid w:val="000B7BFD"/>
    <w:rsid w:val="000C05F5"/>
    <w:rsid w:val="000C1CE4"/>
    <w:rsid w:val="000C453B"/>
    <w:rsid w:val="000C52D6"/>
    <w:rsid w:val="000C73F9"/>
    <w:rsid w:val="000D59C4"/>
    <w:rsid w:val="000D7BCD"/>
    <w:rsid w:val="000E0480"/>
    <w:rsid w:val="000E0A6B"/>
    <w:rsid w:val="000E0C76"/>
    <w:rsid w:val="000E1E3D"/>
    <w:rsid w:val="000E3B52"/>
    <w:rsid w:val="000E5309"/>
    <w:rsid w:val="000E584E"/>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1961"/>
    <w:rsid w:val="00122152"/>
    <w:rsid w:val="00122C7C"/>
    <w:rsid w:val="00125545"/>
    <w:rsid w:val="00126073"/>
    <w:rsid w:val="00127BA3"/>
    <w:rsid w:val="0013537F"/>
    <w:rsid w:val="001372AC"/>
    <w:rsid w:val="00137C36"/>
    <w:rsid w:val="00141826"/>
    <w:rsid w:val="00142AF8"/>
    <w:rsid w:val="001459C3"/>
    <w:rsid w:val="00145A3A"/>
    <w:rsid w:val="00147BCE"/>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97D35"/>
    <w:rsid w:val="001A0F1A"/>
    <w:rsid w:val="001A2522"/>
    <w:rsid w:val="001A3156"/>
    <w:rsid w:val="001A60BE"/>
    <w:rsid w:val="001A6A93"/>
    <w:rsid w:val="001A6C1F"/>
    <w:rsid w:val="001B0BD5"/>
    <w:rsid w:val="001B0C9E"/>
    <w:rsid w:val="001B0CBA"/>
    <w:rsid w:val="001B1744"/>
    <w:rsid w:val="001B23D8"/>
    <w:rsid w:val="001B2CF3"/>
    <w:rsid w:val="001B3BC9"/>
    <w:rsid w:val="001B5331"/>
    <w:rsid w:val="001B7201"/>
    <w:rsid w:val="001B731B"/>
    <w:rsid w:val="001B7549"/>
    <w:rsid w:val="001C0756"/>
    <w:rsid w:val="001C0BB2"/>
    <w:rsid w:val="001C1123"/>
    <w:rsid w:val="001C2886"/>
    <w:rsid w:val="001C3B55"/>
    <w:rsid w:val="001C5CAD"/>
    <w:rsid w:val="001D57D7"/>
    <w:rsid w:val="001D5EA1"/>
    <w:rsid w:val="001D6990"/>
    <w:rsid w:val="001E06A4"/>
    <w:rsid w:val="001E32CD"/>
    <w:rsid w:val="001E46EC"/>
    <w:rsid w:val="001E6894"/>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1ABB"/>
    <w:rsid w:val="002430FD"/>
    <w:rsid w:val="00245238"/>
    <w:rsid w:val="002475FF"/>
    <w:rsid w:val="00247C5B"/>
    <w:rsid w:val="00252460"/>
    <w:rsid w:val="0025397F"/>
    <w:rsid w:val="00255CC4"/>
    <w:rsid w:val="0026254C"/>
    <w:rsid w:val="002625EC"/>
    <w:rsid w:val="00262F34"/>
    <w:rsid w:val="00263543"/>
    <w:rsid w:val="00264FD4"/>
    <w:rsid w:val="0026545F"/>
    <w:rsid w:val="0026660A"/>
    <w:rsid w:val="00266D6D"/>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65C0"/>
    <w:rsid w:val="002C6BB3"/>
    <w:rsid w:val="002C7321"/>
    <w:rsid w:val="002C741A"/>
    <w:rsid w:val="002C77F0"/>
    <w:rsid w:val="002D029F"/>
    <w:rsid w:val="002D1124"/>
    <w:rsid w:val="002D134C"/>
    <w:rsid w:val="002D1DBB"/>
    <w:rsid w:val="002D3BE7"/>
    <w:rsid w:val="002D506A"/>
    <w:rsid w:val="002D718B"/>
    <w:rsid w:val="002D7289"/>
    <w:rsid w:val="002E0FE7"/>
    <w:rsid w:val="002E11FF"/>
    <w:rsid w:val="002E1235"/>
    <w:rsid w:val="002E16AB"/>
    <w:rsid w:val="002E22BA"/>
    <w:rsid w:val="002E56DC"/>
    <w:rsid w:val="002E6180"/>
    <w:rsid w:val="002E6EE5"/>
    <w:rsid w:val="002F04A9"/>
    <w:rsid w:val="002F15E7"/>
    <w:rsid w:val="002F50B0"/>
    <w:rsid w:val="002F6965"/>
    <w:rsid w:val="002F7434"/>
    <w:rsid w:val="00300B90"/>
    <w:rsid w:val="00305654"/>
    <w:rsid w:val="00305A16"/>
    <w:rsid w:val="00310CD4"/>
    <w:rsid w:val="00312EDB"/>
    <w:rsid w:val="00314931"/>
    <w:rsid w:val="00315448"/>
    <w:rsid w:val="00316002"/>
    <w:rsid w:val="003229C1"/>
    <w:rsid w:val="00324EED"/>
    <w:rsid w:val="0032538F"/>
    <w:rsid w:val="00326038"/>
    <w:rsid w:val="00326450"/>
    <w:rsid w:val="003270E1"/>
    <w:rsid w:val="003315F3"/>
    <w:rsid w:val="00335102"/>
    <w:rsid w:val="0033590C"/>
    <w:rsid w:val="003362D8"/>
    <w:rsid w:val="003364A7"/>
    <w:rsid w:val="00336E5C"/>
    <w:rsid w:val="003370C4"/>
    <w:rsid w:val="0034047B"/>
    <w:rsid w:val="00342869"/>
    <w:rsid w:val="00344B4E"/>
    <w:rsid w:val="00344D1B"/>
    <w:rsid w:val="003450A9"/>
    <w:rsid w:val="00345DD8"/>
    <w:rsid w:val="00346007"/>
    <w:rsid w:val="00347AC6"/>
    <w:rsid w:val="0035135C"/>
    <w:rsid w:val="00357156"/>
    <w:rsid w:val="003613B3"/>
    <w:rsid w:val="0036323A"/>
    <w:rsid w:val="00363FDA"/>
    <w:rsid w:val="003648BE"/>
    <w:rsid w:val="003657A6"/>
    <w:rsid w:val="00367245"/>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95708"/>
    <w:rsid w:val="00397E14"/>
    <w:rsid w:val="003A17CB"/>
    <w:rsid w:val="003A49AA"/>
    <w:rsid w:val="003A4A8C"/>
    <w:rsid w:val="003A4E67"/>
    <w:rsid w:val="003A53E6"/>
    <w:rsid w:val="003A7F47"/>
    <w:rsid w:val="003B0954"/>
    <w:rsid w:val="003B1005"/>
    <w:rsid w:val="003B5315"/>
    <w:rsid w:val="003B5657"/>
    <w:rsid w:val="003B61CD"/>
    <w:rsid w:val="003B7142"/>
    <w:rsid w:val="003B7D3D"/>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59CE"/>
    <w:rsid w:val="003E6197"/>
    <w:rsid w:val="003E79ED"/>
    <w:rsid w:val="003F0FB7"/>
    <w:rsid w:val="003F13F0"/>
    <w:rsid w:val="003F1C59"/>
    <w:rsid w:val="003F32B7"/>
    <w:rsid w:val="003F3C90"/>
    <w:rsid w:val="003F6997"/>
    <w:rsid w:val="00400194"/>
    <w:rsid w:val="0040030D"/>
    <w:rsid w:val="00400F60"/>
    <w:rsid w:val="004011B9"/>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68D"/>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46B97"/>
    <w:rsid w:val="00451B7E"/>
    <w:rsid w:val="00454090"/>
    <w:rsid w:val="00454B49"/>
    <w:rsid w:val="004555DD"/>
    <w:rsid w:val="004559F1"/>
    <w:rsid w:val="00455B13"/>
    <w:rsid w:val="00456518"/>
    <w:rsid w:val="00456D8B"/>
    <w:rsid w:val="0046039F"/>
    <w:rsid w:val="004609CC"/>
    <w:rsid w:val="00460D17"/>
    <w:rsid w:val="00461A89"/>
    <w:rsid w:val="0046540C"/>
    <w:rsid w:val="0046779C"/>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D1D37"/>
    <w:rsid w:val="004D24AB"/>
    <w:rsid w:val="004D3E48"/>
    <w:rsid w:val="004D5700"/>
    <w:rsid w:val="004D6D59"/>
    <w:rsid w:val="004D758C"/>
    <w:rsid w:val="004D7701"/>
    <w:rsid w:val="004E25EB"/>
    <w:rsid w:val="004E5EEE"/>
    <w:rsid w:val="004F0429"/>
    <w:rsid w:val="004F2F4A"/>
    <w:rsid w:val="004F3374"/>
    <w:rsid w:val="004F338D"/>
    <w:rsid w:val="004F3644"/>
    <w:rsid w:val="004F44E0"/>
    <w:rsid w:val="004F4CC2"/>
    <w:rsid w:val="004F6703"/>
    <w:rsid w:val="00500F1E"/>
    <w:rsid w:val="00501D1B"/>
    <w:rsid w:val="00501E87"/>
    <w:rsid w:val="005027AB"/>
    <w:rsid w:val="0050383C"/>
    <w:rsid w:val="005044B5"/>
    <w:rsid w:val="005045A4"/>
    <w:rsid w:val="00505BCA"/>
    <w:rsid w:val="005067B4"/>
    <w:rsid w:val="00506DDE"/>
    <w:rsid w:val="00512165"/>
    <w:rsid w:val="00512887"/>
    <w:rsid w:val="005169FE"/>
    <w:rsid w:val="00524424"/>
    <w:rsid w:val="005249A7"/>
    <w:rsid w:val="00524AF8"/>
    <w:rsid w:val="005250ED"/>
    <w:rsid w:val="00525438"/>
    <w:rsid w:val="00525F69"/>
    <w:rsid w:val="00526BF1"/>
    <w:rsid w:val="00527ED8"/>
    <w:rsid w:val="0053232B"/>
    <w:rsid w:val="00532A17"/>
    <w:rsid w:val="00532E4A"/>
    <w:rsid w:val="00534CB6"/>
    <w:rsid w:val="00535771"/>
    <w:rsid w:val="00541155"/>
    <w:rsid w:val="005416D5"/>
    <w:rsid w:val="00542FC2"/>
    <w:rsid w:val="0054464C"/>
    <w:rsid w:val="0054481B"/>
    <w:rsid w:val="00544CFB"/>
    <w:rsid w:val="00546C39"/>
    <w:rsid w:val="005501CE"/>
    <w:rsid w:val="0055138A"/>
    <w:rsid w:val="00551D62"/>
    <w:rsid w:val="005531C4"/>
    <w:rsid w:val="00554A1E"/>
    <w:rsid w:val="00557158"/>
    <w:rsid w:val="005607DB"/>
    <w:rsid w:val="0056231A"/>
    <w:rsid w:val="00562830"/>
    <w:rsid w:val="00567EE4"/>
    <w:rsid w:val="00570E7F"/>
    <w:rsid w:val="005711C5"/>
    <w:rsid w:val="005719A0"/>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6C"/>
    <w:rsid w:val="005C09B1"/>
    <w:rsid w:val="005C0F21"/>
    <w:rsid w:val="005C349B"/>
    <w:rsid w:val="005C4F9C"/>
    <w:rsid w:val="005C527D"/>
    <w:rsid w:val="005C55D7"/>
    <w:rsid w:val="005C6099"/>
    <w:rsid w:val="005C62DE"/>
    <w:rsid w:val="005C6A08"/>
    <w:rsid w:val="005C72E9"/>
    <w:rsid w:val="005C7B13"/>
    <w:rsid w:val="005D091A"/>
    <w:rsid w:val="005D0ADD"/>
    <w:rsid w:val="005D10CB"/>
    <w:rsid w:val="005D2268"/>
    <w:rsid w:val="005D289A"/>
    <w:rsid w:val="005D3B48"/>
    <w:rsid w:val="005D3BED"/>
    <w:rsid w:val="005D47E5"/>
    <w:rsid w:val="005D4E2B"/>
    <w:rsid w:val="005D5F24"/>
    <w:rsid w:val="005E040F"/>
    <w:rsid w:val="005E2302"/>
    <w:rsid w:val="005E34B3"/>
    <w:rsid w:val="005E45E8"/>
    <w:rsid w:val="005E4804"/>
    <w:rsid w:val="005E4854"/>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F17"/>
    <w:rsid w:val="00615788"/>
    <w:rsid w:val="00620923"/>
    <w:rsid w:val="00620A9A"/>
    <w:rsid w:val="00623FAF"/>
    <w:rsid w:val="00627E7B"/>
    <w:rsid w:val="00632796"/>
    <w:rsid w:val="00635BE0"/>
    <w:rsid w:val="0063618E"/>
    <w:rsid w:val="006365F6"/>
    <w:rsid w:val="00636D36"/>
    <w:rsid w:val="00636EFB"/>
    <w:rsid w:val="006372F9"/>
    <w:rsid w:val="00637947"/>
    <w:rsid w:val="0064617B"/>
    <w:rsid w:val="00650664"/>
    <w:rsid w:val="00651864"/>
    <w:rsid w:val="0065401A"/>
    <w:rsid w:val="0065462D"/>
    <w:rsid w:val="00655DEE"/>
    <w:rsid w:val="00661F87"/>
    <w:rsid w:val="00664436"/>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6E02"/>
    <w:rsid w:val="00687F75"/>
    <w:rsid w:val="00690B9E"/>
    <w:rsid w:val="00691AA1"/>
    <w:rsid w:val="00695E3E"/>
    <w:rsid w:val="006A0EA6"/>
    <w:rsid w:val="006A2CBB"/>
    <w:rsid w:val="006A44B4"/>
    <w:rsid w:val="006A5698"/>
    <w:rsid w:val="006A56C3"/>
    <w:rsid w:val="006B4708"/>
    <w:rsid w:val="006B48F0"/>
    <w:rsid w:val="006B5DF0"/>
    <w:rsid w:val="006B6386"/>
    <w:rsid w:val="006B6DA5"/>
    <w:rsid w:val="006B7B79"/>
    <w:rsid w:val="006C2AA6"/>
    <w:rsid w:val="006C4514"/>
    <w:rsid w:val="006C4A3C"/>
    <w:rsid w:val="006D0153"/>
    <w:rsid w:val="006D0F12"/>
    <w:rsid w:val="006D202D"/>
    <w:rsid w:val="006D28E0"/>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0623"/>
    <w:rsid w:val="00713A2E"/>
    <w:rsid w:val="00715D2F"/>
    <w:rsid w:val="00716145"/>
    <w:rsid w:val="00722449"/>
    <w:rsid w:val="00727FB4"/>
    <w:rsid w:val="00731ECA"/>
    <w:rsid w:val="00732D8F"/>
    <w:rsid w:val="00733B4B"/>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7F"/>
    <w:rsid w:val="007916F5"/>
    <w:rsid w:val="007944E7"/>
    <w:rsid w:val="0079480B"/>
    <w:rsid w:val="007948C6"/>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B7AD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40A5"/>
    <w:rsid w:val="007F6671"/>
    <w:rsid w:val="00801992"/>
    <w:rsid w:val="008030D1"/>
    <w:rsid w:val="008032DF"/>
    <w:rsid w:val="00803503"/>
    <w:rsid w:val="0080492F"/>
    <w:rsid w:val="008100DE"/>
    <w:rsid w:val="00811966"/>
    <w:rsid w:val="00812724"/>
    <w:rsid w:val="00812AF5"/>
    <w:rsid w:val="00813FC3"/>
    <w:rsid w:val="008142E6"/>
    <w:rsid w:val="00817929"/>
    <w:rsid w:val="008225B4"/>
    <w:rsid w:val="00826E9B"/>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16D0"/>
    <w:rsid w:val="0089396E"/>
    <w:rsid w:val="00894CE8"/>
    <w:rsid w:val="00896587"/>
    <w:rsid w:val="008A5B93"/>
    <w:rsid w:val="008B0804"/>
    <w:rsid w:val="008B34F8"/>
    <w:rsid w:val="008B4E69"/>
    <w:rsid w:val="008B55E6"/>
    <w:rsid w:val="008B5832"/>
    <w:rsid w:val="008C03D8"/>
    <w:rsid w:val="008C0C92"/>
    <w:rsid w:val="008C14D2"/>
    <w:rsid w:val="008C2436"/>
    <w:rsid w:val="008C26A3"/>
    <w:rsid w:val="008C2C10"/>
    <w:rsid w:val="008C30B4"/>
    <w:rsid w:val="008C3D3D"/>
    <w:rsid w:val="008C68F1"/>
    <w:rsid w:val="008C6AC5"/>
    <w:rsid w:val="008C77FB"/>
    <w:rsid w:val="008C7C75"/>
    <w:rsid w:val="008D0DFD"/>
    <w:rsid w:val="008D0FCA"/>
    <w:rsid w:val="008D0FD8"/>
    <w:rsid w:val="008D1869"/>
    <w:rsid w:val="008D6C88"/>
    <w:rsid w:val="008D735B"/>
    <w:rsid w:val="008D7457"/>
    <w:rsid w:val="008E406F"/>
    <w:rsid w:val="008E4BF7"/>
    <w:rsid w:val="008E4E18"/>
    <w:rsid w:val="008E634D"/>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040AC"/>
    <w:rsid w:val="0090640D"/>
    <w:rsid w:val="00910FBD"/>
    <w:rsid w:val="00912565"/>
    <w:rsid w:val="00914572"/>
    <w:rsid w:val="009151E7"/>
    <w:rsid w:val="00915CAE"/>
    <w:rsid w:val="00917941"/>
    <w:rsid w:val="00921028"/>
    <w:rsid w:val="009231F0"/>
    <w:rsid w:val="00923F41"/>
    <w:rsid w:val="00924079"/>
    <w:rsid w:val="00924661"/>
    <w:rsid w:val="00925755"/>
    <w:rsid w:val="00927A54"/>
    <w:rsid w:val="00927CB7"/>
    <w:rsid w:val="00932358"/>
    <w:rsid w:val="00937886"/>
    <w:rsid w:val="00940A2A"/>
    <w:rsid w:val="009426DC"/>
    <w:rsid w:val="00945D2D"/>
    <w:rsid w:val="00945E83"/>
    <w:rsid w:val="00945FE4"/>
    <w:rsid w:val="00946067"/>
    <w:rsid w:val="00947FCE"/>
    <w:rsid w:val="009511E9"/>
    <w:rsid w:val="00951DC1"/>
    <w:rsid w:val="00951DE4"/>
    <w:rsid w:val="00952533"/>
    <w:rsid w:val="009532A0"/>
    <w:rsid w:val="00954E64"/>
    <w:rsid w:val="00954FFE"/>
    <w:rsid w:val="00955137"/>
    <w:rsid w:val="00955D40"/>
    <w:rsid w:val="00955D9A"/>
    <w:rsid w:val="00956D4D"/>
    <w:rsid w:val="009578A7"/>
    <w:rsid w:val="00960F01"/>
    <w:rsid w:val="00960FAB"/>
    <w:rsid w:val="00961FD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5A5"/>
    <w:rsid w:val="009917FD"/>
    <w:rsid w:val="00994057"/>
    <w:rsid w:val="00995523"/>
    <w:rsid w:val="00995971"/>
    <w:rsid w:val="00996987"/>
    <w:rsid w:val="009A0C91"/>
    <w:rsid w:val="009A0DD1"/>
    <w:rsid w:val="009A2C8B"/>
    <w:rsid w:val="009A50B7"/>
    <w:rsid w:val="009A7521"/>
    <w:rsid w:val="009B112A"/>
    <w:rsid w:val="009B1D7B"/>
    <w:rsid w:val="009B294C"/>
    <w:rsid w:val="009B2A2F"/>
    <w:rsid w:val="009B2D82"/>
    <w:rsid w:val="009B5C8E"/>
    <w:rsid w:val="009B711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436"/>
    <w:rsid w:val="00A1069E"/>
    <w:rsid w:val="00A129F2"/>
    <w:rsid w:val="00A14154"/>
    <w:rsid w:val="00A14CAC"/>
    <w:rsid w:val="00A16042"/>
    <w:rsid w:val="00A16785"/>
    <w:rsid w:val="00A17668"/>
    <w:rsid w:val="00A176EF"/>
    <w:rsid w:val="00A17BA9"/>
    <w:rsid w:val="00A201DA"/>
    <w:rsid w:val="00A2416C"/>
    <w:rsid w:val="00A2741B"/>
    <w:rsid w:val="00A30007"/>
    <w:rsid w:val="00A30906"/>
    <w:rsid w:val="00A3223A"/>
    <w:rsid w:val="00A32E9C"/>
    <w:rsid w:val="00A362AA"/>
    <w:rsid w:val="00A36564"/>
    <w:rsid w:val="00A37540"/>
    <w:rsid w:val="00A4125D"/>
    <w:rsid w:val="00A41F1D"/>
    <w:rsid w:val="00A4209F"/>
    <w:rsid w:val="00A43E42"/>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3D19"/>
    <w:rsid w:val="00A855AC"/>
    <w:rsid w:val="00A85A29"/>
    <w:rsid w:val="00A85E49"/>
    <w:rsid w:val="00A86237"/>
    <w:rsid w:val="00A929BA"/>
    <w:rsid w:val="00A92DDC"/>
    <w:rsid w:val="00A93172"/>
    <w:rsid w:val="00A9699D"/>
    <w:rsid w:val="00AA0D89"/>
    <w:rsid w:val="00AA173D"/>
    <w:rsid w:val="00AA1D89"/>
    <w:rsid w:val="00AA6CF9"/>
    <w:rsid w:val="00AA6D97"/>
    <w:rsid w:val="00AB4000"/>
    <w:rsid w:val="00AB4683"/>
    <w:rsid w:val="00AB5FFD"/>
    <w:rsid w:val="00AB7C0C"/>
    <w:rsid w:val="00AB7FDB"/>
    <w:rsid w:val="00AC0C66"/>
    <w:rsid w:val="00AC1060"/>
    <w:rsid w:val="00AC2BA7"/>
    <w:rsid w:val="00AC416E"/>
    <w:rsid w:val="00AC691F"/>
    <w:rsid w:val="00AC6B20"/>
    <w:rsid w:val="00AD5BE1"/>
    <w:rsid w:val="00AD5DB1"/>
    <w:rsid w:val="00AD62DF"/>
    <w:rsid w:val="00AE007D"/>
    <w:rsid w:val="00AE03D8"/>
    <w:rsid w:val="00AE071B"/>
    <w:rsid w:val="00AE0BA1"/>
    <w:rsid w:val="00AE22C5"/>
    <w:rsid w:val="00AE2F8F"/>
    <w:rsid w:val="00AE3D37"/>
    <w:rsid w:val="00AE4311"/>
    <w:rsid w:val="00AE735B"/>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5160"/>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1BB"/>
    <w:rsid w:val="00BB73C2"/>
    <w:rsid w:val="00BB75F6"/>
    <w:rsid w:val="00BC31BE"/>
    <w:rsid w:val="00BC3261"/>
    <w:rsid w:val="00BC336A"/>
    <w:rsid w:val="00BC566B"/>
    <w:rsid w:val="00BC6859"/>
    <w:rsid w:val="00BC7986"/>
    <w:rsid w:val="00BD1440"/>
    <w:rsid w:val="00BD64E8"/>
    <w:rsid w:val="00BD6832"/>
    <w:rsid w:val="00BE094A"/>
    <w:rsid w:val="00BE2F74"/>
    <w:rsid w:val="00BE3B24"/>
    <w:rsid w:val="00BE3B8B"/>
    <w:rsid w:val="00BF30B8"/>
    <w:rsid w:val="00BF4ABF"/>
    <w:rsid w:val="00BF4B4B"/>
    <w:rsid w:val="00BF5DDA"/>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4008"/>
    <w:rsid w:val="00C25210"/>
    <w:rsid w:val="00C3090E"/>
    <w:rsid w:val="00C3117F"/>
    <w:rsid w:val="00C34F97"/>
    <w:rsid w:val="00C35CD3"/>
    <w:rsid w:val="00C35FD0"/>
    <w:rsid w:val="00C410C0"/>
    <w:rsid w:val="00C42EAA"/>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3053"/>
    <w:rsid w:val="00C76A04"/>
    <w:rsid w:val="00C76BCB"/>
    <w:rsid w:val="00C77CB8"/>
    <w:rsid w:val="00C80BD7"/>
    <w:rsid w:val="00C82A85"/>
    <w:rsid w:val="00C83CF1"/>
    <w:rsid w:val="00C85F85"/>
    <w:rsid w:val="00C862B4"/>
    <w:rsid w:val="00C8633E"/>
    <w:rsid w:val="00C9042D"/>
    <w:rsid w:val="00C90F7D"/>
    <w:rsid w:val="00C910D2"/>
    <w:rsid w:val="00C91648"/>
    <w:rsid w:val="00C937A6"/>
    <w:rsid w:val="00C957DE"/>
    <w:rsid w:val="00C967A6"/>
    <w:rsid w:val="00C97507"/>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D0138"/>
    <w:rsid w:val="00CD12A6"/>
    <w:rsid w:val="00CD196E"/>
    <w:rsid w:val="00CD442A"/>
    <w:rsid w:val="00CD4826"/>
    <w:rsid w:val="00CD564E"/>
    <w:rsid w:val="00CE09F1"/>
    <w:rsid w:val="00CE2139"/>
    <w:rsid w:val="00CE25F4"/>
    <w:rsid w:val="00CE26DC"/>
    <w:rsid w:val="00CE4E87"/>
    <w:rsid w:val="00CE54B1"/>
    <w:rsid w:val="00CE58E5"/>
    <w:rsid w:val="00CE72B9"/>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ED7"/>
    <w:rsid w:val="00D2379C"/>
    <w:rsid w:val="00D24936"/>
    <w:rsid w:val="00D249BA"/>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143"/>
    <w:rsid w:val="00D56CD4"/>
    <w:rsid w:val="00D604EE"/>
    <w:rsid w:val="00D63021"/>
    <w:rsid w:val="00D63101"/>
    <w:rsid w:val="00D6338F"/>
    <w:rsid w:val="00D6499E"/>
    <w:rsid w:val="00D6509E"/>
    <w:rsid w:val="00D65B56"/>
    <w:rsid w:val="00D662FE"/>
    <w:rsid w:val="00D67947"/>
    <w:rsid w:val="00D70FAC"/>
    <w:rsid w:val="00D7128B"/>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63"/>
    <w:rsid w:val="00DB5EF8"/>
    <w:rsid w:val="00DB7525"/>
    <w:rsid w:val="00DB7A0D"/>
    <w:rsid w:val="00DB7CDF"/>
    <w:rsid w:val="00DD4231"/>
    <w:rsid w:val="00DD493E"/>
    <w:rsid w:val="00DD5BC6"/>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0A8D"/>
    <w:rsid w:val="00E251DD"/>
    <w:rsid w:val="00E264FE"/>
    <w:rsid w:val="00E2658C"/>
    <w:rsid w:val="00E33671"/>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404"/>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962F9"/>
    <w:rsid w:val="00EA4122"/>
    <w:rsid w:val="00EA4E27"/>
    <w:rsid w:val="00EA5F8A"/>
    <w:rsid w:val="00EA69D2"/>
    <w:rsid w:val="00EB0ECC"/>
    <w:rsid w:val="00EB0F16"/>
    <w:rsid w:val="00EB462D"/>
    <w:rsid w:val="00EB5AF6"/>
    <w:rsid w:val="00EB733B"/>
    <w:rsid w:val="00EC70C1"/>
    <w:rsid w:val="00EC759B"/>
    <w:rsid w:val="00ED0F62"/>
    <w:rsid w:val="00ED11A1"/>
    <w:rsid w:val="00ED1AE0"/>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305"/>
    <w:rsid w:val="00F35C99"/>
    <w:rsid w:val="00F367D3"/>
    <w:rsid w:val="00F369E6"/>
    <w:rsid w:val="00F36DB0"/>
    <w:rsid w:val="00F36F30"/>
    <w:rsid w:val="00F37EE9"/>
    <w:rsid w:val="00F4081D"/>
    <w:rsid w:val="00F471D8"/>
    <w:rsid w:val="00F538CB"/>
    <w:rsid w:val="00F5419F"/>
    <w:rsid w:val="00F548DD"/>
    <w:rsid w:val="00F55B35"/>
    <w:rsid w:val="00F605DD"/>
    <w:rsid w:val="00F610EF"/>
    <w:rsid w:val="00F63718"/>
    <w:rsid w:val="00F63B35"/>
    <w:rsid w:val="00F6406D"/>
    <w:rsid w:val="00F64D2D"/>
    <w:rsid w:val="00F65C89"/>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1BF6"/>
    <w:rsid w:val="00FA3F67"/>
    <w:rsid w:val="00FA5BC9"/>
    <w:rsid w:val="00FA6DD8"/>
    <w:rsid w:val="00FA7868"/>
    <w:rsid w:val="00FB2049"/>
    <w:rsid w:val="00FB2D0E"/>
    <w:rsid w:val="00FB49EA"/>
    <w:rsid w:val="00FB58DB"/>
    <w:rsid w:val="00FC127C"/>
    <w:rsid w:val="00FC253D"/>
    <w:rsid w:val="00FC59ED"/>
    <w:rsid w:val="00FC70FF"/>
    <w:rsid w:val="00FD19C7"/>
    <w:rsid w:val="00FD5497"/>
    <w:rsid w:val="00FD554E"/>
    <w:rsid w:val="00FD69E5"/>
    <w:rsid w:val="00FD7436"/>
    <w:rsid w:val="00FE6CD8"/>
    <w:rsid w:val="00FF019A"/>
    <w:rsid w:val="00FF1B3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9313"/>
    <o:shapelayout v:ext="edit">
      <o:idmap v:ext="edit" data="1"/>
    </o:shapelayout>
  </w:shapeDefaults>
  <w:decimalSymbol w:val="."/>
  <w:listSeparator w:val=","/>
  <w14:docId w14:val="4EF6616F"/>
  <w15:docId w15:val="{708600A0-86F4-4602-B819-A801F6CB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0E427-7EF3-4C23-BF1A-2D40745D70B8}">
  <ds:schemaRef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98a0cc5-c2a5-4cf9-8fa4-b0a7e7f68826"/>
    <ds:schemaRef ds:uri="http://www.w3.org/XML/1998/namespace"/>
    <ds:schemaRef ds:uri="http://purl.org/dc/dcmitype/"/>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6</cp:revision>
  <cp:lastPrinted>2022-07-07T01:59:00Z</cp:lastPrinted>
  <dcterms:created xsi:type="dcterms:W3CDTF">2022-07-07T01:51:00Z</dcterms:created>
  <dcterms:modified xsi:type="dcterms:W3CDTF">2022-07-07T01:59:00Z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2022-07-07T01:59:54Z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d232d8b9-feea-4008-8cd0-52f068b21af6</vt:lpwstr>
  </property>
  <property fmtid="{D5CDD505-2E9C-101B-9397-08002B2CF9AE}" pid="15" name="MSIP_Label_d00a4df9-c942-4b09-b23a-6c1023f6de27_ContentBits">
    <vt:lpwstr>3</vt:lpwstr>
  </property>
</Properties>
</file>