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08FE1E67" w:rsidR="00DA77A1" w:rsidRDefault="008E1103" w:rsidP="007868CF">
      <w:pPr>
        <w:pStyle w:val="Reference"/>
      </w:pPr>
      <w:r>
        <w:t>8 July</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77CDEAF4" w:rsidR="007868CF" w:rsidRPr="007868CF" w:rsidRDefault="00DB653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43503231" w:rsidR="00A176EF" w:rsidRPr="00A176EF" w:rsidRDefault="00DB653C"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ROBIN LEONARD</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4F62E013"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56855">
        <w:rPr>
          <w:rFonts w:ascii="Calibri" w:eastAsia="Calibri" w:hAnsi="Calibri" w:cs="Times New Roman"/>
          <w:bCs/>
          <w:sz w:val="24"/>
          <w:szCs w:val="24"/>
          <w:lang w:eastAsia="en-US"/>
        </w:rPr>
        <w:t>1</w:t>
      </w:r>
      <w:r w:rsidR="00DB653C">
        <w:rPr>
          <w:rFonts w:ascii="Calibri" w:eastAsia="Calibri" w:hAnsi="Calibri" w:cs="Times New Roman"/>
          <w:bCs/>
          <w:sz w:val="24"/>
          <w:szCs w:val="24"/>
          <w:lang w:eastAsia="en-US"/>
        </w:rPr>
        <w:t>6</w:t>
      </w:r>
      <w:r w:rsidR="00686371">
        <w:rPr>
          <w:rFonts w:ascii="Calibri" w:eastAsia="Calibri" w:hAnsi="Calibri" w:cs="Times New Roman"/>
          <w:bCs/>
          <w:sz w:val="24"/>
          <w:szCs w:val="24"/>
          <w:lang w:eastAsia="en-US"/>
        </w:rPr>
        <w:t xml:space="preserve"> June</w:t>
      </w:r>
      <w:r w:rsidR="00074A1E">
        <w:rPr>
          <w:rFonts w:ascii="Calibri" w:eastAsia="Calibri" w:hAnsi="Calibri" w:cs="Times New Roman"/>
          <w:sz w:val="24"/>
          <w:szCs w:val="24"/>
          <w:lang w:eastAsia="en-US"/>
        </w:rPr>
        <w:t xml:space="preserve"> 2021</w:t>
      </w:r>
    </w:p>
    <w:p w14:paraId="719065D6" w14:textId="5A78966D"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B653C">
        <w:rPr>
          <w:rFonts w:ascii="Calibri" w:eastAsia="Calibri" w:hAnsi="Calibri" w:cs="Times New Roman"/>
          <w:sz w:val="24"/>
          <w:szCs w:val="24"/>
          <w:lang w:eastAsia="en-US"/>
        </w:rPr>
        <w:t>Judge John Bowman</w:t>
      </w:r>
      <w:r w:rsidR="0068240E">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DB653C">
        <w:rPr>
          <w:rFonts w:ascii="Calibri" w:eastAsia="Calibri" w:hAnsi="Calibri" w:cs="Times New Roman"/>
          <w:sz w:val="24"/>
          <w:szCs w:val="24"/>
          <w:lang w:eastAsia="en-US"/>
        </w:rPr>
        <w:t>Mr Des Gleeson</w:t>
      </w:r>
      <w:r w:rsidR="009915A5">
        <w:rPr>
          <w:rFonts w:ascii="Calibri" w:eastAsia="Calibri" w:hAnsi="Calibri" w:cs="Times New Roman"/>
          <w:sz w:val="24"/>
          <w:szCs w:val="24"/>
          <w:lang w:eastAsia="en-US"/>
        </w:rPr>
        <w:t>.</w:t>
      </w:r>
    </w:p>
    <w:p w14:paraId="4B9FA832" w14:textId="29E1D15C"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DB653C">
        <w:rPr>
          <w:rFonts w:ascii="Calibri" w:eastAsia="Calibri" w:hAnsi="Calibri" w:cs="Times New Roman"/>
          <w:sz w:val="24"/>
          <w:szCs w:val="24"/>
          <w:lang w:eastAsia="en-US"/>
        </w:rPr>
        <w:t>Adrian Crowther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749E534A"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B653C">
        <w:rPr>
          <w:rFonts w:ascii="Calibri" w:eastAsia="Calibri" w:hAnsi="Calibri" w:cs="Times New Roman"/>
          <w:sz w:val="24"/>
          <w:szCs w:val="24"/>
          <w:lang w:eastAsia="en-US"/>
        </w:rPr>
        <w:t>Lance Justice</w:t>
      </w:r>
      <w:r w:rsidR="00565D4B">
        <w:rPr>
          <w:rFonts w:ascii="Calibri" w:eastAsia="Calibri" w:hAnsi="Calibri" w:cs="Times New Roman"/>
          <w:sz w:val="24"/>
          <w:szCs w:val="24"/>
          <w:lang w:eastAsia="en-US"/>
        </w:rPr>
        <w:t xml:space="preserve"> represented</w:t>
      </w:r>
      <w:r w:rsidR="0077242C">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Mr Robin Leonard</w:t>
      </w:r>
      <w:r w:rsidR="000740E3">
        <w:rPr>
          <w:rFonts w:ascii="Calibri" w:eastAsia="Calibri" w:hAnsi="Calibri" w:cs="Times New Roman"/>
          <w:sz w:val="24"/>
          <w:szCs w:val="24"/>
          <w:lang w:eastAsia="en-US"/>
        </w:rPr>
        <w:t>.</w:t>
      </w:r>
    </w:p>
    <w:p w14:paraId="78EE24AE" w14:textId="3E76AAFC" w:rsidR="00991157" w:rsidRDefault="00991157"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Robin Leonard appeared.</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066AAF44" w14:textId="5CE9B883" w:rsidR="00DB653C" w:rsidRDefault="007868CF" w:rsidP="002C348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ab/>
        <w:t>Australian Harness Racing Rule (“</w:t>
      </w:r>
      <w:r w:rsidR="00DB653C" w:rsidRPr="00DB653C">
        <w:rPr>
          <w:rFonts w:ascii="Calibri" w:eastAsia="Calibri" w:hAnsi="Calibri" w:cs="Times New Roman"/>
          <w:sz w:val="24"/>
          <w:szCs w:val="24"/>
          <w:lang w:eastAsia="en-US"/>
        </w:rPr>
        <w:t>AHRR</w:t>
      </w:r>
      <w:r w:rsidR="00DB653C">
        <w:rPr>
          <w:rFonts w:ascii="Calibri" w:eastAsia="Calibri" w:hAnsi="Calibri" w:cs="Times New Roman"/>
          <w:sz w:val="24"/>
          <w:szCs w:val="24"/>
          <w:lang w:eastAsia="en-US"/>
        </w:rPr>
        <w:t>”)</w:t>
      </w:r>
      <w:r w:rsidR="00DB653C" w:rsidRPr="00DB653C">
        <w:rPr>
          <w:rFonts w:ascii="Calibri" w:eastAsia="Calibri" w:hAnsi="Calibri" w:cs="Times New Roman"/>
          <w:sz w:val="24"/>
          <w:szCs w:val="24"/>
          <w:lang w:eastAsia="en-US"/>
        </w:rPr>
        <w:t xml:space="preserve"> 168(1)(e)</w:t>
      </w:r>
      <w:r w:rsidR="00DB653C">
        <w:rPr>
          <w:rFonts w:ascii="Calibri" w:eastAsia="Calibri" w:hAnsi="Calibri" w:cs="Times New Roman"/>
          <w:sz w:val="24"/>
          <w:szCs w:val="24"/>
          <w:lang w:eastAsia="en-US"/>
        </w:rPr>
        <w:t xml:space="preserve"> </w:t>
      </w:r>
      <w:r w:rsidR="00DB653C" w:rsidRPr="00DB653C">
        <w:rPr>
          <w:rFonts w:ascii="Calibri" w:eastAsia="Calibri" w:hAnsi="Calibri" w:cs="Times New Roman"/>
          <w:sz w:val="24"/>
          <w:szCs w:val="24"/>
          <w:lang w:eastAsia="en-US"/>
        </w:rPr>
        <w:t>states</w:t>
      </w:r>
      <w:r w:rsidR="00DB653C">
        <w:rPr>
          <w:rFonts w:ascii="Calibri" w:eastAsia="Calibri" w:hAnsi="Calibri" w:cs="Times New Roman"/>
          <w:sz w:val="24"/>
          <w:szCs w:val="24"/>
          <w:lang w:eastAsia="en-US"/>
        </w:rPr>
        <w:t>:</w:t>
      </w:r>
      <w:r w:rsidR="00DB653C" w:rsidRPr="00DB653C">
        <w:rPr>
          <w:rFonts w:ascii="Calibri" w:eastAsia="Calibri" w:hAnsi="Calibri" w:cs="Times New Roman"/>
          <w:sz w:val="24"/>
          <w:szCs w:val="24"/>
          <w:lang w:eastAsia="en-US"/>
        </w:rPr>
        <w:t xml:space="preserve"> </w:t>
      </w:r>
    </w:p>
    <w:p w14:paraId="3C8F882F" w14:textId="0D58693D" w:rsidR="00074A1E" w:rsidRDefault="00DB653C" w:rsidP="00DB653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w:t>
      </w:r>
      <w:r w:rsidRPr="00DB653C">
        <w:rPr>
          <w:rFonts w:ascii="Calibri" w:eastAsia="Calibri" w:hAnsi="Calibri" w:cs="Times New Roman"/>
          <w:sz w:val="24"/>
          <w:szCs w:val="24"/>
          <w:lang w:eastAsia="en-US"/>
        </w:rPr>
        <w:t xml:space="preserve"> person shall not before, during or after a race drive in a manner which is in the opinion of the Stewards improper.</w:t>
      </w:r>
    </w:p>
    <w:p w14:paraId="13C9EF01" w14:textId="44E2A26D" w:rsidR="00DB653C" w:rsidRDefault="00DB653C" w:rsidP="00DB653C">
      <w:pPr>
        <w:spacing w:line="259" w:lineRule="auto"/>
        <w:ind w:left="2880"/>
        <w:jc w:val="both"/>
        <w:rPr>
          <w:rFonts w:ascii="Calibri" w:eastAsia="Calibri" w:hAnsi="Calibri" w:cs="Times New Roman"/>
          <w:sz w:val="24"/>
          <w:szCs w:val="24"/>
          <w:lang w:eastAsia="en-US"/>
        </w:rPr>
      </w:pPr>
    </w:p>
    <w:p w14:paraId="3626B4FF" w14:textId="77777777" w:rsidR="00DB653C" w:rsidRDefault="00DB653C" w:rsidP="00DB653C">
      <w:pPr>
        <w:spacing w:line="259" w:lineRule="auto"/>
        <w:ind w:left="2880"/>
        <w:jc w:val="both"/>
        <w:rPr>
          <w:rFonts w:ascii="Calibri" w:eastAsia="Calibri" w:hAnsi="Calibri" w:cs="Times New Roman"/>
          <w:bCs/>
          <w:sz w:val="24"/>
          <w:szCs w:val="24"/>
          <w:lang w:eastAsia="en-US"/>
        </w:rPr>
      </w:pPr>
      <w:r w:rsidRPr="00DB653C">
        <w:rPr>
          <w:rFonts w:ascii="Calibri" w:eastAsia="Calibri" w:hAnsi="Calibri" w:cs="Times New Roman"/>
          <w:bCs/>
          <w:sz w:val="24"/>
          <w:szCs w:val="24"/>
          <w:lang w:eastAsia="en-US"/>
        </w:rPr>
        <w:t>AHRR 149(1) states</w:t>
      </w:r>
      <w:r>
        <w:rPr>
          <w:rFonts w:ascii="Calibri" w:eastAsia="Calibri" w:hAnsi="Calibri" w:cs="Times New Roman"/>
          <w:bCs/>
          <w:sz w:val="24"/>
          <w:szCs w:val="24"/>
          <w:lang w:eastAsia="en-US"/>
        </w:rPr>
        <w:t>:</w:t>
      </w:r>
      <w:r w:rsidRPr="00DB653C">
        <w:rPr>
          <w:rFonts w:ascii="Calibri" w:eastAsia="Calibri" w:hAnsi="Calibri" w:cs="Times New Roman"/>
          <w:bCs/>
          <w:sz w:val="24"/>
          <w:szCs w:val="24"/>
          <w:lang w:eastAsia="en-US"/>
        </w:rPr>
        <w:t xml:space="preserve"> </w:t>
      </w:r>
    </w:p>
    <w:p w14:paraId="457DF7C1" w14:textId="71C0FB9B" w:rsidR="00DB653C" w:rsidRPr="00792C13" w:rsidRDefault="00DB653C" w:rsidP="00DB653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Pr="00DB653C">
        <w:rPr>
          <w:rFonts w:ascii="Calibri" w:eastAsia="Calibri" w:hAnsi="Calibri" w:cs="Times New Roman"/>
          <w:bCs/>
          <w:sz w:val="24"/>
          <w:szCs w:val="24"/>
          <w:lang w:eastAsia="en-US"/>
        </w:rPr>
        <w:t xml:space="preserve"> driver shall take all reasonable and permissible measures during the course of a race to ensure that the horse driven by that driver is given full opportunity to win or obtain the best possible placing in the field.</w:t>
      </w:r>
    </w:p>
    <w:p w14:paraId="71ABA65D" w14:textId="77777777" w:rsidR="00B831AA" w:rsidRDefault="00B831AA" w:rsidP="00101E42">
      <w:pPr>
        <w:ind w:left="2835" w:hanging="2835"/>
        <w:rPr>
          <w:rFonts w:ascii="Calibri" w:eastAsia="Calibri" w:hAnsi="Calibri" w:cs="Times New Roman"/>
          <w:b/>
          <w:sz w:val="24"/>
          <w:szCs w:val="24"/>
          <w:lang w:eastAsia="en-US"/>
        </w:rPr>
      </w:pPr>
    </w:p>
    <w:p w14:paraId="17C2BB37" w14:textId="3431B2F8" w:rsidR="00B831AA" w:rsidRDefault="00300B90" w:rsidP="009E322D">
      <w:pPr>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B831AA">
        <w:rPr>
          <w:rFonts w:ascii="Calibri" w:eastAsia="Calibri" w:hAnsi="Calibri" w:cs="Times New Roman"/>
          <w:b/>
          <w:sz w:val="24"/>
          <w:szCs w:val="24"/>
          <w:lang w:eastAsia="en-US"/>
        </w:rPr>
        <w:t>Charge 1</w:t>
      </w:r>
    </w:p>
    <w:p w14:paraId="0205D10E" w14:textId="3D264EF6" w:rsidR="00B831AA" w:rsidRDefault="00B831AA" w:rsidP="009E322D">
      <w:pPr>
        <w:ind w:left="2835" w:hanging="2835"/>
        <w:jc w:val="both"/>
        <w:rPr>
          <w:rFonts w:ascii="Calibri" w:eastAsia="Calibri" w:hAnsi="Calibri" w:cs="Times New Roman"/>
          <w:b/>
          <w:sz w:val="24"/>
          <w:szCs w:val="24"/>
          <w:lang w:eastAsia="en-US"/>
        </w:rPr>
      </w:pPr>
    </w:p>
    <w:p w14:paraId="64280F9A" w14:textId="77777777" w:rsidR="00991157" w:rsidRDefault="00DB653C" w:rsidP="00991157">
      <w:pPr>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DB653C">
        <w:rPr>
          <w:rFonts w:ascii="Calibri" w:eastAsia="Calibri" w:hAnsi="Calibri" w:cs="Times New Roman"/>
          <w:bCs/>
          <w:sz w:val="24"/>
          <w:szCs w:val="24"/>
          <w:lang w:eastAsia="en-US"/>
        </w:rPr>
        <w:t>Stewards inquired into the circumstances around driver Robin Leonard’s (Lexus On The Beach) left foot being out of the sulky footrest in  the score up resulting in his left foot making contact with the near foot  of his drive  on repeated occasions during the latter part of the score up. Mr Leonard pleaded guilty to the charge pursuant to Rule 168(1)(e), a driver shall not drive in a manner which in the opinion of stewards is improper. In determining penalty stewards considered the HRV Minimum Penalty Guidelines, the number of occasions in which contact occurred, Mr Leonard’s immediate guilty plea and his clear record under the rule. Mr Leonard was fined $500 in addition to a two week suspension of his driver’s licence being imposed to commence at midnight 26 February 2021</w:t>
      </w:r>
      <w:r>
        <w:rPr>
          <w:rFonts w:ascii="Calibri" w:eastAsia="Calibri" w:hAnsi="Calibri" w:cs="Times New Roman"/>
          <w:bCs/>
          <w:sz w:val="24"/>
          <w:szCs w:val="24"/>
          <w:lang w:eastAsia="en-US"/>
        </w:rPr>
        <w:t>.</w:t>
      </w:r>
    </w:p>
    <w:p w14:paraId="44E3D142" w14:textId="7BC232E9" w:rsidR="00DB653C" w:rsidRPr="00991157" w:rsidRDefault="00B831AA" w:rsidP="00991157">
      <w:pPr>
        <w:ind w:left="2835"/>
        <w:jc w:val="both"/>
        <w:rPr>
          <w:rFonts w:ascii="Calibri" w:eastAsia="Calibri" w:hAnsi="Calibri" w:cs="Times New Roman"/>
          <w:bCs/>
          <w:sz w:val="24"/>
          <w:szCs w:val="24"/>
          <w:lang w:eastAsia="en-US"/>
        </w:rPr>
      </w:pPr>
      <w:r w:rsidRPr="00B831AA">
        <w:rPr>
          <w:rFonts w:ascii="Calibri" w:eastAsia="Calibri" w:hAnsi="Calibri" w:cs="Times New Roman"/>
          <w:b/>
          <w:sz w:val="24"/>
          <w:szCs w:val="24"/>
          <w:lang w:eastAsia="en-US"/>
        </w:rPr>
        <w:lastRenderedPageBreak/>
        <w:t>Charge 2</w:t>
      </w:r>
    </w:p>
    <w:p w14:paraId="088692AA" w14:textId="77777777" w:rsidR="00DB653C" w:rsidRDefault="00DB653C" w:rsidP="00DB653C">
      <w:pPr>
        <w:ind w:left="2835"/>
        <w:jc w:val="both"/>
        <w:rPr>
          <w:rFonts w:ascii="Calibri" w:eastAsia="Calibri" w:hAnsi="Calibri" w:cs="Times New Roman"/>
          <w:b/>
          <w:sz w:val="24"/>
          <w:szCs w:val="24"/>
          <w:lang w:eastAsia="en-US"/>
        </w:rPr>
      </w:pPr>
    </w:p>
    <w:p w14:paraId="340413C6" w14:textId="645B138C" w:rsidR="00B24DF3" w:rsidRDefault="00DB653C" w:rsidP="00DB653C">
      <w:pPr>
        <w:ind w:left="2835"/>
        <w:jc w:val="both"/>
        <w:rPr>
          <w:rFonts w:ascii="Calibri" w:eastAsia="Calibri" w:hAnsi="Calibri" w:cs="Times New Roman"/>
          <w:sz w:val="24"/>
          <w:szCs w:val="24"/>
          <w:lang w:eastAsia="en-US"/>
        </w:rPr>
      </w:pPr>
      <w:r w:rsidRPr="00DB653C">
        <w:rPr>
          <w:rFonts w:ascii="Calibri" w:eastAsia="Calibri" w:hAnsi="Calibri" w:cs="Times New Roman"/>
          <w:sz w:val="24"/>
          <w:szCs w:val="24"/>
          <w:lang w:eastAsia="en-US"/>
        </w:rPr>
        <w:t>Mirakuru, which raced in the position outside the leader and withstood a challenge for that position in the early and middle stages of the event from Lexus On The Beach, tired from the 400m to finish beaten 64m. A post-race veterinary examination revealed no apparent abnormalities. Lexus On The Beach, which raced three wide, challenged for the position outside the leader in the early and middle stages and raced three wide for the majority of the event before tiring to finish in last placing beaten 119m. A post-race veterinary examination revealed no apparent abnormalities. Stewards queried the driving tactics of both drivers Stephen Cleave (Mirakuru) and Robin Leonard (Lexus On The Beach) and after taking into consideration  stewards observations, the  evidence from both drivers and  the official race  replays  Mr Leonard was found guilty of a charge pursuant to Rule 149(1), a driver shall take all reasonable and permissible measures during the course of a race to ensure that the horse driven by that driver is given full opportunity to win or obtain the best possible placing in the field. The particulars of the charge were that Mr Leonard engaged in an extended  three wide challenge  around the first turn and then continued  his challenge in the back straight during a faster than average lead time when there was no realistic prospect of obtaining the position outside the leader and failed to take the reasonable and permissible measure during that stage of the race of restraining his drive to give it some respite,  actions which in the opinion of stewards were detrimental to the finishing position of his own horse and also to that of Mirakuru</w:t>
      </w:r>
      <w:r>
        <w:rPr>
          <w:rFonts w:ascii="Calibri" w:eastAsia="Calibri" w:hAnsi="Calibri" w:cs="Times New Roman"/>
          <w:sz w:val="24"/>
          <w:szCs w:val="24"/>
          <w:lang w:eastAsia="en-US"/>
        </w:rPr>
        <w:t xml:space="preserve"> </w:t>
      </w:r>
      <w:r w:rsidRPr="00DB653C">
        <w:rPr>
          <w:rFonts w:ascii="Calibri" w:eastAsia="Calibri" w:hAnsi="Calibri" w:cs="Times New Roman"/>
          <w:sz w:val="24"/>
          <w:szCs w:val="24"/>
          <w:lang w:eastAsia="en-US"/>
        </w:rPr>
        <w:t>given its exposed race form. Mr Leonard’s licence to drive in races was suspended for a period of 8 weeks to commence at midnight 13 March 2021. In determining penalty Stewards considered HRV Minimum penalty guidelines, Mr Leonard’s not guilty plea, his record and driving frequency and the significant level of culpability of his drive. Mr Leonard was apprised of his rights of appeal.  Stewards could not be satisfied that the tactics of driver Stephen Cleave were so unreasonable as to warrant action being taken against his licence</w:t>
      </w:r>
      <w:r>
        <w:rPr>
          <w:rFonts w:ascii="Calibri" w:eastAsia="Calibri" w:hAnsi="Calibri" w:cs="Times New Roman"/>
          <w:sz w:val="24"/>
          <w:szCs w:val="24"/>
          <w:lang w:eastAsia="en-US"/>
        </w:rPr>
        <w:t>.</w:t>
      </w:r>
    </w:p>
    <w:p w14:paraId="64C21B21" w14:textId="77777777" w:rsidR="00DB653C" w:rsidRPr="00DB653C" w:rsidRDefault="00DB653C" w:rsidP="00DB653C">
      <w:pPr>
        <w:ind w:left="2835"/>
        <w:jc w:val="both"/>
        <w:rPr>
          <w:rFonts w:ascii="Calibri" w:eastAsia="Calibri" w:hAnsi="Calibri" w:cs="Times New Roman"/>
          <w:b/>
          <w:sz w:val="24"/>
          <w:szCs w:val="24"/>
          <w:lang w:eastAsia="en-US"/>
        </w:rPr>
      </w:pP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2968FDBC" w14:textId="7777777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71ACA7C4" w14:textId="47B170A7" w:rsidR="009E322D" w:rsidRDefault="009E322D" w:rsidP="00C534C3">
      <w:pPr>
        <w:spacing w:line="259" w:lineRule="auto"/>
        <w:jc w:val="both"/>
        <w:rPr>
          <w:rFonts w:ascii="Calibri" w:eastAsia="Calibri" w:hAnsi="Calibri" w:cs="Times New Roman"/>
          <w:sz w:val="24"/>
          <w:szCs w:val="24"/>
          <w:lang w:eastAsia="en-US"/>
        </w:rPr>
      </w:pPr>
    </w:p>
    <w:p w14:paraId="7D3B9380" w14:textId="1497D471" w:rsidR="000F2FF6" w:rsidRPr="008E1103" w:rsidRDefault="000F2FF6" w:rsidP="008E1103">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Robin Leonard, in this appeal you are pleading guilty to two offences. These could be summarised as being a breach of Australian Harness Racing Rule (“</w:t>
      </w:r>
      <w:r w:rsidRPr="00DB653C">
        <w:rPr>
          <w:rFonts w:ascii="Calibri" w:eastAsia="Calibri" w:hAnsi="Calibri" w:cs="Times New Roman"/>
          <w:sz w:val="24"/>
          <w:szCs w:val="24"/>
          <w:lang w:eastAsia="en-US"/>
        </w:rPr>
        <w:t>AHRR</w:t>
      </w:r>
      <w:r>
        <w:rPr>
          <w:rFonts w:ascii="Calibri" w:eastAsia="Calibri" w:hAnsi="Calibri" w:cs="Times New Roman"/>
          <w:sz w:val="24"/>
          <w:szCs w:val="24"/>
          <w:lang w:eastAsia="en-US"/>
        </w:rPr>
        <w:t>”)</w:t>
      </w:r>
      <w:r w:rsidRPr="000F2FF6">
        <w:rPr>
          <w:rFonts w:ascii="Calibri" w:eastAsia="Calibri" w:hAnsi="Calibri" w:cs="Times New Roman"/>
          <w:sz w:val="24"/>
          <w:szCs w:val="24"/>
          <w:lang w:eastAsia="en-US"/>
        </w:rPr>
        <w:t xml:space="preserve"> </w:t>
      </w:r>
      <w:r w:rsidRPr="00DB653C">
        <w:rPr>
          <w:rFonts w:ascii="Calibri" w:eastAsia="Calibri" w:hAnsi="Calibri" w:cs="Times New Roman"/>
          <w:sz w:val="24"/>
          <w:szCs w:val="24"/>
          <w:lang w:eastAsia="en-US"/>
        </w:rPr>
        <w:t>168(1)(e)</w:t>
      </w:r>
      <w:r>
        <w:rPr>
          <w:rFonts w:ascii="Calibri" w:eastAsia="Calibri" w:hAnsi="Calibri" w:cs="Times New Roman"/>
          <w:sz w:val="24"/>
          <w:szCs w:val="24"/>
          <w:lang w:eastAsia="en-US"/>
        </w:rPr>
        <w:t xml:space="preserve"> – improper driving</w:t>
      </w:r>
      <w:r w:rsidR="008E1103">
        <w:rPr>
          <w:rFonts w:ascii="Calibri" w:eastAsia="Calibri" w:hAnsi="Calibri" w:cs="Times New Roman"/>
          <w:sz w:val="24"/>
          <w:szCs w:val="24"/>
          <w:lang w:eastAsia="en-US"/>
        </w:rPr>
        <w:t xml:space="preserve"> – </w:t>
      </w:r>
      <w:r w:rsidRPr="008E1103">
        <w:rPr>
          <w:rFonts w:ascii="Calibri" w:eastAsia="Calibri" w:hAnsi="Calibri" w:cs="Times New Roman"/>
          <w:sz w:val="24"/>
          <w:szCs w:val="24"/>
          <w:lang w:eastAsia="en-US"/>
        </w:rPr>
        <w:t xml:space="preserve">and AHRR 149(1) – not taking all reasonable measures to give the horse that you were driving </w:t>
      </w:r>
      <w:r w:rsidR="00DB7566" w:rsidRPr="008E1103">
        <w:rPr>
          <w:rFonts w:ascii="Calibri" w:eastAsia="Calibri" w:hAnsi="Calibri" w:cs="Times New Roman"/>
          <w:sz w:val="24"/>
          <w:szCs w:val="24"/>
          <w:lang w:eastAsia="en-US"/>
        </w:rPr>
        <w:t>f</w:t>
      </w:r>
      <w:r w:rsidRPr="008E1103">
        <w:rPr>
          <w:rFonts w:ascii="Calibri" w:eastAsia="Calibri" w:hAnsi="Calibri" w:cs="Times New Roman"/>
          <w:sz w:val="24"/>
          <w:szCs w:val="24"/>
          <w:lang w:eastAsia="en-US"/>
        </w:rPr>
        <w:t>ull opportunity to win or obtain the best possible placing. Both charges arose out of your drive of “</w:t>
      </w:r>
      <w:r w:rsidRPr="008E1103">
        <w:rPr>
          <w:rFonts w:ascii="Calibri" w:eastAsia="Calibri" w:hAnsi="Calibri" w:cs="Times New Roman"/>
          <w:bCs/>
          <w:sz w:val="24"/>
          <w:szCs w:val="24"/>
          <w:lang w:eastAsia="en-US"/>
        </w:rPr>
        <w:t>Lexus On The Beach”</w:t>
      </w:r>
      <w:r w:rsidR="008F029A" w:rsidRPr="008E1103">
        <w:rPr>
          <w:rFonts w:ascii="Calibri" w:eastAsia="Calibri" w:hAnsi="Calibri" w:cs="Times New Roman"/>
          <w:bCs/>
          <w:sz w:val="24"/>
          <w:szCs w:val="24"/>
          <w:lang w:eastAsia="en-US"/>
        </w:rPr>
        <w:t xml:space="preserve"> in Race 5 at Geelong on 26 February 2021. When first charged, you pleaded guilty to the breach of AHRR 168(1)(e), but not guilty to the breach of AHRR 149(1). The Stewards found both charges proven and imposed a penalty of $500 and two weeks suspension in relation to the breach of AHRR 168(1)(e) and eight weeks suspension, cumulative, in relation to the breach of AHRR 149(1). As stated, you are now pleading guilty to both charges. Before us you had the important assistance of Mr Lance Justice representing you.</w:t>
      </w:r>
    </w:p>
    <w:p w14:paraId="03A6450B" w14:textId="77777777" w:rsidR="008F029A" w:rsidRPr="008F029A" w:rsidRDefault="008F029A" w:rsidP="008F029A">
      <w:pPr>
        <w:pStyle w:val="ListParagraph"/>
        <w:spacing w:line="259" w:lineRule="auto"/>
        <w:ind w:left="284"/>
        <w:jc w:val="both"/>
        <w:rPr>
          <w:rFonts w:ascii="Calibri" w:eastAsia="Calibri" w:hAnsi="Calibri" w:cs="Times New Roman"/>
          <w:sz w:val="24"/>
          <w:szCs w:val="24"/>
          <w:lang w:eastAsia="en-US"/>
        </w:rPr>
      </w:pPr>
    </w:p>
    <w:p w14:paraId="5B29A46F" w14:textId="11904FAD" w:rsidR="008F029A" w:rsidRPr="00073EAF" w:rsidRDefault="008F029A"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shall deal with the charges in what could be described as </w:t>
      </w:r>
      <w:r w:rsidR="00DB7566">
        <w:rPr>
          <w:rFonts w:ascii="Calibri" w:eastAsia="Calibri" w:hAnsi="Calibri" w:cs="Times New Roman"/>
          <w:sz w:val="24"/>
          <w:szCs w:val="24"/>
          <w:lang w:eastAsia="en-US"/>
        </w:rPr>
        <w:t>reverse</w:t>
      </w:r>
      <w:r>
        <w:rPr>
          <w:rFonts w:ascii="Calibri" w:eastAsia="Calibri" w:hAnsi="Calibri" w:cs="Times New Roman"/>
          <w:sz w:val="24"/>
          <w:szCs w:val="24"/>
          <w:lang w:eastAsia="en-US"/>
        </w:rPr>
        <w:t xml:space="preserve"> order. That is because, in light of your guilty plea to the breach of AHRR 149(1), the </w:t>
      </w:r>
      <w:r w:rsidR="00DB7566">
        <w:rPr>
          <w:rFonts w:ascii="Calibri" w:eastAsia="Calibri" w:hAnsi="Calibri" w:cs="Times New Roman"/>
          <w:sz w:val="24"/>
          <w:szCs w:val="24"/>
          <w:lang w:eastAsia="en-US"/>
        </w:rPr>
        <w:t>parties</w:t>
      </w:r>
      <w:r>
        <w:rPr>
          <w:rFonts w:ascii="Calibri" w:eastAsia="Calibri" w:hAnsi="Calibri" w:cs="Times New Roman"/>
          <w:sz w:val="24"/>
          <w:szCs w:val="24"/>
          <w:lang w:eastAsia="en-US"/>
        </w:rPr>
        <w:t xml:space="preserve"> effectively agreed </w:t>
      </w:r>
      <w:r w:rsidR="00DB7566">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a reduction of the period of suspension that had been imposed from eight weeks to six weeks. Whilst we are not bound by any such agreement, we </w:t>
      </w:r>
      <w:r w:rsidR="00DB7566">
        <w:rPr>
          <w:rFonts w:ascii="Calibri" w:eastAsia="Calibri" w:hAnsi="Calibri" w:cs="Times New Roman"/>
          <w:sz w:val="24"/>
          <w:szCs w:val="24"/>
          <w:lang w:eastAsia="en-US"/>
        </w:rPr>
        <w:t>certainly take into account what the Stewards suggest and what Mr Justice ha</w:t>
      </w:r>
      <w:r w:rsidR="006F0F8B">
        <w:rPr>
          <w:rFonts w:ascii="Calibri" w:eastAsia="Calibri" w:hAnsi="Calibri" w:cs="Times New Roman"/>
          <w:sz w:val="24"/>
          <w:szCs w:val="24"/>
          <w:lang w:eastAsia="en-US"/>
        </w:rPr>
        <w:t>d</w:t>
      </w:r>
      <w:r w:rsidR="00DB7566">
        <w:rPr>
          <w:rFonts w:ascii="Calibri" w:eastAsia="Calibri" w:hAnsi="Calibri" w:cs="Times New Roman"/>
          <w:sz w:val="24"/>
          <w:szCs w:val="24"/>
          <w:lang w:eastAsia="en-US"/>
        </w:rPr>
        <w:t xml:space="preserve"> to say. We agree that there should be a reduction in the penalty imposed as a result of the guilty plea, and we agree that it should be as suggested. Accordingly, the appeal in relation to the breach of AHRR 149(1) is allowed and the penalty is reduced to six weeks suspension. We would only add that Mr Crowther, on behalf of the Stewards, referred to the drive as being “atrocious” and we would agree. You persevered three wide outside the lead </w:t>
      </w:r>
      <w:r w:rsidR="00073EAF">
        <w:rPr>
          <w:rFonts w:ascii="Calibri" w:eastAsia="Calibri" w:hAnsi="Calibri" w:cs="Times New Roman"/>
          <w:sz w:val="24"/>
          <w:szCs w:val="24"/>
          <w:lang w:eastAsia="en-US"/>
        </w:rPr>
        <w:t xml:space="preserve">for an inordinate distance and </w:t>
      </w:r>
      <w:r w:rsidR="00073EAF" w:rsidRPr="00DB653C">
        <w:rPr>
          <w:rFonts w:ascii="Calibri" w:eastAsia="Calibri" w:hAnsi="Calibri" w:cs="Times New Roman"/>
          <w:bCs/>
          <w:sz w:val="24"/>
          <w:szCs w:val="24"/>
          <w:lang w:eastAsia="en-US"/>
        </w:rPr>
        <w:t>Lexus On The Beach</w:t>
      </w:r>
      <w:r w:rsidR="00073EAF">
        <w:rPr>
          <w:rFonts w:ascii="Calibri" w:eastAsia="Calibri" w:hAnsi="Calibri" w:cs="Times New Roman"/>
          <w:bCs/>
          <w:sz w:val="24"/>
          <w:szCs w:val="24"/>
          <w:lang w:eastAsia="en-US"/>
        </w:rPr>
        <w:t xml:space="preserve"> finished a distant tailed off last. Six weeks suspension with a guilty plea seems to us to be appropriate. </w:t>
      </w:r>
    </w:p>
    <w:p w14:paraId="139B062F" w14:textId="77777777" w:rsidR="00073EAF" w:rsidRPr="00073EAF" w:rsidRDefault="00073EAF" w:rsidP="00073EAF">
      <w:pPr>
        <w:pStyle w:val="ListParagraph"/>
        <w:spacing w:line="259" w:lineRule="auto"/>
        <w:ind w:left="284"/>
        <w:jc w:val="both"/>
        <w:rPr>
          <w:rFonts w:ascii="Calibri" w:eastAsia="Calibri" w:hAnsi="Calibri" w:cs="Times New Roman"/>
          <w:sz w:val="24"/>
          <w:szCs w:val="24"/>
          <w:lang w:eastAsia="en-US"/>
        </w:rPr>
      </w:pPr>
    </w:p>
    <w:p w14:paraId="440EE4E7" w14:textId="0E76D72E" w:rsidR="00073EAF" w:rsidRPr="00B3708E" w:rsidRDefault="00D434AC"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breach of 168(1)(e), this involved you effectively kicking </w:t>
      </w:r>
      <w:r w:rsidRPr="00DB653C">
        <w:rPr>
          <w:rFonts w:ascii="Calibri" w:eastAsia="Calibri" w:hAnsi="Calibri" w:cs="Times New Roman"/>
          <w:bCs/>
          <w:sz w:val="24"/>
          <w:szCs w:val="24"/>
          <w:lang w:eastAsia="en-US"/>
        </w:rPr>
        <w:t>Lexus On The Beach</w:t>
      </w:r>
      <w:r>
        <w:rPr>
          <w:rFonts w:ascii="Calibri" w:eastAsia="Calibri" w:hAnsi="Calibri" w:cs="Times New Roman"/>
          <w:bCs/>
          <w:sz w:val="24"/>
          <w:szCs w:val="24"/>
          <w:lang w:eastAsia="en-US"/>
        </w:rPr>
        <w:t xml:space="preserve"> on the hind leg multiple times, before the start of the race, thereby firing it up.</w:t>
      </w:r>
      <w:r w:rsidR="00B3708E">
        <w:rPr>
          <w:rFonts w:ascii="Calibri" w:eastAsia="Calibri" w:hAnsi="Calibri" w:cs="Times New Roman"/>
          <w:bCs/>
          <w:sz w:val="24"/>
          <w:szCs w:val="24"/>
          <w:lang w:eastAsia="en-US"/>
        </w:rPr>
        <w:t xml:space="preserve"> This was a clear and quite gross breach of AHRR 168(1)(e).</w:t>
      </w:r>
    </w:p>
    <w:p w14:paraId="0029B284" w14:textId="77777777" w:rsidR="00B3708E" w:rsidRPr="00B3708E" w:rsidRDefault="00B3708E" w:rsidP="00B3708E">
      <w:pPr>
        <w:pStyle w:val="ListParagraph"/>
        <w:spacing w:line="259" w:lineRule="auto"/>
        <w:ind w:left="284"/>
        <w:jc w:val="both"/>
        <w:rPr>
          <w:rFonts w:ascii="Calibri" w:eastAsia="Calibri" w:hAnsi="Calibri" w:cs="Times New Roman"/>
          <w:sz w:val="24"/>
          <w:szCs w:val="24"/>
          <w:lang w:eastAsia="en-US"/>
        </w:rPr>
      </w:pPr>
    </w:p>
    <w:p w14:paraId="6F457F0F" w14:textId="1AE38681" w:rsidR="0040641C" w:rsidRDefault="0040641C"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have considered what you and Mr Justice have told us. You are effectively a hobby trainer and driver, having a very small number of drives per year. You work as a director of </w:t>
      </w:r>
      <w:r w:rsidR="008E1103">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charity, on a modest wage, and also do some work as a volunteer. You are aged 66 years</w:t>
      </w:r>
      <w:r w:rsidR="008E1103">
        <w:rPr>
          <w:rFonts w:ascii="Calibri" w:eastAsia="Calibri" w:hAnsi="Calibri" w:cs="Times New Roman"/>
          <w:sz w:val="24"/>
          <w:szCs w:val="24"/>
          <w:lang w:eastAsia="en-US"/>
        </w:rPr>
        <w:t>. Y</w:t>
      </w:r>
      <w:r>
        <w:rPr>
          <w:rFonts w:ascii="Calibri" w:eastAsia="Calibri" w:hAnsi="Calibri" w:cs="Times New Roman"/>
          <w:sz w:val="24"/>
          <w:szCs w:val="24"/>
          <w:lang w:eastAsia="en-US"/>
        </w:rPr>
        <w:t>ou have substantial financial obligations, including a mortgage and have two children, one adult</w:t>
      </w:r>
      <w:r w:rsidR="008E110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living with you. Harness racing is an important distraction or hobby for you. No relevant prior offences of any magnitude are alleged against you.</w:t>
      </w:r>
    </w:p>
    <w:p w14:paraId="3B1ACEA8" w14:textId="519D69C8" w:rsidR="00B3708E" w:rsidRDefault="0040641C"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We take these matters into account. However, we agree with the Stewards that your breach of AHRR 168(1)(e) was a serious one and we agree that the penalty imposed is appropriate. Matters of general deterrence should be borne in mind.</w:t>
      </w:r>
    </w:p>
    <w:p w14:paraId="04297DAC" w14:textId="2CB99B22" w:rsidR="0040641C" w:rsidRDefault="0040641C" w:rsidP="0040641C">
      <w:pPr>
        <w:pStyle w:val="ListParagraph"/>
        <w:spacing w:line="259" w:lineRule="auto"/>
        <w:ind w:left="284"/>
        <w:jc w:val="both"/>
        <w:rPr>
          <w:rFonts w:ascii="Calibri" w:eastAsia="Calibri" w:hAnsi="Calibri" w:cs="Times New Roman"/>
          <w:sz w:val="24"/>
          <w:szCs w:val="24"/>
          <w:lang w:eastAsia="en-US"/>
        </w:rPr>
      </w:pPr>
    </w:p>
    <w:p w14:paraId="58A1FF63" w14:textId="781A8EB4" w:rsidR="0040641C" w:rsidRDefault="006565B0"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in relation to AHRR 168(1)(e) is dismissed. We disagree with the proposition that the penalty imposed should be served concurrently. Quite illegal behaviour prior to the start may have fired up the horse, but that does not excuse your very bad drive.</w:t>
      </w:r>
    </w:p>
    <w:p w14:paraId="2DE1900B" w14:textId="77777777" w:rsidR="006565B0" w:rsidRDefault="006565B0" w:rsidP="006565B0">
      <w:pPr>
        <w:pStyle w:val="ListParagraph"/>
        <w:spacing w:line="259" w:lineRule="auto"/>
        <w:ind w:left="284"/>
        <w:jc w:val="both"/>
        <w:rPr>
          <w:rFonts w:ascii="Calibri" w:eastAsia="Calibri" w:hAnsi="Calibri" w:cs="Times New Roman"/>
          <w:sz w:val="24"/>
          <w:szCs w:val="24"/>
          <w:lang w:eastAsia="en-US"/>
        </w:rPr>
      </w:pPr>
    </w:p>
    <w:p w14:paraId="2036F9D1" w14:textId="12B85095" w:rsidR="006565B0" w:rsidRDefault="006565B0"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In our opinion, the penalties should be cumulative. The end result is that you are fined $500 and suspended for a total period of eight weeks.</w:t>
      </w:r>
    </w:p>
    <w:p w14:paraId="201924CF" w14:textId="77777777" w:rsidR="006565B0" w:rsidRDefault="006565B0" w:rsidP="006565B0">
      <w:pPr>
        <w:pStyle w:val="ListParagraph"/>
        <w:spacing w:line="259" w:lineRule="auto"/>
        <w:ind w:left="284"/>
        <w:jc w:val="both"/>
        <w:rPr>
          <w:rFonts w:ascii="Calibri" w:eastAsia="Calibri" w:hAnsi="Calibri" w:cs="Times New Roman"/>
          <w:sz w:val="24"/>
          <w:szCs w:val="24"/>
          <w:lang w:eastAsia="en-US"/>
        </w:rPr>
      </w:pPr>
    </w:p>
    <w:p w14:paraId="1250F05E" w14:textId="6C0D02D6" w:rsidR="006565B0" w:rsidRPr="000F2FF6" w:rsidRDefault="006565B0" w:rsidP="000F2FF6">
      <w:pPr>
        <w:pStyle w:val="ListParagraph"/>
        <w:numPr>
          <w:ilvl w:val="0"/>
          <w:numId w:val="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parties agree that the period of suspension is to commence at midnight tonight.</w:t>
      </w:r>
    </w:p>
    <w:p w14:paraId="3AA6ABE0" w14:textId="77777777" w:rsidR="000740E3" w:rsidRPr="009E322D"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19761B90" w:rsidR="00C20200" w:rsidRDefault="00B3708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3D00" w14:textId="77777777" w:rsidR="00AA2C53" w:rsidRDefault="00AA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C76C" w14:textId="77777777" w:rsidR="00AA2C53" w:rsidRDefault="00AA2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2FE63C12"/>
    <w:multiLevelType w:val="hybridMultilevel"/>
    <w:tmpl w:val="877AD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1FA"/>
    <w:rsid w:val="000642AD"/>
    <w:rsid w:val="000675EC"/>
    <w:rsid w:val="000678EB"/>
    <w:rsid w:val="00067FC7"/>
    <w:rsid w:val="00071636"/>
    <w:rsid w:val="000717EB"/>
    <w:rsid w:val="00071F3E"/>
    <w:rsid w:val="00073C6A"/>
    <w:rsid w:val="00073EAF"/>
    <w:rsid w:val="000740E3"/>
    <w:rsid w:val="00074A1E"/>
    <w:rsid w:val="00076DC3"/>
    <w:rsid w:val="00077ECD"/>
    <w:rsid w:val="0008241A"/>
    <w:rsid w:val="00085993"/>
    <w:rsid w:val="00086ADA"/>
    <w:rsid w:val="00087EA5"/>
    <w:rsid w:val="00090522"/>
    <w:rsid w:val="000934F0"/>
    <w:rsid w:val="000A02FB"/>
    <w:rsid w:val="000A04DF"/>
    <w:rsid w:val="000A4CB3"/>
    <w:rsid w:val="000B3599"/>
    <w:rsid w:val="000B5E53"/>
    <w:rsid w:val="000C05F5"/>
    <w:rsid w:val="000C12B2"/>
    <w:rsid w:val="000C2653"/>
    <w:rsid w:val="000C73F9"/>
    <w:rsid w:val="000D2FEA"/>
    <w:rsid w:val="000E5309"/>
    <w:rsid w:val="000E5956"/>
    <w:rsid w:val="000E622C"/>
    <w:rsid w:val="000E6E5D"/>
    <w:rsid w:val="000F2FF6"/>
    <w:rsid w:val="000F5A17"/>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41C"/>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431E2"/>
    <w:rsid w:val="00650664"/>
    <w:rsid w:val="0065401A"/>
    <w:rsid w:val="0065462D"/>
    <w:rsid w:val="00655DEE"/>
    <w:rsid w:val="006565B0"/>
    <w:rsid w:val="006642FD"/>
    <w:rsid w:val="006649F5"/>
    <w:rsid w:val="00665212"/>
    <w:rsid w:val="006653E1"/>
    <w:rsid w:val="00670338"/>
    <w:rsid w:val="00670A1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C479F"/>
    <w:rsid w:val="006D0153"/>
    <w:rsid w:val="006D202D"/>
    <w:rsid w:val="006D2962"/>
    <w:rsid w:val="006D3C8B"/>
    <w:rsid w:val="006D4F84"/>
    <w:rsid w:val="006D5EF5"/>
    <w:rsid w:val="006D7D92"/>
    <w:rsid w:val="006E2894"/>
    <w:rsid w:val="006E34DD"/>
    <w:rsid w:val="006E5C54"/>
    <w:rsid w:val="006E7B2E"/>
    <w:rsid w:val="006F0207"/>
    <w:rsid w:val="006F0F8B"/>
    <w:rsid w:val="006F17DB"/>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1103"/>
    <w:rsid w:val="008E406F"/>
    <w:rsid w:val="008E4BF7"/>
    <w:rsid w:val="008E4E18"/>
    <w:rsid w:val="008E6B0C"/>
    <w:rsid w:val="008F029A"/>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157"/>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2C53"/>
    <w:rsid w:val="00AA447B"/>
    <w:rsid w:val="00AA6CF9"/>
    <w:rsid w:val="00AB5FFD"/>
    <w:rsid w:val="00AB7C0C"/>
    <w:rsid w:val="00AC1060"/>
    <w:rsid w:val="00AC2BA7"/>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3708E"/>
    <w:rsid w:val="00B430BD"/>
    <w:rsid w:val="00B43134"/>
    <w:rsid w:val="00B45872"/>
    <w:rsid w:val="00B471E1"/>
    <w:rsid w:val="00B47419"/>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4AC"/>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653C"/>
    <w:rsid w:val="00DB7566"/>
    <w:rsid w:val="00DB7A0D"/>
    <w:rsid w:val="00DB7CDF"/>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4.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2021-07-08T01:46:00Z</cp:lastPrinted>
  <dcterms:created xsi:type="dcterms:W3CDTF">2021-06-16T06:14:00Z</dcterms:created>
  <dcterms:modified xsi:type="dcterms:W3CDTF">2021-07-08T01:46:00Z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2021-07-08T01:46:20Z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