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C3E90C4" w:rsidR="00DA77A1" w:rsidRDefault="00F57AB8" w:rsidP="007868CF">
      <w:pPr>
        <w:pStyle w:val="Reference"/>
      </w:pPr>
      <w:r>
        <w:t>2 June</w:t>
      </w:r>
      <w:r w:rsidR="00711245">
        <w:t xml:space="preserve"> </w:t>
      </w:r>
      <w:r w:rsidR="00454B49">
        <w:t>202</w:t>
      </w:r>
      <w:r>
        <w:t>1</w:t>
      </w:r>
    </w:p>
    <w:p w14:paraId="0B7AC0BD" w14:textId="5A644C64" w:rsidR="007868CF" w:rsidRPr="007868CF" w:rsidRDefault="00840582"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r w:rsidR="009B2515">
        <w:rPr>
          <w:rFonts w:ascii="Calibri" w:eastAsia="Calibri" w:hAnsi="Calibri" w:cs="Times New Roman"/>
          <w:b/>
          <w:sz w:val="40"/>
          <w:szCs w:val="40"/>
          <w:lang w:eastAsia="en-US"/>
        </w:rPr>
        <w:t xml:space="preserve"> </w:t>
      </w:r>
    </w:p>
    <w:p w14:paraId="7F40CE13" w14:textId="52789CE2" w:rsidR="007868CF" w:rsidRPr="007868CF" w:rsidRDefault="0059732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726A4FA"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711245">
        <w:rPr>
          <w:rFonts w:ascii="Calibri" w:eastAsia="Calibri" w:hAnsi="Calibri" w:cs="Times New Roman"/>
          <w:b/>
          <w:sz w:val="28"/>
          <w:szCs w:val="28"/>
          <w:lang w:eastAsia="en-US"/>
        </w:rPr>
        <w:t>IAN ANDERSON</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2E208FFB"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57AB8">
        <w:rPr>
          <w:rFonts w:ascii="Calibri" w:eastAsia="Calibri" w:hAnsi="Calibri" w:cs="Times New Roman"/>
          <w:sz w:val="24"/>
          <w:szCs w:val="24"/>
          <w:lang w:eastAsia="en-US"/>
        </w:rPr>
        <w:t xml:space="preserve">19 March </w:t>
      </w:r>
      <w:r w:rsidR="00864BF5">
        <w:rPr>
          <w:rFonts w:ascii="Calibri" w:eastAsia="Calibri" w:hAnsi="Calibri" w:cs="Times New Roman"/>
          <w:sz w:val="24"/>
          <w:szCs w:val="24"/>
          <w:lang w:eastAsia="en-US"/>
        </w:rPr>
        <w:t>202</w:t>
      </w:r>
      <w:r w:rsidR="00F57AB8">
        <w:rPr>
          <w:rFonts w:ascii="Calibri" w:eastAsia="Calibri" w:hAnsi="Calibri" w:cs="Times New Roman"/>
          <w:sz w:val="24"/>
          <w:szCs w:val="24"/>
          <w:lang w:eastAsia="en-US"/>
        </w:rPr>
        <w:t>1</w:t>
      </w:r>
    </w:p>
    <w:p w14:paraId="353D3562" w14:textId="00F57DE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711245">
        <w:rPr>
          <w:rFonts w:ascii="Calibri" w:eastAsia="Calibri" w:hAnsi="Calibri" w:cs="Times New Roman"/>
          <w:sz w:val="24"/>
          <w:szCs w:val="24"/>
          <w:lang w:eastAsia="en-US"/>
        </w:rPr>
        <w:t>.</w:t>
      </w:r>
    </w:p>
    <w:p w14:paraId="0835B251" w14:textId="364C220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B4BFD">
        <w:rPr>
          <w:rFonts w:ascii="Calibri" w:eastAsia="Calibri" w:hAnsi="Calibri" w:cs="Times New Roman"/>
          <w:sz w:val="24"/>
          <w:szCs w:val="24"/>
          <w:lang w:eastAsia="en-US"/>
        </w:rPr>
        <w:t xml:space="preserve">Mr </w:t>
      </w:r>
      <w:r w:rsidR="00F57AB8">
        <w:rPr>
          <w:rFonts w:ascii="Calibri" w:eastAsia="Calibri" w:hAnsi="Calibri" w:cs="Times New Roman"/>
          <w:sz w:val="24"/>
          <w:szCs w:val="24"/>
          <w:lang w:eastAsia="en-US"/>
        </w:rPr>
        <w:t xml:space="preserve">Patrick Considine instructed by Mr </w:t>
      </w:r>
      <w:r w:rsidR="00AB4BFD">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C069AB">
        <w:rPr>
          <w:rFonts w:ascii="Calibri" w:eastAsia="Calibri" w:hAnsi="Calibri" w:cs="Times New Roman"/>
          <w:sz w:val="24"/>
          <w:szCs w:val="24"/>
          <w:lang w:eastAsia="en-US"/>
        </w:rPr>
        <w:t>.</w:t>
      </w:r>
    </w:p>
    <w:p w14:paraId="0943BBCE" w14:textId="015402DE" w:rsid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711245">
        <w:rPr>
          <w:rFonts w:ascii="Calibri" w:eastAsia="Calibri" w:hAnsi="Calibri" w:cs="Times New Roman"/>
          <w:sz w:val="24"/>
          <w:szCs w:val="24"/>
          <w:lang w:eastAsia="en-US"/>
        </w:rPr>
        <w:t>Tony Vass</w:t>
      </w:r>
      <w:r w:rsidR="003676AA">
        <w:rPr>
          <w:rFonts w:ascii="Calibri" w:eastAsia="Calibri" w:hAnsi="Calibri" w:cs="Times New Roman"/>
          <w:sz w:val="24"/>
          <w:szCs w:val="24"/>
          <w:lang w:eastAsia="en-US"/>
        </w:rPr>
        <w:t xml:space="preserve"> </w:t>
      </w:r>
      <w:r w:rsidR="006A3CAB">
        <w:rPr>
          <w:rFonts w:ascii="Calibri" w:eastAsia="Calibri" w:hAnsi="Calibri" w:cs="Times New Roman"/>
          <w:sz w:val="24"/>
          <w:szCs w:val="24"/>
          <w:lang w:eastAsia="en-US"/>
        </w:rPr>
        <w:t xml:space="preserve">appeared on behalf of Mr </w:t>
      </w:r>
      <w:r w:rsidR="00711245">
        <w:rPr>
          <w:rFonts w:ascii="Calibri" w:eastAsia="Calibri" w:hAnsi="Calibri" w:cs="Times New Roman"/>
          <w:sz w:val="24"/>
          <w:szCs w:val="24"/>
          <w:lang w:eastAsia="en-US"/>
        </w:rPr>
        <w:t xml:space="preserve">Ian Anderson. </w:t>
      </w:r>
      <w:r w:rsidR="0059732E">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6837EE7" w14:textId="77777777" w:rsidR="00F229F7" w:rsidRDefault="007868CF" w:rsidP="00D9767B">
      <w:pPr>
        <w:spacing w:line="259" w:lineRule="auto"/>
        <w:ind w:left="2880" w:hanging="2880"/>
        <w:jc w:val="both"/>
        <w:rPr>
          <w:rFonts w:ascii="Calibri" w:eastAsia="Calibri" w:hAnsi="Calibri" w:cs="Times New Roman"/>
          <w:b/>
          <w:sz w:val="24"/>
          <w:szCs w:val="24"/>
          <w:lang w:eastAsia="en-US"/>
        </w:rPr>
      </w:pPr>
      <w:r w:rsidRPr="00984442">
        <w:rPr>
          <w:rFonts w:ascii="Calibri" w:eastAsia="Calibri" w:hAnsi="Calibri" w:cs="Times New Roman"/>
          <w:b/>
          <w:sz w:val="24"/>
          <w:szCs w:val="24"/>
          <w:lang w:eastAsia="en-US"/>
        </w:rPr>
        <w:t>Charge</w:t>
      </w:r>
      <w:r w:rsidR="00AE2EDC">
        <w:rPr>
          <w:rFonts w:ascii="Calibri" w:eastAsia="Calibri" w:hAnsi="Calibri" w:cs="Times New Roman"/>
          <w:b/>
          <w:sz w:val="24"/>
          <w:szCs w:val="24"/>
          <w:lang w:eastAsia="en-US"/>
        </w:rPr>
        <w:t>s</w:t>
      </w:r>
      <w:r w:rsidR="00F229F7">
        <w:rPr>
          <w:rFonts w:ascii="Calibri" w:eastAsia="Calibri" w:hAnsi="Calibri" w:cs="Times New Roman"/>
          <w:b/>
          <w:sz w:val="24"/>
          <w:szCs w:val="24"/>
          <w:lang w:eastAsia="en-US"/>
        </w:rPr>
        <w:t xml:space="preserve"> and particulars</w:t>
      </w:r>
      <w:r w:rsidRPr="00984442">
        <w:rPr>
          <w:rFonts w:ascii="Calibri" w:eastAsia="Calibri" w:hAnsi="Calibri" w:cs="Times New Roman"/>
          <w:b/>
          <w:sz w:val="24"/>
          <w:szCs w:val="24"/>
          <w:lang w:eastAsia="en-US"/>
        </w:rPr>
        <w:t>:</w:t>
      </w:r>
      <w:r w:rsidR="00D9767B">
        <w:rPr>
          <w:rFonts w:ascii="Calibri" w:eastAsia="Calibri" w:hAnsi="Calibri" w:cs="Times New Roman"/>
          <w:b/>
          <w:sz w:val="24"/>
          <w:szCs w:val="24"/>
          <w:lang w:eastAsia="en-US"/>
        </w:rPr>
        <w:tab/>
      </w:r>
      <w:bookmarkStart w:id="1" w:name="_Hlk20315564"/>
    </w:p>
    <w:p w14:paraId="5E6F9DA2" w14:textId="3496C9B6" w:rsidR="00D9767B" w:rsidRPr="008C03D8" w:rsidRDefault="00D9767B" w:rsidP="00D9767B">
      <w:pPr>
        <w:spacing w:line="259" w:lineRule="auto"/>
        <w:ind w:left="2880" w:hanging="2880"/>
        <w:jc w:val="both"/>
        <w:rPr>
          <w:rFonts w:ascii="Calibri" w:eastAsia="Calibri" w:hAnsi="Calibri" w:cs="Times New Roman"/>
          <w:sz w:val="24"/>
          <w:szCs w:val="24"/>
          <w:lang w:eastAsia="en-US"/>
        </w:rPr>
      </w:pPr>
    </w:p>
    <w:bookmarkEnd w:id="1"/>
    <w:p w14:paraId="73388DEB" w14:textId="77777777"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1 of 12</w:t>
      </w:r>
    </w:p>
    <w:p w14:paraId="5BA9755E" w14:textId="77777777" w:rsidR="00F229F7" w:rsidRPr="006E3B26" w:rsidRDefault="00F229F7" w:rsidP="00F229F7">
      <w:pPr>
        <w:spacing w:line="276" w:lineRule="auto"/>
        <w:jc w:val="both"/>
        <w:rPr>
          <w:rFonts w:ascii="Calibri" w:hAnsi="Calibri" w:cs="Calibri"/>
          <w:b/>
          <w:sz w:val="24"/>
          <w:szCs w:val="24"/>
          <w:lang w:eastAsia="en-US"/>
        </w:rPr>
      </w:pPr>
    </w:p>
    <w:p w14:paraId="0F0880E0" w14:textId="17C507D0"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Greyhounds Australasia Rule 86 (d) </w:t>
      </w:r>
      <w:r w:rsidRPr="006E3B26">
        <w:rPr>
          <w:rFonts w:ascii="Calibri" w:hAnsi="Calibri" w:cs="Calibri"/>
          <w:sz w:val="24"/>
          <w:szCs w:val="24"/>
          <w:lang w:eastAsia="en-US"/>
        </w:rPr>
        <w:t>which reads as follows:</w:t>
      </w:r>
    </w:p>
    <w:p w14:paraId="5444D02A" w14:textId="77777777" w:rsidR="00F229F7" w:rsidRPr="006E3B26" w:rsidRDefault="00F229F7" w:rsidP="00F229F7">
      <w:pPr>
        <w:spacing w:line="276" w:lineRule="auto"/>
        <w:jc w:val="both"/>
        <w:rPr>
          <w:rFonts w:ascii="Calibri" w:hAnsi="Calibri" w:cs="Calibri"/>
          <w:sz w:val="24"/>
          <w:szCs w:val="24"/>
          <w:lang w:eastAsia="en-US"/>
        </w:rPr>
      </w:pPr>
    </w:p>
    <w:p w14:paraId="6EF2BD56" w14:textId="77777777"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GAR 86: </w:t>
      </w:r>
      <w:r w:rsidRPr="006E3B26">
        <w:rPr>
          <w:rFonts w:ascii="Calibri" w:hAnsi="Calibri" w:cs="Calibri"/>
          <w:sz w:val="24"/>
          <w:szCs w:val="24"/>
          <w:lang w:eastAsia="en-US"/>
        </w:rPr>
        <w:t>A person (including an official) shall be guilty of an offence if the person -</w:t>
      </w:r>
    </w:p>
    <w:p w14:paraId="71568386" w14:textId="77777777" w:rsidR="00F229F7" w:rsidRPr="006E3B26" w:rsidRDefault="00F229F7" w:rsidP="00F229F7">
      <w:pPr>
        <w:spacing w:line="276" w:lineRule="auto"/>
        <w:jc w:val="both"/>
        <w:rPr>
          <w:rFonts w:ascii="Calibri" w:hAnsi="Calibri" w:cs="Calibri"/>
          <w:i/>
          <w:iCs/>
          <w:sz w:val="24"/>
          <w:szCs w:val="24"/>
          <w:lang w:eastAsia="en-US"/>
        </w:rPr>
      </w:pPr>
    </w:p>
    <w:p w14:paraId="1F00B27A"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78CBC377"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3C16A192" w14:textId="77777777"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4B4122E6" w14:textId="77777777" w:rsidR="00F229F7" w:rsidRPr="006E3B26" w:rsidRDefault="00F229F7" w:rsidP="00F229F7">
      <w:pPr>
        <w:jc w:val="both"/>
        <w:rPr>
          <w:rFonts w:ascii="Calibri" w:hAnsi="Calibri" w:cs="Calibri"/>
          <w:b/>
          <w:sz w:val="24"/>
          <w:szCs w:val="24"/>
          <w:lang w:eastAsia="en-US"/>
        </w:rPr>
      </w:pPr>
    </w:p>
    <w:p w14:paraId="1CE4A8A0" w14:textId="77777777" w:rsidR="00F229F7" w:rsidRPr="006E3B26" w:rsidRDefault="00F229F7" w:rsidP="00F229F7">
      <w:pPr>
        <w:numPr>
          <w:ilvl w:val="0"/>
          <w:numId w:val="1"/>
        </w:numPr>
        <w:spacing w:before="100" w:beforeAutospacing="1" w:after="100" w:afterAutospacing="1"/>
        <w:jc w:val="both"/>
        <w:rPr>
          <w:rFonts w:ascii="Calibri" w:hAnsi="Calibri" w:cs="Calibri"/>
          <w:sz w:val="24"/>
          <w:szCs w:val="24"/>
          <w:lang w:eastAsia="en-US"/>
        </w:rPr>
      </w:pPr>
      <w:bookmarkStart w:id="2" w:name="_Hlk26437438"/>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bookmarkEnd w:id="2"/>
    <w:p w14:paraId="0B25B827" w14:textId="5E0C07EA" w:rsidR="00F229F7" w:rsidRPr="006E3B26" w:rsidRDefault="00F229F7" w:rsidP="00F229F7">
      <w:pPr>
        <w:numPr>
          <w:ilvl w:val="0"/>
          <w:numId w:val="1"/>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24 May 2019, you falsely declared on an electronic document (FastTrack), that you had retired the registered greyhound </w:t>
      </w:r>
      <w:r w:rsidRPr="006E3B26">
        <w:rPr>
          <w:rFonts w:ascii="Calibri" w:hAnsi="Calibri" w:cs="Calibri"/>
          <w:i/>
          <w:iCs/>
          <w:sz w:val="24"/>
          <w:szCs w:val="24"/>
          <w:lang w:eastAsia="en-US"/>
        </w:rPr>
        <w:t>‘Pacific Reef’</w:t>
      </w:r>
      <w:r w:rsidRPr="006E3B26">
        <w:rPr>
          <w:rFonts w:ascii="Calibri" w:hAnsi="Calibri" w:cs="Calibri"/>
          <w:sz w:val="24"/>
          <w:szCs w:val="24"/>
          <w:lang w:eastAsia="en-US"/>
        </w:rPr>
        <w:t xml:space="preserve"> (Microchip no: 9560000003261173), as a pet to a third party;</w:t>
      </w:r>
    </w:p>
    <w:p w14:paraId="41166238" w14:textId="2C441AD7" w:rsidR="00F229F7" w:rsidRPr="006E3B26" w:rsidRDefault="00F229F7" w:rsidP="00F229F7">
      <w:pPr>
        <w:numPr>
          <w:ilvl w:val="0"/>
          <w:numId w:val="1"/>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24 July 2019, the registered greyhound </w:t>
      </w:r>
      <w:r w:rsidRPr="006E3B26">
        <w:rPr>
          <w:rFonts w:ascii="Calibri" w:hAnsi="Calibri" w:cs="Calibri"/>
          <w:i/>
          <w:iCs/>
          <w:sz w:val="24"/>
          <w:szCs w:val="24"/>
          <w:lang w:eastAsia="en-US"/>
        </w:rPr>
        <w:t xml:space="preserve">‘Pacific Reef’ </w:t>
      </w:r>
      <w:r w:rsidRPr="006E3B26">
        <w:rPr>
          <w:rFonts w:ascii="Calibri" w:hAnsi="Calibri" w:cs="Calibri"/>
          <w:sz w:val="24"/>
          <w:szCs w:val="24"/>
          <w:lang w:eastAsia="en-US"/>
        </w:rPr>
        <w:t>(Microchip no: 9560000003261173), was located deceased on your property</w:t>
      </w:r>
      <w:r w:rsidR="00D66D25" w:rsidRPr="006E3B26">
        <w:rPr>
          <w:rFonts w:ascii="Calibri" w:hAnsi="Calibri" w:cs="Calibri"/>
          <w:sz w:val="24"/>
          <w:szCs w:val="24"/>
          <w:lang w:eastAsia="en-US"/>
        </w:rPr>
        <w:t>.</w:t>
      </w:r>
    </w:p>
    <w:p w14:paraId="59DABE80" w14:textId="4BC66E37"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lastRenderedPageBreak/>
        <w:t>Charge No. 2 of 12</w:t>
      </w:r>
    </w:p>
    <w:p w14:paraId="37CB21F9" w14:textId="77777777" w:rsidR="00F229F7" w:rsidRPr="006E3B26" w:rsidRDefault="00F229F7" w:rsidP="00F229F7">
      <w:pPr>
        <w:spacing w:line="276" w:lineRule="auto"/>
        <w:jc w:val="both"/>
        <w:rPr>
          <w:rFonts w:ascii="Calibri" w:hAnsi="Calibri" w:cs="Calibri"/>
          <w:b/>
          <w:sz w:val="24"/>
          <w:szCs w:val="24"/>
          <w:u w:val="single"/>
          <w:lang w:eastAsia="en-US"/>
        </w:rPr>
      </w:pPr>
    </w:p>
    <w:p w14:paraId="4FD26989" w14:textId="76256D36"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Greyhounds Australasia Rule 86 (d) </w:t>
      </w:r>
      <w:r w:rsidRPr="006E3B26">
        <w:rPr>
          <w:rFonts w:ascii="Calibri" w:hAnsi="Calibri" w:cs="Calibri"/>
          <w:sz w:val="24"/>
          <w:szCs w:val="24"/>
          <w:lang w:eastAsia="en-US"/>
        </w:rPr>
        <w:t>which reads as follows:</w:t>
      </w:r>
    </w:p>
    <w:p w14:paraId="5627906C" w14:textId="77777777" w:rsidR="00F229F7" w:rsidRPr="006E3B26" w:rsidRDefault="00F229F7" w:rsidP="00F229F7">
      <w:pPr>
        <w:spacing w:line="276" w:lineRule="auto"/>
        <w:jc w:val="both"/>
        <w:rPr>
          <w:rFonts w:ascii="Calibri" w:hAnsi="Calibri" w:cs="Calibri"/>
          <w:sz w:val="24"/>
          <w:szCs w:val="24"/>
          <w:lang w:eastAsia="en-US"/>
        </w:rPr>
      </w:pPr>
    </w:p>
    <w:p w14:paraId="46DC6F67" w14:textId="77777777"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GAR 86: </w:t>
      </w:r>
      <w:r w:rsidRPr="006E3B26">
        <w:rPr>
          <w:rFonts w:ascii="Calibri" w:hAnsi="Calibri" w:cs="Calibri"/>
          <w:sz w:val="24"/>
          <w:szCs w:val="24"/>
          <w:lang w:eastAsia="en-US"/>
        </w:rPr>
        <w:t>A person (including an official) shall be guilty of an offence if the person -</w:t>
      </w:r>
    </w:p>
    <w:p w14:paraId="11AA990A" w14:textId="77777777" w:rsidR="00F229F7" w:rsidRPr="006E3B26" w:rsidRDefault="00F229F7" w:rsidP="00F229F7">
      <w:pPr>
        <w:spacing w:line="276" w:lineRule="auto"/>
        <w:jc w:val="both"/>
        <w:rPr>
          <w:rFonts w:ascii="Calibri" w:hAnsi="Calibri" w:cs="Calibri"/>
          <w:i/>
          <w:iCs/>
          <w:sz w:val="24"/>
          <w:szCs w:val="24"/>
          <w:lang w:eastAsia="en-US"/>
        </w:rPr>
      </w:pPr>
    </w:p>
    <w:p w14:paraId="58BDC735"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03902D66"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6DB841B6" w14:textId="41FA062E"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50BDD921" w14:textId="77777777" w:rsidR="00F229F7" w:rsidRPr="006E3B26" w:rsidRDefault="00F229F7" w:rsidP="00F229F7">
      <w:pPr>
        <w:numPr>
          <w:ilvl w:val="0"/>
          <w:numId w:val="2"/>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p w14:paraId="1E3FA420" w14:textId="3405B0B3" w:rsidR="00F229F7" w:rsidRPr="006E3B26" w:rsidRDefault="00F229F7" w:rsidP="00F229F7">
      <w:pPr>
        <w:numPr>
          <w:ilvl w:val="0"/>
          <w:numId w:val="2"/>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24 May 2019, you falsely declared on an electronic document (FastTrack), that you had retired the registered greyhound </w:t>
      </w:r>
      <w:bookmarkStart w:id="3" w:name="_Hlk42948739"/>
      <w:r w:rsidRPr="006E3B26">
        <w:rPr>
          <w:rFonts w:ascii="Calibri" w:hAnsi="Calibri" w:cs="Calibri"/>
          <w:i/>
          <w:iCs/>
          <w:sz w:val="24"/>
          <w:szCs w:val="24"/>
          <w:lang w:eastAsia="en-US"/>
        </w:rPr>
        <w:t>‘Pacific Dreamer’</w:t>
      </w:r>
      <w:r w:rsidRPr="006E3B26">
        <w:rPr>
          <w:rFonts w:ascii="Calibri" w:hAnsi="Calibri" w:cs="Calibri"/>
          <w:sz w:val="24"/>
          <w:szCs w:val="24"/>
          <w:lang w:eastAsia="en-US"/>
        </w:rPr>
        <w:t xml:space="preserve"> (Microchip no: 9560000003261173), </w:t>
      </w:r>
      <w:bookmarkEnd w:id="3"/>
      <w:r w:rsidRPr="006E3B26">
        <w:rPr>
          <w:rFonts w:ascii="Calibri" w:hAnsi="Calibri" w:cs="Calibri"/>
          <w:sz w:val="24"/>
          <w:szCs w:val="24"/>
          <w:lang w:eastAsia="en-US"/>
        </w:rPr>
        <w:t>as a pet to a third party;</w:t>
      </w:r>
    </w:p>
    <w:p w14:paraId="0A883100" w14:textId="78148F7A" w:rsidR="00F229F7" w:rsidRPr="006E3B26" w:rsidRDefault="00F229F7" w:rsidP="00F229F7">
      <w:pPr>
        <w:numPr>
          <w:ilvl w:val="0"/>
          <w:numId w:val="2"/>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24 July 2019, the registered greyhound </w:t>
      </w:r>
      <w:r w:rsidRPr="006E3B26">
        <w:rPr>
          <w:rFonts w:ascii="Calibri" w:hAnsi="Calibri" w:cs="Calibri"/>
          <w:i/>
          <w:iCs/>
          <w:sz w:val="24"/>
          <w:szCs w:val="24"/>
          <w:lang w:eastAsia="en-US"/>
        </w:rPr>
        <w:t>‘Pacific Dreamer’</w:t>
      </w:r>
      <w:r w:rsidRPr="006E3B26">
        <w:rPr>
          <w:rFonts w:ascii="Calibri" w:hAnsi="Calibri" w:cs="Calibri"/>
          <w:sz w:val="24"/>
          <w:szCs w:val="24"/>
          <w:lang w:eastAsia="en-US"/>
        </w:rPr>
        <w:t xml:space="preserve"> (Microchip no: 9560000003261651), was located deceased on your property</w:t>
      </w:r>
      <w:r w:rsidR="00D66D25" w:rsidRPr="006E3B26">
        <w:rPr>
          <w:rFonts w:ascii="Calibri" w:hAnsi="Calibri" w:cs="Calibri"/>
          <w:sz w:val="24"/>
          <w:szCs w:val="24"/>
          <w:lang w:eastAsia="en-US"/>
        </w:rPr>
        <w:t>.</w:t>
      </w:r>
      <w:r w:rsidRPr="006E3B26">
        <w:rPr>
          <w:rFonts w:ascii="Calibri" w:hAnsi="Calibri" w:cs="Calibri"/>
          <w:sz w:val="24"/>
          <w:szCs w:val="24"/>
          <w:lang w:eastAsia="en-US"/>
        </w:rPr>
        <w:t xml:space="preserve">   </w:t>
      </w:r>
    </w:p>
    <w:p w14:paraId="32EAC8AA" w14:textId="77777777"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3 of 12</w:t>
      </w:r>
    </w:p>
    <w:p w14:paraId="2E0B0928" w14:textId="77777777" w:rsidR="00F229F7" w:rsidRPr="006E3B26" w:rsidRDefault="00F229F7" w:rsidP="00F229F7">
      <w:pPr>
        <w:spacing w:line="276" w:lineRule="auto"/>
        <w:jc w:val="both"/>
        <w:rPr>
          <w:rFonts w:ascii="Calibri" w:hAnsi="Calibri" w:cs="Calibri"/>
          <w:b/>
          <w:sz w:val="24"/>
          <w:szCs w:val="24"/>
          <w:lang w:eastAsia="en-US"/>
        </w:rPr>
      </w:pPr>
    </w:p>
    <w:p w14:paraId="786B03E4" w14:textId="14DBB817"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Greyhounds Australasia Rule 86 (d) </w:t>
      </w:r>
      <w:r w:rsidRPr="006E3B26">
        <w:rPr>
          <w:rFonts w:ascii="Calibri" w:hAnsi="Calibri" w:cs="Calibri"/>
          <w:sz w:val="24"/>
          <w:szCs w:val="24"/>
          <w:lang w:eastAsia="en-US"/>
        </w:rPr>
        <w:t>which reads as follows:</w:t>
      </w:r>
    </w:p>
    <w:p w14:paraId="3C814328" w14:textId="77777777" w:rsidR="00F229F7" w:rsidRPr="006E3B26" w:rsidRDefault="00F229F7" w:rsidP="00F229F7">
      <w:pPr>
        <w:spacing w:line="276" w:lineRule="auto"/>
        <w:jc w:val="both"/>
        <w:rPr>
          <w:rFonts w:ascii="Calibri" w:hAnsi="Calibri" w:cs="Calibri"/>
          <w:sz w:val="24"/>
          <w:szCs w:val="24"/>
          <w:lang w:eastAsia="en-US"/>
        </w:rPr>
      </w:pPr>
    </w:p>
    <w:p w14:paraId="45FA1CCA" w14:textId="77777777"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GAR 86: </w:t>
      </w:r>
      <w:r w:rsidRPr="006E3B26">
        <w:rPr>
          <w:rFonts w:ascii="Calibri" w:hAnsi="Calibri" w:cs="Calibri"/>
          <w:sz w:val="24"/>
          <w:szCs w:val="24"/>
          <w:lang w:eastAsia="en-US"/>
        </w:rPr>
        <w:t>A person (including an official) shall be guilty of an offence if the person -</w:t>
      </w:r>
    </w:p>
    <w:p w14:paraId="272F4142" w14:textId="77777777" w:rsidR="00F229F7" w:rsidRPr="006E3B26" w:rsidRDefault="00F229F7" w:rsidP="00F229F7">
      <w:pPr>
        <w:spacing w:line="276" w:lineRule="auto"/>
        <w:jc w:val="both"/>
        <w:rPr>
          <w:rFonts w:ascii="Calibri" w:hAnsi="Calibri" w:cs="Calibri"/>
          <w:i/>
          <w:iCs/>
          <w:sz w:val="24"/>
          <w:szCs w:val="24"/>
          <w:lang w:eastAsia="en-US"/>
        </w:rPr>
      </w:pPr>
    </w:p>
    <w:p w14:paraId="5AE74C94"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7671AE2B"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0F44C33C" w14:textId="2FCBE1C3"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5C029217" w14:textId="77777777" w:rsidR="00F229F7" w:rsidRPr="006E3B26" w:rsidRDefault="00F229F7" w:rsidP="00F229F7">
      <w:pPr>
        <w:numPr>
          <w:ilvl w:val="0"/>
          <w:numId w:val="3"/>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p w14:paraId="69AB5D29" w14:textId="635BC0EE" w:rsidR="00F229F7" w:rsidRPr="006E3B26" w:rsidRDefault="00F229F7" w:rsidP="00F229F7">
      <w:pPr>
        <w:numPr>
          <w:ilvl w:val="0"/>
          <w:numId w:val="3"/>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24 May 2019, you falsely declared on an electronic document (FastTrack), that you had retired the registered greyhound </w:t>
      </w:r>
      <w:r w:rsidRPr="006E3B26">
        <w:rPr>
          <w:rFonts w:ascii="Calibri" w:hAnsi="Calibri" w:cs="Calibri"/>
          <w:i/>
          <w:iCs/>
          <w:sz w:val="24"/>
          <w:szCs w:val="24"/>
          <w:lang w:eastAsia="en-US"/>
        </w:rPr>
        <w:t>‘Dark Stealth’</w:t>
      </w:r>
      <w:r w:rsidRPr="006E3B26">
        <w:rPr>
          <w:rFonts w:ascii="Calibri" w:hAnsi="Calibri" w:cs="Calibri"/>
          <w:sz w:val="24"/>
          <w:szCs w:val="24"/>
          <w:lang w:eastAsia="en-US"/>
        </w:rPr>
        <w:t xml:space="preserve"> (Microchip no: 956000004322508), as a pet to a third party;</w:t>
      </w:r>
    </w:p>
    <w:p w14:paraId="6E21E1CE" w14:textId="70C6BBF4" w:rsidR="00F229F7" w:rsidRPr="006E3B26" w:rsidRDefault="00F229F7" w:rsidP="00F229F7">
      <w:pPr>
        <w:numPr>
          <w:ilvl w:val="0"/>
          <w:numId w:val="3"/>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lastRenderedPageBreak/>
        <w:t xml:space="preserve">THAT on 24 July 2019, the registered greyhound </w:t>
      </w:r>
      <w:r w:rsidRPr="006E3B26">
        <w:rPr>
          <w:rFonts w:ascii="Calibri" w:hAnsi="Calibri" w:cs="Calibri"/>
          <w:i/>
          <w:iCs/>
          <w:sz w:val="24"/>
          <w:szCs w:val="24"/>
          <w:lang w:eastAsia="en-US"/>
        </w:rPr>
        <w:t>‘Dark Stealth’</w:t>
      </w:r>
      <w:r w:rsidRPr="006E3B26">
        <w:rPr>
          <w:rFonts w:ascii="Calibri" w:hAnsi="Calibri" w:cs="Calibri"/>
          <w:sz w:val="24"/>
          <w:szCs w:val="24"/>
          <w:lang w:eastAsia="en-US"/>
        </w:rPr>
        <w:t xml:space="preserve"> (Microchip no: 956000004322508), was located deceased on your property</w:t>
      </w:r>
      <w:r w:rsidR="00415CC7" w:rsidRPr="006E3B26">
        <w:rPr>
          <w:rFonts w:ascii="Calibri" w:hAnsi="Calibri" w:cs="Calibri"/>
          <w:sz w:val="24"/>
          <w:szCs w:val="24"/>
          <w:lang w:eastAsia="en-US"/>
        </w:rPr>
        <w:t>.</w:t>
      </w:r>
      <w:r w:rsidRPr="006E3B26">
        <w:rPr>
          <w:rFonts w:ascii="Calibri" w:hAnsi="Calibri" w:cs="Calibri"/>
          <w:sz w:val="24"/>
          <w:szCs w:val="24"/>
          <w:lang w:eastAsia="en-US"/>
        </w:rPr>
        <w:t xml:space="preserve">   </w:t>
      </w:r>
    </w:p>
    <w:p w14:paraId="57CC1D95" w14:textId="77777777"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4 of 12</w:t>
      </w:r>
    </w:p>
    <w:p w14:paraId="4C97C893" w14:textId="77777777" w:rsidR="00F229F7" w:rsidRPr="006E3B26" w:rsidRDefault="00F229F7" w:rsidP="00F229F7">
      <w:pPr>
        <w:spacing w:line="276" w:lineRule="auto"/>
        <w:jc w:val="both"/>
        <w:rPr>
          <w:rFonts w:ascii="Calibri" w:hAnsi="Calibri" w:cs="Calibri"/>
          <w:b/>
          <w:sz w:val="24"/>
          <w:szCs w:val="24"/>
          <w:u w:val="single"/>
          <w:lang w:eastAsia="en-US"/>
        </w:rPr>
      </w:pPr>
    </w:p>
    <w:p w14:paraId="10B381E7" w14:textId="4C320D6A"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Greyhounds Australasia Rule 86 (d) </w:t>
      </w:r>
      <w:r w:rsidRPr="006E3B26">
        <w:rPr>
          <w:rFonts w:ascii="Calibri" w:hAnsi="Calibri" w:cs="Calibri"/>
          <w:sz w:val="24"/>
          <w:szCs w:val="24"/>
          <w:lang w:eastAsia="en-US"/>
        </w:rPr>
        <w:t>which reads as follows:</w:t>
      </w:r>
    </w:p>
    <w:p w14:paraId="518B2E18" w14:textId="77777777" w:rsidR="00F229F7" w:rsidRPr="006E3B26" w:rsidRDefault="00F229F7" w:rsidP="00F229F7">
      <w:pPr>
        <w:spacing w:line="276" w:lineRule="auto"/>
        <w:jc w:val="both"/>
        <w:rPr>
          <w:rFonts w:ascii="Calibri" w:hAnsi="Calibri" w:cs="Calibri"/>
          <w:sz w:val="24"/>
          <w:szCs w:val="24"/>
          <w:lang w:eastAsia="en-US"/>
        </w:rPr>
      </w:pPr>
    </w:p>
    <w:p w14:paraId="63742AE1" w14:textId="77777777"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GAR 86: </w:t>
      </w:r>
      <w:r w:rsidRPr="006E3B26">
        <w:rPr>
          <w:rFonts w:ascii="Calibri" w:hAnsi="Calibri" w:cs="Calibri"/>
          <w:sz w:val="24"/>
          <w:szCs w:val="24"/>
          <w:lang w:eastAsia="en-US"/>
        </w:rPr>
        <w:t>A person (including an official) shall be guilty of an offence if the person -</w:t>
      </w:r>
    </w:p>
    <w:p w14:paraId="7A9DE39C" w14:textId="77777777" w:rsidR="00F229F7" w:rsidRPr="006E3B26" w:rsidRDefault="00F229F7" w:rsidP="00F229F7">
      <w:pPr>
        <w:spacing w:line="276" w:lineRule="auto"/>
        <w:jc w:val="both"/>
        <w:rPr>
          <w:rFonts w:ascii="Calibri" w:hAnsi="Calibri" w:cs="Calibri"/>
          <w:i/>
          <w:iCs/>
          <w:sz w:val="24"/>
          <w:szCs w:val="24"/>
          <w:lang w:eastAsia="en-US"/>
        </w:rPr>
      </w:pPr>
    </w:p>
    <w:p w14:paraId="1631CAC4"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0F3C74AF"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62429F7D" w14:textId="3BA0C185"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30ED7300" w14:textId="77777777" w:rsidR="00F229F7" w:rsidRPr="006E3B26" w:rsidRDefault="00F229F7" w:rsidP="00F229F7">
      <w:pPr>
        <w:numPr>
          <w:ilvl w:val="0"/>
          <w:numId w:val="4"/>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p w14:paraId="206192C1" w14:textId="1340358E" w:rsidR="00F229F7" w:rsidRPr="006E3B26" w:rsidRDefault="00F229F7" w:rsidP="00F229F7">
      <w:pPr>
        <w:numPr>
          <w:ilvl w:val="0"/>
          <w:numId w:val="4"/>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24 May 2019, you falsely declared on an electronic document (FastTrack), that you had retired the registered greyhound </w:t>
      </w:r>
      <w:r w:rsidRPr="006E3B26">
        <w:rPr>
          <w:rFonts w:ascii="Calibri" w:hAnsi="Calibri" w:cs="Calibri"/>
          <w:i/>
          <w:iCs/>
          <w:sz w:val="24"/>
          <w:szCs w:val="24"/>
          <w:lang w:eastAsia="en-US"/>
        </w:rPr>
        <w:t>‘Stealthy Flight’</w:t>
      </w:r>
      <w:r w:rsidRPr="006E3B26">
        <w:rPr>
          <w:rFonts w:ascii="Calibri" w:hAnsi="Calibri" w:cs="Calibri"/>
          <w:sz w:val="24"/>
          <w:szCs w:val="24"/>
          <w:lang w:eastAsia="en-US"/>
        </w:rPr>
        <w:t xml:space="preserve"> (Microchip no: 956000004858594), as a pet to a third party;</w:t>
      </w:r>
    </w:p>
    <w:p w14:paraId="5A47C217" w14:textId="4787EBBA" w:rsidR="00F229F7" w:rsidRPr="006E3B26" w:rsidRDefault="00F229F7" w:rsidP="00F229F7">
      <w:pPr>
        <w:numPr>
          <w:ilvl w:val="0"/>
          <w:numId w:val="4"/>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24 July 2019, the registered greyhound </w:t>
      </w:r>
      <w:r w:rsidRPr="006E3B26">
        <w:rPr>
          <w:rFonts w:ascii="Calibri" w:hAnsi="Calibri" w:cs="Calibri"/>
          <w:i/>
          <w:iCs/>
          <w:sz w:val="24"/>
          <w:szCs w:val="24"/>
          <w:lang w:eastAsia="en-US"/>
        </w:rPr>
        <w:t>‘Stealthy Flight’</w:t>
      </w:r>
      <w:r w:rsidRPr="006E3B26">
        <w:rPr>
          <w:rFonts w:ascii="Calibri" w:hAnsi="Calibri" w:cs="Calibri"/>
          <w:sz w:val="24"/>
          <w:szCs w:val="24"/>
          <w:lang w:eastAsia="en-US"/>
        </w:rPr>
        <w:t xml:space="preserve"> (Microchip no: 956000004858594), was located deceased on your property</w:t>
      </w:r>
      <w:r w:rsidR="00415CC7" w:rsidRPr="006E3B26">
        <w:rPr>
          <w:rFonts w:ascii="Calibri" w:hAnsi="Calibri" w:cs="Calibri"/>
          <w:sz w:val="24"/>
          <w:szCs w:val="24"/>
          <w:lang w:eastAsia="en-US"/>
        </w:rPr>
        <w:t>.</w:t>
      </w:r>
      <w:r w:rsidRPr="006E3B26">
        <w:rPr>
          <w:rFonts w:ascii="Calibri" w:hAnsi="Calibri" w:cs="Calibri"/>
          <w:sz w:val="24"/>
          <w:szCs w:val="24"/>
          <w:lang w:eastAsia="en-US"/>
        </w:rPr>
        <w:t xml:space="preserve">   </w:t>
      </w:r>
    </w:p>
    <w:p w14:paraId="2800F5DB" w14:textId="212CD054"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5 of 12</w:t>
      </w:r>
    </w:p>
    <w:p w14:paraId="47E49DB6" w14:textId="77777777" w:rsidR="00F229F7" w:rsidRPr="006E3B26" w:rsidRDefault="00F229F7" w:rsidP="00F229F7">
      <w:pPr>
        <w:spacing w:line="276" w:lineRule="auto"/>
        <w:jc w:val="both"/>
        <w:rPr>
          <w:rFonts w:ascii="Calibri" w:hAnsi="Calibri" w:cs="Calibri"/>
          <w:b/>
          <w:sz w:val="24"/>
          <w:szCs w:val="24"/>
          <w:lang w:eastAsia="en-US"/>
        </w:rPr>
      </w:pPr>
    </w:p>
    <w:p w14:paraId="28833013" w14:textId="37398B27"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Local Racing Rules 42.2 </w:t>
      </w:r>
      <w:r w:rsidRPr="006E3B26">
        <w:rPr>
          <w:rFonts w:ascii="Calibri" w:hAnsi="Calibri" w:cs="Calibri"/>
          <w:sz w:val="24"/>
          <w:szCs w:val="24"/>
          <w:lang w:eastAsia="en-US"/>
        </w:rPr>
        <w:t>which reads as follows:</w:t>
      </w:r>
    </w:p>
    <w:p w14:paraId="4BD82464" w14:textId="77777777" w:rsidR="00F229F7" w:rsidRPr="006E3B26" w:rsidRDefault="00F229F7" w:rsidP="00F229F7">
      <w:pPr>
        <w:spacing w:line="276" w:lineRule="auto"/>
        <w:jc w:val="both"/>
        <w:rPr>
          <w:rFonts w:ascii="Calibri" w:hAnsi="Calibri" w:cs="Calibri"/>
          <w:sz w:val="24"/>
          <w:szCs w:val="24"/>
          <w:lang w:eastAsia="en-US"/>
        </w:rPr>
      </w:pPr>
    </w:p>
    <w:p w14:paraId="3DF8E1DA" w14:textId="77777777" w:rsidR="00F229F7" w:rsidRPr="006E3B26" w:rsidRDefault="00F229F7" w:rsidP="00F229F7">
      <w:pPr>
        <w:spacing w:line="276" w:lineRule="auto"/>
        <w:jc w:val="both"/>
        <w:rPr>
          <w:rFonts w:ascii="Calibri" w:hAnsi="Calibri" w:cs="Calibri"/>
          <w:b/>
          <w:bCs/>
          <w:sz w:val="24"/>
          <w:szCs w:val="24"/>
          <w:lang w:eastAsia="en-US"/>
        </w:rPr>
      </w:pPr>
      <w:r w:rsidRPr="006E3B26">
        <w:rPr>
          <w:rFonts w:ascii="Calibri" w:hAnsi="Calibri" w:cs="Calibri"/>
          <w:b/>
          <w:bCs/>
          <w:sz w:val="24"/>
          <w:szCs w:val="24"/>
          <w:lang w:eastAsia="en-US"/>
        </w:rPr>
        <w:t>LR 42.2:</w:t>
      </w:r>
    </w:p>
    <w:p w14:paraId="0FFD33A7" w14:textId="77777777" w:rsidR="00F229F7" w:rsidRPr="006E3B26" w:rsidRDefault="00F229F7" w:rsidP="00F229F7">
      <w:pPr>
        <w:spacing w:line="276" w:lineRule="auto"/>
        <w:jc w:val="both"/>
        <w:rPr>
          <w:rFonts w:ascii="Calibri" w:hAnsi="Calibri" w:cs="Calibri"/>
          <w:i/>
          <w:iCs/>
          <w:sz w:val="24"/>
          <w:szCs w:val="24"/>
          <w:lang w:eastAsia="en-US"/>
        </w:rPr>
      </w:pPr>
    </w:p>
    <w:p w14:paraId="7FB33DC5"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A person shall not in the keeping of any greyhound cause or permit that greyhound to suffer in any manner on any premises owned or occupied by that person or permit any nuisance or other condition that is likely to be dangerous to the health or safety of that greyhound or which is otherwise offensive.</w:t>
      </w:r>
    </w:p>
    <w:p w14:paraId="1A559FEF"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55B1B649" w14:textId="77777777" w:rsidR="00AB0120" w:rsidRPr="006E3B26" w:rsidRDefault="00AB0120" w:rsidP="00F229F7">
      <w:pPr>
        <w:jc w:val="both"/>
        <w:rPr>
          <w:rFonts w:ascii="Calibri" w:hAnsi="Calibri" w:cs="Calibri"/>
          <w:b/>
          <w:sz w:val="24"/>
          <w:szCs w:val="24"/>
          <w:lang w:eastAsia="en-US"/>
        </w:rPr>
      </w:pPr>
    </w:p>
    <w:p w14:paraId="404D86D8" w14:textId="77777777" w:rsidR="00AB0120" w:rsidRPr="006E3B26" w:rsidRDefault="00AB0120" w:rsidP="00F229F7">
      <w:pPr>
        <w:jc w:val="both"/>
        <w:rPr>
          <w:rFonts w:ascii="Calibri" w:hAnsi="Calibri" w:cs="Calibri"/>
          <w:b/>
          <w:sz w:val="24"/>
          <w:szCs w:val="24"/>
          <w:lang w:eastAsia="en-US"/>
        </w:rPr>
      </w:pPr>
    </w:p>
    <w:p w14:paraId="643A8F84" w14:textId="77777777" w:rsidR="00AB0120" w:rsidRPr="006E3B26" w:rsidRDefault="00AB0120" w:rsidP="00F229F7">
      <w:pPr>
        <w:jc w:val="both"/>
        <w:rPr>
          <w:rFonts w:ascii="Calibri" w:hAnsi="Calibri" w:cs="Calibri"/>
          <w:b/>
          <w:sz w:val="24"/>
          <w:szCs w:val="24"/>
          <w:lang w:eastAsia="en-US"/>
        </w:rPr>
      </w:pPr>
    </w:p>
    <w:p w14:paraId="6E2DEDC2" w14:textId="77777777" w:rsidR="00AB0120" w:rsidRPr="006E3B26" w:rsidRDefault="00AB0120" w:rsidP="00F229F7">
      <w:pPr>
        <w:jc w:val="both"/>
        <w:rPr>
          <w:rFonts w:ascii="Calibri" w:hAnsi="Calibri" w:cs="Calibri"/>
          <w:b/>
          <w:sz w:val="24"/>
          <w:szCs w:val="24"/>
          <w:lang w:eastAsia="en-US"/>
        </w:rPr>
      </w:pPr>
    </w:p>
    <w:p w14:paraId="732F5A75" w14:textId="77777777" w:rsidR="00AB0120" w:rsidRPr="006E3B26" w:rsidRDefault="00AB0120" w:rsidP="00F229F7">
      <w:pPr>
        <w:jc w:val="both"/>
        <w:rPr>
          <w:rFonts w:ascii="Calibri" w:hAnsi="Calibri" w:cs="Calibri"/>
          <w:b/>
          <w:sz w:val="24"/>
          <w:szCs w:val="24"/>
          <w:lang w:eastAsia="en-US"/>
        </w:rPr>
      </w:pPr>
    </w:p>
    <w:p w14:paraId="38AA3012" w14:textId="4F40E528"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lastRenderedPageBreak/>
        <w:t>Particulars of the Charge being:</w:t>
      </w:r>
    </w:p>
    <w:p w14:paraId="7402EF30" w14:textId="77777777" w:rsidR="00F229F7" w:rsidRPr="006E3B26" w:rsidRDefault="00F229F7" w:rsidP="00F229F7">
      <w:pPr>
        <w:numPr>
          <w:ilvl w:val="0"/>
          <w:numId w:val="5"/>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p w14:paraId="2F9EFDAC" w14:textId="6F770E95" w:rsidR="00F229F7" w:rsidRPr="006E3B26" w:rsidRDefault="00F229F7" w:rsidP="00F229F7">
      <w:pPr>
        <w:numPr>
          <w:ilvl w:val="0"/>
          <w:numId w:val="5"/>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a date between 24 May 2019 and 24 July 2019, you caused the greyhound </w:t>
      </w:r>
      <w:r w:rsidRPr="006E3B26">
        <w:rPr>
          <w:rFonts w:ascii="Calibri" w:hAnsi="Calibri" w:cs="Calibri"/>
          <w:i/>
          <w:iCs/>
          <w:sz w:val="24"/>
          <w:szCs w:val="24"/>
          <w:lang w:eastAsia="en-US"/>
        </w:rPr>
        <w:t>‘</w:t>
      </w:r>
      <w:bookmarkStart w:id="4" w:name="_Hlk42948459"/>
      <w:r w:rsidRPr="006E3B26">
        <w:rPr>
          <w:rFonts w:ascii="Calibri" w:hAnsi="Calibri" w:cs="Calibri"/>
          <w:i/>
          <w:iCs/>
          <w:sz w:val="24"/>
          <w:szCs w:val="24"/>
          <w:lang w:eastAsia="en-US"/>
        </w:rPr>
        <w:t>Pacific Reef’</w:t>
      </w:r>
      <w:r w:rsidRPr="006E3B26">
        <w:rPr>
          <w:rFonts w:ascii="Calibri" w:hAnsi="Calibri" w:cs="Calibri"/>
          <w:sz w:val="24"/>
          <w:szCs w:val="24"/>
          <w:lang w:eastAsia="en-US"/>
        </w:rPr>
        <w:t xml:space="preserve"> (Microchip no: 9560000003261173), </w:t>
      </w:r>
      <w:bookmarkEnd w:id="4"/>
      <w:r w:rsidRPr="006E3B26">
        <w:rPr>
          <w:rFonts w:ascii="Calibri" w:hAnsi="Calibri" w:cs="Calibri"/>
          <w:sz w:val="24"/>
          <w:szCs w:val="24"/>
          <w:lang w:eastAsia="en-US"/>
        </w:rPr>
        <w:t>to suffer in a manner on your premises resulting in the death of the greyhound ‘</w:t>
      </w:r>
      <w:r w:rsidRPr="006E3B26">
        <w:rPr>
          <w:rFonts w:ascii="Calibri" w:hAnsi="Calibri" w:cs="Calibri"/>
          <w:i/>
          <w:iCs/>
          <w:sz w:val="24"/>
          <w:szCs w:val="24"/>
          <w:lang w:eastAsia="en-US"/>
        </w:rPr>
        <w:t>Pacific Reef’</w:t>
      </w:r>
      <w:r w:rsidRPr="006E3B26">
        <w:rPr>
          <w:rFonts w:ascii="Calibri" w:hAnsi="Calibri" w:cs="Calibri"/>
          <w:sz w:val="24"/>
          <w:szCs w:val="24"/>
          <w:lang w:eastAsia="en-US"/>
        </w:rPr>
        <w:t xml:space="preserve"> (Microchip no: 9560000003261173);</w:t>
      </w:r>
    </w:p>
    <w:p w14:paraId="0176856E" w14:textId="77777777" w:rsidR="00F229F7" w:rsidRPr="006E3B26" w:rsidRDefault="00F229F7" w:rsidP="00F229F7">
      <w:pPr>
        <w:numPr>
          <w:ilvl w:val="0"/>
          <w:numId w:val="5"/>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the cause of death was due to blunt force trauma to the skull.</w:t>
      </w:r>
    </w:p>
    <w:p w14:paraId="60AF8324" w14:textId="07A403AE"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6 of 12</w:t>
      </w:r>
    </w:p>
    <w:p w14:paraId="4846DD7C" w14:textId="77777777" w:rsidR="00F229F7" w:rsidRPr="006E3B26" w:rsidRDefault="00F229F7" w:rsidP="00F229F7">
      <w:pPr>
        <w:spacing w:line="276" w:lineRule="auto"/>
        <w:jc w:val="both"/>
        <w:rPr>
          <w:rFonts w:ascii="Calibri" w:hAnsi="Calibri" w:cs="Calibri"/>
          <w:b/>
          <w:sz w:val="24"/>
          <w:szCs w:val="24"/>
          <w:lang w:eastAsia="en-US"/>
        </w:rPr>
      </w:pPr>
    </w:p>
    <w:p w14:paraId="61ABBCFB" w14:textId="71879636"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Local Racing Rules 42.2 </w:t>
      </w:r>
      <w:r w:rsidRPr="006E3B26">
        <w:rPr>
          <w:rFonts w:ascii="Calibri" w:hAnsi="Calibri" w:cs="Calibri"/>
          <w:sz w:val="24"/>
          <w:szCs w:val="24"/>
          <w:lang w:eastAsia="en-US"/>
        </w:rPr>
        <w:t>which reads as follows:</w:t>
      </w:r>
    </w:p>
    <w:p w14:paraId="147DC858" w14:textId="77777777" w:rsidR="00F229F7" w:rsidRPr="006E3B26" w:rsidRDefault="00F229F7" w:rsidP="00F229F7">
      <w:pPr>
        <w:spacing w:line="276" w:lineRule="auto"/>
        <w:jc w:val="both"/>
        <w:rPr>
          <w:rFonts w:ascii="Calibri" w:hAnsi="Calibri" w:cs="Calibri"/>
          <w:sz w:val="24"/>
          <w:szCs w:val="24"/>
          <w:lang w:eastAsia="en-US"/>
        </w:rPr>
      </w:pPr>
    </w:p>
    <w:p w14:paraId="387BA5AC" w14:textId="77777777" w:rsidR="00F229F7" w:rsidRPr="006E3B26" w:rsidRDefault="00F229F7" w:rsidP="00F229F7">
      <w:pPr>
        <w:spacing w:line="276" w:lineRule="auto"/>
        <w:jc w:val="both"/>
        <w:rPr>
          <w:rFonts w:ascii="Calibri" w:hAnsi="Calibri" w:cs="Calibri"/>
          <w:b/>
          <w:bCs/>
          <w:sz w:val="24"/>
          <w:szCs w:val="24"/>
          <w:lang w:eastAsia="en-US"/>
        </w:rPr>
      </w:pPr>
      <w:r w:rsidRPr="006E3B26">
        <w:rPr>
          <w:rFonts w:ascii="Calibri" w:hAnsi="Calibri" w:cs="Calibri"/>
          <w:b/>
          <w:bCs/>
          <w:sz w:val="24"/>
          <w:szCs w:val="24"/>
          <w:lang w:eastAsia="en-US"/>
        </w:rPr>
        <w:t>LR 42.2:</w:t>
      </w:r>
    </w:p>
    <w:p w14:paraId="7A8F78D2" w14:textId="77777777" w:rsidR="00F229F7" w:rsidRPr="006E3B26" w:rsidRDefault="00F229F7" w:rsidP="00F229F7">
      <w:pPr>
        <w:spacing w:line="276" w:lineRule="auto"/>
        <w:jc w:val="both"/>
        <w:rPr>
          <w:rFonts w:ascii="Calibri" w:hAnsi="Calibri" w:cs="Calibri"/>
          <w:i/>
          <w:iCs/>
          <w:sz w:val="24"/>
          <w:szCs w:val="24"/>
          <w:lang w:eastAsia="en-US"/>
        </w:rPr>
      </w:pPr>
    </w:p>
    <w:p w14:paraId="6D1AF91C"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A person shall not in the keeping of any greyhound cause or permit that greyhound to suffer in any manner on any premises owned or occupied by that person or permit any nuisance or other condition that is likely to be dangerous to the health or safety of that greyhound or which is otherwise offensive.</w:t>
      </w:r>
    </w:p>
    <w:p w14:paraId="3ED3ABDF"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05B88890" w14:textId="3A2DDD03"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135BB689" w14:textId="77777777" w:rsidR="00F229F7" w:rsidRPr="006E3B26" w:rsidRDefault="00F229F7" w:rsidP="00F229F7">
      <w:pPr>
        <w:numPr>
          <w:ilvl w:val="0"/>
          <w:numId w:val="9"/>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p w14:paraId="40765E6A" w14:textId="77E0F8E4" w:rsidR="00F229F7" w:rsidRPr="006E3B26" w:rsidRDefault="00F229F7" w:rsidP="00F229F7">
      <w:pPr>
        <w:numPr>
          <w:ilvl w:val="0"/>
          <w:numId w:val="9"/>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a date between 24 May 2019 and 24 July 2019, you caused the greyhound </w:t>
      </w:r>
      <w:r w:rsidRPr="006E3B26">
        <w:rPr>
          <w:rFonts w:ascii="Calibri" w:hAnsi="Calibri" w:cs="Calibri"/>
          <w:i/>
          <w:iCs/>
          <w:sz w:val="24"/>
          <w:szCs w:val="24"/>
          <w:lang w:eastAsia="en-US"/>
        </w:rPr>
        <w:t>‘Pacific Dreamer’</w:t>
      </w:r>
      <w:r w:rsidRPr="006E3B26">
        <w:rPr>
          <w:rFonts w:ascii="Calibri" w:hAnsi="Calibri" w:cs="Calibri"/>
          <w:sz w:val="24"/>
          <w:szCs w:val="24"/>
          <w:lang w:eastAsia="en-US"/>
        </w:rPr>
        <w:t xml:space="preserve"> (Microchip no: 9560000003261173), to suffer in a manner on your premises resulting in the death of the greyhound ‘</w:t>
      </w:r>
      <w:r w:rsidRPr="006E3B26">
        <w:rPr>
          <w:rFonts w:ascii="Calibri" w:hAnsi="Calibri" w:cs="Calibri"/>
          <w:i/>
          <w:iCs/>
          <w:sz w:val="24"/>
          <w:szCs w:val="24"/>
          <w:lang w:eastAsia="en-US"/>
        </w:rPr>
        <w:t>Pacific Dreamer’</w:t>
      </w:r>
      <w:r w:rsidRPr="006E3B26">
        <w:rPr>
          <w:rFonts w:ascii="Calibri" w:hAnsi="Calibri" w:cs="Calibri"/>
          <w:sz w:val="24"/>
          <w:szCs w:val="24"/>
          <w:lang w:eastAsia="en-US"/>
        </w:rPr>
        <w:t xml:space="preserve"> (Microchip no: 9560000003261173);</w:t>
      </w:r>
    </w:p>
    <w:p w14:paraId="1810EEA3" w14:textId="77777777" w:rsidR="00F229F7" w:rsidRPr="006E3B26" w:rsidRDefault="00F229F7" w:rsidP="00F229F7">
      <w:pPr>
        <w:numPr>
          <w:ilvl w:val="0"/>
          <w:numId w:val="9"/>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the cause of death was due to blunt force trauma to the skull.</w:t>
      </w:r>
    </w:p>
    <w:p w14:paraId="57959097" w14:textId="0C849BC7"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7 of 12</w:t>
      </w:r>
    </w:p>
    <w:p w14:paraId="1FD8E0E0" w14:textId="77777777" w:rsidR="00F229F7" w:rsidRPr="006E3B26" w:rsidRDefault="00F229F7" w:rsidP="00F229F7">
      <w:pPr>
        <w:spacing w:line="276" w:lineRule="auto"/>
        <w:jc w:val="both"/>
        <w:rPr>
          <w:rFonts w:ascii="Calibri" w:hAnsi="Calibri" w:cs="Calibri"/>
          <w:b/>
          <w:sz w:val="24"/>
          <w:szCs w:val="24"/>
          <w:lang w:eastAsia="en-US"/>
        </w:rPr>
      </w:pPr>
    </w:p>
    <w:p w14:paraId="5E37BA0E" w14:textId="799A9A03"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Local Racing Rules 42.2 </w:t>
      </w:r>
      <w:r w:rsidRPr="006E3B26">
        <w:rPr>
          <w:rFonts w:ascii="Calibri" w:hAnsi="Calibri" w:cs="Calibri"/>
          <w:sz w:val="24"/>
          <w:szCs w:val="24"/>
          <w:lang w:eastAsia="en-US"/>
        </w:rPr>
        <w:t>which reads as follows:</w:t>
      </w:r>
    </w:p>
    <w:p w14:paraId="1AE98C45" w14:textId="77777777" w:rsidR="00F229F7" w:rsidRPr="006E3B26" w:rsidRDefault="00F229F7" w:rsidP="00F229F7">
      <w:pPr>
        <w:spacing w:line="276" w:lineRule="auto"/>
        <w:jc w:val="both"/>
        <w:rPr>
          <w:rFonts w:ascii="Calibri" w:hAnsi="Calibri" w:cs="Calibri"/>
          <w:sz w:val="24"/>
          <w:szCs w:val="24"/>
          <w:lang w:eastAsia="en-US"/>
        </w:rPr>
      </w:pPr>
    </w:p>
    <w:p w14:paraId="0CB6FD19" w14:textId="77777777" w:rsidR="00F229F7" w:rsidRPr="006E3B26" w:rsidRDefault="00F229F7" w:rsidP="00F229F7">
      <w:pPr>
        <w:spacing w:line="276" w:lineRule="auto"/>
        <w:jc w:val="both"/>
        <w:rPr>
          <w:rFonts w:ascii="Calibri" w:hAnsi="Calibri" w:cs="Calibri"/>
          <w:b/>
          <w:bCs/>
          <w:sz w:val="24"/>
          <w:szCs w:val="24"/>
          <w:lang w:eastAsia="en-US"/>
        </w:rPr>
      </w:pPr>
      <w:r w:rsidRPr="006E3B26">
        <w:rPr>
          <w:rFonts w:ascii="Calibri" w:hAnsi="Calibri" w:cs="Calibri"/>
          <w:b/>
          <w:bCs/>
          <w:sz w:val="24"/>
          <w:szCs w:val="24"/>
          <w:lang w:eastAsia="en-US"/>
        </w:rPr>
        <w:t>LR 42.2:</w:t>
      </w:r>
    </w:p>
    <w:p w14:paraId="63186D3D" w14:textId="77777777" w:rsidR="00F229F7" w:rsidRPr="006E3B26" w:rsidRDefault="00F229F7" w:rsidP="00F229F7">
      <w:pPr>
        <w:spacing w:line="276" w:lineRule="auto"/>
        <w:jc w:val="both"/>
        <w:rPr>
          <w:rFonts w:ascii="Calibri" w:hAnsi="Calibri" w:cs="Calibri"/>
          <w:i/>
          <w:iCs/>
          <w:sz w:val="24"/>
          <w:szCs w:val="24"/>
          <w:lang w:eastAsia="en-US"/>
        </w:rPr>
      </w:pPr>
    </w:p>
    <w:p w14:paraId="3B23B01A"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A person shall not in the keeping of any greyhound cause or permit that greyhound to suffer in any manner on any premises owned or occupied by that person or permit any nuisance or </w:t>
      </w:r>
      <w:r w:rsidRPr="006E3B26">
        <w:rPr>
          <w:rFonts w:ascii="Calibri" w:hAnsi="Calibri" w:cs="Calibri"/>
          <w:i/>
          <w:iCs/>
          <w:sz w:val="24"/>
          <w:szCs w:val="24"/>
          <w:lang w:eastAsia="en-US"/>
        </w:rPr>
        <w:lastRenderedPageBreak/>
        <w:t>other condition that is likely to be dangerous to the health or safety of that greyhound or which is otherwise offensive.</w:t>
      </w:r>
    </w:p>
    <w:p w14:paraId="6327A159"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11B42288" w14:textId="5658D30B"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469D6A50" w14:textId="77777777" w:rsidR="00F229F7" w:rsidRPr="006E3B26" w:rsidRDefault="00F229F7" w:rsidP="00F229F7">
      <w:pPr>
        <w:numPr>
          <w:ilvl w:val="0"/>
          <w:numId w:val="10"/>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p w14:paraId="200464AB" w14:textId="0CB92C8E" w:rsidR="00F229F7" w:rsidRPr="006E3B26" w:rsidRDefault="00F229F7" w:rsidP="00F229F7">
      <w:pPr>
        <w:numPr>
          <w:ilvl w:val="0"/>
          <w:numId w:val="10"/>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a date between 24 May 2019 and 24 July 2019, you caused the greyhound </w:t>
      </w:r>
      <w:r w:rsidRPr="006E3B26">
        <w:rPr>
          <w:rFonts w:ascii="Calibri" w:hAnsi="Calibri" w:cs="Calibri"/>
          <w:i/>
          <w:iCs/>
          <w:sz w:val="24"/>
          <w:szCs w:val="24"/>
          <w:lang w:eastAsia="en-US"/>
        </w:rPr>
        <w:t>‘Dark Stealth’</w:t>
      </w:r>
      <w:r w:rsidRPr="006E3B26">
        <w:rPr>
          <w:rFonts w:ascii="Calibri" w:hAnsi="Calibri" w:cs="Calibri"/>
          <w:sz w:val="24"/>
          <w:szCs w:val="24"/>
          <w:lang w:eastAsia="en-US"/>
        </w:rPr>
        <w:t xml:space="preserve"> (Microchip no: 956000004322508)</w:t>
      </w:r>
      <w:r w:rsidRPr="006E3B26">
        <w:rPr>
          <w:rFonts w:ascii="Calibri" w:hAnsi="Calibri" w:cs="Calibri"/>
          <w:i/>
          <w:iCs/>
          <w:sz w:val="24"/>
          <w:szCs w:val="24"/>
          <w:lang w:eastAsia="en-US"/>
        </w:rPr>
        <w:t xml:space="preserve"> </w:t>
      </w:r>
      <w:r w:rsidRPr="006E3B26">
        <w:rPr>
          <w:rFonts w:ascii="Calibri" w:hAnsi="Calibri" w:cs="Calibri"/>
          <w:sz w:val="24"/>
          <w:szCs w:val="24"/>
          <w:lang w:eastAsia="en-US"/>
        </w:rPr>
        <w:t>to suffer in a manner on your premises resulting in the death of the greyhound ‘</w:t>
      </w:r>
      <w:r w:rsidRPr="006E3B26">
        <w:rPr>
          <w:rFonts w:ascii="Calibri" w:hAnsi="Calibri" w:cs="Calibri"/>
          <w:i/>
          <w:iCs/>
          <w:sz w:val="24"/>
          <w:szCs w:val="24"/>
          <w:lang w:eastAsia="en-US"/>
        </w:rPr>
        <w:t>Dark Stealth’</w:t>
      </w:r>
      <w:r w:rsidRPr="006E3B26">
        <w:rPr>
          <w:rFonts w:ascii="Calibri" w:hAnsi="Calibri" w:cs="Calibri"/>
          <w:sz w:val="24"/>
          <w:szCs w:val="24"/>
          <w:lang w:eastAsia="en-US"/>
        </w:rPr>
        <w:t xml:space="preserve"> (Microchip no: 956000004322508);</w:t>
      </w:r>
    </w:p>
    <w:p w14:paraId="6396B349" w14:textId="77777777" w:rsidR="00F229F7" w:rsidRPr="006E3B26" w:rsidRDefault="00F229F7" w:rsidP="00F229F7">
      <w:pPr>
        <w:numPr>
          <w:ilvl w:val="0"/>
          <w:numId w:val="10"/>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the cause of death was due to blunt force trauma to the skull.</w:t>
      </w:r>
    </w:p>
    <w:p w14:paraId="4CA9E938" w14:textId="28A53E37"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8 of 12</w:t>
      </w:r>
    </w:p>
    <w:p w14:paraId="2D64EF2C" w14:textId="77777777" w:rsidR="00F229F7" w:rsidRPr="006E3B26" w:rsidRDefault="00F229F7" w:rsidP="00F229F7">
      <w:pPr>
        <w:spacing w:line="276" w:lineRule="auto"/>
        <w:jc w:val="both"/>
        <w:rPr>
          <w:rFonts w:ascii="Calibri" w:hAnsi="Calibri" w:cs="Calibri"/>
          <w:b/>
          <w:sz w:val="24"/>
          <w:szCs w:val="24"/>
          <w:lang w:eastAsia="en-US"/>
        </w:rPr>
      </w:pPr>
    </w:p>
    <w:p w14:paraId="14383F0F" w14:textId="3B1363CB"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Local Racing Rules 42.2 </w:t>
      </w:r>
      <w:r w:rsidRPr="006E3B26">
        <w:rPr>
          <w:rFonts w:ascii="Calibri" w:hAnsi="Calibri" w:cs="Calibri"/>
          <w:sz w:val="24"/>
          <w:szCs w:val="24"/>
          <w:lang w:eastAsia="en-US"/>
        </w:rPr>
        <w:t>which reads as follows:</w:t>
      </w:r>
    </w:p>
    <w:p w14:paraId="4CD7CE48" w14:textId="77777777" w:rsidR="00F229F7" w:rsidRPr="006E3B26" w:rsidRDefault="00F229F7" w:rsidP="00F229F7">
      <w:pPr>
        <w:spacing w:line="276" w:lineRule="auto"/>
        <w:jc w:val="both"/>
        <w:rPr>
          <w:rFonts w:ascii="Calibri" w:hAnsi="Calibri" w:cs="Calibri"/>
          <w:sz w:val="24"/>
          <w:szCs w:val="24"/>
          <w:lang w:eastAsia="en-US"/>
        </w:rPr>
      </w:pPr>
    </w:p>
    <w:p w14:paraId="0E1183F7" w14:textId="77777777" w:rsidR="00F229F7" w:rsidRPr="006E3B26" w:rsidRDefault="00F229F7" w:rsidP="00F229F7">
      <w:pPr>
        <w:spacing w:line="276" w:lineRule="auto"/>
        <w:jc w:val="both"/>
        <w:rPr>
          <w:rFonts w:ascii="Calibri" w:hAnsi="Calibri" w:cs="Calibri"/>
          <w:b/>
          <w:bCs/>
          <w:sz w:val="24"/>
          <w:szCs w:val="24"/>
          <w:lang w:eastAsia="en-US"/>
        </w:rPr>
      </w:pPr>
      <w:r w:rsidRPr="006E3B26">
        <w:rPr>
          <w:rFonts w:ascii="Calibri" w:hAnsi="Calibri" w:cs="Calibri"/>
          <w:b/>
          <w:bCs/>
          <w:sz w:val="24"/>
          <w:szCs w:val="24"/>
          <w:lang w:eastAsia="en-US"/>
        </w:rPr>
        <w:t>LR 42.2:</w:t>
      </w:r>
    </w:p>
    <w:p w14:paraId="51004C1C" w14:textId="77777777" w:rsidR="00F229F7" w:rsidRPr="006E3B26" w:rsidRDefault="00F229F7" w:rsidP="00F229F7">
      <w:pPr>
        <w:spacing w:line="276" w:lineRule="auto"/>
        <w:jc w:val="both"/>
        <w:rPr>
          <w:rFonts w:ascii="Calibri" w:hAnsi="Calibri" w:cs="Calibri"/>
          <w:i/>
          <w:iCs/>
          <w:sz w:val="24"/>
          <w:szCs w:val="24"/>
          <w:lang w:eastAsia="en-US"/>
        </w:rPr>
      </w:pPr>
    </w:p>
    <w:p w14:paraId="13749C8D"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A person shall not in the keeping of any greyhound cause or permit that greyhound to suffer in any manner on any premises owned or occupied by that person or permit any nuisance or other condition that is likely to be dangerous to the health or safety of that greyhound or which is otherwise offensive.</w:t>
      </w:r>
    </w:p>
    <w:p w14:paraId="7BA6808C"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0093ECA4" w14:textId="66508910"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45E9F6B1" w14:textId="77777777" w:rsidR="00F229F7" w:rsidRPr="006E3B26" w:rsidRDefault="00F229F7" w:rsidP="00F229F7">
      <w:pPr>
        <w:numPr>
          <w:ilvl w:val="0"/>
          <w:numId w:val="11"/>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p w14:paraId="3BA9B719" w14:textId="36EF0274" w:rsidR="00F229F7" w:rsidRPr="006E3B26" w:rsidRDefault="00F229F7" w:rsidP="00F229F7">
      <w:pPr>
        <w:numPr>
          <w:ilvl w:val="0"/>
          <w:numId w:val="11"/>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THAT on a date between 24 May 2019 and 24 July 2019, you caused the greyhound </w:t>
      </w:r>
      <w:r w:rsidRPr="006E3B26">
        <w:rPr>
          <w:rFonts w:ascii="Calibri" w:hAnsi="Calibri" w:cs="Calibri"/>
          <w:i/>
          <w:iCs/>
          <w:sz w:val="24"/>
          <w:szCs w:val="24"/>
          <w:lang w:eastAsia="en-US"/>
        </w:rPr>
        <w:t>‘‘Stealthy Flight’</w:t>
      </w:r>
      <w:r w:rsidRPr="006E3B26">
        <w:rPr>
          <w:rFonts w:ascii="Calibri" w:hAnsi="Calibri" w:cs="Calibri"/>
          <w:sz w:val="24"/>
          <w:szCs w:val="24"/>
          <w:lang w:eastAsia="en-US"/>
        </w:rPr>
        <w:t xml:space="preserve"> (Microchip no: 956000004858594) to suffer in a manner on your premises resulting in the death of the greyhound </w:t>
      </w:r>
      <w:r w:rsidRPr="006E3B26">
        <w:rPr>
          <w:rFonts w:ascii="Calibri" w:hAnsi="Calibri" w:cs="Calibri"/>
          <w:i/>
          <w:iCs/>
          <w:sz w:val="24"/>
          <w:szCs w:val="24"/>
          <w:lang w:eastAsia="en-US"/>
        </w:rPr>
        <w:t>‘Stealthy Flight’</w:t>
      </w:r>
      <w:r w:rsidRPr="006E3B26">
        <w:rPr>
          <w:rFonts w:ascii="Calibri" w:hAnsi="Calibri" w:cs="Calibri"/>
          <w:sz w:val="24"/>
          <w:szCs w:val="24"/>
          <w:lang w:eastAsia="en-US"/>
        </w:rPr>
        <w:t xml:space="preserve"> (Microchip no: 956000004858594);</w:t>
      </w:r>
    </w:p>
    <w:p w14:paraId="78E2145E" w14:textId="77777777" w:rsidR="00F229F7" w:rsidRPr="006E3B26" w:rsidRDefault="00F229F7" w:rsidP="00F229F7">
      <w:pPr>
        <w:numPr>
          <w:ilvl w:val="0"/>
          <w:numId w:val="11"/>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the cause of death was due to blunt force trauma to the skull.</w:t>
      </w:r>
    </w:p>
    <w:p w14:paraId="36C5E884" w14:textId="77777777"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9 of 12</w:t>
      </w:r>
    </w:p>
    <w:p w14:paraId="6175E06D" w14:textId="77777777" w:rsidR="00F229F7" w:rsidRPr="006E3B26" w:rsidRDefault="00F229F7" w:rsidP="00F229F7">
      <w:pPr>
        <w:spacing w:line="276" w:lineRule="auto"/>
        <w:jc w:val="both"/>
        <w:rPr>
          <w:rFonts w:ascii="Calibri" w:hAnsi="Calibri" w:cs="Calibri"/>
          <w:b/>
          <w:sz w:val="24"/>
          <w:szCs w:val="24"/>
          <w:lang w:eastAsia="en-US"/>
        </w:rPr>
      </w:pPr>
    </w:p>
    <w:p w14:paraId="022F9296" w14:textId="0A3DDED5"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Greyhounds Australasia Rule 86 (d) </w:t>
      </w:r>
      <w:r w:rsidRPr="006E3B26">
        <w:rPr>
          <w:rFonts w:ascii="Calibri" w:hAnsi="Calibri" w:cs="Calibri"/>
          <w:sz w:val="24"/>
          <w:szCs w:val="24"/>
          <w:lang w:eastAsia="en-US"/>
        </w:rPr>
        <w:t>which reads as follows:</w:t>
      </w:r>
    </w:p>
    <w:p w14:paraId="761747ED" w14:textId="77777777" w:rsidR="00F229F7" w:rsidRPr="006E3B26" w:rsidRDefault="00F229F7" w:rsidP="00F229F7">
      <w:pPr>
        <w:spacing w:line="276" w:lineRule="auto"/>
        <w:jc w:val="both"/>
        <w:rPr>
          <w:rFonts w:ascii="Calibri" w:hAnsi="Calibri" w:cs="Calibri"/>
          <w:sz w:val="24"/>
          <w:szCs w:val="24"/>
          <w:lang w:eastAsia="en-US"/>
        </w:rPr>
      </w:pPr>
    </w:p>
    <w:p w14:paraId="762F3B38" w14:textId="77777777"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GAR 86: </w:t>
      </w:r>
      <w:r w:rsidRPr="006E3B26">
        <w:rPr>
          <w:rFonts w:ascii="Calibri" w:hAnsi="Calibri" w:cs="Calibri"/>
          <w:sz w:val="24"/>
          <w:szCs w:val="24"/>
          <w:lang w:eastAsia="en-US"/>
        </w:rPr>
        <w:t>A person (including an official) shall be guilty of an offence if the person -</w:t>
      </w:r>
    </w:p>
    <w:p w14:paraId="0CFFC84F" w14:textId="77777777" w:rsidR="00F229F7" w:rsidRPr="006E3B26" w:rsidRDefault="00F229F7" w:rsidP="00F229F7">
      <w:pPr>
        <w:spacing w:line="276" w:lineRule="auto"/>
        <w:jc w:val="both"/>
        <w:rPr>
          <w:rFonts w:ascii="Calibri" w:hAnsi="Calibri" w:cs="Calibri"/>
          <w:i/>
          <w:iCs/>
          <w:sz w:val="24"/>
          <w:szCs w:val="24"/>
          <w:lang w:eastAsia="en-US"/>
        </w:rPr>
      </w:pPr>
    </w:p>
    <w:p w14:paraId="4BB44701"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lastRenderedPageBreak/>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5E14D611"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23DB76DA" w14:textId="3AA716C9"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356B4105" w14:textId="77777777" w:rsidR="00F229F7" w:rsidRPr="006E3B26" w:rsidRDefault="00F229F7" w:rsidP="00F229F7">
      <w:pPr>
        <w:numPr>
          <w:ilvl w:val="0"/>
          <w:numId w:val="6"/>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p w14:paraId="6EAA1CA7" w14:textId="0633AD28" w:rsidR="00F229F7" w:rsidRPr="006E3B26" w:rsidRDefault="00F229F7" w:rsidP="00F229F7">
      <w:pPr>
        <w:numPr>
          <w:ilvl w:val="0"/>
          <w:numId w:val="6"/>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on 24 July 2019 during a</w:t>
      </w:r>
      <w:r w:rsidR="00C069AB" w:rsidRPr="006E3B26">
        <w:rPr>
          <w:rFonts w:ascii="Calibri" w:hAnsi="Calibri" w:cs="Calibri"/>
          <w:sz w:val="24"/>
          <w:szCs w:val="24"/>
          <w:lang w:eastAsia="en-US"/>
        </w:rPr>
        <w:t>n</w:t>
      </w:r>
      <w:r w:rsidRPr="006E3B26">
        <w:rPr>
          <w:rFonts w:ascii="Calibri" w:hAnsi="Calibri" w:cs="Calibri"/>
          <w:sz w:val="24"/>
          <w:szCs w:val="24"/>
          <w:lang w:eastAsia="en-US"/>
        </w:rPr>
        <w:t xml:space="preserve"> Inquiry with GRV Investigative Stewards, you made false and/or misleading statements in relation to an investigation regarding the burial of registered greyhounds on your property in that you stated:</w:t>
      </w:r>
    </w:p>
    <w:p w14:paraId="0F1A2995"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rFonts w:ascii="Calibri" w:hAnsi="Calibri" w:cs="Calibri"/>
          <w:i/>
          <w:iCs/>
          <w:color w:val="000000"/>
          <w:sz w:val="24"/>
          <w:szCs w:val="24"/>
          <w:highlight w:val="white"/>
          <w:lang w:eastAsia="en-US"/>
        </w:rPr>
      </w:pPr>
      <w:r w:rsidRPr="006E3B26">
        <w:rPr>
          <w:rFonts w:ascii="Calibri" w:hAnsi="Calibri" w:cs="Calibri"/>
          <w:i/>
          <w:iCs/>
          <w:color w:val="000000"/>
          <w:sz w:val="24"/>
          <w:szCs w:val="24"/>
          <w:highlight w:val="white"/>
          <w:lang w:eastAsia="en-US"/>
        </w:rPr>
        <w:t>Chairman:</w:t>
      </w:r>
      <w:r w:rsidRPr="006E3B26">
        <w:rPr>
          <w:rFonts w:ascii="Calibri" w:hAnsi="Calibri" w:cs="Calibri"/>
          <w:i/>
          <w:iCs/>
          <w:color w:val="000000"/>
          <w:sz w:val="24"/>
          <w:szCs w:val="24"/>
          <w:highlight w:val="white"/>
          <w:lang w:eastAsia="en-US"/>
        </w:rPr>
        <w:tab/>
        <w:t xml:space="preserve">Now, have you buried any dogs on this property?  </w:t>
      </w:r>
    </w:p>
    <w:p w14:paraId="6E3DB664"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284"/>
        <w:jc w:val="both"/>
        <w:rPr>
          <w:rFonts w:ascii="Calibri" w:hAnsi="Calibri" w:cs="Calibri"/>
          <w:i/>
          <w:iCs/>
          <w:color w:val="000000"/>
          <w:sz w:val="24"/>
          <w:szCs w:val="24"/>
          <w:highlight w:val="white"/>
          <w:lang w:eastAsia="en-US"/>
        </w:rPr>
      </w:pPr>
      <w:r w:rsidRPr="006E3B26">
        <w:rPr>
          <w:rFonts w:ascii="Calibri" w:hAnsi="Calibri" w:cs="Calibri"/>
          <w:i/>
          <w:iCs/>
          <w:color w:val="000000"/>
          <w:sz w:val="24"/>
          <w:szCs w:val="24"/>
          <w:highlight w:val="white"/>
          <w:lang w:eastAsia="en-US"/>
        </w:rPr>
        <w:t xml:space="preserve">      Mr Anderson:</w:t>
      </w:r>
      <w:r w:rsidRPr="006E3B26">
        <w:rPr>
          <w:rFonts w:ascii="Calibri" w:hAnsi="Calibri" w:cs="Calibri"/>
          <w:i/>
          <w:iCs/>
          <w:color w:val="000000"/>
          <w:sz w:val="24"/>
          <w:szCs w:val="24"/>
          <w:highlight w:val="white"/>
          <w:lang w:eastAsia="en-US"/>
        </w:rPr>
        <w:tab/>
        <w:t>No, we haven't.</w:t>
      </w:r>
    </w:p>
    <w:p w14:paraId="7FF94E04"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rFonts w:ascii="Calibri" w:hAnsi="Calibri" w:cs="Calibri"/>
          <w:i/>
          <w:iCs/>
          <w:color w:val="000000"/>
          <w:sz w:val="24"/>
          <w:szCs w:val="24"/>
          <w:highlight w:val="white"/>
          <w:lang w:eastAsia="en-US"/>
        </w:rPr>
      </w:pPr>
      <w:r w:rsidRPr="006E3B26">
        <w:rPr>
          <w:rFonts w:ascii="Calibri" w:hAnsi="Calibri" w:cs="Calibri"/>
          <w:i/>
          <w:iCs/>
          <w:color w:val="000000"/>
          <w:sz w:val="24"/>
          <w:szCs w:val="24"/>
          <w:highlight w:val="white"/>
          <w:lang w:eastAsia="en-US"/>
        </w:rPr>
        <w:t>Chairman:</w:t>
      </w:r>
      <w:r w:rsidRPr="006E3B26">
        <w:rPr>
          <w:rFonts w:ascii="Calibri" w:hAnsi="Calibri" w:cs="Calibri"/>
          <w:i/>
          <w:iCs/>
          <w:color w:val="000000"/>
          <w:sz w:val="24"/>
          <w:szCs w:val="24"/>
          <w:highlight w:val="white"/>
          <w:lang w:eastAsia="en-US"/>
        </w:rPr>
        <w:tab/>
        <w:t xml:space="preserve">There's nothing over in the bushland?  </w:t>
      </w:r>
    </w:p>
    <w:p w14:paraId="2FCA6A39"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rFonts w:ascii="Calibri" w:hAnsi="Calibri" w:cs="Calibri"/>
          <w:i/>
          <w:iCs/>
          <w:color w:val="000000"/>
          <w:sz w:val="24"/>
          <w:szCs w:val="24"/>
          <w:highlight w:val="white"/>
          <w:lang w:eastAsia="en-US"/>
        </w:rPr>
      </w:pPr>
      <w:r w:rsidRPr="006E3B26">
        <w:rPr>
          <w:rFonts w:ascii="Calibri" w:hAnsi="Calibri" w:cs="Calibri"/>
          <w:i/>
          <w:iCs/>
          <w:color w:val="000000"/>
          <w:sz w:val="24"/>
          <w:szCs w:val="24"/>
          <w:highlight w:val="white"/>
          <w:lang w:eastAsia="en-US"/>
        </w:rPr>
        <w:t>Mr Anderson:</w:t>
      </w:r>
      <w:r w:rsidRPr="006E3B26">
        <w:rPr>
          <w:rFonts w:ascii="Calibri" w:hAnsi="Calibri" w:cs="Calibri"/>
          <w:i/>
          <w:iCs/>
          <w:color w:val="000000"/>
          <w:sz w:val="24"/>
          <w:szCs w:val="24"/>
          <w:highlight w:val="white"/>
          <w:lang w:eastAsia="en-US"/>
        </w:rPr>
        <w:tab/>
        <w:t>No.</w:t>
      </w:r>
    </w:p>
    <w:p w14:paraId="2B8F9889" w14:textId="77777777" w:rsidR="006E3B26" w:rsidRDefault="006E3B26" w:rsidP="00F229F7">
      <w:pPr>
        <w:spacing w:line="276" w:lineRule="auto"/>
        <w:jc w:val="both"/>
        <w:rPr>
          <w:rFonts w:ascii="Calibri" w:hAnsi="Calibri" w:cs="Calibri"/>
          <w:b/>
          <w:sz w:val="24"/>
          <w:szCs w:val="24"/>
          <w:u w:val="single"/>
          <w:lang w:eastAsia="en-US"/>
        </w:rPr>
      </w:pPr>
    </w:p>
    <w:p w14:paraId="2B0279A1" w14:textId="3721ED0B"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10 of 12</w:t>
      </w:r>
    </w:p>
    <w:p w14:paraId="1900D208" w14:textId="77777777" w:rsidR="00F229F7" w:rsidRPr="006E3B26" w:rsidRDefault="00F229F7" w:rsidP="00F229F7">
      <w:pPr>
        <w:spacing w:line="276" w:lineRule="auto"/>
        <w:jc w:val="both"/>
        <w:rPr>
          <w:rFonts w:ascii="Calibri" w:hAnsi="Calibri" w:cs="Calibri"/>
          <w:b/>
          <w:sz w:val="24"/>
          <w:szCs w:val="24"/>
          <w:lang w:eastAsia="en-US"/>
        </w:rPr>
      </w:pPr>
    </w:p>
    <w:p w14:paraId="4F864DC1" w14:textId="715C2DBB"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Greyhounds Australasia Rule 86 (d) </w:t>
      </w:r>
      <w:r w:rsidRPr="006E3B26">
        <w:rPr>
          <w:rFonts w:ascii="Calibri" w:hAnsi="Calibri" w:cs="Calibri"/>
          <w:sz w:val="24"/>
          <w:szCs w:val="24"/>
          <w:lang w:eastAsia="en-US"/>
        </w:rPr>
        <w:t>which reads as follows:</w:t>
      </w:r>
    </w:p>
    <w:p w14:paraId="6E61BE93" w14:textId="77777777" w:rsidR="00F229F7" w:rsidRPr="006E3B26" w:rsidRDefault="00F229F7" w:rsidP="00F229F7">
      <w:pPr>
        <w:spacing w:line="276" w:lineRule="auto"/>
        <w:jc w:val="both"/>
        <w:rPr>
          <w:rFonts w:ascii="Calibri" w:hAnsi="Calibri" w:cs="Calibri"/>
          <w:sz w:val="24"/>
          <w:szCs w:val="24"/>
          <w:lang w:eastAsia="en-US"/>
        </w:rPr>
      </w:pPr>
    </w:p>
    <w:p w14:paraId="36D908F6" w14:textId="77777777"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GAR 86: </w:t>
      </w:r>
      <w:r w:rsidRPr="006E3B26">
        <w:rPr>
          <w:rFonts w:ascii="Calibri" w:hAnsi="Calibri" w:cs="Calibri"/>
          <w:sz w:val="24"/>
          <w:szCs w:val="24"/>
          <w:lang w:eastAsia="en-US"/>
        </w:rPr>
        <w:t>A person (including an official) shall be guilty of an offence if the person -</w:t>
      </w:r>
    </w:p>
    <w:p w14:paraId="3F398D13" w14:textId="77777777" w:rsidR="00F229F7" w:rsidRPr="006E3B26" w:rsidRDefault="00F229F7" w:rsidP="00F229F7">
      <w:pPr>
        <w:spacing w:line="276" w:lineRule="auto"/>
        <w:jc w:val="both"/>
        <w:rPr>
          <w:rFonts w:ascii="Calibri" w:hAnsi="Calibri" w:cs="Calibri"/>
          <w:i/>
          <w:iCs/>
          <w:sz w:val="24"/>
          <w:szCs w:val="24"/>
          <w:lang w:eastAsia="en-US"/>
        </w:rPr>
      </w:pPr>
    </w:p>
    <w:p w14:paraId="1DE5E53A"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179794F3"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228204AC" w14:textId="3EDB9BEF"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70FA05B6" w14:textId="77777777" w:rsidR="00F229F7" w:rsidRPr="006E3B26" w:rsidRDefault="00F229F7" w:rsidP="00F229F7">
      <w:pPr>
        <w:numPr>
          <w:ilvl w:val="0"/>
          <w:numId w:val="7"/>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p w14:paraId="42B9FF0B" w14:textId="7A307BE7" w:rsidR="00F229F7" w:rsidRPr="006E3B26" w:rsidRDefault="00F229F7" w:rsidP="00F229F7">
      <w:pPr>
        <w:numPr>
          <w:ilvl w:val="0"/>
          <w:numId w:val="7"/>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on 24 July 2019 during a</w:t>
      </w:r>
      <w:r w:rsidR="00C069AB" w:rsidRPr="006E3B26">
        <w:rPr>
          <w:rFonts w:ascii="Calibri" w:hAnsi="Calibri" w:cs="Calibri"/>
          <w:sz w:val="24"/>
          <w:szCs w:val="24"/>
          <w:lang w:eastAsia="en-US"/>
        </w:rPr>
        <w:t>n</w:t>
      </w:r>
      <w:r w:rsidRPr="006E3B26">
        <w:rPr>
          <w:rFonts w:ascii="Calibri" w:hAnsi="Calibri" w:cs="Calibri"/>
          <w:sz w:val="24"/>
          <w:szCs w:val="24"/>
          <w:lang w:eastAsia="en-US"/>
        </w:rPr>
        <w:t xml:space="preserve"> Inquiry with GRV Investigative Stewards, you made false and/or misleading statements in relation to an investigation regarding the rehoming of four registered racing greyhounds, (</w:t>
      </w:r>
      <w:r w:rsidRPr="006E3B26">
        <w:rPr>
          <w:rFonts w:ascii="Calibri" w:hAnsi="Calibri" w:cs="Calibri"/>
          <w:i/>
          <w:iCs/>
          <w:sz w:val="24"/>
          <w:szCs w:val="24"/>
          <w:lang w:eastAsia="en-US"/>
        </w:rPr>
        <w:t>‘Pacific Reef’</w:t>
      </w:r>
      <w:r w:rsidRPr="006E3B26">
        <w:rPr>
          <w:rFonts w:ascii="Calibri" w:hAnsi="Calibri" w:cs="Calibri"/>
          <w:sz w:val="24"/>
          <w:szCs w:val="24"/>
          <w:lang w:eastAsia="en-US"/>
        </w:rPr>
        <w:t xml:space="preserve"> (Microchip no: 9560000003261173),</w:t>
      </w:r>
      <w:r w:rsidRPr="006E3B26">
        <w:rPr>
          <w:rFonts w:ascii="Calibri" w:hAnsi="Calibri" w:cs="Calibri"/>
          <w:i/>
          <w:iCs/>
          <w:sz w:val="24"/>
          <w:szCs w:val="24"/>
          <w:lang w:eastAsia="en-US"/>
        </w:rPr>
        <w:t xml:space="preserve"> Pacific Dreamer’</w:t>
      </w:r>
      <w:r w:rsidRPr="006E3B26">
        <w:rPr>
          <w:rFonts w:ascii="Calibri" w:hAnsi="Calibri" w:cs="Calibri"/>
          <w:sz w:val="24"/>
          <w:szCs w:val="24"/>
          <w:lang w:eastAsia="en-US"/>
        </w:rPr>
        <w:t xml:space="preserve"> (Microchip no: 9560000003261651),</w:t>
      </w:r>
      <w:r w:rsidRPr="006E3B26">
        <w:rPr>
          <w:rFonts w:ascii="Calibri" w:hAnsi="Calibri" w:cs="Calibri"/>
          <w:i/>
          <w:iCs/>
          <w:sz w:val="24"/>
          <w:szCs w:val="24"/>
          <w:lang w:eastAsia="en-US"/>
        </w:rPr>
        <w:t xml:space="preserve"> ‘Dark Stealth’</w:t>
      </w:r>
      <w:r w:rsidRPr="006E3B26">
        <w:rPr>
          <w:rFonts w:ascii="Calibri" w:hAnsi="Calibri" w:cs="Calibri"/>
          <w:sz w:val="24"/>
          <w:szCs w:val="24"/>
          <w:lang w:eastAsia="en-US"/>
        </w:rPr>
        <w:t xml:space="preserve"> (Microchip no: 956000004322508), and </w:t>
      </w:r>
      <w:r w:rsidRPr="006E3B26">
        <w:rPr>
          <w:rFonts w:ascii="Calibri" w:hAnsi="Calibri" w:cs="Calibri"/>
          <w:i/>
          <w:iCs/>
          <w:sz w:val="24"/>
          <w:szCs w:val="24"/>
          <w:lang w:eastAsia="en-US"/>
        </w:rPr>
        <w:t>‘Stealthy Flight’</w:t>
      </w:r>
      <w:r w:rsidRPr="006E3B26">
        <w:rPr>
          <w:rFonts w:ascii="Calibri" w:hAnsi="Calibri" w:cs="Calibri"/>
          <w:sz w:val="24"/>
          <w:szCs w:val="24"/>
          <w:lang w:eastAsia="en-US"/>
        </w:rPr>
        <w:t xml:space="preserve"> (Microchip no: 956000004858594), </w:t>
      </w:r>
      <w:r w:rsidRPr="006E3B26">
        <w:rPr>
          <w:rFonts w:ascii="Calibri" w:hAnsi="Calibri" w:cs="Calibri"/>
          <w:b/>
          <w:bCs/>
          <w:sz w:val="24"/>
          <w:szCs w:val="24"/>
          <w:lang w:eastAsia="en-US"/>
        </w:rPr>
        <w:t>(‘the greyhounds’)</w:t>
      </w:r>
      <w:r w:rsidRPr="006E3B26">
        <w:rPr>
          <w:rFonts w:ascii="Calibri" w:hAnsi="Calibri" w:cs="Calibri"/>
          <w:sz w:val="24"/>
          <w:szCs w:val="24"/>
          <w:lang w:eastAsia="en-US"/>
        </w:rPr>
        <w:t xml:space="preserve">  in that you stated:</w:t>
      </w:r>
    </w:p>
    <w:p w14:paraId="747A206F"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rFonts w:ascii="Calibri" w:hAnsi="Calibri" w:cs="Calibri"/>
          <w:i/>
          <w:iCs/>
          <w:color w:val="000000"/>
          <w:sz w:val="24"/>
          <w:szCs w:val="24"/>
          <w:highlight w:val="white"/>
          <w:lang w:eastAsia="en-US"/>
        </w:rPr>
      </w:pPr>
      <w:r w:rsidRPr="006E3B26">
        <w:rPr>
          <w:rFonts w:ascii="Calibri" w:hAnsi="Calibri" w:cs="Calibri"/>
          <w:i/>
          <w:iCs/>
          <w:color w:val="000000"/>
          <w:sz w:val="24"/>
          <w:szCs w:val="24"/>
          <w:highlight w:val="white"/>
          <w:lang w:eastAsia="en-US"/>
        </w:rPr>
        <w:lastRenderedPageBreak/>
        <w:t>Chairman:</w:t>
      </w:r>
      <w:r w:rsidRPr="006E3B26">
        <w:rPr>
          <w:rFonts w:ascii="Calibri" w:hAnsi="Calibri" w:cs="Calibri"/>
          <w:i/>
          <w:iCs/>
          <w:color w:val="000000"/>
          <w:sz w:val="24"/>
          <w:szCs w:val="24"/>
          <w:highlight w:val="white"/>
          <w:lang w:eastAsia="en-US"/>
        </w:rPr>
        <w:tab/>
        <w:t xml:space="preserve">Now, you rehomed 4 dogs in May to your brother?  Was that correct?  </w:t>
      </w:r>
    </w:p>
    <w:p w14:paraId="584EA88B"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rFonts w:ascii="Calibri" w:hAnsi="Calibri" w:cs="Calibri"/>
          <w:i/>
          <w:iCs/>
          <w:color w:val="000000"/>
          <w:sz w:val="24"/>
          <w:szCs w:val="24"/>
          <w:highlight w:val="white"/>
          <w:lang w:eastAsia="en-US"/>
        </w:rPr>
      </w:pPr>
      <w:r w:rsidRPr="006E3B26">
        <w:rPr>
          <w:rFonts w:ascii="Calibri" w:hAnsi="Calibri" w:cs="Calibri"/>
          <w:i/>
          <w:iCs/>
          <w:color w:val="000000"/>
          <w:sz w:val="24"/>
          <w:szCs w:val="24"/>
          <w:highlight w:val="white"/>
          <w:lang w:eastAsia="en-US"/>
        </w:rPr>
        <w:t>Mr Anderson:   Yes, yes.</w:t>
      </w:r>
    </w:p>
    <w:p w14:paraId="3A40C162"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rFonts w:ascii="Calibri" w:hAnsi="Calibri" w:cs="Calibri"/>
          <w:i/>
          <w:iCs/>
          <w:color w:val="000000"/>
          <w:sz w:val="24"/>
          <w:szCs w:val="24"/>
          <w:highlight w:val="white"/>
          <w:lang w:eastAsia="en-US"/>
        </w:rPr>
      </w:pPr>
      <w:r w:rsidRPr="006E3B26">
        <w:rPr>
          <w:rFonts w:ascii="Calibri" w:hAnsi="Calibri" w:cs="Calibri"/>
          <w:i/>
          <w:iCs/>
          <w:color w:val="000000"/>
          <w:sz w:val="24"/>
          <w:szCs w:val="24"/>
          <w:highlight w:val="white"/>
          <w:lang w:eastAsia="en-US"/>
        </w:rPr>
        <w:t>Chairman:</w:t>
      </w:r>
      <w:r w:rsidRPr="006E3B26">
        <w:rPr>
          <w:rFonts w:ascii="Calibri" w:hAnsi="Calibri" w:cs="Calibri"/>
          <w:i/>
          <w:iCs/>
          <w:color w:val="000000"/>
          <w:sz w:val="24"/>
          <w:szCs w:val="24"/>
          <w:highlight w:val="white"/>
          <w:lang w:eastAsia="en-US"/>
        </w:rPr>
        <w:tab/>
        <w:t xml:space="preserve">Okay.  Where is he living?  In Queensland?  </w:t>
      </w:r>
    </w:p>
    <w:p w14:paraId="13E5F8F1"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rFonts w:ascii="Calibri" w:hAnsi="Calibri" w:cs="Calibri"/>
          <w:i/>
          <w:iCs/>
          <w:color w:val="000000"/>
          <w:sz w:val="24"/>
          <w:szCs w:val="24"/>
          <w:highlight w:val="white"/>
          <w:lang w:eastAsia="en-US"/>
        </w:rPr>
      </w:pPr>
      <w:r w:rsidRPr="006E3B26">
        <w:rPr>
          <w:rFonts w:ascii="Calibri" w:hAnsi="Calibri" w:cs="Calibri"/>
          <w:i/>
          <w:iCs/>
          <w:color w:val="000000"/>
          <w:sz w:val="24"/>
          <w:szCs w:val="24"/>
          <w:highlight w:val="white"/>
          <w:lang w:eastAsia="en-US"/>
        </w:rPr>
        <w:t xml:space="preserve">Mr Anderson: </w:t>
      </w:r>
      <w:r w:rsidRPr="006E3B26">
        <w:rPr>
          <w:rFonts w:ascii="Calibri" w:hAnsi="Calibri" w:cs="Calibri"/>
          <w:i/>
          <w:iCs/>
          <w:color w:val="000000"/>
          <w:sz w:val="24"/>
          <w:szCs w:val="24"/>
          <w:highlight w:val="white"/>
          <w:lang w:eastAsia="en-US"/>
        </w:rPr>
        <w:tab/>
        <w:t>Yeah, in Queensland.</w:t>
      </w:r>
    </w:p>
    <w:p w14:paraId="529326F8" w14:textId="77777777" w:rsidR="006E3B26" w:rsidRDefault="006E3B26" w:rsidP="00F229F7">
      <w:pPr>
        <w:spacing w:line="276" w:lineRule="auto"/>
        <w:jc w:val="both"/>
        <w:rPr>
          <w:rFonts w:ascii="Calibri" w:hAnsi="Calibri" w:cs="Calibri"/>
          <w:b/>
          <w:sz w:val="24"/>
          <w:szCs w:val="24"/>
          <w:u w:val="single"/>
          <w:lang w:eastAsia="en-US"/>
        </w:rPr>
      </w:pPr>
    </w:p>
    <w:p w14:paraId="2D3203CA" w14:textId="09F9E357"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11 of 12</w:t>
      </w:r>
    </w:p>
    <w:p w14:paraId="72C831E0" w14:textId="77777777" w:rsidR="00F229F7" w:rsidRPr="006E3B26" w:rsidRDefault="00F229F7" w:rsidP="00F229F7">
      <w:pPr>
        <w:spacing w:line="276" w:lineRule="auto"/>
        <w:jc w:val="both"/>
        <w:rPr>
          <w:rFonts w:ascii="Calibri" w:hAnsi="Calibri" w:cs="Calibri"/>
          <w:b/>
          <w:sz w:val="24"/>
          <w:szCs w:val="24"/>
          <w:lang w:eastAsia="en-US"/>
        </w:rPr>
      </w:pPr>
    </w:p>
    <w:p w14:paraId="052E41E2" w14:textId="029A37D2"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Greyhounds Australasia Rule 86 (d) </w:t>
      </w:r>
      <w:r w:rsidRPr="006E3B26">
        <w:rPr>
          <w:rFonts w:ascii="Calibri" w:hAnsi="Calibri" w:cs="Calibri"/>
          <w:sz w:val="24"/>
          <w:szCs w:val="24"/>
          <w:lang w:eastAsia="en-US"/>
        </w:rPr>
        <w:t>which reads as follows:</w:t>
      </w:r>
    </w:p>
    <w:p w14:paraId="5AA236F8" w14:textId="77777777" w:rsidR="00F229F7" w:rsidRPr="006E3B26" w:rsidRDefault="00F229F7" w:rsidP="00F229F7">
      <w:pPr>
        <w:spacing w:line="276" w:lineRule="auto"/>
        <w:jc w:val="both"/>
        <w:rPr>
          <w:rFonts w:ascii="Calibri" w:hAnsi="Calibri" w:cs="Calibri"/>
          <w:sz w:val="24"/>
          <w:szCs w:val="24"/>
          <w:lang w:eastAsia="en-US"/>
        </w:rPr>
      </w:pPr>
    </w:p>
    <w:p w14:paraId="1C23A6F5" w14:textId="77777777"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 xml:space="preserve">GAR 86: </w:t>
      </w:r>
      <w:r w:rsidRPr="006E3B26">
        <w:rPr>
          <w:rFonts w:ascii="Calibri" w:hAnsi="Calibri" w:cs="Calibri"/>
          <w:sz w:val="24"/>
          <w:szCs w:val="24"/>
          <w:lang w:eastAsia="en-US"/>
        </w:rPr>
        <w:t>A person (including an official) shall be guilty of an offence if the person -</w:t>
      </w:r>
    </w:p>
    <w:p w14:paraId="1EC8B6D5" w14:textId="77777777" w:rsidR="00F229F7" w:rsidRPr="006E3B26" w:rsidRDefault="00F229F7" w:rsidP="00F229F7">
      <w:pPr>
        <w:spacing w:line="276" w:lineRule="auto"/>
        <w:jc w:val="both"/>
        <w:rPr>
          <w:rFonts w:ascii="Calibri" w:hAnsi="Calibri" w:cs="Calibri"/>
          <w:i/>
          <w:iCs/>
          <w:sz w:val="24"/>
          <w:szCs w:val="24"/>
          <w:lang w:eastAsia="en-US"/>
        </w:rPr>
      </w:pPr>
    </w:p>
    <w:p w14:paraId="151ADB34"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42581ADB" w14:textId="77777777" w:rsidR="00F229F7" w:rsidRPr="006E3B26" w:rsidRDefault="00F229F7" w:rsidP="00F229F7">
      <w:pPr>
        <w:spacing w:line="276" w:lineRule="auto"/>
        <w:jc w:val="both"/>
        <w:rPr>
          <w:rFonts w:ascii="Calibri" w:hAnsi="Calibri" w:cs="Calibri"/>
          <w:i/>
          <w:iCs/>
          <w:sz w:val="24"/>
          <w:szCs w:val="24"/>
          <w:lang w:eastAsia="en-US"/>
        </w:rPr>
      </w:pPr>
      <w:r w:rsidRPr="006E3B26">
        <w:rPr>
          <w:rFonts w:ascii="Calibri" w:hAnsi="Calibri" w:cs="Calibri"/>
          <w:i/>
          <w:iCs/>
          <w:sz w:val="24"/>
          <w:szCs w:val="24"/>
          <w:lang w:eastAsia="en-US"/>
        </w:rPr>
        <w:t xml:space="preserve">  </w:t>
      </w:r>
    </w:p>
    <w:p w14:paraId="4779E5FF" w14:textId="724AD1EE"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2A7952F0" w14:textId="77777777" w:rsidR="00F229F7" w:rsidRPr="006E3B26" w:rsidRDefault="00F229F7" w:rsidP="00F229F7">
      <w:pPr>
        <w:numPr>
          <w:ilvl w:val="0"/>
          <w:numId w:val="12"/>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you are and were at all relevant times a public trainer and breeder licenced by Greyhound Racing Victoria (GRV) (member number 317051) and a person bound by the Greyhounds Australasia Rules (GAR) and Local Racing Rules (LRR);</w:t>
      </w:r>
    </w:p>
    <w:p w14:paraId="0B6F78DD" w14:textId="36D6F4CC" w:rsidR="00F229F7" w:rsidRPr="006E3B26" w:rsidRDefault="00F229F7" w:rsidP="00F229F7">
      <w:pPr>
        <w:numPr>
          <w:ilvl w:val="0"/>
          <w:numId w:val="12"/>
        </w:num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THAT on 24 July 2019 during a</w:t>
      </w:r>
      <w:r w:rsidR="00C069AB" w:rsidRPr="006E3B26">
        <w:rPr>
          <w:rFonts w:ascii="Calibri" w:hAnsi="Calibri" w:cs="Calibri"/>
          <w:sz w:val="24"/>
          <w:szCs w:val="24"/>
          <w:lang w:eastAsia="en-US"/>
        </w:rPr>
        <w:t>n</w:t>
      </w:r>
      <w:r w:rsidRPr="006E3B26">
        <w:rPr>
          <w:rFonts w:ascii="Calibri" w:hAnsi="Calibri" w:cs="Calibri"/>
          <w:sz w:val="24"/>
          <w:szCs w:val="24"/>
          <w:lang w:eastAsia="en-US"/>
        </w:rPr>
        <w:t xml:space="preserve"> Inquiry with GRV Investigative Stewards, you made false and/or misleading statements in relation to an investigation regarding the manner in which four registered racing greyhounds (</w:t>
      </w:r>
      <w:r w:rsidRPr="006E3B26">
        <w:rPr>
          <w:rFonts w:ascii="Calibri" w:hAnsi="Calibri" w:cs="Calibri"/>
          <w:i/>
          <w:iCs/>
          <w:sz w:val="24"/>
          <w:szCs w:val="24"/>
          <w:lang w:eastAsia="en-US"/>
        </w:rPr>
        <w:t>‘Pacific Reef’</w:t>
      </w:r>
      <w:r w:rsidRPr="006E3B26">
        <w:rPr>
          <w:rFonts w:ascii="Calibri" w:hAnsi="Calibri" w:cs="Calibri"/>
          <w:sz w:val="24"/>
          <w:szCs w:val="24"/>
          <w:lang w:eastAsia="en-US"/>
        </w:rPr>
        <w:t xml:space="preserve"> (Microchip no: 9560000003261173),</w:t>
      </w:r>
      <w:r w:rsidRPr="006E3B26">
        <w:rPr>
          <w:rFonts w:ascii="Calibri" w:hAnsi="Calibri" w:cs="Calibri"/>
          <w:i/>
          <w:iCs/>
          <w:sz w:val="24"/>
          <w:szCs w:val="24"/>
          <w:lang w:eastAsia="en-US"/>
        </w:rPr>
        <w:t xml:space="preserve"> Pacific Dreamer’</w:t>
      </w:r>
      <w:r w:rsidRPr="006E3B26">
        <w:rPr>
          <w:rFonts w:ascii="Calibri" w:hAnsi="Calibri" w:cs="Calibri"/>
          <w:sz w:val="24"/>
          <w:szCs w:val="24"/>
          <w:lang w:eastAsia="en-US"/>
        </w:rPr>
        <w:t xml:space="preserve"> (Microchip no: 9560000003261651),</w:t>
      </w:r>
      <w:r w:rsidRPr="006E3B26">
        <w:rPr>
          <w:rFonts w:ascii="Calibri" w:hAnsi="Calibri" w:cs="Calibri"/>
          <w:i/>
          <w:iCs/>
          <w:sz w:val="24"/>
          <w:szCs w:val="24"/>
          <w:lang w:eastAsia="en-US"/>
        </w:rPr>
        <w:t xml:space="preserve"> ‘Dark Stealth’</w:t>
      </w:r>
      <w:r w:rsidRPr="006E3B26">
        <w:rPr>
          <w:rFonts w:ascii="Calibri" w:hAnsi="Calibri" w:cs="Calibri"/>
          <w:sz w:val="24"/>
          <w:szCs w:val="24"/>
          <w:lang w:eastAsia="en-US"/>
        </w:rPr>
        <w:t xml:space="preserve"> (Microchip no: 956000004322508), and </w:t>
      </w:r>
      <w:r w:rsidRPr="006E3B26">
        <w:rPr>
          <w:rFonts w:ascii="Calibri" w:hAnsi="Calibri" w:cs="Calibri"/>
          <w:i/>
          <w:iCs/>
          <w:sz w:val="24"/>
          <w:szCs w:val="24"/>
          <w:lang w:eastAsia="en-US"/>
        </w:rPr>
        <w:t>‘Stealthy Flight’</w:t>
      </w:r>
      <w:r w:rsidRPr="006E3B26">
        <w:rPr>
          <w:rFonts w:ascii="Calibri" w:hAnsi="Calibri" w:cs="Calibri"/>
          <w:sz w:val="24"/>
          <w:szCs w:val="24"/>
          <w:lang w:eastAsia="en-US"/>
        </w:rPr>
        <w:t xml:space="preserve"> (Microchip no: 956000004858594), </w:t>
      </w:r>
      <w:r w:rsidRPr="006E3B26">
        <w:rPr>
          <w:rFonts w:ascii="Calibri" w:hAnsi="Calibri" w:cs="Calibri"/>
          <w:b/>
          <w:bCs/>
          <w:sz w:val="24"/>
          <w:szCs w:val="24"/>
          <w:lang w:eastAsia="en-US"/>
        </w:rPr>
        <w:t>(‘the greyhounds’)</w:t>
      </w:r>
      <w:r w:rsidRPr="006E3B26">
        <w:rPr>
          <w:rFonts w:ascii="Calibri" w:hAnsi="Calibri" w:cs="Calibri"/>
          <w:sz w:val="24"/>
          <w:szCs w:val="24"/>
          <w:lang w:eastAsia="en-US"/>
        </w:rPr>
        <w:t xml:space="preserve"> were found deceased in that you stated:</w:t>
      </w:r>
    </w:p>
    <w:p w14:paraId="15B5D23B"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rFonts w:ascii="Calibri" w:hAnsi="Calibri" w:cs="Calibri"/>
          <w:color w:val="000000"/>
          <w:sz w:val="24"/>
          <w:szCs w:val="24"/>
          <w:highlight w:val="white"/>
          <w:lang w:eastAsia="en-US"/>
        </w:rPr>
      </w:pPr>
      <w:r w:rsidRPr="006E3B26">
        <w:rPr>
          <w:rFonts w:ascii="Calibri" w:hAnsi="Calibri" w:cs="Calibri"/>
          <w:i/>
          <w:iCs/>
          <w:color w:val="000000"/>
          <w:sz w:val="24"/>
          <w:szCs w:val="24"/>
          <w:highlight w:val="white"/>
          <w:lang w:eastAsia="en-US"/>
        </w:rPr>
        <w:tab/>
        <w:t>Chairman:</w:t>
      </w:r>
      <w:r w:rsidRPr="006E3B26">
        <w:rPr>
          <w:rFonts w:ascii="Calibri" w:hAnsi="Calibri" w:cs="Calibri"/>
          <w:i/>
          <w:iCs/>
          <w:color w:val="000000"/>
          <w:sz w:val="24"/>
          <w:szCs w:val="24"/>
          <w:highlight w:val="white"/>
          <w:lang w:eastAsia="en-US"/>
        </w:rPr>
        <w:tab/>
      </w:r>
      <w:r w:rsidRPr="006E3B26">
        <w:rPr>
          <w:rFonts w:ascii="Calibri" w:hAnsi="Calibri" w:cs="Calibri"/>
          <w:color w:val="000000"/>
          <w:sz w:val="24"/>
          <w:szCs w:val="24"/>
          <w:highlight w:val="white"/>
          <w:lang w:eastAsia="en-US"/>
        </w:rPr>
        <w:t xml:space="preserve">Yeah, so how did they end up in the pit?  </w:t>
      </w:r>
    </w:p>
    <w:p w14:paraId="1BB21027"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rFonts w:ascii="Calibri" w:hAnsi="Calibri" w:cs="Calibri"/>
          <w:color w:val="000000"/>
          <w:sz w:val="24"/>
          <w:szCs w:val="24"/>
          <w:highlight w:val="white"/>
          <w:lang w:eastAsia="en-US"/>
        </w:rPr>
      </w:pPr>
      <w:r w:rsidRPr="006E3B26">
        <w:rPr>
          <w:rFonts w:ascii="Calibri" w:hAnsi="Calibri" w:cs="Calibri"/>
          <w:color w:val="000000"/>
          <w:sz w:val="24"/>
          <w:szCs w:val="24"/>
          <w:highlight w:val="white"/>
          <w:lang w:eastAsia="en-US"/>
        </w:rPr>
        <w:tab/>
        <w:t>Mr Anderson:</w:t>
      </w:r>
      <w:r w:rsidRPr="006E3B26">
        <w:rPr>
          <w:rFonts w:ascii="Calibri" w:hAnsi="Calibri" w:cs="Calibri"/>
          <w:color w:val="000000"/>
          <w:sz w:val="24"/>
          <w:szCs w:val="24"/>
          <w:highlight w:val="white"/>
          <w:lang w:eastAsia="en-US"/>
        </w:rPr>
        <w:tab/>
        <w:t>Well, you work it out.</w:t>
      </w:r>
    </w:p>
    <w:p w14:paraId="595E755E"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rFonts w:ascii="Calibri" w:hAnsi="Calibri" w:cs="Calibri"/>
          <w:color w:val="000000"/>
          <w:sz w:val="24"/>
          <w:szCs w:val="24"/>
          <w:highlight w:val="white"/>
          <w:lang w:eastAsia="en-US"/>
        </w:rPr>
      </w:pPr>
      <w:r w:rsidRPr="006E3B26">
        <w:rPr>
          <w:rFonts w:ascii="Calibri" w:hAnsi="Calibri" w:cs="Calibri"/>
          <w:color w:val="000000"/>
          <w:sz w:val="24"/>
          <w:szCs w:val="24"/>
          <w:highlight w:val="white"/>
          <w:lang w:eastAsia="en-US"/>
        </w:rPr>
        <w:tab/>
        <w:t>Chairman:</w:t>
      </w:r>
      <w:r w:rsidRPr="006E3B26">
        <w:rPr>
          <w:rFonts w:ascii="Calibri" w:hAnsi="Calibri" w:cs="Calibri"/>
          <w:color w:val="000000"/>
          <w:sz w:val="24"/>
          <w:szCs w:val="24"/>
          <w:highlight w:val="white"/>
          <w:lang w:eastAsia="en-US"/>
        </w:rPr>
        <w:tab/>
        <w:t xml:space="preserve">All right, so how did they die?  Were they shot, were they hit?  What happened?  </w:t>
      </w:r>
    </w:p>
    <w:p w14:paraId="264B2839"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rFonts w:ascii="Calibri" w:hAnsi="Calibri" w:cs="Calibri"/>
          <w:color w:val="000000"/>
          <w:sz w:val="24"/>
          <w:szCs w:val="24"/>
          <w:highlight w:val="white"/>
          <w:lang w:eastAsia="en-US"/>
        </w:rPr>
      </w:pPr>
      <w:r w:rsidRPr="006E3B26">
        <w:rPr>
          <w:rFonts w:ascii="Calibri" w:hAnsi="Calibri" w:cs="Calibri"/>
          <w:color w:val="000000"/>
          <w:sz w:val="24"/>
          <w:szCs w:val="24"/>
          <w:highlight w:val="white"/>
          <w:lang w:eastAsia="en-US"/>
        </w:rPr>
        <w:tab/>
        <w:t>Mr Anderson: They were shot.</w:t>
      </w:r>
    </w:p>
    <w:p w14:paraId="7FA93DCF"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rFonts w:ascii="Calibri" w:hAnsi="Calibri" w:cs="Calibri"/>
          <w:color w:val="000000"/>
          <w:sz w:val="24"/>
          <w:szCs w:val="24"/>
          <w:highlight w:val="white"/>
          <w:lang w:eastAsia="en-US"/>
        </w:rPr>
      </w:pPr>
      <w:r w:rsidRPr="006E3B26">
        <w:rPr>
          <w:rFonts w:ascii="Calibri" w:hAnsi="Calibri" w:cs="Calibri"/>
          <w:color w:val="000000"/>
          <w:sz w:val="24"/>
          <w:szCs w:val="24"/>
          <w:highlight w:val="white"/>
          <w:lang w:eastAsia="en-US"/>
        </w:rPr>
        <w:tab/>
        <w:t>Chairman:</w:t>
      </w:r>
      <w:r w:rsidRPr="006E3B26">
        <w:rPr>
          <w:rFonts w:ascii="Calibri" w:hAnsi="Calibri" w:cs="Calibri"/>
          <w:color w:val="000000"/>
          <w:sz w:val="24"/>
          <w:szCs w:val="24"/>
          <w:highlight w:val="white"/>
          <w:lang w:eastAsia="en-US"/>
        </w:rPr>
        <w:tab/>
        <w:t>They were shot?</w:t>
      </w:r>
    </w:p>
    <w:p w14:paraId="352C26DF"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rFonts w:ascii="Calibri" w:hAnsi="Calibri" w:cs="Calibri"/>
          <w:color w:val="000000"/>
          <w:sz w:val="24"/>
          <w:szCs w:val="24"/>
          <w:highlight w:val="white"/>
          <w:lang w:eastAsia="en-US"/>
        </w:rPr>
      </w:pPr>
      <w:r w:rsidRPr="006E3B26">
        <w:rPr>
          <w:rFonts w:ascii="Calibri" w:hAnsi="Calibri" w:cs="Calibri"/>
          <w:color w:val="000000"/>
          <w:sz w:val="24"/>
          <w:szCs w:val="24"/>
          <w:highlight w:val="white"/>
          <w:lang w:eastAsia="en-US"/>
        </w:rPr>
        <w:tab/>
        <w:t>Mr Anderson: Yep.</w:t>
      </w:r>
    </w:p>
    <w:p w14:paraId="08B27F0E"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rFonts w:ascii="Calibri" w:hAnsi="Calibri" w:cs="Calibri"/>
          <w:color w:val="000000"/>
          <w:sz w:val="24"/>
          <w:szCs w:val="24"/>
          <w:highlight w:val="white"/>
          <w:lang w:eastAsia="en-US"/>
        </w:rPr>
      </w:pPr>
      <w:r w:rsidRPr="006E3B26">
        <w:rPr>
          <w:rFonts w:ascii="Calibri" w:hAnsi="Calibri" w:cs="Calibri"/>
          <w:color w:val="000000"/>
          <w:sz w:val="24"/>
          <w:szCs w:val="24"/>
          <w:highlight w:val="white"/>
          <w:lang w:eastAsia="en-US"/>
        </w:rPr>
        <w:tab/>
        <w:t>Chairman:</w:t>
      </w:r>
      <w:r w:rsidRPr="006E3B26">
        <w:rPr>
          <w:rFonts w:ascii="Calibri" w:hAnsi="Calibri" w:cs="Calibri"/>
          <w:color w:val="000000"/>
          <w:sz w:val="24"/>
          <w:szCs w:val="24"/>
          <w:highlight w:val="white"/>
          <w:lang w:eastAsia="en-US"/>
        </w:rPr>
        <w:tab/>
        <w:t xml:space="preserve">Who shot them?  </w:t>
      </w:r>
    </w:p>
    <w:p w14:paraId="7F2633CF"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rFonts w:ascii="Calibri" w:hAnsi="Calibri" w:cs="Calibri"/>
          <w:color w:val="000000"/>
          <w:sz w:val="24"/>
          <w:szCs w:val="24"/>
          <w:highlight w:val="white"/>
          <w:lang w:eastAsia="en-US"/>
        </w:rPr>
      </w:pPr>
      <w:r w:rsidRPr="006E3B26">
        <w:rPr>
          <w:rFonts w:ascii="Calibri" w:hAnsi="Calibri" w:cs="Calibri"/>
          <w:color w:val="000000"/>
          <w:sz w:val="24"/>
          <w:szCs w:val="24"/>
          <w:highlight w:val="white"/>
          <w:lang w:eastAsia="en-US"/>
        </w:rPr>
        <w:tab/>
        <w:t>Mr Anderson:  I did.</w:t>
      </w:r>
    </w:p>
    <w:p w14:paraId="779E808F" w14:textId="77777777" w:rsidR="00F229F7" w:rsidRPr="006E3B26"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16" w:hanging="2016"/>
        <w:jc w:val="both"/>
        <w:rPr>
          <w:rFonts w:ascii="Calibri" w:hAnsi="Calibri" w:cs="Calibri"/>
          <w:color w:val="000000"/>
          <w:sz w:val="24"/>
          <w:szCs w:val="24"/>
          <w:highlight w:val="white"/>
          <w:lang w:eastAsia="en-US"/>
        </w:rPr>
      </w:pPr>
    </w:p>
    <w:p w14:paraId="16B6F19A" w14:textId="77777777" w:rsidR="00F229F7" w:rsidRPr="006E3B26" w:rsidRDefault="00F229F7" w:rsidP="00F229F7">
      <w:pPr>
        <w:spacing w:before="100" w:beforeAutospacing="1" w:after="100" w:afterAutospacing="1"/>
        <w:jc w:val="both"/>
        <w:rPr>
          <w:rFonts w:ascii="Calibri" w:hAnsi="Calibri" w:cs="Calibri"/>
          <w:sz w:val="24"/>
          <w:szCs w:val="24"/>
          <w:lang w:eastAsia="en-US"/>
        </w:rPr>
      </w:pPr>
      <w:r w:rsidRPr="006E3B26">
        <w:rPr>
          <w:rFonts w:ascii="Calibri" w:hAnsi="Calibri" w:cs="Calibri"/>
          <w:sz w:val="24"/>
          <w:szCs w:val="24"/>
          <w:lang w:eastAsia="en-US"/>
        </w:rPr>
        <w:t xml:space="preserve">     5. </w:t>
      </w:r>
      <w:r w:rsidRPr="006E3B26">
        <w:rPr>
          <w:rFonts w:ascii="Calibri" w:hAnsi="Calibri" w:cs="Calibri"/>
          <w:sz w:val="24"/>
          <w:szCs w:val="24"/>
          <w:lang w:eastAsia="en-US"/>
        </w:rPr>
        <w:tab/>
        <w:t>THAT expert autopsy reports indicate blunt force trauma was the cause of death.</w:t>
      </w:r>
    </w:p>
    <w:p w14:paraId="7C0B3B55" w14:textId="77777777" w:rsidR="00F229F7" w:rsidRPr="006E3B26" w:rsidRDefault="00F229F7" w:rsidP="00F229F7">
      <w:pPr>
        <w:spacing w:line="276" w:lineRule="auto"/>
        <w:jc w:val="both"/>
        <w:rPr>
          <w:rFonts w:ascii="Calibri" w:hAnsi="Calibri" w:cs="Calibri"/>
          <w:b/>
          <w:sz w:val="24"/>
          <w:szCs w:val="24"/>
          <w:u w:val="single"/>
          <w:lang w:eastAsia="en-US"/>
        </w:rPr>
      </w:pPr>
      <w:r w:rsidRPr="006E3B26">
        <w:rPr>
          <w:rFonts w:ascii="Calibri" w:hAnsi="Calibri" w:cs="Calibri"/>
          <w:b/>
          <w:sz w:val="24"/>
          <w:szCs w:val="24"/>
          <w:u w:val="single"/>
          <w:lang w:eastAsia="en-US"/>
        </w:rPr>
        <w:t>Charge No. 12 of 12</w:t>
      </w:r>
    </w:p>
    <w:p w14:paraId="55F02D94" w14:textId="77777777" w:rsidR="00F229F7" w:rsidRPr="006E3B26" w:rsidRDefault="00F229F7" w:rsidP="00F229F7">
      <w:pPr>
        <w:spacing w:line="276" w:lineRule="auto"/>
        <w:jc w:val="both"/>
        <w:rPr>
          <w:rFonts w:ascii="Calibri" w:hAnsi="Calibri" w:cs="Calibri"/>
          <w:b/>
          <w:sz w:val="24"/>
          <w:szCs w:val="24"/>
          <w:lang w:eastAsia="en-US"/>
        </w:rPr>
      </w:pPr>
    </w:p>
    <w:p w14:paraId="7A1170C9" w14:textId="785352D9" w:rsidR="00F229F7" w:rsidRPr="006E3B26" w:rsidRDefault="00F229F7" w:rsidP="00F229F7">
      <w:pPr>
        <w:spacing w:line="276" w:lineRule="auto"/>
        <w:jc w:val="both"/>
        <w:rPr>
          <w:rFonts w:ascii="Calibri" w:hAnsi="Calibri" w:cs="Calibri"/>
          <w:sz w:val="24"/>
          <w:szCs w:val="24"/>
          <w:lang w:eastAsia="en-US"/>
        </w:rPr>
      </w:pPr>
      <w:r w:rsidRPr="006E3B26">
        <w:rPr>
          <w:rFonts w:ascii="Calibri" w:hAnsi="Calibri" w:cs="Calibri"/>
          <w:b/>
          <w:bCs/>
          <w:sz w:val="24"/>
          <w:szCs w:val="24"/>
          <w:lang w:eastAsia="en-US"/>
        </w:rPr>
        <w:t>Greyhounds Australasia Rule 86 (o)</w:t>
      </w:r>
      <w:r w:rsidRPr="006E3B26">
        <w:rPr>
          <w:rFonts w:ascii="Calibri" w:hAnsi="Calibri" w:cs="Calibri"/>
          <w:sz w:val="24"/>
          <w:szCs w:val="24"/>
          <w:lang w:eastAsia="en-US"/>
        </w:rPr>
        <w:t xml:space="preserve"> which reads as follows:</w:t>
      </w:r>
    </w:p>
    <w:p w14:paraId="0A20D00D" w14:textId="77777777" w:rsidR="00F229F7" w:rsidRPr="006E3B26" w:rsidRDefault="00F229F7" w:rsidP="00F229F7">
      <w:pPr>
        <w:spacing w:line="276" w:lineRule="auto"/>
        <w:jc w:val="both"/>
        <w:rPr>
          <w:rFonts w:ascii="Calibri" w:hAnsi="Calibri" w:cs="Calibri"/>
          <w:b/>
          <w:sz w:val="24"/>
          <w:szCs w:val="24"/>
          <w:lang w:eastAsia="en-US"/>
        </w:rPr>
      </w:pPr>
    </w:p>
    <w:p w14:paraId="27DA2E1C" w14:textId="77777777"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R86 Offences</w:t>
      </w:r>
    </w:p>
    <w:p w14:paraId="7827A22A" w14:textId="77777777" w:rsidR="00F229F7" w:rsidRPr="006E3B26" w:rsidRDefault="00F229F7" w:rsidP="00F229F7">
      <w:pPr>
        <w:jc w:val="both"/>
        <w:rPr>
          <w:rFonts w:ascii="Calibri" w:hAnsi="Calibri" w:cs="Calibri"/>
          <w:b/>
          <w:sz w:val="24"/>
          <w:szCs w:val="24"/>
          <w:lang w:eastAsia="en-US"/>
        </w:rPr>
      </w:pPr>
    </w:p>
    <w:p w14:paraId="238515BA" w14:textId="77777777" w:rsidR="00F229F7" w:rsidRPr="006E3B26" w:rsidRDefault="00F229F7" w:rsidP="00F229F7">
      <w:pPr>
        <w:jc w:val="both"/>
        <w:rPr>
          <w:rFonts w:ascii="Calibri" w:hAnsi="Calibri" w:cs="Calibri"/>
          <w:i/>
          <w:sz w:val="24"/>
          <w:szCs w:val="24"/>
          <w:lang w:eastAsia="en-US"/>
        </w:rPr>
      </w:pPr>
      <w:r w:rsidRPr="006E3B26">
        <w:rPr>
          <w:rFonts w:ascii="Calibri" w:hAnsi="Calibri" w:cs="Calibri"/>
          <w:i/>
          <w:sz w:val="24"/>
          <w:szCs w:val="24"/>
          <w:lang w:eastAsia="en-US"/>
        </w:rPr>
        <w:t xml:space="preserve">A person shall be guilty of an offence if the person - </w:t>
      </w:r>
    </w:p>
    <w:p w14:paraId="439F4CC6" w14:textId="77777777" w:rsidR="00F229F7" w:rsidRPr="006E3B26" w:rsidRDefault="00F229F7" w:rsidP="00F229F7">
      <w:pPr>
        <w:jc w:val="both"/>
        <w:rPr>
          <w:rFonts w:ascii="Calibri" w:hAnsi="Calibri" w:cs="Calibri"/>
          <w:b/>
          <w:sz w:val="24"/>
          <w:szCs w:val="24"/>
          <w:lang w:eastAsia="en-US"/>
        </w:rPr>
      </w:pPr>
    </w:p>
    <w:p w14:paraId="5151175A" w14:textId="77777777" w:rsidR="00F229F7" w:rsidRPr="006E3B26" w:rsidRDefault="00F229F7" w:rsidP="00F229F7">
      <w:pPr>
        <w:jc w:val="both"/>
        <w:rPr>
          <w:rFonts w:ascii="Calibri" w:hAnsi="Calibri" w:cs="Calibri"/>
          <w:bCs/>
          <w:sz w:val="24"/>
          <w:szCs w:val="24"/>
          <w:lang w:eastAsia="en-US"/>
        </w:rPr>
      </w:pPr>
      <w:r w:rsidRPr="006E3B26">
        <w:rPr>
          <w:rFonts w:ascii="Calibri" w:hAnsi="Calibri" w:cs="Calibri"/>
          <w:bCs/>
          <w:sz w:val="24"/>
          <w:szCs w:val="24"/>
          <w:lang w:eastAsia="en-US"/>
        </w:rPr>
        <w:t xml:space="preserve">(o) has, in relation to a greyhound or greyhound racing, done a thing, or omitted to do a thing, which, in the opinion of the Stewards or the Controlling Body, as the case may be, is negligent, dishonest, corrupt, fraudulent or improper, or constitutes misconduct. </w:t>
      </w:r>
    </w:p>
    <w:p w14:paraId="2EF9C637" w14:textId="77777777" w:rsidR="00F229F7" w:rsidRPr="006E3B26" w:rsidRDefault="00F229F7" w:rsidP="00F229F7">
      <w:pPr>
        <w:jc w:val="both"/>
        <w:rPr>
          <w:rFonts w:ascii="Calibri" w:hAnsi="Calibri" w:cs="Calibri"/>
          <w:b/>
          <w:sz w:val="24"/>
          <w:szCs w:val="24"/>
          <w:lang w:eastAsia="en-US"/>
        </w:rPr>
      </w:pPr>
    </w:p>
    <w:p w14:paraId="3F3602BF" w14:textId="77777777" w:rsidR="00F229F7" w:rsidRPr="006E3B26" w:rsidRDefault="00F229F7" w:rsidP="00F229F7">
      <w:pPr>
        <w:jc w:val="both"/>
        <w:rPr>
          <w:rFonts w:ascii="Calibri" w:hAnsi="Calibri" w:cs="Calibri"/>
          <w:b/>
          <w:sz w:val="24"/>
          <w:szCs w:val="24"/>
          <w:lang w:eastAsia="en-US"/>
        </w:rPr>
      </w:pPr>
      <w:r w:rsidRPr="006E3B26">
        <w:rPr>
          <w:rFonts w:ascii="Calibri" w:hAnsi="Calibri" w:cs="Calibri"/>
          <w:b/>
          <w:sz w:val="24"/>
          <w:szCs w:val="24"/>
          <w:lang w:eastAsia="en-US"/>
        </w:rPr>
        <w:t>Particulars of the Charge being:</w:t>
      </w:r>
    </w:p>
    <w:p w14:paraId="16144044" w14:textId="77777777" w:rsidR="00F229F7" w:rsidRPr="006E3B26" w:rsidRDefault="00F229F7" w:rsidP="00F229F7">
      <w:pPr>
        <w:jc w:val="both"/>
        <w:rPr>
          <w:rFonts w:ascii="Calibri" w:hAnsi="Calibri" w:cs="Calibri"/>
          <w:sz w:val="24"/>
          <w:szCs w:val="24"/>
          <w:lang w:eastAsia="en-US"/>
        </w:rPr>
      </w:pPr>
    </w:p>
    <w:p w14:paraId="21F2333E" w14:textId="77777777" w:rsidR="00F229F7" w:rsidRPr="006E3B26" w:rsidRDefault="00F229F7" w:rsidP="00F229F7">
      <w:pPr>
        <w:numPr>
          <w:ilvl w:val="0"/>
          <w:numId w:val="8"/>
        </w:numPr>
        <w:jc w:val="both"/>
        <w:rPr>
          <w:rFonts w:ascii="Calibri" w:hAnsi="Calibri" w:cs="Calibri"/>
          <w:sz w:val="24"/>
          <w:szCs w:val="24"/>
          <w:lang w:eastAsia="en-US"/>
        </w:rPr>
      </w:pPr>
      <w:r w:rsidRPr="006E3B26">
        <w:rPr>
          <w:rFonts w:ascii="Calibri" w:hAnsi="Calibri" w:cs="Calibri"/>
          <w:sz w:val="24"/>
          <w:szCs w:val="24"/>
          <w:lang w:eastAsia="en-US"/>
        </w:rPr>
        <w:t xml:space="preserve">THAT you were at all relevant times a public trainer licensed by Greyhound Racing Victoria (Number 317051) and a person bound by the Greyhound Australasia Rules and the Local Racing Rules. </w:t>
      </w:r>
    </w:p>
    <w:p w14:paraId="63A49063" w14:textId="77777777" w:rsidR="00F229F7" w:rsidRPr="006E3B26" w:rsidRDefault="00F229F7" w:rsidP="00F229F7">
      <w:pPr>
        <w:ind w:left="720"/>
        <w:jc w:val="both"/>
        <w:rPr>
          <w:rFonts w:ascii="Calibri" w:hAnsi="Calibri" w:cs="Calibri"/>
          <w:sz w:val="24"/>
          <w:szCs w:val="24"/>
          <w:lang w:eastAsia="en-US"/>
        </w:rPr>
      </w:pPr>
    </w:p>
    <w:p w14:paraId="3B440F04" w14:textId="36408E43" w:rsidR="00F229F7" w:rsidRPr="006E3B26" w:rsidRDefault="00F229F7" w:rsidP="00F229F7">
      <w:pPr>
        <w:numPr>
          <w:ilvl w:val="0"/>
          <w:numId w:val="8"/>
        </w:numPr>
        <w:jc w:val="both"/>
        <w:rPr>
          <w:rFonts w:ascii="Calibri" w:hAnsi="Calibri" w:cs="Calibri"/>
          <w:sz w:val="24"/>
          <w:szCs w:val="24"/>
          <w:lang w:eastAsia="en-US"/>
        </w:rPr>
      </w:pPr>
      <w:r w:rsidRPr="006E3B26">
        <w:rPr>
          <w:rFonts w:ascii="Calibri" w:hAnsi="Calibri" w:cs="Calibri"/>
          <w:sz w:val="24"/>
          <w:szCs w:val="24"/>
          <w:lang w:eastAsia="en-US"/>
        </w:rPr>
        <w:t>THAT you were at all relevant times the trainer and one of the persons responsible for the care and custody of registered greyhounds at your GRV registered kennelling premises</w:t>
      </w:r>
      <w:r w:rsidR="00806FD4" w:rsidRPr="006E3B26">
        <w:rPr>
          <w:rFonts w:ascii="Calibri" w:hAnsi="Calibri" w:cs="Calibri"/>
          <w:sz w:val="24"/>
          <w:szCs w:val="24"/>
          <w:lang w:eastAsia="en-US"/>
        </w:rPr>
        <w:t>.</w:t>
      </w:r>
      <w:r w:rsidRPr="006E3B26">
        <w:rPr>
          <w:rFonts w:ascii="Calibri" w:hAnsi="Calibri" w:cs="Calibri"/>
          <w:sz w:val="24"/>
          <w:szCs w:val="24"/>
          <w:lang w:eastAsia="en-US"/>
        </w:rPr>
        <w:t xml:space="preserve"> </w:t>
      </w:r>
    </w:p>
    <w:p w14:paraId="3D00D941" w14:textId="77777777" w:rsidR="00F229F7" w:rsidRPr="006E3B26" w:rsidRDefault="00F229F7" w:rsidP="00F229F7">
      <w:pPr>
        <w:ind w:left="720"/>
        <w:jc w:val="both"/>
        <w:rPr>
          <w:rFonts w:ascii="Calibri" w:hAnsi="Calibri" w:cs="Calibri"/>
          <w:sz w:val="24"/>
          <w:szCs w:val="24"/>
          <w:lang w:eastAsia="en-US"/>
        </w:rPr>
      </w:pPr>
    </w:p>
    <w:p w14:paraId="649B736B" w14:textId="77777777" w:rsidR="00F229F7" w:rsidRPr="006E3B26" w:rsidRDefault="00F229F7" w:rsidP="00F229F7">
      <w:pPr>
        <w:numPr>
          <w:ilvl w:val="0"/>
          <w:numId w:val="8"/>
        </w:numPr>
        <w:jc w:val="both"/>
        <w:rPr>
          <w:rFonts w:ascii="Calibri" w:hAnsi="Calibri" w:cs="Calibri"/>
          <w:sz w:val="24"/>
          <w:szCs w:val="24"/>
          <w:lang w:eastAsia="en-US"/>
        </w:rPr>
      </w:pPr>
      <w:r w:rsidRPr="006E3B26">
        <w:rPr>
          <w:rFonts w:ascii="Calibri" w:hAnsi="Calibri" w:cs="Calibri"/>
          <w:sz w:val="24"/>
          <w:szCs w:val="24"/>
          <w:lang w:eastAsia="en-US"/>
        </w:rPr>
        <w:t>THAT you have, in relation to four registered racing greyhounds, (</w:t>
      </w:r>
      <w:r w:rsidRPr="006E3B26">
        <w:rPr>
          <w:rFonts w:ascii="Calibri" w:hAnsi="Calibri" w:cs="Calibri"/>
          <w:i/>
          <w:iCs/>
          <w:sz w:val="24"/>
          <w:szCs w:val="24"/>
          <w:lang w:eastAsia="en-US"/>
        </w:rPr>
        <w:t>‘Pacific Reef’</w:t>
      </w:r>
      <w:r w:rsidRPr="006E3B26">
        <w:rPr>
          <w:rFonts w:ascii="Calibri" w:hAnsi="Calibri" w:cs="Calibri"/>
          <w:sz w:val="24"/>
          <w:szCs w:val="24"/>
          <w:lang w:eastAsia="en-US"/>
        </w:rPr>
        <w:t xml:space="preserve"> (Microchip no: 9560000003261173),</w:t>
      </w:r>
      <w:r w:rsidRPr="006E3B26">
        <w:rPr>
          <w:rFonts w:ascii="Calibri" w:hAnsi="Calibri" w:cs="Calibri"/>
          <w:i/>
          <w:iCs/>
          <w:sz w:val="24"/>
          <w:szCs w:val="24"/>
          <w:lang w:eastAsia="en-US"/>
        </w:rPr>
        <w:t xml:space="preserve"> Pacific Dreamer’</w:t>
      </w:r>
      <w:r w:rsidRPr="006E3B26">
        <w:rPr>
          <w:rFonts w:ascii="Calibri" w:hAnsi="Calibri" w:cs="Calibri"/>
          <w:sz w:val="24"/>
          <w:szCs w:val="24"/>
          <w:lang w:eastAsia="en-US"/>
        </w:rPr>
        <w:t xml:space="preserve"> (Microchip no: 9560000003261651),</w:t>
      </w:r>
      <w:r w:rsidRPr="006E3B26">
        <w:rPr>
          <w:rFonts w:ascii="Calibri" w:hAnsi="Calibri" w:cs="Calibri"/>
          <w:i/>
          <w:iCs/>
          <w:sz w:val="24"/>
          <w:szCs w:val="24"/>
          <w:lang w:eastAsia="en-US"/>
        </w:rPr>
        <w:t xml:space="preserve"> ‘Dark Stealth’</w:t>
      </w:r>
      <w:r w:rsidRPr="006E3B26">
        <w:rPr>
          <w:rFonts w:ascii="Calibri" w:hAnsi="Calibri" w:cs="Calibri"/>
          <w:sz w:val="24"/>
          <w:szCs w:val="24"/>
          <w:lang w:eastAsia="en-US"/>
        </w:rPr>
        <w:t xml:space="preserve"> (Microchip no: 956000004322508), and </w:t>
      </w:r>
      <w:r w:rsidRPr="006E3B26">
        <w:rPr>
          <w:rFonts w:ascii="Calibri" w:hAnsi="Calibri" w:cs="Calibri"/>
          <w:i/>
          <w:iCs/>
          <w:sz w:val="24"/>
          <w:szCs w:val="24"/>
          <w:lang w:eastAsia="en-US"/>
        </w:rPr>
        <w:t>‘Stealthy Flight’</w:t>
      </w:r>
      <w:r w:rsidRPr="006E3B26">
        <w:rPr>
          <w:rFonts w:ascii="Calibri" w:hAnsi="Calibri" w:cs="Calibri"/>
          <w:sz w:val="24"/>
          <w:szCs w:val="24"/>
          <w:lang w:eastAsia="en-US"/>
        </w:rPr>
        <w:t xml:space="preserve"> (Microchip no: 956000004858594), </w:t>
      </w:r>
      <w:r w:rsidRPr="006E3B26">
        <w:rPr>
          <w:rFonts w:ascii="Calibri" w:hAnsi="Calibri" w:cs="Calibri"/>
          <w:b/>
          <w:bCs/>
          <w:sz w:val="24"/>
          <w:szCs w:val="24"/>
          <w:lang w:eastAsia="en-US"/>
        </w:rPr>
        <w:t>(‘the greyhounds’)</w:t>
      </w:r>
      <w:r w:rsidRPr="006E3B26">
        <w:rPr>
          <w:rFonts w:ascii="Calibri" w:hAnsi="Calibri" w:cs="Calibri"/>
          <w:sz w:val="24"/>
          <w:szCs w:val="24"/>
          <w:lang w:eastAsia="en-US"/>
        </w:rPr>
        <w:t xml:space="preserve"> and greyhound racing, acted in a manner, which in the opinion of the Stewards, is improper and/or constitutes misconduct in that you:</w:t>
      </w:r>
    </w:p>
    <w:p w14:paraId="3AA7C3C9" w14:textId="77777777" w:rsidR="00F229F7" w:rsidRPr="006E3B26" w:rsidRDefault="00F229F7" w:rsidP="00F229F7">
      <w:pPr>
        <w:ind w:left="720"/>
        <w:jc w:val="both"/>
        <w:rPr>
          <w:rFonts w:ascii="Calibri" w:hAnsi="Calibri" w:cs="Calibri"/>
          <w:sz w:val="24"/>
          <w:szCs w:val="24"/>
          <w:lang w:eastAsia="en-US"/>
        </w:rPr>
      </w:pPr>
    </w:p>
    <w:p w14:paraId="510ECFC8" w14:textId="77777777" w:rsidR="00F229F7" w:rsidRPr="006E3B26" w:rsidRDefault="00F229F7" w:rsidP="00F229F7">
      <w:pPr>
        <w:ind w:left="720"/>
        <w:jc w:val="both"/>
        <w:rPr>
          <w:rFonts w:ascii="Calibri" w:hAnsi="Calibri" w:cs="Calibri"/>
          <w:sz w:val="24"/>
          <w:szCs w:val="24"/>
          <w:lang w:eastAsia="en-US"/>
        </w:rPr>
      </w:pPr>
      <w:r w:rsidRPr="006E3B26">
        <w:rPr>
          <w:rFonts w:ascii="Calibri" w:hAnsi="Calibri" w:cs="Calibri"/>
          <w:sz w:val="24"/>
          <w:szCs w:val="24"/>
          <w:lang w:eastAsia="en-US"/>
        </w:rPr>
        <w:t>(i)  subjected ‘the greyhounds’ to severe pain and suffering resulting in their deaths;</w:t>
      </w:r>
    </w:p>
    <w:p w14:paraId="40461CB9" w14:textId="77777777" w:rsidR="00F229F7" w:rsidRPr="006E3B26" w:rsidRDefault="00F229F7" w:rsidP="00F229F7">
      <w:pPr>
        <w:ind w:left="720"/>
        <w:jc w:val="both"/>
        <w:rPr>
          <w:rFonts w:ascii="Calibri" w:hAnsi="Calibri" w:cs="Calibri"/>
          <w:sz w:val="24"/>
          <w:szCs w:val="24"/>
          <w:lang w:eastAsia="en-US"/>
        </w:rPr>
      </w:pPr>
    </w:p>
    <w:p w14:paraId="5CC8C2B7" w14:textId="77777777" w:rsidR="00F229F7" w:rsidRPr="006E3B26" w:rsidRDefault="00F229F7" w:rsidP="00F229F7">
      <w:pPr>
        <w:ind w:left="720"/>
        <w:jc w:val="both"/>
        <w:rPr>
          <w:rFonts w:ascii="Calibri" w:hAnsi="Calibri" w:cs="Calibri"/>
          <w:sz w:val="24"/>
          <w:szCs w:val="24"/>
          <w:lang w:eastAsia="en-US"/>
        </w:rPr>
      </w:pPr>
      <w:r w:rsidRPr="006E3B26">
        <w:rPr>
          <w:rFonts w:ascii="Calibri" w:hAnsi="Calibri" w:cs="Calibri"/>
          <w:sz w:val="24"/>
          <w:szCs w:val="24"/>
          <w:lang w:eastAsia="en-US"/>
        </w:rPr>
        <w:t>(ii) the cause of death for ‘the greyhounds’ was blunt force trauma to the skull;</w:t>
      </w:r>
    </w:p>
    <w:p w14:paraId="1CE2DAB2" w14:textId="77777777" w:rsidR="00F229F7" w:rsidRPr="006E3B26" w:rsidRDefault="00F229F7" w:rsidP="00F229F7">
      <w:pPr>
        <w:ind w:left="720"/>
        <w:jc w:val="both"/>
        <w:rPr>
          <w:rFonts w:ascii="Calibri" w:hAnsi="Calibri" w:cs="Calibri"/>
          <w:sz w:val="24"/>
          <w:szCs w:val="24"/>
          <w:lang w:eastAsia="en-US"/>
        </w:rPr>
      </w:pPr>
    </w:p>
    <w:p w14:paraId="45ECADF0" w14:textId="77777777" w:rsidR="00F229F7" w:rsidRPr="006E3B26" w:rsidRDefault="00F229F7" w:rsidP="00F229F7">
      <w:pPr>
        <w:ind w:left="720"/>
        <w:jc w:val="both"/>
        <w:rPr>
          <w:rFonts w:ascii="Calibri" w:hAnsi="Calibri" w:cs="Calibri"/>
          <w:sz w:val="24"/>
          <w:szCs w:val="24"/>
          <w:lang w:eastAsia="en-US"/>
        </w:rPr>
      </w:pPr>
      <w:r w:rsidRPr="006E3B26">
        <w:rPr>
          <w:rFonts w:ascii="Calibri" w:hAnsi="Calibri" w:cs="Calibri"/>
          <w:sz w:val="24"/>
          <w:szCs w:val="24"/>
          <w:lang w:eastAsia="en-US"/>
        </w:rPr>
        <w:t>(iii) that you provided false and misleading information to GRV Investigative Stewards during an Inquiry.</w:t>
      </w:r>
    </w:p>
    <w:p w14:paraId="23D9B0C6" w14:textId="77777777" w:rsidR="00F229F7" w:rsidRPr="006E3B26" w:rsidRDefault="00F229F7" w:rsidP="00F229F7">
      <w:pPr>
        <w:ind w:left="720"/>
        <w:jc w:val="both"/>
        <w:rPr>
          <w:rFonts w:ascii="Calibri" w:hAnsi="Calibri" w:cs="Calibri"/>
          <w:sz w:val="24"/>
          <w:szCs w:val="24"/>
          <w:lang w:eastAsia="en-US"/>
        </w:rPr>
      </w:pPr>
    </w:p>
    <w:p w14:paraId="661E6296" w14:textId="67094E3C" w:rsidR="007868CF" w:rsidRPr="006E3B26" w:rsidRDefault="007868CF" w:rsidP="00E779C0">
      <w:pPr>
        <w:spacing w:before="120" w:after="120" w:line="259" w:lineRule="auto"/>
        <w:ind w:left="3119" w:hanging="3119"/>
        <w:jc w:val="both"/>
        <w:rPr>
          <w:rFonts w:ascii="Calibri" w:eastAsia="Calibri" w:hAnsi="Calibri" w:cs="Calibri"/>
          <w:sz w:val="24"/>
          <w:szCs w:val="24"/>
          <w:lang w:eastAsia="en-US"/>
        </w:rPr>
      </w:pPr>
      <w:r w:rsidRPr="006E3B26">
        <w:rPr>
          <w:rFonts w:ascii="Calibri" w:eastAsia="Calibri" w:hAnsi="Calibri" w:cs="Calibri"/>
          <w:b/>
          <w:sz w:val="24"/>
          <w:szCs w:val="24"/>
          <w:lang w:eastAsia="en-US"/>
        </w:rPr>
        <w:t>Plea:</w:t>
      </w:r>
      <w:r w:rsidRPr="006E3B26">
        <w:rPr>
          <w:rFonts w:ascii="Calibri" w:eastAsia="Calibri" w:hAnsi="Calibri" w:cs="Calibri"/>
          <w:sz w:val="24"/>
          <w:szCs w:val="24"/>
          <w:lang w:eastAsia="en-US"/>
        </w:rPr>
        <w:t xml:space="preserve"> </w:t>
      </w:r>
      <w:r w:rsidRPr="006E3B26">
        <w:rPr>
          <w:rFonts w:ascii="Calibri" w:eastAsia="Calibri" w:hAnsi="Calibri" w:cs="Calibri"/>
          <w:sz w:val="24"/>
          <w:szCs w:val="24"/>
          <w:lang w:eastAsia="en-US"/>
        </w:rPr>
        <w:tab/>
      </w:r>
      <w:r w:rsidR="00F0565E" w:rsidRPr="006E3B26">
        <w:rPr>
          <w:rFonts w:ascii="Calibri" w:eastAsia="Calibri" w:hAnsi="Calibri" w:cs="Calibri"/>
          <w:sz w:val="24"/>
          <w:szCs w:val="24"/>
          <w:lang w:eastAsia="en-US"/>
        </w:rPr>
        <w:t>Not Guilty</w:t>
      </w:r>
      <w:r w:rsidR="00196E34" w:rsidRPr="006E3B26">
        <w:rPr>
          <w:rFonts w:ascii="Calibri" w:eastAsia="Calibri" w:hAnsi="Calibri" w:cs="Calibri"/>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A9908FE" w14:textId="77777777" w:rsidR="00C069AB" w:rsidRDefault="00C069AB" w:rsidP="005C6E63">
      <w:pPr>
        <w:spacing w:before="120" w:after="120" w:line="259" w:lineRule="auto"/>
        <w:jc w:val="both"/>
        <w:rPr>
          <w:rFonts w:ascii="Calibri" w:eastAsia="Calibri" w:hAnsi="Calibri" w:cs="Times New Roman"/>
          <w:b/>
          <w:bCs/>
          <w:sz w:val="24"/>
          <w:szCs w:val="24"/>
          <w:lang w:eastAsia="en-US"/>
        </w:rPr>
      </w:pPr>
    </w:p>
    <w:p w14:paraId="5AA363FC" w14:textId="77777777" w:rsidR="00F57AB8" w:rsidRDefault="005C6E63" w:rsidP="00F57AB8">
      <w:pPr>
        <w:spacing w:before="120" w:after="120" w:line="259" w:lineRule="auto"/>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RULING</w:t>
      </w:r>
    </w:p>
    <w:p w14:paraId="6ABD0562" w14:textId="77777777" w:rsidR="00F57AB8" w:rsidRPr="00F57AB8" w:rsidRDefault="00F57AB8" w:rsidP="00F57AB8">
      <w:pPr>
        <w:spacing w:before="120" w:after="120" w:line="259" w:lineRule="auto"/>
        <w:jc w:val="both"/>
        <w:rPr>
          <w:rFonts w:ascii="Calibri" w:eastAsia="Calibri" w:hAnsi="Calibri" w:cs="Calibri"/>
          <w:sz w:val="24"/>
          <w:szCs w:val="24"/>
          <w:lang w:eastAsia="en-US"/>
        </w:rPr>
      </w:pPr>
      <w:r w:rsidRPr="00F57AB8">
        <w:rPr>
          <w:rFonts w:ascii="Calibri" w:eastAsia="Calibri" w:hAnsi="Calibri" w:cs="Times New Roman"/>
          <w:sz w:val="24"/>
          <w:szCs w:val="24"/>
          <w:lang w:eastAsia="en-US"/>
        </w:rPr>
        <w:t>1.</w:t>
      </w:r>
      <w:r w:rsidRPr="00F57AB8">
        <w:rPr>
          <w:rFonts w:ascii="Calibri" w:eastAsia="Calibri" w:hAnsi="Calibri" w:cs="Calibri"/>
          <w:sz w:val="24"/>
          <w:szCs w:val="24"/>
          <w:lang w:eastAsia="en-US"/>
        </w:rPr>
        <w:t xml:space="preserve"> </w:t>
      </w:r>
      <w:r w:rsidRPr="00F57AB8">
        <w:rPr>
          <w:rFonts w:ascii="Calibri" w:eastAsia="Calibri" w:hAnsi="Calibri" w:cs="Calibri"/>
          <w:sz w:val="24"/>
          <w:szCs w:val="24"/>
          <w:u w:val="single"/>
          <w:lang w:eastAsia="en-US"/>
        </w:rPr>
        <w:t>Introduction</w:t>
      </w:r>
      <w:r w:rsidRPr="00F57AB8">
        <w:rPr>
          <w:rFonts w:ascii="Calibri" w:eastAsia="Calibri" w:hAnsi="Calibri" w:cs="Calibri"/>
          <w:sz w:val="24"/>
          <w:szCs w:val="24"/>
          <w:lang w:eastAsia="en-US"/>
        </w:rPr>
        <w:t xml:space="preserve"> </w:t>
      </w:r>
    </w:p>
    <w:p w14:paraId="7E69863B" w14:textId="0058D3AB" w:rsidR="00F57AB8" w:rsidRPr="00F57AB8" w:rsidRDefault="00F57AB8" w:rsidP="00F57AB8">
      <w:pPr>
        <w:spacing w:before="120" w:after="120"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I apologise for the delay in handing down this Ruling. A rush of cases, a couple lengthy, combined with a period of leave and a brief illness, has resulted in the handing down of this Ruling taking longer than had been anticipated.</w:t>
      </w:r>
    </w:p>
    <w:p w14:paraId="314F7DFF" w14:textId="32405532"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This Ruling concerns an application sought by Mr</w:t>
      </w:r>
      <w:r>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and opposed by Greyhound Racing Victoria (“GRV”). Mr. Anderson had the assistance of Mr</w:t>
      </w:r>
      <w:r>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Tony Vass. GRV was legally represented. Both parties provided detailed written submissions. No oral evidence was taken.</w:t>
      </w:r>
    </w:p>
    <w:p w14:paraId="69111DCD" w14:textId="77777777"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p>
    <w:p w14:paraId="51A15D27" w14:textId="35E47242"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2.</w:t>
      </w:r>
      <w:r>
        <w:rPr>
          <w:rFonts w:ascii="Calibri" w:eastAsia="Calibri" w:hAnsi="Calibri" w:cs="Calibri"/>
          <w:sz w:val="24"/>
          <w:szCs w:val="24"/>
          <w:lang w:eastAsia="en-US"/>
        </w:rPr>
        <w:t xml:space="preserve"> </w:t>
      </w:r>
      <w:r w:rsidRPr="00F57AB8">
        <w:rPr>
          <w:rFonts w:ascii="Calibri" w:eastAsia="Calibri" w:hAnsi="Calibri" w:cs="Calibri"/>
          <w:sz w:val="24"/>
          <w:szCs w:val="24"/>
          <w:u w:val="single"/>
          <w:lang w:eastAsia="en-US"/>
        </w:rPr>
        <w:t>Background</w:t>
      </w:r>
      <w:r w:rsidRPr="00F57AB8">
        <w:rPr>
          <w:rFonts w:ascii="Calibri" w:eastAsia="Calibri" w:hAnsi="Calibri" w:cs="Calibri"/>
          <w:sz w:val="24"/>
          <w:szCs w:val="24"/>
          <w:lang w:eastAsia="en-US"/>
        </w:rPr>
        <w:t xml:space="preserve"> </w:t>
      </w:r>
    </w:p>
    <w:p w14:paraId="3A56E559" w14:textId="77777777"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p>
    <w:p w14:paraId="367F7FE1" w14:textId="01A5AF9D"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Without going into great detail, this matter centres upon the alleged finding of four decomposed bodies of greyhounds on the property of Mr</w:t>
      </w:r>
      <w:r>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 xml:space="preserve">Anderson on 24 July 2019. </w:t>
      </w:r>
      <w:r w:rsidR="00F8104A">
        <w:rPr>
          <w:rFonts w:ascii="Calibri" w:eastAsia="Calibri" w:hAnsi="Calibri" w:cs="Calibri"/>
          <w:sz w:val="24"/>
          <w:szCs w:val="24"/>
          <w:lang w:eastAsia="en-US"/>
        </w:rPr>
        <w:t>T</w:t>
      </w:r>
      <w:r w:rsidRPr="00F57AB8">
        <w:rPr>
          <w:rFonts w:ascii="Calibri" w:eastAsia="Calibri" w:hAnsi="Calibri" w:cs="Calibri"/>
          <w:sz w:val="24"/>
          <w:szCs w:val="24"/>
          <w:lang w:eastAsia="en-US"/>
        </w:rPr>
        <w:t>he greyhounds had been bludgeoned to death and the carcases buried in a pit. At the time, Mr</w:t>
      </w:r>
      <w:r>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was a licensed greyhound trainer. Almost immediately following this, the GRV registration of Mr</w:t>
      </w:r>
      <w:r>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 xml:space="preserve">Anderson was suspended and has remained suspended pending the determination of the matter by this Tribunal. Charges were laid. The matter has had a somewhat chequered progress since then, with considerable argument concerning what could be described as preliminary points. To state the obvious, the hearing on the substantive points has still not been conducted. </w:t>
      </w:r>
    </w:p>
    <w:p w14:paraId="16501688" w14:textId="77777777"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p>
    <w:p w14:paraId="5459A4FE" w14:textId="6C4B6315" w:rsidR="00F57AB8" w:rsidRDefault="00F8104A" w:rsidP="00F57AB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A</w:t>
      </w:r>
      <w:r w:rsidR="00F57AB8" w:rsidRPr="00F57AB8">
        <w:rPr>
          <w:rFonts w:ascii="Calibri" w:eastAsia="Calibri" w:hAnsi="Calibri" w:cs="Calibri"/>
          <w:sz w:val="24"/>
          <w:szCs w:val="24"/>
          <w:lang w:eastAsia="en-US"/>
        </w:rPr>
        <w:t xml:space="preserve">t its simplest, the current preliminary </w:t>
      </w:r>
      <w:r>
        <w:rPr>
          <w:rFonts w:ascii="Calibri" w:eastAsia="Calibri" w:hAnsi="Calibri" w:cs="Calibri"/>
          <w:sz w:val="24"/>
          <w:szCs w:val="24"/>
          <w:lang w:eastAsia="en-US"/>
        </w:rPr>
        <w:t xml:space="preserve">matter </w:t>
      </w:r>
      <w:r w:rsidR="00F57AB8" w:rsidRPr="00F57AB8">
        <w:rPr>
          <w:rFonts w:ascii="Calibri" w:eastAsia="Calibri" w:hAnsi="Calibri" w:cs="Calibri"/>
          <w:sz w:val="24"/>
          <w:szCs w:val="24"/>
          <w:lang w:eastAsia="en-US"/>
        </w:rPr>
        <w:t>concerns whether the interim suspension of Mr</w:t>
      </w:r>
      <w:r w:rsidR="00F57AB8">
        <w:rPr>
          <w:rFonts w:ascii="Calibri" w:eastAsia="Calibri" w:hAnsi="Calibri" w:cs="Calibri"/>
          <w:sz w:val="24"/>
          <w:szCs w:val="24"/>
          <w:lang w:eastAsia="en-US"/>
        </w:rPr>
        <w:t xml:space="preserve"> </w:t>
      </w:r>
      <w:r w:rsidR="00F57AB8" w:rsidRPr="00F57AB8">
        <w:rPr>
          <w:rFonts w:ascii="Calibri" w:eastAsia="Calibri" w:hAnsi="Calibri" w:cs="Calibri"/>
          <w:sz w:val="24"/>
          <w:szCs w:val="24"/>
          <w:lang w:eastAsia="en-US"/>
        </w:rPr>
        <w:t>Anderson is valid and,</w:t>
      </w:r>
      <w:r w:rsidR="00F57AB8">
        <w:rPr>
          <w:rFonts w:ascii="Calibri" w:eastAsia="Calibri" w:hAnsi="Calibri" w:cs="Calibri"/>
          <w:sz w:val="24"/>
          <w:szCs w:val="24"/>
          <w:lang w:eastAsia="en-US"/>
        </w:rPr>
        <w:t xml:space="preserve"> </w:t>
      </w:r>
      <w:r w:rsidR="00F57AB8" w:rsidRPr="00F57AB8">
        <w:rPr>
          <w:rFonts w:ascii="Calibri" w:eastAsia="Calibri" w:hAnsi="Calibri" w:cs="Calibri"/>
          <w:sz w:val="24"/>
          <w:szCs w:val="24"/>
          <w:lang w:eastAsia="en-US"/>
        </w:rPr>
        <w:t>if it is, whether it should be stayed or lifted.</w:t>
      </w:r>
    </w:p>
    <w:p w14:paraId="1D74BBC3" w14:textId="77777777"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p>
    <w:p w14:paraId="0E1B7E57" w14:textId="77777777"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Various written and oral submissions have been put forward in relation to a number of issues in this matter, with considerable overlapping of such issues. In so far as it is possible, I shall attempt to confine the following summaries essentially to portions of the recent submissions directed to the specific matters now being considered.</w:t>
      </w:r>
    </w:p>
    <w:p w14:paraId="4FCA8FD2" w14:textId="77777777"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p>
    <w:p w14:paraId="28FC3851" w14:textId="26FCAF9D" w:rsidR="00F57AB8" w:rsidRDefault="008E7761" w:rsidP="008E7761">
      <w:pPr>
        <w:pBdr>
          <w:bottom w:val="single" w:sz="12" w:space="1" w:color="auto"/>
        </w:pBdr>
        <w:spacing w:line="259" w:lineRule="auto"/>
        <w:jc w:val="both"/>
        <w:rPr>
          <w:rFonts w:ascii="Calibri" w:eastAsia="Calibri" w:hAnsi="Calibri" w:cs="Calibri"/>
          <w:sz w:val="24"/>
          <w:szCs w:val="24"/>
          <w:u w:val="single"/>
          <w:lang w:eastAsia="en-US"/>
        </w:rPr>
      </w:pPr>
      <w:r w:rsidRPr="008E7761">
        <w:rPr>
          <w:rFonts w:ascii="Calibri" w:eastAsia="Calibri" w:hAnsi="Calibri" w:cs="Calibri"/>
          <w:sz w:val="24"/>
          <w:szCs w:val="24"/>
          <w:lang w:eastAsia="en-US"/>
        </w:rPr>
        <w:t>3.</w:t>
      </w:r>
      <w:r>
        <w:rPr>
          <w:rFonts w:ascii="Calibri" w:eastAsia="Calibri" w:hAnsi="Calibri" w:cs="Calibri"/>
          <w:sz w:val="24"/>
          <w:szCs w:val="24"/>
          <w:lang w:eastAsia="en-US"/>
        </w:rPr>
        <w:t xml:space="preserve"> </w:t>
      </w:r>
      <w:r w:rsidR="00F57AB8" w:rsidRPr="00F57AB8">
        <w:rPr>
          <w:rFonts w:ascii="Calibri" w:eastAsia="Calibri" w:hAnsi="Calibri" w:cs="Calibri"/>
          <w:sz w:val="24"/>
          <w:szCs w:val="24"/>
          <w:u w:val="single"/>
          <w:lang w:eastAsia="en-US"/>
        </w:rPr>
        <w:t>The submissions on behalf of Mr</w:t>
      </w:r>
      <w:r>
        <w:rPr>
          <w:rFonts w:ascii="Calibri" w:eastAsia="Calibri" w:hAnsi="Calibri" w:cs="Calibri"/>
          <w:sz w:val="24"/>
          <w:szCs w:val="24"/>
          <w:u w:val="single"/>
          <w:lang w:eastAsia="en-US"/>
        </w:rPr>
        <w:t xml:space="preserve"> </w:t>
      </w:r>
      <w:r w:rsidR="00F57AB8" w:rsidRPr="00F57AB8">
        <w:rPr>
          <w:rFonts w:ascii="Calibri" w:eastAsia="Calibri" w:hAnsi="Calibri" w:cs="Calibri"/>
          <w:sz w:val="24"/>
          <w:szCs w:val="24"/>
          <w:u w:val="single"/>
          <w:lang w:eastAsia="en-US"/>
        </w:rPr>
        <w:t>Anderson</w:t>
      </w:r>
    </w:p>
    <w:p w14:paraId="41BEF88D" w14:textId="77777777" w:rsidR="008E7761" w:rsidRPr="00F57AB8" w:rsidRDefault="008E7761" w:rsidP="008E7761">
      <w:pPr>
        <w:pBdr>
          <w:bottom w:val="single" w:sz="12" w:space="1" w:color="auto"/>
        </w:pBdr>
        <w:spacing w:line="259" w:lineRule="auto"/>
        <w:jc w:val="both"/>
        <w:rPr>
          <w:rFonts w:ascii="Calibri" w:eastAsia="Calibri" w:hAnsi="Calibri" w:cs="Calibri"/>
          <w:sz w:val="24"/>
          <w:szCs w:val="24"/>
          <w:u w:val="single"/>
          <w:lang w:eastAsia="en-US"/>
        </w:rPr>
      </w:pPr>
    </w:p>
    <w:p w14:paraId="6F094AC6" w14:textId="3AF63693"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The submissions of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Vass on behalf of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could be summarised as follows.</w:t>
      </w:r>
    </w:p>
    <w:p w14:paraId="129872E2" w14:textId="77777777" w:rsidR="008E7761" w:rsidRPr="00F57AB8" w:rsidRDefault="008E7761" w:rsidP="00F57AB8">
      <w:pPr>
        <w:pBdr>
          <w:bottom w:val="single" w:sz="12" w:space="1" w:color="auto"/>
        </w:pBdr>
        <w:spacing w:line="259" w:lineRule="auto"/>
        <w:jc w:val="both"/>
        <w:rPr>
          <w:rFonts w:ascii="Calibri" w:eastAsia="Calibri" w:hAnsi="Calibri" w:cs="Calibri"/>
          <w:sz w:val="24"/>
          <w:szCs w:val="24"/>
          <w:lang w:eastAsia="en-US"/>
        </w:rPr>
      </w:pPr>
    </w:p>
    <w:p w14:paraId="5286757B" w14:textId="78291EF5"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GRV has effectively imposed a penalty of suspension for a period in excess of 20 months upon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This is a power which should only be exercised by the Tribunal.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 xml:space="preserve">Anderson is pleading “Not Guilty”. </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There is strong evidence that the death of the dogs was almost a month after their retirement as racing greyhounds.</w:t>
      </w:r>
    </w:p>
    <w:p w14:paraId="5C959E2E" w14:textId="77777777" w:rsidR="008E7761" w:rsidRPr="00F57AB8" w:rsidRDefault="008E7761" w:rsidP="00F57AB8">
      <w:pPr>
        <w:pBdr>
          <w:bottom w:val="single" w:sz="12" w:space="1" w:color="auto"/>
        </w:pBdr>
        <w:spacing w:line="259" w:lineRule="auto"/>
        <w:jc w:val="both"/>
        <w:rPr>
          <w:rFonts w:ascii="Calibri" w:eastAsia="Calibri" w:hAnsi="Calibri" w:cs="Calibri"/>
          <w:sz w:val="24"/>
          <w:szCs w:val="24"/>
          <w:lang w:eastAsia="en-US"/>
        </w:rPr>
      </w:pPr>
    </w:p>
    <w:p w14:paraId="0B55CABA" w14:textId="4179C86C"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lastRenderedPageBreak/>
        <w:t>Proper jurisdiction is yet to be determined.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has not been heard on preliminary matters, such as the legitimacy of the provisional and amended charges.</w:t>
      </w:r>
    </w:p>
    <w:p w14:paraId="780AA981" w14:textId="77777777" w:rsidR="008E7761" w:rsidRPr="00F57AB8" w:rsidRDefault="008E7761" w:rsidP="00F57AB8">
      <w:pPr>
        <w:pBdr>
          <w:bottom w:val="single" w:sz="12" w:space="1" w:color="auto"/>
        </w:pBdr>
        <w:spacing w:line="259" w:lineRule="auto"/>
        <w:jc w:val="both"/>
        <w:rPr>
          <w:rFonts w:ascii="Calibri" w:eastAsia="Calibri" w:hAnsi="Calibri" w:cs="Calibri"/>
          <w:sz w:val="24"/>
          <w:szCs w:val="24"/>
          <w:lang w:eastAsia="en-US"/>
        </w:rPr>
      </w:pPr>
    </w:p>
    <w:p w14:paraId="6F585355" w14:textId="2F0DCADF"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does not accept many of the assertions contained in the GRV brief. Many witnesses may need to be called and cross-examined. Expert witnesses may be required to give evidence. The matter will take a considerable time to list and hear.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is entitled to be considered innocent whilst awaiting the ultimate hearing. The arbitrary penalty of suspension should not be permitted to continue. It should be stayed pending the hearing.</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The Tribunal has the power to make interim orders and grant stays. It should do so in the present case. Not to do so would breach the rules of natural justice.</w:t>
      </w:r>
    </w:p>
    <w:p w14:paraId="2A81DE8A" w14:textId="77777777"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p>
    <w:p w14:paraId="534314F2" w14:textId="14B5532B" w:rsidR="00F57AB8" w:rsidRPr="008E7761" w:rsidRDefault="008E7761" w:rsidP="008E7761">
      <w:pPr>
        <w:pBdr>
          <w:bottom w:val="single" w:sz="12" w:space="1" w:color="auto"/>
        </w:pBdr>
        <w:spacing w:line="259" w:lineRule="auto"/>
        <w:jc w:val="both"/>
        <w:rPr>
          <w:rFonts w:ascii="Calibri" w:eastAsia="Calibri" w:hAnsi="Calibri" w:cs="Calibri"/>
          <w:sz w:val="24"/>
          <w:szCs w:val="24"/>
          <w:u w:val="single"/>
          <w:lang w:eastAsia="en-US"/>
        </w:rPr>
      </w:pPr>
      <w:r w:rsidRPr="008E7761">
        <w:rPr>
          <w:rFonts w:ascii="Calibri" w:eastAsia="Calibri" w:hAnsi="Calibri" w:cs="Calibri"/>
          <w:sz w:val="24"/>
          <w:szCs w:val="24"/>
          <w:u w:val="single"/>
          <w:lang w:eastAsia="en-US"/>
        </w:rPr>
        <w:t>4.</w:t>
      </w:r>
      <w:r>
        <w:rPr>
          <w:rFonts w:ascii="Calibri" w:eastAsia="Calibri" w:hAnsi="Calibri" w:cs="Calibri"/>
          <w:sz w:val="24"/>
          <w:szCs w:val="24"/>
          <w:u w:val="single"/>
          <w:lang w:eastAsia="en-US"/>
        </w:rPr>
        <w:t xml:space="preserve"> </w:t>
      </w:r>
      <w:r w:rsidR="00F57AB8" w:rsidRPr="008E7761">
        <w:rPr>
          <w:rFonts w:ascii="Calibri" w:eastAsia="Calibri" w:hAnsi="Calibri" w:cs="Calibri"/>
          <w:sz w:val="24"/>
          <w:szCs w:val="24"/>
          <w:u w:val="single"/>
          <w:lang w:eastAsia="en-US"/>
        </w:rPr>
        <w:t xml:space="preserve">The submissions on behalf of GRV </w:t>
      </w:r>
    </w:p>
    <w:p w14:paraId="4F876653" w14:textId="77777777" w:rsidR="00F57AB8" w:rsidRPr="00F57AB8" w:rsidRDefault="00F57AB8" w:rsidP="00F57AB8">
      <w:pPr>
        <w:pBdr>
          <w:bottom w:val="single" w:sz="12" w:space="1" w:color="auto"/>
        </w:pBdr>
        <w:spacing w:line="259" w:lineRule="auto"/>
        <w:jc w:val="both"/>
        <w:rPr>
          <w:rFonts w:ascii="Calibri" w:eastAsia="Calibri" w:hAnsi="Calibri" w:cs="Calibri"/>
          <w:sz w:val="24"/>
          <w:szCs w:val="24"/>
          <w:u w:val="single"/>
          <w:lang w:eastAsia="en-US"/>
        </w:rPr>
      </w:pPr>
    </w:p>
    <w:p w14:paraId="186D52E6" w14:textId="49524C17"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The submissions on behalf of GRV could be summarised as follows.</w:t>
      </w:r>
    </w:p>
    <w:p w14:paraId="753DFAEC" w14:textId="77777777" w:rsidR="008E7761" w:rsidRPr="00F57AB8" w:rsidRDefault="008E7761" w:rsidP="00F57AB8">
      <w:pPr>
        <w:pBdr>
          <w:bottom w:val="single" w:sz="12" w:space="1" w:color="auto"/>
        </w:pBdr>
        <w:spacing w:line="259" w:lineRule="auto"/>
        <w:jc w:val="both"/>
        <w:rPr>
          <w:rFonts w:ascii="Calibri" w:eastAsia="Calibri" w:hAnsi="Calibri" w:cs="Calibri"/>
          <w:sz w:val="24"/>
          <w:szCs w:val="24"/>
          <w:lang w:eastAsia="en-US"/>
        </w:rPr>
      </w:pPr>
    </w:p>
    <w:p w14:paraId="351205BE" w14:textId="3A9273D9"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 xml:space="preserve">Section 50K(2) of the </w:t>
      </w:r>
      <w:r w:rsidRPr="00F57AB8">
        <w:rPr>
          <w:rFonts w:ascii="Calibri" w:eastAsia="Calibri" w:hAnsi="Calibri" w:cs="Calibri"/>
          <w:i/>
          <w:iCs/>
          <w:sz w:val="24"/>
          <w:szCs w:val="24"/>
          <w:lang w:eastAsia="en-US"/>
        </w:rPr>
        <w:t xml:space="preserve">Racing Act </w:t>
      </w:r>
      <w:r w:rsidRPr="00F57AB8">
        <w:rPr>
          <w:rFonts w:ascii="Calibri" w:eastAsia="Calibri" w:hAnsi="Calibri" w:cs="Calibri"/>
          <w:sz w:val="24"/>
          <w:szCs w:val="24"/>
          <w:lang w:eastAsia="en-US"/>
        </w:rPr>
        <w:t>1958</w:t>
      </w:r>
      <w:r w:rsidR="00F8104A">
        <w:rPr>
          <w:rFonts w:ascii="Calibri" w:eastAsia="Calibri" w:hAnsi="Calibri" w:cs="Calibri"/>
          <w:sz w:val="24"/>
          <w:szCs w:val="24"/>
          <w:lang w:eastAsia="en-US"/>
        </w:rPr>
        <w:t xml:space="preserve"> (herein after refers to as “the Act”)</w:t>
      </w:r>
      <w:r w:rsidRPr="00F57AB8">
        <w:rPr>
          <w:rFonts w:ascii="Calibri" w:eastAsia="Calibri" w:hAnsi="Calibri" w:cs="Calibri"/>
          <w:sz w:val="24"/>
          <w:szCs w:val="24"/>
          <w:lang w:eastAsia="en-US"/>
        </w:rPr>
        <w:t xml:space="preserve"> requires that an appeal of the kind now being pursued by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must be in the prescribed form. This has never been done. The time for doing it has expired. If an appeal pursuant to S</w:t>
      </w:r>
      <w:r w:rsidR="008E7761">
        <w:rPr>
          <w:rFonts w:ascii="Calibri" w:eastAsia="Calibri" w:hAnsi="Calibri" w:cs="Calibri"/>
          <w:sz w:val="24"/>
          <w:szCs w:val="24"/>
          <w:lang w:eastAsia="en-US"/>
        </w:rPr>
        <w:t>ection</w:t>
      </w:r>
      <w:r w:rsidRPr="00F57AB8">
        <w:rPr>
          <w:rFonts w:ascii="Calibri" w:eastAsia="Calibri" w:hAnsi="Calibri" w:cs="Calibri"/>
          <w:sz w:val="24"/>
          <w:szCs w:val="24"/>
          <w:lang w:eastAsia="en-US"/>
        </w:rPr>
        <w:t xml:space="preserve"> 50K is not </w:t>
      </w:r>
      <w:r w:rsidR="00F8104A">
        <w:rPr>
          <w:rFonts w:ascii="Calibri" w:eastAsia="Calibri" w:hAnsi="Calibri" w:cs="Calibri"/>
          <w:sz w:val="24"/>
          <w:szCs w:val="24"/>
          <w:lang w:eastAsia="en-US"/>
        </w:rPr>
        <w:t>filed</w:t>
      </w:r>
      <w:r w:rsidRPr="00F57AB8">
        <w:rPr>
          <w:rFonts w:ascii="Calibri" w:eastAsia="Calibri" w:hAnsi="Calibri" w:cs="Calibri"/>
          <w:sz w:val="24"/>
          <w:szCs w:val="24"/>
          <w:lang w:eastAsia="en-US"/>
        </w:rPr>
        <w:t>, then the Tribunal has no jurisdiction to deal with it. If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is now seeking to file an appeal, it is sixteen months or more out of time.</w:t>
      </w:r>
    </w:p>
    <w:p w14:paraId="146A638D" w14:textId="77777777" w:rsidR="008E7761" w:rsidRPr="00F57AB8" w:rsidRDefault="008E7761" w:rsidP="00F57AB8">
      <w:pPr>
        <w:pBdr>
          <w:bottom w:val="single" w:sz="12" w:space="1" w:color="auto"/>
        </w:pBdr>
        <w:spacing w:line="259" w:lineRule="auto"/>
        <w:jc w:val="both"/>
        <w:rPr>
          <w:rFonts w:ascii="Calibri" w:eastAsia="Calibri" w:hAnsi="Calibri" w:cs="Calibri"/>
          <w:sz w:val="24"/>
          <w:szCs w:val="24"/>
          <w:lang w:eastAsia="en-US"/>
        </w:rPr>
      </w:pPr>
    </w:p>
    <w:p w14:paraId="0F7308BE" w14:textId="5CF00E11"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That a provisional or interim suspension may be imposed by GRV is clear from S</w:t>
      </w:r>
      <w:r w:rsidR="008E7761">
        <w:rPr>
          <w:rFonts w:ascii="Calibri" w:eastAsia="Calibri" w:hAnsi="Calibri" w:cs="Calibri"/>
          <w:sz w:val="24"/>
          <w:szCs w:val="24"/>
          <w:lang w:eastAsia="en-US"/>
        </w:rPr>
        <w:t xml:space="preserve">ection </w:t>
      </w:r>
      <w:r w:rsidRPr="00F57AB8">
        <w:rPr>
          <w:rFonts w:ascii="Calibri" w:eastAsia="Calibri" w:hAnsi="Calibri" w:cs="Calibri"/>
          <w:sz w:val="24"/>
          <w:szCs w:val="24"/>
          <w:lang w:eastAsia="en-US"/>
        </w:rPr>
        <w:t xml:space="preserve">77(1) (ca) of the Act and GAR 92(5)(c). The circumstances of the present case fall within the scope of the Act and demonstrate strong grounds for the interim suspension that has been imposed.  </w:t>
      </w:r>
    </w:p>
    <w:p w14:paraId="4B2315C6" w14:textId="2B9B73D5"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As argued in earlier submissions, the alleged conduct of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was of a kind that jeopardises the very existence of greyhound racing. No application to lift the interim suspension could reasonably be brought on the merits of the case.</w:t>
      </w:r>
    </w:p>
    <w:p w14:paraId="05B787A7" w14:textId="77777777" w:rsidR="008E7761" w:rsidRPr="00F57AB8" w:rsidRDefault="008E7761" w:rsidP="00F57AB8">
      <w:pPr>
        <w:pBdr>
          <w:bottom w:val="single" w:sz="12" w:space="1" w:color="auto"/>
        </w:pBdr>
        <w:spacing w:line="259" w:lineRule="auto"/>
        <w:jc w:val="both"/>
        <w:rPr>
          <w:rFonts w:ascii="Calibri" w:eastAsia="Calibri" w:hAnsi="Calibri" w:cs="Calibri"/>
          <w:sz w:val="24"/>
          <w:szCs w:val="24"/>
          <w:lang w:eastAsia="en-US"/>
        </w:rPr>
      </w:pPr>
    </w:p>
    <w:p w14:paraId="1C0721FA" w14:textId="4477C183"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The serious charges involved have not been determined by GRV. The interim suspension is in place pending the determination by the Tribunal in order to protect the interests and integrity of the industry. The suspension in place is imposed pursuant to GAR 92(5).</w:t>
      </w:r>
    </w:p>
    <w:p w14:paraId="41479C53" w14:textId="77777777" w:rsidR="008E7761" w:rsidRPr="00F57AB8" w:rsidRDefault="008E7761" w:rsidP="00F57AB8">
      <w:pPr>
        <w:pBdr>
          <w:bottom w:val="single" w:sz="12" w:space="1" w:color="auto"/>
        </w:pBdr>
        <w:spacing w:line="259" w:lineRule="auto"/>
        <w:jc w:val="both"/>
        <w:rPr>
          <w:rFonts w:ascii="Calibri" w:eastAsia="Calibri" w:hAnsi="Calibri" w:cs="Calibri"/>
          <w:sz w:val="24"/>
          <w:szCs w:val="24"/>
          <w:lang w:eastAsia="en-US"/>
        </w:rPr>
      </w:pPr>
    </w:p>
    <w:p w14:paraId="58AF2D84" w14:textId="1F732FA4"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The Tribunal has jurisdiction in relation to greyhounds retired from racing. Reference is made to S</w:t>
      </w:r>
      <w:r w:rsidR="00A150C8">
        <w:rPr>
          <w:rFonts w:ascii="Calibri" w:eastAsia="Calibri" w:hAnsi="Calibri" w:cs="Calibri"/>
          <w:sz w:val="24"/>
          <w:szCs w:val="24"/>
          <w:lang w:eastAsia="en-US"/>
        </w:rPr>
        <w:t>ubsection</w:t>
      </w:r>
      <w:r w:rsidRPr="00F57AB8">
        <w:rPr>
          <w:rFonts w:ascii="Calibri" w:eastAsia="Calibri" w:hAnsi="Calibri" w:cs="Calibri"/>
          <w:sz w:val="24"/>
          <w:szCs w:val="24"/>
          <w:lang w:eastAsia="en-US"/>
        </w:rPr>
        <w:t xml:space="preserve"> 75 (a), 75 (abb), 77 (1) (ca) and 77 (1) (e) of the Act. Whether the dead greyhounds had in fact been retired is a factual matter to be determined at the ultimate hearing. The clear evidence, including multiple admissions by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w:t>
      </w:r>
      <w:r w:rsidR="00F8104A">
        <w:rPr>
          <w:rFonts w:ascii="Calibri" w:eastAsia="Calibri" w:hAnsi="Calibri" w:cs="Calibri"/>
          <w:sz w:val="24"/>
          <w:szCs w:val="24"/>
          <w:lang w:eastAsia="en-US"/>
        </w:rPr>
        <w:t>,</w:t>
      </w:r>
      <w:r w:rsidRPr="00F57AB8">
        <w:rPr>
          <w:rFonts w:ascii="Calibri" w:eastAsia="Calibri" w:hAnsi="Calibri" w:cs="Calibri"/>
          <w:sz w:val="24"/>
          <w:szCs w:val="24"/>
          <w:lang w:eastAsia="en-US"/>
        </w:rPr>
        <w:t xml:space="preserve"> is that they were not retired.</w:t>
      </w:r>
    </w:p>
    <w:p w14:paraId="278AA190" w14:textId="77777777" w:rsidR="008E7761" w:rsidRPr="00F57AB8" w:rsidRDefault="008E7761" w:rsidP="00F57AB8">
      <w:pPr>
        <w:pBdr>
          <w:bottom w:val="single" w:sz="12" w:space="1" w:color="auto"/>
        </w:pBdr>
        <w:spacing w:line="259" w:lineRule="auto"/>
        <w:jc w:val="both"/>
        <w:rPr>
          <w:rFonts w:ascii="Calibri" w:eastAsia="Calibri" w:hAnsi="Calibri" w:cs="Calibri"/>
          <w:sz w:val="24"/>
          <w:szCs w:val="24"/>
          <w:lang w:eastAsia="en-US"/>
        </w:rPr>
      </w:pPr>
    </w:p>
    <w:p w14:paraId="5371F58C" w14:textId="53B17019"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The case is capable of being brought on for hearing far more expeditiously than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Vass, in his submissions on behalf of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suggests.</w:t>
      </w:r>
    </w:p>
    <w:p w14:paraId="59264759" w14:textId="77777777" w:rsidR="008E7761" w:rsidRPr="00F57AB8" w:rsidRDefault="008E7761" w:rsidP="00F57AB8">
      <w:pPr>
        <w:pBdr>
          <w:bottom w:val="single" w:sz="12" w:space="1" w:color="auto"/>
        </w:pBdr>
        <w:spacing w:line="259" w:lineRule="auto"/>
        <w:jc w:val="both"/>
        <w:rPr>
          <w:rFonts w:ascii="Calibri" w:eastAsia="Calibri" w:hAnsi="Calibri" w:cs="Calibri"/>
          <w:sz w:val="24"/>
          <w:szCs w:val="24"/>
          <w:lang w:eastAsia="en-US"/>
        </w:rPr>
      </w:pPr>
    </w:p>
    <w:p w14:paraId="55E5D878" w14:textId="3BFB64C5"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lastRenderedPageBreak/>
        <w:t>There is a clear legal basis for the interim suspension; overwhelming evidence in support of it; and discretionary matters weighing heavily in favour of it. There is clear power to impose it pursuant to GAR 92(5)(c) and Local Rule 11.14. Reference is also made to S</w:t>
      </w:r>
      <w:r w:rsidR="008E7761">
        <w:rPr>
          <w:rFonts w:ascii="Calibri" w:eastAsia="Calibri" w:hAnsi="Calibri" w:cs="Calibri"/>
          <w:sz w:val="24"/>
          <w:szCs w:val="24"/>
          <w:lang w:eastAsia="en-US"/>
        </w:rPr>
        <w:t xml:space="preserve">ection </w:t>
      </w:r>
      <w:r w:rsidRPr="00F57AB8">
        <w:rPr>
          <w:rFonts w:ascii="Calibri" w:eastAsia="Calibri" w:hAnsi="Calibri" w:cs="Calibri"/>
          <w:sz w:val="24"/>
          <w:szCs w:val="24"/>
          <w:lang w:eastAsia="en-US"/>
        </w:rPr>
        <w:t>77 (1)(ca) of the Act, along with S</w:t>
      </w:r>
      <w:r w:rsidR="00A150C8">
        <w:rPr>
          <w:rFonts w:ascii="Calibri" w:eastAsia="Calibri" w:hAnsi="Calibri" w:cs="Calibri"/>
          <w:sz w:val="24"/>
          <w:szCs w:val="24"/>
          <w:lang w:eastAsia="en-US"/>
        </w:rPr>
        <w:t>ubsection</w:t>
      </w:r>
      <w:r w:rsidRPr="00F57AB8">
        <w:rPr>
          <w:rFonts w:ascii="Calibri" w:eastAsia="Calibri" w:hAnsi="Calibri" w:cs="Calibri"/>
          <w:sz w:val="24"/>
          <w:szCs w:val="24"/>
          <w:lang w:eastAsia="en-US"/>
        </w:rPr>
        <w:t xml:space="preserve"> 75(a) and</w:t>
      </w:r>
      <w:r w:rsidR="00AC3E70">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75(abb). At the time of the alleged offending, Mr</w:t>
      </w:r>
      <w:r w:rsidR="008E7761">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 xml:space="preserve">Anderson was clearly a greyhound racing participant. </w:t>
      </w:r>
    </w:p>
    <w:p w14:paraId="121A3A2A" w14:textId="77777777" w:rsidR="008E7761" w:rsidRPr="00F57AB8" w:rsidRDefault="008E7761" w:rsidP="00F57AB8">
      <w:pPr>
        <w:pBdr>
          <w:bottom w:val="single" w:sz="12" w:space="1" w:color="auto"/>
        </w:pBdr>
        <w:spacing w:line="259" w:lineRule="auto"/>
        <w:jc w:val="both"/>
        <w:rPr>
          <w:rFonts w:ascii="Calibri" w:eastAsia="Calibri" w:hAnsi="Calibri" w:cs="Calibri"/>
          <w:sz w:val="24"/>
          <w:szCs w:val="24"/>
          <w:lang w:eastAsia="en-US"/>
        </w:rPr>
      </w:pPr>
    </w:p>
    <w:p w14:paraId="55C8CB5F" w14:textId="35AFBFC7"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 xml:space="preserve">Further, reference is made to the Ruling of this Tribunal in </w:t>
      </w:r>
      <w:r w:rsidRPr="00F57AB8">
        <w:rPr>
          <w:rFonts w:ascii="Calibri" w:eastAsia="Calibri" w:hAnsi="Calibri" w:cs="Calibri"/>
          <w:i/>
          <w:iCs/>
          <w:sz w:val="24"/>
          <w:szCs w:val="24"/>
          <w:lang w:eastAsia="en-US"/>
        </w:rPr>
        <w:t xml:space="preserve">GRV v Ben Divirgilio </w:t>
      </w:r>
      <w:r w:rsidRPr="00F57AB8">
        <w:rPr>
          <w:rFonts w:ascii="Calibri" w:eastAsia="Calibri" w:hAnsi="Calibri" w:cs="Calibri"/>
          <w:sz w:val="24"/>
          <w:szCs w:val="24"/>
          <w:lang w:eastAsia="en-US"/>
        </w:rPr>
        <w:t xml:space="preserve">(21 November 2019). As in that case, this matter involves very serious matters of animal welfare. As in </w:t>
      </w:r>
      <w:r w:rsidRPr="00F57AB8">
        <w:rPr>
          <w:rFonts w:ascii="Calibri" w:eastAsia="Calibri" w:hAnsi="Calibri" w:cs="Calibri"/>
          <w:i/>
          <w:iCs/>
          <w:sz w:val="24"/>
          <w:szCs w:val="24"/>
          <w:lang w:eastAsia="en-US"/>
        </w:rPr>
        <w:t>Divirgilio</w:t>
      </w:r>
      <w:r w:rsidRPr="00F57AB8">
        <w:rPr>
          <w:rFonts w:ascii="Calibri" w:eastAsia="Calibri" w:hAnsi="Calibri" w:cs="Calibri"/>
          <w:sz w:val="24"/>
          <w:szCs w:val="24"/>
          <w:lang w:eastAsia="en-US"/>
        </w:rPr>
        <w:t>, there is prima facie evidence of the matters alleged and evidence which has the potential to raise doubts as to the credibility of the person charged. The charge against Mr</w:t>
      </w:r>
      <w:r w:rsidR="00AC3E70">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involves the execution of four greyhounds by bludgeoning them with a solid object. Allegedly, Mr</w:t>
      </w:r>
      <w:r w:rsidR="00AC3E70">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then attempted to hide the bodies in a hole which he had dug. When the bodies were discovered, he made various admissions, including that he did not want to pay veterinary bills and could not afford to feed the dogs.</w:t>
      </w:r>
      <w:r w:rsidR="00AC3E70">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Thus, there is a strong prima facie case of horrific animal welfare offences.</w:t>
      </w:r>
    </w:p>
    <w:p w14:paraId="325CFD13" w14:textId="77777777" w:rsidR="00AC3E70" w:rsidRPr="00F57AB8" w:rsidRDefault="00AC3E70" w:rsidP="00F57AB8">
      <w:pPr>
        <w:pBdr>
          <w:bottom w:val="single" w:sz="12" w:space="1" w:color="auto"/>
        </w:pBdr>
        <w:spacing w:line="259" w:lineRule="auto"/>
        <w:jc w:val="both"/>
        <w:rPr>
          <w:rFonts w:ascii="Calibri" w:eastAsia="Calibri" w:hAnsi="Calibri" w:cs="Calibri"/>
          <w:sz w:val="24"/>
          <w:szCs w:val="24"/>
          <w:lang w:eastAsia="en-US"/>
        </w:rPr>
      </w:pPr>
    </w:p>
    <w:p w14:paraId="132ED7C0" w14:textId="06DF0860"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In addition, Mr</w:t>
      </w:r>
      <w:r w:rsidR="00AC3E70">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has indicated that he has no intention of participating in the greyhound industry. He told Stewards as follows: “Do what you like because I don’t intend ever to go back to greyhounds”. In addition, the indication from Mr</w:t>
      </w:r>
      <w:r w:rsidR="00AC3E70">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Vass has been that Mr</w:t>
      </w:r>
      <w:r w:rsidR="00AC3E70">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will seek to further prolong the hearing of the charges.  The charges can and should be heard expeditiously – see S</w:t>
      </w:r>
      <w:r w:rsidR="00AC3E70">
        <w:rPr>
          <w:rFonts w:ascii="Calibri" w:eastAsia="Calibri" w:hAnsi="Calibri" w:cs="Calibri"/>
          <w:sz w:val="24"/>
          <w:szCs w:val="24"/>
          <w:lang w:eastAsia="en-US"/>
        </w:rPr>
        <w:t xml:space="preserve">ection </w:t>
      </w:r>
      <w:r w:rsidRPr="00F57AB8">
        <w:rPr>
          <w:rFonts w:ascii="Calibri" w:eastAsia="Calibri" w:hAnsi="Calibri" w:cs="Calibri"/>
          <w:sz w:val="24"/>
          <w:szCs w:val="24"/>
          <w:lang w:eastAsia="en-US"/>
        </w:rPr>
        <w:t>50Q (1)(l) of the Act.</w:t>
      </w:r>
    </w:p>
    <w:p w14:paraId="3550FC8E" w14:textId="77777777" w:rsidR="00AC3E70" w:rsidRPr="00F57AB8" w:rsidRDefault="00AC3E70" w:rsidP="00F57AB8">
      <w:pPr>
        <w:pBdr>
          <w:bottom w:val="single" w:sz="12" w:space="1" w:color="auto"/>
        </w:pBdr>
        <w:spacing w:line="259" w:lineRule="auto"/>
        <w:jc w:val="both"/>
        <w:rPr>
          <w:rFonts w:ascii="Calibri" w:eastAsia="Calibri" w:hAnsi="Calibri" w:cs="Calibri"/>
          <w:sz w:val="24"/>
          <w:szCs w:val="24"/>
          <w:lang w:eastAsia="en-US"/>
        </w:rPr>
      </w:pPr>
    </w:p>
    <w:p w14:paraId="0717AB3C" w14:textId="06F8DB31"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Finally, when interviewed, Mr</w:t>
      </w:r>
      <w:r w:rsidR="00AC3E70">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stated that what he had done (bludgeoning them to death and burying them) was an acceptable way of euthanising greyhounds.</w:t>
      </w:r>
    </w:p>
    <w:p w14:paraId="13FDAA77" w14:textId="77777777" w:rsidR="00AC3E70" w:rsidRPr="00F57AB8" w:rsidRDefault="00AC3E70" w:rsidP="00F57AB8">
      <w:pPr>
        <w:pBdr>
          <w:bottom w:val="single" w:sz="12" w:space="1" w:color="auto"/>
        </w:pBdr>
        <w:spacing w:line="259" w:lineRule="auto"/>
        <w:jc w:val="both"/>
        <w:rPr>
          <w:rFonts w:ascii="Calibri" w:eastAsia="Calibri" w:hAnsi="Calibri" w:cs="Calibri"/>
          <w:sz w:val="24"/>
          <w:szCs w:val="24"/>
          <w:lang w:eastAsia="en-US"/>
        </w:rPr>
      </w:pPr>
    </w:p>
    <w:p w14:paraId="3210BF0A" w14:textId="77777777"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When all of the above is taken into account, the interim suspension should remain in place.</w:t>
      </w:r>
    </w:p>
    <w:p w14:paraId="477DBCD9" w14:textId="77777777"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p>
    <w:p w14:paraId="3DC29EFC" w14:textId="368421D9" w:rsidR="00F57AB8" w:rsidRDefault="00AC3E70" w:rsidP="00AC3E70">
      <w:pPr>
        <w:pBdr>
          <w:bottom w:val="single" w:sz="12" w:space="1" w:color="auto"/>
        </w:pBdr>
        <w:spacing w:line="259" w:lineRule="auto"/>
        <w:jc w:val="both"/>
        <w:rPr>
          <w:rFonts w:ascii="Calibri" w:eastAsia="Calibri" w:hAnsi="Calibri" w:cs="Calibri"/>
          <w:sz w:val="24"/>
          <w:szCs w:val="24"/>
          <w:u w:val="single"/>
          <w:lang w:eastAsia="en-US"/>
        </w:rPr>
      </w:pPr>
      <w:r w:rsidRPr="00AC3E70">
        <w:rPr>
          <w:rFonts w:ascii="Calibri" w:eastAsia="Calibri" w:hAnsi="Calibri" w:cs="Calibri"/>
          <w:sz w:val="24"/>
          <w:szCs w:val="24"/>
          <w:u w:val="single"/>
          <w:lang w:eastAsia="en-US"/>
        </w:rPr>
        <w:t>5.</w:t>
      </w:r>
      <w:r>
        <w:rPr>
          <w:rFonts w:ascii="Calibri" w:eastAsia="Calibri" w:hAnsi="Calibri" w:cs="Calibri"/>
          <w:sz w:val="24"/>
          <w:szCs w:val="24"/>
          <w:u w:val="single"/>
          <w:lang w:eastAsia="en-US"/>
        </w:rPr>
        <w:t xml:space="preserve"> </w:t>
      </w:r>
      <w:r w:rsidR="00F57AB8" w:rsidRPr="00AC3E70">
        <w:rPr>
          <w:rFonts w:ascii="Calibri" w:eastAsia="Calibri" w:hAnsi="Calibri" w:cs="Calibri"/>
          <w:sz w:val="24"/>
          <w:szCs w:val="24"/>
          <w:u w:val="single"/>
          <w:lang w:eastAsia="en-US"/>
        </w:rPr>
        <w:t>Ruling</w:t>
      </w:r>
    </w:p>
    <w:p w14:paraId="061352C2" w14:textId="77777777" w:rsidR="00AC3E70" w:rsidRPr="00AC3E70" w:rsidRDefault="00AC3E70" w:rsidP="00AC3E70">
      <w:pPr>
        <w:pBdr>
          <w:bottom w:val="single" w:sz="12" w:space="1" w:color="auto"/>
        </w:pBdr>
        <w:spacing w:line="259" w:lineRule="auto"/>
        <w:jc w:val="both"/>
        <w:rPr>
          <w:rFonts w:ascii="Calibri" w:eastAsia="Calibri" w:hAnsi="Calibri" w:cs="Calibri"/>
          <w:sz w:val="24"/>
          <w:szCs w:val="24"/>
          <w:u w:val="single"/>
          <w:lang w:eastAsia="en-US"/>
        </w:rPr>
      </w:pPr>
    </w:p>
    <w:p w14:paraId="6E59EE54" w14:textId="6A895703"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Firstly, I am comfortably satisfied that a dispute of this nature falls within the jurisdiction of this Tribunal.</w:t>
      </w:r>
      <w:r w:rsidR="00F8104A">
        <w:rPr>
          <w:rFonts w:ascii="Calibri" w:eastAsia="Calibri" w:hAnsi="Calibri" w:cs="Calibri"/>
          <w:sz w:val="24"/>
          <w:szCs w:val="24"/>
          <w:lang w:eastAsia="en-US"/>
        </w:rPr>
        <w:t xml:space="preserve"> E</w:t>
      </w:r>
      <w:r w:rsidRPr="00F57AB8">
        <w:rPr>
          <w:rFonts w:ascii="Calibri" w:eastAsia="Calibri" w:hAnsi="Calibri" w:cs="Calibri"/>
          <w:sz w:val="24"/>
          <w:szCs w:val="24"/>
          <w:lang w:eastAsia="en-US"/>
        </w:rPr>
        <w:t>ven if the deceased greyhounds were no longer registered as racing dogs</w:t>
      </w:r>
      <w:r w:rsidR="00F8104A">
        <w:rPr>
          <w:rFonts w:ascii="Calibri" w:eastAsia="Calibri" w:hAnsi="Calibri" w:cs="Calibri"/>
          <w:sz w:val="24"/>
          <w:szCs w:val="24"/>
          <w:lang w:eastAsia="en-US"/>
        </w:rPr>
        <w:t xml:space="preserve">, </w:t>
      </w:r>
      <w:r w:rsidR="00F8104A" w:rsidRPr="00F57AB8">
        <w:rPr>
          <w:rFonts w:ascii="Calibri" w:eastAsia="Calibri" w:hAnsi="Calibri" w:cs="Calibri"/>
          <w:sz w:val="24"/>
          <w:szCs w:val="24"/>
          <w:lang w:eastAsia="en-US"/>
        </w:rPr>
        <w:t>I am not of the opinion that</w:t>
      </w:r>
      <w:r w:rsidRPr="00F57AB8">
        <w:rPr>
          <w:rFonts w:ascii="Calibri" w:eastAsia="Calibri" w:hAnsi="Calibri" w:cs="Calibri"/>
          <w:sz w:val="24"/>
          <w:szCs w:val="24"/>
          <w:lang w:eastAsia="en-US"/>
        </w:rPr>
        <w:t xml:space="preserve"> the </w:t>
      </w:r>
      <w:r w:rsidR="00AC3E70">
        <w:rPr>
          <w:rFonts w:ascii="Calibri" w:eastAsia="Calibri" w:hAnsi="Calibri" w:cs="Calibri"/>
          <w:sz w:val="24"/>
          <w:szCs w:val="24"/>
          <w:lang w:eastAsia="en-US"/>
        </w:rPr>
        <w:t>T</w:t>
      </w:r>
      <w:r w:rsidRPr="00F57AB8">
        <w:rPr>
          <w:rFonts w:ascii="Calibri" w:eastAsia="Calibri" w:hAnsi="Calibri" w:cs="Calibri"/>
          <w:sz w:val="24"/>
          <w:szCs w:val="24"/>
          <w:lang w:eastAsia="en-US"/>
        </w:rPr>
        <w:t xml:space="preserve">ribunal is bereft of jurisdiction. </w:t>
      </w:r>
    </w:p>
    <w:p w14:paraId="36C03D36" w14:textId="77777777" w:rsidR="00AC3E70" w:rsidRPr="00F57AB8" w:rsidRDefault="00AC3E70" w:rsidP="00F57AB8">
      <w:pPr>
        <w:pBdr>
          <w:bottom w:val="single" w:sz="12" w:space="1" w:color="auto"/>
        </w:pBdr>
        <w:spacing w:line="259" w:lineRule="auto"/>
        <w:jc w:val="both"/>
        <w:rPr>
          <w:rFonts w:ascii="Calibri" w:eastAsia="Calibri" w:hAnsi="Calibri" w:cs="Calibri"/>
          <w:sz w:val="24"/>
          <w:szCs w:val="24"/>
          <w:lang w:eastAsia="en-US"/>
        </w:rPr>
      </w:pPr>
    </w:p>
    <w:p w14:paraId="0B1902FB" w14:textId="508764AA"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At the relevant time as alleged, Mr</w:t>
      </w:r>
      <w:r w:rsidR="00AC3E70">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was a registered trainer. The four dogs were, or had been, racing greyhounds trained by him. As I understand the situation, it is now asserted on his behalf that, at the time of the alleged offending, the dogs had been retired and accepted by GRV as being so retired. Therefore, any decision or action made or taken by him in respect of the dogs falls outside the operation of the Rules and the decision-making power of the Stewards. Hence, this Tribunal lacks jurisdiction pursuant to the Act to deal with any matter so arising. No valid basis exists for the decision of the Stewards in relation to suspension and therefore for any hearing or intervention by this Tribunal.</w:t>
      </w:r>
    </w:p>
    <w:p w14:paraId="752DB9BA" w14:textId="77777777" w:rsidR="00AC3E70" w:rsidRPr="00F57AB8" w:rsidRDefault="00AC3E70" w:rsidP="00F57AB8">
      <w:pPr>
        <w:pBdr>
          <w:bottom w:val="single" w:sz="12" w:space="1" w:color="auto"/>
        </w:pBdr>
        <w:spacing w:line="259" w:lineRule="auto"/>
        <w:jc w:val="both"/>
        <w:rPr>
          <w:rFonts w:ascii="Calibri" w:eastAsia="Calibri" w:hAnsi="Calibri" w:cs="Calibri"/>
          <w:sz w:val="24"/>
          <w:szCs w:val="24"/>
          <w:lang w:eastAsia="en-US"/>
        </w:rPr>
      </w:pPr>
    </w:p>
    <w:p w14:paraId="383FDABC" w14:textId="77777777" w:rsidR="00AC3E70"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I do not accept this line of argument. I agree with the submissions of the Stewards to the effect that the retirement of a greyhound from racing does not enable a licensed person to treat that dog as he or she thinks fit, including mistreating it or euthanising it.</w:t>
      </w:r>
    </w:p>
    <w:p w14:paraId="59941167" w14:textId="5220328B"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 xml:space="preserve">  </w:t>
      </w:r>
    </w:p>
    <w:p w14:paraId="206C7B6E" w14:textId="4AF5F1E6"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I further agree that the proper treatment of racing greyhounds which have ended their racing careers falls within the scope of GRV’s functions and within the operation of S</w:t>
      </w:r>
      <w:r w:rsidR="00AC3E70">
        <w:rPr>
          <w:rFonts w:ascii="Calibri" w:eastAsia="Calibri" w:hAnsi="Calibri" w:cs="Calibri"/>
          <w:sz w:val="24"/>
          <w:szCs w:val="24"/>
          <w:lang w:eastAsia="en-US"/>
        </w:rPr>
        <w:t xml:space="preserve">ection </w:t>
      </w:r>
      <w:r w:rsidRPr="00F57AB8">
        <w:rPr>
          <w:rFonts w:ascii="Calibri" w:eastAsia="Calibri" w:hAnsi="Calibri" w:cs="Calibri"/>
          <w:sz w:val="24"/>
          <w:szCs w:val="24"/>
          <w:lang w:eastAsia="en-US"/>
        </w:rPr>
        <w:t>75(a) of the Act – “controlling the sport of greyhound racing”. S</w:t>
      </w:r>
      <w:r w:rsidR="00AC3E70">
        <w:rPr>
          <w:rFonts w:ascii="Calibri" w:eastAsia="Calibri" w:hAnsi="Calibri" w:cs="Calibri"/>
          <w:sz w:val="24"/>
          <w:szCs w:val="24"/>
          <w:lang w:eastAsia="en-US"/>
        </w:rPr>
        <w:t xml:space="preserve">ection </w:t>
      </w:r>
      <w:r w:rsidRPr="00F57AB8">
        <w:rPr>
          <w:rFonts w:ascii="Calibri" w:eastAsia="Calibri" w:hAnsi="Calibri" w:cs="Calibri"/>
          <w:sz w:val="24"/>
          <w:szCs w:val="24"/>
          <w:lang w:eastAsia="en-US"/>
        </w:rPr>
        <w:t>75(abb) sets out that a function of GRV is to monitor compliance with the Rules. GAR 3(1) states that the Rules apply to any greyhounds appearing in the records of a Controlling Body (GRV) in any capacity. The greyhounds that were allegedly bludgeoned to death appeared in the records at the relevant time.</w:t>
      </w:r>
    </w:p>
    <w:p w14:paraId="584DEE5A" w14:textId="77777777" w:rsidR="00A150C8" w:rsidRPr="00F57AB8" w:rsidRDefault="00A150C8" w:rsidP="00F57AB8">
      <w:pPr>
        <w:pBdr>
          <w:bottom w:val="single" w:sz="12" w:space="1" w:color="auto"/>
        </w:pBdr>
        <w:spacing w:line="259" w:lineRule="auto"/>
        <w:jc w:val="both"/>
        <w:rPr>
          <w:rFonts w:ascii="Calibri" w:eastAsia="Calibri" w:hAnsi="Calibri" w:cs="Calibri"/>
          <w:sz w:val="24"/>
          <w:szCs w:val="24"/>
          <w:lang w:eastAsia="en-US"/>
        </w:rPr>
      </w:pPr>
    </w:p>
    <w:p w14:paraId="7CC7EAB9" w14:textId="737F774F"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In addition, I agree with the submission on behalf of the Stewards to the effect that GRV possesses the power to suspend or disqualify a greyhound racing industry participant – see Ss. 77(1)(ca)</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 (</w:t>
      </w:r>
      <w:proofErr w:type="spellStart"/>
      <w:r w:rsidRPr="00F57AB8">
        <w:rPr>
          <w:rFonts w:ascii="Calibri" w:eastAsia="Calibri" w:hAnsi="Calibri" w:cs="Calibri"/>
          <w:sz w:val="24"/>
          <w:szCs w:val="24"/>
          <w:lang w:eastAsia="en-US"/>
        </w:rPr>
        <w:t>cb</w:t>
      </w:r>
      <w:proofErr w:type="spellEnd"/>
      <w:r w:rsidRPr="00F57AB8">
        <w:rPr>
          <w:rFonts w:ascii="Calibri" w:eastAsia="Calibri" w:hAnsi="Calibri" w:cs="Calibri"/>
          <w:sz w:val="24"/>
          <w:szCs w:val="24"/>
          <w:lang w:eastAsia="en-US"/>
        </w:rPr>
        <w:t>) of the Act. At the relevant time,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was such a participant and the alleged behaviour in which he engaged related to the industry.</w:t>
      </w:r>
    </w:p>
    <w:p w14:paraId="7C110CF4" w14:textId="77777777" w:rsidR="00A150C8" w:rsidRPr="00F57AB8" w:rsidRDefault="00A150C8" w:rsidP="00F57AB8">
      <w:pPr>
        <w:pBdr>
          <w:bottom w:val="single" w:sz="12" w:space="1" w:color="auto"/>
        </w:pBdr>
        <w:spacing w:line="259" w:lineRule="auto"/>
        <w:jc w:val="both"/>
        <w:rPr>
          <w:rFonts w:ascii="Calibri" w:eastAsia="Calibri" w:hAnsi="Calibri" w:cs="Calibri"/>
          <w:sz w:val="24"/>
          <w:szCs w:val="24"/>
          <w:lang w:eastAsia="en-US"/>
        </w:rPr>
      </w:pPr>
    </w:p>
    <w:p w14:paraId="1C84AB27" w14:textId="1C049899"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 xml:space="preserve">Secondly, I am of the opinion that the alleged conduct, particularly when combined </w:t>
      </w:r>
      <w:r w:rsidR="00F8104A">
        <w:rPr>
          <w:rFonts w:ascii="Calibri" w:eastAsia="Calibri" w:hAnsi="Calibri" w:cs="Calibri"/>
          <w:sz w:val="24"/>
          <w:szCs w:val="24"/>
          <w:lang w:eastAsia="en-US"/>
        </w:rPr>
        <w:t xml:space="preserve">with </w:t>
      </w:r>
      <w:r w:rsidRPr="00F57AB8">
        <w:rPr>
          <w:rFonts w:ascii="Calibri" w:eastAsia="Calibri" w:hAnsi="Calibri" w:cs="Calibri"/>
          <w:sz w:val="24"/>
          <w:szCs w:val="24"/>
          <w:lang w:eastAsia="en-US"/>
        </w:rPr>
        <w:t>the remarks made to Stewards by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warranted and justified the imposition of a suspension pending a hearing on the merits. The alleged conduct is of a very serious nature and, at least originally, was scarcely disputed by him.</w:t>
      </w:r>
    </w:p>
    <w:p w14:paraId="5CF31107" w14:textId="77777777" w:rsidR="00A150C8" w:rsidRPr="00F57AB8" w:rsidRDefault="00A150C8" w:rsidP="00F57AB8">
      <w:pPr>
        <w:pBdr>
          <w:bottom w:val="single" w:sz="12" w:space="1" w:color="auto"/>
        </w:pBdr>
        <w:spacing w:line="259" w:lineRule="auto"/>
        <w:jc w:val="both"/>
        <w:rPr>
          <w:rFonts w:ascii="Calibri" w:eastAsia="Calibri" w:hAnsi="Calibri" w:cs="Calibri"/>
          <w:sz w:val="24"/>
          <w:szCs w:val="24"/>
          <w:lang w:eastAsia="en-US"/>
        </w:rPr>
      </w:pPr>
    </w:p>
    <w:p w14:paraId="28A6B908" w14:textId="27CD5C91"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Thirdly, the remarks of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referred to above did not constitute a denial of the conduct alleged. On the contrary, he made admissions, including that he made no attempt to find a new home for the greyhounds before killing them; that he could not afford to feed them; that he believed that they were dangerous; and that he did not want to pay veterinary bills in relation to their welfare. He also stated that what he had allegedly done (bludgeoning the dogs to death) was an acceptable way to euthanise greyhounds.</w:t>
      </w:r>
    </w:p>
    <w:p w14:paraId="0C64FCFF" w14:textId="77777777" w:rsidR="00A150C8" w:rsidRPr="00F57AB8" w:rsidRDefault="00A150C8" w:rsidP="00F57AB8">
      <w:pPr>
        <w:pBdr>
          <w:bottom w:val="single" w:sz="12" w:space="1" w:color="auto"/>
        </w:pBdr>
        <w:spacing w:line="259" w:lineRule="auto"/>
        <w:jc w:val="both"/>
        <w:rPr>
          <w:rFonts w:ascii="Calibri" w:eastAsia="Calibri" w:hAnsi="Calibri" w:cs="Calibri"/>
          <w:sz w:val="24"/>
          <w:szCs w:val="24"/>
          <w:lang w:eastAsia="en-US"/>
        </w:rPr>
      </w:pPr>
    </w:p>
    <w:p w14:paraId="1F1534C9" w14:textId="5CF74C1F"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Fourthly,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also indicated that he had no intention of participating further in the greyhound industry. When interviewed on 19 September 2019, he told Stewards that he did not care if he was disqualified “because I don’t intend ever to go back to greyhounds”. When told by Stewards that the suspension would not be removed at that point in time, he stated “I don’t care if you do or you don’t”. He also stated “You’ve nailed me..”.</w:t>
      </w:r>
    </w:p>
    <w:p w14:paraId="1630169C" w14:textId="77777777" w:rsidR="00A150C8" w:rsidRPr="00F57AB8" w:rsidRDefault="00A150C8" w:rsidP="00F57AB8">
      <w:pPr>
        <w:pBdr>
          <w:bottom w:val="single" w:sz="12" w:space="1" w:color="auto"/>
        </w:pBdr>
        <w:spacing w:line="259" w:lineRule="auto"/>
        <w:jc w:val="both"/>
        <w:rPr>
          <w:rFonts w:ascii="Calibri" w:eastAsia="Calibri" w:hAnsi="Calibri" w:cs="Calibri"/>
          <w:sz w:val="24"/>
          <w:szCs w:val="24"/>
          <w:lang w:eastAsia="en-US"/>
        </w:rPr>
      </w:pPr>
    </w:p>
    <w:p w14:paraId="0B96C46F" w14:textId="2AC0E8DF"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Fifthly, Mr Anderson took very little or no action for a lengthy period after the suspension was imposed.  It is a matter of some debate as to whether he has ever taken any appropriate action in relation to the imposition of the suspension. S</w:t>
      </w:r>
      <w:r w:rsidR="00A150C8">
        <w:rPr>
          <w:rFonts w:ascii="Calibri" w:eastAsia="Calibri" w:hAnsi="Calibri" w:cs="Calibri"/>
          <w:sz w:val="24"/>
          <w:szCs w:val="24"/>
          <w:lang w:eastAsia="en-US"/>
        </w:rPr>
        <w:t>ection</w:t>
      </w:r>
      <w:r w:rsidRPr="00F57AB8">
        <w:rPr>
          <w:rFonts w:ascii="Calibri" w:eastAsia="Calibri" w:hAnsi="Calibri" w:cs="Calibri"/>
          <w:sz w:val="24"/>
          <w:szCs w:val="24"/>
          <w:lang w:eastAsia="en-US"/>
        </w:rPr>
        <w:t xml:space="preserve"> 50K(2) of the Act would require the lodging of an appeal by 19 August 2019. This did not occur, and whether it has actually occurred at any time seems doubtful. </w:t>
      </w:r>
    </w:p>
    <w:p w14:paraId="45B282F6" w14:textId="77777777" w:rsidR="00A150C8" w:rsidRPr="00F57AB8" w:rsidRDefault="00A150C8" w:rsidP="00F57AB8">
      <w:pPr>
        <w:pBdr>
          <w:bottom w:val="single" w:sz="12" w:space="1" w:color="auto"/>
        </w:pBdr>
        <w:spacing w:line="259" w:lineRule="auto"/>
        <w:jc w:val="both"/>
        <w:rPr>
          <w:rFonts w:ascii="Calibri" w:eastAsia="Calibri" w:hAnsi="Calibri" w:cs="Calibri"/>
          <w:sz w:val="24"/>
          <w:szCs w:val="24"/>
          <w:lang w:eastAsia="en-US"/>
        </w:rPr>
      </w:pPr>
    </w:p>
    <w:p w14:paraId="31FA9FC1" w14:textId="775EF30E" w:rsid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Sixthly,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Vass, on behalf of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has stated in his written submissions that the matter “would take considerable time to hear and list”. The Stewards originally challenged the right of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Vass to represent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but he was given leave so to do in a Ruling handed down on 2 November 2020 (the hearing of the application was on 22 October). It is to be remembered that the carcases were found on 24 July 2019 and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was charged and suspended almost immediately thereafter. In other words, approximately 15 months elapsed between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being suspended and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Vass seeking and being given leave to appear. Further time has since elapsed. As I understand it, the Stewards are ready to proceed virtually immediately. It can hardly be said that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 xml:space="preserve">Anderson has displayed a keen determination to get the hearing on and finalise the matter.  </w:t>
      </w:r>
    </w:p>
    <w:p w14:paraId="109F5940" w14:textId="4C2F94C9" w:rsidR="00F8104A" w:rsidRDefault="00F8104A" w:rsidP="00F57AB8">
      <w:pPr>
        <w:pBdr>
          <w:bottom w:val="single" w:sz="12" w:space="1" w:color="auto"/>
        </w:pBdr>
        <w:spacing w:line="259" w:lineRule="auto"/>
        <w:jc w:val="both"/>
        <w:rPr>
          <w:rFonts w:ascii="Calibri" w:eastAsia="Calibri" w:hAnsi="Calibri" w:cs="Calibri"/>
          <w:sz w:val="24"/>
          <w:szCs w:val="24"/>
          <w:lang w:eastAsia="en-US"/>
        </w:rPr>
      </w:pPr>
    </w:p>
    <w:p w14:paraId="586BC71F" w14:textId="668A6423" w:rsidR="00F8104A" w:rsidRDefault="00F8104A" w:rsidP="00F57AB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Seventhly, this Ruling is consistent with what this Tribunal determined in </w:t>
      </w:r>
      <w:r w:rsidRPr="00F8104A">
        <w:rPr>
          <w:rFonts w:ascii="Calibri" w:eastAsia="Calibri" w:hAnsi="Calibri" w:cs="Calibri"/>
          <w:i/>
          <w:iCs/>
          <w:sz w:val="24"/>
          <w:szCs w:val="24"/>
          <w:lang w:eastAsia="en-US"/>
        </w:rPr>
        <w:t>Divirgilio</w:t>
      </w:r>
      <w:r>
        <w:rPr>
          <w:rFonts w:ascii="Calibri" w:eastAsia="Calibri" w:hAnsi="Calibri" w:cs="Calibri"/>
          <w:sz w:val="24"/>
          <w:szCs w:val="24"/>
          <w:lang w:eastAsia="en-US"/>
        </w:rPr>
        <w:t xml:space="preserve">, as referred to in the submissions on behalf of the Stewards. The matters for consideration referred to therein are applicable in the present case. </w:t>
      </w:r>
    </w:p>
    <w:p w14:paraId="1002B015" w14:textId="77777777" w:rsidR="00A150C8" w:rsidRPr="00F57AB8" w:rsidRDefault="00A150C8" w:rsidP="00F57AB8">
      <w:pPr>
        <w:pBdr>
          <w:bottom w:val="single" w:sz="12" w:space="1" w:color="auto"/>
        </w:pBdr>
        <w:spacing w:line="259" w:lineRule="auto"/>
        <w:jc w:val="both"/>
        <w:rPr>
          <w:rFonts w:ascii="Calibri" w:eastAsia="Calibri" w:hAnsi="Calibri" w:cs="Calibri"/>
          <w:sz w:val="24"/>
          <w:szCs w:val="24"/>
          <w:lang w:eastAsia="en-US"/>
        </w:rPr>
      </w:pPr>
    </w:p>
    <w:p w14:paraId="51367B86" w14:textId="77777777" w:rsidR="00A150C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Finally, this is a case involving allegations of what the Stewards described as being horrific animal welfare offences. They have referred to the “overwhelming strength” of the evidence and to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Anderson’s admissions. Much of this has been discussed above. Speaking in general terms, animal welfare matters are sensitive and of great importance to the industry. The imposition of virtually immediate suspension pending a full hearing in a case such as this seems to me to be an available and appropriate step to take before a full hearing.</w:t>
      </w:r>
    </w:p>
    <w:p w14:paraId="76CF8940" w14:textId="53788295"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 xml:space="preserve"> </w:t>
      </w:r>
    </w:p>
    <w:p w14:paraId="0208E02B" w14:textId="6E9C97C6" w:rsidR="00F57AB8" w:rsidRPr="00F57AB8" w:rsidRDefault="00F57AB8" w:rsidP="00F57AB8">
      <w:pPr>
        <w:pBdr>
          <w:bottom w:val="single" w:sz="12" w:space="1" w:color="auto"/>
        </w:pBdr>
        <w:spacing w:line="259" w:lineRule="auto"/>
        <w:jc w:val="both"/>
        <w:rPr>
          <w:rFonts w:ascii="Calibri" w:eastAsia="Calibri" w:hAnsi="Calibri" w:cs="Calibri"/>
          <w:sz w:val="24"/>
          <w:szCs w:val="24"/>
          <w:lang w:eastAsia="en-US"/>
        </w:rPr>
      </w:pPr>
      <w:r w:rsidRPr="00F57AB8">
        <w:rPr>
          <w:rFonts w:ascii="Calibri" w:eastAsia="Calibri" w:hAnsi="Calibri" w:cs="Calibri"/>
          <w:sz w:val="24"/>
          <w:szCs w:val="24"/>
          <w:lang w:eastAsia="en-US"/>
        </w:rPr>
        <w:t>When all of the above matters are considered, I am far from comfortably satisfied that the suspension imposed on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Anderson should be lifted or stayed. The application of Mr</w:t>
      </w:r>
      <w:r w:rsidR="00A150C8">
        <w:rPr>
          <w:rFonts w:ascii="Calibri" w:eastAsia="Calibri" w:hAnsi="Calibri" w:cs="Calibri"/>
          <w:sz w:val="24"/>
          <w:szCs w:val="24"/>
          <w:lang w:eastAsia="en-US"/>
        </w:rPr>
        <w:t xml:space="preserve"> </w:t>
      </w:r>
      <w:r w:rsidRPr="00F57AB8">
        <w:rPr>
          <w:rFonts w:ascii="Calibri" w:eastAsia="Calibri" w:hAnsi="Calibri" w:cs="Calibri"/>
          <w:sz w:val="24"/>
          <w:szCs w:val="24"/>
          <w:lang w:eastAsia="en-US"/>
        </w:rPr>
        <w:t xml:space="preserve">Anderson in this regard is dismissed.      </w:t>
      </w:r>
    </w:p>
    <w:p w14:paraId="298C88EB" w14:textId="77777777" w:rsidR="00F57AB8" w:rsidRPr="00F57AB8" w:rsidRDefault="00F57AB8" w:rsidP="00F57AB8">
      <w:pPr>
        <w:pBdr>
          <w:bottom w:val="single" w:sz="12" w:space="1" w:color="auto"/>
        </w:pBdr>
        <w:spacing w:line="259" w:lineRule="auto"/>
        <w:jc w:val="both"/>
        <w:rPr>
          <w:rFonts w:ascii="Calibri" w:eastAsia="Calibri" w:hAnsi="Calibri" w:cs="Calibri"/>
          <w:b/>
          <w:bCs/>
          <w:sz w:val="24"/>
          <w:szCs w:val="24"/>
          <w:lang w:eastAsia="en-US"/>
        </w:rPr>
      </w:pPr>
    </w:p>
    <w:p w14:paraId="0EEBF135" w14:textId="77777777" w:rsidR="00F34ABD" w:rsidRPr="007868CF" w:rsidRDefault="00F34ABD" w:rsidP="00264FD4">
      <w:pPr>
        <w:pBdr>
          <w:bottom w:val="single" w:sz="12" w:space="1" w:color="auto"/>
        </w:pBdr>
        <w:spacing w:line="259" w:lineRule="auto"/>
        <w:jc w:val="both"/>
        <w:rPr>
          <w:rFonts w:ascii="Calibri" w:eastAsia="Calibri" w:hAnsi="Calibri" w:cs="Times New Roman"/>
          <w:sz w:val="24"/>
          <w:szCs w:val="24"/>
          <w:lang w:eastAsia="en-US"/>
        </w:rPr>
      </w:pPr>
    </w:p>
    <w:p w14:paraId="534F1230" w14:textId="77777777" w:rsidR="005F1915" w:rsidRDefault="005F1915" w:rsidP="00C6552E">
      <w:pPr>
        <w:spacing w:line="259" w:lineRule="auto"/>
        <w:rPr>
          <w:rFonts w:ascii="Calibri" w:eastAsia="Calibri" w:hAnsi="Calibri" w:cs="Times New Roman"/>
          <w:sz w:val="24"/>
          <w:szCs w:val="24"/>
          <w:lang w:eastAsia="en-US"/>
        </w:rPr>
      </w:pPr>
    </w:p>
    <w:p w14:paraId="07F39927" w14:textId="3D0065D3"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9AA0D" w14:textId="77777777" w:rsidR="0007339D" w:rsidRDefault="0007339D" w:rsidP="00CF0999">
      <w:r>
        <w:separator/>
      </w:r>
    </w:p>
  </w:endnote>
  <w:endnote w:type="continuationSeparator" w:id="0">
    <w:p w14:paraId="0D51152C" w14:textId="77777777" w:rsidR="0007339D" w:rsidRDefault="0007339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E0A78" w14:textId="77777777" w:rsidR="00143118" w:rsidRDefault="00143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Default="00122152" w:rsidP="00CF0999">
    <w:r>
      <w:tab/>
    </w:r>
  </w:p>
  <w:p w14:paraId="1DAAAAAE" w14:textId="77777777" w:rsidR="00122152" w:rsidRDefault="00122152" w:rsidP="00CF0999">
    <w:r>
      <w:tab/>
    </w:r>
    <w:r w:rsidRPr="00196E34">
      <w:rPr>
        <w:rStyle w:val="FooterChar"/>
        <w:rFonts w:ascii="Calibri" w:hAnsi="Calibri" w:cs="Calibri"/>
        <w:szCs w:val="22"/>
      </w:rPr>
      <w:t xml:space="preserve">Page </w:t>
    </w:r>
    <w:r w:rsidRPr="00196E34">
      <w:rPr>
        <w:rStyle w:val="FooterChar"/>
        <w:rFonts w:ascii="Calibri" w:hAnsi="Calibri" w:cs="Calibri"/>
        <w:szCs w:val="22"/>
      </w:rPr>
      <w:fldChar w:fldCharType="begin"/>
    </w:r>
    <w:r w:rsidRPr="00196E34">
      <w:rPr>
        <w:rStyle w:val="FooterChar"/>
        <w:rFonts w:ascii="Calibri" w:hAnsi="Calibri" w:cs="Calibri"/>
        <w:szCs w:val="22"/>
      </w:rPr>
      <w:instrText xml:space="preserve"> PAGE   \* MERGEFORMAT </w:instrText>
    </w:r>
    <w:r w:rsidRPr="00196E34">
      <w:rPr>
        <w:rStyle w:val="FooterChar"/>
        <w:rFonts w:ascii="Calibri" w:hAnsi="Calibri" w:cs="Calibri"/>
        <w:szCs w:val="22"/>
      </w:rPr>
      <w:fldChar w:fldCharType="separate"/>
    </w:r>
    <w:r w:rsidRPr="00196E34">
      <w:rPr>
        <w:rStyle w:val="FooterChar"/>
        <w:rFonts w:ascii="Calibri" w:hAnsi="Calibri" w:cs="Calibri"/>
        <w:noProof/>
        <w:szCs w:val="22"/>
      </w:rPr>
      <w:t>2</w:t>
    </w:r>
    <w:r w:rsidRPr="00196E34">
      <w:rPr>
        <w:rStyle w:val="FooterChar"/>
        <w:rFonts w:ascii="Calibri" w:hAnsi="Calibri" w:cs="Calibri"/>
        <w:szCs w:val="22"/>
      </w:rPr>
      <w:fldChar w:fldCharType="end"/>
    </w:r>
    <w:r w:rsidRPr="00196E34">
      <w:rPr>
        <w:rStyle w:val="FooterChar"/>
        <w:rFonts w:ascii="Calibri" w:hAnsi="Calibri" w:cs="Calibri"/>
        <w:szCs w:val="22"/>
      </w:rPr>
      <w:t xml:space="preserve"> of </w:t>
    </w:r>
    <w:r w:rsidRPr="00196E34">
      <w:rPr>
        <w:rStyle w:val="FooterChar"/>
        <w:rFonts w:ascii="Calibri" w:hAnsi="Calibri" w:cs="Calibri"/>
        <w:noProof/>
        <w:szCs w:val="22"/>
      </w:rPr>
      <w:fldChar w:fldCharType="begin"/>
    </w:r>
    <w:r w:rsidRPr="00196E34">
      <w:rPr>
        <w:rStyle w:val="FooterChar"/>
        <w:rFonts w:ascii="Calibri" w:hAnsi="Calibri" w:cs="Calibri"/>
        <w:noProof/>
        <w:szCs w:val="22"/>
      </w:rPr>
      <w:instrText xml:space="preserve"> NUMPAGES   \* MERGEFORMAT </w:instrText>
    </w:r>
    <w:r w:rsidRPr="00196E34">
      <w:rPr>
        <w:rStyle w:val="FooterChar"/>
        <w:rFonts w:ascii="Calibri" w:hAnsi="Calibri" w:cs="Calibri"/>
        <w:noProof/>
        <w:szCs w:val="22"/>
      </w:rPr>
      <w:fldChar w:fldCharType="separate"/>
    </w:r>
    <w:r w:rsidRPr="00196E34">
      <w:rPr>
        <w:rStyle w:val="FooterChar"/>
        <w:rFonts w:ascii="Calibri" w:hAnsi="Calibri" w:cs="Calibri"/>
        <w:noProof/>
        <w:szCs w:val="22"/>
      </w:rPr>
      <w:t>1</w:t>
    </w:r>
    <w:r w:rsidRPr="00196E34">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BC1DD" w14:textId="77777777" w:rsidR="0007339D" w:rsidRDefault="0007339D" w:rsidP="00CF0999">
      <w:r>
        <w:separator/>
      </w:r>
    </w:p>
  </w:footnote>
  <w:footnote w:type="continuationSeparator" w:id="0">
    <w:p w14:paraId="42CB0FA0" w14:textId="77777777" w:rsidR="0007339D" w:rsidRDefault="0007339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DC457" w14:textId="77777777" w:rsidR="00143118" w:rsidRDefault="00143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4CEF7" w14:textId="77777777" w:rsidR="00143118" w:rsidRDefault="00143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E5B7C"/>
    <w:multiLevelType w:val="hybridMultilevel"/>
    <w:tmpl w:val="2E3AE9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7C04930"/>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5E32F1"/>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B5157F"/>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0A1F10"/>
    <w:multiLevelType w:val="hybridMultilevel"/>
    <w:tmpl w:val="3E885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0D0E2C"/>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28876B9"/>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41A2F79"/>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AEA056C"/>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3E042D2"/>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D25914"/>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D0C1B4B"/>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F307FE"/>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
  </w:num>
  <w:num w:numId="3">
    <w:abstractNumId w:val="12"/>
  </w:num>
  <w:num w:numId="4">
    <w:abstractNumId w:val="3"/>
  </w:num>
  <w:num w:numId="5">
    <w:abstractNumId w:val="10"/>
  </w:num>
  <w:num w:numId="6">
    <w:abstractNumId w:val="6"/>
  </w:num>
  <w:num w:numId="7">
    <w:abstractNumId w:val="8"/>
  </w:num>
  <w:num w:numId="8">
    <w:abstractNumId w:val="4"/>
  </w:num>
  <w:num w:numId="9">
    <w:abstractNumId w:val="7"/>
  </w:num>
  <w:num w:numId="10">
    <w:abstractNumId w:val="9"/>
  </w:num>
  <w:num w:numId="11">
    <w:abstractNumId w:val="2"/>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20E"/>
    <w:rsid w:val="000215EA"/>
    <w:rsid w:val="00042F7B"/>
    <w:rsid w:val="000506C1"/>
    <w:rsid w:val="00054B1B"/>
    <w:rsid w:val="000576F4"/>
    <w:rsid w:val="000642AD"/>
    <w:rsid w:val="000717EB"/>
    <w:rsid w:val="00071F3E"/>
    <w:rsid w:val="0007339D"/>
    <w:rsid w:val="00073C6A"/>
    <w:rsid w:val="00081258"/>
    <w:rsid w:val="00087EA5"/>
    <w:rsid w:val="000934F0"/>
    <w:rsid w:val="0009363B"/>
    <w:rsid w:val="000A04DF"/>
    <w:rsid w:val="000A4CB3"/>
    <w:rsid w:val="000A63EB"/>
    <w:rsid w:val="000A7F6C"/>
    <w:rsid w:val="000B5E53"/>
    <w:rsid w:val="000C05F5"/>
    <w:rsid w:val="000C61EC"/>
    <w:rsid w:val="000C73F9"/>
    <w:rsid w:val="000D698B"/>
    <w:rsid w:val="000E5309"/>
    <w:rsid w:val="000F5A17"/>
    <w:rsid w:val="00105417"/>
    <w:rsid w:val="00116595"/>
    <w:rsid w:val="0012029D"/>
    <w:rsid w:val="001203CF"/>
    <w:rsid w:val="00122152"/>
    <w:rsid w:val="0013537F"/>
    <w:rsid w:val="001372AC"/>
    <w:rsid w:val="00142AF8"/>
    <w:rsid w:val="00143118"/>
    <w:rsid w:val="001459C3"/>
    <w:rsid w:val="00145A3A"/>
    <w:rsid w:val="001530AD"/>
    <w:rsid w:val="00155CA4"/>
    <w:rsid w:val="00165E82"/>
    <w:rsid w:val="00174CD5"/>
    <w:rsid w:val="00180EA0"/>
    <w:rsid w:val="00182F21"/>
    <w:rsid w:val="0018346D"/>
    <w:rsid w:val="0018392B"/>
    <w:rsid w:val="00194944"/>
    <w:rsid w:val="00196E34"/>
    <w:rsid w:val="001C0756"/>
    <w:rsid w:val="001C2886"/>
    <w:rsid w:val="001C5CAD"/>
    <w:rsid w:val="001D5EA1"/>
    <w:rsid w:val="001F4FF6"/>
    <w:rsid w:val="001F5D67"/>
    <w:rsid w:val="001F5DE1"/>
    <w:rsid w:val="00203133"/>
    <w:rsid w:val="00206AF3"/>
    <w:rsid w:val="00210EC7"/>
    <w:rsid w:val="0021172F"/>
    <w:rsid w:val="00214575"/>
    <w:rsid w:val="00227E7F"/>
    <w:rsid w:val="002319B4"/>
    <w:rsid w:val="00235333"/>
    <w:rsid w:val="00237626"/>
    <w:rsid w:val="00242139"/>
    <w:rsid w:val="002430FD"/>
    <w:rsid w:val="00245238"/>
    <w:rsid w:val="00252460"/>
    <w:rsid w:val="00262F34"/>
    <w:rsid w:val="00264FD4"/>
    <w:rsid w:val="0026660A"/>
    <w:rsid w:val="00276723"/>
    <w:rsid w:val="00277913"/>
    <w:rsid w:val="002813FF"/>
    <w:rsid w:val="00281692"/>
    <w:rsid w:val="00281955"/>
    <w:rsid w:val="00284C5D"/>
    <w:rsid w:val="00296998"/>
    <w:rsid w:val="002970D9"/>
    <w:rsid w:val="00297669"/>
    <w:rsid w:val="002A0B84"/>
    <w:rsid w:val="002C570F"/>
    <w:rsid w:val="002C65C0"/>
    <w:rsid w:val="002C6BB3"/>
    <w:rsid w:val="002D1DBB"/>
    <w:rsid w:val="002E22BA"/>
    <w:rsid w:val="002E4F28"/>
    <w:rsid w:val="002E6AF3"/>
    <w:rsid w:val="002F04A9"/>
    <w:rsid w:val="002F50B0"/>
    <w:rsid w:val="002F7434"/>
    <w:rsid w:val="00305A16"/>
    <w:rsid w:val="003060B7"/>
    <w:rsid w:val="0031235E"/>
    <w:rsid w:val="00320270"/>
    <w:rsid w:val="0032538F"/>
    <w:rsid w:val="00327015"/>
    <w:rsid w:val="00335102"/>
    <w:rsid w:val="00344B4E"/>
    <w:rsid w:val="00345DD8"/>
    <w:rsid w:val="003648BE"/>
    <w:rsid w:val="003676AA"/>
    <w:rsid w:val="00370738"/>
    <w:rsid w:val="00371DB0"/>
    <w:rsid w:val="0037568F"/>
    <w:rsid w:val="00377F4D"/>
    <w:rsid w:val="003817B6"/>
    <w:rsid w:val="00384D77"/>
    <w:rsid w:val="00386422"/>
    <w:rsid w:val="003875DE"/>
    <w:rsid w:val="003904DC"/>
    <w:rsid w:val="00395503"/>
    <w:rsid w:val="00397E2C"/>
    <w:rsid w:val="003A17CB"/>
    <w:rsid w:val="003A53E6"/>
    <w:rsid w:val="003B5315"/>
    <w:rsid w:val="003B5657"/>
    <w:rsid w:val="003B61CD"/>
    <w:rsid w:val="003B7142"/>
    <w:rsid w:val="003C53DC"/>
    <w:rsid w:val="003C567B"/>
    <w:rsid w:val="003C6B50"/>
    <w:rsid w:val="003D043D"/>
    <w:rsid w:val="003D0AFE"/>
    <w:rsid w:val="003D197D"/>
    <w:rsid w:val="003D43B5"/>
    <w:rsid w:val="003D5FFA"/>
    <w:rsid w:val="003E25C3"/>
    <w:rsid w:val="003F1F80"/>
    <w:rsid w:val="0040030D"/>
    <w:rsid w:val="00400F60"/>
    <w:rsid w:val="00401860"/>
    <w:rsid w:val="00403914"/>
    <w:rsid w:val="0040472C"/>
    <w:rsid w:val="0040496C"/>
    <w:rsid w:val="00404E61"/>
    <w:rsid w:val="00405629"/>
    <w:rsid w:val="0040758A"/>
    <w:rsid w:val="00410F1A"/>
    <w:rsid w:val="0041140E"/>
    <w:rsid w:val="00411F89"/>
    <w:rsid w:val="00412922"/>
    <w:rsid w:val="00414084"/>
    <w:rsid w:val="00415CC7"/>
    <w:rsid w:val="00420748"/>
    <w:rsid w:val="004208B8"/>
    <w:rsid w:val="004235E9"/>
    <w:rsid w:val="00425AD7"/>
    <w:rsid w:val="004348B4"/>
    <w:rsid w:val="00434C95"/>
    <w:rsid w:val="004435FB"/>
    <w:rsid w:val="00454090"/>
    <w:rsid w:val="00454B49"/>
    <w:rsid w:val="00456518"/>
    <w:rsid w:val="00471D5C"/>
    <w:rsid w:val="00473D0D"/>
    <w:rsid w:val="0047776C"/>
    <w:rsid w:val="00480874"/>
    <w:rsid w:val="0048096D"/>
    <w:rsid w:val="00491007"/>
    <w:rsid w:val="00495519"/>
    <w:rsid w:val="004A103B"/>
    <w:rsid w:val="004A3FBE"/>
    <w:rsid w:val="004A5123"/>
    <w:rsid w:val="004A729B"/>
    <w:rsid w:val="004A7BBC"/>
    <w:rsid w:val="004B1AF6"/>
    <w:rsid w:val="004B2C80"/>
    <w:rsid w:val="004C2A89"/>
    <w:rsid w:val="004C433B"/>
    <w:rsid w:val="004D5EC7"/>
    <w:rsid w:val="004D6D59"/>
    <w:rsid w:val="004F338D"/>
    <w:rsid w:val="00504256"/>
    <w:rsid w:val="005044B5"/>
    <w:rsid w:val="00506E1E"/>
    <w:rsid w:val="00512165"/>
    <w:rsid w:val="005127A5"/>
    <w:rsid w:val="005169FE"/>
    <w:rsid w:val="00524424"/>
    <w:rsid w:val="005250ED"/>
    <w:rsid w:val="0052530C"/>
    <w:rsid w:val="00525438"/>
    <w:rsid w:val="0053232B"/>
    <w:rsid w:val="00532A17"/>
    <w:rsid w:val="00541155"/>
    <w:rsid w:val="005416D5"/>
    <w:rsid w:val="00546C39"/>
    <w:rsid w:val="005501CE"/>
    <w:rsid w:val="00551D62"/>
    <w:rsid w:val="005531C4"/>
    <w:rsid w:val="00557158"/>
    <w:rsid w:val="005607DB"/>
    <w:rsid w:val="00564572"/>
    <w:rsid w:val="00567EE4"/>
    <w:rsid w:val="00570137"/>
    <w:rsid w:val="00571F56"/>
    <w:rsid w:val="00572FEA"/>
    <w:rsid w:val="00573D37"/>
    <w:rsid w:val="00573D70"/>
    <w:rsid w:val="00574AF2"/>
    <w:rsid w:val="00582495"/>
    <w:rsid w:val="00584BAA"/>
    <w:rsid w:val="0058769D"/>
    <w:rsid w:val="005879A3"/>
    <w:rsid w:val="0059725A"/>
    <w:rsid w:val="0059732E"/>
    <w:rsid w:val="00597927"/>
    <w:rsid w:val="005A2FA5"/>
    <w:rsid w:val="005A442B"/>
    <w:rsid w:val="005A580A"/>
    <w:rsid w:val="005A5F89"/>
    <w:rsid w:val="005B194C"/>
    <w:rsid w:val="005B3F4D"/>
    <w:rsid w:val="005C55D7"/>
    <w:rsid w:val="005C6099"/>
    <w:rsid w:val="005C6E63"/>
    <w:rsid w:val="005C72E9"/>
    <w:rsid w:val="005D091A"/>
    <w:rsid w:val="005D2268"/>
    <w:rsid w:val="005D2E47"/>
    <w:rsid w:val="005D47E5"/>
    <w:rsid w:val="005E040F"/>
    <w:rsid w:val="005E2302"/>
    <w:rsid w:val="005E6C7E"/>
    <w:rsid w:val="005F1915"/>
    <w:rsid w:val="005F2D75"/>
    <w:rsid w:val="0060363F"/>
    <w:rsid w:val="00603F36"/>
    <w:rsid w:val="006058E8"/>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51D2"/>
    <w:rsid w:val="00676117"/>
    <w:rsid w:val="006816AD"/>
    <w:rsid w:val="00695E3E"/>
    <w:rsid w:val="006A3CAB"/>
    <w:rsid w:val="006A44B4"/>
    <w:rsid w:val="006A5698"/>
    <w:rsid w:val="006C4514"/>
    <w:rsid w:val="006C6349"/>
    <w:rsid w:val="006D0153"/>
    <w:rsid w:val="006D01DF"/>
    <w:rsid w:val="006D4F84"/>
    <w:rsid w:val="006D7D92"/>
    <w:rsid w:val="006E3B26"/>
    <w:rsid w:val="006E7B2E"/>
    <w:rsid w:val="006F0207"/>
    <w:rsid w:val="006F17DB"/>
    <w:rsid w:val="006F5AD4"/>
    <w:rsid w:val="006F5B80"/>
    <w:rsid w:val="00700867"/>
    <w:rsid w:val="00700DD7"/>
    <w:rsid w:val="0070207C"/>
    <w:rsid w:val="00706C60"/>
    <w:rsid w:val="00711245"/>
    <w:rsid w:val="00730528"/>
    <w:rsid w:val="007510B7"/>
    <w:rsid w:val="00757D1A"/>
    <w:rsid w:val="00760F9A"/>
    <w:rsid w:val="00765C61"/>
    <w:rsid w:val="007676B6"/>
    <w:rsid w:val="00774401"/>
    <w:rsid w:val="00775903"/>
    <w:rsid w:val="007862D2"/>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7F329B"/>
    <w:rsid w:val="00802EE1"/>
    <w:rsid w:val="00806FD4"/>
    <w:rsid w:val="00811966"/>
    <w:rsid w:val="00813D5B"/>
    <w:rsid w:val="008142E6"/>
    <w:rsid w:val="008142E9"/>
    <w:rsid w:val="00827503"/>
    <w:rsid w:val="00831683"/>
    <w:rsid w:val="00832DC2"/>
    <w:rsid w:val="00840582"/>
    <w:rsid w:val="00842094"/>
    <w:rsid w:val="0085353A"/>
    <w:rsid w:val="008551C1"/>
    <w:rsid w:val="008555BA"/>
    <w:rsid w:val="00864BF5"/>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066A"/>
    <w:rsid w:val="008A5B93"/>
    <w:rsid w:val="008B55E6"/>
    <w:rsid w:val="008B5832"/>
    <w:rsid w:val="008B73BE"/>
    <w:rsid w:val="008C03D8"/>
    <w:rsid w:val="008C14D2"/>
    <w:rsid w:val="008C30B4"/>
    <w:rsid w:val="008C3D3D"/>
    <w:rsid w:val="008D0FD8"/>
    <w:rsid w:val="008D6C88"/>
    <w:rsid w:val="008D735B"/>
    <w:rsid w:val="008E4BF7"/>
    <w:rsid w:val="008E4E18"/>
    <w:rsid w:val="008E7761"/>
    <w:rsid w:val="008F172C"/>
    <w:rsid w:val="008F4E8B"/>
    <w:rsid w:val="00910FBD"/>
    <w:rsid w:val="00914572"/>
    <w:rsid w:val="009151E7"/>
    <w:rsid w:val="00917941"/>
    <w:rsid w:val="0092046A"/>
    <w:rsid w:val="00921028"/>
    <w:rsid w:val="00923F41"/>
    <w:rsid w:val="00924079"/>
    <w:rsid w:val="00925755"/>
    <w:rsid w:val="009266F9"/>
    <w:rsid w:val="00927A54"/>
    <w:rsid w:val="00945E83"/>
    <w:rsid w:val="00946067"/>
    <w:rsid w:val="009471D5"/>
    <w:rsid w:val="00947FCE"/>
    <w:rsid w:val="009511E9"/>
    <w:rsid w:val="00954FFE"/>
    <w:rsid w:val="00955D40"/>
    <w:rsid w:val="00960F01"/>
    <w:rsid w:val="00960FAB"/>
    <w:rsid w:val="00961FDD"/>
    <w:rsid w:val="009654BE"/>
    <w:rsid w:val="00967409"/>
    <w:rsid w:val="00970E5D"/>
    <w:rsid w:val="009768D2"/>
    <w:rsid w:val="00976F47"/>
    <w:rsid w:val="009816F3"/>
    <w:rsid w:val="00982869"/>
    <w:rsid w:val="00984442"/>
    <w:rsid w:val="009851C3"/>
    <w:rsid w:val="00996987"/>
    <w:rsid w:val="009A7521"/>
    <w:rsid w:val="009B0CB9"/>
    <w:rsid w:val="009B1A0C"/>
    <w:rsid w:val="009B2515"/>
    <w:rsid w:val="009B2A2F"/>
    <w:rsid w:val="009B2D82"/>
    <w:rsid w:val="009C076C"/>
    <w:rsid w:val="009C5FB6"/>
    <w:rsid w:val="009C61BE"/>
    <w:rsid w:val="009D1D60"/>
    <w:rsid w:val="009D3726"/>
    <w:rsid w:val="009D512A"/>
    <w:rsid w:val="009E0109"/>
    <w:rsid w:val="009E064F"/>
    <w:rsid w:val="009E337E"/>
    <w:rsid w:val="009E4D1E"/>
    <w:rsid w:val="009E6A12"/>
    <w:rsid w:val="009E6E9A"/>
    <w:rsid w:val="009F7369"/>
    <w:rsid w:val="00A030C9"/>
    <w:rsid w:val="00A04C81"/>
    <w:rsid w:val="00A14154"/>
    <w:rsid w:val="00A14CAC"/>
    <w:rsid w:val="00A150C8"/>
    <w:rsid w:val="00A36564"/>
    <w:rsid w:val="00A41F1D"/>
    <w:rsid w:val="00A533ED"/>
    <w:rsid w:val="00A53899"/>
    <w:rsid w:val="00A55BAC"/>
    <w:rsid w:val="00A61AAD"/>
    <w:rsid w:val="00A64410"/>
    <w:rsid w:val="00A67B63"/>
    <w:rsid w:val="00A72796"/>
    <w:rsid w:val="00A72D45"/>
    <w:rsid w:val="00A77631"/>
    <w:rsid w:val="00A812BA"/>
    <w:rsid w:val="00A835AE"/>
    <w:rsid w:val="00A855AC"/>
    <w:rsid w:val="00A85A29"/>
    <w:rsid w:val="00A86237"/>
    <w:rsid w:val="00A92DDC"/>
    <w:rsid w:val="00A93172"/>
    <w:rsid w:val="00AB0120"/>
    <w:rsid w:val="00AB4BFD"/>
    <w:rsid w:val="00AB5FFD"/>
    <w:rsid w:val="00AC1060"/>
    <w:rsid w:val="00AC2BA7"/>
    <w:rsid w:val="00AC3E70"/>
    <w:rsid w:val="00AC691F"/>
    <w:rsid w:val="00AD18F6"/>
    <w:rsid w:val="00AD5BE1"/>
    <w:rsid w:val="00AD62DF"/>
    <w:rsid w:val="00AE03D8"/>
    <w:rsid w:val="00AE2EDC"/>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954AB"/>
    <w:rsid w:val="00BA02D7"/>
    <w:rsid w:val="00BA04C8"/>
    <w:rsid w:val="00BA26D8"/>
    <w:rsid w:val="00BA3A45"/>
    <w:rsid w:val="00BB29C3"/>
    <w:rsid w:val="00BB7CEF"/>
    <w:rsid w:val="00BC566B"/>
    <w:rsid w:val="00BC7986"/>
    <w:rsid w:val="00BE3B8B"/>
    <w:rsid w:val="00BF60DD"/>
    <w:rsid w:val="00C004CB"/>
    <w:rsid w:val="00C03623"/>
    <w:rsid w:val="00C060DA"/>
    <w:rsid w:val="00C069AB"/>
    <w:rsid w:val="00C073DF"/>
    <w:rsid w:val="00C07FA0"/>
    <w:rsid w:val="00C10569"/>
    <w:rsid w:val="00C20E7F"/>
    <w:rsid w:val="00C22CA3"/>
    <w:rsid w:val="00C3090E"/>
    <w:rsid w:val="00C32F6A"/>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CF3C3C"/>
    <w:rsid w:val="00D052F4"/>
    <w:rsid w:val="00D10903"/>
    <w:rsid w:val="00D10E3C"/>
    <w:rsid w:val="00D11CDD"/>
    <w:rsid w:val="00D13EAF"/>
    <w:rsid w:val="00D22ED7"/>
    <w:rsid w:val="00D2379C"/>
    <w:rsid w:val="00D273D2"/>
    <w:rsid w:val="00D27D05"/>
    <w:rsid w:val="00D3532D"/>
    <w:rsid w:val="00D36E1D"/>
    <w:rsid w:val="00D4081E"/>
    <w:rsid w:val="00D43798"/>
    <w:rsid w:val="00D460B2"/>
    <w:rsid w:val="00D52182"/>
    <w:rsid w:val="00D52EEE"/>
    <w:rsid w:val="00D63101"/>
    <w:rsid w:val="00D6499E"/>
    <w:rsid w:val="00D65CF1"/>
    <w:rsid w:val="00D66D25"/>
    <w:rsid w:val="00D72DC9"/>
    <w:rsid w:val="00D74AD9"/>
    <w:rsid w:val="00D76BE6"/>
    <w:rsid w:val="00D83C42"/>
    <w:rsid w:val="00D87E9A"/>
    <w:rsid w:val="00D90D66"/>
    <w:rsid w:val="00D95864"/>
    <w:rsid w:val="00D9767B"/>
    <w:rsid w:val="00DA2D54"/>
    <w:rsid w:val="00DA77A1"/>
    <w:rsid w:val="00DB7CDF"/>
    <w:rsid w:val="00DE4AF6"/>
    <w:rsid w:val="00DE5490"/>
    <w:rsid w:val="00DE6F9C"/>
    <w:rsid w:val="00DF73CA"/>
    <w:rsid w:val="00E00961"/>
    <w:rsid w:val="00E040C7"/>
    <w:rsid w:val="00E0483A"/>
    <w:rsid w:val="00E058D1"/>
    <w:rsid w:val="00E07246"/>
    <w:rsid w:val="00E076F3"/>
    <w:rsid w:val="00E14B1E"/>
    <w:rsid w:val="00E2658C"/>
    <w:rsid w:val="00E27366"/>
    <w:rsid w:val="00E3731D"/>
    <w:rsid w:val="00E46697"/>
    <w:rsid w:val="00E538BB"/>
    <w:rsid w:val="00E53C26"/>
    <w:rsid w:val="00E6247B"/>
    <w:rsid w:val="00E63058"/>
    <w:rsid w:val="00E67B36"/>
    <w:rsid w:val="00E71838"/>
    <w:rsid w:val="00E75B7D"/>
    <w:rsid w:val="00E779C0"/>
    <w:rsid w:val="00E83377"/>
    <w:rsid w:val="00E83A64"/>
    <w:rsid w:val="00E84F61"/>
    <w:rsid w:val="00E93C7C"/>
    <w:rsid w:val="00E9457B"/>
    <w:rsid w:val="00EA5F8A"/>
    <w:rsid w:val="00EB0ECC"/>
    <w:rsid w:val="00EB0F16"/>
    <w:rsid w:val="00EB462D"/>
    <w:rsid w:val="00EC1B7A"/>
    <w:rsid w:val="00EC5741"/>
    <w:rsid w:val="00ED11A1"/>
    <w:rsid w:val="00EE4B93"/>
    <w:rsid w:val="00EF292A"/>
    <w:rsid w:val="00F00258"/>
    <w:rsid w:val="00F0565E"/>
    <w:rsid w:val="00F0693E"/>
    <w:rsid w:val="00F14511"/>
    <w:rsid w:val="00F14E00"/>
    <w:rsid w:val="00F229F7"/>
    <w:rsid w:val="00F2745C"/>
    <w:rsid w:val="00F31305"/>
    <w:rsid w:val="00F34ABD"/>
    <w:rsid w:val="00F36DB0"/>
    <w:rsid w:val="00F37EE9"/>
    <w:rsid w:val="00F5419F"/>
    <w:rsid w:val="00F548DD"/>
    <w:rsid w:val="00F55B35"/>
    <w:rsid w:val="00F57AB8"/>
    <w:rsid w:val="00F6169D"/>
    <w:rsid w:val="00F636FA"/>
    <w:rsid w:val="00F63B35"/>
    <w:rsid w:val="00F6406D"/>
    <w:rsid w:val="00F661E1"/>
    <w:rsid w:val="00F66FE4"/>
    <w:rsid w:val="00F7077D"/>
    <w:rsid w:val="00F7160A"/>
    <w:rsid w:val="00F75B76"/>
    <w:rsid w:val="00F75F7A"/>
    <w:rsid w:val="00F8088F"/>
    <w:rsid w:val="00F8104A"/>
    <w:rsid w:val="00F85109"/>
    <w:rsid w:val="00F92E17"/>
    <w:rsid w:val="00F937D7"/>
    <w:rsid w:val="00F93DB5"/>
    <w:rsid w:val="00FB58DB"/>
    <w:rsid w:val="00FB79C7"/>
    <w:rsid w:val="00FB7C61"/>
    <w:rsid w:val="00FC127C"/>
    <w:rsid w:val="00FC70FF"/>
    <w:rsid w:val="00FD07F6"/>
    <w:rsid w:val="00FF2B8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qFormat/>
    <w:rsid w:val="00CF0999"/>
    <w:pPr>
      <w:outlineLvl w:val="0"/>
    </w:pPr>
    <w:rPr>
      <w:b/>
    </w:rPr>
  </w:style>
  <w:style w:type="paragraph" w:styleId="Heading2">
    <w:name w:val="heading 2"/>
    <w:basedOn w:val="Normal"/>
    <w:next w:val="Normal"/>
    <w:link w:val="Heading2Char"/>
    <w:qFormat/>
    <w:rsid w:val="004208B8"/>
    <w:pPr>
      <w:keepNext/>
      <w:spacing w:before="240" w:after="60"/>
      <w:outlineLvl w:val="1"/>
    </w:pPr>
    <w:rPr>
      <w:bCs/>
      <w:iCs/>
      <w:sz w:val="28"/>
      <w:szCs w:val="28"/>
    </w:rPr>
  </w:style>
  <w:style w:type="paragraph" w:styleId="Heading3">
    <w:name w:val="heading 3"/>
    <w:basedOn w:val="Normal"/>
    <w:next w:val="Normal"/>
    <w:link w:val="Heading3Char"/>
    <w:qFormat/>
    <w:rsid w:val="004208B8"/>
    <w:pPr>
      <w:keepNext/>
      <w:spacing w:before="240" w:after="60"/>
      <w:outlineLvl w:val="2"/>
    </w:pPr>
    <w:rPr>
      <w:bCs/>
      <w:sz w:val="26"/>
      <w:szCs w:val="26"/>
    </w:rPr>
  </w:style>
  <w:style w:type="paragraph" w:styleId="Heading4">
    <w:name w:val="heading 4"/>
    <w:basedOn w:val="Normal"/>
    <w:next w:val="Normal"/>
    <w:link w:val="Heading4Char"/>
    <w:semiHidden/>
    <w:unhideWhenUsed/>
    <w:qFormat/>
    <w:rsid w:val="00F229F7"/>
    <w:pPr>
      <w:keepNext/>
      <w:spacing w:before="240" w:after="60"/>
      <w:outlineLvl w:val="3"/>
    </w:pPr>
    <w:rPr>
      <w:rFonts w:ascii="Calibri"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nhideWhenUsed/>
    <w:rsid w:val="00BA02D7"/>
    <w:rPr>
      <w:rFonts w:ascii="Tahoma" w:hAnsi="Tahoma" w:cs="Tahoma"/>
      <w:sz w:val="16"/>
      <w:szCs w:val="16"/>
    </w:rPr>
  </w:style>
  <w:style w:type="character" w:customStyle="1" w:styleId="BalloonTextChar">
    <w:name w:val="Balloon Text Char"/>
    <w:basedOn w:val="DefaultParagraphFont"/>
    <w:link w:val="BalloonText"/>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9B2515"/>
    <w:pPr>
      <w:autoSpaceDE w:val="0"/>
      <w:autoSpaceDN w:val="0"/>
      <w:adjustRightInd w:val="0"/>
      <w:spacing w:after="0" w:line="240" w:lineRule="auto"/>
    </w:pPr>
    <w:rPr>
      <w:rFonts w:ascii="Cambria" w:hAnsi="Cambria" w:cs="Cambria"/>
      <w:color w:val="000000"/>
      <w:sz w:val="24"/>
      <w:szCs w:val="24"/>
    </w:rPr>
  </w:style>
  <w:style w:type="character" w:customStyle="1" w:styleId="Heading4Char">
    <w:name w:val="Heading 4 Char"/>
    <w:basedOn w:val="DefaultParagraphFont"/>
    <w:link w:val="Heading4"/>
    <w:semiHidden/>
    <w:rsid w:val="00F229F7"/>
    <w:rPr>
      <w:rFonts w:ascii="Calibri" w:eastAsia="Times New Roman" w:hAnsi="Calibri" w:cs="Times New Roman"/>
      <w:b/>
      <w:bCs/>
      <w:sz w:val="28"/>
      <w:szCs w:val="28"/>
    </w:rPr>
  </w:style>
  <w:style w:type="numbering" w:customStyle="1" w:styleId="NoList1">
    <w:name w:val="No List1"/>
    <w:next w:val="NoList"/>
    <w:semiHidden/>
    <w:rsid w:val="00F229F7"/>
  </w:style>
  <w:style w:type="paragraph" w:styleId="BodyText">
    <w:name w:val="Body Text"/>
    <w:basedOn w:val="Normal"/>
    <w:link w:val="BodyTextChar"/>
    <w:rsid w:val="00F229F7"/>
    <w:pPr>
      <w:spacing w:line="360" w:lineRule="auto"/>
      <w:ind w:right="-1"/>
    </w:pPr>
    <w:rPr>
      <w:rFonts w:cs="Times New Roman"/>
      <w:sz w:val="18"/>
      <w:szCs w:val="20"/>
      <w:lang w:eastAsia="en-US"/>
    </w:rPr>
  </w:style>
  <w:style w:type="character" w:customStyle="1" w:styleId="BodyTextChar">
    <w:name w:val="Body Text Char"/>
    <w:basedOn w:val="DefaultParagraphFont"/>
    <w:link w:val="BodyText"/>
    <w:rsid w:val="00F229F7"/>
    <w:rPr>
      <w:rFonts w:ascii="Arial" w:eastAsia="Times New Roman" w:hAnsi="Arial" w:cs="Times New Roman"/>
      <w:sz w:val="18"/>
      <w:szCs w:val="20"/>
    </w:rPr>
  </w:style>
  <w:style w:type="paragraph" w:styleId="BodyText2">
    <w:name w:val="Body Text 2"/>
    <w:basedOn w:val="Normal"/>
    <w:link w:val="BodyText2Char"/>
    <w:rsid w:val="00F229F7"/>
    <w:rPr>
      <w:rFonts w:cs="Times New Roman"/>
      <w:sz w:val="18"/>
      <w:szCs w:val="20"/>
      <w:lang w:eastAsia="en-US"/>
    </w:rPr>
  </w:style>
  <w:style w:type="character" w:customStyle="1" w:styleId="BodyText2Char">
    <w:name w:val="Body Text 2 Char"/>
    <w:basedOn w:val="DefaultParagraphFont"/>
    <w:link w:val="BodyText2"/>
    <w:rsid w:val="00F229F7"/>
    <w:rPr>
      <w:rFonts w:ascii="Arial" w:eastAsia="Times New Roman" w:hAnsi="Arial" w:cs="Times New Roman"/>
      <w:sz w:val="18"/>
      <w:szCs w:val="20"/>
    </w:rPr>
  </w:style>
  <w:style w:type="paragraph" w:styleId="BodyText3">
    <w:name w:val="Body Text 3"/>
    <w:basedOn w:val="Normal"/>
    <w:link w:val="BodyText3Char"/>
    <w:rsid w:val="00F229F7"/>
    <w:rPr>
      <w:rFonts w:cs="Times New Roman"/>
      <w:sz w:val="16"/>
      <w:szCs w:val="20"/>
      <w:lang w:eastAsia="en-US"/>
    </w:rPr>
  </w:style>
  <w:style w:type="character" w:customStyle="1" w:styleId="BodyText3Char">
    <w:name w:val="Body Text 3 Char"/>
    <w:basedOn w:val="DefaultParagraphFont"/>
    <w:link w:val="BodyText3"/>
    <w:rsid w:val="00F229F7"/>
    <w:rPr>
      <w:rFonts w:ascii="Arial" w:eastAsia="Times New Roman" w:hAnsi="Arial" w:cs="Times New Roman"/>
      <w:sz w:val="16"/>
      <w:szCs w:val="20"/>
    </w:rPr>
  </w:style>
  <w:style w:type="paragraph" w:styleId="BodyTextIndent">
    <w:name w:val="Body Text Indent"/>
    <w:basedOn w:val="Normal"/>
    <w:link w:val="BodyTextIndentChar"/>
    <w:rsid w:val="00F229F7"/>
    <w:pPr>
      <w:spacing w:after="120"/>
      <w:ind w:left="283"/>
    </w:pPr>
    <w:rPr>
      <w:rFonts w:ascii="Times New Roman" w:hAnsi="Times New Roman" w:cs="Times New Roman"/>
      <w:sz w:val="20"/>
      <w:szCs w:val="20"/>
      <w:lang w:eastAsia="en-US"/>
    </w:rPr>
  </w:style>
  <w:style w:type="character" w:customStyle="1" w:styleId="BodyTextIndentChar">
    <w:name w:val="Body Text Indent Char"/>
    <w:basedOn w:val="DefaultParagraphFont"/>
    <w:link w:val="BodyTextIndent"/>
    <w:rsid w:val="00F229F7"/>
    <w:rPr>
      <w:rFonts w:ascii="Times New Roman" w:eastAsia="Times New Roman" w:hAnsi="Times New Roman" w:cs="Times New Roman"/>
      <w:sz w:val="20"/>
      <w:szCs w:val="20"/>
    </w:rPr>
  </w:style>
  <w:style w:type="table" w:styleId="TableGrid">
    <w:name w:val="Table Grid"/>
    <w:basedOn w:val="TableNormal"/>
    <w:rsid w:val="00F229F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29F7"/>
    <w:pPr>
      <w:spacing w:before="100" w:beforeAutospacing="1" w:after="100" w:afterAutospacing="1"/>
    </w:pPr>
    <w:rPr>
      <w:rFonts w:ascii="Times New Roman" w:hAnsi="Times New Roman" w:cs="Times New Roman"/>
      <w:color w:val="061041"/>
      <w:sz w:val="24"/>
      <w:szCs w:val="24"/>
    </w:rPr>
  </w:style>
  <w:style w:type="character" w:styleId="Strong">
    <w:name w:val="Strong"/>
    <w:uiPriority w:val="22"/>
    <w:qFormat/>
    <w:rsid w:val="00F229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048308">
      <w:bodyDiv w:val="1"/>
      <w:marLeft w:val="0"/>
      <w:marRight w:val="0"/>
      <w:marTop w:val="0"/>
      <w:marBottom w:val="0"/>
      <w:divBdr>
        <w:top w:val="none" w:sz="0" w:space="0" w:color="auto"/>
        <w:left w:val="none" w:sz="0" w:space="0" w:color="auto"/>
        <w:bottom w:val="none" w:sz="0" w:space="0" w:color="auto"/>
        <w:right w:val="none" w:sz="0" w:space="0" w:color="auto"/>
      </w:divBdr>
    </w:div>
    <w:div w:id="1215384200">
      <w:bodyDiv w:val="1"/>
      <w:marLeft w:val="0"/>
      <w:marRight w:val="0"/>
      <w:marTop w:val="0"/>
      <w:marBottom w:val="0"/>
      <w:divBdr>
        <w:top w:val="none" w:sz="0" w:space="0" w:color="auto"/>
        <w:left w:val="none" w:sz="0" w:space="0" w:color="auto"/>
        <w:bottom w:val="none" w:sz="0" w:space="0" w:color="auto"/>
        <w:right w:val="none" w:sz="0" w:space="0" w:color="auto"/>
      </w:divBdr>
    </w:div>
    <w:div w:id="1974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93a3892-283b-4365-b943-c074b047020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7c06bf7-bf01-468e-9525-747b44a2c7d6"/>
    <ds:schemaRef ds:uri="http://purl.org/dc/terms/"/>
    <ds:schemaRef ds:uri="293a3892-283b-4365-b943-c074b047020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546A0AE-B52A-4B73-B46D-6F0DCC83C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75E91-1999-4632-A627-5D3C6FE4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2021-06-02T05:31:00Z</cp:lastPrinted>
  <dcterms:created xsi:type="dcterms:W3CDTF">2021-06-02T01:50:00Z</dcterms:created>
  <dcterms:modified xsi:type="dcterms:W3CDTF">2021-06-02T05:32:00Z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Order">
    <vt:r8>44500</vt:r8>
  </property>
  <property fmtid="{D5CDD505-2E9C-101B-9397-08002B2CF9AE}" pid="10" name="ComplianceAssetId">
    <vt:lpwstr/>
  </property>
</Properties>
</file>