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43A5BB2" w:rsidR="00DA77A1" w:rsidRDefault="00577D2A" w:rsidP="007868CF">
      <w:pPr>
        <w:pStyle w:val="Reference"/>
      </w:pPr>
      <w:r>
        <w:t>9</w:t>
      </w:r>
      <w:r w:rsidR="00A75DDD">
        <w:t xml:space="preserve"> June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5BAF9F2" w:rsidR="005E5788" w:rsidRDefault="00A370CC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DARREN PETERSEN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7B53EFD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370CC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  <w:r w:rsidR="00A75D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June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44A0F84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 xml:space="preserve">Acting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370CC">
        <w:rPr>
          <w:rFonts w:ascii="Calibri" w:eastAsia="Calibri" w:hAnsi="Calibri" w:cs="Times New Roman"/>
          <w:sz w:val="24"/>
          <w:szCs w:val="24"/>
          <w:lang w:eastAsia="en-US"/>
        </w:rPr>
        <w:t xml:space="preserve">Ms Amanda Dickens.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7148F969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29D2D081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370CC">
        <w:rPr>
          <w:rFonts w:ascii="Calibri" w:eastAsia="Calibri" w:hAnsi="Calibri" w:cs="Times New Roman"/>
          <w:sz w:val="24"/>
          <w:szCs w:val="24"/>
          <w:lang w:eastAsia="en-US"/>
        </w:rPr>
        <w:t>r Darren Petersen</w:t>
      </w:r>
      <w:r w:rsidR="001A384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sel</w:t>
      </w:r>
      <w:r w:rsidR="00F91E35">
        <w:rPr>
          <w:rFonts w:ascii="Calibri" w:eastAsia="Calibri" w:hAnsi="Calibri" w:cs="Times New Roman"/>
          <w:sz w:val="24"/>
          <w:szCs w:val="24"/>
          <w:lang w:eastAsia="en-US"/>
        </w:rPr>
        <w:t>f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06889685" w14:textId="29CF9B03" w:rsidR="007868CF" w:rsidRDefault="00E25E31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</w:t>
      </w:r>
      <w:r w:rsidR="00F11C45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(1) states:</w:t>
      </w:r>
    </w:p>
    <w:p w14:paraId="2F36B46B" w14:textId="2E8F0EFA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60B44728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7F1AC502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4104EB1E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74BCAE72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5884A601" w14:textId="77777777" w:rsidR="008B4632" w:rsidRPr="001A384E" w:rsidRDefault="008B4632" w:rsidP="001A384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5262394" w14:textId="77777777" w:rsidR="00A370CC" w:rsidRPr="00A370CC" w:rsidRDefault="007868CF" w:rsidP="00A370CC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 w:rsidRPr="00A370CC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A75DDD" w:rsidRPr="00A370CC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A370CC" w:rsidRPr="00A370CC">
        <w:rPr>
          <w:rFonts w:ascii="Calibri" w:eastAsia="Arial" w:hAnsi="Calibri"/>
          <w:color w:val="000000"/>
          <w:sz w:val="24"/>
          <w:szCs w:val="24"/>
        </w:rPr>
        <w:t xml:space="preserve">You are, and were at all relevant times, a trainer licensed by Greyhound Racing Victoria and a person bound by the Greyhounds Australasia Rules. </w:t>
      </w:r>
    </w:p>
    <w:p w14:paraId="3928F80F" w14:textId="77777777" w:rsidR="00A370CC" w:rsidRPr="00A370CC" w:rsidRDefault="00A370CC" w:rsidP="00A370CC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37D18A96" w14:textId="5E1FD5C4" w:rsidR="00A370CC" w:rsidRPr="00A370CC" w:rsidRDefault="00A370CC" w:rsidP="00A370CC">
      <w:pPr>
        <w:spacing w:line="259" w:lineRule="auto"/>
        <w:ind w:left="2835"/>
        <w:jc w:val="both"/>
        <w:rPr>
          <w:rFonts w:ascii="Calibri" w:eastAsia="Arial" w:hAnsi="Calibri"/>
          <w:i/>
          <w:color w:val="000000"/>
          <w:sz w:val="24"/>
          <w:szCs w:val="24"/>
        </w:rPr>
      </w:pPr>
      <w:r w:rsidRPr="00A370CC">
        <w:rPr>
          <w:rFonts w:ascii="Calibri" w:eastAsia="Arial" w:hAnsi="Calibri"/>
          <w:color w:val="000000"/>
          <w:sz w:val="24"/>
          <w:szCs w:val="24"/>
        </w:rPr>
        <w:t xml:space="preserve">2. You were, at all relevant times, the trainer of the greyhound </w:t>
      </w:r>
      <w:r w:rsidRPr="00A370CC">
        <w:rPr>
          <w:rFonts w:ascii="Calibri" w:eastAsia="Arial" w:hAnsi="Calibri"/>
          <w:i/>
          <w:color w:val="000000"/>
          <w:sz w:val="24"/>
          <w:szCs w:val="24"/>
        </w:rPr>
        <w:t>“Maximum Jane”.</w:t>
      </w:r>
    </w:p>
    <w:p w14:paraId="63C6411A" w14:textId="77777777" w:rsidR="00A370CC" w:rsidRPr="00A370CC" w:rsidRDefault="00A370CC" w:rsidP="00A370CC">
      <w:pPr>
        <w:spacing w:after="17" w:line="259" w:lineRule="auto"/>
        <w:jc w:val="both"/>
        <w:rPr>
          <w:rFonts w:ascii="Calibri" w:eastAsia="Arial" w:hAnsi="Calibri"/>
          <w:i/>
          <w:color w:val="000000"/>
          <w:sz w:val="24"/>
          <w:szCs w:val="24"/>
        </w:rPr>
      </w:pPr>
    </w:p>
    <w:p w14:paraId="306CDC76" w14:textId="7246FC19" w:rsidR="00A370CC" w:rsidRPr="00A370CC" w:rsidRDefault="00A370CC" w:rsidP="00A370CC">
      <w:pPr>
        <w:spacing w:after="17" w:line="259" w:lineRule="auto"/>
        <w:ind w:left="2835" w:firstLine="45"/>
        <w:jc w:val="both"/>
        <w:rPr>
          <w:rFonts w:ascii="Calibri" w:eastAsia="Arial" w:hAnsi="Calibri"/>
          <w:color w:val="000000"/>
          <w:sz w:val="24"/>
          <w:szCs w:val="24"/>
        </w:rPr>
      </w:pPr>
      <w:r w:rsidRPr="00A370CC">
        <w:rPr>
          <w:rFonts w:ascii="Calibri" w:eastAsia="Arial" w:hAnsi="Calibri"/>
          <w:color w:val="000000"/>
          <w:sz w:val="24"/>
          <w:szCs w:val="24"/>
        </w:rPr>
        <w:t>3.</w:t>
      </w:r>
      <w:r w:rsidRPr="00A370CC">
        <w:rPr>
          <w:rFonts w:ascii="Calibri" w:eastAsia="Arial" w:hAnsi="Calibri"/>
          <w:i/>
          <w:iCs/>
          <w:color w:val="000000"/>
          <w:sz w:val="24"/>
          <w:szCs w:val="24"/>
        </w:rPr>
        <w:t xml:space="preserve"> “Maximum Jane”</w:t>
      </w:r>
      <w:r w:rsidRPr="00A370CC">
        <w:rPr>
          <w:rFonts w:ascii="Calibri" w:eastAsia="Arial" w:hAnsi="Calibri"/>
          <w:color w:val="000000"/>
          <w:sz w:val="24"/>
          <w:szCs w:val="24"/>
        </w:rPr>
        <w:t xml:space="preserve"> was nominated to compete in Race 1, ELITE COLLARS &amp; LEADS (250+ RANK), Maiden, conducted by the Shepparton Greyhound Racing Club at Shepparton on 29 September 2022 (</w:t>
      </w:r>
      <w:r w:rsidRPr="00A370CC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Pr="00A370CC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5B525622" w14:textId="77777777" w:rsidR="00A370CC" w:rsidRPr="00A370CC" w:rsidRDefault="00A370CC" w:rsidP="00A370CC">
      <w:pPr>
        <w:spacing w:after="16" w:line="259" w:lineRule="auto"/>
        <w:ind w:left="72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A370CC">
        <w:rPr>
          <w:rFonts w:ascii="Calibri" w:eastAsia="Arial" w:hAnsi="Calibri"/>
          <w:color w:val="000000"/>
          <w:sz w:val="24"/>
          <w:szCs w:val="24"/>
        </w:rPr>
        <w:t xml:space="preserve"> </w:t>
      </w:r>
    </w:p>
    <w:p w14:paraId="00BF4A32" w14:textId="58526A5D" w:rsidR="00A370CC" w:rsidRPr="00A370CC" w:rsidRDefault="00A370CC" w:rsidP="00A370CC">
      <w:pPr>
        <w:spacing w:after="244" w:line="271" w:lineRule="auto"/>
        <w:ind w:left="2818"/>
        <w:jc w:val="both"/>
        <w:rPr>
          <w:rFonts w:ascii="Calibri" w:eastAsia="Arial" w:hAnsi="Calibri"/>
          <w:color w:val="000000"/>
          <w:sz w:val="24"/>
          <w:szCs w:val="24"/>
        </w:rPr>
      </w:pPr>
      <w:r w:rsidRPr="00A370CC">
        <w:rPr>
          <w:rFonts w:ascii="Calibri" w:eastAsia="Arial" w:hAnsi="Calibri"/>
          <w:color w:val="000000"/>
          <w:sz w:val="24"/>
          <w:szCs w:val="24"/>
        </w:rPr>
        <w:t xml:space="preserve">4. On 29 September 2022, you presented </w:t>
      </w:r>
      <w:r w:rsidRPr="00A370CC">
        <w:rPr>
          <w:rFonts w:ascii="Calibri" w:eastAsia="Arial" w:hAnsi="Calibri"/>
          <w:i/>
          <w:color w:val="000000"/>
          <w:sz w:val="24"/>
          <w:szCs w:val="24"/>
        </w:rPr>
        <w:t xml:space="preserve">“Maximum Jane” </w:t>
      </w:r>
      <w:r w:rsidRPr="00A370CC">
        <w:rPr>
          <w:rFonts w:ascii="Calibri" w:eastAsia="Arial" w:hAnsi="Calibri"/>
          <w:iCs/>
          <w:color w:val="000000"/>
          <w:sz w:val="24"/>
          <w:szCs w:val="24"/>
        </w:rPr>
        <w:t>at the</w:t>
      </w:r>
      <w:r w:rsidRPr="00A370CC">
        <w:rPr>
          <w:rFonts w:ascii="Calibri" w:eastAsia="Arial" w:hAnsi="Calibri"/>
          <w:color w:val="000000"/>
          <w:sz w:val="24"/>
          <w:szCs w:val="24"/>
        </w:rPr>
        <w:t xml:space="preserve"> Event not free of any prohibited substance, given that: </w:t>
      </w:r>
    </w:p>
    <w:p w14:paraId="458E0C99" w14:textId="7D902800" w:rsidR="00A370CC" w:rsidRDefault="00A370CC" w:rsidP="00C54AB4">
      <w:pPr>
        <w:numPr>
          <w:ilvl w:val="1"/>
          <w:numId w:val="25"/>
        </w:numPr>
        <w:spacing w:line="271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A370CC">
        <w:rPr>
          <w:rFonts w:ascii="Calibri" w:eastAsia="Arial" w:hAnsi="Calibri"/>
          <w:color w:val="000000"/>
          <w:sz w:val="24"/>
          <w:szCs w:val="24"/>
        </w:rPr>
        <w:lastRenderedPageBreak/>
        <w:t xml:space="preserve">A pre-race sample of urine was taken from </w:t>
      </w:r>
      <w:r>
        <w:rPr>
          <w:rFonts w:ascii="Calibri" w:eastAsia="Arial" w:hAnsi="Calibri"/>
          <w:color w:val="000000"/>
          <w:sz w:val="24"/>
          <w:szCs w:val="24"/>
        </w:rPr>
        <w:t>“</w:t>
      </w:r>
      <w:r w:rsidRPr="00A370CC">
        <w:rPr>
          <w:rFonts w:ascii="Calibri" w:eastAsia="Arial" w:hAnsi="Calibri"/>
          <w:i/>
          <w:color w:val="000000"/>
          <w:sz w:val="24"/>
          <w:szCs w:val="24"/>
        </w:rPr>
        <w:t>Maximum Jane”</w:t>
      </w:r>
      <w:r w:rsidRPr="00A370CC">
        <w:rPr>
          <w:rFonts w:ascii="Calibri" w:eastAsia="Arial" w:hAnsi="Calibri"/>
          <w:color w:val="000000"/>
          <w:sz w:val="24"/>
          <w:szCs w:val="24"/>
        </w:rPr>
        <w:t xml:space="preserve"> upon arrival at the Event (</w:t>
      </w:r>
      <w:r w:rsidRPr="00A370CC">
        <w:rPr>
          <w:rFonts w:ascii="Calibri" w:eastAsia="Arial" w:hAnsi="Calibri"/>
          <w:b/>
          <w:color w:val="000000"/>
          <w:sz w:val="24"/>
          <w:szCs w:val="24"/>
        </w:rPr>
        <w:t>the Sample</w:t>
      </w:r>
      <w:r w:rsidRPr="00A370CC">
        <w:rPr>
          <w:rFonts w:ascii="Calibri" w:eastAsia="Arial" w:hAnsi="Calibri"/>
          <w:color w:val="000000"/>
          <w:sz w:val="24"/>
          <w:szCs w:val="24"/>
        </w:rPr>
        <w:t xml:space="preserve">); </w:t>
      </w:r>
    </w:p>
    <w:p w14:paraId="1E5B7B9E" w14:textId="77777777" w:rsidR="00A370CC" w:rsidRPr="00A370CC" w:rsidRDefault="00A370CC" w:rsidP="00A370CC">
      <w:pPr>
        <w:spacing w:line="271" w:lineRule="auto"/>
        <w:ind w:left="2835"/>
        <w:rPr>
          <w:rFonts w:ascii="Calibri" w:eastAsia="Arial" w:hAnsi="Calibri"/>
          <w:color w:val="000000"/>
          <w:sz w:val="24"/>
          <w:szCs w:val="24"/>
        </w:rPr>
      </w:pPr>
    </w:p>
    <w:p w14:paraId="75861868" w14:textId="77777777" w:rsidR="00A370CC" w:rsidRPr="00A370CC" w:rsidRDefault="00A370CC" w:rsidP="00A370CC">
      <w:pPr>
        <w:numPr>
          <w:ilvl w:val="1"/>
          <w:numId w:val="25"/>
        </w:numPr>
        <w:spacing w:after="244" w:line="271" w:lineRule="auto"/>
        <w:ind w:right="1134"/>
        <w:jc w:val="both"/>
        <w:rPr>
          <w:rFonts w:ascii="Calibri" w:eastAsia="Arial" w:hAnsi="Calibri"/>
          <w:color w:val="000000"/>
          <w:sz w:val="24"/>
          <w:szCs w:val="24"/>
        </w:rPr>
      </w:pPr>
      <w:r w:rsidRPr="00A370CC">
        <w:rPr>
          <w:rFonts w:ascii="Calibri" w:eastAsia="Arial" w:hAnsi="Calibri"/>
          <w:color w:val="000000"/>
          <w:sz w:val="24"/>
          <w:szCs w:val="24"/>
        </w:rPr>
        <w:t>Procaine was detected in the Sample.</w:t>
      </w:r>
    </w:p>
    <w:p w14:paraId="661E6296" w14:textId="24CA9744" w:rsidR="007868CF" w:rsidRPr="007868CF" w:rsidRDefault="007868CF" w:rsidP="00A370CC">
      <w:pPr>
        <w:tabs>
          <w:tab w:val="left" w:pos="2835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4C5B0072" w14:textId="29D87ADC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CBBE607" w14:textId="07F8309C" w:rsid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r Darren Petersen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>, you have pleaded guilty to breaching Greyhound</w:t>
      </w:r>
      <w:r w:rsid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D8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 (“GAR”) 141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(1).</w:t>
      </w:r>
    </w:p>
    <w:p w14:paraId="6414EEFD" w14:textId="77777777" w:rsidR="00D83AE0" w:rsidRPr="00D83AE0" w:rsidRDefault="00D83AE0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D86443" w14:textId="41ABD1FA" w:rsid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 are a registered greyhound owner and trainer of the greyhound </w:t>
      </w:r>
      <w:r w:rsidR="00577D2A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Maximum Jane</w:t>
      </w:r>
      <w:r w:rsidR="00577D2A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.  Maximum Jane was nominated to compete in Race 1 at Shepparton on 29 September 2022.</w:t>
      </w:r>
    </w:p>
    <w:p w14:paraId="2028CEEF" w14:textId="77777777" w:rsidR="00B25869" w:rsidRP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8B5747" w14:textId="61EE4461" w:rsid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swab revealed the presence of 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rocaine in the urine of the greyhound. Procaine is a short-lived local anaesthetic which can produce a pain free state and has the capacity to be performance enhancing.</w:t>
      </w:r>
    </w:p>
    <w:p w14:paraId="40F75314" w14:textId="77777777" w:rsidR="00B25869" w:rsidRP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89FF8DC" w14:textId="4195B61B" w:rsid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 have pleaded guilty to breaching </w:t>
      </w:r>
      <w:r w:rsidR="00DD3392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</w:t>
      </w:r>
      <w:r w:rsidR="00104A39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account 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that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present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Maximum Jane for an event while not free of a prohibited substance.  </w:t>
      </w:r>
    </w:p>
    <w:p w14:paraId="4F1E5E8F" w14:textId="77777777" w:rsidR="00B25869" w:rsidRP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1B075C" w14:textId="3809DD62" w:rsid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Dr Steven Karamatic, Chief Veterinarian at Greyhound Racing Victoria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(“GRV”)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</w:t>
      </w:r>
      <w:r w:rsidR="00577D2A"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14 December 2022 </w:t>
      </w:r>
      <w:r w:rsidR="00577D2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which 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confirmed 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rocaine is a prohibited substance as defined by the G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AR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s. He reported that 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rocaine is capable of affecting the condition or performance of a greyhound by inducing an artificial pain free state. Further, that unfit for human consumption meat is a likely explanation for </w:t>
      </w:r>
      <w:r w:rsidR="00577D2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detection of procaine in this sample, having been sourced from a pet food shop in Seymour (or Derrimut) as outlined in a Swab Irregularity Report and Statement of Mr Sutton. The evidence was that the pet food meat was fed at least until the night prior to the sample.  </w:t>
      </w:r>
    </w:p>
    <w:p w14:paraId="4D59C570" w14:textId="77777777" w:rsidR="00B25869" w:rsidRP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3F61C94" w14:textId="6AFF2CDA" w:rsid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The cause of the positive swab was the feeding of knackery meat to the greyhound.  GRV has previously issued warnings to trainers about the use of knackery meat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5A68A034" w14:textId="77777777" w:rsidR="00C54AB4" w:rsidRPr="00B25869" w:rsidRDefault="00C54AB4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B33089" w14:textId="6D7ED390" w:rsidR="00B25869" w:rsidRDefault="00C54AB4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</w:t>
      </w:r>
      <w:r w:rsidR="00B25869"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 have held a trainer’s licence since 1997. You have informed us that your sole source of income is derived from greyhound racing and that you are now feeding your dogs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kanga</w:t>
      </w:r>
      <w:r w:rsidR="00B25869"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roo meat.</w:t>
      </w:r>
    </w:p>
    <w:p w14:paraId="03D10EF1" w14:textId="77777777" w:rsidR="00C54AB4" w:rsidRPr="00B25869" w:rsidRDefault="00C54AB4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C59B848" w14:textId="00AADC4C" w:rsid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take into account your guilty plea, your </w:t>
      </w:r>
      <w:r w:rsidR="00C54AB4"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co-operation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this investigation and the importance of specific and general deterrence. 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W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also take into 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account the importance of keeping a level playing field by having a drug free industry. We further take into consideration recent penalties in like matters and your relatively good record, having 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one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prior conviction in 2015.</w:t>
      </w:r>
    </w:p>
    <w:p w14:paraId="35D1F261" w14:textId="77777777" w:rsidR="00C54AB4" w:rsidRPr="00B25869" w:rsidRDefault="00C54AB4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FF8B0F" w14:textId="34C9A38B" w:rsid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577D2A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 which is wholly suspended for 24 months pending no further breach of the Rules of greyhound racing related to prohibited substances</w:t>
      </w:r>
      <w:r w:rsidR="00577D2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that time</w:t>
      </w:r>
      <w:r w:rsidR="00C54AB4">
        <w:rPr>
          <w:rFonts w:ascii="Calibri" w:eastAsia="Calibri" w:hAnsi="Calibri" w:cs="Times New Roman"/>
          <w:bCs/>
          <w:sz w:val="24"/>
          <w:szCs w:val="24"/>
          <w:lang w:eastAsia="en-US"/>
        </w:rPr>
        <w:t>. We also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impose a fine of $2,000</w:t>
      </w:r>
      <w:r w:rsidR="00577D2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$1,000 suspended for a period of 24 months pending no further breach of those Rules.</w:t>
      </w:r>
    </w:p>
    <w:p w14:paraId="4E442E35" w14:textId="77777777" w:rsidR="00C54AB4" w:rsidRPr="00B25869" w:rsidRDefault="00C54AB4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E867D51" w14:textId="77777777" w:rsidR="00B25869" w:rsidRPr="00B25869" w:rsidRDefault="00B25869" w:rsidP="00B2586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5869">
        <w:rPr>
          <w:rFonts w:ascii="Calibri" w:eastAsia="Calibri" w:hAnsi="Calibri" w:cs="Times New Roman"/>
          <w:bCs/>
          <w:sz w:val="24"/>
          <w:szCs w:val="24"/>
          <w:lang w:eastAsia="en-US"/>
        </w:rPr>
        <w:t>Additionally, Maximum Jane is disqualified from Race 1 at Shepparton on 29 September 2022 and the finishing order is amended accordingly.</w:t>
      </w:r>
    </w:p>
    <w:p w14:paraId="59D5EC7B" w14:textId="62D011D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ECEBCF4" w:rsidR="00A276F3" w:rsidRDefault="00A370C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36E60FD8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3C0B" w14:textId="77777777" w:rsidR="00427C1A" w:rsidRDefault="00427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51B3" w14:textId="77777777" w:rsidR="00427C1A" w:rsidRDefault="00427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ADE8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6A1EA5B9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34C8A192" w14:textId="137189F3" w:rsidR="00350A20" w:rsidRPr="00573D7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A370CC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0FEB1F15" w14:textId="77777777" w:rsidR="00350A20" w:rsidRPr="00573D70" w:rsidRDefault="00350A20" w:rsidP="00350A2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74EAADE8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6A1EA5B9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34C8A192" w14:textId="137189F3" w:rsidR="00350A20" w:rsidRPr="00573D7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A370CC">
                      <w:rPr>
                        <w:color w:val="auto"/>
                      </w:rPr>
                      <w:t>436 524 583</w:t>
                    </w:r>
                  </w:p>
                  <w:p w14:paraId="0FEB1F15" w14:textId="77777777" w:rsidR="00350A20" w:rsidRPr="00573D70" w:rsidRDefault="00350A20" w:rsidP="00350A2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230ABD"/>
    <w:multiLevelType w:val="hybridMultilevel"/>
    <w:tmpl w:val="72303AB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7EE2CB1"/>
    <w:multiLevelType w:val="hybridMultilevel"/>
    <w:tmpl w:val="6BCE358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1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1C53AA0"/>
    <w:multiLevelType w:val="hybridMultilevel"/>
    <w:tmpl w:val="7FE4F39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644D2D43"/>
    <w:multiLevelType w:val="hybridMultilevel"/>
    <w:tmpl w:val="3260F430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83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2479266">
    <w:abstractNumId w:val="18"/>
  </w:num>
  <w:num w:numId="2" w16cid:durableId="765348296">
    <w:abstractNumId w:val="12"/>
  </w:num>
  <w:num w:numId="3" w16cid:durableId="954946922">
    <w:abstractNumId w:val="24"/>
  </w:num>
  <w:num w:numId="4" w16cid:durableId="614943763">
    <w:abstractNumId w:val="19"/>
  </w:num>
  <w:num w:numId="5" w16cid:durableId="916014010">
    <w:abstractNumId w:val="5"/>
  </w:num>
  <w:num w:numId="6" w16cid:durableId="1993362159">
    <w:abstractNumId w:val="14"/>
  </w:num>
  <w:num w:numId="7" w16cid:durableId="1274510115">
    <w:abstractNumId w:val="20"/>
  </w:num>
  <w:num w:numId="8" w16cid:durableId="1955285907">
    <w:abstractNumId w:val="2"/>
  </w:num>
  <w:num w:numId="9" w16cid:durableId="991832803">
    <w:abstractNumId w:val="17"/>
  </w:num>
  <w:num w:numId="10" w16cid:durableId="1752121767">
    <w:abstractNumId w:val="15"/>
  </w:num>
  <w:num w:numId="11" w16cid:durableId="508639362">
    <w:abstractNumId w:val="9"/>
  </w:num>
  <w:num w:numId="12" w16cid:durableId="953441380">
    <w:abstractNumId w:val="13"/>
  </w:num>
  <w:num w:numId="13" w16cid:durableId="466432173">
    <w:abstractNumId w:val="4"/>
  </w:num>
  <w:num w:numId="14" w16cid:durableId="1675263715">
    <w:abstractNumId w:val="8"/>
  </w:num>
  <w:num w:numId="15" w16cid:durableId="1823306749">
    <w:abstractNumId w:val="1"/>
  </w:num>
  <w:num w:numId="16" w16cid:durableId="707728430">
    <w:abstractNumId w:val="21"/>
  </w:num>
  <w:num w:numId="17" w16cid:durableId="852954588">
    <w:abstractNumId w:val="23"/>
  </w:num>
  <w:num w:numId="18" w16cid:durableId="108210219">
    <w:abstractNumId w:val="10"/>
  </w:num>
  <w:num w:numId="19" w16cid:durableId="2075352183">
    <w:abstractNumId w:val="0"/>
  </w:num>
  <w:num w:numId="20" w16cid:durableId="1541744576">
    <w:abstractNumId w:val="7"/>
  </w:num>
  <w:num w:numId="21" w16cid:durableId="528757910">
    <w:abstractNumId w:val="11"/>
  </w:num>
  <w:num w:numId="22" w16cid:durableId="1721244318">
    <w:abstractNumId w:val="16"/>
  </w:num>
  <w:num w:numId="23" w16cid:durableId="809520743">
    <w:abstractNumId w:val="3"/>
  </w:num>
  <w:num w:numId="24" w16cid:durableId="1212577580">
    <w:abstractNumId w:val="6"/>
  </w:num>
  <w:num w:numId="25" w16cid:durableId="5446783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2F5"/>
    <w:rsid w:val="00013705"/>
    <w:rsid w:val="0002157F"/>
    <w:rsid w:val="000215EA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5E53"/>
    <w:rsid w:val="000C203F"/>
    <w:rsid w:val="000D0B13"/>
    <w:rsid w:val="00100645"/>
    <w:rsid w:val="00100B03"/>
    <w:rsid w:val="00104A39"/>
    <w:rsid w:val="00105417"/>
    <w:rsid w:val="0011339F"/>
    <w:rsid w:val="001164B5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C0250"/>
    <w:rsid w:val="001C2886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03508"/>
    <w:rsid w:val="00210EC7"/>
    <w:rsid w:val="0021172F"/>
    <w:rsid w:val="00214575"/>
    <w:rsid w:val="002161B7"/>
    <w:rsid w:val="00220424"/>
    <w:rsid w:val="00221548"/>
    <w:rsid w:val="00237626"/>
    <w:rsid w:val="00245238"/>
    <w:rsid w:val="00251262"/>
    <w:rsid w:val="00252460"/>
    <w:rsid w:val="00262F34"/>
    <w:rsid w:val="00272B82"/>
    <w:rsid w:val="00277913"/>
    <w:rsid w:val="002813FF"/>
    <w:rsid w:val="00281955"/>
    <w:rsid w:val="00284C5D"/>
    <w:rsid w:val="002A3FC8"/>
    <w:rsid w:val="002B6B8E"/>
    <w:rsid w:val="002B78BC"/>
    <w:rsid w:val="002C07ED"/>
    <w:rsid w:val="002C19E7"/>
    <w:rsid w:val="002C5227"/>
    <w:rsid w:val="002C65C0"/>
    <w:rsid w:val="002D1DBB"/>
    <w:rsid w:val="002D54AB"/>
    <w:rsid w:val="002E22BA"/>
    <w:rsid w:val="002E7D0A"/>
    <w:rsid w:val="002F7434"/>
    <w:rsid w:val="00300116"/>
    <w:rsid w:val="00306C58"/>
    <w:rsid w:val="00311140"/>
    <w:rsid w:val="00322BC0"/>
    <w:rsid w:val="00323843"/>
    <w:rsid w:val="0032538F"/>
    <w:rsid w:val="0032600E"/>
    <w:rsid w:val="00332654"/>
    <w:rsid w:val="00335102"/>
    <w:rsid w:val="00344B4E"/>
    <w:rsid w:val="00345DD8"/>
    <w:rsid w:val="00350A20"/>
    <w:rsid w:val="00356BAC"/>
    <w:rsid w:val="00363EB0"/>
    <w:rsid w:val="00366514"/>
    <w:rsid w:val="003701C4"/>
    <w:rsid w:val="00370738"/>
    <w:rsid w:val="0037633E"/>
    <w:rsid w:val="003875DE"/>
    <w:rsid w:val="003904DC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27C1A"/>
    <w:rsid w:val="00434C95"/>
    <w:rsid w:val="004435FB"/>
    <w:rsid w:val="00447020"/>
    <w:rsid w:val="0046587C"/>
    <w:rsid w:val="004773C3"/>
    <w:rsid w:val="00480EEA"/>
    <w:rsid w:val="00481420"/>
    <w:rsid w:val="00483FDC"/>
    <w:rsid w:val="004A103B"/>
    <w:rsid w:val="004A3FBE"/>
    <w:rsid w:val="004A729B"/>
    <w:rsid w:val="004B62F6"/>
    <w:rsid w:val="004D6D59"/>
    <w:rsid w:val="004E0DAE"/>
    <w:rsid w:val="004E3E1A"/>
    <w:rsid w:val="004F7BBD"/>
    <w:rsid w:val="00501B7A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41155"/>
    <w:rsid w:val="0055069F"/>
    <w:rsid w:val="00552283"/>
    <w:rsid w:val="005531C4"/>
    <w:rsid w:val="00557158"/>
    <w:rsid w:val="005626C9"/>
    <w:rsid w:val="00571CAD"/>
    <w:rsid w:val="00571F56"/>
    <w:rsid w:val="00572FEA"/>
    <w:rsid w:val="00573D70"/>
    <w:rsid w:val="00577D2A"/>
    <w:rsid w:val="005829EA"/>
    <w:rsid w:val="00582A28"/>
    <w:rsid w:val="00584BAA"/>
    <w:rsid w:val="00587769"/>
    <w:rsid w:val="0059725A"/>
    <w:rsid w:val="005A5390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458D5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86B73"/>
    <w:rsid w:val="00692A9F"/>
    <w:rsid w:val="00695E3E"/>
    <w:rsid w:val="006A0546"/>
    <w:rsid w:val="006A45B1"/>
    <w:rsid w:val="006C15F4"/>
    <w:rsid w:val="006C3981"/>
    <w:rsid w:val="006C4514"/>
    <w:rsid w:val="006D7D92"/>
    <w:rsid w:val="006E7B2E"/>
    <w:rsid w:val="006F0207"/>
    <w:rsid w:val="006F1848"/>
    <w:rsid w:val="006F5129"/>
    <w:rsid w:val="00700DD7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91E"/>
    <w:rsid w:val="0078335B"/>
    <w:rsid w:val="0078392C"/>
    <w:rsid w:val="007868CF"/>
    <w:rsid w:val="007A10C7"/>
    <w:rsid w:val="007A3D33"/>
    <w:rsid w:val="007B57C5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800FE9"/>
    <w:rsid w:val="00801CCD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0F98"/>
    <w:rsid w:val="008943F9"/>
    <w:rsid w:val="00896C2A"/>
    <w:rsid w:val="008A5B93"/>
    <w:rsid w:val="008B4632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300E"/>
    <w:rsid w:val="00955D40"/>
    <w:rsid w:val="00967409"/>
    <w:rsid w:val="00980A09"/>
    <w:rsid w:val="00984F4D"/>
    <w:rsid w:val="00986C4F"/>
    <w:rsid w:val="009A39EC"/>
    <w:rsid w:val="009A7521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E7747"/>
    <w:rsid w:val="009F7369"/>
    <w:rsid w:val="00A01007"/>
    <w:rsid w:val="00A14154"/>
    <w:rsid w:val="00A23D5D"/>
    <w:rsid w:val="00A276F3"/>
    <w:rsid w:val="00A36508"/>
    <w:rsid w:val="00A36564"/>
    <w:rsid w:val="00A370CC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75DDD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D62DF"/>
    <w:rsid w:val="00AF3D25"/>
    <w:rsid w:val="00B04302"/>
    <w:rsid w:val="00B104AE"/>
    <w:rsid w:val="00B126C4"/>
    <w:rsid w:val="00B22F6F"/>
    <w:rsid w:val="00B25869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566B"/>
    <w:rsid w:val="00BE1D69"/>
    <w:rsid w:val="00BE3B8B"/>
    <w:rsid w:val="00C004CB"/>
    <w:rsid w:val="00C060DA"/>
    <w:rsid w:val="00C071C4"/>
    <w:rsid w:val="00C073DF"/>
    <w:rsid w:val="00C17728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2DF6"/>
    <w:rsid w:val="00C54382"/>
    <w:rsid w:val="00C54AB4"/>
    <w:rsid w:val="00C626C8"/>
    <w:rsid w:val="00C63FE5"/>
    <w:rsid w:val="00C66B2C"/>
    <w:rsid w:val="00C729B0"/>
    <w:rsid w:val="00C72E30"/>
    <w:rsid w:val="00C7722B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E95"/>
    <w:rsid w:val="00D10903"/>
    <w:rsid w:val="00D10E3C"/>
    <w:rsid w:val="00D11CDD"/>
    <w:rsid w:val="00D2379C"/>
    <w:rsid w:val="00D3257D"/>
    <w:rsid w:val="00D33A46"/>
    <w:rsid w:val="00D3532D"/>
    <w:rsid w:val="00D52796"/>
    <w:rsid w:val="00D63101"/>
    <w:rsid w:val="00D6499E"/>
    <w:rsid w:val="00D72F2E"/>
    <w:rsid w:val="00D7609B"/>
    <w:rsid w:val="00D82636"/>
    <w:rsid w:val="00D83AE0"/>
    <w:rsid w:val="00D84020"/>
    <w:rsid w:val="00D87E9A"/>
    <w:rsid w:val="00D95864"/>
    <w:rsid w:val="00DA005B"/>
    <w:rsid w:val="00DA3E3F"/>
    <w:rsid w:val="00DA4FA8"/>
    <w:rsid w:val="00DA77A1"/>
    <w:rsid w:val="00DB20FD"/>
    <w:rsid w:val="00DB4E5D"/>
    <w:rsid w:val="00DC3E85"/>
    <w:rsid w:val="00DD3392"/>
    <w:rsid w:val="00DD68D2"/>
    <w:rsid w:val="00DE6F9C"/>
    <w:rsid w:val="00DE7A8E"/>
    <w:rsid w:val="00E07246"/>
    <w:rsid w:val="00E1180F"/>
    <w:rsid w:val="00E12B58"/>
    <w:rsid w:val="00E14B1E"/>
    <w:rsid w:val="00E171E1"/>
    <w:rsid w:val="00E179C6"/>
    <w:rsid w:val="00E230D5"/>
    <w:rsid w:val="00E255AD"/>
    <w:rsid w:val="00E25E31"/>
    <w:rsid w:val="00E2658C"/>
    <w:rsid w:val="00E32C79"/>
    <w:rsid w:val="00E3731D"/>
    <w:rsid w:val="00E375D6"/>
    <w:rsid w:val="00E46697"/>
    <w:rsid w:val="00E47247"/>
    <w:rsid w:val="00E50D8A"/>
    <w:rsid w:val="00E538BB"/>
    <w:rsid w:val="00E53C26"/>
    <w:rsid w:val="00E559D3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D73A9"/>
    <w:rsid w:val="00EE16A7"/>
    <w:rsid w:val="00EE4B93"/>
    <w:rsid w:val="00EF292A"/>
    <w:rsid w:val="00EF74A5"/>
    <w:rsid w:val="00F04203"/>
    <w:rsid w:val="00F11C45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014D"/>
    <w:rsid w:val="00F60B4E"/>
    <w:rsid w:val="00F6303B"/>
    <w:rsid w:val="00F6406D"/>
    <w:rsid w:val="00F65ABA"/>
    <w:rsid w:val="00F66FE4"/>
    <w:rsid w:val="00F7160A"/>
    <w:rsid w:val="00F743E2"/>
    <w:rsid w:val="00F822F6"/>
    <w:rsid w:val="00F85109"/>
    <w:rsid w:val="00F91E35"/>
    <w:rsid w:val="00F92E17"/>
    <w:rsid w:val="00FA1224"/>
    <w:rsid w:val="00FA2C28"/>
    <w:rsid w:val="00FA342C"/>
    <w:rsid w:val="00FA50FD"/>
    <w:rsid w:val="00FB2DB9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9</cp:revision>
  <cp:lastPrinted>2023-06-09T00:38:00Z</cp:lastPrinted>
  <dcterms:created xsi:type="dcterms:W3CDTF">2023-06-06T01:29:00Z</dcterms:created>
  <dcterms:modified xsi:type="dcterms:W3CDTF">2023-06-09T00:38:00Z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2023-06-09T00:38:34Z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4a5d7ccb-ca67-4bd0-b14f-b677320152ea</vt:lpwstr>
  </property>
  <property fmtid="{D5CDD505-2E9C-101B-9397-08002B2CF9AE}" pid="15" name="MSIP_Label_d00a4df9-c942-4b09-b23a-6c1023f6de27_ContentBits">
    <vt:lpwstr>3</vt:lpwstr>
  </property>
</Properties>
</file>