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7F38FD2" w:rsidR="00624A55" w:rsidRPr="009065D0" w:rsidRDefault="0041105E" w:rsidP="00E72788">
      <w:pPr>
        <w:pStyle w:val="Heading1"/>
        <w:ind w:left="-284" w:firstLine="284"/>
        <w:rPr>
          <w:sz w:val="40"/>
          <w:szCs w:val="40"/>
        </w:rPr>
      </w:pPr>
      <w:r w:rsidRPr="009065D0">
        <w:rPr>
          <w:sz w:val="40"/>
          <w:szCs w:val="40"/>
        </w:rPr>
        <w:t xml:space="preserve">Mendaftar masuk Sekolah Dasar pada tahun 2024 </w:t>
      </w:r>
    </w:p>
    <w:p w14:paraId="2BEE12A0" w14:textId="75E11D30" w:rsidR="000C50B4" w:rsidRDefault="009065D0" w:rsidP="00162CBE">
      <w:pPr>
        <w:spacing w:before="120"/>
        <w:ind w:left="-284"/>
        <w:rPr>
          <w:rFonts w:cs="Arial"/>
        </w:rPr>
      </w:pPr>
      <w:r w:rsidRPr="009065D0">
        <w:rPr>
          <w:noProof/>
          <w:sz w:val="40"/>
          <w:szCs w:val="40"/>
          <w:lang w:val="en-AU" w:eastAsia="en-AU"/>
        </w:rPr>
        <mc:AlternateContent>
          <mc:Choice Requires="wps">
            <w:drawing>
              <wp:anchor distT="45720" distB="45720" distL="114300" distR="114300" simplePos="0" relativeHeight="251658240" behindDoc="1" locked="0" layoutInCell="1" allowOverlap="1" wp14:anchorId="2F2CA710" wp14:editId="5F75F813">
                <wp:simplePos x="0" y="0"/>
                <wp:positionH relativeFrom="column">
                  <wp:posOffset>-92710</wp:posOffset>
                </wp:positionH>
                <wp:positionV relativeFrom="paragraph">
                  <wp:posOffset>55880</wp:posOffset>
                </wp:positionV>
                <wp:extent cx="4277360" cy="2209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2209800"/>
                        </a:xfrm>
                        <a:prstGeom prst="rect">
                          <a:avLst/>
                        </a:prstGeom>
                        <a:noFill/>
                        <a:ln w="9525">
                          <a:noFill/>
                          <a:miter lim="800000"/>
                          <a:headEnd/>
                          <a:tailEnd/>
                        </a:ln>
                      </wps:spPr>
                      <wps:txbx>
                        <w:txbxContent>
                          <w:p w14:paraId="519602C6" w14:textId="436FED20" w:rsidR="00C464B3" w:rsidRDefault="002269C4" w:rsidP="00C464B3">
                            <w:r>
                              <w:t xml:space="preserve">Mulai sekolah adalah waktu yang menyenangkan bagi anak-anak, orang tua, dan pengasuh. Kami ingin membantu mempermudah proses pendaftaran sebisa mungkin. </w:t>
                            </w:r>
                          </w:p>
                          <w:p w14:paraId="02F53AAD" w14:textId="77777777" w:rsidR="004F48CF" w:rsidRDefault="006E2985" w:rsidP="00B41F84">
                            <w:pPr>
                              <w:rPr>
                                <w:rFonts w:cs="Arial"/>
                              </w:rPr>
                            </w:pPr>
                            <w:r>
                              <w:t xml:space="preserve">Di Victoria, sesuai </w:t>
                            </w:r>
                            <w:r w:rsidRPr="00C464B3">
                              <w:rPr>
                                <w:i/>
                                <w:iCs/>
                              </w:rPr>
                              <w:t>Undang-Undang Reformasi Pendidikan dan Pelatihan 2006</w:t>
                            </w:r>
                            <w:r>
                              <w:t xml:space="preserve">, anak Anda memiliki hak untuk masuk sekolah setempat di area yang telah ditetapkan (selanjutnya akan disebut 'sekolah setempat' Anda). </w:t>
                            </w:r>
                          </w:p>
                          <w:p w14:paraId="14D8C309" w14:textId="3FDC3F08" w:rsidR="006E2985" w:rsidRPr="00B41F84" w:rsidRDefault="00232BF5" w:rsidP="00B41F84">
                            <w:r>
                              <w:t>Anda juga dapat mendaftar ke sekolah yang bukan sekolah setempat Anda. Sekolah akan mempertimbangkan permohonan Anda sesuai dengan Kebijakan Penempatan. Informasi lebih lanjut tentang Kebijakan Penempatan tersedia di halaman</w:t>
                            </w:r>
                            <w:hyperlink r:id="rId8" w:history="1">
                              <w:r>
                                <w:rPr>
                                  <w:rStyle w:val="Hyperlink"/>
                                  <w:rFonts w:ascii="Arial" w:hAnsi="Arial"/>
                                  <w:color w:val="2683C6" w:themeColor="accent2"/>
                                </w:rPr>
                                <w:t xml:space="preserve"> Mendaftar sekolah</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4.4pt;width:336.8pt;height:17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" filled="f" stroked="f">
                <v:textbox>
                  <w:txbxContent>
                    <w:p w14:paraId="519602C6" w14:textId="436FED20" w:rsidR="00C464B3" w:rsidRDefault="002269C4" w:rsidP="00C464B3">
                      <w:r>
                        <w:t xml:space="preserve">Mulai sekolah adalah waktu yang menyenangkan bagi anak-anak, orang tua, dan pengasuh. Kami ingin membantu mempermudah proses pendaftaran sebisa mungkin. </w:t>
                      </w:r>
                    </w:p>
                    <w:p w14:paraId="02F53AAD" w14:textId="77777777" w:rsidR="004F48CF" w:rsidRDefault="006E2985" w:rsidP="00B41F84">
                      <w:pPr>
                        <w:rPr>
                          <w:rFonts w:cs="Arial"/>
                        </w:rPr>
                      </w:pPr>
                      <w:r>
                        <w:t xml:space="preserve">Di Victoria, sesuai </w:t>
                      </w:r>
                      <w:r w:rsidRPr="00C464B3">
                        <w:rPr>
                          <w:i/>
                          <w:iCs/>
                        </w:rPr>
                        <w:t>Undang-Undang Reformasi Pendidikan dan Pelatihan 2006</w:t>
                      </w:r>
                      <w:r>
                        <w:t xml:space="preserve">, anak Anda memiliki hak untuk masuk sekolah setempat di area yang telah ditetapkan (selanjutnya akan disebut 'sekolah setempat' Anda). </w:t>
                      </w:r>
                    </w:p>
                    <w:p w14:paraId="14D8C309" w14:textId="3FDC3F08" w:rsidR="006E2985" w:rsidRPr="00B41F84" w:rsidRDefault="00232BF5" w:rsidP="00B41F84">
                      <w:r>
                        <w:t>Anda juga dapat mendaftar ke sekolah yang bukan sekolah setempat Anda. Sekolah akan mempertimbangkan permohonan Anda sesuai dengan Kebijakan Penempatan. Informasi lebih lanjut tentang Kebijakan Penempatan tersedia di halaman</w:t>
                      </w:r>
                      <w:hyperlink r:id="rId9" w:history="1">
                        <w:r>
                          <w:rPr>
                            <w:rStyle w:val="Hyperlink"/>
                            <w:rFonts w:ascii="Arial" w:hAnsi="Arial"/>
                            <w:color w:val="2683C6" w:themeColor="accent2"/>
                          </w:rPr>
                          <w:t xml:space="preserve"> Mendaftar sekolah</w:t>
                        </w:r>
                      </w:hyperlink>
                      <w:r>
                        <w:t>.</w:t>
                      </w:r>
                    </w:p>
                  </w:txbxContent>
                </v:textbox>
              </v:shape>
            </w:pict>
          </mc:Fallback>
        </mc:AlternateContent>
      </w:r>
      <w:r w:rsidR="0041105E" w:rsidRPr="0027687F">
        <w:rPr>
          <w:noProof/>
          <w:lang w:val="en-AU" w:eastAsia="en-AU"/>
        </w:rPr>
        <w:drawing>
          <wp:anchor distT="0" distB="0" distL="114300" distR="114300" simplePos="0" relativeHeight="251658241" behindDoc="1" locked="0" layoutInCell="1" allowOverlap="1" wp14:anchorId="6DAA9E39" wp14:editId="6690FA83">
            <wp:simplePos x="0" y="0"/>
            <wp:positionH relativeFrom="column">
              <wp:posOffset>3831590</wp:posOffset>
            </wp:positionH>
            <wp:positionV relativeFrom="paragraph">
              <wp:posOffset>74930</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2A0A18B8" w:rsidR="000C50B4" w:rsidRDefault="000C50B4" w:rsidP="00162CBE">
      <w:pPr>
        <w:spacing w:before="120"/>
        <w:ind w:left="-284"/>
        <w:rPr>
          <w:rFonts w:cs="Arial"/>
        </w:rPr>
      </w:pPr>
    </w:p>
    <w:p w14:paraId="0130DD98" w14:textId="0F3A8D9C" w:rsidR="000C50B4" w:rsidRDefault="0041105E" w:rsidP="00162CBE">
      <w:pPr>
        <w:spacing w:before="120"/>
        <w:ind w:left="-284"/>
        <w:rPr>
          <w:rFonts w:cs="Arial"/>
        </w:rPr>
      </w:pPr>
      <w:r w:rsidRPr="0027687F">
        <w:rPr>
          <w:noProof/>
          <w:lang w:val="en-AU" w:eastAsia="en-AU"/>
        </w:rPr>
        <mc:AlternateContent>
          <mc:Choice Requires="wps">
            <w:drawing>
              <wp:anchor distT="0" distB="0" distL="114300" distR="114300" simplePos="0" relativeHeight="251658242" behindDoc="0" locked="0" layoutInCell="1" allowOverlap="1" wp14:anchorId="16F89988" wp14:editId="20ED2071">
                <wp:simplePos x="0" y="0"/>
                <wp:positionH relativeFrom="column">
                  <wp:posOffset>3537902</wp:posOffset>
                </wp:positionH>
                <wp:positionV relativeFrom="paragraph">
                  <wp:posOffset>153029</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7756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2.0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" adj="0" fillcolor="white [3212]" strokecolor="white [3212]" strokeweight="1pt"/>
            </w:pict>
          </mc:Fallback>
        </mc:AlternateContent>
      </w:r>
    </w:p>
    <w:p w14:paraId="207997AB" w14:textId="3FF9FBC1" w:rsidR="000C50B4" w:rsidRDefault="000C50B4" w:rsidP="00162CBE">
      <w:pPr>
        <w:spacing w:before="120"/>
        <w:ind w:left="-284"/>
        <w:rPr>
          <w:rFonts w:cs="Arial"/>
        </w:rPr>
      </w:pPr>
    </w:p>
    <w:p w14:paraId="169946A5" w14:textId="664FDBD6" w:rsidR="000C50B4" w:rsidRDefault="000C50B4" w:rsidP="00162CBE">
      <w:pPr>
        <w:spacing w:before="120"/>
        <w:ind w:left="-284"/>
        <w:rPr>
          <w:rFonts w:cs="Arial"/>
        </w:rPr>
      </w:pPr>
    </w:p>
    <w:p w14:paraId="260EF360" w14:textId="4EEE850B" w:rsidR="000C50B4" w:rsidRDefault="000C50B4" w:rsidP="00162CBE">
      <w:pPr>
        <w:spacing w:before="120"/>
        <w:ind w:left="-284"/>
        <w:rPr>
          <w:rFonts w:cs="Arial"/>
        </w:rPr>
      </w:pPr>
    </w:p>
    <w:p w14:paraId="32394D48" w14:textId="5DD72CDF" w:rsidR="000C50B4" w:rsidRDefault="000C50B4" w:rsidP="00162CBE">
      <w:pPr>
        <w:spacing w:before="120"/>
        <w:ind w:left="-284"/>
        <w:rPr>
          <w:rFonts w:cs="Arial"/>
        </w:rPr>
      </w:pPr>
    </w:p>
    <w:p w14:paraId="42D3C6EE" w14:textId="77777777" w:rsidR="00733138" w:rsidRDefault="00733138" w:rsidP="005D384C">
      <w:pPr>
        <w:pStyle w:val="Heading3"/>
      </w:pPr>
    </w:p>
    <w:p w14:paraId="1997548F" w14:textId="77777777" w:rsidR="009065D0" w:rsidRDefault="009065D0" w:rsidP="00B01E3B">
      <w:pPr>
        <w:pStyle w:val="Heading3"/>
        <w:spacing w:before="360"/>
      </w:pPr>
    </w:p>
    <w:p w14:paraId="370E06E0" w14:textId="63ED54FE" w:rsidR="00361614" w:rsidRDefault="00361614" w:rsidP="00B01E3B">
      <w:pPr>
        <w:pStyle w:val="Heading3"/>
        <w:spacing w:before="360"/>
      </w:pPr>
      <w:r>
        <w:t>Jadwal baru Kelas Foundation (Persiapan</w:t>
      </w:r>
      <w:r w:rsidR="00851C81">
        <w:t>) untuk negara bagian Victoria</w:t>
      </w:r>
    </w:p>
    <w:p w14:paraId="694272D2" w14:textId="60341999" w:rsidR="00361614" w:rsidRPr="00361614" w:rsidRDefault="005070D1" w:rsidP="00BF0A0C">
      <w:r>
        <w:t xml:space="preserve">Tahun pertama sekolah dasar disebut kelas Persiapan (Foundation atau Prep). Kami telah mengeluarkan jadwal baru pendaftaran masuk kelas Foundation/Prep untuk semua sekolah dasar negeri di Victoria (lihat halaman 3). Jadwal ini bisa membantu Anda memahami kapan dan bagaimana cara mendaftarkan anak ke Foundation/Prep untuk tahun ajaran 2024. </w:t>
      </w:r>
    </w:p>
    <w:p w14:paraId="05E403BA" w14:textId="1006F826" w:rsidR="00480C1B" w:rsidRPr="00BF0A0C" w:rsidRDefault="0041105E" w:rsidP="00BF0A0C">
      <w:pPr>
        <w:spacing w:before="40"/>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Kapan saya harus mendaftarkan anak saya ke tahun pertama sekolah dasar?</w:t>
      </w:r>
    </w:p>
    <w:p w14:paraId="29014ECE" w14:textId="03B7F78F" w:rsidR="00480C1B" w:rsidRDefault="00A8649C" w:rsidP="002337F3">
      <w:pPr>
        <w:spacing w:line="259" w:lineRule="auto"/>
        <w:rPr>
          <w:rFonts w:cstheme="minorHAnsi"/>
          <w:bCs/>
        </w:rPr>
      </w:pPr>
      <w:r>
        <w:t>Anak Anda harus berusia 5 tahun pada tanggal 30 April di tahun mereka mulai bersekolah.</w:t>
      </w:r>
    </w:p>
    <w:p w14:paraId="43A0C845" w14:textId="3EC4AB71" w:rsidR="00A8649C" w:rsidRDefault="00A8649C" w:rsidP="002337F3">
      <w:pPr>
        <w:spacing w:line="259" w:lineRule="auto"/>
        <w:rPr>
          <w:rFonts w:cstheme="minorHAnsi"/>
          <w:bCs/>
        </w:rPr>
      </w:pPr>
      <w:r>
        <w:t>Setiap anak yang telah menginjak usia 6 tahun wajib bersekolah.</w:t>
      </w:r>
    </w:p>
    <w:p w14:paraId="00EC2803" w14:textId="1B94AA83" w:rsidR="00974605" w:rsidRDefault="00974605" w:rsidP="002337F3">
      <w:pPr>
        <w:spacing w:line="259" w:lineRule="auto"/>
        <w:rPr>
          <w:rFonts w:cstheme="minorHAnsi"/>
          <w:bCs/>
        </w:rPr>
      </w:pPr>
      <w:r>
        <w:t>Untuk mendaftarkan anak di SD negeri Victoria pada tahun ajaran 2024, kirimkan aplikasi pendaftaran ke sekolah paling lambat tanggal 28 Juli 2023.</w:t>
      </w:r>
    </w:p>
    <w:p w14:paraId="45104797" w14:textId="3AD1AABB" w:rsidR="005D384C" w:rsidRDefault="005D384C" w:rsidP="005D384C">
      <w:pPr>
        <w:pStyle w:val="Heading3"/>
      </w:pPr>
      <w:r>
        <w:t>Bagaimana cara mendaftarkan anak saya masuk SD tahun pertama?</w:t>
      </w:r>
    </w:p>
    <w:p w14:paraId="5A41A5CE" w14:textId="04354EEA" w:rsidR="00775DA7" w:rsidRPr="00775DA7" w:rsidRDefault="00A259A7" w:rsidP="003D73BA">
      <w:r>
        <w:t>Ikuti langkah berikut untuk mendaftarkan anak Anda masuk SD tahun pertama:</w:t>
      </w:r>
    </w:p>
    <w:p w14:paraId="4BF345C3" w14:textId="46FFD73F" w:rsidR="003D73BA" w:rsidRDefault="00420155" w:rsidP="006507F8">
      <w:pPr>
        <w:pStyle w:val="ListParagraph"/>
        <w:numPr>
          <w:ilvl w:val="0"/>
          <w:numId w:val="30"/>
        </w:numPr>
      </w:pPr>
      <w:r>
        <w:rPr>
          <w:b w:val="0"/>
        </w:rPr>
        <w:t>Cari sekolah setempat Anda di situs web Find my School (lihat di bawah).</w:t>
      </w:r>
      <w:r w:rsidR="00706577" w:rsidRPr="00706577">
        <w:t xml:space="preserve"> </w:t>
      </w:r>
    </w:p>
    <w:p w14:paraId="6F6113D7" w14:textId="456D10F6" w:rsidR="009B52F3" w:rsidRDefault="009B52F3" w:rsidP="006507F8">
      <w:pPr>
        <w:pStyle w:val="ListParagraph"/>
        <w:numPr>
          <w:ilvl w:val="0"/>
          <w:numId w:val="30"/>
        </w:numPr>
      </w:pPr>
      <w:r>
        <w:rPr>
          <w:b w:val="0"/>
        </w:rPr>
        <w:t xml:space="preserve">Hubungi SD negeri jika ingin mengikuti tur sekolah atau untuk mengenal sekolah tersebut dan proses aplikasi pendaftaran mereka. </w:t>
      </w:r>
    </w:p>
    <w:p w14:paraId="42B31752" w14:textId="1B012695" w:rsidR="00706577" w:rsidRPr="00BE0519" w:rsidRDefault="00706577" w:rsidP="00706577">
      <w:pPr>
        <w:pStyle w:val="ListParagraph"/>
        <w:numPr>
          <w:ilvl w:val="0"/>
          <w:numId w:val="30"/>
        </w:numPr>
      </w:pPr>
      <w:r>
        <w:rPr>
          <w:b w:val="0"/>
        </w:rPr>
        <w:t xml:space="preserve">Unduh paket informasi pendaftaran Foundation (Prep) dari </w:t>
      </w:r>
      <w:r w:rsidR="00C065DB">
        <w:rPr>
          <w:rStyle w:val="Hyperlink"/>
          <w:rFonts w:ascii="Arial" w:hAnsi="Arial"/>
          <w:b w:val="0"/>
          <w:color w:val="2683C6" w:themeColor="accent2"/>
        </w:rPr>
        <w:fldChar w:fldCharType="begin"/>
      </w:r>
      <w:r w:rsidR="00C065DB">
        <w:rPr>
          <w:rStyle w:val="Hyperlink"/>
          <w:rFonts w:ascii="Arial" w:hAnsi="Arial"/>
          <w:b w:val="0"/>
          <w:color w:val="2683C6" w:themeColor="accent2"/>
        </w:rPr>
        <w:instrText xml:space="preserve"> HYPERLINK "https://www.vic.gov.au/enrolling-foundation-prep" </w:instrText>
      </w:r>
      <w:r w:rsidR="00C065DB">
        <w:rPr>
          <w:rStyle w:val="Hyperlink"/>
          <w:rFonts w:ascii="Arial" w:hAnsi="Arial"/>
          <w:b w:val="0"/>
          <w:color w:val="2683C6" w:themeColor="accent2"/>
        </w:rPr>
        <w:fldChar w:fldCharType="separate"/>
      </w:r>
      <w:r>
        <w:rPr>
          <w:rStyle w:val="Hyperlink"/>
          <w:rFonts w:ascii="Arial" w:hAnsi="Arial"/>
          <w:b w:val="0"/>
          <w:color w:val="2683C6" w:themeColor="accent2"/>
        </w:rPr>
        <w:t xml:space="preserve">Mendaftar di (Prep) </w:t>
      </w:r>
      <w:r w:rsidR="00C065DB">
        <w:rPr>
          <w:rStyle w:val="Hyperlink"/>
          <w:rFonts w:ascii="Arial" w:hAnsi="Arial"/>
          <w:b w:val="0"/>
          <w:color w:val="2683C6" w:themeColor="accent2"/>
        </w:rPr>
        <w:fldChar w:fldCharType="end"/>
      </w:r>
      <w:r>
        <w:rPr>
          <w:b w:val="0"/>
        </w:rPr>
        <w:t xml:space="preserve"> (tersedia mulai 24 April 2023).</w:t>
      </w:r>
    </w:p>
    <w:p w14:paraId="44B74EBE" w14:textId="6F69AD33" w:rsidR="002773AC" w:rsidRPr="00FD7BB5" w:rsidRDefault="00FD7BB5" w:rsidP="006507F8">
      <w:pPr>
        <w:pStyle w:val="ListParagraph"/>
        <w:numPr>
          <w:ilvl w:val="0"/>
          <w:numId w:val="30"/>
        </w:numPr>
      </w:pPr>
      <w:r>
        <w:rPr>
          <w:b w:val="0"/>
        </w:rPr>
        <w:t>Masukkan aplikasi pendaftaran</w:t>
      </w:r>
      <w:r w:rsidR="00975D89">
        <w:rPr>
          <w:b w:val="0"/>
          <w:lang w:val="en-AU"/>
        </w:rPr>
        <w:t xml:space="preserve"> </w:t>
      </w:r>
      <w:r w:rsidRPr="00BE0519">
        <w:t>paling lambat hari Jumat, 28 Juli 2023</w:t>
      </w:r>
      <w:r>
        <w:rPr>
          <w:b w:val="0"/>
        </w:rPr>
        <w:t>.</w:t>
      </w:r>
    </w:p>
    <w:p w14:paraId="565EBE84" w14:textId="44266BE6" w:rsidR="002773AC" w:rsidRPr="004E5B29" w:rsidRDefault="001D749B" w:rsidP="006507F8">
      <w:pPr>
        <w:pStyle w:val="ListParagraph"/>
        <w:numPr>
          <w:ilvl w:val="0"/>
          <w:numId w:val="30"/>
        </w:numPr>
        <w:rPr>
          <w:bCs/>
        </w:rPr>
      </w:pPr>
      <w:r>
        <w:rPr>
          <w:b w:val="0"/>
        </w:rPr>
        <w:t>Hasil aplikasi Anda akan diumumkan</w:t>
      </w:r>
      <w:r w:rsidR="00975D89">
        <w:rPr>
          <w:b w:val="0"/>
          <w:lang w:val="en-AU"/>
        </w:rPr>
        <w:t xml:space="preserve"> </w:t>
      </w:r>
      <w:r>
        <w:t>paling lambat hari Jumat, 11 Agustus 2023</w:t>
      </w:r>
      <w:r>
        <w:rPr>
          <w:b w:val="0"/>
        </w:rPr>
        <w:t xml:space="preserve">. Jika Anda dinyatakan masuk, Anda harus menerima tawaran tersebut </w:t>
      </w:r>
      <w:r>
        <w:t>paling lambat hari Jumat, 25 Agustus 2023</w:t>
      </w:r>
      <w:r>
        <w:rPr>
          <w:b w:val="0"/>
        </w:rPr>
        <w:t>.</w:t>
      </w:r>
    </w:p>
    <w:p w14:paraId="78ECE910" w14:textId="5CC4BB12" w:rsidR="002773AC" w:rsidRPr="002A35D2" w:rsidRDefault="002A35D2" w:rsidP="006507F8">
      <w:pPr>
        <w:pStyle w:val="ListParagraph"/>
        <w:numPr>
          <w:ilvl w:val="0"/>
          <w:numId w:val="30"/>
        </w:numPr>
        <w:rPr>
          <w:bCs/>
        </w:rPr>
      </w:pPr>
      <w:r>
        <w:rPr>
          <w:b w:val="0"/>
        </w:rPr>
        <w:t xml:space="preserve">Ikuti informasi pendaftaran dan sesi transisi </w:t>
      </w:r>
      <w:r w:rsidRPr="00BE0519">
        <w:rPr>
          <w:bCs/>
        </w:rPr>
        <w:t xml:space="preserve"> selama Triwulan 4 2023</w:t>
      </w:r>
      <w:r>
        <w:rPr>
          <w:b w:val="0"/>
        </w:rPr>
        <w:t>.</w:t>
      </w:r>
    </w:p>
    <w:p w14:paraId="69AF70A8" w14:textId="117E33A1" w:rsidR="009065D0" w:rsidRDefault="00E00316" w:rsidP="00BF0A0C">
      <w:pPr>
        <w:pStyle w:val="ListParagraph"/>
        <w:numPr>
          <w:ilvl w:val="0"/>
          <w:numId w:val="30"/>
        </w:numPr>
        <w:spacing w:after="120"/>
        <w:ind w:left="714" w:hanging="357"/>
        <w:rPr>
          <w:b w:val="0"/>
        </w:rPr>
      </w:pPr>
      <w:r>
        <w:rPr>
          <w:b w:val="0"/>
        </w:rPr>
        <w:t>Anak Anda akan masuk kelas Foundation/Prep</w:t>
      </w:r>
      <w:r>
        <w:t xml:space="preserve"> mulai hari Selasa, 30 Januari 2024</w:t>
      </w:r>
      <w:r>
        <w:rPr>
          <w:b w:val="0"/>
        </w:rPr>
        <w:t>.</w:t>
      </w:r>
    </w:p>
    <w:p w14:paraId="318F5DAA" w14:textId="77777777" w:rsidR="009065D0" w:rsidRDefault="009065D0">
      <w:pPr>
        <w:spacing w:after="0"/>
        <w:rPr>
          <w:szCs w:val="22"/>
        </w:rPr>
      </w:pPr>
      <w:r>
        <w:rPr>
          <w:b/>
        </w:rPr>
        <w:br w:type="page"/>
      </w:r>
    </w:p>
    <w:p w14:paraId="6E1407DA" w14:textId="77777777" w:rsidR="002A35D2" w:rsidRPr="00E73F38" w:rsidRDefault="002A35D2" w:rsidP="009065D0">
      <w:pPr>
        <w:pStyle w:val="ListParagraph"/>
        <w:numPr>
          <w:ilvl w:val="0"/>
          <w:numId w:val="0"/>
        </w:numPr>
        <w:spacing w:after="120"/>
        <w:ind w:left="714"/>
        <w:rPr>
          <w:bCs/>
        </w:rPr>
      </w:pPr>
    </w:p>
    <w:p w14:paraId="70A54733" w14:textId="56B8B9C5" w:rsidR="00775DA7" w:rsidRPr="002773AC" w:rsidRDefault="00775DA7" w:rsidP="002773AC">
      <w:pPr>
        <w:pStyle w:val="Heading3"/>
      </w:pPr>
      <w:r>
        <w:t>Bagaimana cara mencari sekolah setempat saya?</w:t>
      </w:r>
    </w:p>
    <w:p w14:paraId="2D040A32" w14:textId="41E66B7A" w:rsidR="00E3613D" w:rsidRPr="00062976" w:rsidRDefault="00A5340C" w:rsidP="00193006">
      <w:pPr>
        <w:spacing w:line="259" w:lineRule="auto"/>
        <w:rPr>
          <w:rFonts w:cstheme="minorHAnsi"/>
          <w:b/>
          <w:bCs/>
        </w:rPr>
      </w:pPr>
      <w:r>
        <w:t>Carilah sekolah setempat di situs web Find my School dengan mengikuti langkah berikut:</w:t>
      </w:r>
    </w:p>
    <w:p w14:paraId="35F8EAAE" w14:textId="1C72236F" w:rsidR="005C03DE" w:rsidRPr="005C03DE" w:rsidRDefault="005C03DE" w:rsidP="00E3613D">
      <w:pPr>
        <w:pStyle w:val="ListParagraph"/>
        <w:numPr>
          <w:ilvl w:val="0"/>
          <w:numId w:val="22"/>
        </w:numPr>
        <w:spacing w:line="259" w:lineRule="auto"/>
        <w:rPr>
          <w:rFonts w:cstheme="minorHAnsi"/>
          <w:b w:val="0"/>
          <w:bCs/>
        </w:rPr>
      </w:pPr>
      <w:r>
        <w:rPr>
          <w:b w:val="0"/>
        </w:rPr>
        <w:t xml:space="preserve">Ketik </w:t>
      </w:r>
      <w:hyperlink r:id="rId11" w:history="1">
        <w:r>
          <w:rPr>
            <w:rStyle w:val="Hyperlink"/>
            <w:b w:val="0"/>
            <w:color w:val="auto"/>
          </w:rPr>
          <w:t>findmyschool.vic.gov.au</w:t>
        </w:r>
      </w:hyperlink>
      <w:r>
        <w:rPr>
          <w:b w:val="0"/>
        </w:rPr>
        <w:t xml:space="preserve"> di peramban (browser) Anda.</w:t>
      </w:r>
      <w:r>
        <w:rPr>
          <w:bCs/>
        </w:rPr>
        <w:t xml:space="preserve"> </w:t>
      </w:r>
    </w:p>
    <w:p w14:paraId="0F07EF12" w14:textId="164C327C" w:rsidR="00E3613D" w:rsidRPr="00062976" w:rsidRDefault="00E3613D" w:rsidP="00E3613D">
      <w:pPr>
        <w:pStyle w:val="ListParagraph"/>
        <w:numPr>
          <w:ilvl w:val="0"/>
          <w:numId w:val="22"/>
        </w:numPr>
        <w:spacing w:line="259" w:lineRule="auto"/>
        <w:rPr>
          <w:rFonts w:cstheme="minorHAnsi"/>
          <w:b w:val="0"/>
          <w:bCs/>
        </w:rPr>
      </w:pPr>
      <w:r>
        <w:rPr>
          <w:b w:val="0"/>
        </w:rPr>
        <w:t>Ketik alamat tempat tinggal permanen Anda ke kolom di bawah ‘Masukkan alamat untuk memulai’.</w:t>
      </w:r>
    </w:p>
    <w:p w14:paraId="3E6B33EC" w14:textId="11A883CD" w:rsidR="00E3613D" w:rsidRDefault="004F6D60" w:rsidP="00E3613D">
      <w:pPr>
        <w:pStyle w:val="ListParagraph"/>
        <w:numPr>
          <w:ilvl w:val="0"/>
          <w:numId w:val="22"/>
        </w:numPr>
        <w:spacing w:line="259" w:lineRule="auto"/>
        <w:rPr>
          <w:rFonts w:cstheme="minorHAnsi"/>
          <w:b w:val="0"/>
          <w:bCs/>
        </w:rPr>
      </w:pPr>
      <w:r>
        <w:rPr>
          <w:b w:val="0"/>
        </w:rPr>
        <w:t xml:space="preserve">Pilih 2024 di ‘Tahun Pendaftaran. </w:t>
      </w:r>
      <w:r w:rsidR="00C725F3" w:rsidRPr="00C725F3">
        <w:t xml:space="preserve">Catatan: </w:t>
      </w:r>
      <w:r>
        <w:rPr>
          <w:b w:val="0"/>
        </w:rPr>
        <w:t>Zona sekolah 2024 akan tersedia di akhir Triwulan 1 2023.</w:t>
      </w:r>
    </w:p>
    <w:p w14:paraId="31B3A8EC" w14:textId="7A31E488" w:rsidR="00E3613D" w:rsidRPr="004A7450" w:rsidRDefault="006F66F4" w:rsidP="00001B66">
      <w:pPr>
        <w:pStyle w:val="ListParagraph"/>
        <w:numPr>
          <w:ilvl w:val="0"/>
          <w:numId w:val="22"/>
        </w:numPr>
        <w:spacing w:after="120" w:line="259" w:lineRule="auto"/>
        <w:ind w:left="714" w:hanging="357"/>
        <w:rPr>
          <w:rFonts w:cstheme="minorHAnsi"/>
          <w:b w:val="0"/>
          <w:bCs/>
        </w:rPr>
      </w:pPr>
      <w:r>
        <w:rPr>
          <w:b w:val="0"/>
        </w:rPr>
        <w:t xml:space="preserve">Pilih Primary di kotak 'Jenis sekolah'. </w:t>
      </w:r>
    </w:p>
    <w:p w14:paraId="6CFCB3AD" w14:textId="1C18020E" w:rsidR="003D73BA" w:rsidRPr="00001B66" w:rsidRDefault="00E3613D" w:rsidP="00001B66">
      <w:pPr>
        <w:spacing w:line="259" w:lineRule="auto"/>
        <w:rPr>
          <w:rFonts w:cstheme="minorHAnsi"/>
          <w:bCs/>
        </w:rPr>
      </w:pPr>
      <w:r>
        <w:t>Alamat Anda dan sekolah setempat untuk Anda akan muncul di Peta, dan informasi tentang sekolah akan muncul di sebelah kiri. Jika Anda menggulir kursor ke bawah, laman tersebut juga akan menampilkan lima sekolah terdekat dengan alamat Anda.</w:t>
      </w:r>
    </w:p>
    <w:p w14:paraId="3F23F84E" w14:textId="77777777" w:rsidR="009065D0" w:rsidRDefault="00FA4B4D" w:rsidP="00CF5682">
      <w:pPr>
        <w:spacing w:after="240"/>
      </w:pPr>
      <w:r>
        <w:t>Anda juga dapat mencari berdasarkan nama sekolah di bawah 'Cari sekolah'.</w:t>
      </w:r>
    </w:p>
    <w:p w14:paraId="3F91F50E" w14:textId="33796CB0" w:rsidR="00E3613D" w:rsidRPr="00352920" w:rsidRDefault="00E3613D" w:rsidP="0099792A">
      <w:pPr>
        <w:pStyle w:val="Heading3"/>
        <w:rPr>
          <w:rFonts w:cstheme="minorHAnsi"/>
        </w:rPr>
      </w:pPr>
      <w:r>
        <w:t xml:space="preserve">Apakah anak saya boleh mendaftar ke SD negeri yang </w:t>
      </w:r>
      <w:r w:rsidRPr="00A77633">
        <w:rPr>
          <w:u w:val="single"/>
        </w:rPr>
        <w:t>bukan</w:t>
      </w:r>
      <w:r>
        <w:t xml:space="preserve"> sekolah setempat kami? </w:t>
      </w:r>
    </w:p>
    <w:p w14:paraId="115B367C" w14:textId="0820A277" w:rsidR="4E77C578" w:rsidRDefault="00290F78" w:rsidP="0035509B">
      <w:pPr>
        <w:spacing w:after="240"/>
        <w:jc w:val="both"/>
        <w:rPr>
          <w:rFonts w:ascii="Arial" w:eastAsia="Arial" w:hAnsi="Arial" w:cs="Arial"/>
          <w:szCs w:val="22"/>
        </w:rPr>
      </w:pPr>
      <w:r>
        <w:t xml:space="preserve">Ya, Anda boleh mendaftar ke sekolah selain sekolah setempat Anda. Sekolah akan mempertimbangkan aplikasi Anda sesuai dengan Kebijakan Penempatan dan ketersedian kelas. </w:t>
      </w:r>
      <w:r>
        <w:rPr>
          <w:rFonts w:ascii="Arial" w:hAnsi="Arial"/>
        </w:rPr>
        <w:t xml:space="preserve">Informasi tentang cara memprioritaskan aplikasi tersedia di halaman </w:t>
      </w:r>
      <w:r w:rsidR="00C065DB">
        <w:rPr>
          <w:rStyle w:val="Hyperlink"/>
          <w:rFonts w:ascii="Arial" w:hAnsi="Arial"/>
          <w:color w:val="2683C6" w:themeColor="accent2"/>
        </w:rPr>
        <w:fldChar w:fldCharType="begin"/>
      </w:r>
      <w:r w:rsidR="00C065DB">
        <w:rPr>
          <w:rStyle w:val="Hyperlink"/>
          <w:rFonts w:ascii="Arial" w:hAnsi="Arial"/>
          <w:color w:val="2683C6" w:themeColor="accent2"/>
        </w:rPr>
        <w:instrText xml:space="preserve"> HYPERLINK "https://www.vic.gov.au/how-choose-</w:instrText>
      </w:r>
      <w:r w:rsidR="00C065DB">
        <w:rPr>
          <w:rStyle w:val="Hyperlink"/>
          <w:rFonts w:ascii="Arial" w:hAnsi="Arial"/>
          <w:color w:val="2683C6" w:themeColor="accent2"/>
        </w:rPr>
        <w:instrText xml:space="preserve">school-and-enrol" </w:instrText>
      </w:r>
      <w:r w:rsidR="00C065DB">
        <w:rPr>
          <w:rStyle w:val="Hyperlink"/>
          <w:rFonts w:ascii="Arial" w:hAnsi="Arial"/>
          <w:color w:val="2683C6" w:themeColor="accent2"/>
        </w:rPr>
        <w:fldChar w:fldCharType="separate"/>
      </w:r>
      <w:r>
        <w:rPr>
          <w:rStyle w:val="Hyperlink"/>
          <w:rFonts w:ascii="Arial" w:hAnsi="Arial"/>
          <w:color w:val="2683C6" w:themeColor="accent2"/>
        </w:rPr>
        <w:t>Mendaftar sekolah</w:t>
      </w:r>
      <w:r w:rsidR="00C065DB">
        <w:rPr>
          <w:rStyle w:val="Hyperlink"/>
          <w:rFonts w:ascii="Arial" w:hAnsi="Arial"/>
          <w:color w:val="2683C6" w:themeColor="accent2"/>
        </w:rPr>
        <w:fldChar w:fldCharType="end"/>
      </w:r>
      <w:r>
        <w:rPr>
          <w:rFonts w:ascii="Arial" w:hAnsi="Arial"/>
        </w:rPr>
        <w:t xml:space="preserve"> .</w:t>
      </w:r>
    </w:p>
    <w:p w14:paraId="67056FD1" w14:textId="68EC7F65" w:rsidR="00C55245" w:rsidRPr="0081461A" w:rsidRDefault="00C55245" w:rsidP="0035509B">
      <w:pPr>
        <w:spacing w:after="240"/>
        <w:jc w:val="both"/>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Apa yang terjadi jika saya menerima surat yang menyatakan pendaftaran saya tidak diterima?</w:t>
      </w:r>
    </w:p>
    <w:p w14:paraId="17303958" w14:textId="2385F65B" w:rsidR="00C55245" w:rsidRDefault="00305E40" w:rsidP="0035509B">
      <w:pPr>
        <w:spacing w:after="240"/>
        <w:jc w:val="both"/>
        <w:rPr>
          <w:rFonts w:ascii="Arial" w:eastAsia="Arial" w:hAnsi="Arial" w:cs="Arial"/>
          <w:szCs w:val="22"/>
        </w:rPr>
      </w:pPr>
      <w:r>
        <w:rPr>
          <w:rFonts w:ascii="Arial" w:hAnsi="Arial"/>
        </w:rPr>
        <w:t xml:space="preserve">Anda harus mendaftarkan anak Anda di sekolah lain. Anak Anda dijamin mendapat tempat di sekolah setempat mereka. Sekolah setempat ditentukan berdasarkan alamat tempat tinggal permanen kita. Kunjungi </w:t>
      </w:r>
      <w:r w:rsidR="00C065DB">
        <w:rPr>
          <w:rStyle w:val="Hyperlink"/>
          <w:rFonts w:ascii="Arial" w:hAnsi="Arial"/>
          <w:color w:val="2683C6" w:themeColor="accent2"/>
        </w:rPr>
        <w:fldChar w:fldCharType="begin"/>
      </w:r>
      <w:r w:rsidR="00C065DB">
        <w:rPr>
          <w:rStyle w:val="Hyperlink"/>
          <w:rFonts w:ascii="Arial" w:hAnsi="Arial"/>
          <w:color w:val="2683C6" w:themeColor="accent2"/>
        </w:rPr>
        <w:instrText xml:space="preserve"> HYPERLINK "https://www.findmyschool.vic.gov.au/" </w:instrText>
      </w:r>
      <w:r w:rsidR="00C065DB">
        <w:rPr>
          <w:rStyle w:val="Hyperlink"/>
          <w:rFonts w:ascii="Arial" w:hAnsi="Arial"/>
          <w:color w:val="2683C6" w:themeColor="accent2"/>
        </w:rPr>
        <w:fldChar w:fldCharType="separate"/>
      </w:r>
      <w:r>
        <w:rPr>
          <w:rStyle w:val="Hyperlink"/>
          <w:rFonts w:ascii="Arial" w:hAnsi="Arial"/>
          <w:color w:val="2683C6" w:themeColor="accent2"/>
        </w:rPr>
        <w:t>Cari Sekolahku</w:t>
      </w:r>
      <w:r w:rsidR="00C065DB">
        <w:rPr>
          <w:rStyle w:val="Hyperlink"/>
          <w:rFonts w:ascii="Arial" w:hAnsi="Arial"/>
          <w:color w:val="2683C6" w:themeColor="accent2"/>
        </w:rPr>
        <w:fldChar w:fldCharType="end"/>
      </w:r>
      <w:r>
        <w:rPr>
          <w:rFonts w:ascii="Arial" w:hAnsi="Arial"/>
        </w:rPr>
        <w:t xml:space="preserve"> untuk menemukan sekolah setempat anak Anda. Halaman </w:t>
      </w:r>
      <w:r w:rsidR="00C065DB">
        <w:rPr>
          <w:rStyle w:val="Hyperlink"/>
          <w:rFonts w:ascii="Arial" w:hAnsi="Arial"/>
          <w:color w:val="2683C6" w:themeColor="accent2"/>
        </w:rPr>
        <w:fldChar w:fldCharType="begin"/>
      </w:r>
      <w:r w:rsidR="00C065DB">
        <w:rPr>
          <w:rStyle w:val="Hyperlink"/>
          <w:rFonts w:ascii="Arial" w:hAnsi="Arial"/>
          <w:color w:val="2683C6" w:themeColor="accent2"/>
        </w:rPr>
        <w:instrText xml:space="preserve"> HYPERLINK "https://www.vic.gov.au/how-choose-school-and-enro</w:instrText>
      </w:r>
      <w:r w:rsidR="00C065DB">
        <w:rPr>
          <w:rStyle w:val="Hyperlink"/>
          <w:rFonts w:ascii="Arial" w:hAnsi="Arial"/>
          <w:color w:val="2683C6" w:themeColor="accent2"/>
        </w:rPr>
        <w:instrText xml:space="preserve">l" </w:instrText>
      </w:r>
      <w:r w:rsidR="00C065DB">
        <w:rPr>
          <w:rStyle w:val="Hyperlink"/>
          <w:rFonts w:ascii="Arial" w:hAnsi="Arial"/>
          <w:color w:val="2683C6" w:themeColor="accent2"/>
        </w:rPr>
        <w:fldChar w:fldCharType="separate"/>
      </w:r>
      <w:r>
        <w:rPr>
          <w:rStyle w:val="Hyperlink"/>
          <w:rFonts w:ascii="Arial" w:hAnsi="Arial"/>
          <w:color w:val="2683C6" w:themeColor="accent2"/>
        </w:rPr>
        <w:t>Mendaftar sekolah</w:t>
      </w:r>
      <w:r w:rsidR="00C065DB">
        <w:rPr>
          <w:rStyle w:val="Hyperlink"/>
          <w:rFonts w:ascii="Arial" w:hAnsi="Arial"/>
          <w:color w:val="2683C6" w:themeColor="accent2"/>
        </w:rPr>
        <w:fldChar w:fldCharType="end"/>
      </w:r>
      <w:r>
        <w:rPr>
          <w:rFonts w:ascii="Arial" w:hAnsi="Arial"/>
        </w:rPr>
        <w:t xml:space="preserve"> juga dapat membantu mengonfirmasi alamat anak Anda untuk pendaftaran.</w:t>
      </w:r>
    </w:p>
    <w:p w14:paraId="3DC552A3" w14:textId="0EDB02D7" w:rsidR="00262509" w:rsidRDefault="00E9493B" w:rsidP="00262509">
      <w:pPr>
        <w:spacing w:after="240"/>
        <w:jc w:val="both"/>
        <w:rPr>
          <w:rFonts w:ascii="Arial" w:eastAsia="Arial" w:hAnsi="Arial" w:cs="Arial"/>
          <w:szCs w:val="22"/>
        </w:rPr>
      </w:pPr>
      <w:r>
        <w:rPr>
          <w:rFonts w:ascii="Arial" w:hAnsi="Arial"/>
        </w:rPr>
        <w:t xml:space="preserve">Anda juga dapat mengajukan banding atas keputusan tersebut. Halaman </w:t>
      </w:r>
      <w:r w:rsidR="00C065DB">
        <w:rPr>
          <w:rStyle w:val="Hyperlink"/>
          <w:rFonts w:ascii="Arial" w:hAnsi="Arial"/>
          <w:color w:val="2683C6" w:themeColor="accent2"/>
        </w:rPr>
        <w:fldChar w:fldCharType="begin"/>
      </w:r>
      <w:r w:rsidR="00C065DB">
        <w:rPr>
          <w:rStyle w:val="Hyperlink"/>
          <w:rFonts w:ascii="Arial" w:hAnsi="Arial"/>
          <w:color w:val="2683C6" w:themeColor="accent2"/>
        </w:rPr>
        <w:instrText xml:space="preserve"> HYPERLINK "https://www.vic.gov.au/enrolling-foundation-prep" </w:instrText>
      </w:r>
      <w:r w:rsidR="00C065DB">
        <w:rPr>
          <w:rStyle w:val="Hyperlink"/>
          <w:rFonts w:ascii="Arial" w:hAnsi="Arial"/>
          <w:color w:val="2683C6" w:themeColor="accent2"/>
        </w:rPr>
        <w:fldChar w:fldCharType="separate"/>
      </w:r>
      <w:r>
        <w:rPr>
          <w:rStyle w:val="Hyperlink"/>
          <w:rFonts w:ascii="Arial" w:hAnsi="Arial"/>
          <w:color w:val="2683C6" w:themeColor="accent2"/>
        </w:rPr>
        <w:t>Mendaftar Masuk Prep</w:t>
      </w:r>
      <w:r w:rsidR="00C065DB">
        <w:rPr>
          <w:rStyle w:val="Hyperlink"/>
          <w:rFonts w:ascii="Arial" w:hAnsi="Arial"/>
          <w:color w:val="2683C6" w:themeColor="accent2"/>
        </w:rPr>
        <w:fldChar w:fldCharType="end"/>
      </w:r>
      <w:r w:rsidR="00C065DB" w:rsidRPr="00C065DB">
        <w:rPr>
          <w:rStyle w:val="Hyperlink"/>
          <w:rFonts w:ascii="Arial" w:hAnsi="Arial"/>
          <w:color w:val="2683C6" w:themeColor="accent2"/>
          <w:u w:val="none"/>
          <w:lang w:val="en-US"/>
        </w:rPr>
        <w:t xml:space="preserve"> </w:t>
      </w:r>
      <w:r>
        <w:t>memiliki informasi tentang proses pengajuan banding atas hasil aplikasi pendaftaran.</w:t>
      </w:r>
    </w:p>
    <w:p w14:paraId="66D0F81B" w14:textId="408BA0E8" w:rsidR="00F748A1" w:rsidRDefault="00F748A1" w:rsidP="00F748A1">
      <w:pPr>
        <w:pStyle w:val="Heading3"/>
      </w:pPr>
      <w:r>
        <w:t>Apa yang terjadi jika masa pendaftaran sudah lewat?</w:t>
      </w:r>
    </w:p>
    <w:p w14:paraId="55874E30" w14:textId="77777777" w:rsidR="00457BB2" w:rsidRDefault="00457BB2" w:rsidP="00457BB2">
      <w:r>
        <w:t xml:space="preserve">Anda dapat mendaftarkan anak Anda masuk kelas Foundation/Prep tahun ajaran 2024 kapan saja sejak Triwulan 2, 2023. </w:t>
      </w:r>
    </w:p>
    <w:p w14:paraId="00E69C21" w14:textId="669F484C" w:rsidR="00F748A1" w:rsidRDefault="00F748A1" w:rsidP="00457BB2">
      <w:r>
        <w:t xml:space="preserve">Meskipun diminta mengirimkan aplikasi pendaftaran paling lambat hari Jumat, 28 Juli 2023, aplikasi masih akan diterima setelah tanggal ini untuk keluarga yang belum mendaftar, pindah tempat tinggal permanen, atau baru tiba di Victoria. </w:t>
      </w:r>
    </w:p>
    <w:p w14:paraId="7E4428BE" w14:textId="5AA8935D" w:rsidR="009065D0" w:rsidRDefault="003754D7" w:rsidP="00F748A1">
      <w:pPr>
        <w:spacing w:after="240"/>
      </w:pPr>
      <w:r>
        <w:t>Aplikasi pendaftaran yang diajukan setelah 28 Juli 2023 akan diproses begitu diterima oleh sekolah, sesuai dengan Kebijakan Penempatan departemen.</w:t>
      </w:r>
    </w:p>
    <w:p w14:paraId="102A4D7A" w14:textId="77777777" w:rsidR="009065D0" w:rsidRDefault="009065D0">
      <w:pPr>
        <w:spacing w:after="0"/>
      </w:pPr>
      <w:r>
        <w:br w:type="page"/>
      </w:r>
    </w:p>
    <w:p w14:paraId="2AE62866" w14:textId="77777777" w:rsidR="00F748A1" w:rsidRDefault="00F748A1" w:rsidP="00F748A1">
      <w:pPr>
        <w:spacing w:after="240"/>
      </w:pPr>
    </w:p>
    <w:p w14:paraId="27B80CE9" w14:textId="77777777" w:rsidR="00C55245" w:rsidRDefault="00C55245" w:rsidP="00C55245">
      <w:pPr>
        <w:pStyle w:val="Heading3"/>
      </w:pPr>
      <w:r>
        <w:t>Di mana mencari informasi lebih lanjut tentang mendaftar masuk SD?</w:t>
      </w:r>
    </w:p>
    <w:p w14:paraId="5AD3FB8B" w14:textId="00AD5AC3" w:rsidR="00C55245" w:rsidRDefault="00C55245" w:rsidP="00C55245">
      <w:r>
        <w:t xml:space="preserve">Anda dapat meminta informasi lebih lanjut tentang proses pendaftaran ke kelas Foundation/Prep dari SD setempat. </w:t>
      </w:r>
    </w:p>
    <w:p w14:paraId="1165E67B" w14:textId="0271CB5B" w:rsidR="00C55245" w:rsidRDefault="00C55245" w:rsidP="00C55245">
      <w:r>
        <w:t xml:space="preserve">Di awal Triwulan 2, 2023 Anda juga dapat mengunduh paket informasi tentang proses pendaftaran Prep di </w:t>
      </w:r>
      <w:r w:rsidR="00C065DB">
        <w:rPr>
          <w:rStyle w:val="Hyperlink"/>
          <w:rFonts w:ascii="Arial" w:hAnsi="Arial"/>
          <w:color w:val="2683C6" w:themeColor="accent2"/>
        </w:rPr>
        <w:fldChar w:fldCharType="begin"/>
      </w:r>
      <w:r w:rsidR="00C065DB">
        <w:rPr>
          <w:rStyle w:val="Hyperlink"/>
          <w:rFonts w:ascii="Arial" w:hAnsi="Arial"/>
          <w:color w:val="2683C6" w:themeColor="accent2"/>
        </w:rPr>
        <w:instrText xml:space="preserve"> HYPERLINK "https://www.vic.gov.au/enro</w:instrText>
      </w:r>
      <w:r w:rsidR="00C065DB">
        <w:rPr>
          <w:rStyle w:val="Hyperlink"/>
          <w:rFonts w:ascii="Arial" w:hAnsi="Arial"/>
          <w:color w:val="2683C6" w:themeColor="accent2"/>
        </w:rPr>
        <w:instrText xml:space="preserve">lling-foundation-prep" </w:instrText>
      </w:r>
      <w:r w:rsidR="00C065DB">
        <w:rPr>
          <w:rStyle w:val="Hyperlink"/>
          <w:rFonts w:ascii="Arial" w:hAnsi="Arial"/>
          <w:color w:val="2683C6" w:themeColor="accent2"/>
        </w:rPr>
        <w:fldChar w:fldCharType="separate"/>
      </w:r>
      <w:r>
        <w:rPr>
          <w:rStyle w:val="Hyperlink"/>
          <w:rFonts w:ascii="Arial" w:hAnsi="Arial"/>
          <w:color w:val="2683C6" w:themeColor="accent2"/>
        </w:rPr>
        <w:t>Mendaftar masuk Prep</w:t>
      </w:r>
      <w:r w:rsidR="00C065DB">
        <w:rPr>
          <w:rStyle w:val="Hyperlink"/>
          <w:rFonts w:ascii="Arial" w:hAnsi="Arial"/>
          <w:color w:val="2683C6" w:themeColor="accent2"/>
        </w:rPr>
        <w:fldChar w:fldCharType="end"/>
      </w:r>
      <w:r>
        <w:t xml:space="preserve">  dalam situs web Mulai Masuk Sekolah.</w:t>
      </w:r>
    </w:p>
    <w:p w14:paraId="6D82D7B3" w14:textId="2F831A97" w:rsidR="00C55245" w:rsidRDefault="00C55245" w:rsidP="00F748A1">
      <w:pPr>
        <w:spacing w:after="240"/>
      </w:pPr>
      <w:r>
        <w:t>Jika memerlukan bantuan menerjemahkan paket informasi, hubungi SD setempat untuk mendapatkan bantuan.</w:t>
      </w:r>
    </w:p>
    <w:p w14:paraId="6EE38B41" w14:textId="4FFB7F01" w:rsidR="0050219C" w:rsidRPr="00062976" w:rsidRDefault="0050219C" w:rsidP="0050219C">
      <w:pPr>
        <w:pStyle w:val="Heading3"/>
        <w:rPr>
          <w:rFonts w:cstheme="minorBidi"/>
        </w:rPr>
      </w:pPr>
      <w:r>
        <w:t>Siapa yang bisa dihubungi untuk meminta bantuan?</w:t>
      </w:r>
    </w:p>
    <w:p w14:paraId="1FD53F05" w14:textId="1FDF59F6" w:rsidR="00B743B1" w:rsidRDefault="00B743B1" w:rsidP="00B518B3">
      <w:pPr>
        <w:spacing w:before="120" w:after="240"/>
      </w:pPr>
      <w:r>
        <w:t xml:space="preserve">Koordinator Transisi, Petugas Pendaftaran atau Kepala sekolah SD yang ingin dimasuki dapat membantu Anda menjawab pertanyaan apa pun tentang proses pendaftaran. </w:t>
      </w:r>
    </w:p>
    <w:p w14:paraId="2F375379" w14:textId="53B6F073" w:rsidR="009E4757" w:rsidRDefault="009E4757" w:rsidP="0050219C">
      <w:pPr>
        <w:pStyle w:val="Heading3"/>
      </w:pPr>
      <w:r>
        <w:t>Tautan yang bermanfaat</w:t>
      </w:r>
    </w:p>
    <w:p w14:paraId="2D0D4B12" w14:textId="45B4EEAE" w:rsidR="0050219C" w:rsidRDefault="0050219C" w:rsidP="0050219C">
      <w:r>
        <w:t>Berikut tersedia beberapa tautan di bawah ini yang mungkin berguna saat anak Anda memulai SD pada tahun 2024:</w:t>
      </w:r>
    </w:p>
    <w:p w14:paraId="06CCC20E" w14:textId="5A0D1A50" w:rsidR="00B13AC2" w:rsidRPr="00BE0519" w:rsidRDefault="0050219C" w:rsidP="009E4757">
      <w:pPr>
        <w:rPr>
          <w:rStyle w:val="Hyperlink"/>
          <w:color w:val="2683C6" w:themeColor="accent2"/>
        </w:rPr>
      </w:pPr>
      <w:r>
        <w:t xml:space="preserve">Cari Sekolah – </w:t>
      </w:r>
      <w:r w:rsidR="00C065DB">
        <w:rPr>
          <w:rStyle w:val="Hyperlink"/>
          <w:color w:val="2683C6" w:themeColor="accent2"/>
        </w:rPr>
        <w:fldChar w:fldCharType="begin"/>
      </w:r>
      <w:r w:rsidR="00C065DB">
        <w:rPr>
          <w:rStyle w:val="Hyperlink"/>
          <w:color w:val="2683C6" w:themeColor="accent2"/>
        </w:rPr>
        <w:instrText xml:space="preserve"> HYPERLINK "http://www.findmyschool.vic.gov.au/" </w:instrText>
      </w:r>
      <w:r w:rsidR="00C065DB">
        <w:rPr>
          <w:rStyle w:val="Hyperlink"/>
          <w:color w:val="2683C6" w:themeColor="accent2"/>
        </w:rPr>
        <w:fldChar w:fldCharType="separate"/>
      </w:r>
      <w:r>
        <w:rPr>
          <w:rStyle w:val="Hyperlink"/>
          <w:color w:val="2683C6" w:themeColor="accent2"/>
        </w:rPr>
        <w:t>findmyschool.vic.gov.au</w:t>
      </w:r>
      <w:r w:rsidR="00C065DB">
        <w:rPr>
          <w:rStyle w:val="Hyperlink"/>
          <w:color w:val="2683C6" w:themeColor="accent2"/>
        </w:rPr>
        <w:fldChar w:fldCharType="end"/>
      </w:r>
    </w:p>
    <w:p w14:paraId="091DDE3A" w14:textId="3F720F7D" w:rsidR="00B135AE" w:rsidRPr="0050219C" w:rsidRDefault="000455FC" w:rsidP="009E4757">
      <w:pPr>
        <w:rPr>
          <w:rFonts w:cstheme="minorHAnsi"/>
        </w:rPr>
      </w:pPr>
      <w:r>
        <w:t xml:space="preserve">Informasi zona sekolah– </w:t>
      </w:r>
      <w:r w:rsidR="00C065DB">
        <w:rPr>
          <w:rStyle w:val="Hyperlink"/>
          <w:color w:val="2683C6" w:themeColor="accent2"/>
        </w:rPr>
        <w:fldChar w:fldCharType="begin"/>
      </w:r>
      <w:r w:rsidR="00C065DB">
        <w:rPr>
          <w:rStyle w:val="Hyperlink"/>
          <w:color w:val="2683C6" w:themeColor="accent2"/>
        </w:rPr>
        <w:instrText xml:space="preserve"> HYPERLINK "http://www.vic.gov.au/school-zones" </w:instrText>
      </w:r>
      <w:r w:rsidR="00C065DB">
        <w:rPr>
          <w:rStyle w:val="Hyperlink"/>
          <w:color w:val="2683C6" w:themeColor="accent2"/>
        </w:rPr>
        <w:fldChar w:fldCharType="separate"/>
      </w:r>
      <w:r>
        <w:rPr>
          <w:rStyle w:val="Hyperlink"/>
          <w:color w:val="2683C6" w:themeColor="accent2"/>
        </w:rPr>
        <w:t xml:space="preserve">vic.gov.au/school-zones </w:t>
      </w:r>
      <w:r w:rsidR="00C065DB">
        <w:rPr>
          <w:rStyle w:val="Hyperlink"/>
          <w:color w:val="2683C6" w:themeColor="accent2"/>
        </w:rPr>
        <w:fldChar w:fldCharType="end"/>
      </w:r>
      <w:r w:rsidR="00B135AE" w:rsidRPr="005A2498">
        <w:rPr>
          <w:color w:val="2683C6" w:themeColor="accent2"/>
        </w:rPr>
        <w:t xml:space="preserve"> </w:t>
      </w:r>
    </w:p>
    <w:p w14:paraId="4D7CBFE8" w14:textId="207321E7" w:rsidR="003754D7" w:rsidRPr="002A3686" w:rsidRDefault="003754D7" w:rsidP="001E3CD3">
      <w:pPr>
        <w:rPr>
          <w:rStyle w:val="Hyperlink"/>
          <w:rFonts w:ascii="Arial" w:eastAsia="Arial" w:hAnsi="Arial" w:cs="Arial"/>
          <w:color w:val="2683C6" w:themeColor="accent2"/>
          <w:szCs w:val="22"/>
        </w:rPr>
      </w:pPr>
      <w:r>
        <w:t xml:space="preserve">Mendaftar di Kelas Persiapan (Prep)– </w:t>
      </w:r>
      <w:r w:rsidR="00C065DB">
        <w:rPr>
          <w:rStyle w:val="Hyperlink"/>
          <w:rFonts w:ascii="Arial" w:hAnsi="Arial"/>
          <w:color w:val="2683C6" w:themeColor="accent2"/>
        </w:rPr>
        <w:fldChar w:fldCharType="begin"/>
      </w:r>
      <w:r w:rsidR="00C065DB">
        <w:rPr>
          <w:rStyle w:val="Hyperlink"/>
          <w:rFonts w:ascii="Arial" w:hAnsi="Arial"/>
          <w:color w:val="2683C6" w:themeColor="accent2"/>
        </w:rPr>
        <w:instrText xml:space="preserve"> HYPERLINK "https://www.vic.gov.au/enrolling-foundation-prep" </w:instrText>
      </w:r>
      <w:r w:rsidR="00C065DB">
        <w:rPr>
          <w:rStyle w:val="Hyperlink"/>
          <w:rFonts w:ascii="Arial" w:hAnsi="Arial"/>
          <w:color w:val="2683C6" w:themeColor="accent2"/>
        </w:rPr>
        <w:fldChar w:fldCharType="separate"/>
      </w:r>
      <w:r>
        <w:rPr>
          <w:rStyle w:val="Hyperlink"/>
          <w:rFonts w:ascii="Arial" w:hAnsi="Arial"/>
          <w:color w:val="2683C6" w:themeColor="accent2"/>
        </w:rPr>
        <w:t>vic.gov.au/enrolling-foundation-prep</w:t>
      </w:r>
      <w:r w:rsidR="00C065DB">
        <w:rPr>
          <w:rStyle w:val="Hyperlink"/>
          <w:rFonts w:ascii="Arial" w:hAnsi="Arial"/>
          <w:color w:val="2683C6" w:themeColor="accent2"/>
        </w:rPr>
        <w:fldChar w:fldCharType="end"/>
      </w:r>
    </w:p>
    <w:p w14:paraId="4EF738EE" w14:textId="47EE338F" w:rsidR="001E3CD3" w:rsidRPr="00BE0519" w:rsidRDefault="001E3CD3" w:rsidP="001E3CD3">
      <w:pPr>
        <w:rPr>
          <w:rStyle w:val="Hyperlink"/>
          <w:color w:val="2683C6" w:themeColor="accent2"/>
        </w:rPr>
      </w:pPr>
      <w:r>
        <w:t xml:space="preserve">Mendaftar di sekolah– </w:t>
      </w:r>
      <w:r w:rsidR="00C065DB">
        <w:rPr>
          <w:rStyle w:val="Hyperlink"/>
          <w:color w:val="0070C0"/>
        </w:rPr>
        <w:fldChar w:fldCharType="begin"/>
      </w:r>
      <w:r w:rsidR="00C065DB">
        <w:rPr>
          <w:rStyle w:val="Hyperlink"/>
          <w:color w:val="0070C0"/>
        </w:rPr>
        <w:instrText xml:space="preserve"> HYPERLINK "https://www.vic.gov.au/how-choose-school-and-enrol" </w:instrText>
      </w:r>
      <w:r w:rsidR="00C065DB">
        <w:rPr>
          <w:rStyle w:val="Hyperlink"/>
          <w:color w:val="0070C0"/>
        </w:rPr>
        <w:fldChar w:fldCharType="separate"/>
      </w:r>
      <w:r>
        <w:rPr>
          <w:rStyle w:val="Hyperlink"/>
          <w:color w:val="0070C0"/>
        </w:rPr>
        <w:t>vic.gov.au/how-choose-school-and-enrol</w:t>
      </w:r>
      <w:r w:rsidR="00C065DB">
        <w:rPr>
          <w:rStyle w:val="Hyperlink"/>
          <w:color w:val="0070C0"/>
        </w:rPr>
        <w:fldChar w:fldCharType="end"/>
      </w:r>
    </w:p>
    <w:p w14:paraId="5917F256" w14:textId="76797ED1" w:rsidR="006266F7" w:rsidRDefault="0050219C" w:rsidP="0050219C">
      <w:pPr>
        <w:spacing w:before="120"/>
      </w:pPr>
      <w:r>
        <w:t xml:space="preserve">Disabilitas dan pendidikan inklusif – </w:t>
      </w:r>
      <w:r w:rsidR="00C065DB">
        <w:rPr>
          <w:rStyle w:val="Hyperlink"/>
          <w:color w:val="2683C6" w:themeColor="accent2"/>
        </w:rPr>
        <w:fldChar w:fldCharType="begin"/>
      </w:r>
      <w:r w:rsidR="00C065DB">
        <w:rPr>
          <w:rStyle w:val="Hyperlink"/>
          <w:color w:val="2683C6" w:themeColor="accent2"/>
        </w:rPr>
        <w:instrText xml:space="preserve"> HYPERLINK "https://www.vic.gov.au/disability-and-inclusive-education" </w:instrText>
      </w:r>
      <w:r w:rsidR="00C065DB">
        <w:rPr>
          <w:rStyle w:val="Hyperlink"/>
          <w:color w:val="2683C6" w:themeColor="accent2"/>
        </w:rPr>
        <w:fldChar w:fldCharType="separate"/>
      </w:r>
      <w:r>
        <w:rPr>
          <w:rStyle w:val="Hyperlink"/>
          <w:color w:val="2683C6" w:themeColor="accent2"/>
        </w:rPr>
        <w:t>vic.gov.au/disability-and-inclusive-education</w:t>
      </w:r>
      <w:r w:rsidR="00C065DB">
        <w:rPr>
          <w:rStyle w:val="Hyperlink"/>
          <w:color w:val="2683C6" w:themeColor="accent2"/>
        </w:rPr>
        <w:fldChar w:fldCharType="end"/>
      </w:r>
    </w:p>
    <w:p w14:paraId="7EECA846" w14:textId="6FEA7593" w:rsidR="00CF5682" w:rsidRDefault="0093393D" w:rsidP="009E4757">
      <w:pPr>
        <w:rPr>
          <w:rStyle w:val="Hyperlink"/>
          <w:color w:val="2683C6" w:themeColor="accent2"/>
        </w:rPr>
      </w:pPr>
      <w:r>
        <w:t xml:space="preserve">Kontak kantor Regional– </w:t>
      </w:r>
      <w:r w:rsidR="00C065DB">
        <w:rPr>
          <w:rStyle w:val="Hyperlink"/>
          <w:color w:val="2683C6" w:themeColor="accent2"/>
        </w:rPr>
        <w:fldChar w:fldCharType="begin"/>
      </w:r>
      <w:r w:rsidR="00C065DB">
        <w:rPr>
          <w:rStyle w:val="Hyperlink"/>
          <w:color w:val="2683C6" w:themeColor="accent2"/>
        </w:rPr>
        <w:instrText xml:space="preserve"> HYPERLINK "https://www.vic.gov.au/office-locations-department-education-and-training" </w:instrText>
      </w:r>
      <w:r w:rsidR="00C065DB">
        <w:rPr>
          <w:rStyle w:val="Hyperlink"/>
          <w:color w:val="2683C6" w:themeColor="accent2"/>
        </w:rPr>
        <w:fldChar w:fldCharType="separate"/>
      </w:r>
      <w:r>
        <w:rPr>
          <w:rStyle w:val="Hyperlink"/>
          <w:color w:val="2683C6" w:themeColor="accent2"/>
        </w:rPr>
        <w:t xml:space="preserve">vic.gov.au/office-locations-department-education-and-training </w:t>
      </w:r>
      <w:r w:rsidR="00C065DB">
        <w:rPr>
          <w:rStyle w:val="Hyperlink"/>
          <w:color w:val="2683C6" w:themeColor="accent2"/>
        </w:rPr>
        <w:fldChar w:fldCharType="end"/>
      </w:r>
      <w:r w:rsidR="004840B1" w:rsidRPr="004840B1">
        <w:rPr>
          <w:rStyle w:val="Hyperlink"/>
          <w:color w:val="2683C6" w:themeColor="accent2"/>
        </w:rPr>
        <w:t xml:space="preserve"> </w:t>
      </w:r>
    </w:p>
    <w:p w14:paraId="10AD8B28" w14:textId="77777777" w:rsidR="00CF5682" w:rsidRDefault="00CF5682">
      <w:pPr>
        <w:spacing w:after="0"/>
        <w:rPr>
          <w:rStyle w:val="Hyperlink"/>
          <w:color w:val="2683C6" w:themeColor="accent2"/>
        </w:rPr>
      </w:pPr>
      <w:r>
        <w:rPr>
          <w:rStyle w:val="Hyperlink"/>
          <w:color w:val="2683C6" w:themeColor="accent2"/>
        </w:rPr>
        <w:br w:type="page"/>
      </w:r>
    </w:p>
    <w:p w14:paraId="5412CA5F" w14:textId="77777777" w:rsidR="001B09C3" w:rsidRDefault="001B09C3" w:rsidP="009E4757">
      <w:pPr>
        <w:rPr>
          <w:rStyle w:val="Hyperlink"/>
          <w:rFonts w:cstheme="minorHAnsi"/>
          <w:color w:val="2683C6" w:themeColor="accent2"/>
        </w:rPr>
      </w:pPr>
    </w:p>
    <w:p w14:paraId="0D190707" w14:textId="41EAEA02" w:rsidR="000D1A11" w:rsidRDefault="00CF5682" w:rsidP="009065D0">
      <w:pPr>
        <w:pStyle w:val="Heading1"/>
        <w:spacing w:before="0" w:after="0"/>
      </w:pPr>
      <w:r>
        <w:t>Jadwal 2023-2024</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141AD9" w:rsidRDefault="00141AD9" w:rsidP="00FD4605">
            <w:pPr>
              <w:pStyle w:val="TableHead"/>
              <w:spacing w:after="0"/>
              <w:jc w:val="center"/>
              <w:rPr>
                <w:rFonts w:cstheme="minorHAnsi"/>
                <w:b/>
                <w:bCs w:val="0"/>
                <w:sz w:val="20"/>
                <w:szCs w:val="20"/>
              </w:rPr>
            </w:pPr>
            <w:r>
              <w:rPr>
                <w:b/>
                <w:sz w:val="20"/>
              </w:rPr>
              <w:t>Tanggal 2023</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141AD9"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Pr>
                <w:b/>
                <w:sz w:val="20"/>
              </w:rPr>
              <w:t>Kegiatan</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290F78" w:rsidRDefault="00141AD9" w:rsidP="00FD4605">
            <w:pPr>
              <w:pStyle w:val="TableHead"/>
              <w:rPr>
                <w:rFonts w:eastAsiaTheme="majorEastAsia" w:cstheme="minorHAnsi"/>
                <w:b/>
                <w:bCs w:val="0"/>
                <w:caps/>
                <w:color w:val="auto"/>
                <w:sz w:val="20"/>
                <w:szCs w:val="20"/>
              </w:rPr>
            </w:pPr>
          </w:p>
        </w:tc>
        <w:tc>
          <w:tcPr>
            <w:tcW w:w="3649" w:type="pct"/>
            <w:vMerge/>
            <w:shd w:val="clear" w:color="auto" w:fill="2683C6" w:themeFill="accent2"/>
          </w:tcPr>
          <w:p w14:paraId="2378FF05" w14:textId="77777777" w:rsidR="00141AD9" w:rsidRPr="00290F78"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20"/>
                <w:szCs w:val="20"/>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290F78" w:rsidRDefault="00141AD9" w:rsidP="00FD4605">
            <w:pPr>
              <w:spacing w:before="60" w:after="60" w:line="276" w:lineRule="auto"/>
              <w:jc w:val="center"/>
              <w:rPr>
                <w:rFonts w:cstheme="minorHAnsi"/>
                <w:b w:val="0"/>
                <w:bCs w:val="0"/>
                <w:sz w:val="20"/>
                <w:szCs w:val="20"/>
              </w:rPr>
            </w:pPr>
            <w:r>
              <w:rPr>
                <w:sz w:val="20"/>
              </w:rPr>
              <w:t>Triwulan 2: Senin, 24 April 2023 – Jumat 23 Juni 2023</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02262D" w:rsidRDefault="0002262D" w:rsidP="00FD4605">
            <w:pPr>
              <w:spacing w:before="60" w:after="60" w:line="276" w:lineRule="auto"/>
              <w:rPr>
                <w:rFonts w:cstheme="minorHAnsi"/>
                <w:sz w:val="20"/>
                <w:szCs w:val="20"/>
              </w:rPr>
            </w:pPr>
            <w:r>
              <w:rPr>
                <w:sz w:val="20"/>
              </w:rPr>
              <w:t xml:space="preserve">Triwulan 1 dan 2, 2023 </w:t>
            </w:r>
          </w:p>
        </w:tc>
        <w:tc>
          <w:tcPr>
            <w:tcW w:w="3649" w:type="pct"/>
            <w:shd w:val="clear" w:color="auto" w:fill="F2F2F2" w:themeFill="background1" w:themeFillShade="F2"/>
          </w:tcPr>
          <w:p w14:paraId="71CB2F7E" w14:textId="7B8B6010" w:rsidR="0002262D" w:rsidRPr="0002262D"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Pr>
                <w:sz w:val="20"/>
              </w:rPr>
              <w:t>Sekolah dasar mengadakan tur, sesi informasi, dan kegiatan lain untuk keluarga yang ingin mendaftarkan anak mereka masuk kelas Foundation/Prep pada tahun 2024.</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F26F13" w:rsidRDefault="00592963" w:rsidP="00FD4605">
            <w:pPr>
              <w:spacing w:before="60" w:after="60" w:line="276" w:lineRule="auto"/>
              <w:rPr>
                <w:rFonts w:cstheme="minorHAnsi"/>
                <w:sz w:val="20"/>
                <w:szCs w:val="20"/>
              </w:rPr>
            </w:pPr>
            <w:r>
              <w:rPr>
                <w:sz w:val="20"/>
              </w:rPr>
              <w:t>Pada awal Triwulan 2, 2023</w:t>
            </w:r>
          </w:p>
        </w:tc>
        <w:tc>
          <w:tcPr>
            <w:tcW w:w="3649" w:type="pct"/>
            <w:shd w:val="clear" w:color="auto" w:fill="DFECEB" w:themeFill="accent6" w:themeFillTint="33"/>
          </w:tcPr>
          <w:p w14:paraId="22791A58" w14:textId="21131803" w:rsidR="00ED3485"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Zona sekolah untuk tahun ajaran 2024 akan ditampailan di </w:t>
            </w:r>
            <w:r w:rsidR="00C065DB">
              <w:rPr>
                <w:rStyle w:val="Hyperlink"/>
                <w:color w:val="2683C6" w:themeColor="accent2"/>
                <w:sz w:val="20"/>
              </w:rPr>
              <w:fldChar w:fldCharType="begin"/>
            </w:r>
            <w:r w:rsidR="00C065DB">
              <w:rPr>
                <w:rStyle w:val="Hyperlink"/>
                <w:color w:val="2683C6" w:themeColor="accent2"/>
                <w:sz w:val="20"/>
              </w:rPr>
              <w:instrText xml:space="preserve"> HYPERLINK "http://www.findmyschool.vic.gov.au/" </w:instrText>
            </w:r>
            <w:r w:rsidR="00C065DB">
              <w:rPr>
                <w:rStyle w:val="Hyperlink"/>
                <w:color w:val="2683C6" w:themeColor="accent2"/>
                <w:sz w:val="20"/>
              </w:rPr>
              <w:fldChar w:fldCharType="separate"/>
            </w:r>
            <w:r>
              <w:rPr>
                <w:rStyle w:val="Hyperlink"/>
                <w:color w:val="2683C6" w:themeColor="accent2"/>
                <w:sz w:val="20"/>
              </w:rPr>
              <w:t>findmyschool.vic.gov.au</w:t>
            </w:r>
            <w:r w:rsidR="00C065DB">
              <w:rPr>
                <w:rStyle w:val="Hyperlink"/>
                <w:color w:val="2683C6" w:themeColor="accent2"/>
                <w:sz w:val="20"/>
              </w:rPr>
              <w:fldChar w:fldCharType="end"/>
            </w:r>
          </w:p>
          <w:p w14:paraId="137635D0" w14:textId="03089E3E" w:rsidR="009B057B"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Orang tua / wali harus mengunjungi </w:t>
            </w:r>
            <w:r w:rsidR="00C065DB">
              <w:rPr>
                <w:rStyle w:val="Hyperlink"/>
                <w:color w:val="2683C6" w:themeColor="accent2"/>
                <w:sz w:val="20"/>
              </w:rPr>
              <w:fldChar w:fldCharType="begin"/>
            </w:r>
            <w:r w:rsidR="00C065DB">
              <w:rPr>
                <w:rStyle w:val="Hyperlink"/>
                <w:color w:val="2683C6" w:themeColor="accent2"/>
                <w:sz w:val="20"/>
              </w:rPr>
              <w:instrText xml:space="preserve"> HYPERLINK "http://www.findmyschool.vic.gov.au/" </w:instrText>
            </w:r>
            <w:r w:rsidR="00C065DB">
              <w:rPr>
                <w:rStyle w:val="Hyperlink"/>
                <w:color w:val="2683C6" w:themeColor="accent2"/>
                <w:sz w:val="20"/>
              </w:rPr>
              <w:fldChar w:fldCharType="separate"/>
            </w:r>
            <w:r>
              <w:rPr>
                <w:rStyle w:val="Hyperlink"/>
                <w:color w:val="2683C6" w:themeColor="accent2"/>
                <w:sz w:val="20"/>
              </w:rPr>
              <w:t>findmyschool.vic.gov.au</w:t>
            </w:r>
            <w:r w:rsidR="00C065DB">
              <w:rPr>
                <w:rStyle w:val="Hyperlink"/>
                <w:color w:val="2683C6" w:themeColor="accent2"/>
                <w:sz w:val="20"/>
              </w:rPr>
              <w:fldChar w:fldCharType="end"/>
            </w:r>
            <w:bookmarkStart w:id="0" w:name="_GoBack"/>
            <w:r w:rsidR="00C065DB" w:rsidRPr="00C065DB">
              <w:rPr>
                <w:rStyle w:val="Hyperlink"/>
                <w:color w:val="2683C6" w:themeColor="accent2"/>
                <w:sz w:val="20"/>
                <w:u w:val="none"/>
              </w:rPr>
              <w:t xml:space="preserve"> </w:t>
            </w:r>
            <w:bookmarkEnd w:id="0"/>
            <w:r>
              <w:rPr>
                <w:sz w:val="20"/>
              </w:rPr>
              <w:t>untuk mencari sekolah setempat yang ditunjuk untuk tahun 2024.</w:t>
            </w:r>
          </w:p>
          <w:p w14:paraId="295DDE36" w14:textId="6CBB1616" w:rsidR="00F26F13" w:rsidRPr="00D82FFC"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Paket Informasi Pendaftaran untuk Orang Tua/Pengasuh bisa diunduh dari </w:t>
            </w:r>
            <w:r w:rsidR="00C065DB">
              <w:rPr>
                <w:color w:val="0070C0"/>
                <w:sz w:val="20"/>
                <w:u w:val="single"/>
              </w:rPr>
              <w:fldChar w:fldCharType="begin"/>
            </w:r>
            <w:r w:rsidR="00C065DB">
              <w:rPr>
                <w:color w:val="0070C0"/>
                <w:sz w:val="20"/>
                <w:u w:val="single"/>
              </w:rPr>
              <w:instrText xml:space="preserve"> HYPERLINK</w:instrText>
            </w:r>
            <w:r w:rsidR="00C065DB">
              <w:rPr>
                <w:color w:val="0070C0"/>
                <w:sz w:val="20"/>
                <w:u w:val="single"/>
              </w:rPr>
              <w:instrText xml:space="preserve"> "https://www.vic.gov.au/enrolling-foundation-prep" </w:instrText>
            </w:r>
            <w:r w:rsidR="00C065DB">
              <w:rPr>
                <w:color w:val="0070C0"/>
                <w:sz w:val="20"/>
                <w:u w:val="single"/>
              </w:rPr>
              <w:fldChar w:fldCharType="separate"/>
            </w:r>
            <w:r>
              <w:rPr>
                <w:color w:val="0070C0"/>
                <w:sz w:val="20"/>
                <w:u w:val="single"/>
              </w:rPr>
              <w:t>Mendaftar masuk Prep</w:t>
            </w:r>
            <w:r w:rsidR="00C065DB">
              <w:rPr>
                <w:color w:val="0070C0"/>
                <w:sz w:val="20"/>
                <w:u w:val="single"/>
              </w:rPr>
              <w:fldChar w:fldCharType="end"/>
            </w:r>
            <w:r>
              <w:rPr>
                <w:sz w:val="20"/>
              </w:rPr>
              <w:t>.</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C95A82" w:rsidRDefault="00141AD9" w:rsidP="00FD4605">
            <w:pPr>
              <w:spacing w:before="60" w:after="60" w:line="276" w:lineRule="auto"/>
              <w:rPr>
                <w:rFonts w:cstheme="minorHAnsi"/>
                <w:sz w:val="20"/>
                <w:szCs w:val="20"/>
                <w:highlight w:val="yellow"/>
              </w:rPr>
            </w:pPr>
            <w:r>
              <w:rPr>
                <w:sz w:val="20"/>
              </w:rPr>
              <w:t>Dari Minggu 1, Triwulan 2 2023</w:t>
            </w:r>
          </w:p>
        </w:tc>
        <w:tc>
          <w:tcPr>
            <w:tcW w:w="3649" w:type="pct"/>
            <w:shd w:val="clear" w:color="auto" w:fill="F2F2F2" w:themeFill="background1" w:themeFillShade="F2"/>
          </w:tcPr>
          <w:p w14:paraId="1B2EC928" w14:textId="2AD52D1F" w:rsidR="00DE5C3B" w:rsidRPr="004E300E"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Sekolah dasar dapat mendistribusikan Paket Informasi Pendaftaran kepada keluarga calon siswa dan komunitas sekolahnya.</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24A62DA8" w:rsidR="00141AD9" w:rsidRPr="0089415E" w:rsidRDefault="0089415E" w:rsidP="00FD4605">
            <w:pPr>
              <w:spacing w:before="60" w:after="60" w:line="276" w:lineRule="auto"/>
              <w:rPr>
                <w:rFonts w:cstheme="minorHAnsi"/>
                <w:sz w:val="20"/>
                <w:szCs w:val="20"/>
              </w:rPr>
            </w:pPr>
            <w:r>
              <w:rPr>
                <w:sz w:val="20"/>
              </w:rPr>
              <w:t>Dari Minggu 1, T</w:t>
            </w:r>
            <w:proofErr w:type="spellStart"/>
            <w:r w:rsidR="00964AB3">
              <w:rPr>
                <w:sz w:val="20"/>
                <w:lang w:val="en-AU"/>
              </w:rPr>
              <w:t>riwulan</w:t>
            </w:r>
            <w:proofErr w:type="spellEnd"/>
            <w:r>
              <w:rPr>
                <w:sz w:val="20"/>
              </w:rPr>
              <w:t xml:space="preserve"> 2 2023</w:t>
            </w:r>
          </w:p>
        </w:tc>
        <w:tc>
          <w:tcPr>
            <w:tcW w:w="3649" w:type="pct"/>
            <w:shd w:val="clear" w:color="auto" w:fill="DFECEB" w:themeFill="accent6" w:themeFillTint="33"/>
          </w:tcPr>
          <w:p w14:paraId="56DE8908" w14:textId="5E4E2431" w:rsidR="00141AD9" w:rsidRPr="0089415E"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sz w:val="20"/>
              </w:rPr>
              <w:t xml:space="preserve">Penerimaan pendaftaran dibuka </w:t>
            </w:r>
            <w:r>
              <w:rPr>
                <w:sz w:val="20"/>
              </w:rPr>
              <w:t xml:space="preserve"> – orang tua/pengasuh dapat mengajukan permohonan pendaftaran yang telah mereka isi ke SD negeri mulai tanggal ini.</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0331A9" w:rsidRDefault="00141AD9" w:rsidP="00FD4605">
            <w:pPr>
              <w:spacing w:before="60" w:after="60" w:line="276" w:lineRule="auto"/>
              <w:jc w:val="center"/>
              <w:rPr>
                <w:rFonts w:cstheme="minorHAnsi"/>
                <w:b w:val="0"/>
                <w:bCs w:val="0"/>
                <w:sz w:val="20"/>
                <w:szCs w:val="20"/>
              </w:rPr>
            </w:pPr>
            <w:r>
              <w:rPr>
                <w:sz w:val="20"/>
              </w:rPr>
              <w:t>Triwulan 3: Senin, 10 Juli 2023 – Jumat, 15 September 2023</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C95A82" w:rsidRDefault="005C7454" w:rsidP="00FD4605">
            <w:pPr>
              <w:spacing w:before="60" w:after="60" w:line="276" w:lineRule="auto"/>
              <w:rPr>
                <w:rFonts w:cstheme="minorHAnsi"/>
                <w:sz w:val="20"/>
                <w:szCs w:val="20"/>
                <w:highlight w:val="yellow"/>
              </w:rPr>
            </w:pPr>
            <w:r>
              <w:rPr>
                <w:sz w:val="20"/>
              </w:rPr>
              <w:t>Paling lambat hari Jumat, 28 Juli 2023</w:t>
            </w:r>
          </w:p>
        </w:tc>
        <w:tc>
          <w:tcPr>
            <w:tcW w:w="3649" w:type="pct"/>
            <w:shd w:val="clear" w:color="auto" w:fill="F2F2F2" w:themeFill="background1" w:themeFillShade="F2"/>
          </w:tcPr>
          <w:p w14:paraId="45E4DBC5" w14:textId="76CF445D" w:rsidR="00141AD9" w:rsidRPr="000B3A59"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sz w:val="20"/>
              </w:rPr>
              <w:t>Batas memasukkan pendaftaran</w:t>
            </w:r>
            <w:r>
              <w:rPr>
                <w:sz w:val="20"/>
              </w:rPr>
              <w:t xml:space="preserve"> – orang tua/pengasuh menyerahkan formulir pendaftaran mereka yang telah mereka isi ke SD negeri paling lambat tanggal ini.</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5C7454" w:rsidRDefault="00E83D46" w:rsidP="00FD4605">
            <w:pPr>
              <w:spacing w:before="60" w:after="60" w:line="276" w:lineRule="auto"/>
              <w:rPr>
                <w:rFonts w:cstheme="minorHAnsi"/>
                <w:sz w:val="20"/>
                <w:szCs w:val="20"/>
              </w:rPr>
            </w:pPr>
            <w:r>
              <w:rPr>
                <w:sz w:val="20"/>
              </w:rPr>
              <w:t>Paling lambat hari Jumat, 11 Agustus 2023</w:t>
            </w:r>
          </w:p>
        </w:tc>
        <w:tc>
          <w:tcPr>
            <w:tcW w:w="3649" w:type="pct"/>
            <w:shd w:val="clear" w:color="auto" w:fill="DFECEB" w:themeFill="accent6" w:themeFillTint="33"/>
          </w:tcPr>
          <w:p w14:paraId="10C9A3E8" w14:textId="41D95CC5" w:rsidR="00E83D46"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SD memberi tahu orang tua/pengasuh secara tertulis tentang hasil pendaftaran masuk Foundation (Prep), sesuai dengan 'Urutan Prioritas Penempatan' berdasarkan Kebijakan Penempatan departemen.</w:t>
            </w:r>
            <w:r w:rsidR="000B3A59">
              <w:t xml:space="preserve"> </w:t>
            </w:r>
            <w:r>
              <w:rPr>
                <w:sz w:val="20"/>
              </w:rPr>
              <w:t xml:space="preserve">Pemberitahuan ini bisa berupa surat konfirmasi pendaftaran, penawaran masuk, atau surat penolakan. </w:t>
            </w:r>
          </w:p>
          <w:p w14:paraId="0D9F79A2" w14:textId="37DDA126" w:rsidR="00B812BE" w:rsidRPr="00E83D46"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 xml:space="preserve">Orang tua/pengasuh yang menerima surat penolakan bisa mulai mengajukan permohonan banding non-penempatan tertulis ke SD pilihan mereka.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475CFA" w:rsidRDefault="00960218" w:rsidP="00FD4605">
            <w:pPr>
              <w:spacing w:before="60" w:after="60" w:line="276" w:lineRule="auto"/>
              <w:rPr>
                <w:rFonts w:cstheme="minorHAnsi"/>
                <w:sz w:val="20"/>
                <w:szCs w:val="20"/>
              </w:rPr>
            </w:pPr>
            <w:r>
              <w:rPr>
                <w:sz w:val="20"/>
              </w:rPr>
              <w:t>Paling lambat hari Jumat, 25 Agustus 2023</w:t>
            </w:r>
          </w:p>
        </w:tc>
        <w:tc>
          <w:tcPr>
            <w:tcW w:w="3649" w:type="pct"/>
            <w:shd w:val="clear" w:color="auto" w:fill="F2F2F2" w:themeFill="background1" w:themeFillShade="F2"/>
          </w:tcPr>
          <w:p w14:paraId="7256E89E" w14:textId="442581C4" w:rsidR="00141AD9" w:rsidRPr="00475CFA"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Orang tua/pengasuh yang menerima surat penawaran masuk harus mengirimkan tanggapan atas surat tersebut sebelum tanggal ini.</w:t>
            </w:r>
            <w:r w:rsidR="00141AD9" w:rsidRPr="00475CFA">
              <w:rPr>
                <w:b/>
                <w:bCs/>
                <w:sz w:val="20"/>
                <w:szCs w:val="20"/>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054490" w:rsidRDefault="00054490" w:rsidP="00FD4605">
            <w:pPr>
              <w:spacing w:before="60" w:after="60" w:line="276" w:lineRule="auto"/>
              <w:rPr>
                <w:rFonts w:cstheme="minorHAnsi"/>
                <w:sz w:val="20"/>
                <w:szCs w:val="20"/>
              </w:rPr>
            </w:pPr>
            <w:r>
              <w:rPr>
                <w:sz w:val="20"/>
              </w:rPr>
              <w:t>Paling lambat hari Jumat, 25 Agustus 2023</w:t>
            </w:r>
          </w:p>
        </w:tc>
        <w:tc>
          <w:tcPr>
            <w:tcW w:w="3649" w:type="pct"/>
            <w:shd w:val="clear" w:color="auto" w:fill="DFECEB" w:themeFill="accent6" w:themeFillTint="33"/>
          </w:tcPr>
          <w:p w14:paraId="6F59FDF8" w14:textId="45983B5A" w:rsidR="00141AD9" w:rsidRPr="00054490"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b/>
                <w:sz w:val="20"/>
              </w:rPr>
              <w:t xml:space="preserve">Tanggal Penutupan </w:t>
            </w:r>
            <w:r>
              <w:rPr>
                <w:sz w:val="20"/>
              </w:rPr>
              <w:t xml:space="preserve"> bagi orang tua/wali untuk mengajukan banding non-penempatan tertulis kepada sekolah dasar pilihan mereka.</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D67425" w:rsidRDefault="00CF00EE" w:rsidP="00FD4605">
            <w:pPr>
              <w:spacing w:before="60" w:after="60" w:line="276" w:lineRule="auto"/>
              <w:rPr>
                <w:rFonts w:cstheme="minorHAnsi"/>
                <w:sz w:val="20"/>
                <w:szCs w:val="20"/>
              </w:rPr>
            </w:pPr>
            <w:r>
              <w:rPr>
                <w:sz w:val="20"/>
              </w:rPr>
              <w:t>Paling lambat Jumat, 15 September 2023</w:t>
            </w:r>
          </w:p>
        </w:tc>
        <w:tc>
          <w:tcPr>
            <w:tcW w:w="3649" w:type="pct"/>
            <w:shd w:val="clear" w:color="auto" w:fill="F2F2F2" w:themeFill="background1" w:themeFillShade="F2"/>
          </w:tcPr>
          <w:p w14:paraId="337C6FA3" w14:textId="0D59AFE6" w:rsidR="00141AD9" w:rsidRPr="00D67425"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SD memberi tahu semua orang tua/pengasuh, secara tertulis, tentang hasil banding non-penempatan mereka pada tanggal ini.</w:t>
            </w:r>
            <w:r w:rsidR="00141AD9" w:rsidRPr="00D67425">
              <w:rPr>
                <w:sz w:val="20"/>
                <w:szCs w:val="20"/>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290F78" w:rsidRDefault="00141AD9" w:rsidP="00FD4605">
            <w:pPr>
              <w:spacing w:before="60" w:after="60" w:line="276" w:lineRule="auto"/>
              <w:jc w:val="center"/>
              <w:rPr>
                <w:rFonts w:cstheme="minorHAnsi"/>
                <w:b w:val="0"/>
                <w:bCs w:val="0"/>
                <w:sz w:val="20"/>
                <w:szCs w:val="20"/>
              </w:rPr>
            </w:pPr>
            <w:r>
              <w:rPr>
                <w:sz w:val="20"/>
              </w:rPr>
              <w:t>Triwulan 4: Senin, 2 Oktober 2023 – Rabu, 20 Desember 2023</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C15CF1" w:rsidRDefault="008D247B" w:rsidP="00FD4605">
            <w:pPr>
              <w:spacing w:before="60" w:after="60" w:line="276" w:lineRule="auto"/>
              <w:rPr>
                <w:rFonts w:cstheme="minorHAnsi"/>
                <w:sz w:val="20"/>
                <w:szCs w:val="20"/>
              </w:rPr>
            </w:pPr>
            <w:r>
              <w:rPr>
                <w:sz w:val="20"/>
              </w:rPr>
              <w:t>Selama Triwulan 4, 2023</w:t>
            </w:r>
          </w:p>
        </w:tc>
        <w:tc>
          <w:tcPr>
            <w:tcW w:w="3649" w:type="pct"/>
            <w:shd w:val="clear" w:color="auto" w:fill="DFECEB" w:themeFill="accent6" w:themeFillTint="33"/>
          </w:tcPr>
          <w:p w14:paraId="50D042DA" w14:textId="1AEEF99B" w:rsidR="00C15CF1" w:rsidRPr="00C15CF1"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SD menyelenggarakan sesi transisi.</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302796" w:rsidRDefault="007D526A" w:rsidP="00FD4605">
            <w:pPr>
              <w:spacing w:before="60" w:after="60" w:line="276" w:lineRule="auto"/>
              <w:rPr>
                <w:rFonts w:cstheme="minorHAnsi"/>
                <w:sz w:val="20"/>
                <w:szCs w:val="20"/>
              </w:rPr>
            </w:pPr>
            <w:r>
              <w:rPr>
                <w:sz w:val="20"/>
              </w:rPr>
              <w:t>Paling lambat hari Jumat, 20 Oktober 2023</w:t>
            </w:r>
          </w:p>
        </w:tc>
        <w:tc>
          <w:tcPr>
            <w:tcW w:w="3649" w:type="pct"/>
            <w:shd w:val="clear" w:color="auto" w:fill="F2F2F2" w:themeFill="background1" w:themeFillShade="F2"/>
          </w:tcPr>
          <w:p w14:paraId="5A35EBF5" w14:textId="658CEE54" w:rsidR="00E27264" w:rsidRPr="00302796"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b/>
                <w:sz w:val="20"/>
              </w:rPr>
              <w:t xml:space="preserve">Tanggal Penutupan </w:t>
            </w:r>
            <w:r>
              <w:rPr>
                <w:sz w:val="20"/>
              </w:rPr>
              <w:t xml:space="preserve"> bagi orang tua/wali untuk mengajukan banding non-penempatan tertulis kepada Direktur Kantor Wilayah terkait, jika mereka tidak berhasil mengajukan banding ke SD pilihan mereka.</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4D171D" w:rsidRDefault="00483B6F" w:rsidP="00FD4605">
            <w:pPr>
              <w:spacing w:before="60" w:after="60" w:line="276" w:lineRule="auto"/>
              <w:rPr>
                <w:rFonts w:cstheme="minorHAnsi"/>
                <w:sz w:val="20"/>
                <w:szCs w:val="20"/>
              </w:rPr>
            </w:pPr>
            <w:r>
              <w:rPr>
                <w:sz w:val="20"/>
              </w:rPr>
              <w:t>Paling lambat hari Jumat, 17 November 2023</w:t>
            </w:r>
          </w:p>
        </w:tc>
        <w:tc>
          <w:tcPr>
            <w:tcW w:w="3649" w:type="pct"/>
            <w:shd w:val="clear" w:color="auto" w:fill="DFECEB" w:themeFill="accent6" w:themeFillTint="33"/>
          </w:tcPr>
          <w:p w14:paraId="75B74083" w14:textId="508E52F1" w:rsidR="00141AD9" w:rsidRPr="004D171D"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Pr>
                <w:sz w:val="20"/>
              </w:rPr>
              <w:t xml:space="preserve">Kantor Wilayah memberi tahu semua orang tua/pengasuh secara tertulis tentang hasil permohonan banding non-penempatan terhadap Direktur Kantor Wilayah sebelum tanggal ini. Hanya berlaku untuk permohonan banding yang diterima paling lambat pada tanggal penutupan hari Jumat, 20 Oktober 2023. </w:t>
            </w:r>
          </w:p>
        </w:tc>
      </w:tr>
    </w:tbl>
    <w:p w14:paraId="15D61669" w14:textId="367D7D2F" w:rsidR="00141AD9" w:rsidRPr="00141AD9" w:rsidRDefault="00141AD9" w:rsidP="00141AD9">
      <w:pPr>
        <w:sectPr w:rsidR="00141AD9" w:rsidRPr="00141AD9" w:rsidSect="000D1A11">
          <w:headerReference w:type="default" r:id="rId12"/>
          <w:footerReference w:type="even" r:id="rId13"/>
          <w:footerReference w:type="default" r:id="rId14"/>
          <w:type w:val="continuous"/>
          <w:pgSz w:w="11900" w:h="16840"/>
          <w:pgMar w:top="1702" w:right="851" w:bottom="0" w:left="851" w:header="709" w:footer="456" w:gutter="0"/>
          <w:cols w:space="708"/>
          <w:docGrid w:linePitch="360"/>
        </w:sectPr>
      </w:pPr>
    </w:p>
    <w:p w14:paraId="3950F060" w14:textId="3AD748D2" w:rsidR="00122369" w:rsidRPr="00286049" w:rsidRDefault="00122369" w:rsidP="00286049">
      <w:pPr>
        <w:pStyle w:val="Copyrighttext"/>
        <w:rPr>
          <w:rFonts w:cstheme="minorHAnsi"/>
          <w:sz w:val="2"/>
          <w:szCs w:val="2"/>
        </w:rPr>
      </w:pPr>
    </w:p>
    <w:sectPr w:rsidR="00122369" w:rsidRPr="00286049" w:rsidSect="009C2A30">
      <w:headerReference w:type="even" r:id="rId15"/>
      <w:headerReference w:type="default" r:id="rId16"/>
      <w:footerReference w:type="even" r:id="rId17"/>
      <w:footerReference w:type="default" r:id="rId18"/>
      <w:headerReference w:type="first" r:id="rId19"/>
      <w:footerReference w:type="first" r:id="rId20"/>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B00A4" w14:textId="77777777" w:rsidR="00014485" w:rsidRDefault="00014485" w:rsidP="003967DD">
      <w:pPr>
        <w:spacing w:after="0"/>
      </w:pPr>
      <w:r>
        <w:separator/>
      </w:r>
    </w:p>
  </w:endnote>
  <w:endnote w:type="continuationSeparator" w:id="0">
    <w:p w14:paraId="0AD942DD" w14:textId="77777777" w:rsidR="00014485" w:rsidRDefault="00014485" w:rsidP="003967DD">
      <w:pPr>
        <w:spacing w:after="0"/>
      </w:pPr>
      <w:r>
        <w:continuationSeparator/>
      </w:r>
    </w:p>
  </w:endnote>
  <w:endnote w:type="continuationNotice" w:id="1">
    <w:p w14:paraId="70E460D8" w14:textId="77777777" w:rsidR="00014485" w:rsidRDefault="000144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065DB">
      <w:rPr>
        <w:rStyle w:val="PageNumber"/>
        <w:noProof/>
      </w:rPr>
      <w:t>3</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86049">
      <w:rPr>
        <w:rStyle w:val="PageNumber"/>
        <w:noProof/>
      </w:rPr>
      <w:t>5</w:t>
    </w:r>
    <w:r>
      <w:rPr>
        <w:rStyle w:val="PageNumber"/>
      </w:rPr>
      <w:fldChar w:fldCharType="end"/>
    </w:r>
  </w:p>
  <w:p w14:paraId="0CD3DEB7"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B59FD" w14:textId="77777777" w:rsidR="00014485" w:rsidRDefault="00014485" w:rsidP="003967DD">
      <w:pPr>
        <w:spacing w:after="0"/>
      </w:pPr>
      <w:r>
        <w:separator/>
      </w:r>
    </w:p>
  </w:footnote>
  <w:footnote w:type="continuationSeparator" w:id="0">
    <w:p w14:paraId="739758EB" w14:textId="77777777" w:rsidR="00014485" w:rsidRDefault="00014485" w:rsidP="003967DD">
      <w:pPr>
        <w:spacing w:after="0"/>
      </w:pPr>
      <w:r>
        <w:continuationSeparator/>
      </w:r>
    </w:p>
  </w:footnote>
  <w:footnote w:type="continuationNotice" w:id="1">
    <w:p w14:paraId="48AE56CF" w14:textId="77777777" w:rsidR="00014485" w:rsidRDefault="0001448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C065DB">
    <w:pPr>
      <w:pStyle w:val="Heade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x4hw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MUA&#10;THiHAgAA/w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DRAFT</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C065DB">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C8109174"/>
    <w:lvl w:ilvl="0" w:tplc="A2B469E8">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4485"/>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6049"/>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1C8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065D0"/>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4AB3"/>
    <w:rsid w:val="00967150"/>
    <w:rsid w:val="00970DAA"/>
    <w:rsid w:val="00971656"/>
    <w:rsid w:val="00972695"/>
    <w:rsid w:val="00973291"/>
    <w:rsid w:val="009744BF"/>
    <w:rsid w:val="00974605"/>
    <w:rsid w:val="009757BA"/>
    <w:rsid w:val="00975D89"/>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065DB"/>
    <w:rsid w:val="00C10865"/>
    <w:rsid w:val="00C11574"/>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id-ID"/>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id-ID"/>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how-choose-school-and-enrol"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dmyschool.vic.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20BA-BA13-429D-9D9E-7E7F2D12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7757</Characters>
  <Application>Microsoft Office Word</Application>
  <DocSecurity>0</DocSecurity>
  <Lines>180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2023-06-22T02:16:00Z</dcterms:modified>
</cp:coreProperties>
</file>