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6C5143A2" w:rsidR="00624A55" w:rsidRPr="005717EF" w:rsidRDefault="005717EF" w:rsidP="00E72788">
      <w:pPr>
        <w:pStyle w:val="Heading1"/>
        <w:ind w:left="-284" w:firstLine="284"/>
        <w:rPr>
          <w:sz w:val="44"/>
          <w:szCs w:val="44"/>
        </w:rPr>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13C464D7">
                <wp:simplePos x="0" y="0"/>
                <wp:positionH relativeFrom="column">
                  <wp:posOffset>-92710</wp:posOffset>
                </wp:positionH>
                <wp:positionV relativeFrom="paragraph">
                  <wp:posOffset>567055</wp:posOffset>
                </wp:positionV>
                <wp:extent cx="4277360" cy="2209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209800"/>
                        </a:xfrm>
                        <a:prstGeom prst="rect">
                          <a:avLst/>
                        </a:prstGeom>
                        <a:noFill/>
                        <a:ln w="9525">
                          <a:noFill/>
                          <a:miter lim="800000"/>
                          <a:headEnd/>
                          <a:tailEnd/>
                        </a:ln>
                      </wps:spPr>
                      <wps:txbx>
                        <w:txbxContent>
                          <w:p w14:paraId="519602C6" w14:textId="436FED20" w:rsidR="00C464B3" w:rsidRDefault="002269C4" w:rsidP="00C464B3">
                            <w:r>
                              <w:t xml:space="preserve">El comienzo de la escuela es un momento emocionante para niños, padres y cuidadores. Nuestro deseo es ayudarle a que el proceso de matriculación sea lo más fácil posible. </w:t>
                            </w:r>
                          </w:p>
                          <w:p w14:paraId="02F53AAD" w14:textId="77777777" w:rsidR="004F48CF" w:rsidRDefault="006E2985" w:rsidP="00B41F84">
                            <w:pPr>
                              <w:rPr>
                                <w:rFonts w:cs="Arial"/>
                              </w:rPr>
                            </w:pPr>
                            <w:r>
                              <w:t xml:space="preserve">En Victoria, su hijo/a tiene derecho a asistir a la escuela de su vecindario (su «escuela local») en virtud de la </w:t>
                            </w:r>
                            <w:r w:rsidRPr="00C464B3">
                              <w:rPr>
                                <w:i/>
                                <w:iCs/>
                              </w:rPr>
                              <w:t xml:space="preserve"> Ley de Reforma de la Educación y la Formación de 2006 (</w:t>
                            </w:r>
                            <w:proofErr w:type="spellStart"/>
                            <w:r w:rsidRPr="00C464B3">
                              <w:rPr>
                                <w:i/>
                                <w:iCs/>
                              </w:rPr>
                              <w:t>Education</w:t>
                            </w:r>
                            <w:proofErr w:type="spellEnd"/>
                            <w:r w:rsidRPr="00C464B3">
                              <w:rPr>
                                <w:i/>
                                <w:iCs/>
                              </w:rPr>
                              <w:t xml:space="preserve"> and Training </w:t>
                            </w:r>
                            <w:proofErr w:type="spellStart"/>
                            <w:r w:rsidRPr="00C464B3">
                              <w:rPr>
                                <w:i/>
                                <w:iCs/>
                              </w:rPr>
                              <w:t>Reform</w:t>
                            </w:r>
                            <w:proofErr w:type="spellEnd"/>
                            <w:r w:rsidRPr="00C464B3">
                              <w:rPr>
                                <w:i/>
                                <w:iCs/>
                              </w:rPr>
                              <w:t xml:space="preserve"> </w:t>
                            </w:r>
                            <w:proofErr w:type="spellStart"/>
                            <w:r w:rsidRPr="00C464B3">
                              <w:rPr>
                                <w:i/>
                                <w:iCs/>
                              </w:rPr>
                              <w:t>Act</w:t>
                            </w:r>
                            <w:proofErr w:type="spellEnd"/>
                            <w:r w:rsidRPr="00C464B3">
                              <w:rPr>
                                <w:i/>
                                <w:iCs/>
                              </w:rPr>
                              <w:t xml:space="preserve"> 2006)</w:t>
                            </w:r>
                            <w:r>
                              <w:t xml:space="preserve">. </w:t>
                            </w:r>
                          </w:p>
                          <w:p w14:paraId="14D8C309" w14:textId="3FDC3F08" w:rsidR="006E2985" w:rsidRPr="00B41F84" w:rsidRDefault="00232BF5" w:rsidP="00B41F84">
                            <w:r>
                              <w:t xml:space="preserve">También puede solicitar una plaza en una escuela que no sea la de su zona. La escuela estudiará su solicitud de acuerdo con la política de asignación de plazas. Para obtener más información acerca de dicha política, visite la página </w:t>
                            </w:r>
                            <w:hyperlink r:id="rId8" w:history="1">
                              <w:r>
                                <w:rPr>
                                  <w:rStyle w:val="Hyperlink"/>
                                  <w:rFonts w:ascii="Arial" w:hAnsi="Arial"/>
                                  <w:color w:val="2683C6" w:themeColor="accent2"/>
                                </w:rPr>
                                <w:t>Matriculación en la escuela (</w:t>
                              </w:r>
                              <w:proofErr w:type="spellStart"/>
                              <w:r>
                                <w:rPr>
                                  <w:rStyle w:val="Hyperlink"/>
                                  <w:rFonts w:ascii="Arial" w:hAnsi="Arial"/>
                                  <w:color w:val="2683C6" w:themeColor="accent2"/>
                                </w:rPr>
                                <w:t>Enrolling</w:t>
                              </w:r>
                              <w:proofErr w:type="spellEnd"/>
                              <w:r>
                                <w:rPr>
                                  <w:rStyle w:val="Hyperlink"/>
                                  <w:rFonts w:ascii="Arial" w:hAnsi="Arial"/>
                                  <w:color w:val="2683C6" w:themeColor="accent2"/>
                                </w:rPr>
                                <w:t xml:space="preserve"> in </w:t>
                              </w:r>
                              <w:proofErr w:type="spellStart"/>
                              <w:r>
                                <w:rPr>
                                  <w:rStyle w:val="Hyperlink"/>
                                  <w:rFonts w:ascii="Arial" w:hAnsi="Arial"/>
                                  <w:color w:val="2683C6" w:themeColor="accent2"/>
                                </w:rPr>
                                <w:t>school</w:t>
                              </w:r>
                              <w:proofErr w:type="spellEnd"/>
                              <w:r>
                                <w:rPr>
                                  <w:rStyle w:val="Hyperlink"/>
                                  <w:rFonts w:ascii="Arial" w:hAnsi="Arial"/>
                                  <w:color w:val="2683C6" w:themeColor="accent2"/>
                                </w:rPr>
                                <w:t>)</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4.65pt;width:336.8pt;height:1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" filled="f" stroked="f">
                <v:textbox>
                  <w:txbxContent>
                    <w:p w14:paraId="519602C6" w14:textId="436FED20" w:rsidR="00C464B3" w:rsidRDefault="002269C4" w:rsidP="00C464B3">
                      <w:r>
                        <w:t xml:space="preserve">El comienzo de la escuela es un momento emocionante para niños, padres y cuidadores. Nuestro deseo es ayudarle a que el proceso de matriculación sea lo más fácil posible. </w:t>
                      </w:r>
                    </w:p>
                    <w:p w14:paraId="02F53AAD" w14:textId="77777777" w:rsidR="004F48CF" w:rsidRDefault="006E2985" w:rsidP="00B41F84">
                      <w:pPr>
                        <w:rPr>
                          <w:rFonts w:cs="Arial"/>
                        </w:rPr>
                      </w:pPr>
                      <w:r>
                        <w:t xml:space="preserve">En Victoria, su hijo/a tiene derecho a asistir a la escuela de su vecindario (su «escuela local») en virtud de la </w:t>
                      </w:r>
                      <w:r w:rsidRPr="00C464B3">
                        <w:rPr>
                          <w:i/>
                          <w:iCs/>
                        </w:rPr>
                        <w:t xml:space="preserve"> Ley de Reforma de la Educación y la Formación de 2006 (</w:t>
                      </w:r>
                      <w:proofErr w:type="spellStart"/>
                      <w:r w:rsidRPr="00C464B3">
                        <w:rPr>
                          <w:i/>
                          <w:iCs/>
                        </w:rPr>
                        <w:t>Education</w:t>
                      </w:r>
                      <w:proofErr w:type="spellEnd"/>
                      <w:r w:rsidRPr="00C464B3">
                        <w:rPr>
                          <w:i/>
                          <w:iCs/>
                        </w:rPr>
                        <w:t xml:space="preserve"> and Training </w:t>
                      </w:r>
                      <w:proofErr w:type="spellStart"/>
                      <w:r w:rsidRPr="00C464B3">
                        <w:rPr>
                          <w:i/>
                          <w:iCs/>
                        </w:rPr>
                        <w:t>Reform</w:t>
                      </w:r>
                      <w:proofErr w:type="spellEnd"/>
                      <w:r w:rsidRPr="00C464B3">
                        <w:rPr>
                          <w:i/>
                          <w:iCs/>
                        </w:rPr>
                        <w:t xml:space="preserve"> </w:t>
                      </w:r>
                      <w:proofErr w:type="spellStart"/>
                      <w:r w:rsidRPr="00C464B3">
                        <w:rPr>
                          <w:i/>
                          <w:iCs/>
                        </w:rPr>
                        <w:t>Act</w:t>
                      </w:r>
                      <w:proofErr w:type="spellEnd"/>
                      <w:r w:rsidRPr="00C464B3">
                        <w:rPr>
                          <w:i/>
                          <w:iCs/>
                        </w:rPr>
                        <w:t xml:space="preserve"> 2006)</w:t>
                      </w:r>
                      <w:r>
                        <w:t xml:space="preserve">. </w:t>
                      </w:r>
                    </w:p>
                    <w:p w14:paraId="14D8C309" w14:textId="3FDC3F08" w:rsidR="006E2985" w:rsidRPr="00B41F84" w:rsidRDefault="00232BF5" w:rsidP="00B41F84">
                      <w:r>
                        <w:t xml:space="preserve">También puede solicitar una plaza en una escuela que no sea la de su zona. La escuela estudiará su solicitud de acuerdo con la política de asignación de plazas. Para obtener más información acerca de dicha política, visite la página </w:t>
                      </w:r>
                      <w:hyperlink r:id="rId9" w:history="1">
                        <w:r>
                          <w:rPr>
                            <w:rStyle w:val="Hyperlink"/>
                            <w:rFonts w:ascii="Arial" w:hAnsi="Arial"/>
                            <w:color w:val="2683C6" w:themeColor="accent2"/>
                          </w:rPr>
                          <w:t>Matriculación en la escuela (</w:t>
                        </w:r>
                        <w:proofErr w:type="spellStart"/>
                        <w:r>
                          <w:rPr>
                            <w:rStyle w:val="Hyperlink"/>
                            <w:rFonts w:ascii="Arial" w:hAnsi="Arial"/>
                            <w:color w:val="2683C6" w:themeColor="accent2"/>
                          </w:rPr>
                          <w:t>Enrolling</w:t>
                        </w:r>
                        <w:proofErr w:type="spellEnd"/>
                        <w:r>
                          <w:rPr>
                            <w:rStyle w:val="Hyperlink"/>
                            <w:rFonts w:ascii="Arial" w:hAnsi="Arial"/>
                            <w:color w:val="2683C6" w:themeColor="accent2"/>
                          </w:rPr>
                          <w:t xml:space="preserve"> in </w:t>
                        </w:r>
                        <w:proofErr w:type="spellStart"/>
                        <w:r>
                          <w:rPr>
                            <w:rStyle w:val="Hyperlink"/>
                            <w:rFonts w:ascii="Arial" w:hAnsi="Arial"/>
                            <w:color w:val="2683C6" w:themeColor="accent2"/>
                          </w:rPr>
                          <w:t>school</w:t>
                        </w:r>
                        <w:proofErr w:type="spellEnd"/>
                        <w:r>
                          <w:rPr>
                            <w:rStyle w:val="Hyperlink"/>
                            <w:rFonts w:ascii="Arial" w:hAnsi="Arial"/>
                            <w:color w:val="2683C6" w:themeColor="accent2"/>
                          </w:rPr>
                          <w:t>)</w:t>
                        </w:r>
                      </w:hyperlink>
                      <w:r>
                        <w:t>.</w:t>
                      </w:r>
                    </w:p>
                  </w:txbxContent>
                </v:textbox>
              </v:shape>
            </w:pict>
          </mc:Fallback>
        </mc:AlternateContent>
      </w:r>
      <w:r w:rsidR="0041105E" w:rsidRPr="005717EF">
        <w:rPr>
          <w:sz w:val="44"/>
          <w:szCs w:val="44"/>
        </w:rPr>
        <w:t xml:space="preserve">Matriculación en educación primaria en 2024 </w:t>
      </w:r>
    </w:p>
    <w:p w14:paraId="2BEE12A0" w14:textId="1A87F1BB" w:rsidR="000C50B4" w:rsidRDefault="0041105E" w:rsidP="00162CBE">
      <w:pPr>
        <w:spacing w:before="120"/>
        <w:ind w:left="-284"/>
        <w:rPr>
          <w:rFonts w:cs="Arial"/>
        </w:rPr>
      </w:pPr>
      <w:r w:rsidRPr="0027687F">
        <w:rPr>
          <w:noProof/>
          <w:lang w:val="en-AU" w:eastAsia="en-AU"/>
        </w:rPr>
        <w:drawing>
          <wp:anchor distT="0" distB="0" distL="114300" distR="114300" simplePos="0" relativeHeight="251658241" behindDoc="1" locked="0" layoutInCell="1" allowOverlap="1" wp14:anchorId="6DAA9E39" wp14:editId="59454475">
            <wp:simplePos x="0" y="0"/>
            <wp:positionH relativeFrom="column">
              <wp:posOffset>3831590</wp:posOffset>
            </wp:positionH>
            <wp:positionV relativeFrom="paragraph">
              <wp:posOffset>74295</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5C5AD599" w14:textId="77777777" w:rsidR="005717EF" w:rsidRPr="005717EF" w:rsidRDefault="005717EF" w:rsidP="00B01E3B">
      <w:pPr>
        <w:pStyle w:val="Heading3"/>
        <w:spacing w:before="360"/>
        <w:rPr>
          <w:sz w:val="8"/>
          <w:szCs w:val="8"/>
        </w:rPr>
      </w:pPr>
    </w:p>
    <w:p w14:paraId="370E06E0" w14:textId="095BBF12" w:rsidR="00361614" w:rsidRDefault="00361614" w:rsidP="00B01E3B">
      <w:pPr>
        <w:pStyle w:val="Heading3"/>
        <w:spacing w:before="360"/>
      </w:pPr>
      <w:r>
        <w:t>Nuevo calendario estatal para la educación preescolar (</w:t>
      </w:r>
      <w:proofErr w:type="spellStart"/>
      <w:r>
        <w:t>Foundation</w:t>
      </w:r>
      <w:proofErr w:type="spellEnd"/>
      <w:r>
        <w:t xml:space="preserve"> o </w:t>
      </w:r>
      <w:proofErr w:type="spellStart"/>
      <w:r>
        <w:t>Prep</w:t>
      </w:r>
      <w:proofErr w:type="spellEnd"/>
      <w:r>
        <w:t xml:space="preserve"> en inglés) </w:t>
      </w:r>
    </w:p>
    <w:p w14:paraId="694272D2" w14:textId="60341999" w:rsidR="00361614" w:rsidRPr="00361614" w:rsidRDefault="005070D1" w:rsidP="00BF0A0C">
      <w:r>
        <w:t xml:space="preserve">El primer curso de escuela primaria se llama </w:t>
      </w:r>
      <w:proofErr w:type="spellStart"/>
      <w:r>
        <w:t>Foundation</w:t>
      </w:r>
      <w:proofErr w:type="spellEnd"/>
      <w:r>
        <w:t xml:space="preserve"> o </w:t>
      </w:r>
      <w:proofErr w:type="spellStart"/>
      <w:r>
        <w:t>Prep</w:t>
      </w:r>
      <w:proofErr w:type="spellEnd"/>
      <w:r>
        <w:t xml:space="preserve">. Hemos publicado un nuevo calendario de matriculación en educación preescolar —o </w:t>
      </w:r>
      <w:proofErr w:type="spellStart"/>
      <w:r>
        <w:t>Foundation</w:t>
      </w:r>
      <w:proofErr w:type="spellEnd"/>
      <w:r>
        <w:t>— para todas las escuelas públicas de Victoria (</w:t>
      </w:r>
      <w:proofErr w:type="spellStart"/>
      <w:r>
        <w:t>veáse</w:t>
      </w:r>
      <w:proofErr w:type="spellEnd"/>
      <w:r>
        <w:t xml:space="preserve"> la página 3). El calendario tiene por objeto ayudarle a entender cuándo y cómo matricular a su hijo/a en preescolar (</w:t>
      </w:r>
      <w:proofErr w:type="spellStart"/>
      <w:r>
        <w:t>Foundation</w:t>
      </w:r>
      <w:proofErr w:type="spellEnd"/>
      <w:r>
        <w:t xml:space="preserve">) para el curso escolar 2024.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¿Cuándo debo matricular a mi hijo/a en el primer curso de la escuela primaria?</w:t>
      </w:r>
    </w:p>
    <w:p w14:paraId="29014ECE" w14:textId="03B7F78F" w:rsidR="00480C1B" w:rsidRDefault="00A8649C" w:rsidP="002337F3">
      <w:pPr>
        <w:spacing w:line="259" w:lineRule="auto"/>
        <w:rPr>
          <w:rFonts w:cstheme="minorHAnsi"/>
          <w:bCs/>
        </w:rPr>
      </w:pPr>
      <w:r>
        <w:t>Su hijo/a deberá cumplir 5 años a más tardar el 30 de abril del año en que comience la escuela.</w:t>
      </w:r>
    </w:p>
    <w:p w14:paraId="43A0C845" w14:textId="3EC4AB71" w:rsidR="00A8649C" w:rsidRDefault="00A8649C" w:rsidP="002337F3">
      <w:pPr>
        <w:spacing w:line="259" w:lineRule="auto"/>
        <w:rPr>
          <w:rFonts w:cstheme="minorHAnsi"/>
          <w:bCs/>
        </w:rPr>
      </w:pPr>
      <w:r>
        <w:t>La escolarización es obligatoria para los niños que hayan cumplido 6 años.</w:t>
      </w:r>
    </w:p>
    <w:p w14:paraId="00EC2803" w14:textId="1B94AA83" w:rsidR="00974605" w:rsidRDefault="00974605" w:rsidP="002337F3">
      <w:pPr>
        <w:spacing w:line="259" w:lineRule="auto"/>
        <w:rPr>
          <w:rFonts w:cstheme="minorHAnsi"/>
          <w:bCs/>
        </w:rPr>
      </w:pPr>
      <w:r>
        <w:t>Para matricular a su hijo/a en una escuela primaria pública de Victoria para el curso escolar 2024, envíe una solicitud de matrícula a la escuela antes del 28 de julio de 2023.</w:t>
      </w:r>
    </w:p>
    <w:p w14:paraId="45104797" w14:textId="3AD1AABB" w:rsidR="005D384C" w:rsidRDefault="005D384C" w:rsidP="005D384C">
      <w:pPr>
        <w:pStyle w:val="Heading3"/>
      </w:pPr>
      <w:r>
        <w:t xml:space="preserve">¿Qué proceso debo seguir para matricular a mi hijo/a </w:t>
      </w:r>
      <w:proofErr w:type="spellStart"/>
      <w:r>
        <w:t>a</w:t>
      </w:r>
      <w:proofErr w:type="spellEnd"/>
      <w:r>
        <w:t xml:space="preserve"> en el primer curso de la escuela primaria?</w:t>
      </w:r>
    </w:p>
    <w:p w14:paraId="5A41A5CE" w14:textId="04354EEA" w:rsidR="00775DA7" w:rsidRPr="00775DA7" w:rsidRDefault="00A259A7" w:rsidP="003D73BA">
      <w:r>
        <w:t>Siga estos pasos para matricular a su hijo/a en el primer curso de la escuela primaria:</w:t>
      </w:r>
    </w:p>
    <w:p w14:paraId="4BF345C3" w14:textId="46FFD73F" w:rsidR="003D73BA" w:rsidRDefault="00420155" w:rsidP="006507F8">
      <w:pPr>
        <w:pStyle w:val="ListParagraph"/>
        <w:numPr>
          <w:ilvl w:val="0"/>
          <w:numId w:val="30"/>
        </w:numPr>
      </w:pPr>
      <w:r>
        <w:rPr>
          <w:b w:val="0"/>
        </w:rPr>
        <w:t>Busque su escuela local en el sitio web Buscador de escuelas (</w:t>
      </w:r>
      <w:proofErr w:type="spellStart"/>
      <w:r>
        <w:rPr>
          <w:b w:val="0"/>
        </w:rPr>
        <w:t>Find</w:t>
      </w:r>
      <w:proofErr w:type="spellEnd"/>
      <w:r>
        <w:rPr>
          <w:b w:val="0"/>
        </w:rPr>
        <w:t xml:space="preserve"> my School) (véase más abajo).</w:t>
      </w:r>
      <w:r w:rsidR="00706577" w:rsidRPr="00706577">
        <w:t xml:space="preserve"> </w:t>
      </w:r>
    </w:p>
    <w:p w14:paraId="6F6113D7" w14:textId="456D10F6" w:rsidR="009B52F3" w:rsidRDefault="009B52F3" w:rsidP="006507F8">
      <w:pPr>
        <w:pStyle w:val="ListParagraph"/>
        <w:numPr>
          <w:ilvl w:val="0"/>
          <w:numId w:val="30"/>
        </w:numPr>
      </w:pPr>
      <w:r>
        <w:rPr>
          <w:b w:val="0"/>
        </w:rPr>
        <w:t xml:space="preserve">Póngase en contacto con una escuela pública de enseñanza primaria para concertar una visita o para obtener más información sobre la escuela y sobre el proceso de solicitud de matrícula. </w:t>
      </w:r>
    </w:p>
    <w:p w14:paraId="42B31752" w14:textId="1B012695" w:rsidR="00706577" w:rsidRPr="00BE0519" w:rsidRDefault="00706577" w:rsidP="00706577">
      <w:pPr>
        <w:pStyle w:val="ListParagraph"/>
        <w:numPr>
          <w:ilvl w:val="0"/>
          <w:numId w:val="30"/>
        </w:numPr>
      </w:pPr>
      <w:r>
        <w:rPr>
          <w:b w:val="0"/>
        </w:rPr>
        <w:t>Descargue el paquete informativo sobre educación preescolar (</w:t>
      </w:r>
      <w:proofErr w:type="spellStart"/>
      <w:r>
        <w:rPr>
          <w:b w:val="0"/>
        </w:rPr>
        <w:t>Foundation</w:t>
      </w:r>
      <w:proofErr w:type="spellEnd"/>
      <w:r>
        <w:rPr>
          <w:b w:val="0"/>
        </w:rPr>
        <w:t xml:space="preserve"> o </w:t>
      </w:r>
      <w:proofErr w:type="spellStart"/>
      <w:r>
        <w:rPr>
          <w:b w:val="0"/>
        </w:rPr>
        <w:t>Prep</w:t>
      </w:r>
      <w:proofErr w:type="spellEnd"/>
      <w:r>
        <w:rPr>
          <w:b w:val="0"/>
        </w:rPr>
        <w:t xml:space="preserve">) en </w:t>
      </w:r>
      <w:hyperlink r:id="rId11" w:history="1">
        <w:r>
          <w:rPr>
            <w:rStyle w:val="Hyperlink"/>
            <w:rFonts w:ascii="Arial" w:hAnsi="Arial"/>
            <w:b w:val="0"/>
            <w:color w:val="2683C6" w:themeColor="accent2"/>
          </w:rPr>
          <w:t>Matriculación en preescolar (</w:t>
        </w:r>
        <w:proofErr w:type="spellStart"/>
        <w:r>
          <w:rPr>
            <w:rStyle w:val="Hyperlink"/>
            <w:rFonts w:ascii="Arial" w:hAnsi="Arial"/>
            <w:b w:val="0"/>
            <w:color w:val="2683C6" w:themeColor="accent2"/>
          </w:rPr>
          <w:t>Enrolling</w:t>
        </w:r>
        <w:proofErr w:type="spellEnd"/>
        <w:r>
          <w:rPr>
            <w:rStyle w:val="Hyperlink"/>
            <w:rFonts w:ascii="Arial" w:hAnsi="Arial"/>
            <w:b w:val="0"/>
            <w:color w:val="2683C6" w:themeColor="accent2"/>
          </w:rPr>
          <w:t xml:space="preserve"> in </w:t>
        </w:r>
        <w:proofErr w:type="spellStart"/>
        <w:r>
          <w:rPr>
            <w:rStyle w:val="Hyperlink"/>
            <w:rFonts w:ascii="Arial" w:hAnsi="Arial"/>
            <w:b w:val="0"/>
            <w:color w:val="2683C6" w:themeColor="accent2"/>
          </w:rPr>
          <w:t>Foundation</w:t>
        </w:r>
        <w:proofErr w:type="spellEnd"/>
        <w:r>
          <w:rPr>
            <w:rStyle w:val="Hyperlink"/>
            <w:rFonts w:ascii="Arial" w:hAnsi="Arial"/>
            <w:b w:val="0"/>
            <w:color w:val="2683C6" w:themeColor="accent2"/>
          </w:rPr>
          <w:t xml:space="preserve"> (</w:t>
        </w:r>
        <w:proofErr w:type="spellStart"/>
        <w:r>
          <w:rPr>
            <w:rStyle w:val="Hyperlink"/>
            <w:rFonts w:ascii="Arial" w:hAnsi="Arial"/>
            <w:b w:val="0"/>
            <w:color w:val="2683C6" w:themeColor="accent2"/>
          </w:rPr>
          <w:t>Prep</w:t>
        </w:r>
        <w:proofErr w:type="spellEnd"/>
        <w:r>
          <w:rPr>
            <w:rStyle w:val="Hyperlink"/>
            <w:rFonts w:ascii="Arial" w:hAnsi="Arial"/>
            <w:b w:val="0"/>
            <w:color w:val="2683C6" w:themeColor="accent2"/>
          </w:rPr>
          <w:t xml:space="preserve">)) </w:t>
        </w:r>
      </w:hyperlink>
      <w:r>
        <w:rPr>
          <w:b w:val="0"/>
        </w:rPr>
        <w:t xml:space="preserve"> (disponible a partir del 24 de abril de 2023).</w:t>
      </w:r>
    </w:p>
    <w:p w14:paraId="44B74EBE" w14:textId="6F8A5646" w:rsidR="002773AC" w:rsidRPr="00FD7BB5" w:rsidRDefault="00FD7BB5" w:rsidP="006507F8">
      <w:pPr>
        <w:pStyle w:val="ListParagraph"/>
        <w:numPr>
          <w:ilvl w:val="0"/>
          <w:numId w:val="30"/>
        </w:numPr>
      </w:pPr>
      <w:r>
        <w:rPr>
          <w:b w:val="0"/>
        </w:rPr>
        <w:t>Envíe su solicitud de matrícula para preescolar (</w:t>
      </w:r>
      <w:proofErr w:type="spellStart"/>
      <w:r>
        <w:rPr>
          <w:b w:val="0"/>
        </w:rPr>
        <w:t>Foundation</w:t>
      </w:r>
      <w:proofErr w:type="spellEnd"/>
      <w:r>
        <w:rPr>
          <w:b w:val="0"/>
        </w:rPr>
        <w:t xml:space="preserve">) </w:t>
      </w:r>
      <w:r w:rsidRPr="00BE0519">
        <w:t>antes del viernes 28 de julio de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Se le notificará el resultado de su solicitud </w:t>
      </w:r>
      <w:r>
        <w:t>antes del viernes 11 de agosto de 2023</w:t>
      </w:r>
      <w:r>
        <w:rPr>
          <w:b w:val="0"/>
        </w:rPr>
        <w:t xml:space="preserve">. Si recibe una oferta de una plaza, deberá aceptarla </w:t>
      </w:r>
      <w:r>
        <w:t>antes del viernes 25 de agosto de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Participe en las sesiones informativas sobre los procesos de matrícula y transición </w:t>
      </w:r>
      <w:r w:rsidRPr="00BE0519">
        <w:rPr>
          <w:bCs/>
        </w:rPr>
        <w:t>a lo largo del cuarto trimestre de 2023</w:t>
      </w:r>
      <w:r>
        <w:rPr>
          <w:b w:val="0"/>
        </w:rPr>
        <w:t>.</w:t>
      </w:r>
    </w:p>
    <w:p w14:paraId="69AF70A8" w14:textId="7C927545" w:rsidR="005717EF" w:rsidRDefault="00E00316" w:rsidP="00BF0A0C">
      <w:pPr>
        <w:pStyle w:val="ListParagraph"/>
        <w:numPr>
          <w:ilvl w:val="0"/>
          <w:numId w:val="30"/>
        </w:numPr>
        <w:spacing w:after="120"/>
        <w:ind w:left="714" w:hanging="357"/>
        <w:rPr>
          <w:b w:val="0"/>
        </w:rPr>
      </w:pPr>
      <w:r>
        <w:rPr>
          <w:b w:val="0"/>
        </w:rPr>
        <w:t>Su hijo/a empezará preescolar (</w:t>
      </w:r>
      <w:proofErr w:type="spellStart"/>
      <w:r>
        <w:rPr>
          <w:b w:val="0"/>
        </w:rPr>
        <w:t>Foundation</w:t>
      </w:r>
      <w:proofErr w:type="spellEnd"/>
      <w:r>
        <w:rPr>
          <w:b w:val="0"/>
        </w:rPr>
        <w:t xml:space="preserve">) </w:t>
      </w:r>
      <w:r>
        <w:t>a partir del martes 30 de enero de 2024</w:t>
      </w:r>
      <w:r>
        <w:rPr>
          <w:b w:val="0"/>
        </w:rPr>
        <w:t>.</w:t>
      </w:r>
    </w:p>
    <w:p w14:paraId="19A9E562" w14:textId="77777777" w:rsidR="005717EF" w:rsidRDefault="005717EF">
      <w:pPr>
        <w:spacing w:after="0"/>
        <w:rPr>
          <w:szCs w:val="22"/>
        </w:rPr>
      </w:pPr>
      <w:r>
        <w:rPr>
          <w:b/>
        </w:rPr>
        <w:br w:type="page"/>
      </w:r>
    </w:p>
    <w:p w14:paraId="4822DD59" w14:textId="77777777" w:rsidR="002A35D2" w:rsidRPr="00E73F38" w:rsidRDefault="002A35D2" w:rsidP="005717EF">
      <w:pPr>
        <w:pStyle w:val="ListParagraph"/>
        <w:numPr>
          <w:ilvl w:val="0"/>
          <w:numId w:val="0"/>
        </w:numPr>
        <w:spacing w:after="120"/>
        <w:ind w:left="714"/>
        <w:rPr>
          <w:bCs/>
        </w:rPr>
      </w:pPr>
    </w:p>
    <w:p w14:paraId="70A54733" w14:textId="56B8B9C5" w:rsidR="00775DA7" w:rsidRPr="002773AC" w:rsidRDefault="00775DA7" w:rsidP="002773AC">
      <w:pPr>
        <w:pStyle w:val="Heading3"/>
      </w:pPr>
      <w:r>
        <w:t>¿Cómo encuentro mi escuela local?</w:t>
      </w:r>
    </w:p>
    <w:p w14:paraId="2D040A32" w14:textId="41E66B7A" w:rsidR="00E3613D" w:rsidRPr="00062976" w:rsidRDefault="00A5340C" w:rsidP="00193006">
      <w:pPr>
        <w:spacing w:line="259" w:lineRule="auto"/>
        <w:rPr>
          <w:rFonts w:cstheme="minorHAnsi"/>
          <w:b/>
          <w:bCs/>
        </w:rPr>
      </w:pPr>
      <w:r>
        <w:t>Busque su escuela local en el sitio web del Buscador de escuelas (</w:t>
      </w:r>
      <w:proofErr w:type="spellStart"/>
      <w:r>
        <w:t>Find</w:t>
      </w:r>
      <w:proofErr w:type="spellEnd"/>
      <w:r>
        <w:t xml:space="preserve"> my School) siguiendo los pasos que se indican a continuación:</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lastRenderedPageBreak/>
        <w:t xml:space="preserve">Introduzca </w:t>
      </w:r>
      <w:hyperlink r:id="rId12" w:history="1">
        <w:r>
          <w:rPr>
            <w:rStyle w:val="Hyperlink"/>
            <w:b w:val="0"/>
            <w:color w:val="auto"/>
          </w:rPr>
          <w:t>findmyschool.vic.gov.au</w:t>
        </w:r>
      </w:hyperlink>
      <w:r>
        <w:rPr>
          <w:b w:val="0"/>
        </w:rPr>
        <w:t xml:space="preserve"> en su navegador.</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Introduzca su domicilio permanente en el campo «Introduzca su dirección para empezar» («</w:t>
      </w:r>
      <w:proofErr w:type="spellStart"/>
      <w:r>
        <w:rPr>
          <w:b w:val="0"/>
        </w:rPr>
        <w:t>Enter</w:t>
      </w:r>
      <w:proofErr w:type="spellEnd"/>
      <w:r>
        <w:rPr>
          <w:b w:val="0"/>
        </w:rPr>
        <w:t xml:space="preserve"> </w:t>
      </w:r>
      <w:proofErr w:type="spellStart"/>
      <w:r>
        <w:rPr>
          <w:b w:val="0"/>
        </w:rPr>
        <w:t>your</w:t>
      </w:r>
      <w:proofErr w:type="spellEnd"/>
      <w:r>
        <w:rPr>
          <w:b w:val="0"/>
        </w:rPr>
        <w:t xml:space="preserve"> </w:t>
      </w:r>
      <w:proofErr w:type="spellStart"/>
      <w:r>
        <w:rPr>
          <w:b w:val="0"/>
        </w:rPr>
        <w:t>address</w:t>
      </w:r>
      <w:proofErr w:type="spellEnd"/>
      <w:r>
        <w:rPr>
          <w:b w:val="0"/>
        </w:rPr>
        <w:t xml:space="preserve"> to </w:t>
      </w:r>
      <w:proofErr w:type="spellStart"/>
      <w:r>
        <w:rPr>
          <w:b w:val="0"/>
        </w:rPr>
        <w:t>get</w:t>
      </w:r>
      <w:proofErr w:type="spellEnd"/>
      <w:r>
        <w:rPr>
          <w:b w:val="0"/>
        </w:rPr>
        <w:t xml:space="preserve"> </w:t>
      </w:r>
      <w:proofErr w:type="spellStart"/>
      <w:r>
        <w:rPr>
          <w:b w:val="0"/>
        </w:rPr>
        <w:t>started</w:t>
      </w:r>
      <w:proofErr w:type="spellEnd"/>
      <w:r>
        <w:rPr>
          <w:b w:val="0"/>
        </w:rPr>
        <w:t>»).</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En «Año de matriculación» («</w:t>
      </w:r>
      <w:proofErr w:type="spellStart"/>
      <w:r>
        <w:rPr>
          <w:b w:val="0"/>
        </w:rPr>
        <w:t>Enrolment</w:t>
      </w:r>
      <w:proofErr w:type="spellEnd"/>
      <w:r>
        <w:rPr>
          <w:b w:val="0"/>
        </w:rPr>
        <w:t xml:space="preserve"> </w:t>
      </w:r>
      <w:proofErr w:type="spellStart"/>
      <w:r>
        <w:rPr>
          <w:b w:val="0"/>
        </w:rPr>
        <w:t>year</w:t>
      </w:r>
      <w:proofErr w:type="spellEnd"/>
      <w:r>
        <w:rPr>
          <w:b w:val="0"/>
        </w:rPr>
        <w:t xml:space="preserve">»), seleccione 2024. </w:t>
      </w:r>
      <w:r w:rsidR="00C725F3" w:rsidRPr="00C725F3">
        <w:t xml:space="preserve">Nota: </w:t>
      </w:r>
      <w:r>
        <w:rPr>
          <w:b w:val="0"/>
        </w:rPr>
        <w:t>las zonas escolares de 2024 estarán disponibles a finales del primer trimestre de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En «Tipo de escuela», seleccione primaria (Primary). </w:t>
      </w:r>
    </w:p>
    <w:p w14:paraId="6CFCB3AD" w14:textId="1C18020E" w:rsidR="003D73BA" w:rsidRPr="00001B66" w:rsidRDefault="00E3613D" w:rsidP="00001B66">
      <w:pPr>
        <w:spacing w:line="259" w:lineRule="auto"/>
        <w:rPr>
          <w:rFonts w:cstheme="minorHAnsi"/>
          <w:bCs/>
        </w:rPr>
      </w:pPr>
      <w:r>
        <w:t>A continuación, el mapa le mostrará su dirección, su escuela local y, a la izquierda, los datos de contacto de la escuela. Si se desplaza hacia abajo, también le mostrará las cinco escuelas más próximas a su domicilio.</w:t>
      </w:r>
    </w:p>
    <w:p w14:paraId="273C81B8" w14:textId="77777777" w:rsidR="005717EF" w:rsidRDefault="00FA4B4D" w:rsidP="00CF5682">
      <w:pPr>
        <w:spacing w:after="240"/>
      </w:pPr>
      <w:r>
        <w:t>También puede buscar por el nombre de la escuela en «Buscar escuela» («</w:t>
      </w:r>
      <w:proofErr w:type="spellStart"/>
      <w:r>
        <w:t>Search</w:t>
      </w:r>
      <w:proofErr w:type="spellEnd"/>
      <w:r>
        <w:t xml:space="preserve"> </w:t>
      </w:r>
      <w:proofErr w:type="spellStart"/>
      <w:r>
        <w:t>for</w:t>
      </w:r>
      <w:proofErr w:type="spellEnd"/>
      <w:r>
        <w:t xml:space="preserve"> </w:t>
      </w:r>
      <w:proofErr w:type="spellStart"/>
      <w:r>
        <w:t>school</w:t>
      </w:r>
      <w:proofErr w:type="spellEnd"/>
      <w:r>
        <w:t>»).</w:t>
      </w:r>
    </w:p>
    <w:p w14:paraId="3F91F50E" w14:textId="33796CB0" w:rsidR="00E3613D" w:rsidRPr="00352920" w:rsidRDefault="00E3613D" w:rsidP="0099792A">
      <w:pPr>
        <w:pStyle w:val="Heading3"/>
        <w:rPr>
          <w:rFonts w:cstheme="minorHAnsi"/>
        </w:rPr>
      </w:pPr>
      <w:r>
        <w:t xml:space="preserve">¿Puede mi hijo/a solicitar plaza en una escuela primaria pública que </w:t>
      </w:r>
      <w:r w:rsidRPr="00A77633">
        <w:rPr>
          <w:u w:val="single"/>
        </w:rPr>
        <w:t>no</w:t>
      </w:r>
      <w:r>
        <w:t xml:space="preserve"> sea nuestra escuela local? </w:t>
      </w:r>
    </w:p>
    <w:p w14:paraId="115B367C" w14:textId="0820A277" w:rsidR="4E77C578" w:rsidRDefault="00290F78" w:rsidP="0035509B">
      <w:pPr>
        <w:spacing w:after="240"/>
        <w:jc w:val="both"/>
        <w:rPr>
          <w:rFonts w:ascii="Arial" w:eastAsia="Arial" w:hAnsi="Arial" w:cs="Arial"/>
          <w:szCs w:val="22"/>
        </w:rPr>
      </w:pPr>
      <w:r>
        <w:t xml:space="preserve">Sí, puede solicitar plaza en una escuela que no sea la de su localidad. La escuela estudiará su solicitud de conformidad con la política de asignación de plazas y el espacio disponible. </w:t>
      </w:r>
      <w:r>
        <w:rPr>
          <w:rFonts w:ascii="Arial" w:hAnsi="Arial"/>
        </w:rPr>
        <w:t xml:space="preserve">Encontrará información sobre cómo se determina la prioridad de las solicitudes en la página </w:t>
      </w:r>
      <w:hyperlink r:id="rId13" w:history="1">
        <w:r>
          <w:rPr>
            <w:rStyle w:val="Hyperlink"/>
            <w:rFonts w:ascii="Arial" w:hAnsi="Arial"/>
            <w:color w:val="2683C6" w:themeColor="accent2"/>
          </w:rPr>
          <w:t>Matriculación en la escuela (</w:t>
        </w:r>
        <w:proofErr w:type="spellStart"/>
        <w:r>
          <w:rPr>
            <w:rStyle w:val="Hyperlink"/>
            <w:rFonts w:ascii="Arial" w:hAnsi="Arial"/>
            <w:color w:val="2683C6" w:themeColor="accent2"/>
          </w:rPr>
          <w:t>Enrolling</w:t>
        </w:r>
        <w:proofErr w:type="spellEnd"/>
        <w:r>
          <w:rPr>
            <w:rStyle w:val="Hyperlink"/>
            <w:rFonts w:ascii="Arial" w:hAnsi="Arial"/>
            <w:color w:val="2683C6" w:themeColor="accent2"/>
          </w:rPr>
          <w:t xml:space="preserve"> in </w:t>
        </w:r>
        <w:proofErr w:type="spellStart"/>
        <w:r>
          <w:rPr>
            <w:rStyle w:val="Hyperlink"/>
            <w:rFonts w:ascii="Arial" w:hAnsi="Arial"/>
            <w:color w:val="2683C6" w:themeColor="accent2"/>
          </w:rPr>
          <w:t>school</w:t>
        </w:r>
        <w:proofErr w:type="spellEnd"/>
        <w:r>
          <w:rPr>
            <w:rStyle w:val="Hyperlink"/>
            <w:rFonts w:ascii="Arial" w:hAnsi="Arial"/>
            <w:color w:val="2683C6" w:themeColor="accent2"/>
          </w:rPr>
          <w:t>)</w:t>
        </w:r>
      </w:hyperlink>
      <w:r>
        <w:rPr>
          <w:rFonts w:ascii="Arial" w:hAnsi="Arial"/>
        </w:rPr>
        <w:t>.</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¿Qué ocurre si recibo una carta en la que se me informa de que no se ha aceptado mi solicitud de matrícula?</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Deberá solicitar la matrícula para su hijo/a en otra escuela. Su hijo/a tiene garantizada una plaza en su escuela local. Se determina cuál es la escuela local de su hijo en función de su domicilio permanente. Visite </w:t>
      </w:r>
      <w:hyperlink r:id="rId14" w:history="1">
        <w:r>
          <w:rPr>
            <w:rStyle w:val="Hyperlink"/>
            <w:rFonts w:ascii="Arial" w:hAnsi="Arial"/>
            <w:color w:val="2683C6" w:themeColor="accent2"/>
          </w:rPr>
          <w:t>Buscador de escuelas (</w:t>
        </w:r>
        <w:proofErr w:type="spellStart"/>
        <w:r>
          <w:rPr>
            <w:rStyle w:val="Hyperlink"/>
            <w:rFonts w:ascii="Arial" w:hAnsi="Arial"/>
            <w:color w:val="2683C6" w:themeColor="accent2"/>
          </w:rPr>
          <w:t>Find</w:t>
        </w:r>
        <w:proofErr w:type="spellEnd"/>
        <w:r>
          <w:rPr>
            <w:rStyle w:val="Hyperlink"/>
            <w:rFonts w:ascii="Arial" w:hAnsi="Arial"/>
            <w:color w:val="2683C6" w:themeColor="accent2"/>
          </w:rPr>
          <w:t xml:space="preserve"> my School)</w:t>
        </w:r>
      </w:hyperlink>
      <w:r>
        <w:rPr>
          <w:rFonts w:ascii="Arial" w:hAnsi="Arial"/>
        </w:rPr>
        <w:t xml:space="preserve"> para localizar la escuela local de su hijo/a. La página </w:t>
      </w:r>
      <w:hyperlink r:id="rId15" w:history="1">
        <w:r>
          <w:rPr>
            <w:rStyle w:val="Hyperlink"/>
            <w:rFonts w:ascii="Arial" w:hAnsi="Arial"/>
            <w:color w:val="2683C6" w:themeColor="accent2"/>
          </w:rPr>
          <w:t>Matriculación en la escuela (</w:t>
        </w:r>
        <w:proofErr w:type="spellStart"/>
        <w:r>
          <w:rPr>
            <w:rStyle w:val="Hyperlink"/>
            <w:rFonts w:ascii="Arial" w:hAnsi="Arial"/>
            <w:color w:val="2683C6" w:themeColor="accent2"/>
          </w:rPr>
          <w:t>Enrolling</w:t>
        </w:r>
        <w:proofErr w:type="spellEnd"/>
        <w:r>
          <w:rPr>
            <w:rStyle w:val="Hyperlink"/>
            <w:rFonts w:ascii="Arial" w:hAnsi="Arial"/>
            <w:color w:val="2683C6" w:themeColor="accent2"/>
          </w:rPr>
          <w:t xml:space="preserve"> in </w:t>
        </w:r>
        <w:proofErr w:type="spellStart"/>
        <w:r>
          <w:rPr>
            <w:rStyle w:val="Hyperlink"/>
            <w:rFonts w:ascii="Arial" w:hAnsi="Arial"/>
            <w:color w:val="2683C6" w:themeColor="accent2"/>
          </w:rPr>
          <w:t>school</w:t>
        </w:r>
        <w:proofErr w:type="spellEnd"/>
        <w:r>
          <w:rPr>
            <w:rStyle w:val="Hyperlink"/>
            <w:rFonts w:ascii="Arial" w:hAnsi="Arial"/>
            <w:color w:val="2683C6" w:themeColor="accent2"/>
          </w:rPr>
          <w:t>)</w:t>
        </w:r>
      </w:hyperlink>
      <w:r>
        <w:rPr>
          <w:rFonts w:ascii="Arial" w:hAnsi="Arial"/>
        </w:rPr>
        <w:t xml:space="preserve"> también puede ayudarle a confirmar el domicilio de su hijo/a </w:t>
      </w:r>
      <w:proofErr w:type="spellStart"/>
      <w:r>
        <w:rPr>
          <w:rFonts w:ascii="Arial" w:hAnsi="Arial"/>
        </w:rPr>
        <w:t>a</w:t>
      </w:r>
      <w:proofErr w:type="spellEnd"/>
      <w:r>
        <w:rPr>
          <w:rFonts w:ascii="Arial" w:hAnsi="Arial"/>
        </w:rPr>
        <w:t xml:space="preserve"> efectos de matriculación.</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También puede recurrir la decisión. La página </w:t>
      </w:r>
      <w:hyperlink r:id="rId16" w:history="1">
        <w:r>
          <w:rPr>
            <w:rStyle w:val="Hyperlink"/>
            <w:rFonts w:ascii="Arial" w:hAnsi="Arial"/>
            <w:color w:val="2683C6" w:themeColor="accent2"/>
          </w:rPr>
          <w:t>Matriculación en preescolar (</w:t>
        </w:r>
        <w:proofErr w:type="spellStart"/>
        <w:r>
          <w:rPr>
            <w:rStyle w:val="Hyperlink"/>
            <w:rFonts w:ascii="Arial" w:hAnsi="Arial"/>
            <w:color w:val="2683C6" w:themeColor="accent2"/>
          </w:rPr>
          <w:t>Enrolling</w:t>
        </w:r>
        <w:proofErr w:type="spellEnd"/>
        <w:r>
          <w:rPr>
            <w:rStyle w:val="Hyperlink"/>
            <w:rFonts w:ascii="Arial" w:hAnsi="Arial"/>
            <w:color w:val="2683C6" w:themeColor="accent2"/>
          </w:rPr>
          <w:t xml:space="preserve"> in </w:t>
        </w:r>
        <w:proofErr w:type="spellStart"/>
        <w:r>
          <w:rPr>
            <w:rStyle w:val="Hyperlink"/>
            <w:rFonts w:ascii="Arial" w:hAnsi="Arial"/>
            <w:color w:val="2683C6" w:themeColor="accent2"/>
          </w:rPr>
          <w:t>Foundation</w:t>
        </w:r>
        <w:proofErr w:type="spellEnd"/>
        <w:r>
          <w:rPr>
            <w:rStyle w:val="Hyperlink"/>
            <w:rFonts w:ascii="Arial" w:hAnsi="Arial"/>
            <w:color w:val="2683C6" w:themeColor="accent2"/>
          </w:rPr>
          <w:t xml:space="preserve"> (</w:t>
        </w:r>
        <w:proofErr w:type="spellStart"/>
        <w:r>
          <w:rPr>
            <w:rStyle w:val="Hyperlink"/>
            <w:rFonts w:ascii="Arial" w:hAnsi="Arial"/>
            <w:color w:val="2683C6" w:themeColor="accent2"/>
          </w:rPr>
          <w:t>Prep</w:t>
        </w:r>
        <w:proofErr w:type="spellEnd"/>
        <w:r>
          <w:rPr>
            <w:rStyle w:val="Hyperlink"/>
            <w:rFonts w:ascii="Arial" w:hAnsi="Arial"/>
            <w:color w:val="2683C6" w:themeColor="accent2"/>
          </w:rPr>
          <w:t>))</w:t>
        </w:r>
      </w:hyperlink>
      <w:r>
        <w:t xml:space="preserve"> contiene información sobre el proceso para recurrir la decisión de una solicitud de matrícula denegada.</w:t>
      </w:r>
    </w:p>
    <w:p w14:paraId="66D0F81B" w14:textId="408BA0E8" w:rsidR="00F748A1" w:rsidRDefault="00F748A1" w:rsidP="00F748A1">
      <w:pPr>
        <w:pStyle w:val="Heading3"/>
      </w:pPr>
      <w:r>
        <w:t>¿Qué ocurre si se me pasan los plazos de matrícula?</w:t>
      </w:r>
    </w:p>
    <w:p w14:paraId="55874E30" w14:textId="77777777" w:rsidR="00457BB2" w:rsidRDefault="00457BB2" w:rsidP="00457BB2">
      <w:r>
        <w:t>Puede solicitar la matrícula de su hijo/a en preescolar (</w:t>
      </w:r>
      <w:proofErr w:type="spellStart"/>
      <w:r>
        <w:t>Foundation</w:t>
      </w:r>
      <w:proofErr w:type="spellEnd"/>
      <w:r>
        <w:t xml:space="preserve">) para el curso escolar 2024 en cualquier momento a partir del segundo trimestre de 2023. </w:t>
      </w:r>
    </w:p>
    <w:p w14:paraId="00E69C21" w14:textId="669F484C" w:rsidR="00F748A1" w:rsidRDefault="00F748A1" w:rsidP="00457BB2">
      <w:r>
        <w:t xml:space="preserve">Si bien se pide presentar la solicitud de matrícula antes del viernes 28 de julio de 2023, se aceptarán solicitudes posteriores a esta fecha de aquellas familias a las que se les hayan pasado los plazos de matrícula, que hayan cambiado de domicilio permanente o que acaben de llegar a Victoria. </w:t>
      </w:r>
    </w:p>
    <w:p w14:paraId="7E4428BE" w14:textId="257699C8" w:rsidR="005717EF" w:rsidRDefault="003754D7" w:rsidP="00F748A1">
      <w:pPr>
        <w:spacing w:after="240"/>
      </w:pPr>
      <w:r>
        <w:t>Las solicitudes de matrícula presentadas después del 28 de julio de 2023 las tramitará la escuela a medida que se reciban, de conformidad con la política de asignación de plazas del Departamento de Educación.</w:t>
      </w:r>
    </w:p>
    <w:p w14:paraId="51F661F3" w14:textId="77777777" w:rsidR="005717EF" w:rsidRDefault="005717EF">
      <w:pPr>
        <w:spacing w:after="0"/>
      </w:pPr>
      <w:r>
        <w:br w:type="page"/>
      </w:r>
    </w:p>
    <w:p w14:paraId="6674AF51" w14:textId="77777777" w:rsidR="00F748A1" w:rsidRDefault="00F748A1" w:rsidP="00F748A1">
      <w:pPr>
        <w:spacing w:after="240"/>
      </w:pPr>
    </w:p>
    <w:p w14:paraId="27B80CE9" w14:textId="77777777" w:rsidR="00C55245" w:rsidRDefault="00C55245" w:rsidP="00C55245">
      <w:pPr>
        <w:pStyle w:val="Heading3"/>
      </w:pPr>
      <w:r>
        <w:t>¿Dónde puedo encontrar más información sobre la matriculación en la escuela primaria?</w:t>
      </w:r>
    </w:p>
    <w:p w14:paraId="5AD3FB8B" w14:textId="00AD5AC3" w:rsidR="00C55245" w:rsidRDefault="00C55245" w:rsidP="00C55245">
      <w:r>
        <w:t>Puede solicitar más información sobre el proceso de matriculación en preescolar (</w:t>
      </w:r>
      <w:proofErr w:type="spellStart"/>
      <w:r>
        <w:t>Foundation</w:t>
      </w:r>
      <w:proofErr w:type="spellEnd"/>
      <w:r>
        <w:t xml:space="preserve">) en su escuela primaria local. </w:t>
      </w:r>
    </w:p>
    <w:p w14:paraId="1165E67B" w14:textId="0271CB5B" w:rsidR="00C55245" w:rsidRDefault="00C55245" w:rsidP="00C55245">
      <w:r>
        <w:t>Al inicio del segundo trimestre de 2023, también encontrará un paquete informativo sobre el proceso de matriculación en preescolar (</w:t>
      </w:r>
      <w:proofErr w:type="spellStart"/>
      <w:r>
        <w:t>Foundation</w:t>
      </w:r>
      <w:proofErr w:type="spellEnd"/>
      <w:r>
        <w:t xml:space="preserve">) en la página </w:t>
      </w:r>
      <w:hyperlink r:id="rId17" w:history="1">
        <w:r>
          <w:rPr>
            <w:rStyle w:val="Hyperlink"/>
            <w:rFonts w:ascii="Arial" w:hAnsi="Arial"/>
            <w:color w:val="2683C6" w:themeColor="accent2"/>
          </w:rPr>
          <w:t>Matriculación en preescolar (</w:t>
        </w:r>
        <w:proofErr w:type="spellStart"/>
        <w:r>
          <w:rPr>
            <w:rStyle w:val="Hyperlink"/>
            <w:rFonts w:ascii="Arial" w:hAnsi="Arial"/>
            <w:color w:val="2683C6" w:themeColor="accent2"/>
          </w:rPr>
          <w:t>Enrolling</w:t>
        </w:r>
        <w:proofErr w:type="spellEnd"/>
        <w:r>
          <w:rPr>
            <w:rStyle w:val="Hyperlink"/>
            <w:rFonts w:ascii="Arial" w:hAnsi="Arial"/>
            <w:color w:val="2683C6" w:themeColor="accent2"/>
          </w:rPr>
          <w:t xml:space="preserve"> in </w:t>
        </w:r>
        <w:proofErr w:type="spellStart"/>
        <w:r>
          <w:rPr>
            <w:rStyle w:val="Hyperlink"/>
            <w:rFonts w:ascii="Arial" w:hAnsi="Arial"/>
            <w:color w:val="2683C6" w:themeColor="accent2"/>
          </w:rPr>
          <w:t>Foundation</w:t>
        </w:r>
        <w:proofErr w:type="spellEnd"/>
        <w:r>
          <w:rPr>
            <w:rStyle w:val="Hyperlink"/>
            <w:rFonts w:ascii="Arial" w:hAnsi="Arial"/>
            <w:color w:val="2683C6" w:themeColor="accent2"/>
          </w:rPr>
          <w:t xml:space="preserve"> (</w:t>
        </w:r>
        <w:proofErr w:type="spellStart"/>
        <w:r>
          <w:rPr>
            <w:rStyle w:val="Hyperlink"/>
            <w:rFonts w:ascii="Arial" w:hAnsi="Arial"/>
            <w:color w:val="2683C6" w:themeColor="accent2"/>
          </w:rPr>
          <w:t>Prep</w:t>
        </w:r>
        <w:proofErr w:type="spellEnd"/>
        <w:r>
          <w:rPr>
            <w:rStyle w:val="Hyperlink"/>
            <w:rFonts w:ascii="Arial" w:hAnsi="Arial"/>
            <w:color w:val="2683C6" w:themeColor="accent2"/>
          </w:rPr>
          <w:t>))</w:t>
        </w:r>
      </w:hyperlink>
      <w:r>
        <w:t xml:space="preserve"> del sitio web </w:t>
      </w:r>
      <w:proofErr w:type="spellStart"/>
      <w:r>
        <w:t>Starting</w:t>
      </w:r>
      <w:proofErr w:type="spellEnd"/>
      <w:r>
        <w:t xml:space="preserve"> School.</w:t>
      </w:r>
    </w:p>
    <w:p w14:paraId="6D82D7B3" w14:textId="2F831A97" w:rsidR="00C55245" w:rsidRDefault="00C55245" w:rsidP="00F748A1">
      <w:pPr>
        <w:spacing w:after="240"/>
      </w:pPr>
      <w:r>
        <w:t>Si necesita ayuda para traducir el paquete informativo, póngase en contacto con su escuela primaria local para que le ayuden.</w:t>
      </w:r>
    </w:p>
    <w:p w14:paraId="6EE38B41" w14:textId="4FFB7F01" w:rsidR="0050219C" w:rsidRPr="00062976" w:rsidRDefault="0050219C" w:rsidP="0050219C">
      <w:pPr>
        <w:pStyle w:val="Heading3"/>
        <w:rPr>
          <w:rFonts w:cstheme="minorBidi"/>
        </w:rPr>
      </w:pPr>
      <w:r>
        <w:t>¿A quién acudo si necesito ayuda?</w:t>
      </w:r>
    </w:p>
    <w:p w14:paraId="1FD53F05" w14:textId="1FDF59F6" w:rsidR="00B743B1" w:rsidRDefault="00B743B1" w:rsidP="00B518B3">
      <w:pPr>
        <w:spacing w:before="120" w:after="240"/>
      </w:pPr>
      <w:r>
        <w:t xml:space="preserve">El coordinador de transición, el encargado de matrículas o el director de la escuela primaria en la que desee solicitar una plaza pueden ayudarle con cualquier duda que tenga sobre el proceso de matriculación. </w:t>
      </w:r>
    </w:p>
    <w:p w14:paraId="2F375379" w14:textId="53B6F073" w:rsidR="009E4757" w:rsidRDefault="009E4757" w:rsidP="0050219C">
      <w:pPr>
        <w:pStyle w:val="Heading3"/>
      </w:pPr>
      <w:r>
        <w:t>Enlaces de interés</w:t>
      </w:r>
    </w:p>
    <w:p w14:paraId="2D0D4B12" w14:textId="45B4EEAE" w:rsidR="0050219C" w:rsidRDefault="0050219C" w:rsidP="0050219C">
      <w:r>
        <w:t>A continuación encontrará unos enlaces de interés que pueden serle útiles cuando su hijo/a empiece la escuela primaria en 2024:</w:t>
      </w:r>
    </w:p>
    <w:p w14:paraId="06CCC20E" w14:textId="5A0D1A50" w:rsidR="00B13AC2" w:rsidRPr="00BE0519" w:rsidRDefault="0050219C" w:rsidP="009E4757">
      <w:pPr>
        <w:rPr>
          <w:rStyle w:val="Hyperlink"/>
          <w:color w:val="2683C6" w:themeColor="accent2"/>
        </w:rPr>
      </w:pPr>
      <w:r>
        <w:t>Buscador de escuelas (</w:t>
      </w:r>
      <w:proofErr w:type="spellStart"/>
      <w:r>
        <w:t>Find</w:t>
      </w:r>
      <w:proofErr w:type="spellEnd"/>
      <w:r>
        <w:t xml:space="preserve"> my School):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Información sobre las zonas escolares: </w:t>
      </w:r>
      <w:hyperlink r:id="rId19" w:history="1">
        <w:r>
          <w:rPr>
            <w:rStyle w:val="Hyperlink"/>
            <w:color w:val="2683C6" w:themeColor="accent2"/>
          </w:rPr>
          <w:t>vic.gov.au/</w:t>
        </w:r>
        <w:proofErr w:type="spellStart"/>
        <w:r>
          <w:rPr>
            <w:rStyle w:val="Hyperlink"/>
            <w:color w:val="2683C6" w:themeColor="accent2"/>
          </w:rPr>
          <w:t>school-zones</w:t>
        </w:r>
        <w:proofErr w:type="spellEnd"/>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Matriculación en preescolar: </w:t>
      </w:r>
      <w:hyperlink r:id="rId20" w:history="1">
        <w:r>
          <w:rPr>
            <w:rStyle w:val="Hyperlink"/>
            <w:rFonts w:ascii="Arial" w:hAnsi="Arial"/>
            <w:color w:val="2683C6" w:themeColor="accent2"/>
          </w:rPr>
          <w:t>vic.gov.au/</w:t>
        </w:r>
        <w:proofErr w:type="spellStart"/>
        <w:r>
          <w:rPr>
            <w:rStyle w:val="Hyperlink"/>
            <w:rFonts w:ascii="Arial" w:hAnsi="Arial"/>
            <w:color w:val="2683C6" w:themeColor="accent2"/>
          </w:rPr>
          <w:t>enrolling-foundation-prep</w:t>
        </w:r>
        <w:proofErr w:type="spellEnd"/>
      </w:hyperlink>
    </w:p>
    <w:p w14:paraId="4EF738EE" w14:textId="47EE338F" w:rsidR="001E3CD3" w:rsidRPr="00BE0519" w:rsidRDefault="001E3CD3" w:rsidP="001E3CD3">
      <w:pPr>
        <w:rPr>
          <w:rStyle w:val="Hyperlink"/>
          <w:color w:val="2683C6" w:themeColor="accent2"/>
        </w:rPr>
      </w:pPr>
      <w:r>
        <w:t xml:space="preserve">Matriculación en la escuela: </w:t>
      </w:r>
      <w:hyperlink r:id="rId21" w:history="1">
        <w:r>
          <w:rPr>
            <w:rStyle w:val="Hyperlink"/>
            <w:color w:val="0070C0"/>
          </w:rPr>
          <w:t>vic.gov.au/</w:t>
        </w:r>
        <w:proofErr w:type="spellStart"/>
        <w:r>
          <w:rPr>
            <w:rStyle w:val="Hyperlink"/>
            <w:color w:val="0070C0"/>
          </w:rPr>
          <w:t>how</w:t>
        </w:r>
        <w:proofErr w:type="spellEnd"/>
        <w:r>
          <w:rPr>
            <w:rStyle w:val="Hyperlink"/>
            <w:color w:val="0070C0"/>
          </w:rPr>
          <w:t>-</w:t>
        </w:r>
        <w:proofErr w:type="spellStart"/>
        <w:r>
          <w:rPr>
            <w:rStyle w:val="Hyperlink"/>
            <w:color w:val="0070C0"/>
          </w:rPr>
          <w:t>choose</w:t>
        </w:r>
        <w:proofErr w:type="spellEnd"/>
        <w:r>
          <w:rPr>
            <w:rStyle w:val="Hyperlink"/>
            <w:color w:val="0070C0"/>
          </w:rPr>
          <w:t>-</w:t>
        </w:r>
        <w:proofErr w:type="spellStart"/>
        <w:r>
          <w:rPr>
            <w:rStyle w:val="Hyperlink"/>
            <w:color w:val="0070C0"/>
          </w:rPr>
          <w:t>school</w:t>
        </w:r>
        <w:proofErr w:type="spellEnd"/>
        <w:r>
          <w:rPr>
            <w:rStyle w:val="Hyperlink"/>
            <w:color w:val="0070C0"/>
          </w:rPr>
          <w:t>-and-</w:t>
        </w:r>
        <w:proofErr w:type="spellStart"/>
        <w:r>
          <w:rPr>
            <w:rStyle w:val="Hyperlink"/>
            <w:color w:val="0070C0"/>
          </w:rPr>
          <w:t>enrol</w:t>
        </w:r>
        <w:proofErr w:type="spellEnd"/>
      </w:hyperlink>
    </w:p>
    <w:p w14:paraId="5917F256" w14:textId="76797ED1" w:rsidR="006266F7" w:rsidRDefault="0050219C" w:rsidP="0050219C">
      <w:pPr>
        <w:spacing w:before="120"/>
      </w:pPr>
      <w:r>
        <w:t xml:space="preserve">Discapacidad y educación inclusiva: </w:t>
      </w:r>
      <w:hyperlink r:id="rId22" w:history="1">
        <w:r>
          <w:rPr>
            <w:rStyle w:val="Hyperlink"/>
            <w:color w:val="2683C6" w:themeColor="accent2"/>
          </w:rPr>
          <w:t>vic.gov.au/</w:t>
        </w:r>
        <w:proofErr w:type="spellStart"/>
        <w:r>
          <w:rPr>
            <w:rStyle w:val="Hyperlink"/>
            <w:color w:val="2683C6" w:themeColor="accent2"/>
          </w:rPr>
          <w:t>disability</w:t>
        </w:r>
        <w:proofErr w:type="spellEnd"/>
        <w:r>
          <w:rPr>
            <w:rStyle w:val="Hyperlink"/>
            <w:color w:val="2683C6" w:themeColor="accent2"/>
          </w:rPr>
          <w:t>-and-inclusive-</w:t>
        </w:r>
        <w:proofErr w:type="spellStart"/>
        <w:r>
          <w:rPr>
            <w:rStyle w:val="Hyperlink"/>
            <w:color w:val="2683C6" w:themeColor="accent2"/>
          </w:rPr>
          <w:t>education</w:t>
        </w:r>
        <w:proofErr w:type="spellEnd"/>
      </w:hyperlink>
    </w:p>
    <w:p w14:paraId="7EECA846" w14:textId="6FEA7593" w:rsidR="00CF5682" w:rsidRDefault="0093393D" w:rsidP="009E4757">
      <w:pPr>
        <w:rPr>
          <w:rStyle w:val="Hyperlink"/>
          <w:color w:val="2683C6" w:themeColor="accent2"/>
        </w:rPr>
      </w:pPr>
      <w:r>
        <w:t xml:space="preserve">Contactos de las oficinas regionales: </w:t>
      </w:r>
      <w:hyperlink r:id="rId23" w:history="1">
        <w:r>
          <w:rPr>
            <w:rStyle w:val="Hyperlink"/>
            <w:color w:val="2683C6" w:themeColor="accent2"/>
          </w:rPr>
          <w:t>vic.gov.au/office-</w:t>
        </w:r>
        <w:proofErr w:type="spellStart"/>
        <w:r>
          <w:rPr>
            <w:rStyle w:val="Hyperlink"/>
            <w:color w:val="2683C6" w:themeColor="accent2"/>
          </w:rPr>
          <w:t>locations</w:t>
        </w:r>
        <w:proofErr w:type="spellEnd"/>
        <w:r>
          <w:rPr>
            <w:rStyle w:val="Hyperlink"/>
            <w:color w:val="2683C6" w:themeColor="accent2"/>
          </w:rPr>
          <w:t>-</w:t>
        </w:r>
        <w:proofErr w:type="spellStart"/>
        <w:r>
          <w:rPr>
            <w:rStyle w:val="Hyperlink"/>
            <w:color w:val="2683C6" w:themeColor="accent2"/>
          </w:rPr>
          <w:t>department</w:t>
        </w:r>
        <w:proofErr w:type="spellEnd"/>
        <w:r>
          <w:rPr>
            <w:rStyle w:val="Hyperlink"/>
            <w:color w:val="2683C6" w:themeColor="accent2"/>
          </w:rPr>
          <w:t>-</w:t>
        </w:r>
        <w:proofErr w:type="spellStart"/>
        <w:r>
          <w:rPr>
            <w:rStyle w:val="Hyperlink"/>
            <w:color w:val="2683C6" w:themeColor="accent2"/>
          </w:rPr>
          <w:t>education</w:t>
        </w:r>
        <w:proofErr w:type="spellEnd"/>
        <w:r>
          <w:rPr>
            <w:rStyle w:val="Hyperlink"/>
            <w:color w:val="2683C6" w:themeColor="accent2"/>
          </w:rPr>
          <w:t>-and-training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74188E60" w:rsidR="000D1A11" w:rsidRDefault="00CF5682" w:rsidP="005717EF">
      <w:pPr>
        <w:pStyle w:val="Heading1"/>
        <w:spacing w:before="0" w:after="0"/>
      </w:pPr>
      <w:r>
        <w:t>Calendario 2023-</w:t>
      </w:r>
      <w:bookmarkStart w:id="0" w:name="_GoBack"/>
      <w:bookmarkEnd w:id="0"/>
      <w:r>
        <w:t>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r>
              <w:rPr>
                <w:b/>
                <w:sz w:val="20"/>
              </w:rPr>
              <w:t>Fechas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Pr>
                <w:b/>
                <w:sz w:val="20"/>
              </w:rPr>
              <w:t>Actividad</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spacing w:before="60" w:after="60" w:line="276" w:lineRule="auto"/>
              <w:jc w:val="center"/>
              <w:rPr>
                <w:rFonts w:cstheme="minorHAnsi"/>
                <w:b w:val="0"/>
                <w:bCs w:val="0"/>
                <w:sz w:val="20"/>
                <w:szCs w:val="20"/>
              </w:rPr>
            </w:pPr>
            <w:r>
              <w:rPr>
                <w:sz w:val="20"/>
              </w:rPr>
              <w:t>Segundo trimestre: del lunes 24 de abril al viernes 23 de junio de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spacing w:before="60" w:after="60" w:line="276" w:lineRule="auto"/>
              <w:rPr>
                <w:rFonts w:cstheme="minorHAnsi"/>
                <w:sz w:val="20"/>
                <w:szCs w:val="20"/>
              </w:rPr>
            </w:pPr>
            <w:r>
              <w:rPr>
                <w:sz w:val="20"/>
              </w:rPr>
              <w:t xml:space="preserve">Primer y segundo trimestre de 2023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rPr>
              <w:t>Las escuelas primarias organizan visitas, sesiones informativas y otras actividades para las familias que deseen matricular a sus hijos en preescolar (</w:t>
            </w:r>
            <w:proofErr w:type="spellStart"/>
            <w:r>
              <w:rPr>
                <w:sz w:val="20"/>
              </w:rPr>
              <w:t>Foundation</w:t>
            </w:r>
            <w:proofErr w:type="spellEnd"/>
            <w:r>
              <w:rPr>
                <w:sz w:val="20"/>
              </w:rPr>
              <w:t xml:space="preserve"> o </w:t>
            </w:r>
            <w:proofErr w:type="spellStart"/>
            <w:r>
              <w:rPr>
                <w:sz w:val="20"/>
              </w:rPr>
              <w:t>Prep</w:t>
            </w:r>
            <w:proofErr w:type="spellEnd"/>
            <w:r>
              <w:rPr>
                <w:sz w:val="20"/>
              </w:rPr>
              <w:t>) en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sz w:val="20"/>
              </w:rPr>
              <w:t>Antes del inicio del segundo trimestre de 2023</w:t>
            </w:r>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Las zonas escolares para el curso escolar 2024 se publican en </w:t>
            </w:r>
            <w:hyperlink r:id="rId24" w:history="1">
              <w:r>
                <w:rPr>
                  <w:rStyle w:val="Hyperlink"/>
                  <w:color w:val="2683C6" w:themeColor="accent2"/>
                  <w:sz w:val="20"/>
                </w:rPr>
                <w:t>findmyschool.vic.gov.au</w:t>
              </w:r>
            </w:hyperlink>
          </w:p>
          <w:p w14:paraId="137635D0" w14:textId="748CDF16"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Los padres/cuidadores deben entrar en </w:t>
            </w:r>
            <w:hyperlink r:id="rId25" w:history="1">
              <w:r>
                <w:rPr>
                  <w:rStyle w:val="Hyperlink"/>
                  <w:color w:val="2683C6" w:themeColor="accent2"/>
                  <w:sz w:val="20"/>
                </w:rPr>
                <w:t>findmyschool.vic.gov.au</w:t>
              </w:r>
            </w:hyperlink>
            <w:r>
              <w:rPr>
                <w:sz w:val="20"/>
              </w:rPr>
              <w:t xml:space="preserve"> para localizar la escuela de su localidad o vecindario para 2024.</w:t>
            </w:r>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El paquete informativo sobre matriculación para padres/cuidadores está disponible para descargar en la página </w:t>
            </w:r>
            <w:hyperlink r:id="rId26" w:history="1">
              <w:r>
                <w:rPr>
                  <w:color w:val="0070C0"/>
                  <w:sz w:val="20"/>
                  <w:u w:val="single"/>
                </w:rPr>
                <w:t>Matriculación en preescolar (</w:t>
              </w:r>
              <w:proofErr w:type="spellStart"/>
              <w:r>
                <w:rPr>
                  <w:color w:val="0070C0"/>
                  <w:sz w:val="20"/>
                  <w:u w:val="single"/>
                </w:rPr>
                <w:t>Enrolling</w:t>
              </w:r>
              <w:proofErr w:type="spellEnd"/>
              <w:r>
                <w:rPr>
                  <w:color w:val="0070C0"/>
                  <w:sz w:val="20"/>
                  <w:u w:val="single"/>
                </w:rPr>
                <w:t xml:space="preserve"> in </w:t>
              </w:r>
              <w:proofErr w:type="spellStart"/>
              <w:r>
                <w:rPr>
                  <w:color w:val="0070C0"/>
                  <w:sz w:val="20"/>
                  <w:u w:val="single"/>
                </w:rPr>
                <w:t>Foundation</w:t>
              </w:r>
              <w:proofErr w:type="spellEnd"/>
              <w:r>
                <w:rPr>
                  <w:color w:val="0070C0"/>
                  <w:sz w:val="20"/>
                  <w:u w:val="single"/>
                </w:rPr>
                <w:t xml:space="preserve"> (</w:t>
              </w:r>
              <w:proofErr w:type="spellStart"/>
              <w:r>
                <w:rPr>
                  <w:color w:val="0070C0"/>
                  <w:sz w:val="20"/>
                  <w:u w:val="single"/>
                </w:rPr>
                <w:t>Prep</w:t>
              </w:r>
              <w:proofErr w:type="spellEnd"/>
              <w:r>
                <w:rPr>
                  <w:color w:val="0070C0"/>
                  <w:sz w:val="20"/>
                  <w:u w:val="single"/>
                </w:rPr>
                <w:t>))</w:t>
              </w:r>
            </w:hyperlink>
            <w:r>
              <w:rPr>
                <w:sz w:val="20"/>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r>
              <w:rPr>
                <w:sz w:val="20"/>
              </w:rPr>
              <w:t>A partir de la primera semana del segundo trimestre de 2023</w:t>
            </w:r>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Las escuelas primarias pueden distribuir los paquetes informativos sobre la matriculación a las futuras familias y a su comunidad escolar.</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spacing w:before="60" w:after="60" w:line="276" w:lineRule="auto"/>
              <w:rPr>
                <w:rFonts w:cstheme="minorHAnsi"/>
                <w:sz w:val="20"/>
                <w:szCs w:val="20"/>
              </w:rPr>
            </w:pPr>
            <w:r>
              <w:rPr>
                <w:sz w:val="20"/>
              </w:rPr>
              <w:t>A partir de la primera semana del segundo trimestre de 2023</w:t>
            </w:r>
          </w:p>
        </w:tc>
        <w:tc>
          <w:tcPr>
            <w:tcW w:w="3649" w:type="pct"/>
            <w:shd w:val="clear" w:color="auto" w:fill="DFECEB" w:themeFill="accent6" w:themeFillTint="33"/>
          </w:tcPr>
          <w:p w14:paraId="56DE8908" w14:textId="5E4E2431"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 xml:space="preserve">Se abre el plazo de solicitud: </w:t>
            </w:r>
            <w:r>
              <w:rPr>
                <w:sz w:val="20"/>
              </w:rPr>
              <w:t>a partir de esta fecha, los padres/cuidadores pueden presentar una solicitud cumplimentada en una escuela primaria pública.</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Pr>
                <w:sz w:val="20"/>
              </w:rPr>
              <w:t>Tercer trimestre: del lunes 10 de julio al viernes 15 de septiembre de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r>
              <w:rPr>
                <w:sz w:val="20"/>
              </w:rPr>
              <w:t>Antes del viernes 28 de julio de 2023</w:t>
            </w:r>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Fecha límite de presentación de solicitudes de matrícula:</w:t>
            </w:r>
            <w:r>
              <w:rPr>
                <w:sz w:val="20"/>
              </w:rPr>
              <w:t xml:space="preserve"> los padres/cuidadores deben enviar la solicitud de matrícula cumplimentada a la escuela primaria pública antes de esta fecha.</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r>
              <w:rPr>
                <w:sz w:val="20"/>
              </w:rPr>
              <w:t>Antes del viernes 11 de agosto de 2023</w:t>
            </w:r>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Las escuelas primarias notifican por escrito a los padres/cuidadores el resultado de la solicitud de matriculación en preescolar (</w:t>
            </w:r>
            <w:proofErr w:type="spellStart"/>
            <w:r>
              <w:rPr>
                <w:sz w:val="20"/>
              </w:rPr>
              <w:t>Foundation</w:t>
            </w:r>
            <w:proofErr w:type="spellEnd"/>
            <w:r>
              <w:rPr>
                <w:sz w:val="20"/>
              </w:rPr>
              <w:t xml:space="preserve"> o </w:t>
            </w:r>
            <w:proofErr w:type="spellStart"/>
            <w:r>
              <w:rPr>
                <w:sz w:val="20"/>
              </w:rPr>
              <w:t>Prep</w:t>
            </w:r>
            <w:proofErr w:type="spellEnd"/>
            <w:r>
              <w:rPr>
                <w:sz w:val="20"/>
              </w:rPr>
              <w:t>), de conformidad con el orden de prioridad de asignación de plazas establecido con arreglo a la política de asignación de plazas del Departamento de Educación.</w:t>
            </w:r>
            <w:r w:rsidR="000B3A59">
              <w:t xml:space="preserve"> </w:t>
            </w:r>
            <w:r>
              <w:rPr>
                <w:sz w:val="20"/>
              </w:rPr>
              <w:t xml:space="preserve">La notificación podrá ser en forma de carta de confirmación de la matrícula, una carta de oferta o una carta de denegación de la solicitud.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Los padres/cuidadores que reciban una carta de denegación de la solicitud pueden empezar a presentar recurso por escrito en contra de la denegación de la plaza ante la escuela primaria de su preferencia.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r>
              <w:rPr>
                <w:sz w:val="20"/>
              </w:rPr>
              <w:t>Antes del viernes 25 de agosto de 2023</w:t>
            </w:r>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Los padres/cuidadores que hayan recibido una carta de oferta deben indicar la aceptación de la plaza de su hijo/a antes de esta fecha.</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sz w:val="20"/>
              </w:rPr>
              <w:t>Antes del viernes 25 de agosto de 2023</w:t>
            </w:r>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Se cierra el plazo</w:t>
            </w:r>
            <w:r>
              <w:rPr>
                <w:sz w:val="20"/>
              </w:rPr>
              <w:t xml:space="preserve"> para que los padres/cuidadores presenten en la escuela primaria de su preferencia un recurso por escrito en contra de la denegación de la plaza.</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sz w:val="20"/>
              </w:rPr>
              <w:t>Antes del viernes 15 de septiembre de 2023</w:t>
            </w:r>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Antes de esta fecha, las escuelas primarias notifican a todos los padres/cuidadores, por escrito, el resultado del recurso contra la denegación de plaza.</w:t>
            </w:r>
            <w:r w:rsidR="00141AD9" w:rsidRPr="00D67425">
              <w:rPr>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Pr>
                <w:sz w:val="20"/>
              </w:rPr>
              <w:t>Cuarto trimestre: del lunes 2 de octubre al miércoles 20 de diciembre de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sz w:val="20"/>
              </w:rPr>
              <w:t>A lo largo del cuarto trimestre de 2023</w:t>
            </w:r>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Las escuelas primarias organizan sesiones sobre la transición.</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r>
              <w:rPr>
                <w:sz w:val="20"/>
              </w:rPr>
              <w:t>Antes del viernes 20 de octubre de 2023</w:t>
            </w:r>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Se cierra el plazo</w:t>
            </w:r>
            <w:r>
              <w:rPr>
                <w:sz w:val="20"/>
              </w:rPr>
              <w:t xml:space="preserve"> para que los padres/cuidadores presenten un recurso por escrito contra la denegación de plaza ante el director regional respectivo, en caso de que  no haya prosperado su recurso ante la escuela primaria de su preferencia.</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r>
              <w:rPr>
                <w:sz w:val="20"/>
              </w:rPr>
              <w:t>Antes del viernes 17 de noviembre de 2023</w:t>
            </w:r>
          </w:p>
        </w:tc>
        <w:tc>
          <w:tcPr>
            <w:tcW w:w="3649" w:type="pct"/>
            <w:shd w:val="clear" w:color="auto" w:fill="DFECEB" w:themeFill="accent6" w:themeFillTint="33"/>
          </w:tcPr>
          <w:p w14:paraId="75B74083" w14:textId="508E52F1"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rPr>
              <w:t xml:space="preserve">Fecha límite para que las regiones notifiquen por escrito a todos los padres/cuidadores el resultado de los recursos contra la denegación de plazas </w:t>
            </w:r>
            <w:proofErr w:type="gramStart"/>
            <w:r>
              <w:rPr>
                <w:sz w:val="20"/>
              </w:rPr>
              <w:t>presentados</w:t>
            </w:r>
            <w:proofErr w:type="gramEnd"/>
            <w:r>
              <w:rPr>
                <w:sz w:val="20"/>
              </w:rPr>
              <w:t xml:space="preserve"> ante el director regional. Lo anterior solo en el caso de recursos recibidos antes de la fecha límite del viernes 20 de octubre de 2023.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17EF">
      <w:rPr>
        <w:rStyle w:val="PageNumber"/>
        <w:noProof/>
      </w:rPr>
      <w:t>5</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5717EF">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es-ES"/>
                          </w:rPr>
                        </w:pPr>
                        <w:r>
                          <w:rPr>
                            <w:rFonts w:ascii="Calibri" w:hAnsi="Calibri"/>
                            <w:color w:val="C0C0C0"/>
                            <w:sz w:val="2"/>
                            <w14:textFill>
                              <w14:solidFill>
                                <w14:srgbClr w14:val="C0C0C0">
                                  <w14:alpha w14:val="50000"/>
                                </w14:srgbClr>
                              </w14:solidFill>
                            </w14:textFill>
                            <w:lang w:val="es-ES"/>
                          </w:rPr>
                          <w:t xml:space="preserve">BORRADOR</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5717EF">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17EF"/>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s-ES"/>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es-ES"/>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A800-76E7-46A1-A75D-AFD8417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2023-06-23T05:23:00Z</dcterms:modified>
</cp:coreProperties>
</file>