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4844D377" w:rsidR="00624A55" w:rsidRPr="008F3D35" w:rsidRDefault="0041105E" w:rsidP="00E72788">
      <w:pPr>
        <w:pStyle w:val="Heading1"/>
        <w:ind w:left="-284" w:firstLine="284"/>
      </w:pPr>
      <w:r>
        <w:t xml:space="preserve">2024 için ilkokula kayıt yaptırmak </w:t>
      </w:r>
    </w:p>
    <w:p w14:paraId="2BEE12A0" w14:textId="13714E94" w:rsidR="000C50B4" w:rsidRDefault="0018445B" w:rsidP="00162CBE">
      <w:pPr>
        <w:spacing w:before="120"/>
        <w:ind w:left="-284"/>
        <w:rPr>
          <w:rFonts w:cs="Arial"/>
        </w:rPr>
      </w:pPr>
      <w:r w:rsidRPr="006E2985">
        <w:rPr>
          <w:noProof/>
          <w:lang w:val="en-AU" w:eastAsia="en-AU"/>
        </w:rPr>
        <mc:AlternateContent>
          <mc:Choice Requires="wps">
            <w:drawing>
              <wp:anchor distT="45720" distB="45720" distL="114300" distR="114300" simplePos="0" relativeHeight="251658240" behindDoc="1" locked="0" layoutInCell="1" allowOverlap="1" wp14:anchorId="2F2CA710" wp14:editId="2FC19721">
                <wp:simplePos x="0" y="0"/>
                <wp:positionH relativeFrom="column">
                  <wp:posOffset>-92710</wp:posOffset>
                </wp:positionH>
                <wp:positionV relativeFrom="paragraph">
                  <wp:posOffset>54610</wp:posOffset>
                </wp:positionV>
                <wp:extent cx="4277360" cy="18796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879600"/>
                        </a:xfrm>
                        <a:prstGeom prst="rect">
                          <a:avLst/>
                        </a:prstGeom>
                        <a:noFill/>
                        <a:ln w="9525">
                          <a:noFill/>
                          <a:miter lim="800000"/>
                          <a:headEnd/>
                          <a:tailEnd/>
                        </a:ln>
                      </wps:spPr>
                      <wps:txbx>
                        <w:txbxContent>
                          <w:p w14:paraId="519602C6" w14:textId="436FED20" w:rsidR="00C464B3" w:rsidRPr="0018445B" w:rsidRDefault="002269C4" w:rsidP="00C464B3">
                            <w:pPr>
                              <w:rPr>
                                <w:sz w:val="21"/>
                                <w:szCs w:val="21"/>
                              </w:rPr>
                            </w:pPr>
                            <w:r w:rsidRPr="0018445B">
                              <w:rPr>
                                <w:sz w:val="21"/>
                                <w:szCs w:val="21"/>
                              </w:rPr>
                              <w:t xml:space="preserve">Okula başlama zamanı hem çocuklar hem de velileri için heyecanlı bir dönemdir. Kayıt sürecini sizin için mümkün olduğunca kolaylaştırmaya yardımcı olmak istiyoruz. </w:t>
                            </w:r>
                          </w:p>
                          <w:p w14:paraId="02F53AAD" w14:textId="77777777" w:rsidR="004F48CF" w:rsidRPr="0018445B" w:rsidRDefault="006E2985" w:rsidP="00B41F84">
                            <w:pPr>
                              <w:rPr>
                                <w:rFonts w:cs="Arial"/>
                                <w:sz w:val="21"/>
                                <w:szCs w:val="21"/>
                              </w:rPr>
                            </w:pPr>
                            <w:r w:rsidRPr="0018445B">
                              <w:rPr>
                                <w:sz w:val="21"/>
                                <w:szCs w:val="21"/>
                              </w:rPr>
                              <w:t xml:space="preserve">Victoria'da, </w:t>
                            </w:r>
                            <w:r w:rsidRPr="0018445B">
                              <w:rPr>
                                <w:i/>
                                <w:iCs/>
                                <w:sz w:val="21"/>
                                <w:szCs w:val="21"/>
                              </w:rPr>
                              <w:t>2006 Eğitim ve Öğretim Reformu Kanunu</w:t>
                            </w:r>
                            <w:r w:rsidRPr="0018445B">
                              <w:rPr>
                                <w:sz w:val="21"/>
                                <w:szCs w:val="21"/>
                              </w:rPr>
                              <w:t xml:space="preserve"> çerçevesinde çocuğunuzun, mahallenizdeki belirlenen okula ("yerel okul"unuz) katılma hakkı vardır. </w:t>
                            </w:r>
                          </w:p>
                          <w:p w14:paraId="14D8C309" w14:textId="3FDC3F08" w:rsidR="006E2985" w:rsidRPr="0018445B" w:rsidRDefault="00232BF5" w:rsidP="00B41F84">
                            <w:pPr>
                              <w:rPr>
                                <w:sz w:val="21"/>
                                <w:szCs w:val="21"/>
                              </w:rPr>
                            </w:pPr>
                            <w:r w:rsidRPr="0018445B">
                              <w:rPr>
                                <w:sz w:val="21"/>
                                <w:szCs w:val="21"/>
                              </w:rPr>
                              <w:t xml:space="preserve">Dilerseniz, yerel okulunuz olmayan bir okula kayıt yaptırmak için de başvurabilirsiniz. Okul, Yerleştirme Politikası uyarınca başvurunuzu değerlendirmeye alır. Yerleştirme Politikasıyla ilgili daha fazla bilgi için </w:t>
                            </w:r>
                            <w:hyperlink r:id="rId8" w:history="1">
                              <w:r w:rsidRPr="0018445B">
                                <w:rPr>
                                  <w:rStyle w:val="Hyperlink"/>
                                  <w:rFonts w:ascii="Arial" w:hAnsi="Arial"/>
                                  <w:color w:val="2683C6" w:themeColor="accent2"/>
                                  <w:sz w:val="21"/>
                                  <w:szCs w:val="21"/>
                                </w:rPr>
                                <w:t>Okula kayıt yaptırmak</w:t>
                              </w:r>
                            </w:hyperlink>
                            <w:r w:rsidRPr="0018445B">
                              <w:rPr>
                                <w:sz w:val="21"/>
                                <w:szCs w:val="21"/>
                              </w:rPr>
                              <w:t xml:space="preserve"> sayfasına bakınız.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3pt;width:336.8pt;height:1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BZDAIAAPUDAAAOAAAAZHJzL2Uyb0RvYy54bWysU9tuGyEQfa/Uf0C813upryuvozRpqkrp&#10;RUr6AZhlvajAUMDedb8+A+s4VvJWdR9WwMwc5pw5rK8GrchBOC/B1LSY5JQIw6GRZlfTX493H5aU&#10;+MBMwxQYUdOj8PRq8/7dureVKKED1QhHEMT4qrc17UKwVZZ53gnN/ASsMBhswWkWcOt2WeNYj+ha&#10;ZWWez7MeXGMdcOE9nt6OQbpJ+G0rePjRtl4EomqKvYX0d+m/jf9ss2bVzjHbSX5qg/1DF5pJg5ee&#10;oW5ZYGTv5BsoLbkDD22YcNAZtK3kInFANkX+is1Dx6xIXFAcb88y+f8Hy78ffjoim5qWxYISwzQO&#10;6VEMgXyCgZRRn976CtMeLCaGAY9xzomrt/fAf3ti4KZjZieunYO+E6zB/opYmV2Ujjg+gmz7b9Dg&#10;NWwfIAENrdNRPJSDIDrO6XieTWyF4+G0XCw+zjHEMVYsF6t5nqaXseq53DofvgjQJC5q6nD4CZ4d&#10;7n2I7bDqOSXeZuBOKpUMoAzpa7qalbNUcBHRMqA/ldQ1XebxGx0TWX42TSoOTKpxjRcoc6IdmY6c&#10;w7AdMDFqsYXmiAI4GH2I7wYXHbi/lPTowZr6P3vmBCXqq0ERV8V0Gk2bNtPZosSNu4xsLyPMcISq&#10;aaBkXN6EZPSR6zWK3cokw0snp17RW0md0zuI5r3cp6yX17p5AgAA//8DAFBLAwQUAAYACAAAACEA&#10;Q+JRfd0AAAAJAQAADwAAAGRycy9kb3ducmV2LnhtbEyPzU7DMBCE70i8g7VI3Fq70EZtyKZCIK4g&#10;yo/EzY23SUS8jmK3CW/PcqKn1egbzc4U28l36kRDbAMjLOYGFHEVXMs1wvvb02wNKibLznaBCeGH&#10;ImzLy4vC5i6M/EqnXaqVhHDMLUKTUp9rHauGvI3z0BMLO4TB2yRyqLUb7CjhvtM3xmTa25blQ2N7&#10;emio+t4dPcLH8+Hrc2le6ke/6scwGc1+oxGvr6b7O1CJpvRvhr/6Uh1K6bQPR3ZRdQizxTITK8Ja&#10;jvBstZFte4RbI0CXhT5fUP4CAAD//wMAUEsBAi0AFAAGAAgAAAAhALaDOJL+AAAA4QEAABMAAAAA&#10;AAAAAAAAAAAAAAAAAFtDb250ZW50X1R5cGVzXS54bWxQSwECLQAUAAYACAAAACEAOP0h/9YAAACU&#10;AQAACwAAAAAAAAAAAAAAAAAvAQAAX3JlbHMvLnJlbHNQSwECLQAUAAYACAAAACEASjZQWQwCAAD1&#10;AwAADgAAAAAAAAAAAAAAAAAuAgAAZHJzL2Uyb0RvYy54bWxQSwECLQAUAAYACAAAACEAQ+JRfd0A&#10;AAAJAQAADwAAAAAAAAAAAAAAAABmBAAAZHJzL2Rvd25yZXYueG1sUEsFBgAAAAAEAAQA8wAAAHAF&#10;AAAAAA==&#10;" filled="f" stroked="f">
                <v:textbox>
                  <w:txbxContent>
                    <w:p w14:paraId="519602C6" w14:textId="436FED20" w:rsidR="00C464B3" w:rsidRPr="0018445B" w:rsidRDefault="002269C4" w:rsidP="00C464B3">
                      <w:pPr>
                        <w:rPr>
                          <w:sz w:val="21"/>
                          <w:szCs w:val="21"/>
                        </w:rPr>
                      </w:pPr>
                      <w:r w:rsidRPr="0018445B">
                        <w:rPr>
                          <w:sz w:val="21"/>
                          <w:szCs w:val="21"/>
                        </w:rPr>
                        <w:t xml:space="preserve">Okula başlama zamanı hem çocuklar hem de velileri için heyecanlı bir dönemdir. Kayıt sürecini sizin için mümkün olduğunca kolaylaştırmaya yardımcı olmak istiyoruz. </w:t>
                      </w:r>
                    </w:p>
                    <w:p w14:paraId="02F53AAD" w14:textId="77777777" w:rsidR="004F48CF" w:rsidRPr="0018445B" w:rsidRDefault="006E2985" w:rsidP="00B41F84">
                      <w:pPr>
                        <w:rPr>
                          <w:rFonts w:cs="Arial"/>
                          <w:sz w:val="21"/>
                          <w:szCs w:val="21"/>
                        </w:rPr>
                      </w:pPr>
                      <w:r w:rsidRPr="0018445B">
                        <w:rPr>
                          <w:sz w:val="21"/>
                          <w:szCs w:val="21"/>
                        </w:rPr>
                        <w:t xml:space="preserve">Victoria'da, </w:t>
                      </w:r>
                      <w:r w:rsidRPr="0018445B">
                        <w:rPr>
                          <w:i/>
                          <w:iCs/>
                          <w:sz w:val="21"/>
                          <w:szCs w:val="21"/>
                        </w:rPr>
                        <w:t>2006 Eğitim ve Öğretim Reformu Kanunu</w:t>
                      </w:r>
                      <w:r w:rsidRPr="0018445B">
                        <w:rPr>
                          <w:sz w:val="21"/>
                          <w:szCs w:val="21"/>
                        </w:rPr>
                        <w:t xml:space="preserve"> çerçevesinde çocuğunuzun, mahallenizdeki belirlenen okula ("yerel okul"unuz) katılma hakkı vardır. </w:t>
                      </w:r>
                    </w:p>
                    <w:p w14:paraId="14D8C309" w14:textId="3FDC3F08" w:rsidR="006E2985" w:rsidRPr="0018445B" w:rsidRDefault="00232BF5" w:rsidP="00B41F84">
                      <w:pPr>
                        <w:rPr>
                          <w:sz w:val="21"/>
                          <w:szCs w:val="21"/>
                        </w:rPr>
                      </w:pPr>
                      <w:r w:rsidRPr="0018445B">
                        <w:rPr>
                          <w:sz w:val="21"/>
                          <w:szCs w:val="21"/>
                        </w:rPr>
                        <w:t xml:space="preserve">Dilerseniz, yerel okulunuz olmayan bir okula kayıt yaptırmak için de başvurabilirsiniz. Okul, Yerleştirme Politikası uyarınca başvurunuzu değerlendirmeye alır. Yerleştirme Politikasıyla ilgili daha fazla bilgi için </w:t>
                      </w:r>
                      <w:hyperlink r:id="rId9" w:history="1">
                        <w:r w:rsidRPr="0018445B">
                          <w:rPr>
                            <w:rStyle w:val="Hyperlink"/>
                            <w:rFonts w:ascii="Arial" w:hAnsi="Arial"/>
                            <w:color w:val="2683C6" w:themeColor="accent2"/>
                            <w:sz w:val="21"/>
                            <w:szCs w:val="21"/>
                          </w:rPr>
                          <w:t>Okula kayıt yaptırmak</w:t>
                        </w:r>
                      </w:hyperlink>
                      <w:r w:rsidRPr="0018445B">
                        <w:rPr>
                          <w:sz w:val="21"/>
                          <w:szCs w:val="21"/>
                        </w:rPr>
                        <w:t xml:space="preserve"> sayfasına bakınız.</w:t>
                      </w:r>
                    </w:p>
                  </w:txbxContent>
                </v:textbox>
              </v:shape>
            </w:pict>
          </mc:Fallback>
        </mc:AlternateContent>
      </w:r>
      <w:r w:rsidR="0041105E" w:rsidRPr="0027687F">
        <w:rPr>
          <w:noProof/>
          <w:lang w:val="en-AU" w:eastAsia="en-AU"/>
        </w:rPr>
        <w:drawing>
          <wp:anchor distT="0" distB="0" distL="114300" distR="114300" simplePos="0" relativeHeight="251658241" behindDoc="1" locked="0" layoutInCell="1" allowOverlap="1" wp14:anchorId="6DAA9E39" wp14:editId="0BDC4627">
            <wp:simplePos x="0" y="0"/>
            <wp:positionH relativeFrom="column">
              <wp:posOffset>3831590</wp:posOffset>
            </wp:positionH>
            <wp:positionV relativeFrom="paragraph">
              <wp:posOffset>73660</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val="en-AU"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370E06E0" w14:textId="095BBF12" w:rsidR="00361614" w:rsidRDefault="00361614" w:rsidP="00B01E3B">
      <w:pPr>
        <w:pStyle w:val="Heading3"/>
        <w:spacing w:before="360"/>
      </w:pPr>
      <w:r>
        <w:t xml:space="preserve">Temel (Hazırlık) sınıfı için eyalet genelindeki yeni zaman çizelgesi </w:t>
      </w:r>
    </w:p>
    <w:p w14:paraId="694272D2" w14:textId="60341999" w:rsidR="00361614" w:rsidRPr="0018445B" w:rsidRDefault="005070D1" w:rsidP="00BF0A0C">
      <w:pPr>
        <w:rPr>
          <w:sz w:val="21"/>
          <w:szCs w:val="21"/>
        </w:rPr>
      </w:pPr>
      <w:r w:rsidRPr="0018445B">
        <w:rPr>
          <w:sz w:val="21"/>
          <w:szCs w:val="21"/>
        </w:rPr>
        <w:t xml:space="preserve">İlkokulun ilk yılına Temel (Foundation) veya Hazırlık (Prep) sınıfı denir. Victoria'daki tüm devlet ilkokullarının takip etmesi gereken yeni Temel Sınıfa kayıt zaman çizelgesini yayımladık (bkz. 3. sayfa). Bu zaman çizelgesi, çocuğunuzu 2023 eğitim yılı için Temel sınıfa ne zaman ve nasıl kaydedebileceğinizi anlamanıza yardımcı olmayı amaçlar.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Çocuğumu ilkokulun ilk sınıfına ne zaman kaydetmeliyim?</w:t>
      </w:r>
    </w:p>
    <w:p w14:paraId="29014ECE" w14:textId="03B7F78F" w:rsidR="00480C1B" w:rsidRPr="0018445B" w:rsidRDefault="00A8649C" w:rsidP="002337F3">
      <w:pPr>
        <w:spacing w:line="259" w:lineRule="auto"/>
        <w:rPr>
          <w:rFonts w:cstheme="minorHAnsi"/>
          <w:bCs/>
          <w:sz w:val="21"/>
          <w:szCs w:val="21"/>
        </w:rPr>
      </w:pPr>
      <w:r w:rsidRPr="0018445B">
        <w:rPr>
          <w:sz w:val="21"/>
          <w:szCs w:val="21"/>
        </w:rPr>
        <w:t>Çocuğunuz, okula başladığı yılın 30 Nisan tarihi itibariyle 5 yaşında olmalıdır.</w:t>
      </w:r>
    </w:p>
    <w:p w14:paraId="43A0C845" w14:textId="3EC4AB71" w:rsidR="00A8649C" w:rsidRPr="0018445B" w:rsidRDefault="00A8649C" w:rsidP="002337F3">
      <w:pPr>
        <w:spacing w:line="259" w:lineRule="auto"/>
        <w:rPr>
          <w:rFonts w:cstheme="minorHAnsi"/>
          <w:bCs/>
          <w:sz w:val="21"/>
          <w:szCs w:val="21"/>
        </w:rPr>
      </w:pPr>
      <w:r w:rsidRPr="0018445B">
        <w:rPr>
          <w:sz w:val="21"/>
          <w:szCs w:val="21"/>
        </w:rPr>
        <w:t>Altı yaşına basan çocukların okula gitmesi zorunludur.</w:t>
      </w:r>
      <w:bookmarkStart w:id="0" w:name="_GoBack"/>
      <w:bookmarkEnd w:id="0"/>
    </w:p>
    <w:p w14:paraId="00EC2803" w14:textId="1B94AA83" w:rsidR="00974605" w:rsidRPr="0018445B" w:rsidRDefault="00974605" w:rsidP="002337F3">
      <w:pPr>
        <w:spacing w:line="259" w:lineRule="auto"/>
        <w:rPr>
          <w:rFonts w:cstheme="minorHAnsi"/>
          <w:bCs/>
          <w:sz w:val="21"/>
          <w:szCs w:val="21"/>
        </w:rPr>
      </w:pPr>
      <w:r w:rsidRPr="0018445B">
        <w:rPr>
          <w:sz w:val="21"/>
          <w:szCs w:val="21"/>
        </w:rPr>
        <w:t>2024 öğretim yılı için çocuğunuzu Victoria'daki bir devlet okuluna kaydettirmek istiyorsanız, kayıt başvurunuzu okula 28 Temmuz 2023 itibariyle iletmeniz gerekmektedir.</w:t>
      </w:r>
    </w:p>
    <w:p w14:paraId="45104797" w14:textId="3AD1AABB" w:rsidR="005D384C" w:rsidRDefault="005D384C" w:rsidP="005D384C">
      <w:pPr>
        <w:pStyle w:val="Heading3"/>
      </w:pPr>
      <w:r>
        <w:t>Çocuğumu ilkokulun ilk sınıfına nasıl kaydedebilirim?</w:t>
      </w:r>
    </w:p>
    <w:p w14:paraId="5A41A5CE" w14:textId="04354EEA" w:rsidR="00775DA7" w:rsidRPr="0018445B" w:rsidRDefault="00A259A7" w:rsidP="003D73BA">
      <w:pPr>
        <w:rPr>
          <w:sz w:val="21"/>
          <w:szCs w:val="21"/>
        </w:rPr>
      </w:pPr>
      <w:r w:rsidRPr="0018445B">
        <w:rPr>
          <w:sz w:val="21"/>
          <w:szCs w:val="21"/>
        </w:rPr>
        <w:t>Çocuğunuzu, ilkokulun ilk sınıfına kaydetmek için bu adımları izleyin:</w:t>
      </w:r>
    </w:p>
    <w:p w14:paraId="4BF345C3" w14:textId="46FFD73F" w:rsidR="003D73BA" w:rsidRPr="0018445B" w:rsidRDefault="00420155" w:rsidP="006507F8">
      <w:pPr>
        <w:pStyle w:val="ListParagraph"/>
        <w:numPr>
          <w:ilvl w:val="0"/>
          <w:numId w:val="30"/>
        </w:numPr>
        <w:rPr>
          <w:sz w:val="21"/>
          <w:szCs w:val="21"/>
        </w:rPr>
      </w:pPr>
      <w:r w:rsidRPr="0018445B">
        <w:rPr>
          <w:b w:val="0"/>
          <w:sz w:val="21"/>
          <w:szCs w:val="21"/>
        </w:rPr>
        <w:t>Okulumu Bul ("Find my School") internet sitesinde (aşağıya bakınız) yerel okulunuzu bulun.</w:t>
      </w:r>
      <w:r w:rsidR="00706577" w:rsidRPr="0018445B">
        <w:rPr>
          <w:sz w:val="21"/>
          <w:szCs w:val="21"/>
        </w:rPr>
        <w:t xml:space="preserve"> </w:t>
      </w:r>
    </w:p>
    <w:p w14:paraId="6F6113D7" w14:textId="456D10F6" w:rsidR="009B52F3" w:rsidRPr="0018445B" w:rsidRDefault="009B52F3" w:rsidP="006507F8">
      <w:pPr>
        <w:pStyle w:val="ListParagraph"/>
        <w:numPr>
          <w:ilvl w:val="0"/>
          <w:numId w:val="30"/>
        </w:numPr>
        <w:rPr>
          <w:sz w:val="21"/>
          <w:szCs w:val="21"/>
        </w:rPr>
      </w:pPr>
      <w:r w:rsidRPr="0018445B">
        <w:rPr>
          <w:b w:val="0"/>
          <w:sz w:val="21"/>
          <w:szCs w:val="21"/>
        </w:rPr>
        <w:t xml:space="preserve">Okulu gezmek veya okulla ya da kayıt başvurusu süreciyle ilgili daha fazla bilgi almak için ilgili devlet ilkokuluyla iletişime geçin. </w:t>
      </w:r>
    </w:p>
    <w:p w14:paraId="42B31752" w14:textId="1B012695" w:rsidR="00706577" w:rsidRPr="0018445B" w:rsidRDefault="00706577" w:rsidP="00706577">
      <w:pPr>
        <w:pStyle w:val="ListParagraph"/>
        <w:numPr>
          <w:ilvl w:val="0"/>
          <w:numId w:val="30"/>
        </w:numPr>
        <w:rPr>
          <w:sz w:val="21"/>
          <w:szCs w:val="21"/>
        </w:rPr>
      </w:pPr>
      <w:r w:rsidRPr="0018445B">
        <w:rPr>
          <w:b w:val="0"/>
          <w:sz w:val="21"/>
          <w:szCs w:val="21"/>
        </w:rPr>
        <w:t xml:space="preserve">24 Nisan 2023 tarihinden itibaren kullanıma açılan </w:t>
      </w:r>
      <w:hyperlink r:id="rId11" w:history="1">
        <w:r w:rsidRPr="0018445B">
          <w:rPr>
            <w:rStyle w:val="Hyperlink"/>
            <w:rFonts w:ascii="Arial" w:hAnsi="Arial"/>
            <w:b w:val="0"/>
            <w:color w:val="2683C6" w:themeColor="accent2"/>
            <w:sz w:val="21"/>
            <w:szCs w:val="21"/>
          </w:rPr>
          <w:t>Temel (Hazırlık) Sınıfına Kayıt Yaptırmak</w:t>
        </w:r>
      </w:hyperlink>
      <w:r w:rsidRPr="0018445B">
        <w:rPr>
          <w:b w:val="0"/>
          <w:sz w:val="21"/>
          <w:szCs w:val="21"/>
        </w:rPr>
        <w:t xml:space="preserve"> kapsamındaki Temel (Hazırlık) kayıt bilgilendirme paketini indirin.</w:t>
      </w:r>
    </w:p>
    <w:p w14:paraId="44B74EBE" w14:textId="6F8A5646" w:rsidR="002773AC" w:rsidRPr="0018445B" w:rsidRDefault="00FD7BB5" w:rsidP="006507F8">
      <w:pPr>
        <w:pStyle w:val="ListParagraph"/>
        <w:numPr>
          <w:ilvl w:val="0"/>
          <w:numId w:val="30"/>
        </w:numPr>
        <w:rPr>
          <w:sz w:val="21"/>
          <w:szCs w:val="21"/>
        </w:rPr>
      </w:pPr>
      <w:r w:rsidRPr="0018445B">
        <w:rPr>
          <w:sz w:val="21"/>
          <w:szCs w:val="21"/>
        </w:rPr>
        <w:t>28 Temmuz 2023 Cuma</w:t>
      </w:r>
      <w:r w:rsidRPr="0018445B">
        <w:rPr>
          <w:b w:val="0"/>
          <w:sz w:val="21"/>
          <w:szCs w:val="21"/>
        </w:rPr>
        <w:t xml:space="preserve"> tarihi itibariyle Temel sınıf için kayıt başvurunuzu yapın.</w:t>
      </w:r>
    </w:p>
    <w:p w14:paraId="565EBE84" w14:textId="4A422722" w:rsidR="002773AC" w:rsidRPr="0018445B" w:rsidRDefault="001D749B" w:rsidP="006507F8">
      <w:pPr>
        <w:pStyle w:val="ListParagraph"/>
        <w:numPr>
          <w:ilvl w:val="0"/>
          <w:numId w:val="30"/>
        </w:numPr>
        <w:rPr>
          <w:bCs/>
          <w:sz w:val="21"/>
          <w:szCs w:val="21"/>
        </w:rPr>
      </w:pPr>
      <w:r w:rsidRPr="0018445B">
        <w:rPr>
          <w:b w:val="0"/>
          <w:sz w:val="21"/>
          <w:szCs w:val="21"/>
        </w:rPr>
        <w:t xml:space="preserve">Başvurunuzun sonucu size </w:t>
      </w:r>
      <w:r w:rsidRPr="0018445B">
        <w:rPr>
          <w:sz w:val="21"/>
          <w:szCs w:val="21"/>
        </w:rPr>
        <w:t>11 Ağustos 2023 Cuma</w:t>
      </w:r>
      <w:r w:rsidRPr="0018445B">
        <w:rPr>
          <w:b w:val="0"/>
          <w:sz w:val="21"/>
          <w:szCs w:val="21"/>
        </w:rPr>
        <w:t xml:space="preserve"> tarihi itibariyle haber verilecektir. Okula yerleştirme teklifi alırsanız, bu teklifi </w:t>
      </w:r>
      <w:r w:rsidRPr="0018445B">
        <w:rPr>
          <w:sz w:val="21"/>
          <w:szCs w:val="21"/>
        </w:rPr>
        <w:t>25 Ağustos 2023 itibariyle</w:t>
      </w:r>
      <w:r w:rsidRPr="0018445B">
        <w:rPr>
          <w:b w:val="0"/>
          <w:sz w:val="21"/>
          <w:szCs w:val="21"/>
        </w:rPr>
        <w:t xml:space="preserve"> kabul etmelisiniz.</w:t>
      </w:r>
    </w:p>
    <w:p w14:paraId="78ECE910" w14:textId="5CC4BB12" w:rsidR="002773AC" w:rsidRPr="0018445B" w:rsidRDefault="002A35D2" w:rsidP="006507F8">
      <w:pPr>
        <w:pStyle w:val="ListParagraph"/>
        <w:numPr>
          <w:ilvl w:val="0"/>
          <w:numId w:val="30"/>
        </w:numPr>
        <w:rPr>
          <w:bCs/>
          <w:sz w:val="21"/>
          <w:szCs w:val="21"/>
        </w:rPr>
      </w:pPr>
      <w:r w:rsidRPr="0018445B">
        <w:rPr>
          <w:bCs/>
          <w:sz w:val="21"/>
          <w:szCs w:val="21"/>
        </w:rPr>
        <w:t>2023 yılı 4. Döneminde</w:t>
      </w:r>
      <w:r w:rsidRPr="0018445B">
        <w:rPr>
          <w:b w:val="0"/>
          <w:sz w:val="21"/>
          <w:szCs w:val="21"/>
        </w:rPr>
        <w:t xml:space="preserve"> kayıt bilgilendirme ve geçiş oturumlarına katılın.</w:t>
      </w:r>
    </w:p>
    <w:p w14:paraId="69AF70A8" w14:textId="1A29A94B" w:rsidR="002A35D2" w:rsidRPr="0018445B" w:rsidRDefault="00E00316" w:rsidP="00BF0A0C">
      <w:pPr>
        <w:pStyle w:val="ListParagraph"/>
        <w:numPr>
          <w:ilvl w:val="0"/>
          <w:numId w:val="30"/>
        </w:numPr>
        <w:spacing w:after="120"/>
        <w:ind w:left="714" w:hanging="357"/>
        <w:rPr>
          <w:bCs/>
          <w:sz w:val="21"/>
          <w:szCs w:val="21"/>
        </w:rPr>
      </w:pPr>
      <w:r w:rsidRPr="0018445B">
        <w:rPr>
          <w:b w:val="0"/>
          <w:sz w:val="21"/>
          <w:szCs w:val="21"/>
        </w:rPr>
        <w:t xml:space="preserve">Çocuğunuz Temel sınıfa </w:t>
      </w:r>
      <w:r w:rsidRPr="0018445B">
        <w:rPr>
          <w:sz w:val="21"/>
          <w:szCs w:val="21"/>
        </w:rPr>
        <w:t>30 Ocak 2024 Salı günü itibariyle</w:t>
      </w:r>
      <w:r w:rsidRPr="0018445B">
        <w:rPr>
          <w:b w:val="0"/>
          <w:sz w:val="21"/>
          <w:szCs w:val="21"/>
        </w:rPr>
        <w:t xml:space="preserve"> başlayacaktır.</w:t>
      </w:r>
    </w:p>
    <w:p w14:paraId="70A54733" w14:textId="56B8B9C5" w:rsidR="00775DA7" w:rsidRPr="002773AC" w:rsidRDefault="00775DA7" w:rsidP="002773AC">
      <w:pPr>
        <w:pStyle w:val="Heading3"/>
      </w:pPr>
      <w:r>
        <w:t>Yerel okulumu nasıl bulurum?</w:t>
      </w:r>
    </w:p>
    <w:p w14:paraId="2D040A32" w14:textId="41E66B7A" w:rsidR="00E3613D" w:rsidRPr="0018445B" w:rsidRDefault="00A5340C" w:rsidP="00193006">
      <w:pPr>
        <w:spacing w:line="259" w:lineRule="auto"/>
        <w:rPr>
          <w:rFonts w:cstheme="minorHAnsi"/>
          <w:b/>
          <w:bCs/>
          <w:sz w:val="21"/>
          <w:szCs w:val="21"/>
        </w:rPr>
      </w:pPr>
      <w:r w:rsidRPr="0018445B">
        <w:rPr>
          <w:sz w:val="21"/>
          <w:szCs w:val="21"/>
        </w:rPr>
        <w:t>Yerel okulunuzu, Okulumu Bul ("Find my School") internet sitesinden aşağıdaki adımları takip ederek bulabilirsiniz:</w:t>
      </w:r>
    </w:p>
    <w:p w14:paraId="35F8EAAE" w14:textId="1C72236F" w:rsidR="005C03DE" w:rsidRPr="0018445B" w:rsidRDefault="005C03DE" w:rsidP="00E3613D">
      <w:pPr>
        <w:pStyle w:val="ListParagraph"/>
        <w:numPr>
          <w:ilvl w:val="0"/>
          <w:numId w:val="22"/>
        </w:numPr>
        <w:spacing w:line="259" w:lineRule="auto"/>
        <w:rPr>
          <w:rFonts w:cstheme="minorHAnsi"/>
          <w:b w:val="0"/>
          <w:bCs/>
          <w:sz w:val="21"/>
          <w:szCs w:val="21"/>
        </w:rPr>
      </w:pPr>
      <w:r w:rsidRPr="0018445B">
        <w:rPr>
          <w:b w:val="0"/>
          <w:sz w:val="21"/>
          <w:szCs w:val="21"/>
        </w:rPr>
        <w:t xml:space="preserve">Tarayıcınıza </w:t>
      </w:r>
      <w:hyperlink r:id="rId12" w:history="1">
        <w:r w:rsidRPr="0018445B">
          <w:rPr>
            <w:rStyle w:val="Hyperlink"/>
            <w:b w:val="0"/>
            <w:color w:val="auto"/>
            <w:sz w:val="21"/>
            <w:szCs w:val="21"/>
          </w:rPr>
          <w:t>findmyschool.vic.gov.au</w:t>
        </w:r>
      </w:hyperlink>
      <w:r w:rsidRPr="0018445B">
        <w:rPr>
          <w:b w:val="0"/>
          <w:sz w:val="21"/>
          <w:szCs w:val="21"/>
        </w:rPr>
        <w:t xml:space="preserve"> adresini yazın.</w:t>
      </w:r>
      <w:r w:rsidRPr="0018445B">
        <w:rPr>
          <w:bCs/>
          <w:sz w:val="21"/>
          <w:szCs w:val="21"/>
        </w:rPr>
        <w:t xml:space="preserve"> </w:t>
      </w:r>
    </w:p>
    <w:p w14:paraId="0F07EF12" w14:textId="164C327C" w:rsidR="00E3613D" w:rsidRPr="0018445B" w:rsidRDefault="00E3613D" w:rsidP="00E3613D">
      <w:pPr>
        <w:pStyle w:val="ListParagraph"/>
        <w:numPr>
          <w:ilvl w:val="0"/>
          <w:numId w:val="22"/>
        </w:numPr>
        <w:spacing w:line="259" w:lineRule="auto"/>
        <w:rPr>
          <w:rFonts w:cstheme="minorHAnsi"/>
          <w:b w:val="0"/>
          <w:bCs/>
          <w:sz w:val="21"/>
          <w:szCs w:val="21"/>
        </w:rPr>
      </w:pPr>
      <w:r w:rsidRPr="0018445B">
        <w:rPr>
          <w:b w:val="0"/>
          <w:sz w:val="21"/>
          <w:szCs w:val="21"/>
        </w:rPr>
        <w:t>"Başlamak için adresinizi girin" ("Enter your address to get started") yazan yerin altına kalıcı ikamet adresinizi yazın.</w:t>
      </w:r>
    </w:p>
    <w:p w14:paraId="3E6B33EC" w14:textId="11A883CD" w:rsidR="00E3613D" w:rsidRPr="0018445B" w:rsidRDefault="004F6D60" w:rsidP="00E3613D">
      <w:pPr>
        <w:pStyle w:val="ListParagraph"/>
        <w:numPr>
          <w:ilvl w:val="0"/>
          <w:numId w:val="22"/>
        </w:numPr>
        <w:spacing w:line="259" w:lineRule="auto"/>
        <w:rPr>
          <w:rFonts w:cstheme="minorHAnsi"/>
          <w:b w:val="0"/>
          <w:bCs/>
          <w:sz w:val="21"/>
          <w:szCs w:val="21"/>
        </w:rPr>
      </w:pPr>
      <w:r w:rsidRPr="0018445B">
        <w:rPr>
          <w:b w:val="0"/>
          <w:sz w:val="21"/>
          <w:szCs w:val="21"/>
        </w:rPr>
        <w:t xml:space="preserve">"Kayıt yılı" ("Enrolment year") altında 2024'ü seçin. </w:t>
      </w:r>
      <w:r w:rsidR="00C725F3" w:rsidRPr="0018445B">
        <w:rPr>
          <w:sz w:val="21"/>
          <w:szCs w:val="21"/>
        </w:rPr>
        <w:t xml:space="preserve">Not: </w:t>
      </w:r>
      <w:r w:rsidRPr="0018445B">
        <w:rPr>
          <w:b w:val="0"/>
          <w:sz w:val="21"/>
          <w:szCs w:val="21"/>
        </w:rPr>
        <w:t>2024 okul bölgeleri 2023 yılının 1. Döneminin sonlarından itibaren açıklanacaktır.</w:t>
      </w:r>
    </w:p>
    <w:p w14:paraId="71059D78" w14:textId="275544B4" w:rsidR="0018445B" w:rsidRPr="0018445B" w:rsidRDefault="006F66F4" w:rsidP="00C53093">
      <w:pPr>
        <w:pStyle w:val="ListParagraph"/>
        <w:numPr>
          <w:ilvl w:val="0"/>
          <w:numId w:val="22"/>
        </w:numPr>
        <w:spacing w:line="259" w:lineRule="auto"/>
        <w:ind w:left="714" w:hanging="357"/>
      </w:pPr>
      <w:r w:rsidRPr="0018445B">
        <w:rPr>
          <w:b w:val="0"/>
          <w:sz w:val="21"/>
          <w:szCs w:val="21"/>
        </w:rPr>
        <w:t xml:space="preserve">Okul türü ("School type") altından İlkokul ("Primary") seçeneğini seçin. </w:t>
      </w:r>
      <w:r w:rsidR="0018445B" w:rsidRPr="0018445B">
        <w:br w:type="page"/>
      </w:r>
    </w:p>
    <w:p w14:paraId="2F7917EB" w14:textId="77777777" w:rsidR="00E3613D" w:rsidRPr="004A7450" w:rsidRDefault="00E3613D" w:rsidP="0018445B">
      <w:pPr>
        <w:pStyle w:val="ListParagraph"/>
        <w:numPr>
          <w:ilvl w:val="0"/>
          <w:numId w:val="0"/>
        </w:numPr>
        <w:spacing w:after="120" w:line="259" w:lineRule="auto"/>
        <w:ind w:left="714"/>
        <w:rPr>
          <w:rFonts w:cstheme="minorHAnsi"/>
          <w:b w:val="0"/>
          <w:bCs/>
        </w:rPr>
      </w:pPr>
    </w:p>
    <w:p w14:paraId="6CFCB3AD" w14:textId="1C18020E" w:rsidR="003D73BA" w:rsidRPr="0018445B" w:rsidRDefault="00E3613D" w:rsidP="00001B66">
      <w:pPr>
        <w:spacing w:line="259" w:lineRule="auto"/>
        <w:rPr>
          <w:rFonts w:cstheme="minorHAnsi"/>
          <w:bCs/>
          <w:sz w:val="21"/>
          <w:szCs w:val="21"/>
        </w:rPr>
      </w:pPr>
      <w:r w:rsidRPr="0018445B">
        <w:rPr>
          <w:sz w:val="21"/>
          <w:szCs w:val="21"/>
        </w:rPr>
        <w:t>Bu harita adresinizi, yerel okulu ve solda okulun iletişim bilgilerini gösterecektir. Sayfada aşağıya inerseniz, adresinize en yakın beş okulu da size gösterecektir.</w:t>
      </w:r>
    </w:p>
    <w:p w14:paraId="0D396212" w14:textId="77777777" w:rsidR="0018445B" w:rsidRPr="0018445B" w:rsidRDefault="00FA4B4D" w:rsidP="00CF5682">
      <w:pPr>
        <w:spacing w:after="240"/>
        <w:rPr>
          <w:sz w:val="21"/>
          <w:szCs w:val="21"/>
        </w:rPr>
      </w:pPr>
      <w:r w:rsidRPr="0018445B">
        <w:rPr>
          <w:sz w:val="21"/>
          <w:szCs w:val="21"/>
        </w:rPr>
        <w:t>Dilerseniz Okul ara ("Search for school") altında okul adıyla da arama yapabilirsiniz.</w:t>
      </w:r>
    </w:p>
    <w:p w14:paraId="3F91F50E" w14:textId="33796CB0" w:rsidR="00E3613D" w:rsidRPr="00352920" w:rsidRDefault="00E3613D" w:rsidP="0099792A">
      <w:pPr>
        <w:pStyle w:val="Heading3"/>
        <w:rPr>
          <w:rFonts w:cstheme="minorHAnsi"/>
        </w:rPr>
      </w:pPr>
      <w:r>
        <w:t xml:space="preserve">Çocuğum, yerel okulumuz </w:t>
      </w:r>
      <w:r w:rsidRPr="00A77633">
        <w:rPr>
          <w:u w:val="single"/>
        </w:rPr>
        <w:t>olmayan</w:t>
      </w:r>
      <w:r>
        <w:t xml:space="preserve"> bir devlet ilkokuluna başvurabilir mi? </w:t>
      </w:r>
    </w:p>
    <w:p w14:paraId="115B367C" w14:textId="0820A277" w:rsidR="4E77C578" w:rsidRPr="0018445B" w:rsidRDefault="00290F78" w:rsidP="0035509B">
      <w:pPr>
        <w:spacing w:after="240"/>
        <w:jc w:val="both"/>
        <w:rPr>
          <w:rFonts w:ascii="Arial" w:eastAsia="Arial" w:hAnsi="Arial" w:cs="Arial"/>
          <w:sz w:val="21"/>
          <w:szCs w:val="21"/>
        </w:rPr>
      </w:pPr>
      <w:r w:rsidRPr="0018445B">
        <w:rPr>
          <w:sz w:val="21"/>
          <w:szCs w:val="21"/>
        </w:rPr>
        <w:t xml:space="preserve">Evet, yerel okulunuz dışındaki okullara başvurabilirsiniz. Okul, Yerleştirme Politikası doğrultusunda ve mevcut kontenjana göre başvurunuzu değerlendirecektir. </w:t>
      </w:r>
      <w:r w:rsidRPr="0018445B">
        <w:rPr>
          <w:rFonts w:ascii="Arial" w:hAnsi="Arial"/>
          <w:sz w:val="21"/>
          <w:szCs w:val="21"/>
        </w:rPr>
        <w:t xml:space="preserve">Başvuruların neye göre önceliklendirildiğine dair bilgileri </w:t>
      </w:r>
      <w:hyperlink r:id="rId13" w:history="1">
        <w:r w:rsidRPr="0018445B">
          <w:rPr>
            <w:rStyle w:val="Hyperlink"/>
            <w:rFonts w:ascii="Arial" w:hAnsi="Arial"/>
            <w:color w:val="2683C6" w:themeColor="accent2"/>
            <w:sz w:val="21"/>
            <w:szCs w:val="21"/>
          </w:rPr>
          <w:t>Okula kayıt</w:t>
        </w:r>
      </w:hyperlink>
      <w:r w:rsidRPr="0018445B">
        <w:rPr>
          <w:rFonts w:ascii="Arial" w:hAnsi="Arial"/>
          <w:sz w:val="21"/>
          <w:szCs w:val="21"/>
        </w:rPr>
        <w:t xml:space="preserve"> sayfasından bulabilirsiniz.</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Kayıt başvurumun başarısız olduğuna dair bir mektup alırsam ne olur?</w:t>
      </w:r>
    </w:p>
    <w:p w14:paraId="17303958" w14:textId="2385F65B" w:rsidR="00C55245" w:rsidRPr="0018445B" w:rsidRDefault="00305E40" w:rsidP="0035509B">
      <w:pPr>
        <w:spacing w:after="240"/>
        <w:jc w:val="both"/>
        <w:rPr>
          <w:rFonts w:ascii="Arial" w:eastAsia="Arial" w:hAnsi="Arial" w:cs="Arial"/>
          <w:sz w:val="21"/>
          <w:szCs w:val="21"/>
        </w:rPr>
      </w:pPr>
      <w:r w:rsidRPr="0018445B">
        <w:rPr>
          <w:rFonts w:ascii="Arial" w:hAnsi="Arial"/>
          <w:sz w:val="21"/>
          <w:szCs w:val="21"/>
        </w:rPr>
        <w:t xml:space="preserve">Çocuğunuzu başka bir okula kaydettirmek için başvuru yapmalısınız. Çocuğunuzun yerel okulundaki yeri garanti altındadır. Çocuğunuzun yerel okulu, kalıcı ikamet adresine göre belirlenir. Çocuğunuzun yerel okulunu bulmak için </w:t>
      </w:r>
      <w:hyperlink r:id="rId14" w:history="1">
        <w:r w:rsidRPr="0018445B">
          <w:rPr>
            <w:rStyle w:val="Hyperlink"/>
            <w:rFonts w:ascii="Arial" w:hAnsi="Arial"/>
            <w:color w:val="2683C6" w:themeColor="accent2"/>
            <w:sz w:val="21"/>
            <w:szCs w:val="21"/>
          </w:rPr>
          <w:t>Okulumu Bul ("Find my School)"</w:t>
        </w:r>
      </w:hyperlink>
      <w:r w:rsidRPr="0018445B">
        <w:rPr>
          <w:rFonts w:ascii="Arial" w:hAnsi="Arial"/>
          <w:sz w:val="21"/>
          <w:szCs w:val="21"/>
        </w:rPr>
        <w:t xml:space="preserve"> sayfasını ziyaret edin. </w:t>
      </w:r>
      <w:hyperlink r:id="rId15" w:history="1">
        <w:r w:rsidRPr="0018445B">
          <w:rPr>
            <w:rStyle w:val="Hyperlink"/>
            <w:rFonts w:ascii="Arial" w:hAnsi="Arial"/>
            <w:color w:val="2683C6" w:themeColor="accent2"/>
            <w:sz w:val="21"/>
            <w:szCs w:val="21"/>
          </w:rPr>
          <w:t>Okula kayıt yaptırmak ("Enrolling in school")</w:t>
        </w:r>
      </w:hyperlink>
      <w:r w:rsidRPr="0018445B">
        <w:rPr>
          <w:rFonts w:ascii="Arial" w:hAnsi="Arial"/>
          <w:sz w:val="21"/>
          <w:szCs w:val="21"/>
        </w:rPr>
        <w:t xml:space="preserve"> sayfası da çocuğunuzun kayıt için adresini teyit etmenize yardımcı olabilir.</w:t>
      </w:r>
    </w:p>
    <w:p w14:paraId="3DC552A3" w14:textId="03D017FA" w:rsidR="00262509" w:rsidRPr="0018445B" w:rsidRDefault="00E9493B" w:rsidP="00262509">
      <w:pPr>
        <w:spacing w:after="240"/>
        <w:jc w:val="both"/>
        <w:rPr>
          <w:rFonts w:ascii="Arial" w:eastAsia="Arial" w:hAnsi="Arial" w:cs="Arial"/>
          <w:sz w:val="21"/>
          <w:szCs w:val="21"/>
        </w:rPr>
      </w:pPr>
      <w:r w:rsidRPr="0018445B">
        <w:rPr>
          <w:rFonts w:ascii="Arial" w:hAnsi="Arial"/>
          <w:sz w:val="21"/>
          <w:szCs w:val="21"/>
        </w:rPr>
        <w:t xml:space="preserve">Ayrıca, karara itiraz etme hakkınız bulunmaktadır. Kayıt başvurusu sonucuna itiraz etme süreciyle ilgili bilgiler, </w:t>
      </w:r>
      <w:hyperlink r:id="rId16" w:history="1">
        <w:r w:rsidRPr="0018445B">
          <w:rPr>
            <w:rStyle w:val="Hyperlink"/>
            <w:rFonts w:ascii="Arial" w:hAnsi="Arial"/>
            <w:color w:val="2683C6" w:themeColor="accent2"/>
            <w:sz w:val="21"/>
            <w:szCs w:val="21"/>
          </w:rPr>
          <w:t>Temel (Hazırlık) Sınıfına Kayıt ("Enrolling in Foundation (Prep)")</w:t>
        </w:r>
      </w:hyperlink>
      <w:r w:rsidRPr="0018445B">
        <w:rPr>
          <w:sz w:val="21"/>
          <w:szCs w:val="21"/>
        </w:rPr>
        <w:t xml:space="preserve"> sayfasında bulunabilir.</w:t>
      </w:r>
    </w:p>
    <w:p w14:paraId="66D0F81B" w14:textId="408BA0E8" w:rsidR="00F748A1" w:rsidRDefault="00F748A1" w:rsidP="00F748A1">
      <w:pPr>
        <w:pStyle w:val="Heading3"/>
      </w:pPr>
      <w:r>
        <w:t>Kayıt tarihlerini kaçırırsam ne olur?</w:t>
      </w:r>
    </w:p>
    <w:p w14:paraId="55874E30" w14:textId="77777777" w:rsidR="00457BB2" w:rsidRPr="0018445B" w:rsidRDefault="00457BB2" w:rsidP="00457BB2">
      <w:pPr>
        <w:rPr>
          <w:sz w:val="21"/>
          <w:szCs w:val="21"/>
        </w:rPr>
      </w:pPr>
      <w:r w:rsidRPr="0018445B">
        <w:rPr>
          <w:sz w:val="21"/>
          <w:szCs w:val="21"/>
        </w:rPr>
        <w:t xml:space="preserve">Çocuğunuzu 2024 öğretim yılı için Temel sınıfa kaydettirmek üzere, 2023'ün 2. döneminden itibaren ne zaman isterseniz başvurabilirsiniz. </w:t>
      </w:r>
    </w:p>
    <w:p w14:paraId="00E69C21" w14:textId="669F484C" w:rsidR="00F748A1" w:rsidRPr="0018445B" w:rsidRDefault="00F748A1" w:rsidP="00457BB2">
      <w:pPr>
        <w:rPr>
          <w:sz w:val="21"/>
          <w:szCs w:val="21"/>
        </w:rPr>
      </w:pPr>
      <w:r w:rsidRPr="0018445B">
        <w:rPr>
          <w:sz w:val="21"/>
          <w:szCs w:val="21"/>
        </w:rPr>
        <w:t xml:space="preserve">28 Temmuz 2023 Cuma günü itibariyle kayıt başvurusu yapmanız istense de, kayıt tarihini kaçıran, kalıcı ikamet adresi değişen veya Victoria'ya yeni taşınan ailelerin bu tarihten sonra yaptığı başvurular da kabul edilecektir. </w:t>
      </w:r>
    </w:p>
    <w:p w14:paraId="7E4428BE" w14:textId="5A1840FB" w:rsidR="00F748A1" w:rsidRPr="0018445B" w:rsidRDefault="003754D7" w:rsidP="00F748A1">
      <w:pPr>
        <w:spacing w:after="240"/>
        <w:rPr>
          <w:sz w:val="21"/>
          <w:szCs w:val="21"/>
        </w:rPr>
      </w:pPr>
      <w:r w:rsidRPr="0018445B">
        <w:rPr>
          <w:sz w:val="21"/>
          <w:szCs w:val="21"/>
        </w:rPr>
        <w:t>28 Temmuz 2023 tarihinden sonra yapılan kayıt başvuruları, Bakanlığın Yerleştirme Politikasına uygun olarak okul tarafından işleme alınacaktır.</w:t>
      </w:r>
    </w:p>
    <w:p w14:paraId="27B80CE9" w14:textId="77777777" w:rsidR="00C55245" w:rsidRDefault="00C55245" w:rsidP="00C55245">
      <w:pPr>
        <w:pStyle w:val="Heading3"/>
      </w:pPr>
      <w:r>
        <w:t>İlkokula kayıt yaptırmakla ilgili daha fazla bilgiye nereden ulaşabilirim?</w:t>
      </w:r>
    </w:p>
    <w:p w14:paraId="5AD3FB8B" w14:textId="00AD5AC3" w:rsidR="00C55245" w:rsidRPr="0018445B" w:rsidRDefault="00C55245" w:rsidP="00C55245">
      <w:pPr>
        <w:rPr>
          <w:sz w:val="21"/>
          <w:szCs w:val="21"/>
        </w:rPr>
      </w:pPr>
      <w:r w:rsidRPr="0018445B">
        <w:rPr>
          <w:sz w:val="21"/>
          <w:szCs w:val="21"/>
        </w:rPr>
        <w:t xml:space="preserve">Temel sınıfa kayıt yaptırma süreciyle ilgili daha fazla bilgiyi yerel ilkokulunuzdan isteyebilirsiniz. </w:t>
      </w:r>
    </w:p>
    <w:p w14:paraId="1165E67B" w14:textId="0271CB5B" w:rsidR="00C55245" w:rsidRPr="0018445B" w:rsidRDefault="00C55245" w:rsidP="00C55245">
      <w:pPr>
        <w:rPr>
          <w:sz w:val="21"/>
          <w:szCs w:val="21"/>
        </w:rPr>
      </w:pPr>
      <w:r w:rsidRPr="0018445B">
        <w:rPr>
          <w:sz w:val="21"/>
          <w:szCs w:val="21"/>
        </w:rPr>
        <w:t xml:space="preserve">2023 yılının 2. döneminin başında, Okula Başlamak ("Starting School") internet sayfasındaki </w:t>
      </w:r>
      <w:hyperlink r:id="rId17" w:history="1">
        <w:r w:rsidRPr="0018445B">
          <w:rPr>
            <w:rStyle w:val="Hyperlink"/>
            <w:rFonts w:ascii="Arial" w:hAnsi="Arial"/>
            <w:color w:val="2683C6" w:themeColor="accent2"/>
            <w:sz w:val="21"/>
            <w:szCs w:val="21"/>
          </w:rPr>
          <w:t>Temel (Hazırlık) Sınıfına Kayıt Yaptırmak ("Enrolling in Foundation (Prep)")</w:t>
        </w:r>
      </w:hyperlink>
      <w:r w:rsidRPr="0018445B">
        <w:rPr>
          <w:sz w:val="21"/>
          <w:szCs w:val="21"/>
        </w:rPr>
        <w:t xml:space="preserve"> sayfasında, Temel Sınıfa kayıt süreciyle ilgili bir bilgilendirme paketi de bulabilirsiniz.</w:t>
      </w:r>
    </w:p>
    <w:p w14:paraId="6D82D7B3" w14:textId="2F831A97" w:rsidR="00C55245" w:rsidRPr="0018445B" w:rsidRDefault="00C55245" w:rsidP="00F748A1">
      <w:pPr>
        <w:spacing w:after="240"/>
        <w:rPr>
          <w:sz w:val="21"/>
          <w:szCs w:val="21"/>
        </w:rPr>
      </w:pPr>
      <w:r w:rsidRPr="0018445B">
        <w:rPr>
          <w:sz w:val="21"/>
          <w:szCs w:val="21"/>
        </w:rPr>
        <w:t>Bilgilendirme paketinin tercüme edilmesi konusunda yardıma ihtiyacınız varsa lütfen yerel ilkokulunuzdan yardım isteyin.</w:t>
      </w:r>
    </w:p>
    <w:p w14:paraId="6EE38B41" w14:textId="4FFB7F01" w:rsidR="0050219C" w:rsidRPr="00062976" w:rsidRDefault="0050219C" w:rsidP="0050219C">
      <w:pPr>
        <w:pStyle w:val="Heading3"/>
        <w:rPr>
          <w:rFonts w:cstheme="minorBidi"/>
        </w:rPr>
      </w:pPr>
      <w:r>
        <w:t>Yardım almak için kiminle iletişime geçebilirim?</w:t>
      </w:r>
    </w:p>
    <w:p w14:paraId="1FD53F05" w14:textId="1FDF59F6" w:rsidR="00B743B1" w:rsidRPr="0018445B" w:rsidRDefault="00B743B1" w:rsidP="00B518B3">
      <w:pPr>
        <w:spacing w:before="120" w:after="240"/>
        <w:rPr>
          <w:sz w:val="21"/>
          <w:szCs w:val="21"/>
        </w:rPr>
      </w:pPr>
      <w:r w:rsidRPr="0018445B">
        <w:rPr>
          <w:sz w:val="21"/>
          <w:szCs w:val="21"/>
        </w:rPr>
        <w:t xml:space="preserve">Başvurmak istediğiniz ilkokulun Geçiş Koordinatörü, Kayıt Görevlisi veya Müdürü, kayıt süreciyle ilgili sorularınıza yardımcı olabilir. </w:t>
      </w:r>
    </w:p>
    <w:p w14:paraId="2F375379" w14:textId="53B6F073" w:rsidR="009E4757" w:rsidRDefault="009E4757" w:rsidP="0050219C">
      <w:pPr>
        <w:pStyle w:val="Heading3"/>
      </w:pPr>
      <w:r>
        <w:t>Yararlı bağlantılar</w:t>
      </w:r>
    </w:p>
    <w:p w14:paraId="2D0D4B12" w14:textId="45B4EEAE" w:rsidR="0050219C" w:rsidRPr="0018445B" w:rsidRDefault="0050219C" w:rsidP="0050219C">
      <w:pPr>
        <w:rPr>
          <w:sz w:val="21"/>
          <w:szCs w:val="21"/>
        </w:rPr>
      </w:pPr>
      <w:r w:rsidRPr="0018445B">
        <w:rPr>
          <w:sz w:val="21"/>
          <w:szCs w:val="21"/>
        </w:rPr>
        <w:t>Çocuğunuz 2024 yılında ilkokula başvururken işinize yarayabilecek bazı bağlantılar aşağıdaki gibidir:</w:t>
      </w:r>
    </w:p>
    <w:p w14:paraId="06CCC20E" w14:textId="5A0D1A50" w:rsidR="00B13AC2" w:rsidRPr="0018445B" w:rsidRDefault="0050219C" w:rsidP="009E4757">
      <w:pPr>
        <w:rPr>
          <w:rStyle w:val="Hyperlink"/>
          <w:color w:val="2683C6" w:themeColor="accent2"/>
          <w:sz w:val="21"/>
          <w:szCs w:val="21"/>
        </w:rPr>
      </w:pPr>
      <w:r w:rsidRPr="0018445B">
        <w:rPr>
          <w:sz w:val="21"/>
          <w:szCs w:val="21"/>
        </w:rPr>
        <w:t xml:space="preserve">Okulumu Bul: </w:t>
      </w:r>
      <w:hyperlink r:id="rId18" w:history="1">
        <w:r w:rsidRPr="0018445B">
          <w:rPr>
            <w:rStyle w:val="Hyperlink"/>
            <w:color w:val="2683C6" w:themeColor="accent2"/>
            <w:sz w:val="21"/>
            <w:szCs w:val="21"/>
          </w:rPr>
          <w:t>findmyschool.vic.gov.au</w:t>
        </w:r>
      </w:hyperlink>
    </w:p>
    <w:p w14:paraId="091DDE3A" w14:textId="539FF084" w:rsidR="00B135AE" w:rsidRPr="0018445B" w:rsidRDefault="000455FC" w:rsidP="009E4757">
      <w:pPr>
        <w:rPr>
          <w:rFonts w:cstheme="minorHAnsi"/>
          <w:sz w:val="21"/>
          <w:szCs w:val="21"/>
        </w:rPr>
      </w:pPr>
      <w:r w:rsidRPr="0018445B">
        <w:rPr>
          <w:sz w:val="21"/>
          <w:szCs w:val="21"/>
        </w:rPr>
        <w:t xml:space="preserve">Okul bölgeleriyle ilgili bilgiler: </w:t>
      </w:r>
      <w:hyperlink r:id="rId19" w:history="1">
        <w:r w:rsidRPr="0018445B">
          <w:rPr>
            <w:rStyle w:val="Hyperlink"/>
            <w:color w:val="2683C6" w:themeColor="accent2"/>
            <w:sz w:val="21"/>
            <w:szCs w:val="21"/>
          </w:rPr>
          <w:t>vic.gov.au/school-zones</w:t>
        </w:r>
      </w:hyperlink>
      <w:r w:rsidR="00B135AE" w:rsidRPr="0018445B">
        <w:rPr>
          <w:color w:val="2683C6" w:themeColor="accent2"/>
          <w:sz w:val="21"/>
          <w:szCs w:val="21"/>
        </w:rPr>
        <w:t xml:space="preserve"> </w:t>
      </w:r>
    </w:p>
    <w:p w14:paraId="4D7CBFE8" w14:textId="207321E7" w:rsidR="003754D7" w:rsidRPr="0018445B" w:rsidRDefault="003754D7" w:rsidP="001E3CD3">
      <w:pPr>
        <w:rPr>
          <w:rStyle w:val="Hyperlink"/>
          <w:rFonts w:ascii="Arial" w:eastAsia="Arial" w:hAnsi="Arial" w:cs="Arial"/>
          <w:color w:val="2683C6" w:themeColor="accent2"/>
          <w:sz w:val="21"/>
          <w:szCs w:val="21"/>
        </w:rPr>
      </w:pPr>
      <w:r w:rsidRPr="0018445B">
        <w:rPr>
          <w:sz w:val="21"/>
          <w:szCs w:val="21"/>
        </w:rPr>
        <w:t xml:space="preserve">Temel Sınıfa (Hazırlık) kayıt: </w:t>
      </w:r>
      <w:hyperlink r:id="rId20" w:history="1">
        <w:r w:rsidRPr="0018445B">
          <w:rPr>
            <w:rStyle w:val="Hyperlink"/>
            <w:rFonts w:ascii="Arial" w:hAnsi="Arial"/>
            <w:color w:val="2683C6" w:themeColor="accent2"/>
            <w:sz w:val="21"/>
            <w:szCs w:val="21"/>
          </w:rPr>
          <w:t>vic.gov.au/enrolling-foundation-prep</w:t>
        </w:r>
      </w:hyperlink>
    </w:p>
    <w:p w14:paraId="4EF738EE" w14:textId="47EE338F" w:rsidR="001E3CD3" w:rsidRPr="0018445B" w:rsidRDefault="001E3CD3" w:rsidP="001E3CD3">
      <w:pPr>
        <w:rPr>
          <w:rStyle w:val="Hyperlink"/>
          <w:color w:val="2683C6" w:themeColor="accent2"/>
          <w:sz w:val="21"/>
          <w:szCs w:val="21"/>
        </w:rPr>
      </w:pPr>
      <w:r w:rsidRPr="0018445B">
        <w:rPr>
          <w:sz w:val="21"/>
          <w:szCs w:val="21"/>
        </w:rPr>
        <w:t xml:space="preserve">Okula kayıt: </w:t>
      </w:r>
      <w:hyperlink r:id="rId21" w:history="1">
        <w:r w:rsidRPr="0018445B">
          <w:rPr>
            <w:rStyle w:val="Hyperlink"/>
            <w:color w:val="0070C0"/>
            <w:sz w:val="21"/>
            <w:szCs w:val="21"/>
          </w:rPr>
          <w:t>vic.gov.au/how-choose-school-and-enrol</w:t>
        </w:r>
      </w:hyperlink>
    </w:p>
    <w:p w14:paraId="5917F256" w14:textId="76797ED1" w:rsidR="006266F7" w:rsidRPr="0018445B" w:rsidRDefault="0050219C" w:rsidP="0050219C">
      <w:pPr>
        <w:spacing w:before="120"/>
        <w:rPr>
          <w:sz w:val="21"/>
          <w:szCs w:val="21"/>
        </w:rPr>
      </w:pPr>
      <w:r w:rsidRPr="0018445B">
        <w:rPr>
          <w:sz w:val="21"/>
          <w:szCs w:val="21"/>
        </w:rPr>
        <w:t xml:space="preserve">Engellilik ve kapsayıcı eğitim: </w:t>
      </w:r>
      <w:hyperlink r:id="rId22" w:history="1">
        <w:r w:rsidRPr="0018445B">
          <w:rPr>
            <w:rStyle w:val="Hyperlink"/>
            <w:color w:val="2683C6" w:themeColor="accent2"/>
            <w:sz w:val="21"/>
            <w:szCs w:val="21"/>
          </w:rPr>
          <w:t>vic.gov.au/disability-and-inclusive-education</w:t>
        </w:r>
      </w:hyperlink>
    </w:p>
    <w:p w14:paraId="10AD8B28" w14:textId="41A8A5C0" w:rsidR="00CF5682" w:rsidRDefault="0093393D" w:rsidP="0018445B">
      <w:pPr>
        <w:rPr>
          <w:rStyle w:val="Hyperlink"/>
          <w:color w:val="2683C6" w:themeColor="accent2"/>
        </w:rPr>
      </w:pPr>
      <w:r w:rsidRPr="0018445B">
        <w:rPr>
          <w:sz w:val="21"/>
          <w:szCs w:val="21"/>
        </w:rPr>
        <w:t xml:space="preserve">Bölge ofisi irtibat kişileri: </w:t>
      </w:r>
      <w:hyperlink r:id="rId23" w:history="1">
        <w:r w:rsidRPr="0018445B">
          <w:rPr>
            <w:rStyle w:val="Hyperlink"/>
            <w:color w:val="2683C6" w:themeColor="accent2"/>
            <w:sz w:val="21"/>
            <w:szCs w:val="21"/>
          </w:rPr>
          <w:t>vic.gov.au/office-locations-department-education-and-training</w:t>
        </w:r>
      </w:hyperlink>
      <w:r w:rsidR="004840B1" w:rsidRPr="0018445B">
        <w:rPr>
          <w:rStyle w:val="Hyperlink"/>
          <w:color w:val="2683C6" w:themeColor="accent2"/>
          <w:sz w:val="21"/>
          <w:szCs w:val="21"/>
        </w:rPr>
        <w:t xml:space="preserve"> </w:t>
      </w:r>
      <w:r w:rsidR="00CF5682">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6F90C187" w14:textId="1A3E5F18" w:rsidR="00141AD9" w:rsidRPr="00141AD9" w:rsidRDefault="00CF5682" w:rsidP="00141AD9">
      <w:pPr>
        <w:pStyle w:val="Heading1"/>
        <w:spacing w:before="0" w:after="0"/>
        <w:rPr>
          <w:sz w:val="22"/>
          <w:szCs w:val="22"/>
        </w:rPr>
      </w:pPr>
      <w:r>
        <w:t>2023-24 Zaman Çizelgesi</w:t>
      </w:r>
    </w:p>
    <w:p w14:paraId="0D190707" w14:textId="7D2F4A32" w:rsidR="000D1A11" w:rsidRDefault="000D1A11" w:rsidP="00CF5682">
      <w:pPr>
        <w:pStyle w:val="Copyrighttext"/>
      </w:pP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141AD9" w:rsidRDefault="00141AD9" w:rsidP="00FD4605">
            <w:pPr>
              <w:pStyle w:val="TableHead"/>
              <w:spacing w:after="0"/>
              <w:jc w:val="center"/>
              <w:rPr>
                <w:rFonts w:cstheme="minorHAnsi"/>
                <w:b/>
                <w:bCs w:val="0"/>
                <w:sz w:val="20"/>
                <w:szCs w:val="20"/>
              </w:rPr>
            </w:pPr>
            <w:r>
              <w:rPr>
                <w:b/>
                <w:sz w:val="20"/>
              </w:rPr>
              <w:t>2023 Tarihleri</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41AD9"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Pr>
                <w:b/>
                <w:sz w:val="20"/>
              </w:rPr>
              <w:t>Faaliyet</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290F78" w:rsidRDefault="00141AD9" w:rsidP="00FD4605">
            <w:pPr>
              <w:pStyle w:val="TableHead"/>
              <w:rPr>
                <w:rFonts w:eastAsiaTheme="majorEastAsia" w:cstheme="minorHAnsi"/>
                <w:b/>
                <w:bCs w:val="0"/>
                <w:caps/>
                <w:color w:val="auto"/>
                <w:sz w:val="20"/>
                <w:szCs w:val="20"/>
              </w:rPr>
            </w:pPr>
          </w:p>
        </w:tc>
        <w:tc>
          <w:tcPr>
            <w:tcW w:w="3649" w:type="pct"/>
            <w:vMerge/>
            <w:shd w:val="clear" w:color="auto" w:fill="2683C6" w:themeFill="accent2"/>
          </w:tcPr>
          <w:p w14:paraId="2378FF05" w14:textId="77777777" w:rsidR="00141AD9" w:rsidRPr="00290F78"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290F78" w:rsidRDefault="00141AD9" w:rsidP="00FD4605">
            <w:pPr>
              <w:spacing w:before="60" w:after="60" w:line="276" w:lineRule="auto"/>
              <w:jc w:val="center"/>
              <w:rPr>
                <w:rFonts w:cstheme="minorHAnsi"/>
                <w:b w:val="0"/>
                <w:bCs w:val="0"/>
                <w:sz w:val="20"/>
                <w:szCs w:val="20"/>
              </w:rPr>
            </w:pPr>
            <w:r>
              <w:rPr>
                <w:sz w:val="20"/>
              </w:rPr>
              <w:t>2. Dönem: 24 Nisan 2023 Pazartesi – 23 Haziran 2023 Cuma</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02262D" w:rsidRDefault="0002262D" w:rsidP="00FD4605">
            <w:pPr>
              <w:spacing w:before="60" w:after="60" w:line="276" w:lineRule="auto"/>
              <w:rPr>
                <w:rFonts w:cstheme="minorHAnsi"/>
                <w:sz w:val="20"/>
                <w:szCs w:val="20"/>
              </w:rPr>
            </w:pPr>
            <w:r>
              <w:rPr>
                <w:sz w:val="20"/>
              </w:rPr>
              <w:t xml:space="preserve">2023, 1. ve 2. Dönemleri </w:t>
            </w:r>
          </w:p>
        </w:tc>
        <w:tc>
          <w:tcPr>
            <w:tcW w:w="3649" w:type="pct"/>
            <w:shd w:val="clear" w:color="auto" w:fill="F2F2F2" w:themeFill="background1" w:themeFillShade="F2"/>
          </w:tcPr>
          <w:p w14:paraId="71CB2F7E" w14:textId="7B8B6010" w:rsidR="0002262D" w:rsidRPr="0002262D"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Pr>
                <w:sz w:val="20"/>
              </w:rPr>
              <w:t>İlkokullar 2024 yılı için çocuklarını Temel (Hazırlık) sınıfa kaydettirmek isteyen aileleri hedefleyen okul gezileri, bilgilendirme oturumları ve başka faaliyetler düzenler.</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26F13" w:rsidRDefault="00592963" w:rsidP="00FD4605">
            <w:pPr>
              <w:spacing w:before="60" w:after="60" w:line="276" w:lineRule="auto"/>
              <w:rPr>
                <w:rFonts w:cstheme="minorHAnsi"/>
                <w:sz w:val="20"/>
                <w:szCs w:val="20"/>
              </w:rPr>
            </w:pPr>
            <w:r>
              <w:rPr>
                <w:sz w:val="20"/>
              </w:rPr>
              <w:t>2023, 2. Dönemin başında</w:t>
            </w:r>
          </w:p>
        </w:tc>
        <w:tc>
          <w:tcPr>
            <w:tcW w:w="3649" w:type="pct"/>
            <w:shd w:val="clear" w:color="auto" w:fill="DFECEB" w:themeFill="accent6" w:themeFillTint="33"/>
          </w:tcPr>
          <w:p w14:paraId="22791A58" w14:textId="21131803" w:rsidR="00ED3485"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2024 öğretim yılı için belirlenen okul bölgeleri bu adreste açıklanır: </w:t>
            </w:r>
            <w:hyperlink r:id="rId24" w:history="1">
              <w:r>
                <w:rPr>
                  <w:rStyle w:val="Hyperlink"/>
                  <w:color w:val="2683C6" w:themeColor="accent2"/>
                  <w:sz w:val="20"/>
                </w:rPr>
                <w:t>findmyschool.vic.gov.au</w:t>
              </w:r>
            </w:hyperlink>
          </w:p>
          <w:p w14:paraId="137635D0" w14:textId="748CDF16" w:rsidR="009B057B"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Veliler, 2024 için belirlenen yerel okullarını bulmak üzere bu adrese gitmelidir: </w:t>
            </w:r>
            <w:hyperlink r:id="rId25" w:history="1">
              <w:r>
                <w:rPr>
                  <w:rStyle w:val="Hyperlink"/>
                  <w:color w:val="2683C6" w:themeColor="accent2"/>
                  <w:sz w:val="20"/>
                </w:rPr>
                <w:t>findmyschool.vic.gov.au</w:t>
              </w:r>
            </w:hyperlink>
          </w:p>
          <w:p w14:paraId="295DDE36" w14:textId="6CBB1616" w:rsidR="00F26F13" w:rsidRPr="00D82FFC"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Veliler için Kayıt Bilgilendirme Paketi bu adresten indirilebilir:  </w:t>
            </w:r>
            <w:hyperlink r:id="rId26" w:history="1">
              <w:r>
                <w:rPr>
                  <w:color w:val="0070C0"/>
                  <w:sz w:val="20"/>
                  <w:u w:val="single"/>
                </w:rPr>
                <w:t>Temel Sınıfa (Hazırlık) Kayıt</w:t>
              </w:r>
            </w:hyperlink>
            <w:r>
              <w:rPr>
                <w:sz w:val="20"/>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C95A82" w:rsidRDefault="00141AD9" w:rsidP="00FD4605">
            <w:pPr>
              <w:spacing w:before="60" w:after="60" w:line="276" w:lineRule="auto"/>
              <w:rPr>
                <w:rFonts w:cstheme="minorHAnsi"/>
                <w:sz w:val="20"/>
                <w:szCs w:val="20"/>
                <w:highlight w:val="yellow"/>
              </w:rPr>
            </w:pPr>
            <w:r>
              <w:rPr>
                <w:sz w:val="20"/>
              </w:rPr>
              <w:t>2023 yılının 2. Dönemi, 1. Haftadan itibaren</w:t>
            </w:r>
          </w:p>
        </w:tc>
        <w:tc>
          <w:tcPr>
            <w:tcW w:w="3649" w:type="pct"/>
            <w:shd w:val="clear" w:color="auto" w:fill="F2F2F2" w:themeFill="background1" w:themeFillShade="F2"/>
          </w:tcPr>
          <w:p w14:paraId="1B2EC928" w14:textId="2AD52D1F" w:rsidR="00DE5C3B" w:rsidRPr="004E300E"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İlkokullar, Kayıt Bilgilendirme Paketlerini ailelere ve okul topluluklarına dağıtabilir.</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89415E" w:rsidRDefault="0089415E" w:rsidP="00FD4605">
            <w:pPr>
              <w:spacing w:before="60" w:after="60" w:line="276" w:lineRule="auto"/>
              <w:rPr>
                <w:rFonts w:cstheme="minorHAnsi"/>
                <w:sz w:val="20"/>
                <w:szCs w:val="20"/>
              </w:rPr>
            </w:pPr>
            <w:r>
              <w:rPr>
                <w:sz w:val="20"/>
              </w:rPr>
              <w:t>2023 yılının 2. Dönemi, 1. Haftadan itibaren</w:t>
            </w:r>
          </w:p>
        </w:tc>
        <w:tc>
          <w:tcPr>
            <w:tcW w:w="3649" w:type="pct"/>
            <w:shd w:val="clear" w:color="auto" w:fill="DFECEB" w:themeFill="accent6" w:themeFillTint="33"/>
          </w:tcPr>
          <w:p w14:paraId="56DE8908" w14:textId="5E4E2431" w:rsidR="00141AD9" w:rsidRPr="0089415E"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Kayıt başvuruları başlar:</w:t>
            </w:r>
            <w:r>
              <w:rPr>
                <w:sz w:val="20"/>
              </w:rPr>
              <w:t xml:space="preserve"> Veliler, doldurdukları kayıt başvurusunu bu tarihten itibaren devlet ilkokullarına teslim edebilirler.</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0331A9" w:rsidRDefault="00141AD9" w:rsidP="00FD4605">
            <w:pPr>
              <w:spacing w:before="60" w:after="60" w:line="276" w:lineRule="auto"/>
              <w:jc w:val="center"/>
              <w:rPr>
                <w:rFonts w:cstheme="minorHAnsi"/>
                <w:b w:val="0"/>
                <w:bCs w:val="0"/>
                <w:sz w:val="20"/>
                <w:szCs w:val="20"/>
              </w:rPr>
            </w:pPr>
            <w:r>
              <w:rPr>
                <w:sz w:val="20"/>
              </w:rPr>
              <w:t>3. Dönem: 10 Temmuz 2023 Pazartesi – 15 Eylül 2023 Cuma</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C95A82" w:rsidRDefault="005C7454" w:rsidP="00FD4605">
            <w:pPr>
              <w:spacing w:before="60" w:after="60" w:line="276" w:lineRule="auto"/>
              <w:rPr>
                <w:rFonts w:cstheme="minorHAnsi"/>
                <w:sz w:val="20"/>
                <w:szCs w:val="20"/>
                <w:highlight w:val="yellow"/>
              </w:rPr>
            </w:pPr>
            <w:r>
              <w:rPr>
                <w:sz w:val="20"/>
              </w:rPr>
              <w:t>28 Temmuz 2023 Cuma tarihi itibariyle</w:t>
            </w:r>
          </w:p>
        </w:tc>
        <w:tc>
          <w:tcPr>
            <w:tcW w:w="3649" w:type="pct"/>
            <w:shd w:val="clear" w:color="auto" w:fill="F2F2F2" w:themeFill="background1" w:themeFillShade="F2"/>
          </w:tcPr>
          <w:p w14:paraId="45E4DBC5" w14:textId="76CF445D" w:rsidR="00141AD9" w:rsidRPr="000B3A59"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Kayıt başvurularının yapılması gerekir:</w:t>
            </w:r>
            <w:r>
              <w:rPr>
                <w:sz w:val="20"/>
              </w:rPr>
              <w:t xml:space="preserve"> Veliler, doldurdukları kayıt başvurusunu bu tarih itibariyle devlet ilkokullarına teslim ederler.</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5C7454" w:rsidRDefault="00E83D46" w:rsidP="00FD4605">
            <w:pPr>
              <w:spacing w:before="60" w:after="60" w:line="276" w:lineRule="auto"/>
              <w:rPr>
                <w:rFonts w:cstheme="minorHAnsi"/>
                <w:sz w:val="20"/>
                <w:szCs w:val="20"/>
              </w:rPr>
            </w:pPr>
            <w:r>
              <w:rPr>
                <w:sz w:val="20"/>
              </w:rPr>
              <w:t>11 Ağustos 2023 Cuma itibariyle</w:t>
            </w:r>
          </w:p>
        </w:tc>
        <w:tc>
          <w:tcPr>
            <w:tcW w:w="3649" w:type="pct"/>
            <w:shd w:val="clear" w:color="auto" w:fill="DFECEB" w:themeFill="accent6" w:themeFillTint="33"/>
          </w:tcPr>
          <w:p w14:paraId="10C9A3E8" w14:textId="41D95CC5" w:rsidR="00E83D46"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İlkokullar, Bakanlığın Yerleştirme Politikası çerçevesinde, "Öncelikli Yerleştirme Sırası"na göre, Temel (Hazırlık) sınıf kayıt sonuçlarını yazılı olarak velilere bildirir.</w:t>
            </w:r>
            <w:r w:rsidR="000B3A59">
              <w:t xml:space="preserve"> </w:t>
            </w:r>
            <w:r>
              <w:rPr>
                <w:sz w:val="20"/>
              </w:rPr>
              <w:t xml:space="preserve">Bunun için kaydı teyit eden bir mektup, bir teklif mektubu veya başvurunun başarısız olduğunu belirten bir mektup gönderilebilir. </w:t>
            </w:r>
          </w:p>
          <w:p w14:paraId="0D9F79A2" w14:textId="37DDA126" w:rsidR="00B812BE" w:rsidRPr="00E83D46"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Başvurularının başarısız olduğunu belirten mektup alan veliler, tercih ettikleri ilkokula, yerleştirilmeme itirazlarını yazılı olarak yapmaya başlayabilirler.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475CFA" w:rsidRDefault="00960218" w:rsidP="00FD4605">
            <w:pPr>
              <w:spacing w:before="60" w:after="60" w:line="276" w:lineRule="auto"/>
              <w:rPr>
                <w:rFonts w:cstheme="minorHAnsi"/>
                <w:sz w:val="20"/>
                <w:szCs w:val="20"/>
              </w:rPr>
            </w:pPr>
            <w:r>
              <w:rPr>
                <w:sz w:val="20"/>
              </w:rPr>
              <w:t>25 Ağustos 2023 Cuma itibariyle</w:t>
            </w:r>
          </w:p>
        </w:tc>
        <w:tc>
          <w:tcPr>
            <w:tcW w:w="3649" w:type="pct"/>
            <w:shd w:val="clear" w:color="auto" w:fill="F2F2F2" w:themeFill="background1" w:themeFillShade="F2"/>
          </w:tcPr>
          <w:p w14:paraId="7256E89E" w14:textId="442581C4" w:rsidR="00141AD9" w:rsidRPr="00475CFA"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Teklif mektubu alan veliler, bu tarih itibariyle çocuklarının yerleştirme sonuçlarını kabul ettiklerini belirtirler.</w:t>
            </w:r>
            <w:r w:rsidR="00141AD9" w:rsidRPr="00475CFA">
              <w:rPr>
                <w:b/>
                <w:bCs/>
                <w:sz w:val="20"/>
                <w:szCs w:val="20"/>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054490" w:rsidRDefault="00054490" w:rsidP="00FD4605">
            <w:pPr>
              <w:spacing w:before="60" w:after="60" w:line="276" w:lineRule="auto"/>
              <w:rPr>
                <w:rFonts w:cstheme="minorHAnsi"/>
                <w:sz w:val="20"/>
                <w:szCs w:val="20"/>
              </w:rPr>
            </w:pPr>
            <w:r>
              <w:rPr>
                <w:sz w:val="20"/>
              </w:rPr>
              <w:t>25 Ağustos 2023 Cuma itibariyle</w:t>
            </w:r>
          </w:p>
        </w:tc>
        <w:tc>
          <w:tcPr>
            <w:tcW w:w="3649" w:type="pct"/>
            <w:shd w:val="clear" w:color="auto" w:fill="DFECEB" w:themeFill="accent6" w:themeFillTint="33"/>
          </w:tcPr>
          <w:p w14:paraId="6F59FDF8" w14:textId="45983B5A" w:rsidR="00141AD9" w:rsidRPr="00054490"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Velilerin, tercih ettikleri ilkokula</w:t>
            </w:r>
            <w:r>
              <w:rPr>
                <w:sz w:val="20"/>
              </w:rPr>
              <w:t xml:space="preserve"> yerleştirilmeme itirazlarını yazılı olarak yapabilecekleri son tarihtir.</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D67425" w:rsidRDefault="00CF00EE" w:rsidP="00FD4605">
            <w:pPr>
              <w:spacing w:before="60" w:after="60" w:line="276" w:lineRule="auto"/>
              <w:rPr>
                <w:rFonts w:cstheme="minorHAnsi"/>
                <w:sz w:val="20"/>
                <w:szCs w:val="20"/>
              </w:rPr>
            </w:pPr>
            <w:r>
              <w:rPr>
                <w:sz w:val="20"/>
              </w:rPr>
              <w:t>15 Eylül 2023 Cuma itibariyle</w:t>
            </w:r>
          </w:p>
        </w:tc>
        <w:tc>
          <w:tcPr>
            <w:tcW w:w="3649" w:type="pct"/>
            <w:shd w:val="clear" w:color="auto" w:fill="F2F2F2" w:themeFill="background1" w:themeFillShade="F2"/>
          </w:tcPr>
          <w:p w14:paraId="337C6FA3" w14:textId="0D59AFE6" w:rsidR="00141AD9" w:rsidRPr="00D67425"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İlkokullar, velilerin yaptığı yerleştirilmeme itirazlarının sonucunu yazılı olarak bu tarih itibariyle tüm velilere bildirirler.</w:t>
            </w:r>
            <w:r w:rsidR="00141AD9" w:rsidRPr="00D67425">
              <w:rPr>
                <w:sz w:val="20"/>
                <w:szCs w:val="20"/>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290F78" w:rsidRDefault="00141AD9" w:rsidP="00FD4605">
            <w:pPr>
              <w:spacing w:before="60" w:after="60" w:line="276" w:lineRule="auto"/>
              <w:jc w:val="center"/>
              <w:rPr>
                <w:rFonts w:cstheme="minorHAnsi"/>
                <w:b w:val="0"/>
                <w:bCs w:val="0"/>
                <w:sz w:val="20"/>
                <w:szCs w:val="20"/>
              </w:rPr>
            </w:pPr>
            <w:r>
              <w:rPr>
                <w:sz w:val="20"/>
              </w:rPr>
              <w:t>4. Dönem: 2 Ekim 2023 Pazartesi – 20 Aralık 2023 Çarşamba</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C15CF1" w:rsidRDefault="008D247B" w:rsidP="00FD4605">
            <w:pPr>
              <w:spacing w:before="60" w:after="60" w:line="276" w:lineRule="auto"/>
              <w:rPr>
                <w:rFonts w:cstheme="minorHAnsi"/>
                <w:sz w:val="20"/>
                <w:szCs w:val="20"/>
              </w:rPr>
            </w:pPr>
            <w:r>
              <w:rPr>
                <w:sz w:val="20"/>
              </w:rPr>
              <w:t>2023, 4. Dönem</w:t>
            </w:r>
          </w:p>
        </w:tc>
        <w:tc>
          <w:tcPr>
            <w:tcW w:w="3649" w:type="pct"/>
            <w:shd w:val="clear" w:color="auto" w:fill="DFECEB" w:themeFill="accent6" w:themeFillTint="33"/>
          </w:tcPr>
          <w:p w14:paraId="50D042DA" w14:textId="1AEEF99B" w:rsidR="00C15CF1" w:rsidRPr="00C15CF1"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İlkokullar, geçiş oturumları düzenler.</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302796" w:rsidRDefault="007D526A" w:rsidP="00FD4605">
            <w:pPr>
              <w:spacing w:before="60" w:after="60" w:line="276" w:lineRule="auto"/>
              <w:rPr>
                <w:rFonts w:cstheme="minorHAnsi"/>
                <w:sz w:val="20"/>
                <w:szCs w:val="20"/>
              </w:rPr>
            </w:pPr>
            <w:r>
              <w:rPr>
                <w:sz w:val="20"/>
              </w:rPr>
              <w:t>20 Ekim 2023 Cuma itibariyle</w:t>
            </w:r>
          </w:p>
        </w:tc>
        <w:tc>
          <w:tcPr>
            <w:tcW w:w="3649" w:type="pct"/>
            <w:shd w:val="clear" w:color="auto" w:fill="F2F2F2" w:themeFill="background1" w:themeFillShade="F2"/>
          </w:tcPr>
          <w:p w14:paraId="5A35EBF5" w14:textId="658CEE54" w:rsidR="00E27264" w:rsidRPr="00302796"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 xml:space="preserve">Velilerin, yerleştirilmeme itirazlarını tercih ettikleri ilkokula yaptıktan sonra başarısız olmaları halinde, yerleştirilmeme itirazlarını yazılı olarak ilgili Bölge Yöneticisine yapabilecekleri </w:t>
            </w:r>
            <w:r>
              <w:rPr>
                <w:sz w:val="20"/>
              </w:rPr>
              <w:t>son tarihtir.</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4D171D" w:rsidRDefault="00483B6F" w:rsidP="00FD4605">
            <w:pPr>
              <w:spacing w:before="60" w:after="60" w:line="276" w:lineRule="auto"/>
              <w:rPr>
                <w:rFonts w:cstheme="minorHAnsi"/>
                <w:sz w:val="20"/>
                <w:szCs w:val="20"/>
              </w:rPr>
            </w:pPr>
            <w:r>
              <w:rPr>
                <w:sz w:val="20"/>
              </w:rPr>
              <w:t>17 Kasım 2023 Cuma itibariyle</w:t>
            </w:r>
          </w:p>
        </w:tc>
        <w:tc>
          <w:tcPr>
            <w:tcW w:w="3649" w:type="pct"/>
            <w:shd w:val="clear" w:color="auto" w:fill="DFECEB" w:themeFill="accent6" w:themeFillTint="33"/>
          </w:tcPr>
          <w:p w14:paraId="75B74083" w14:textId="508E52F1" w:rsidR="00141AD9" w:rsidRPr="004D171D"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Pr>
                <w:sz w:val="20"/>
              </w:rPr>
              <w:t xml:space="preserve">Bölge yöneticilikleri, velilerin Bölge Yöneticilerine yaptığı yerleştirilmeme itirazlarının sonucunu yazılı olarak bu tarih itibariyle tüm velilere bildirirler. Bu, yalnızca 20 Ekim 2023 Cuma günü itibariyle alınan itirazlar için geçerlidir. </w:t>
            </w:r>
          </w:p>
        </w:tc>
      </w:tr>
    </w:tbl>
    <w:p w14:paraId="15D61669" w14:textId="367D7D2F" w:rsidR="00141AD9" w:rsidRPr="00141AD9" w:rsidRDefault="00141AD9" w:rsidP="00141AD9">
      <w:pPr>
        <w:sectPr w:rsidR="00141AD9" w:rsidRPr="00141AD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18445B" w:rsidRDefault="00122369" w:rsidP="00CF5682">
      <w:pPr>
        <w:pStyle w:val="Copyrighttext"/>
        <w:rPr>
          <w:rFonts w:cstheme="minorHAnsi"/>
          <w:sz w:val="2"/>
          <w:szCs w:val="2"/>
        </w:rPr>
      </w:pPr>
    </w:p>
    <w:sectPr w:rsidR="00122369" w:rsidRPr="0018445B"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36D68">
      <w:rPr>
        <w:rStyle w:val="PageNumber"/>
        <w:noProof/>
      </w:rPr>
      <w:t>3</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8445B">
      <w:rPr>
        <w:rStyle w:val="PageNumber"/>
        <w:noProof/>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136D68">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val="tr-TR"/>
                          </w:rPr>
                        </w:pPr>
                        <w:r>
                          <w:rPr>
                            <w:rFonts w:ascii="Calibri" w:hAnsi="Calibri"/>
                            <w:color w:val="C0C0C0"/>
                            <w:sz w:val="2"/>
                            <w14:textFill>
                              <w14:solidFill>
                                <w14:srgbClr w14:val="C0C0C0">
                                  <w14:alpha w14:val="50000"/>
                                </w14:srgbClr>
                              </w14:solidFill>
                            </w14:textFill>
                            <w:lang w:val="tr-TR"/>
                          </w:rPr>
                          <w:t xml:space="preserve">TASLAK</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136D68">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36D68"/>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8445B"/>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r-TR"/>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tr-TR"/>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8D6A-AC6F-4603-BD2D-8BB4E5E4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2023-06-26T01:56:00Z</dcterms:modified>
</cp:coreProperties>
</file>