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1D7E62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EB69D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567" w:gutter="0"/>
          <w:cols w:space="708"/>
          <w:titlePg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035D68BD" w:rsidR="00AD784C" w:rsidRPr="002F6CFD" w:rsidRDefault="00CA1B38" w:rsidP="002F6CFD">
            <w:pPr>
              <w:pStyle w:val="Documenttitle"/>
            </w:pPr>
            <w:r w:rsidRPr="002F6CFD">
              <w:t>Frequently Asked Questions (FAQs)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62D29CB4" w:rsidR="000B2117" w:rsidRPr="002F6CFD" w:rsidRDefault="006D3EDB" w:rsidP="002F6CFD">
            <w:pPr>
              <w:pStyle w:val="Documentsubtitle"/>
            </w:pPr>
            <w:r w:rsidRPr="002F6CFD">
              <w:t xml:space="preserve">2023-2026 </w:t>
            </w:r>
            <w:r w:rsidR="00CA1B38" w:rsidRPr="002F6CFD">
              <w:t>Marram Nganyin Aboriginal Youth</w:t>
            </w:r>
            <w:r w:rsidRPr="002F6CFD">
              <w:t xml:space="preserve"> Mentoring Program</w:t>
            </w:r>
            <w:r w:rsidR="00CA1B38" w:rsidRPr="002F6CFD">
              <w:t xml:space="preserve"> 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000000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2119B465" w14:textId="10E7EF8A" w:rsidR="00C94AC2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47999390" w:history="1">
        <w:r w:rsidR="00C94AC2" w:rsidRPr="001156C9">
          <w:rPr>
            <w:rStyle w:val="Hyperlink"/>
          </w:rPr>
          <w:t>How should I use these Frequently Asked Questions (FAQ)?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_Toc147999390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2</w:t>
        </w:r>
        <w:r w:rsidR="00C94AC2">
          <w:rPr>
            <w:webHidden/>
          </w:rPr>
          <w:fldChar w:fldCharType="end"/>
        </w:r>
      </w:hyperlink>
    </w:p>
    <w:p w14:paraId="722A3B83" w14:textId="339D263D" w:rsidR="00C94AC2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7999391" w:history="1">
        <w:r w:rsidR="00C94AC2" w:rsidRPr="001156C9">
          <w:rPr>
            <w:rStyle w:val="Hyperlink"/>
            <w:shd w:val="clear" w:color="auto" w:fill="FFFFFF"/>
          </w:rPr>
          <w:t>About the Program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_Toc147999391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2</w:t>
        </w:r>
        <w:r w:rsidR="00C94AC2">
          <w:rPr>
            <w:webHidden/>
          </w:rPr>
          <w:fldChar w:fldCharType="end"/>
        </w:r>
      </w:hyperlink>
    </w:p>
    <w:p w14:paraId="593A12F7" w14:textId="1C3A41A6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392" w:history="1">
        <w:r w:rsidR="00C94AC2" w:rsidRPr="001156C9">
          <w:rPr>
            <w:rStyle w:val="Hyperlink"/>
          </w:rPr>
          <w:t>How much funding is available to support a program?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_Toc147999392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2</w:t>
        </w:r>
        <w:r w:rsidR="00C94AC2">
          <w:rPr>
            <w:webHidden/>
          </w:rPr>
          <w:fldChar w:fldCharType="end"/>
        </w:r>
      </w:hyperlink>
    </w:p>
    <w:p w14:paraId="23F669AB" w14:textId="365A5A75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393" w:history="1">
        <w:r w:rsidR="00C94AC2" w:rsidRPr="001156C9">
          <w:rPr>
            <w:rStyle w:val="Hyperlink"/>
            <w:rFonts w:eastAsia="MS Gothic"/>
          </w:rPr>
          <w:t>Can organisations design and deliver their own mentoring model?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_Toc147999393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2</w:t>
        </w:r>
        <w:r w:rsidR="00C94AC2">
          <w:rPr>
            <w:webHidden/>
          </w:rPr>
          <w:fldChar w:fldCharType="end"/>
        </w:r>
      </w:hyperlink>
    </w:p>
    <w:p w14:paraId="3F409A17" w14:textId="7F9F364E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394" w:history="1">
        <w:r w:rsidR="00C94AC2" w:rsidRPr="001156C9">
          <w:rPr>
            <w:rStyle w:val="Hyperlink"/>
            <w:rFonts w:eastAsia="MS Gothic"/>
          </w:rPr>
          <w:t xml:space="preserve">Can the same </w:t>
        </w:r>
        <w:r w:rsidR="00C94AC2" w:rsidRPr="001156C9">
          <w:rPr>
            <w:rStyle w:val="Hyperlink"/>
          </w:rPr>
          <w:t>o</w:t>
        </w:r>
        <w:r w:rsidR="00C94AC2" w:rsidRPr="001156C9">
          <w:rPr>
            <w:rStyle w:val="Hyperlink"/>
            <w:rFonts w:eastAsia="MS Gothic"/>
          </w:rPr>
          <w:t xml:space="preserve">rganisation submit multiple </w:t>
        </w:r>
        <w:r w:rsidR="00C94AC2" w:rsidRPr="001156C9">
          <w:rPr>
            <w:rStyle w:val="Hyperlink"/>
          </w:rPr>
          <w:t>applications for funding</w:t>
        </w:r>
        <w:r w:rsidR="00C94AC2" w:rsidRPr="001156C9">
          <w:rPr>
            <w:rStyle w:val="Hyperlink"/>
            <w:rFonts w:eastAsia="MS Gothic"/>
          </w:rPr>
          <w:t>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_Toc147999394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2</w:t>
        </w:r>
        <w:r w:rsidR="00C94AC2">
          <w:rPr>
            <w:webHidden/>
          </w:rPr>
          <w:fldChar w:fldCharType="end"/>
        </w:r>
      </w:hyperlink>
    </w:p>
    <w:p w14:paraId="2C643D72" w14:textId="2327B7C4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395" w:history="1">
        <w:r w:rsidR="00C94AC2" w:rsidRPr="001156C9">
          <w:rPr>
            <w:rStyle w:val="Hyperlink"/>
            <w:rFonts w:eastAsia="MS Gothic"/>
          </w:rPr>
          <w:t xml:space="preserve">Can the same young people be supported </w:t>
        </w:r>
        <w:r w:rsidR="00C94AC2" w:rsidRPr="001156C9">
          <w:rPr>
            <w:rStyle w:val="Hyperlink"/>
          </w:rPr>
          <w:t>over the duration of the program?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_Toc147999395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2</w:t>
        </w:r>
        <w:r w:rsidR="00C94AC2">
          <w:rPr>
            <w:webHidden/>
          </w:rPr>
          <w:fldChar w:fldCharType="end"/>
        </w:r>
      </w:hyperlink>
    </w:p>
    <w:p w14:paraId="1C961722" w14:textId="2F33E910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396" w:history="1">
        <w:r w:rsidR="00C94AC2" w:rsidRPr="001156C9">
          <w:rPr>
            <w:rStyle w:val="Hyperlink"/>
          </w:rPr>
          <w:t>How much of the program’s total funding amount can be allocated to hire a youth worker?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_Toc147999396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2</w:t>
        </w:r>
        <w:r w:rsidR="00C94AC2">
          <w:rPr>
            <w:webHidden/>
          </w:rPr>
          <w:fldChar w:fldCharType="end"/>
        </w:r>
      </w:hyperlink>
    </w:p>
    <w:p w14:paraId="4502293A" w14:textId="6B0D60A4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397" w:history="1">
        <w:r w:rsidR="00C94AC2" w:rsidRPr="001156C9">
          <w:rPr>
            <w:rStyle w:val="Hyperlink"/>
            <w:rFonts w:eastAsia="MS Gothic"/>
          </w:rPr>
          <w:t>Is my organisation eligible for this grant program?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_Toc147999397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3</w:t>
        </w:r>
        <w:r w:rsidR="00C94AC2">
          <w:rPr>
            <w:webHidden/>
          </w:rPr>
          <w:fldChar w:fldCharType="end"/>
        </w:r>
      </w:hyperlink>
    </w:p>
    <w:p w14:paraId="7EF4608C" w14:textId="182EDAFA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398" w:history="1">
        <w:r w:rsidR="00C94AC2" w:rsidRPr="001156C9">
          <w:rPr>
            <w:rStyle w:val="Hyperlink"/>
            <w:rFonts w:eastAsia="MS Gothic"/>
          </w:rPr>
          <w:t>Can the auspice organisation be a non-Indigenous organisation if the delivery is done by an Aboriginal organisation?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_Toc147999398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3</w:t>
        </w:r>
        <w:r w:rsidR="00C94AC2">
          <w:rPr>
            <w:webHidden/>
          </w:rPr>
          <w:fldChar w:fldCharType="end"/>
        </w:r>
      </w:hyperlink>
    </w:p>
    <w:p w14:paraId="0028C9D5" w14:textId="28FAD944" w:rsidR="00C94AC2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7999399" w:history="1">
        <w:r w:rsidR="00C94AC2" w:rsidRPr="001156C9">
          <w:rPr>
            <w:rStyle w:val="Hyperlink"/>
            <w:shd w:val="clear" w:color="auto" w:fill="FFFFFF"/>
          </w:rPr>
          <w:t>About the application process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_Toc147999399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3</w:t>
        </w:r>
        <w:r w:rsidR="00C94AC2">
          <w:rPr>
            <w:webHidden/>
          </w:rPr>
          <w:fldChar w:fldCharType="end"/>
        </w:r>
      </w:hyperlink>
    </w:p>
    <w:p w14:paraId="37D3A44E" w14:textId="2048D5A9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400" w:history="1">
        <w:r w:rsidR="00C94AC2" w:rsidRPr="001156C9">
          <w:rPr>
            <w:rStyle w:val="Hyperlink"/>
          </w:rPr>
          <w:t>When do applications open and close?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_Toc147999400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3</w:t>
        </w:r>
        <w:r w:rsidR="00C94AC2">
          <w:rPr>
            <w:webHidden/>
          </w:rPr>
          <w:fldChar w:fldCharType="end"/>
        </w:r>
      </w:hyperlink>
    </w:p>
    <w:p w14:paraId="4D531975" w14:textId="25FC6B91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401" w:history="1">
        <w:r w:rsidR="00C94AC2" w:rsidRPr="001156C9">
          <w:rPr>
            <w:rStyle w:val="Hyperlink"/>
          </w:rPr>
          <w:t>How do I apply?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_Toc147999401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3</w:t>
        </w:r>
        <w:r w:rsidR="00C94AC2">
          <w:rPr>
            <w:webHidden/>
          </w:rPr>
          <w:fldChar w:fldCharType="end"/>
        </w:r>
      </w:hyperlink>
    </w:p>
    <w:p w14:paraId="08046C8F" w14:textId="174E14E0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402" w:history="1">
        <w:r w:rsidR="00C94AC2" w:rsidRPr="001156C9">
          <w:rPr>
            <w:rStyle w:val="Hyperlink"/>
          </w:rPr>
          <w:t>How to register for a Grants Gateway account?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_Toc147999402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3</w:t>
        </w:r>
        <w:r w:rsidR="00C94AC2">
          <w:rPr>
            <w:webHidden/>
          </w:rPr>
          <w:fldChar w:fldCharType="end"/>
        </w:r>
      </w:hyperlink>
    </w:p>
    <w:p w14:paraId="2CC54F44" w14:textId="385F0B43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403" w:history="1">
        <w:r w:rsidR="00C94AC2" w:rsidRPr="001156C9">
          <w:rPr>
            <w:rStyle w:val="Hyperlink"/>
          </w:rPr>
          <w:t>What if I have a technical problem when submitting my online application?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_Toc147999403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3</w:t>
        </w:r>
        <w:r w:rsidR="00C94AC2">
          <w:rPr>
            <w:webHidden/>
          </w:rPr>
          <w:fldChar w:fldCharType="end"/>
        </w:r>
      </w:hyperlink>
    </w:p>
    <w:p w14:paraId="287EA8B7" w14:textId="795D4001" w:rsidR="00C94AC2" w:rsidRDefault="00000000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147999404" w:history="1">
        <w:r w:rsidR="00C94AC2" w:rsidRPr="001156C9">
          <w:rPr>
            <w:rStyle w:val="Hyperlink"/>
          </w:rPr>
          <w:t>The assessment process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_Toc147999404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3</w:t>
        </w:r>
        <w:r w:rsidR="00C94AC2">
          <w:rPr>
            <w:webHidden/>
          </w:rPr>
          <w:fldChar w:fldCharType="end"/>
        </w:r>
      </w:hyperlink>
    </w:p>
    <w:p w14:paraId="1E1B331F" w14:textId="41E57E60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405" w:history="1">
        <w:r w:rsidR="00C94AC2" w:rsidRPr="001156C9">
          <w:rPr>
            <w:rStyle w:val="Hyperlink"/>
          </w:rPr>
          <w:t>How will my application be assessed?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_Toc147999405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3</w:t>
        </w:r>
        <w:r w:rsidR="00C94AC2">
          <w:rPr>
            <w:webHidden/>
          </w:rPr>
          <w:fldChar w:fldCharType="end"/>
        </w:r>
      </w:hyperlink>
    </w:p>
    <w:p w14:paraId="14850069" w14:textId="2C5BD5F5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406" w:history="1">
        <w:r w:rsidR="00C94AC2" w:rsidRPr="001156C9">
          <w:rPr>
            <w:rStyle w:val="Hyperlink"/>
          </w:rPr>
          <w:t>When will successful applicants be announced?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_Toc147999406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4</w:t>
        </w:r>
        <w:r w:rsidR="00C94AC2">
          <w:rPr>
            <w:webHidden/>
          </w:rPr>
          <w:fldChar w:fldCharType="end"/>
        </w:r>
      </w:hyperlink>
    </w:p>
    <w:p w14:paraId="4D6D6EF2" w14:textId="5E18949F" w:rsidR="00C94AC2" w:rsidRDefault="00000000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147999407" w:history="1">
        <w:r w:rsidR="00C94AC2" w:rsidRPr="001156C9">
          <w:rPr>
            <w:rStyle w:val="Hyperlink"/>
            <w:rFonts w:eastAsia="MS Gothic"/>
          </w:rPr>
          <w:t>Will successful organisations receive the total amount requested as part of the grant application?</w:t>
        </w:r>
        <w:r w:rsidR="00C94AC2">
          <w:rPr>
            <w:webHidden/>
          </w:rPr>
          <w:tab/>
        </w:r>
        <w:r w:rsidR="00C94AC2">
          <w:rPr>
            <w:webHidden/>
          </w:rPr>
          <w:fldChar w:fldCharType="begin"/>
        </w:r>
        <w:r w:rsidR="00C94AC2">
          <w:rPr>
            <w:webHidden/>
          </w:rPr>
          <w:instrText xml:space="preserve"> PAGEREF _Toc147999407 \h </w:instrText>
        </w:r>
        <w:r w:rsidR="00C94AC2">
          <w:rPr>
            <w:webHidden/>
          </w:rPr>
        </w:r>
        <w:r w:rsidR="00C94AC2">
          <w:rPr>
            <w:webHidden/>
          </w:rPr>
          <w:fldChar w:fldCharType="separate"/>
        </w:r>
        <w:r w:rsidR="00E6354A">
          <w:rPr>
            <w:webHidden/>
          </w:rPr>
          <w:t>4</w:t>
        </w:r>
        <w:r w:rsidR="00C94AC2">
          <w:rPr>
            <w:webHidden/>
          </w:rPr>
          <w:fldChar w:fldCharType="end"/>
        </w:r>
      </w:hyperlink>
    </w:p>
    <w:p w14:paraId="623B2D43" w14:textId="7A461998" w:rsidR="007173CA" w:rsidRDefault="00AD784C" w:rsidP="00D079AA">
      <w:pPr>
        <w:pStyle w:val="Body"/>
      </w:pPr>
      <w:r>
        <w:fldChar w:fldCharType="end"/>
      </w:r>
    </w:p>
    <w:p w14:paraId="31C5BF3C" w14:textId="77777777" w:rsidR="00CA1B38" w:rsidRDefault="00CA1B38">
      <w:pPr>
        <w:spacing w:after="0" w:line="240" w:lineRule="auto"/>
        <w:rPr>
          <w:rFonts w:ascii="VIC" w:eastAsia="Times" w:hAnsi="VIC"/>
          <w:sz w:val="30"/>
          <w:szCs w:val="30"/>
          <w:shd w:val="clear" w:color="auto" w:fill="FFFFFF"/>
        </w:rPr>
      </w:pPr>
      <w:bookmarkStart w:id="0" w:name="_Hlk66275438"/>
      <w:bookmarkStart w:id="1" w:name="_Toc66794859"/>
      <w:r>
        <w:rPr>
          <w:rFonts w:ascii="VIC" w:hAnsi="VIC"/>
          <w:sz w:val="30"/>
          <w:szCs w:val="30"/>
          <w:shd w:val="clear" w:color="auto" w:fill="FFFFFF"/>
        </w:rPr>
        <w:br w:type="page"/>
      </w:r>
    </w:p>
    <w:p w14:paraId="3733A95B" w14:textId="3748B0E1" w:rsidR="00A6671F" w:rsidRPr="00476DDE" w:rsidRDefault="00A6671F" w:rsidP="00476DDE">
      <w:pPr>
        <w:pStyle w:val="Heading1"/>
      </w:pPr>
      <w:bookmarkStart w:id="2" w:name="_Toc146714222"/>
      <w:bookmarkStart w:id="3" w:name="_Toc147999390"/>
      <w:bookmarkEnd w:id="0"/>
      <w:r w:rsidRPr="00476DDE">
        <w:lastRenderedPageBreak/>
        <w:t>How should I use these Frequently Asked Questions (FAQ)?</w:t>
      </w:r>
      <w:bookmarkEnd w:id="2"/>
      <w:bookmarkEnd w:id="3"/>
    </w:p>
    <w:p w14:paraId="742FD04A" w14:textId="5A6D8BD8" w:rsidR="00476DDE" w:rsidRPr="00486E55" w:rsidRDefault="00476DDE" w:rsidP="00476DDE">
      <w:pPr>
        <w:pStyle w:val="Body"/>
      </w:pPr>
      <w:r w:rsidRPr="00486E55">
        <w:t>These FAQs are intended to provide additional information and responses to common questions about the 202</w:t>
      </w:r>
      <w:r>
        <w:t>3</w:t>
      </w:r>
      <w:r w:rsidRPr="00486E55">
        <w:t>-</w:t>
      </w:r>
      <w:r w:rsidR="006D3EDB">
        <w:t>20</w:t>
      </w:r>
      <w:r w:rsidRPr="00486E55">
        <w:t>2</w:t>
      </w:r>
      <w:r w:rsidR="006D3EDB">
        <w:t>6</w:t>
      </w:r>
      <w:r w:rsidRPr="00486E55">
        <w:t xml:space="preserve"> </w:t>
      </w:r>
      <w:r w:rsidRPr="00476DDE">
        <w:t>Marram Nganyin Aboriginal Youth Mentoring Program</w:t>
      </w:r>
      <w:r w:rsidRPr="00486E55">
        <w:t>.</w:t>
      </w:r>
    </w:p>
    <w:p w14:paraId="2926D665" w14:textId="00BBC168" w:rsidR="00792958" w:rsidRDefault="001D5EA9" w:rsidP="00A6671F">
      <w:pPr>
        <w:pStyle w:val="Body"/>
      </w:pPr>
      <w:r>
        <w:t xml:space="preserve">You can find </w:t>
      </w:r>
      <w:r w:rsidRPr="00486E55">
        <w:t>the</w:t>
      </w:r>
      <w:r>
        <w:t xml:space="preserve"> </w:t>
      </w:r>
      <w:hyperlink r:id="rId18" w:history="1">
        <w:r w:rsidRPr="00476DDE">
          <w:rPr>
            <w:rStyle w:val="Hyperlink"/>
          </w:rPr>
          <w:t>Marram Nganyin Aboriginal Youth Mentoring Program 2023–2026 Guidelines</w:t>
        </w:r>
      </w:hyperlink>
      <w:r>
        <w:rPr>
          <w:rStyle w:val="Hyperlink"/>
        </w:rPr>
        <w:t xml:space="preserve"> here</w:t>
      </w:r>
      <w:r>
        <w:t xml:space="preserve">. </w:t>
      </w:r>
    </w:p>
    <w:p w14:paraId="74BABED6" w14:textId="41104B55" w:rsidR="00A6671F" w:rsidRPr="001417AA" w:rsidRDefault="00476DDE" w:rsidP="00A6671F">
      <w:pPr>
        <w:pStyle w:val="Body"/>
        <w:rPr>
          <w:rFonts w:cs="Arial"/>
          <w:color w:val="1A1A1A"/>
          <w:spacing w:val="5"/>
          <w:shd w:val="clear" w:color="auto" w:fill="FFFFFF"/>
        </w:rPr>
      </w:pPr>
      <w:r w:rsidRPr="00486E55">
        <w:t xml:space="preserve">If you </w:t>
      </w:r>
      <w:r>
        <w:t>cannot</w:t>
      </w:r>
      <w:r w:rsidRPr="00486E55">
        <w:t xml:space="preserve"> find what you are looking for and have a question about the program, </w:t>
      </w:r>
      <w:r w:rsidR="001A6F09">
        <w:t xml:space="preserve">please </w:t>
      </w:r>
      <w:r w:rsidRPr="00486E55">
        <w:t xml:space="preserve">contact </w:t>
      </w:r>
      <w:r>
        <w:t xml:space="preserve">the Office for Youth </w:t>
      </w:r>
      <w:r w:rsidRPr="001417AA">
        <w:rPr>
          <w:rFonts w:cs="Arial"/>
          <w:color w:val="1A1A1A"/>
          <w:spacing w:val="5"/>
          <w:shd w:val="clear" w:color="auto" w:fill="FFFFFF"/>
        </w:rPr>
        <w:t>at </w:t>
      </w:r>
      <w:hyperlink r:id="rId19" w:history="1">
        <w:r w:rsidRPr="001417AA">
          <w:rPr>
            <w:rStyle w:val="Hyperlink"/>
            <w:rFonts w:cs="Arial"/>
            <w:spacing w:val="5"/>
            <w:shd w:val="clear" w:color="auto" w:fill="FFFFFF"/>
          </w:rPr>
          <w:t>aymp@dffh.vic.gov.au</w:t>
        </w:r>
      </w:hyperlink>
      <w:r w:rsidRPr="001417AA">
        <w:rPr>
          <w:rFonts w:cs="Arial"/>
          <w:color w:val="1A1A1A"/>
          <w:spacing w:val="5"/>
          <w:shd w:val="clear" w:color="auto" w:fill="FFFFFF"/>
        </w:rPr>
        <w:t> </w:t>
      </w:r>
    </w:p>
    <w:p w14:paraId="5A78D943" w14:textId="5E4409D9" w:rsidR="00476DDE" w:rsidRPr="00EF421A" w:rsidRDefault="00476DDE" w:rsidP="00476DDE">
      <w:pPr>
        <w:pStyle w:val="Heading1"/>
      </w:pPr>
      <w:bookmarkStart w:id="4" w:name="_Toc147999391"/>
      <w:bookmarkEnd w:id="1"/>
      <w:r>
        <w:rPr>
          <w:shd w:val="clear" w:color="auto" w:fill="FFFFFF"/>
        </w:rPr>
        <w:t>About the Program</w:t>
      </w:r>
      <w:bookmarkEnd w:id="4"/>
      <w:r>
        <w:rPr>
          <w:shd w:val="clear" w:color="auto" w:fill="FFFFFF"/>
        </w:rPr>
        <w:t xml:space="preserve"> </w:t>
      </w:r>
    </w:p>
    <w:p w14:paraId="776B61C8" w14:textId="77777777" w:rsidR="006D3EDB" w:rsidRDefault="00476DDE" w:rsidP="002F6CFD">
      <w:pPr>
        <w:pStyle w:val="Heading2"/>
      </w:pPr>
      <w:bookmarkStart w:id="5" w:name="_Toc146714228"/>
      <w:bookmarkStart w:id="6" w:name="_Toc147999392"/>
      <w:bookmarkStart w:id="7" w:name="_Toc66794860"/>
      <w:r>
        <w:t xml:space="preserve">How much </w:t>
      </w:r>
      <w:r w:rsidRPr="009D3C1E">
        <w:t>funding</w:t>
      </w:r>
      <w:r>
        <w:t xml:space="preserve"> is available to support a </w:t>
      </w:r>
      <w:bookmarkEnd w:id="5"/>
      <w:r>
        <w:t>program?</w:t>
      </w:r>
      <w:bookmarkEnd w:id="6"/>
    </w:p>
    <w:p w14:paraId="3A60023A" w14:textId="1EBECD7E" w:rsidR="00476DDE" w:rsidRPr="00D31866" w:rsidRDefault="006D3EDB" w:rsidP="00542EC9">
      <w:pPr>
        <w:pStyle w:val="Body"/>
      </w:pPr>
      <w:r w:rsidRPr="006D3EDB">
        <w:t xml:space="preserve">Funding of up to $335,000 over three years </w:t>
      </w:r>
      <w:r w:rsidR="004B3AE1">
        <w:t>is available</w:t>
      </w:r>
      <w:r w:rsidRPr="006D3EDB">
        <w:t xml:space="preserve"> to Aboriginal organisation</w:t>
      </w:r>
      <w:r w:rsidR="004B3AE1">
        <w:t>s</w:t>
      </w:r>
      <w:r w:rsidRPr="006D3EDB">
        <w:t xml:space="preserve"> to deliver programs tailored to the needs and interests of Aboriginal young people in their local communities.</w:t>
      </w:r>
      <w:r w:rsidR="00476DDE" w:rsidRPr="006D3EDB">
        <w:t xml:space="preserve"> </w:t>
      </w:r>
    </w:p>
    <w:p w14:paraId="57EC8E91" w14:textId="766FC6F3" w:rsidR="001A6F09" w:rsidRDefault="001A6F09" w:rsidP="002F6CFD">
      <w:pPr>
        <w:pStyle w:val="Heading2"/>
        <w:rPr>
          <w:rStyle w:val="ui-provider"/>
        </w:rPr>
      </w:pPr>
      <w:bookmarkStart w:id="8" w:name="_Toc147999393"/>
      <w:r>
        <w:rPr>
          <w:rStyle w:val="ui-provider"/>
          <w:rFonts w:eastAsia="MS Gothic"/>
        </w:rPr>
        <w:t xml:space="preserve">Can organisations design and deliver their </w:t>
      </w:r>
      <w:r w:rsidR="000B347C">
        <w:rPr>
          <w:rStyle w:val="ui-provider"/>
          <w:rFonts w:eastAsia="MS Gothic"/>
        </w:rPr>
        <w:t xml:space="preserve">own </w:t>
      </w:r>
      <w:r>
        <w:rPr>
          <w:rStyle w:val="ui-provider"/>
          <w:rFonts w:eastAsia="MS Gothic"/>
        </w:rPr>
        <w:t>mentoring model?</w:t>
      </w:r>
      <w:bookmarkEnd w:id="8"/>
    </w:p>
    <w:p w14:paraId="292646C4" w14:textId="77777777" w:rsidR="001A6F09" w:rsidRPr="00571994" w:rsidRDefault="001A6F09" w:rsidP="001A6F09">
      <w:pPr>
        <w:pStyle w:val="Body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Yes, </w:t>
      </w:r>
      <w:r w:rsidRPr="00571994">
        <w:rPr>
          <w:rFonts w:cs="Arial"/>
          <w:shd w:val="clear" w:color="auto" w:fill="FFFFFF"/>
        </w:rPr>
        <w:t>Aboriginal organisations will have the flexibility to design and deliver mentoring programs that best meet the needs of Aboriginal young people in their communities.</w:t>
      </w:r>
    </w:p>
    <w:p w14:paraId="3C758ADF" w14:textId="77777777" w:rsidR="001A6F09" w:rsidRPr="00571994" w:rsidRDefault="001A6F09" w:rsidP="001A6F09">
      <w:pPr>
        <w:pStyle w:val="Body"/>
      </w:pPr>
      <w:r w:rsidRPr="00571994">
        <w:rPr>
          <w:rFonts w:cs="Arial"/>
          <w:shd w:val="clear" w:color="auto" w:fill="FFFFFF"/>
        </w:rPr>
        <w:t>Organisations are encouraged to use the </w:t>
      </w:r>
      <w:hyperlink r:id="rId20" w:history="1">
        <w:r>
          <w:rPr>
            <w:rStyle w:val="rpl-text-icongroup"/>
            <w:rFonts w:cs="Arial"/>
            <w:color w:val="0052C2"/>
            <w:shd w:val="clear" w:color="auto" w:fill="FFFFFF"/>
          </w:rPr>
          <w:t>Wayipunga</w:t>
        </w:r>
      </w:hyperlink>
      <w:r>
        <w:rPr>
          <w:rFonts w:cs="Arial"/>
          <w:color w:val="011A3C"/>
          <w:shd w:val="clear" w:color="auto" w:fill="FFFFFF"/>
        </w:rPr>
        <w:t> </w:t>
      </w:r>
      <w:r w:rsidRPr="00571994">
        <w:rPr>
          <w:rFonts w:cs="Arial"/>
          <w:shd w:val="clear" w:color="auto" w:fill="FFFFFF"/>
        </w:rPr>
        <w:t>(supporting young people) resource for Aboriginal and Torres Strait Islander young people. This framework provides strategies to support young people’s participation in decision-making processes.</w:t>
      </w:r>
    </w:p>
    <w:p w14:paraId="540EA53E" w14:textId="01DD171F" w:rsidR="00476DDE" w:rsidRPr="00A6671F" w:rsidRDefault="00476DDE" w:rsidP="002F6CFD">
      <w:pPr>
        <w:pStyle w:val="Heading2"/>
        <w:rPr>
          <w:rStyle w:val="ui-provider"/>
          <w:rFonts w:eastAsia="MS Gothic"/>
        </w:rPr>
      </w:pPr>
      <w:bookmarkStart w:id="9" w:name="_Toc147999394"/>
      <w:r w:rsidRPr="00A6671F">
        <w:rPr>
          <w:rStyle w:val="ui-provider"/>
          <w:rFonts w:eastAsia="MS Gothic"/>
        </w:rPr>
        <w:t>Can</w:t>
      </w:r>
      <w:r w:rsidR="001A6F09">
        <w:rPr>
          <w:rStyle w:val="ui-provider"/>
          <w:rFonts w:eastAsia="MS Gothic"/>
        </w:rPr>
        <w:t xml:space="preserve"> the same </w:t>
      </w:r>
      <w:r>
        <w:rPr>
          <w:rStyle w:val="ui-provider"/>
        </w:rPr>
        <w:t>o</w:t>
      </w:r>
      <w:r w:rsidRPr="00A6671F">
        <w:rPr>
          <w:rStyle w:val="ui-provider"/>
          <w:rFonts w:eastAsia="MS Gothic"/>
        </w:rPr>
        <w:t xml:space="preserve">rganisation </w:t>
      </w:r>
      <w:r w:rsidR="00124AF1">
        <w:rPr>
          <w:rStyle w:val="ui-provider"/>
          <w:rFonts w:eastAsia="MS Gothic"/>
        </w:rPr>
        <w:t xml:space="preserve">submit multiple </w:t>
      </w:r>
      <w:r>
        <w:rPr>
          <w:rStyle w:val="ui-provider"/>
        </w:rPr>
        <w:t>appl</w:t>
      </w:r>
      <w:r w:rsidR="00124AF1">
        <w:rPr>
          <w:rStyle w:val="ui-provider"/>
        </w:rPr>
        <w:t>ications for funding</w:t>
      </w:r>
      <w:r w:rsidRPr="00A6671F">
        <w:rPr>
          <w:rStyle w:val="ui-provider"/>
          <w:rFonts w:eastAsia="MS Gothic"/>
        </w:rPr>
        <w:t>?</w:t>
      </w:r>
      <w:bookmarkEnd w:id="9"/>
    </w:p>
    <w:p w14:paraId="50E61583" w14:textId="1633D5EA" w:rsidR="00476DDE" w:rsidRDefault="00476DDE" w:rsidP="00DC6FE6">
      <w:pPr>
        <w:pStyle w:val="Body"/>
        <w:rPr>
          <w:rFonts w:cs="Arial"/>
          <w:szCs w:val="21"/>
        </w:rPr>
      </w:pPr>
      <w:r>
        <w:rPr>
          <w:rFonts w:cs="Arial"/>
          <w:szCs w:val="21"/>
        </w:rPr>
        <w:t>Yes, the same organisation can submit multiple applications</w:t>
      </w:r>
      <w:r w:rsidR="00124AF1">
        <w:rPr>
          <w:rFonts w:cs="Arial"/>
          <w:szCs w:val="21"/>
        </w:rPr>
        <w:t xml:space="preserve"> for funding through this program</w:t>
      </w:r>
      <w:r>
        <w:rPr>
          <w:rFonts w:cs="Arial"/>
          <w:szCs w:val="21"/>
        </w:rPr>
        <w:t>.</w:t>
      </w:r>
      <w:r w:rsidR="000A684E">
        <w:rPr>
          <w:rFonts w:cs="Arial"/>
          <w:szCs w:val="21"/>
        </w:rPr>
        <w:t xml:space="preserve"> This is to allow organisations to deliver tailored programs in multiple locations or with separate cohorts. </w:t>
      </w:r>
      <w:r>
        <w:rPr>
          <w:rFonts w:cs="Arial"/>
          <w:szCs w:val="21"/>
        </w:rPr>
        <w:t xml:space="preserve"> </w:t>
      </w:r>
      <w:r w:rsidR="000A684E">
        <w:rPr>
          <w:rFonts w:cs="Arial"/>
          <w:szCs w:val="21"/>
        </w:rPr>
        <w:t>E</w:t>
      </w:r>
      <w:r w:rsidR="00DC6FE6">
        <w:rPr>
          <w:rFonts w:cs="Arial"/>
          <w:szCs w:val="21"/>
        </w:rPr>
        <w:t xml:space="preserve">ach </w:t>
      </w:r>
      <w:r>
        <w:rPr>
          <w:rFonts w:cs="Arial"/>
          <w:szCs w:val="21"/>
        </w:rPr>
        <w:t xml:space="preserve">application </w:t>
      </w:r>
      <w:r w:rsidR="00DC6FE6">
        <w:rPr>
          <w:rFonts w:cs="Arial"/>
          <w:szCs w:val="21"/>
        </w:rPr>
        <w:t xml:space="preserve">must be </w:t>
      </w:r>
      <w:r w:rsidR="00DC6FE6" w:rsidRPr="00DC6FE6">
        <w:rPr>
          <w:rFonts w:cs="Arial"/>
          <w:szCs w:val="21"/>
        </w:rPr>
        <w:t>designed to effectively respond to the needs and aspirations of local Aboriginal young people</w:t>
      </w:r>
      <w:r w:rsidR="00DC6FE6">
        <w:rPr>
          <w:rFonts w:cs="Arial"/>
          <w:szCs w:val="21"/>
        </w:rPr>
        <w:t xml:space="preserve">. </w:t>
      </w:r>
    </w:p>
    <w:p w14:paraId="6E97CFE3" w14:textId="3A0B2A03" w:rsidR="003D7E30" w:rsidRDefault="003E6D46" w:rsidP="002F6CFD">
      <w:pPr>
        <w:pStyle w:val="Heading2"/>
        <w:rPr>
          <w:rStyle w:val="ui-provider"/>
        </w:rPr>
      </w:pPr>
      <w:bookmarkStart w:id="10" w:name="_Toc147999395"/>
      <w:r>
        <w:rPr>
          <w:rStyle w:val="ui-provider"/>
          <w:rFonts w:eastAsia="MS Gothic"/>
        </w:rPr>
        <w:t xml:space="preserve">Can the same young people be supported </w:t>
      </w:r>
      <w:bookmarkEnd w:id="7"/>
      <w:r>
        <w:rPr>
          <w:rStyle w:val="ui-provider"/>
        </w:rPr>
        <w:t>over the duration of the program?</w:t>
      </w:r>
      <w:bookmarkEnd w:id="10"/>
    </w:p>
    <w:p w14:paraId="325C4A7D" w14:textId="5FF11690" w:rsidR="00DC6FE6" w:rsidRPr="00DC6FE6" w:rsidRDefault="00DC6FE6" w:rsidP="00DC6FE6">
      <w:pPr>
        <w:pStyle w:val="Body"/>
        <w:rPr>
          <w:rFonts w:cs="Arial"/>
          <w:szCs w:val="21"/>
        </w:rPr>
      </w:pPr>
      <w:r w:rsidRPr="00DC6FE6">
        <w:rPr>
          <w:rFonts w:cs="Arial"/>
          <w:szCs w:val="21"/>
        </w:rPr>
        <w:t xml:space="preserve">Yes, the same young people can be supported over the duration of the </w:t>
      </w:r>
      <w:r w:rsidR="001A6F09">
        <w:rPr>
          <w:rFonts w:cs="Arial"/>
          <w:szCs w:val="21"/>
        </w:rPr>
        <w:t xml:space="preserve">program </w:t>
      </w:r>
      <w:r w:rsidR="00F64C28">
        <w:rPr>
          <w:rFonts w:cs="Arial"/>
          <w:szCs w:val="21"/>
        </w:rPr>
        <w:t>up to</w:t>
      </w:r>
      <w:r w:rsidR="001A6F09">
        <w:rPr>
          <w:rFonts w:cs="Arial"/>
          <w:szCs w:val="21"/>
        </w:rPr>
        <w:t xml:space="preserve"> three years</w:t>
      </w:r>
      <w:r w:rsidRPr="00DC6FE6">
        <w:rPr>
          <w:rFonts w:cs="Arial"/>
          <w:szCs w:val="21"/>
        </w:rPr>
        <w:t xml:space="preserve">. </w:t>
      </w:r>
    </w:p>
    <w:p w14:paraId="7004F962" w14:textId="5EF3AF7C" w:rsidR="00DC6FE6" w:rsidRPr="00DC6FE6" w:rsidRDefault="00DC6FE6" w:rsidP="00DC6FE6">
      <w:pPr>
        <w:pStyle w:val="Body"/>
        <w:rPr>
          <w:rFonts w:cs="Arial"/>
          <w:szCs w:val="21"/>
        </w:rPr>
      </w:pPr>
      <w:r w:rsidRPr="00DC6FE6">
        <w:rPr>
          <w:rFonts w:cs="Arial"/>
          <w:szCs w:val="21"/>
        </w:rPr>
        <w:t xml:space="preserve">Each organisation </w:t>
      </w:r>
      <w:r w:rsidR="006C1052">
        <w:rPr>
          <w:rFonts w:cs="Arial"/>
          <w:szCs w:val="21"/>
        </w:rPr>
        <w:t>that receives funding</w:t>
      </w:r>
      <w:r w:rsidRPr="00DC6FE6">
        <w:rPr>
          <w:rFonts w:cs="Arial"/>
          <w:szCs w:val="21"/>
        </w:rPr>
        <w:t xml:space="preserve"> must support a minimum of 15 Aboriginal young people per funding year from 15 December 2023 to 15 December 2026. </w:t>
      </w:r>
    </w:p>
    <w:p w14:paraId="752D6585" w14:textId="70650F33" w:rsidR="00DC6FE6" w:rsidRPr="00DC6FE6" w:rsidRDefault="00DC6FE6" w:rsidP="00DC6FE6">
      <w:pPr>
        <w:pStyle w:val="Body"/>
        <w:rPr>
          <w:rFonts w:cs="Arial"/>
          <w:szCs w:val="21"/>
        </w:rPr>
      </w:pPr>
      <w:r w:rsidRPr="00DC6FE6">
        <w:rPr>
          <w:rFonts w:cs="Arial"/>
          <w:szCs w:val="21"/>
        </w:rPr>
        <w:t>Aboriginal organisations applying for, and receiving less than, the full funding amount ($335,000) can adjust the minimum number of mentees engaged by their mentoring program according to their situation and in consultation with the department.</w:t>
      </w:r>
    </w:p>
    <w:p w14:paraId="79F25826" w14:textId="2328373B" w:rsidR="003E6D46" w:rsidRDefault="003F6E54" w:rsidP="002F6CFD">
      <w:pPr>
        <w:pStyle w:val="Heading2"/>
        <w:rPr>
          <w:rStyle w:val="ui-provider"/>
        </w:rPr>
      </w:pPr>
      <w:bookmarkStart w:id="11" w:name="_Toc147999396"/>
      <w:r>
        <w:rPr>
          <w:rStyle w:val="ui-provider"/>
        </w:rPr>
        <w:t>How much</w:t>
      </w:r>
      <w:r w:rsidR="002E36D0">
        <w:rPr>
          <w:rStyle w:val="ui-provider"/>
        </w:rPr>
        <w:t xml:space="preserve"> of the program’s total funding </w:t>
      </w:r>
      <w:r w:rsidR="00950B1E">
        <w:rPr>
          <w:rStyle w:val="ui-provider"/>
        </w:rPr>
        <w:t xml:space="preserve">amount </w:t>
      </w:r>
      <w:r w:rsidR="002E36D0">
        <w:rPr>
          <w:rStyle w:val="ui-provider"/>
        </w:rPr>
        <w:t xml:space="preserve">can be allocated </w:t>
      </w:r>
      <w:r w:rsidR="00950B1E">
        <w:rPr>
          <w:rStyle w:val="ui-provider"/>
        </w:rPr>
        <w:t>to hire a youth worker</w:t>
      </w:r>
      <w:r w:rsidR="003E6D46">
        <w:rPr>
          <w:rStyle w:val="ui-provider"/>
        </w:rPr>
        <w:t>?</w:t>
      </w:r>
      <w:bookmarkEnd w:id="11"/>
    </w:p>
    <w:p w14:paraId="55CF9006" w14:textId="339FB8C0" w:rsidR="00FA72D5" w:rsidRDefault="00FA72D5" w:rsidP="00FA72D5">
      <w:pPr>
        <w:pStyle w:val="Body"/>
        <w:rPr>
          <w:rFonts w:cs="Arial"/>
          <w:szCs w:val="21"/>
        </w:rPr>
      </w:pPr>
      <w:r w:rsidRPr="00684CF3">
        <w:rPr>
          <w:rFonts w:cs="Arial"/>
          <w:szCs w:val="21"/>
        </w:rPr>
        <w:t>Up to 80 per cent of the total funding amount over three years may be used to hire a youth worker to help deliver the mentoring program. The youth worker role must be filled by an Aboriginal person</w:t>
      </w:r>
      <w:r w:rsidR="00207E1D">
        <w:rPr>
          <w:rFonts w:cs="Arial"/>
          <w:szCs w:val="21"/>
        </w:rPr>
        <w:t>.</w:t>
      </w:r>
    </w:p>
    <w:p w14:paraId="4ED71C00" w14:textId="77777777" w:rsidR="0092620E" w:rsidRDefault="0092620E">
      <w:pPr>
        <w:spacing w:after="0" w:line="240" w:lineRule="auto"/>
        <w:rPr>
          <w:rFonts w:eastAsia="MS Gothic"/>
          <w:color w:val="201547"/>
          <w:sz w:val="26"/>
          <w:szCs w:val="28"/>
        </w:rPr>
      </w:pPr>
      <w:r>
        <w:rPr>
          <w:rFonts w:eastAsia="MS Gothic"/>
        </w:rPr>
        <w:br w:type="page"/>
      </w:r>
    </w:p>
    <w:p w14:paraId="69513898" w14:textId="7CB89CB0" w:rsidR="00972742" w:rsidRPr="00470165" w:rsidRDefault="00972742" w:rsidP="002F6CFD">
      <w:pPr>
        <w:pStyle w:val="Heading2"/>
        <w:rPr>
          <w:rFonts w:eastAsia="MS Gothic"/>
        </w:rPr>
      </w:pPr>
      <w:bookmarkStart w:id="12" w:name="_Toc147999397"/>
      <w:r w:rsidRPr="00470165">
        <w:rPr>
          <w:rFonts w:eastAsia="MS Gothic"/>
        </w:rPr>
        <w:lastRenderedPageBreak/>
        <w:t>Is my organisation eligible for this grant program?</w:t>
      </w:r>
      <w:bookmarkEnd w:id="12"/>
    </w:p>
    <w:p w14:paraId="6BF51B73" w14:textId="74548792" w:rsidR="00972742" w:rsidRDefault="006C4049" w:rsidP="005512B8">
      <w:pPr>
        <w:pStyle w:val="Body"/>
      </w:pPr>
      <w:r>
        <w:rPr>
          <w:rFonts w:cs="Arial"/>
        </w:rPr>
        <w:t xml:space="preserve">To receive funding </w:t>
      </w:r>
      <w:r w:rsidR="000533BD">
        <w:rPr>
          <w:rFonts w:cs="Arial"/>
        </w:rPr>
        <w:t>an</w:t>
      </w:r>
      <w:r w:rsidR="00652550">
        <w:rPr>
          <w:rFonts w:cs="Arial"/>
        </w:rPr>
        <w:t xml:space="preserve"> </w:t>
      </w:r>
      <w:r w:rsidR="00972742" w:rsidRPr="009A32C0">
        <w:rPr>
          <w:rFonts w:cs="Arial"/>
        </w:rPr>
        <w:t>organisation must be a community, not-for-profit or peak community body based in Victoria that is an incorporated legal entity under the </w:t>
      </w:r>
      <w:r w:rsidR="00972742" w:rsidRPr="009A32C0">
        <w:rPr>
          <w:rFonts w:cs="Arial"/>
          <w:i/>
          <w:iCs/>
        </w:rPr>
        <w:t>Corporations Act 2001</w:t>
      </w:r>
      <w:r w:rsidR="00972742" w:rsidRPr="009A32C0">
        <w:rPr>
          <w:rFonts w:cs="Arial"/>
        </w:rPr>
        <w:t> (Cth) or the</w:t>
      </w:r>
      <w:r w:rsidR="00972742" w:rsidRPr="009A32C0">
        <w:rPr>
          <w:rFonts w:cs="Arial"/>
          <w:i/>
          <w:iCs/>
        </w:rPr>
        <w:t> Associations Incorporation Reform Act 2001</w:t>
      </w:r>
      <w:r w:rsidR="00972742" w:rsidRPr="009A32C0">
        <w:rPr>
          <w:rFonts w:cs="Arial"/>
        </w:rPr>
        <w:t xml:space="preserve"> (Vic) or a similar type of organisation. </w:t>
      </w:r>
      <w:r w:rsidR="00E30846">
        <w:rPr>
          <w:rFonts w:cs="Arial"/>
        </w:rPr>
        <w:t>I</w:t>
      </w:r>
      <w:r w:rsidR="00971ADB">
        <w:t>f your organisation is not incorporated or does not have an ABN, you may still apply if you are supported by an eligible auspice organisation</w:t>
      </w:r>
      <w:r w:rsidR="0008719E">
        <w:t xml:space="preserve">. </w:t>
      </w:r>
    </w:p>
    <w:p w14:paraId="7100BE4D" w14:textId="23A7E6BD" w:rsidR="003E6D46" w:rsidRDefault="003E6D46" w:rsidP="002F6CFD">
      <w:pPr>
        <w:pStyle w:val="Heading2"/>
        <w:rPr>
          <w:rFonts w:eastAsia="MS Gothic"/>
        </w:rPr>
      </w:pPr>
      <w:bookmarkStart w:id="13" w:name="_Toc147999398"/>
      <w:r w:rsidRPr="00A6671F">
        <w:rPr>
          <w:rFonts w:eastAsia="MS Gothic"/>
        </w:rPr>
        <w:t>Can the auspice organisation be a non-Indigenous organisation if the delivery is done by an Aboriginal organisation?</w:t>
      </w:r>
      <w:bookmarkEnd w:id="13"/>
    </w:p>
    <w:p w14:paraId="1EC1BFE7" w14:textId="2D3E08A4" w:rsidR="0092620E" w:rsidRDefault="00571994" w:rsidP="00695292">
      <w:pPr>
        <w:pStyle w:val="Body"/>
      </w:pPr>
      <w:r>
        <w:t xml:space="preserve">Yes, </w:t>
      </w:r>
      <w:r w:rsidRPr="00A6671F">
        <w:t xml:space="preserve">the auspice organisation </w:t>
      </w:r>
      <w:r>
        <w:t xml:space="preserve">can </w:t>
      </w:r>
      <w:r w:rsidRPr="00A6671F">
        <w:t>be a non-Indigenous organisation if the delivery is done by an Aboriginal organisation</w:t>
      </w:r>
      <w:r>
        <w:t xml:space="preserve">. </w:t>
      </w:r>
      <w:r w:rsidR="00F94EED">
        <w:t>T</w:t>
      </w:r>
      <w:r w:rsidR="0092620E">
        <w:t xml:space="preserve">he Auspice organisation must sign a </w:t>
      </w:r>
      <w:r w:rsidR="0092620E" w:rsidRPr="00E51475">
        <w:t>memorandum of understanding</w:t>
      </w:r>
      <w:r w:rsidR="0092620E">
        <w:t xml:space="preserve"> (MOU) with the Aboriginal organisation</w:t>
      </w:r>
      <w:r w:rsidR="009E5F72">
        <w:t>. The MOU needs to state</w:t>
      </w:r>
      <w:r w:rsidR="0092620E">
        <w:t xml:space="preserve"> that the program </w:t>
      </w:r>
      <w:r w:rsidR="009E5F72">
        <w:t>will</w:t>
      </w:r>
      <w:r w:rsidR="0092620E">
        <w:t xml:space="preserve"> be delivered by </w:t>
      </w:r>
      <w:r w:rsidR="00273381">
        <w:t>the</w:t>
      </w:r>
      <w:r w:rsidR="0092620E">
        <w:t xml:space="preserve"> Aboriginal </w:t>
      </w:r>
      <w:r w:rsidR="009575A2">
        <w:t>o</w:t>
      </w:r>
      <w:r w:rsidR="0092620E">
        <w:t xml:space="preserve">rganisation, </w:t>
      </w:r>
      <w:r w:rsidR="00313B93">
        <w:t>who</w:t>
      </w:r>
      <w:r w:rsidR="0092620E">
        <w:t xml:space="preserve"> would have complete control of how the funds are spent, the delivery and the design of the program. </w:t>
      </w:r>
    </w:p>
    <w:p w14:paraId="3B389020" w14:textId="31658590" w:rsidR="00476DDE" w:rsidRPr="00EF421A" w:rsidRDefault="00476DDE" w:rsidP="00476DDE">
      <w:pPr>
        <w:pStyle w:val="Heading1"/>
      </w:pPr>
      <w:bookmarkStart w:id="14" w:name="_Toc147999399"/>
      <w:r>
        <w:rPr>
          <w:shd w:val="clear" w:color="auto" w:fill="FFFFFF"/>
        </w:rPr>
        <w:t>About the application process</w:t>
      </w:r>
      <w:bookmarkEnd w:id="14"/>
      <w:r>
        <w:rPr>
          <w:shd w:val="clear" w:color="auto" w:fill="FFFFFF"/>
        </w:rPr>
        <w:t xml:space="preserve"> </w:t>
      </w:r>
    </w:p>
    <w:p w14:paraId="67DD764F" w14:textId="2702F476" w:rsidR="00476DDE" w:rsidRDefault="00476DDE" w:rsidP="002F6CFD">
      <w:pPr>
        <w:pStyle w:val="Heading2"/>
      </w:pPr>
      <w:bookmarkStart w:id="15" w:name="_Toc146714233"/>
      <w:bookmarkStart w:id="16" w:name="_Toc147999400"/>
      <w:r w:rsidRPr="00CA1B38">
        <w:t>When do applications open and close?</w:t>
      </w:r>
      <w:bookmarkEnd w:id="15"/>
      <w:bookmarkEnd w:id="16"/>
    </w:p>
    <w:p w14:paraId="23AFD243" w14:textId="0490558D" w:rsidR="00CA1B38" w:rsidRPr="00CA1B38" w:rsidRDefault="00CA1B38" w:rsidP="00CA1B38">
      <w:pPr>
        <w:pStyle w:val="Body"/>
      </w:pPr>
      <w:r>
        <w:t xml:space="preserve">Applications </w:t>
      </w:r>
      <w:r w:rsidR="006D3EDB">
        <w:t xml:space="preserve">open on </w:t>
      </w:r>
      <w:r w:rsidR="00752D92">
        <w:t>1</w:t>
      </w:r>
      <w:r w:rsidR="006D3EDB">
        <w:t xml:space="preserve">5 September 2023 and close on </w:t>
      </w:r>
      <w:r w:rsidR="006D3EDB" w:rsidRPr="001E2AAC">
        <w:rPr>
          <w:b/>
          <w:bCs/>
        </w:rPr>
        <w:t>26 October 2023</w:t>
      </w:r>
      <w:r w:rsidR="00571994" w:rsidRPr="001E2AAC">
        <w:rPr>
          <w:b/>
          <w:bCs/>
        </w:rPr>
        <w:t xml:space="preserve"> at 11:59</w:t>
      </w:r>
      <w:r w:rsidR="006E198B" w:rsidRPr="001E2AAC">
        <w:rPr>
          <w:b/>
          <w:bCs/>
        </w:rPr>
        <w:t>pm</w:t>
      </w:r>
      <w:r w:rsidR="006E198B">
        <w:t xml:space="preserve">. </w:t>
      </w:r>
      <w:r w:rsidR="006E198B" w:rsidRPr="00CC3BAC">
        <w:t>No applications will be accepted after the closing date.</w:t>
      </w:r>
    </w:p>
    <w:p w14:paraId="279F64A4" w14:textId="65075250" w:rsidR="00CA1B38" w:rsidRDefault="00CA1B38" w:rsidP="002F6CFD">
      <w:pPr>
        <w:pStyle w:val="Heading2"/>
      </w:pPr>
      <w:bookmarkStart w:id="17" w:name="_Toc146714235"/>
      <w:bookmarkStart w:id="18" w:name="_Toc147999401"/>
      <w:r>
        <w:t>How do I apply?</w:t>
      </w:r>
      <w:bookmarkEnd w:id="17"/>
      <w:bookmarkEnd w:id="18"/>
    </w:p>
    <w:p w14:paraId="28E4A95E" w14:textId="5CB6ED75" w:rsidR="00CA1B38" w:rsidRDefault="00CA1B38" w:rsidP="00CA1B38">
      <w:pPr>
        <w:pStyle w:val="Body"/>
      </w:pPr>
      <w:r>
        <w:t xml:space="preserve">All applications must be submitted online via the </w:t>
      </w:r>
      <w:hyperlink r:id="rId21" w:history="1">
        <w:r w:rsidRPr="0059145E">
          <w:rPr>
            <w:rStyle w:val="Hyperlink"/>
          </w:rPr>
          <w:t>DFFH Grants Gateway</w:t>
        </w:r>
      </w:hyperlink>
      <w:r>
        <w:t xml:space="preserve">. </w:t>
      </w:r>
    </w:p>
    <w:p w14:paraId="7AB66BD8" w14:textId="5A0CC088" w:rsidR="00476DDE" w:rsidRPr="00F72115" w:rsidRDefault="00476DDE" w:rsidP="002F6CFD">
      <w:pPr>
        <w:pStyle w:val="Heading2"/>
      </w:pPr>
      <w:bookmarkStart w:id="19" w:name="_Toc147999402"/>
      <w:r>
        <w:t>How to register for a Grants Gateway account?</w:t>
      </w:r>
      <w:bookmarkEnd w:id="19"/>
      <w:r>
        <w:t xml:space="preserve"> </w:t>
      </w:r>
    </w:p>
    <w:p w14:paraId="435441F1" w14:textId="62B6D49F" w:rsidR="00476DDE" w:rsidRPr="00EF421A" w:rsidRDefault="00476DDE" w:rsidP="00476DDE">
      <w:pPr>
        <w:pStyle w:val="Introtext"/>
        <w:rPr>
          <w:rFonts w:cs="Arial"/>
          <w:sz w:val="21"/>
          <w:szCs w:val="21"/>
        </w:rPr>
      </w:pPr>
      <w:r w:rsidRPr="006E198B">
        <w:rPr>
          <w:rFonts w:cs="Arial"/>
          <w:color w:val="auto"/>
          <w:sz w:val="21"/>
          <w:szCs w:val="21"/>
        </w:rPr>
        <w:t>To get started, you</w:t>
      </w:r>
      <w:r w:rsidR="006E198B" w:rsidRPr="006E198B">
        <w:rPr>
          <w:rFonts w:cs="Arial"/>
          <w:color w:val="auto"/>
          <w:sz w:val="21"/>
          <w:szCs w:val="21"/>
        </w:rPr>
        <w:t xml:space="preserve"> wi</w:t>
      </w:r>
      <w:r w:rsidRPr="006E198B">
        <w:rPr>
          <w:rFonts w:cs="Arial"/>
          <w:color w:val="auto"/>
          <w:sz w:val="21"/>
          <w:szCs w:val="21"/>
        </w:rPr>
        <w:t xml:space="preserve">ll need to access the DFFH Grants Gateway and register for an account. You can access the system by visiting </w:t>
      </w:r>
      <w:hyperlink r:id="rId22" w:history="1">
        <w:r w:rsidRPr="00EF421A">
          <w:rPr>
            <w:rStyle w:val="Hyperlink"/>
            <w:rFonts w:cs="Arial"/>
            <w:sz w:val="21"/>
            <w:szCs w:val="21"/>
          </w:rPr>
          <w:t>https://grantsgateway.dffh.vic.gov.au/</w:t>
        </w:r>
      </w:hyperlink>
    </w:p>
    <w:p w14:paraId="127299CA" w14:textId="35F51CE9" w:rsidR="00476DDE" w:rsidRPr="00CC3BAC" w:rsidRDefault="00476DDE" w:rsidP="00476DDE">
      <w:pPr>
        <w:pStyle w:val="Introtext"/>
        <w:rPr>
          <w:rFonts w:cs="Arial"/>
          <w:color w:val="auto"/>
          <w:sz w:val="21"/>
          <w:szCs w:val="21"/>
          <w:shd w:val="clear" w:color="auto" w:fill="FFFFFF"/>
        </w:rPr>
      </w:pPr>
      <w:r w:rsidRPr="006E198B">
        <w:rPr>
          <w:rFonts w:cs="Arial"/>
          <w:color w:val="auto"/>
          <w:sz w:val="21"/>
          <w:szCs w:val="21"/>
          <w:shd w:val="clear" w:color="auto" w:fill="FFFFFF"/>
        </w:rPr>
        <w:t>The</w:t>
      </w:r>
      <w:r w:rsidRPr="00CC3BAC">
        <w:rPr>
          <w:rFonts w:cs="Arial"/>
          <w:color w:val="auto"/>
          <w:sz w:val="21"/>
          <w:szCs w:val="21"/>
          <w:shd w:val="clear" w:color="auto" w:fill="FFFFFF"/>
        </w:rPr>
        <w:t> Grants Gateway User registration guide </w:t>
      </w:r>
      <w:r w:rsidRPr="006E198B">
        <w:rPr>
          <w:rFonts w:cs="Arial"/>
          <w:color w:val="auto"/>
          <w:sz w:val="21"/>
          <w:szCs w:val="21"/>
          <w:shd w:val="clear" w:color="auto" w:fill="FFFFFF"/>
        </w:rPr>
        <w:t>provides step-by-step instructions on how to register for a Grants Gateway account. </w:t>
      </w:r>
    </w:p>
    <w:p w14:paraId="539D03CE" w14:textId="660D464B" w:rsidR="00CA1B38" w:rsidRDefault="00CA1B38" w:rsidP="002F6CFD">
      <w:pPr>
        <w:pStyle w:val="Heading2"/>
      </w:pPr>
      <w:bookmarkStart w:id="20" w:name="_Toc146714238"/>
      <w:bookmarkStart w:id="21" w:name="_Toc147999403"/>
      <w:r>
        <w:t xml:space="preserve">What if I have </w:t>
      </w:r>
      <w:r w:rsidR="003713E1">
        <w:t>a</w:t>
      </w:r>
      <w:r>
        <w:t xml:space="preserve"> technical problem when submitting my online application?</w:t>
      </w:r>
      <w:bookmarkEnd w:id="20"/>
      <w:bookmarkEnd w:id="21"/>
    </w:p>
    <w:p w14:paraId="584A5230" w14:textId="24B85533" w:rsidR="00CA1B38" w:rsidRDefault="00CA1B38" w:rsidP="00CA1B38">
      <w:pPr>
        <w:pStyle w:val="Body"/>
      </w:pPr>
      <w:r>
        <w:t xml:space="preserve">If you are having technical problems </w:t>
      </w:r>
      <w:r w:rsidRPr="003713E1">
        <w:rPr>
          <w:rFonts w:cs="Arial"/>
        </w:rPr>
        <w:t>and the application form is</w:t>
      </w:r>
      <w:r w:rsidR="006E198B" w:rsidRPr="003713E1">
        <w:rPr>
          <w:rFonts w:cs="Arial"/>
        </w:rPr>
        <w:t xml:space="preserve"> not </w:t>
      </w:r>
      <w:r w:rsidRPr="003713E1">
        <w:rPr>
          <w:rFonts w:cs="Arial"/>
        </w:rPr>
        <w:t xml:space="preserve">loading or submitting, please try a different internet browser as this can sometimes help. If this does not work, please contact the Office for Youth at </w:t>
      </w:r>
      <w:hyperlink r:id="rId23" w:history="1">
        <w:r w:rsidRPr="00E4381F">
          <w:rPr>
            <w:rStyle w:val="Hyperlink"/>
            <w:rFonts w:cs="Arial"/>
            <w:spacing w:val="5"/>
            <w:shd w:val="clear" w:color="auto" w:fill="FFFFFF"/>
          </w:rPr>
          <w:t>aymp@dffh.vic.gov.au</w:t>
        </w:r>
      </w:hyperlink>
      <w:r>
        <w:rPr>
          <w:rFonts w:ascii="Cambria" w:hAnsi="Cambria" w:cs="Cambria"/>
          <w:color w:val="1A1A1A"/>
          <w:spacing w:val="5"/>
          <w:shd w:val="clear" w:color="auto" w:fill="FFFFFF"/>
        </w:rPr>
        <w:t> </w:t>
      </w:r>
    </w:p>
    <w:p w14:paraId="49C50441" w14:textId="77777777" w:rsidR="00CA1B38" w:rsidRDefault="00CA1B38" w:rsidP="00CA1B38">
      <w:pPr>
        <w:pStyle w:val="Body"/>
      </w:pPr>
      <w:r>
        <w:t>Please provide as much information as you can about the issue in your email.</w:t>
      </w:r>
    </w:p>
    <w:p w14:paraId="23D6C6D3" w14:textId="77777777" w:rsidR="00CA1B38" w:rsidRDefault="00CA1B38" w:rsidP="00CA1B38">
      <w:pPr>
        <w:pStyle w:val="Heading1"/>
      </w:pPr>
      <w:bookmarkStart w:id="22" w:name="_Toc146714255"/>
      <w:bookmarkStart w:id="23" w:name="_Toc147999404"/>
      <w:r>
        <w:t xml:space="preserve">The assessment </w:t>
      </w:r>
      <w:bookmarkEnd w:id="22"/>
      <w:r>
        <w:t>process</w:t>
      </w:r>
      <w:bookmarkStart w:id="24" w:name="_Toc146714256"/>
      <w:bookmarkEnd w:id="23"/>
    </w:p>
    <w:p w14:paraId="4A22F164" w14:textId="4EA94418" w:rsidR="00CA1B38" w:rsidRDefault="00CA1B38" w:rsidP="002F6CFD">
      <w:pPr>
        <w:pStyle w:val="Heading2"/>
      </w:pPr>
      <w:bookmarkStart w:id="25" w:name="_Toc147999405"/>
      <w:r w:rsidRPr="00CA1B38">
        <w:t>How will my application be assessed?</w:t>
      </w:r>
      <w:bookmarkEnd w:id="24"/>
      <w:bookmarkEnd w:id="25"/>
    </w:p>
    <w:p w14:paraId="4EA619E5" w14:textId="7622361D" w:rsidR="006E198B" w:rsidRPr="006E198B" w:rsidRDefault="006E198B" w:rsidP="006E198B">
      <w:pPr>
        <w:pStyle w:val="Body"/>
      </w:pPr>
      <w:r w:rsidRPr="006E198B">
        <w:t>All applications will be assessed against the criteria in the guidelines and application form.</w:t>
      </w:r>
    </w:p>
    <w:p w14:paraId="39C0BCD6" w14:textId="77777777" w:rsidR="006E198B" w:rsidRPr="006E198B" w:rsidRDefault="006E198B" w:rsidP="006E198B">
      <w:pPr>
        <w:shd w:val="clear" w:color="auto" w:fill="FFFFFF"/>
        <w:spacing w:before="100" w:beforeAutospacing="1" w:after="100" w:afterAutospacing="1" w:line="240" w:lineRule="auto"/>
        <w:rPr>
          <w:rFonts w:eastAsia="Times"/>
        </w:rPr>
      </w:pPr>
      <w:r w:rsidRPr="006E198B">
        <w:rPr>
          <w:rFonts w:eastAsia="Times"/>
        </w:rPr>
        <w:t>A panel will assess eligible applications. The panel will include:</w:t>
      </w:r>
    </w:p>
    <w:p w14:paraId="32193988" w14:textId="6BD810C4" w:rsidR="006E198B" w:rsidRPr="006E198B" w:rsidRDefault="006E198B" w:rsidP="006E198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eastAsia="Times"/>
        </w:rPr>
      </w:pPr>
      <w:r w:rsidRPr="006E198B">
        <w:rPr>
          <w:rFonts w:eastAsia="Times"/>
        </w:rPr>
        <w:t>Aboriginal young people from the Victorian Aboriginal community</w:t>
      </w:r>
    </w:p>
    <w:p w14:paraId="0CC0DD71" w14:textId="77777777" w:rsidR="006E198B" w:rsidRPr="006E198B" w:rsidRDefault="006E198B" w:rsidP="006E198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eastAsia="Times"/>
        </w:rPr>
      </w:pPr>
      <w:r w:rsidRPr="006E198B">
        <w:rPr>
          <w:rFonts w:eastAsia="Times"/>
        </w:rPr>
        <w:t>Koorie Youth Council staff</w:t>
      </w:r>
    </w:p>
    <w:p w14:paraId="5DFBF305" w14:textId="5837AC98" w:rsidR="006E198B" w:rsidRDefault="006E198B" w:rsidP="006E198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eastAsia="Times"/>
        </w:rPr>
      </w:pPr>
      <w:r w:rsidRPr="006E198B">
        <w:rPr>
          <w:rFonts w:eastAsia="Times"/>
        </w:rPr>
        <w:lastRenderedPageBreak/>
        <w:t>Victorian Government representatives.</w:t>
      </w:r>
    </w:p>
    <w:p w14:paraId="6AE5290B" w14:textId="3EB59EE7" w:rsidR="006E198B" w:rsidRPr="006E198B" w:rsidRDefault="006E198B" w:rsidP="006E198B">
      <w:pPr>
        <w:shd w:val="clear" w:color="auto" w:fill="FFFFFF"/>
        <w:spacing w:before="100" w:beforeAutospacing="1" w:after="100" w:afterAutospacing="1" w:line="240" w:lineRule="auto"/>
        <w:rPr>
          <w:rFonts w:eastAsia="Times"/>
        </w:rPr>
      </w:pPr>
      <w:r w:rsidRPr="006E198B">
        <w:rPr>
          <w:rFonts w:eastAsia="Times"/>
        </w:rPr>
        <w:t xml:space="preserve">All applicants will </w:t>
      </w:r>
      <w:r w:rsidR="00BD3F42">
        <w:rPr>
          <w:rFonts w:eastAsia="Times"/>
        </w:rPr>
        <w:t>be advised on</w:t>
      </w:r>
      <w:r w:rsidRPr="006E198B">
        <w:rPr>
          <w:rFonts w:eastAsia="Times"/>
        </w:rPr>
        <w:t xml:space="preserve"> the outcome of their application by email. </w:t>
      </w:r>
      <w:r w:rsidR="0062670B">
        <w:rPr>
          <w:rFonts w:eastAsia="Times"/>
        </w:rPr>
        <w:t>F</w:t>
      </w:r>
      <w:r w:rsidRPr="006E198B">
        <w:rPr>
          <w:rFonts w:eastAsia="Times"/>
        </w:rPr>
        <w:t xml:space="preserve">eedback about your application </w:t>
      </w:r>
      <w:r w:rsidR="00BD3F42">
        <w:rPr>
          <w:rFonts w:eastAsia="Times"/>
        </w:rPr>
        <w:t xml:space="preserve">will be provided </w:t>
      </w:r>
      <w:r w:rsidRPr="006E198B">
        <w:rPr>
          <w:rFonts w:eastAsia="Times"/>
        </w:rPr>
        <w:t>if you ask for it.</w:t>
      </w:r>
    </w:p>
    <w:p w14:paraId="5E43A354" w14:textId="1FA5736C" w:rsidR="00CA1B38" w:rsidRPr="00CA1B38" w:rsidRDefault="00CA1B38" w:rsidP="002F6CFD">
      <w:pPr>
        <w:pStyle w:val="Heading2"/>
      </w:pPr>
      <w:bookmarkStart w:id="26" w:name="_Toc146714257"/>
      <w:bookmarkStart w:id="27" w:name="_Toc147999406"/>
      <w:r w:rsidRPr="00CA1B38">
        <w:t>When will successful applicants be announced?</w:t>
      </w:r>
      <w:bookmarkEnd w:id="26"/>
      <w:bookmarkEnd w:id="27"/>
    </w:p>
    <w:p w14:paraId="63DDA840" w14:textId="09E3BE16" w:rsidR="00CA1B38" w:rsidRDefault="00CA1B38" w:rsidP="00CA1B38">
      <w:pPr>
        <w:pStyle w:val="Body"/>
        <w:rPr>
          <w:b/>
          <w:bCs/>
        </w:rPr>
      </w:pPr>
      <w:r>
        <w:t xml:space="preserve">We anticipate applicants will </w:t>
      </w:r>
      <w:r w:rsidR="006D3EDB">
        <w:t xml:space="preserve">hear of the outcome </w:t>
      </w:r>
      <w:r>
        <w:t xml:space="preserve">of their grant application in </w:t>
      </w:r>
      <w:r w:rsidR="006D3EDB">
        <w:rPr>
          <w:b/>
          <w:bCs/>
        </w:rPr>
        <w:t xml:space="preserve">mid-December 2023. </w:t>
      </w:r>
    </w:p>
    <w:p w14:paraId="6CA44B99" w14:textId="0F4A470F" w:rsidR="000B347C" w:rsidRPr="002F6CFD" w:rsidRDefault="000B347C" w:rsidP="002F6CFD">
      <w:pPr>
        <w:pStyle w:val="Heading2"/>
        <w:rPr>
          <w:rStyle w:val="ui-provider"/>
          <w:rFonts w:eastAsia="MS Gothic"/>
        </w:rPr>
      </w:pPr>
      <w:bookmarkStart w:id="28" w:name="_Toc147999407"/>
      <w:r w:rsidRPr="002F6CFD">
        <w:rPr>
          <w:rStyle w:val="ui-provider"/>
          <w:rFonts w:eastAsia="MS Gothic"/>
        </w:rPr>
        <w:t xml:space="preserve">Will successful </w:t>
      </w:r>
      <w:r w:rsidR="00860899" w:rsidRPr="002F6CFD">
        <w:rPr>
          <w:rStyle w:val="ui-provider"/>
          <w:rFonts w:eastAsia="MS Gothic"/>
        </w:rPr>
        <w:t>organisations</w:t>
      </w:r>
      <w:r w:rsidRPr="002F6CFD">
        <w:rPr>
          <w:rStyle w:val="ui-provider"/>
          <w:rFonts w:eastAsia="MS Gothic"/>
        </w:rPr>
        <w:t xml:space="preserve"> receive the total amount requested as part of the grant application?</w:t>
      </w:r>
      <w:bookmarkEnd w:id="28"/>
      <w:r w:rsidRPr="002F6CFD">
        <w:rPr>
          <w:rStyle w:val="ui-provider"/>
          <w:rFonts w:eastAsia="MS Gothic"/>
        </w:rPr>
        <w:t xml:space="preserve"> </w:t>
      </w:r>
    </w:p>
    <w:p w14:paraId="0E6CB502" w14:textId="2F2B3E2C" w:rsidR="00596EE1" w:rsidRDefault="00E55FEB" w:rsidP="000B347C">
      <w:pPr>
        <w:pStyle w:val="Body"/>
        <w:rPr>
          <w:rFonts w:cs="Arial"/>
          <w:szCs w:val="21"/>
        </w:rPr>
      </w:pPr>
      <w:r>
        <w:rPr>
          <w:rFonts w:cs="Arial"/>
          <w:szCs w:val="21"/>
        </w:rPr>
        <w:t>S</w:t>
      </w:r>
      <w:r w:rsidR="000B347C">
        <w:rPr>
          <w:rFonts w:cs="Arial"/>
          <w:szCs w:val="21"/>
        </w:rPr>
        <w:t xml:space="preserve">uccessful organisations </w:t>
      </w:r>
      <w:r w:rsidR="008B03B8">
        <w:rPr>
          <w:rFonts w:cs="Arial"/>
          <w:szCs w:val="21"/>
        </w:rPr>
        <w:t>may</w:t>
      </w:r>
      <w:r w:rsidR="000B347C">
        <w:rPr>
          <w:rFonts w:cs="Arial"/>
          <w:szCs w:val="21"/>
        </w:rPr>
        <w:t xml:space="preserve"> not receive the full funding amount requested as part of their grant application. </w:t>
      </w:r>
      <w:r>
        <w:rPr>
          <w:rFonts w:cs="Arial"/>
          <w:szCs w:val="21"/>
        </w:rPr>
        <w:t xml:space="preserve">If a lesser among </w:t>
      </w:r>
      <w:r w:rsidR="00EB750A">
        <w:rPr>
          <w:rFonts w:cs="Arial"/>
          <w:szCs w:val="21"/>
        </w:rPr>
        <w:t xml:space="preserve">is awarded, we will work with you to </w:t>
      </w:r>
      <w:r w:rsidR="003010E7">
        <w:rPr>
          <w:rFonts w:cs="Arial"/>
          <w:szCs w:val="21"/>
        </w:rPr>
        <w:t>develop a</w:t>
      </w:r>
      <w:r w:rsidR="009537E0">
        <w:rPr>
          <w:rFonts w:cs="Arial"/>
          <w:szCs w:val="21"/>
        </w:rPr>
        <w:t xml:space="preserve"> revised budget and agree </w:t>
      </w:r>
      <w:r w:rsidR="000F333A">
        <w:rPr>
          <w:rFonts w:cs="Arial"/>
          <w:szCs w:val="21"/>
        </w:rPr>
        <w:t>the number of mentees to be supported</w:t>
      </w:r>
      <w:r w:rsidR="00807863">
        <w:rPr>
          <w:rFonts w:cs="Arial"/>
          <w:szCs w:val="21"/>
        </w:rPr>
        <w:t xml:space="preserve"> by the program.</w:t>
      </w:r>
      <w:r w:rsidR="0062670B">
        <w:rPr>
          <w:rFonts w:cs="Arial"/>
          <w:szCs w:val="21"/>
        </w:rPr>
        <w:t xml:space="preserve"> </w:t>
      </w:r>
      <w:r w:rsidR="000B347C">
        <w:rPr>
          <w:rFonts w:cs="Arial"/>
          <w:szCs w:val="21"/>
        </w:rPr>
        <w:t xml:space="preserve">The final decision on the funding allocation per successful applicant will be made by the assessment panel. </w:t>
      </w:r>
    </w:p>
    <w:p w14:paraId="28FCFA73" w14:textId="77777777" w:rsidR="00596EE1" w:rsidRDefault="00596EE1">
      <w:pPr>
        <w:spacing w:after="0" w:line="240" w:lineRule="auto"/>
        <w:rPr>
          <w:rFonts w:eastAsia="Times" w:cs="Arial"/>
          <w:szCs w:val="21"/>
        </w:rPr>
      </w:pPr>
      <w:r>
        <w:rPr>
          <w:rFonts w:cs="Arial"/>
          <w:szCs w:val="21"/>
        </w:rPr>
        <w:br w:type="page"/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96EE1" w14:paraId="70D4912A" w14:textId="77777777" w:rsidTr="00A029FD">
        <w:tc>
          <w:tcPr>
            <w:tcW w:w="10194" w:type="dxa"/>
          </w:tcPr>
          <w:p w14:paraId="0C20DDCE" w14:textId="24457B6F" w:rsidR="00596EE1" w:rsidRPr="0055119B" w:rsidRDefault="00596EE1" w:rsidP="00A029FD">
            <w:pPr>
              <w:pStyle w:val="Accessibilitypara"/>
            </w:pPr>
            <w:bookmarkStart w:id="29" w:name="_Hlk37240926"/>
            <w:r w:rsidRPr="0055119B">
              <w:lastRenderedPageBreak/>
              <w:t xml:space="preserve">To receive this document in another format </w:t>
            </w:r>
            <w:hyperlink r:id="rId24" w:history="1">
              <w:r w:rsidRPr="00596EE1">
                <w:rPr>
                  <w:rStyle w:val="Hyperlink"/>
                </w:rPr>
                <w:t>email Office for Youth</w:t>
              </w:r>
            </w:hyperlink>
            <w:r>
              <w:rPr>
                <w:color w:val="004C97"/>
              </w:rPr>
              <w:t xml:space="preserve"> </w:t>
            </w:r>
            <w:r w:rsidRPr="0055119B">
              <w:t>&lt;</w:t>
            </w:r>
            <w:r w:rsidRPr="00596EE1">
              <w:t>aymp@dffh.vic.gov.au</w:t>
            </w:r>
            <w:r w:rsidRPr="0055119B">
              <w:t>&gt;.</w:t>
            </w:r>
          </w:p>
          <w:p w14:paraId="63E9DB03" w14:textId="77777777" w:rsidR="00596EE1" w:rsidRPr="0055119B" w:rsidRDefault="00596EE1" w:rsidP="00A029F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D83DE41" w14:textId="25BBC639" w:rsidR="00596EE1" w:rsidRPr="0055119B" w:rsidRDefault="00596EE1" w:rsidP="00A029FD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Pr="00596EE1">
              <w:rPr>
                <w:color w:val="000000" w:themeColor="text1"/>
              </w:rPr>
              <w:t>October 2023</w:t>
            </w:r>
            <w:r w:rsidRPr="0055119B">
              <w:t>.</w:t>
            </w:r>
          </w:p>
          <w:p w14:paraId="72D3C359" w14:textId="77777777" w:rsidR="00596EE1" w:rsidRPr="00E33237" w:rsidRDefault="00596EE1" w:rsidP="00A029FD">
            <w:pPr>
              <w:pStyle w:val="Imprint"/>
              <w:rPr>
                <w:color w:val="004C97"/>
              </w:rPr>
            </w:pPr>
            <w:bookmarkStart w:id="30" w:name="_Hlk62746129"/>
            <w:r w:rsidRPr="00E33237">
              <w:rPr>
                <w:color w:val="004C97"/>
              </w:rPr>
              <w:t>In this document, ‘Aboriginal’ refers to both Aboriginal and Torres Strait Islander people. ‘Indigenous’ or ‘Koori/Koorie’ is retained when part of the title of a report, program or quotation.</w:t>
            </w:r>
          </w:p>
          <w:p w14:paraId="341A5250" w14:textId="546F90FE" w:rsidR="00596EE1" w:rsidRDefault="00596EE1" w:rsidP="00A029FD">
            <w:pPr>
              <w:pStyle w:val="Imprint"/>
            </w:pPr>
            <w:r w:rsidRPr="0055119B">
              <w:t xml:space="preserve">Available at </w:t>
            </w:r>
            <w:hyperlink r:id="rId25" w:history="1">
              <w:r w:rsidRPr="00596EE1">
                <w:rPr>
                  <w:rStyle w:val="Hyperlink"/>
                </w:rPr>
                <w:t>Marram Nganyin Aboriginal Youth Mentoring Program 2023–2026</w:t>
              </w:r>
            </w:hyperlink>
            <w:r w:rsidRPr="00596EE1">
              <w:rPr>
                <w:color w:val="004C97"/>
              </w:rPr>
              <w:t xml:space="preserve"> </w:t>
            </w:r>
            <w:r w:rsidRPr="0055119B">
              <w:t>&lt;</w:t>
            </w:r>
            <w:hyperlink r:id="rId26" w:history="1">
              <w:r w:rsidRPr="00233B36">
                <w:rPr>
                  <w:rStyle w:val="Hyperlink"/>
                </w:rPr>
                <w:t>https://www.vic.gov.au/marram-nganyin-aboriginal-youth-mentoring-program</w:t>
              </w:r>
            </w:hyperlink>
            <w:r w:rsidRPr="0055119B">
              <w:t>&gt;</w:t>
            </w:r>
            <w:bookmarkEnd w:id="30"/>
          </w:p>
        </w:tc>
      </w:tr>
      <w:bookmarkEnd w:id="29"/>
    </w:tbl>
    <w:p w14:paraId="02FFECC7" w14:textId="77777777" w:rsidR="006E198B" w:rsidRDefault="006E198B" w:rsidP="000B347C">
      <w:pPr>
        <w:pStyle w:val="Body"/>
      </w:pPr>
    </w:p>
    <w:sectPr w:rsidR="006E198B" w:rsidSect="00391FDA">
      <w:headerReference w:type="default" r:id="rId27"/>
      <w:footerReference w:type="default" r:id="rId28"/>
      <w:type w:val="continuous"/>
      <w:pgSz w:w="11906" w:h="16838" w:code="9"/>
      <w:pgMar w:top="1418" w:right="851" w:bottom="851" w:left="851" w:header="680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8D02" w14:textId="77777777" w:rsidR="00274B33" w:rsidRDefault="00274B33">
      <w:r>
        <w:separator/>
      </w:r>
    </w:p>
    <w:p w14:paraId="24DD6A35" w14:textId="77777777" w:rsidR="00274B33" w:rsidRDefault="00274B33"/>
  </w:endnote>
  <w:endnote w:type="continuationSeparator" w:id="0">
    <w:p w14:paraId="04705F33" w14:textId="77777777" w:rsidR="00274B33" w:rsidRDefault="00274B33">
      <w:r>
        <w:continuationSeparator/>
      </w:r>
    </w:p>
    <w:p w14:paraId="6600DE39" w14:textId="77777777" w:rsidR="00274B33" w:rsidRDefault="00274B33"/>
  </w:endnote>
  <w:endnote w:type="continuationNotice" w:id="1">
    <w:p w14:paraId="7EC306F4" w14:textId="77777777" w:rsidR="00274B33" w:rsidRDefault="00274B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EE0D" w14:textId="77777777" w:rsidR="00EE2914" w:rsidRDefault="00EE2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8C10" w14:textId="487AF96A" w:rsidR="001D517A" w:rsidRDefault="00E6354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1" relativeHeight="251658240" behindDoc="0" locked="0" layoutInCell="0" allowOverlap="1" wp14:anchorId="30BF3A7D" wp14:editId="58F409E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8ed47188d681a967b0edd7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2FF314" w14:textId="4DC34205" w:rsidR="00E6354A" w:rsidRPr="00E6354A" w:rsidRDefault="00E6354A" w:rsidP="00E6354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354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F3A7D" id="_x0000_t202" coordsize="21600,21600" o:spt="202" path="m,l,21600r21600,l21600,xe">
              <v:stroke joinstyle="miter"/>
              <v:path gradientshapeok="t" o:connecttype="rect"/>
            </v:shapetype>
            <v:shape id="MSIPCM58ed47188d681a967b0edd7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" o:allowincell="f" filled="f" stroked="f" strokeweight=".5pt">
              <v:textbox inset=",0,,0">
                <w:txbxContent>
                  <w:p w14:paraId="132FF314" w14:textId="4DC34205" w:rsidR="00E6354A" w:rsidRPr="00E6354A" w:rsidRDefault="00E6354A" w:rsidP="00E6354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354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434285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9AFDC" w14:textId="77777777" w:rsidR="001D517A" w:rsidRDefault="001D51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6C29F6" w14:textId="6B6D2D73" w:rsidR="00E261B3" w:rsidRPr="00F65AA9" w:rsidRDefault="00E261B3" w:rsidP="00EF2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432C4F4D" w:rsidR="00E261B3" w:rsidRDefault="00E6354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5EB0B6D" wp14:editId="22F8767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1e204575a6c827f32811128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B78EEC" w14:textId="658E6FE4" w:rsidR="00E6354A" w:rsidRPr="00E6354A" w:rsidRDefault="00E6354A" w:rsidP="00E6354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354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EB0B6D" id="_x0000_t202" coordsize="21600,21600" o:spt="202" path="m,l,21600r21600,l21600,xe">
              <v:stroke joinstyle="miter"/>
              <v:path gradientshapeok="t" o:connecttype="rect"/>
            </v:shapetype>
            <v:shape id="MSIPCM1e204575a6c827f328111282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" o:allowincell="f" filled="f" stroked="f" strokeweight=".5pt">
              <v:textbox inset=",0,,0">
                <w:txbxContent>
                  <w:p w14:paraId="05B78EEC" w14:textId="658E6FE4" w:rsidR="00E6354A" w:rsidRPr="00E6354A" w:rsidRDefault="00E6354A" w:rsidP="00E6354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354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861015" id="Text Box 6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CD5E" w14:textId="648F10E6" w:rsidR="00391FDA" w:rsidRDefault="00E6354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F883ADE" wp14:editId="26546FC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0a64d469aa519c57614407e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1864F84" w14:textId="5A561259" w:rsidR="00E6354A" w:rsidRPr="00E6354A" w:rsidRDefault="00E6354A" w:rsidP="00E6354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354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83ADE" id="_x0000_t202" coordsize="21600,21600" o:spt="202" path="m,l,21600r21600,l21600,xe">
              <v:stroke joinstyle="miter"/>
              <v:path gradientshapeok="t" o:connecttype="rect"/>
            </v:shapetype>
            <v:shape id="MSIPCMf0a64d469aa519c57614407e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" o:allowincell="f" filled="f" stroked="f" strokeweight=".5pt">
              <v:textbox inset=",0,,0">
                <w:txbxContent>
                  <w:p w14:paraId="31864F84" w14:textId="5A561259" w:rsidR="00E6354A" w:rsidRPr="00E6354A" w:rsidRDefault="00E6354A" w:rsidP="00E6354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354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460373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91FDA">
          <w:fldChar w:fldCharType="begin"/>
        </w:r>
        <w:r w:rsidR="00391FDA">
          <w:instrText xml:space="preserve"> PAGE   \* MERGEFORMAT </w:instrText>
        </w:r>
        <w:r w:rsidR="00391FDA">
          <w:fldChar w:fldCharType="separate"/>
        </w:r>
        <w:r w:rsidR="00391FDA">
          <w:rPr>
            <w:noProof/>
          </w:rPr>
          <w:t>2</w:t>
        </w:r>
        <w:r w:rsidR="00391FDA">
          <w:rPr>
            <w:noProof/>
          </w:rPr>
          <w:fldChar w:fldCharType="end"/>
        </w:r>
      </w:sdtContent>
    </w:sdt>
  </w:p>
  <w:p w14:paraId="6434A8BE" w14:textId="4DC5421A" w:rsidR="00593A99" w:rsidRPr="00F65AA9" w:rsidRDefault="00593A99" w:rsidP="00EF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5262" w14:textId="77777777" w:rsidR="00274B33" w:rsidRDefault="00274B33" w:rsidP="00207717">
      <w:pPr>
        <w:spacing w:before="120"/>
      </w:pPr>
      <w:r>
        <w:separator/>
      </w:r>
    </w:p>
  </w:footnote>
  <w:footnote w:type="continuationSeparator" w:id="0">
    <w:p w14:paraId="077FF0FB" w14:textId="77777777" w:rsidR="00274B33" w:rsidRDefault="00274B33">
      <w:r>
        <w:continuationSeparator/>
      </w:r>
    </w:p>
    <w:p w14:paraId="524C8A79" w14:textId="77777777" w:rsidR="00274B33" w:rsidRDefault="00274B33"/>
  </w:footnote>
  <w:footnote w:type="continuationNotice" w:id="1">
    <w:p w14:paraId="2801863E" w14:textId="77777777" w:rsidR="00274B33" w:rsidRDefault="00274B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A060" w14:textId="77777777" w:rsidR="00EE2914" w:rsidRDefault="00EE2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8C09" w14:textId="77777777" w:rsidR="00EE2914" w:rsidRDefault="00EE2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74AC" w14:textId="77777777" w:rsidR="00EE2914" w:rsidRDefault="00EE291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6205D4FE" w:rsidR="00E261B3" w:rsidRPr="0051568D" w:rsidRDefault="000B347C" w:rsidP="0017674D">
    <w:pPr>
      <w:pStyle w:val="Header"/>
    </w:pPr>
    <w:r>
      <w:t xml:space="preserve">Frequently Asked Questions: 2023-2026 </w:t>
    </w:r>
    <w:r w:rsidRPr="00EF421A">
      <w:t>Marram Nganyin Aboriginal Youth</w:t>
    </w:r>
    <w:r>
      <w:t xml:space="preserve"> Mentoring Program</w:t>
    </w:r>
    <w:r w:rsidR="00B14B5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A24338B"/>
    <w:multiLevelType w:val="multilevel"/>
    <w:tmpl w:val="506C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8D43DB"/>
    <w:multiLevelType w:val="multilevel"/>
    <w:tmpl w:val="B4525A8A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A1A0F"/>
    <w:multiLevelType w:val="multilevel"/>
    <w:tmpl w:val="ADA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0E10D9"/>
    <w:multiLevelType w:val="hybridMultilevel"/>
    <w:tmpl w:val="6A444652"/>
    <w:lvl w:ilvl="0" w:tplc="FAFE9FBC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4114123">
    <w:abstractNumId w:val="10"/>
  </w:num>
  <w:num w:numId="2" w16cid:durableId="205723088">
    <w:abstractNumId w:val="20"/>
  </w:num>
  <w:num w:numId="3" w16cid:durableId="10385803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062825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26109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99612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159337">
    <w:abstractNumId w:val="24"/>
  </w:num>
  <w:num w:numId="8" w16cid:durableId="1753156335">
    <w:abstractNumId w:val="19"/>
  </w:num>
  <w:num w:numId="9" w16cid:durableId="601306129">
    <w:abstractNumId w:val="23"/>
  </w:num>
  <w:num w:numId="10" w16cid:durableId="4843920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76805885">
    <w:abstractNumId w:val="25"/>
  </w:num>
  <w:num w:numId="12" w16cid:durableId="177867218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1686344">
    <w:abstractNumId w:val="21"/>
  </w:num>
  <w:num w:numId="14" w16cid:durableId="13685260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7856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946699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88898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7857461">
    <w:abstractNumId w:val="27"/>
  </w:num>
  <w:num w:numId="19" w16cid:durableId="4497808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3171664">
    <w:abstractNumId w:val="15"/>
  </w:num>
  <w:num w:numId="21" w16cid:durableId="947666645">
    <w:abstractNumId w:val="12"/>
  </w:num>
  <w:num w:numId="22" w16cid:durableId="1404914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8668213">
    <w:abstractNumId w:val="16"/>
  </w:num>
  <w:num w:numId="24" w16cid:durableId="459031921">
    <w:abstractNumId w:val="28"/>
  </w:num>
  <w:num w:numId="25" w16cid:durableId="497579103">
    <w:abstractNumId w:val="26"/>
  </w:num>
  <w:num w:numId="26" w16cid:durableId="180435291">
    <w:abstractNumId w:val="22"/>
  </w:num>
  <w:num w:numId="27" w16cid:durableId="675883522">
    <w:abstractNumId w:val="11"/>
  </w:num>
  <w:num w:numId="28" w16cid:durableId="564533363">
    <w:abstractNumId w:val="29"/>
  </w:num>
  <w:num w:numId="29" w16cid:durableId="1571111519">
    <w:abstractNumId w:val="9"/>
  </w:num>
  <w:num w:numId="30" w16cid:durableId="1143232982">
    <w:abstractNumId w:val="7"/>
  </w:num>
  <w:num w:numId="31" w16cid:durableId="891623799">
    <w:abstractNumId w:val="6"/>
  </w:num>
  <w:num w:numId="32" w16cid:durableId="623006334">
    <w:abstractNumId w:val="5"/>
  </w:num>
  <w:num w:numId="33" w16cid:durableId="1001353286">
    <w:abstractNumId w:val="4"/>
  </w:num>
  <w:num w:numId="34" w16cid:durableId="885524847">
    <w:abstractNumId w:val="8"/>
  </w:num>
  <w:num w:numId="35" w16cid:durableId="1979451719">
    <w:abstractNumId w:val="3"/>
  </w:num>
  <w:num w:numId="36" w16cid:durableId="1443187443">
    <w:abstractNumId w:val="2"/>
  </w:num>
  <w:num w:numId="37" w16cid:durableId="2099783758">
    <w:abstractNumId w:val="1"/>
  </w:num>
  <w:num w:numId="38" w16cid:durableId="1385562809">
    <w:abstractNumId w:val="0"/>
  </w:num>
  <w:num w:numId="39" w16cid:durableId="166654729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77894928">
    <w:abstractNumId w:val="24"/>
  </w:num>
  <w:num w:numId="41" w16cid:durableId="1914847335">
    <w:abstractNumId w:val="24"/>
  </w:num>
  <w:num w:numId="42" w16cid:durableId="69886944">
    <w:abstractNumId w:val="24"/>
  </w:num>
  <w:num w:numId="43" w16cid:durableId="14746368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2769018">
    <w:abstractNumId w:val="17"/>
  </w:num>
  <w:num w:numId="45" w16cid:durableId="1436748357">
    <w:abstractNumId w:val="13"/>
  </w:num>
  <w:num w:numId="46" w16cid:durableId="1756632498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4C96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26500"/>
    <w:rsid w:val="00033D81"/>
    <w:rsid w:val="0003593B"/>
    <w:rsid w:val="0003639C"/>
    <w:rsid w:val="00036E76"/>
    <w:rsid w:val="00037366"/>
    <w:rsid w:val="000378B8"/>
    <w:rsid w:val="00041BF0"/>
    <w:rsid w:val="00042C8A"/>
    <w:rsid w:val="0004536B"/>
    <w:rsid w:val="0004587A"/>
    <w:rsid w:val="00046B68"/>
    <w:rsid w:val="000527DD"/>
    <w:rsid w:val="000533BD"/>
    <w:rsid w:val="00056B96"/>
    <w:rsid w:val="000578B2"/>
    <w:rsid w:val="00060959"/>
    <w:rsid w:val="00060C8F"/>
    <w:rsid w:val="0006298A"/>
    <w:rsid w:val="00062E56"/>
    <w:rsid w:val="000643BD"/>
    <w:rsid w:val="000663CD"/>
    <w:rsid w:val="0007051E"/>
    <w:rsid w:val="00071F7E"/>
    <w:rsid w:val="000733FE"/>
    <w:rsid w:val="00074219"/>
    <w:rsid w:val="00074ED5"/>
    <w:rsid w:val="000753B2"/>
    <w:rsid w:val="00082DDC"/>
    <w:rsid w:val="0008508E"/>
    <w:rsid w:val="00086557"/>
    <w:rsid w:val="0008719E"/>
    <w:rsid w:val="00087951"/>
    <w:rsid w:val="0009050A"/>
    <w:rsid w:val="0009113B"/>
    <w:rsid w:val="000925C6"/>
    <w:rsid w:val="00093402"/>
    <w:rsid w:val="00094DA3"/>
    <w:rsid w:val="00096CD1"/>
    <w:rsid w:val="000A012C"/>
    <w:rsid w:val="000A0EB9"/>
    <w:rsid w:val="000A186C"/>
    <w:rsid w:val="000A1EA4"/>
    <w:rsid w:val="000A2476"/>
    <w:rsid w:val="000A5D8B"/>
    <w:rsid w:val="000A63DA"/>
    <w:rsid w:val="000A641A"/>
    <w:rsid w:val="000A684E"/>
    <w:rsid w:val="000B2117"/>
    <w:rsid w:val="000B347C"/>
    <w:rsid w:val="000B3EDB"/>
    <w:rsid w:val="000B543D"/>
    <w:rsid w:val="000B55F9"/>
    <w:rsid w:val="000B5BF7"/>
    <w:rsid w:val="000B6BC8"/>
    <w:rsid w:val="000C0303"/>
    <w:rsid w:val="000C1758"/>
    <w:rsid w:val="000C42EA"/>
    <w:rsid w:val="000C4546"/>
    <w:rsid w:val="000C5D44"/>
    <w:rsid w:val="000D1242"/>
    <w:rsid w:val="000E07C5"/>
    <w:rsid w:val="000E0970"/>
    <w:rsid w:val="000E27ED"/>
    <w:rsid w:val="000E3CC7"/>
    <w:rsid w:val="000E6BD4"/>
    <w:rsid w:val="000E6D6D"/>
    <w:rsid w:val="000F03D9"/>
    <w:rsid w:val="000F1F1E"/>
    <w:rsid w:val="000F2259"/>
    <w:rsid w:val="000F2DDA"/>
    <w:rsid w:val="000F2EA0"/>
    <w:rsid w:val="000F333A"/>
    <w:rsid w:val="000F5213"/>
    <w:rsid w:val="00101001"/>
    <w:rsid w:val="00102B0B"/>
    <w:rsid w:val="00102D9A"/>
    <w:rsid w:val="00103276"/>
    <w:rsid w:val="0010392D"/>
    <w:rsid w:val="0010447F"/>
    <w:rsid w:val="00104BB3"/>
    <w:rsid w:val="00104FE3"/>
    <w:rsid w:val="00105291"/>
    <w:rsid w:val="0010714F"/>
    <w:rsid w:val="001120C5"/>
    <w:rsid w:val="00112C28"/>
    <w:rsid w:val="00120BD3"/>
    <w:rsid w:val="00122FEA"/>
    <w:rsid w:val="001232BD"/>
    <w:rsid w:val="00124AF1"/>
    <w:rsid w:val="00124ED5"/>
    <w:rsid w:val="00126EDA"/>
    <w:rsid w:val="001276FA"/>
    <w:rsid w:val="00131C49"/>
    <w:rsid w:val="00135C86"/>
    <w:rsid w:val="00136E2A"/>
    <w:rsid w:val="001417AA"/>
    <w:rsid w:val="00144596"/>
    <w:rsid w:val="001447B3"/>
    <w:rsid w:val="001475A5"/>
    <w:rsid w:val="001501A9"/>
    <w:rsid w:val="00152073"/>
    <w:rsid w:val="00152B60"/>
    <w:rsid w:val="00156598"/>
    <w:rsid w:val="0016037B"/>
    <w:rsid w:val="00161939"/>
    <w:rsid w:val="00161AA0"/>
    <w:rsid w:val="00161D2E"/>
    <w:rsid w:val="00161F3E"/>
    <w:rsid w:val="00162093"/>
    <w:rsid w:val="00162CA9"/>
    <w:rsid w:val="001630F0"/>
    <w:rsid w:val="00165459"/>
    <w:rsid w:val="00165A57"/>
    <w:rsid w:val="001712C2"/>
    <w:rsid w:val="00172BAF"/>
    <w:rsid w:val="00173114"/>
    <w:rsid w:val="0017674D"/>
    <w:rsid w:val="001771DD"/>
    <w:rsid w:val="00177995"/>
    <w:rsid w:val="00177A8C"/>
    <w:rsid w:val="00182592"/>
    <w:rsid w:val="00186B33"/>
    <w:rsid w:val="00192638"/>
    <w:rsid w:val="00192F9D"/>
    <w:rsid w:val="0019583B"/>
    <w:rsid w:val="00196EB8"/>
    <w:rsid w:val="00196EFB"/>
    <w:rsid w:val="001979FF"/>
    <w:rsid w:val="00197B17"/>
    <w:rsid w:val="001A1950"/>
    <w:rsid w:val="001A1C54"/>
    <w:rsid w:val="001A202A"/>
    <w:rsid w:val="001A3ACE"/>
    <w:rsid w:val="001A6F09"/>
    <w:rsid w:val="001B058F"/>
    <w:rsid w:val="001B6670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17A"/>
    <w:rsid w:val="001D53EE"/>
    <w:rsid w:val="001D5EA9"/>
    <w:rsid w:val="001D60EC"/>
    <w:rsid w:val="001D6F59"/>
    <w:rsid w:val="001E1319"/>
    <w:rsid w:val="001E2AAC"/>
    <w:rsid w:val="001E44DF"/>
    <w:rsid w:val="001E61DC"/>
    <w:rsid w:val="001E68A5"/>
    <w:rsid w:val="001E6BB0"/>
    <w:rsid w:val="001E7282"/>
    <w:rsid w:val="001F1A12"/>
    <w:rsid w:val="001F3826"/>
    <w:rsid w:val="001F39AF"/>
    <w:rsid w:val="001F5EF2"/>
    <w:rsid w:val="001F6E46"/>
    <w:rsid w:val="001F7C91"/>
    <w:rsid w:val="002033B7"/>
    <w:rsid w:val="00203FD5"/>
    <w:rsid w:val="00204C8F"/>
    <w:rsid w:val="00205EE7"/>
    <w:rsid w:val="00206463"/>
    <w:rsid w:val="00206F2F"/>
    <w:rsid w:val="00207717"/>
    <w:rsid w:val="00207E1D"/>
    <w:rsid w:val="0021053D"/>
    <w:rsid w:val="00210A92"/>
    <w:rsid w:val="00215B56"/>
    <w:rsid w:val="0021680A"/>
    <w:rsid w:val="00216C03"/>
    <w:rsid w:val="00220448"/>
    <w:rsid w:val="00220C04"/>
    <w:rsid w:val="0022278D"/>
    <w:rsid w:val="0022701F"/>
    <w:rsid w:val="00227C68"/>
    <w:rsid w:val="00233311"/>
    <w:rsid w:val="002333F5"/>
    <w:rsid w:val="00233724"/>
    <w:rsid w:val="002356E2"/>
    <w:rsid w:val="002365B4"/>
    <w:rsid w:val="002367DC"/>
    <w:rsid w:val="00242378"/>
    <w:rsid w:val="002432E1"/>
    <w:rsid w:val="00243EDD"/>
    <w:rsid w:val="00246207"/>
    <w:rsid w:val="00246C5E"/>
    <w:rsid w:val="00250960"/>
    <w:rsid w:val="00250DC4"/>
    <w:rsid w:val="00251343"/>
    <w:rsid w:val="002536A4"/>
    <w:rsid w:val="00254F58"/>
    <w:rsid w:val="002620BC"/>
    <w:rsid w:val="00262263"/>
    <w:rsid w:val="00262802"/>
    <w:rsid w:val="00263A90"/>
    <w:rsid w:val="0026408B"/>
    <w:rsid w:val="00266BBC"/>
    <w:rsid w:val="00267C3E"/>
    <w:rsid w:val="002709BB"/>
    <w:rsid w:val="0027131C"/>
    <w:rsid w:val="00273381"/>
    <w:rsid w:val="00273BAC"/>
    <w:rsid w:val="002740BF"/>
    <w:rsid w:val="00274718"/>
    <w:rsid w:val="00274B33"/>
    <w:rsid w:val="002763B3"/>
    <w:rsid w:val="002771E5"/>
    <w:rsid w:val="002802E3"/>
    <w:rsid w:val="002806C8"/>
    <w:rsid w:val="00280C4B"/>
    <w:rsid w:val="0028213D"/>
    <w:rsid w:val="002862F1"/>
    <w:rsid w:val="00291373"/>
    <w:rsid w:val="0029395E"/>
    <w:rsid w:val="0029597D"/>
    <w:rsid w:val="002962C3"/>
    <w:rsid w:val="0029752B"/>
    <w:rsid w:val="002A0A9C"/>
    <w:rsid w:val="002A483C"/>
    <w:rsid w:val="002B0C7C"/>
    <w:rsid w:val="002B1729"/>
    <w:rsid w:val="002B2D43"/>
    <w:rsid w:val="002B36C7"/>
    <w:rsid w:val="002B4DD4"/>
    <w:rsid w:val="002B5277"/>
    <w:rsid w:val="002B5375"/>
    <w:rsid w:val="002B77C1"/>
    <w:rsid w:val="002C0ED7"/>
    <w:rsid w:val="002C2728"/>
    <w:rsid w:val="002C7514"/>
    <w:rsid w:val="002C79E7"/>
    <w:rsid w:val="002D1E0D"/>
    <w:rsid w:val="002D2EA3"/>
    <w:rsid w:val="002D5006"/>
    <w:rsid w:val="002D70ED"/>
    <w:rsid w:val="002E01D0"/>
    <w:rsid w:val="002E161D"/>
    <w:rsid w:val="002E3100"/>
    <w:rsid w:val="002E36D0"/>
    <w:rsid w:val="002E3903"/>
    <w:rsid w:val="002E6C95"/>
    <w:rsid w:val="002E7C36"/>
    <w:rsid w:val="002F3ADF"/>
    <w:rsid w:val="002F3D32"/>
    <w:rsid w:val="002F5F31"/>
    <w:rsid w:val="002F5F46"/>
    <w:rsid w:val="002F6CFD"/>
    <w:rsid w:val="003010E7"/>
    <w:rsid w:val="00302216"/>
    <w:rsid w:val="00303E53"/>
    <w:rsid w:val="00305CC1"/>
    <w:rsid w:val="00306E5F"/>
    <w:rsid w:val="00307E14"/>
    <w:rsid w:val="003139B1"/>
    <w:rsid w:val="00313B93"/>
    <w:rsid w:val="00314054"/>
    <w:rsid w:val="00315FA2"/>
    <w:rsid w:val="00316035"/>
    <w:rsid w:val="00316F27"/>
    <w:rsid w:val="00317AAE"/>
    <w:rsid w:val="00320B32"/>
    <w:rsid w:val="003214F1"/>
    <w:rsid w:val="00321541"/>
    <w:rsid w:val="003228B3"/>
    <w:rsid w:val="00322E4B"/>
    <w:rsid w:val="003252EE"/>
    <w:rsid w:val="0032636F"/>
    <w:rsid w:val="00327870"/>
    <w:rsid w:val="00332146"/>
    <w:rsid w:val="0033259D"/>
    <w:rsid w:val="003333D2"/>
    <w:rsid w:val="00334269"/>
    <w:rsid w:val="0033454A"/>
    <w:rsid w:val="00337339"/>
    <w:rsid w:val="003406C6"/>
    <w:rsid w:val="003418CC"/>
    <w:rsid w:val="00342E96"/>
    <w:rsid w:val="003459BD"/>
    <w:rsid w:val="00345DCB"/>
    <w:rsid w:val="00350D38"/>
    <w:rsid w:val="003513BC"/>
    <w:rsid w:val="00351405"/>
    <w:rsid w:val="00351B36"/>
    <w:rsid w:val="00356C02"/>
    <w:rsid w:val="00356F14"/>
    <w:rsid w:val="0035765E"/>
    <w:rsid w:val="00357B4E"/>
    <w:rsid w:val="003713E1"/>
    <w:rsid w:val="003716FD"/>
    <w:rsid w:val="0037204B"/>
    <w:rsid w:val="003744CF"/>
    <w:rsid w:val="00374717"/>
    <w:rsid w:val="00375F88"/>
    <w:rsid w:val="0037652D"/>
    <w:rsid w:val="0037676C"/>
    <w:rsid w:val="0037799A"/>
    <w:rsid w:val="00377A1A"/>
    <w:rsid w:val="00381043"/>
    <w:rsid w:val="003827B2"/>
    <w:rsid w:val="003829E5"/>
    <w:rsid w:val="00386109"/>
    <w:rsid w:val="00386944"/>
    <w:rsid w:val="003879FB"/>
    <w:rsid w:val="00391FDA"/>
    <w:rsid w:val="00392C8C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B7DE3"/>
    <w:rsid w:val="003C02FD"/>
    <w:rsid w:val="003C08A2"/>
    <w:rsid w:val="003C2045"/>
    <w:rsid w:val="003C2177"/>
    <w:rsid w:val="003C43A1"/>
    <w:rsid w:val="003C4FC0"/>
    <w:rsid w:val="003C55F4"/>
    <w:rsid w:val="003C7897"/>
    <w:rsid w:val="003C7A3F"/>
    <w:rsid w:val="003D2766"/>
    <w:rsid w:val="003D28D3"/>
    <w:rsid w:val="003D2A74"/>
    <w:rsid w:val="003D3E8F"/>
    <w:rsid w:val="003D6475"/>
    <w:rsid w:val="003D655A"/>
    <w:rsid w:val="003D6EE6"/>
    <w:rsid w:val="003D7000"/>
    <w:rsid w:val="003D74E8"/>
    <w:rsid w:val="003D7E30"/>
    <w:rsid w:val="003E375C"/>
    <w:rsid w:val="003E4086"/>
    <w:rsid w:val="003E489A"/>
    <w:rsid w:val="003E639E"/>
    <w:rsid w:val="003E6D46"/>
    <w:rsid w:val="003E71E5"/>
    <w:rsid w:val="003F0445"/>
    <w:rsid w:val="003F0CF0"/>
    <w:rsid w:val="003F14B1"/>
    <w:rsid w:val="003F2B20"/>
    <w:rsid w:val="003F3289"/>
    <w:rsid w:val="003F3C62"/>
    <w:rsid w:val="003F5CB9"/>
    <w:rsid w:val="003F6E54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2FCF"/>
    <w:rsid w:val="004350F9"/>
    <w:rsid w:val="00436157"/>
    <w:rsid w:val="00437AC5"/>
    <w:rsid w:val="00441689"/>
    <w:rsid w:val="00442C6C"/>
    <w:rsid w:val="00443CBE"/>
    <w:rsid w:val="00443E8A"/>
    <w:rsid w:val="004441BC"/>
    <w:rsid w:val="004468B4"/>
    <w:rsid w:val="0045230A"/>
    <w:rsid w:val="00454AD0"/>
    <w:rsid w:val="004550FD"/>
    <w:rsid w:val="00457337"/>
    <w:rsid w:val="00462E3D"/>
    <w:rsid w:val="0046440A"/>
    <w:rsid w:val="004644FA"/>
    <w:rsid w:val="004664CB"/>
    <w:rsid w:val="004665AA"/>
    <w:rsid w:val="00466E79"/>
    <w:rsid w:val="00470165"/>
    <w:rsid w:val="00470D7D"/>
    <w:rsid w:val="0047372D"/>
    <w:rsid w:val="00473BA3"/>
    <w:rsid w:val="004743DD"/>
    <w:rsid w:val="00474CEA"/>
    <w:rsid w:val="00475077"/>
    <w:rsid w:val="00476DDE"/>
    <w:rsid w:val="00477716"/>
    <w:rsid w:val="00483968"/>
    <w:rsid w:val="004841BE"/>
    <w:rsid w:val="00484F86"/>
    <w:rsid w:val="004873FB"/>
    <w:rsid w:val="00490746"/>
    <w:rsid w:val="00490852"/>
    <w:rsid w:val="004913D5"/>
    <w:rsid w:val="00491C9C"/>
    <w:rsid w:val="0049232E"/>
    <w:rsid w:val="00492F30"/>
    <w:rsid w:val="004946F4"/>
    <w:rsid w:val="0049487E"/>
    <w:rsid w:val="00495AFA"/>
    <w:rsid w:val="00496BFB"/>
    <w:rsid w:val="004A07A8"/>
    <w:rsid w:val="004A160D"/>
    <w:rsid w:val="004A3E81"/>
    <w:rsid w:val="004A4195"/>
    <w:rsid w:val="004A5C62"/>
    <w:rsid w:val="004A5CE5"/>
    <w:rsid w:val="004A6D12"/>
    <w:rsid w:val="004A707D"/>
    <w:rsid w:val="004B0322"/>
    <w:rsid w:val="004B1D2D"/>
    <w:rsid w:val="004B3AE1"/>
    <w:rsid w:val="004B4185"/>
    <w:rsid w:val="004C320D"/>
    <w:rsid w:val="004C3AA3"/>
    <w:rsid w:val="004C5541"/>
    <w:rsid w:val="004C6EEE"/>
    <w:rsid w:val="004C702B"/>
    <w:rsid w:val="004D0033"/>
    <w:rsid w:val="004D016B"/>
    <w:rsid w:val="004D1678"/>
    <w:rsid w:val="004D1B22"/>
    <w:rsid w:val="004D23CC"/>
    <w:rsid w:val="004D36F2"/>
    <w:rsid w:val="004E1106"/>
    <w:rsid w:val="004E138F"/>
    <w:rsid w:val="004E4649"/>
    <w:rsid w:val="004E5C2B"/>
    <w:rsid w:val="004E6EDC"/>
    <w:rsid w:val="004E764C"/>
    <w:rsid w:val="004F00DD"/>
    <w:rsid w:val="004F2133"/>
    <w:rsid w:val="004F324F"/>
    <w:rsid w:val="004F3B13"/>
    <w:rsid w:val="004F5398"/>
    <w:rsid w:val="004F55F1"/>
    <w:rsid w:val="004F6936"/>
    <w:rsid w:val="004F7A1C"/>
    <w:rsid w:val="004F7B35"/>
    <w:rsid w:val="00501E76"/>
    <w:rsid w:val="00503DC6"/>
    <w:rsid w:val="0050570D"/>
    <w:rsid w:val="00506F5D"/>
    <w:rsid w:val="00510C37"/>
    <w:rsid w:val="005126D0"/>
    <w:rsid w:val="00513109"/>
    <w:rsid w:val="00514667"/>
    <w:rsid w:val="0051528C"/>
    <w:rsid w:val="0051568D"/>
    <w:rsid w:val="005232AF"/>
    <w:rsid w:val="00526AC7"/>
    <w:rsid w:val="00526C15"/>
    <w:rsid w:val="005270EF"/>
    <w:rsid w:val="005279D7"/>
    <w:rsid w:val="0053288D"/>
    <w:rsid w:val="00532DA3"/>
    <w:rsid w:val="00536499"/>
    <w:rsid w:val="0053774A"/>
    <w:rsid w:val="00542A03"/>
    <w:rsid w:val="00542EC9"/>
    <w:rsid w:val="00543903"/>
    <w:rsid w:val="00543F11"/>
    <w:rsid w:val="00546305"/>
    <w:rsid w:val="00547A95"/>
    <w:rsid w:val="0055119B"/>
    <w:rsid w:val="005512B8"/>
    <w:rsid w:val="0056035C"/>
    <w:rsid w:val="00561202"/>
    <w:rsid w:val="00561676"/>
    <w:rsid w:val="00571994"/>
    <w:rsid w:val="00572031"/>
    <w:rsid w:val="00572282"/>
    <w:rsid w:val="00573CE3"/>
    <w:rsid w:val="00576612"/>
    <w:rsid w:val="00576E84"/>
    <w:rsid w:val="00577D73"/>
    <w:rsid w:val="00580394"/>
    <w:rsid w:val="0058080C"/>
    <w:rsid w:val="005809CD"/>
    <w:rsid w:val="00582B8C"/>
    <w:rsid w:val="00583143"/>
    <w:rsid w:val="00583D23"/>
    <w:rsid w:val="0058757E"/>
    <w:rsid w:val="00587998"/>
    <w:rsid w:val="00593A99"/>
    <w:rsid w:val="00593D30"/>
    <w:rsid w:val="00596A4B"/>
    <w:rsid w:val="00596EE1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5676"/>
    <w:rsid w:val="005D6597"/>
    <w:rsid w:val="005E14E7"/>
    <w:rsid w:val="005E19FC"/>
    <w:rsid w:val="005E26A3"/>
    <w:rsid w:val="005E2ECB"/>
    <w:rsid w:val="005E3664"/>
    <w:rsid w:val="005E447E"/>
    <w:rsid w:val="005E4FD1"/>
    <w:rsid w:val="005F0775"/>
    <w:rsid w:val="005F0CF5"/>
    <w:rsid w:val="005F1C0B"/>
    <w:rsid w:val="005F21EB"/>
    <w:rsid w:val="005F3B82"/>
    <w:rsid w:val="005F4965"/>
    <w:rsid w:val="005F64CF"/>
    <w:rsid w:val="0060012F"/>
    <w:rsid w:val="006041AD"/>
    <w:rsid w:val="00605661"/>
    <w:rsid w:val="00605908"/>
    <w:rsid w:val="00605E4B"/>
    <w:rsid w:val="00607850"/>
    <w:rsid w:val="00610D7C"/>
    <w:rsid w:val="006115F5"/>
    <w:rsid w:val="00613414"/>
    <w:rsid w:val="0061749F"/>
    <w:rsid w:val="00620154"/>
    <w:rsid w:val="006235A7"/>
    <w:rsid w:val="0062408D"/>
    <w:rsid w:val="006240CC"/>
    <w:rsid w:val="00624940"/>
    <w:rsid w:val="006254BB"/>
    <w:rsid w:val="006254F8"/>
    <w:rsid w:val="00625A5C"/>
    <w:rsid w:val="00625BDF"/>
    <w:rsid w:val="0062670B"/>
    <w:rsid w:val="00627DA7"/>
    <w:rsid w:val="00630DA4"/>
    <w:rsid w:val="00631CD4"/>
    <w:rsid w:val="00632597"/>
    <w:rsid w:val="00634D13"/>
    <w:rsid w:val="006358B4"/>
    <w:rsid w:val="00641724"/>
    <w:rsid w:val="006419AA"/>
    <w:rsid w:val="00641B83"/>
    <w:rsid w:val="00643819"/>
    <w:rsid w:val="00643923"/>
    <w:rsid w:val="00643F30"/>
    <w:rsid w:val="00644B1F"/>
    <w:rsid w:val="00644B7E"/>
    <w:rsid w:val="006454E6"/>
    <w:rsid w:val="00646235"/>
    <w:rsid w:val="00646A68"/>
    <w:rsid w:val="00647355"/>
    <w:rsid w:val="006505BD"/>
    <w:rsid w:val="006508EA"/>
    <w:rsid w:val="0065092E"/>
    <w:rsid w:val="00652550"/>
    <w:rsid w:val="006557A7"/>
    <w:rsid w:val="00656290"/>
    <w:rsid w:val="00656B0A"/>
    <w:rsid w:val="00657776"/>
    <w:rsid w:val="006601C9"/>
    <w:rsid w:val="006608D8"/>
    <w:rsid w:val="00660989"/>
    <w:rsid w:val="006621D7"/>
    <w:rsid w:val="00662274"/>
    <w:rsid w:val="0066302A"/>
    <w:rsid w:val="00664246"/>
    <w:rsid w:val="00667770"/>
    <w:rsid w:val="00670597"/>
    <w:rsid w:val="006706D0"/>
    <w:rsid w:val="006723BC"/>
    <w:rsid w:val="0067271A"/>
    <w:rsid w:val="00675968"/>
    <w:rsid w:val="00676E90"/>
    <w:rsid w:val="00677574"/>
    <w:rsid w:val="00681982"/>
    <w:rsid w:val="00682365"/>
    <w:rsid w:val="00683878"/>
    <w:rsid w:val="0068454C"/>
    <w:rsid w:val="00684CF3"/>
    <w:rsid w:val="006856A3"/>
    <w:rsid w:val="00691B62"/>
    <w:rsid w:val="006933B5"/>
    <w:rsid w:val="00693D14"/>
    <w:rsid w:val="00694BE3"/>
    <w:rsid w:val="00695292"/>
    <w:rsid w:val="00695A93"/>
    <w:rsid w:val="00696067"/>
    <w:rsid w:val="00696F27"/>
    <w:rsid w:val="006A18C2"/>
    <w:rsid w:val="006A1E06"/>
    <w:rsid w:val="006A3383"/>
    <w:rsid w:val="006A35DA"/>
    <w:rsid w:val="006B077C"/>
    <w:rsid w:val="006B16AF"/>
    <w:rsid w:val="006B1CB0"/>
    <w:rsid w:val="006B6803"/>
    <w:rsid w:val="006B7617"/>
    <w:rsid w:val="006C1052"/>
    <w:rsid w:val="006C4049"/>
    <w:rsid w:val="006C4177"/>
    <w:rsid w:val="006C5E90"/>
    <w:rsid w:val="006D0F16"/>
    <w:rsid w:val="006D2A3F"/>
    <w:rsid w:val="006D2FBC"/>
    <w:rsid w:val="006D3EDB"/>
    <w:rsid w:val="006D7BA7"/>
    <w:rsid w:val="006E138B"/>
    <w:rsid w:val="006E1867"/>
    <w:rsid w:val="006E198B"/>
    <w:rsid w:val="006E339C"/>
    <w:rsid w:val="006F0330"/>
    <w:rsid w:val="006F1FDC"/>
    <w:rsid w:val="006F65AA"/>
    <w:rsid w:val="006F6B8C"/>
    <w:rsid w:val="006F73A2"/>
    <w:rsid w:val="006F74B0"/>
    <w:rsid w:val="007013EF"/>
    <w:rsid w:val="007055BD"/>
    <w:rsid w:val="00714913"/>
    <w:rsid w:val="00714D69"/>
    <w:rsid w:val="00714E6D"/>
    <w:rsid w:val="00715536"/>
    <w:rsid w:val="007173CA"/>
    <w:rsid w:val="007216AA"/>
    <w:rsid w:val="00721AB5"/>
    <w:rsid w:val="00721CFB"/>
    <w:rsid w:val="00721DEF"/>
    <w:rsid w:val="0072290F"/>
    <w:rsid w:val="00724A43"/>
    <w:rsid w:val="007273AC"/>
    <w:rsid w:val="00731AD4"/>
    <w:rsid w:val="007346E4"/>
    <w:rsid w:val="0074032E"/>
    <w:rsid w:val="007408F4"/>
    <w:rsid w:val="00740CEB"/>
    <w:rsid w:val="00740F22"/>
    <w:rsid w:val="00741977"/>
    <w:rsid w:val="00741CF0"/>
    <w:rsid w:val="00741F1A"/>
    <w:rsid w:val="0074211E"/>
    <w:rsid w:val="00743A2C"/>
    <w:rsid w:val="007447DA"/>
    <w:rsid w:val="007450F8"/>
    <w:rsid w:val="0074696E"/>
    <w:rsid w:val="00750135"/>
    <w:rsid w:val="0075079C"/>
    <w:rsid w:val="00750EC2"/>
    <w:rsid w:val="00752B28"/>
    <w:rsid w:val="00752D92"/>
    <w:rsid w:val="007541A9"/>
    <w:rsid w:val="00754E36"/>
    <w:rsid w:val="0076148A"/>
    <w:rsid w:val="00762383"/>
    <w:rsid w:val="00763139"/>
    <w:rsid w:val="00766F80"/>
    <w:rsid w:val="00770EE3"/>
    <w:rsid w:val="00770F37"/>
    <w:rsid w:val="007711A0"/>
    <w:rsid w:val="00771414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87A1D"/>
    <w:rsid w:val="00791BD7"/>
    <w:rsid w:val="0079219D"/>
    <w:rsid w:val="00792958"/>
    <w:rsid w:val="00792CD9"/>
    <w:rsid w:val="007933F7"/>
    <w:rsid w:val="00794446"/>
    <w:rsid w:val="00795810"/>
    <w:rsid w:val="007969C1"/>
    <w:rsid w:val="00796E20"/>
    <w:rsid w:val="00797C32"/>
    <w:rsid w:val="007A03B3"/>
    <w:rsid w:val="007A11E8"/>
    <w:rsid w:val="007A50CD"/>
    <w:rsid w:val="007B0914"/>
    <w:rsid w:val="007B1374"/>
    <w:rsid w:val="007B2787"/>
    <w:rsid w:val="007B32E5"/>
    <w:rsid w:val="007B3DB9"/>
    <w:rsid w:val="007B589F"/>
    <w:rsid w:val="007B6186"/>
    <w:rsid w:val="007B73BC"/>
    <w:rsid w:val="007B7E20"/>
    <w:rsid w:val="007C1838"/>
    <w:rsid w:val="007C20B9"/>
    <w:rsid w:val="007C3140"/>
    <w:rsid w:val="007C7301"/>
    <w:rsid w:val="007C7859"/>
    <w:rsid w:val="007C7F28"/>
    <w:rsid w:val="007D11DD"/>
    <w:rsid w:val="007D1466"/>
    <w:rsid w:val="007D2BDE"/>
    <w:rsid w:val="007D2FB6"/>
    <w:rsid w:val="007D49EB"/>
    <w:rsid w:val="007D5E1C"/>
    <w:rsid w:val="007D6ABD"/>
    <w:rsid w:val="007E0DE2"/>
    <w:rsid w:val="007E2D58"/>
    <w:rsid w:val="007E3B98"/>
    <w:rsid w:val="007E3BAB"/>
    <w:rsid w:val="007E417A"/>
    <w:rsid w:val="007F31B6"/>
    <w:rsid w:val="007F546C"/>
    <w:rsid w:val="007F625F"/>
    <w:rsid w:val="007F665E"/>
    <w:rsid w:val="00800412"/>
    <w:rsid w:val="0080587B"/>
    <w:rsid w:val="00806468"/>
    <w:rsid w:val="00807863"/>
    <w:rsid w:val="00810AFB"/>
    <w:rsid w:val="00811533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25DC4"/>
    <w:rsid w:val="00827C54"/>
    <w:rsid w:val="00833022"/>
    <w:rsid w:val="008338A2"/>
    <w:rsid w:val="00840387"/>
    <w:rsid w:val="00841AA9"/>
    <w:rsid w:val="0084452D"/>
    <w:rsid w:val="008474FE"/>
    <w:rsid w:val="00847DB7"/>
    <w:rsid w:val="0085232E"/>
    <w:rsid w:val="00853EE4"/>
    <w:rsid w:val="008552D9"/>
    <w:rsid w:val="00855401"/>
    <w:rsid w:val="00855535"/>
    <w:rsid w:val="00855B29"/>
    <w:rsid w:val="00857C5A"/>
    <w:rsid w:val="00860899"/>
    <w:rsid w:val="00861620"/>
    <w:rsid w:val="0086255E"/>
    <w:rsid w:val="008633F0"/>
    <w:rsid w:val="008637A3"/>
    <w:rsid w:val="00866C75"/>
    <w:rsid w:val="00867D9D"/>
    <w:rsid w:val="00870A24"/>
    <w:rsid w:val="00872C54"/>
    <w:rsid w:val="00872E0A"/>
    <w:rsid w:val="00873594"/>
    <w:rsid w:val="00875083"/>
    <w:rsid w:val="00875285"/>
    <w:rsid w:val="00881B9A"/>
    <w:rsid w:val="00884331"/>
    <w:rsid w:val="00884B62"/>
    <w:rsid w:val="0088529C"/>
    <w:rsid w:val="00887903"/>
    <w:rsid w:val="00890685"/>
    <w:rsid w:val="0089270A"/>
    <w:rsid w:val="00893428"/>
    <w:rsid w:val="00893AF6"/>
    <w:rsid w:val="00894BC4"/>
    <w:rsid w:val="008A28A8"/>
    <w:rsid w:val="008A5B32"/>
    <w:rsid w:val="008A5D60"/>
    <w:rsid w:val="008B03B8"/>
    <w:rsid w:val="008B1349"/>
    <w:rsid w:val="008B136F"/>
    <w:rsid w:val="008B2029"/>
    <w:rsid w:val="008B2EE4"/>
    <w:rsid w:val="008B32CB"/>
    <w:rsid w:val="008B3821"/>
    <w:rsid w:val="008B4D3D"/>
    <w:rsid w:val="008B57C7"/>
    <w:rsid w:val="008B5D7B"/>
    <w:rsid w:val="008C2F92"/>
    <w:rsid w:val="008C589D"/>
    <w:rsid w:val="008C6804"/>
    <w:rsid w:val="008C6D51"/>
    <w:rsid w:val="008D2426"/>
    <w:rsid w:val="008D2846"/>
    <w:rsid w:val="008D36C0"/>
    <w:rsid w:val="008D4236"/>
    <w:rsid w:val="008D462F"/>
    <w:rsid w:val="008D5C45"/>
    <w:rsid w:val="008D6DCF"/>
    <w:rsid w:val="008E4376"/>
    <w:rsid w:val="008E79C6"/>
    <w:rsid w:val="008E7A0A"/>
    <w:rsid w:val="008E7B49"/>
    <w:rsid w:val="008F59F6"/>
    <w:rsid w:val="008F6750"/>
    <w:rsid w:val="00900719"/>
    <w:rsid w:val="009017AC"/>
    <w:rsid w:val="0090255A"/>
    <w:rsid w:val="0090298A"/>
    <w:rsid w:val="00902A9A"/>
    <w:rsid w:val="00904A1C"/>
    <w:rsid w:val="00904DBA"/>
    <w:rsid w:val="00905030"/>
    <w:rsid w:val="00906490"/>
    <w:rsid w:val="009067FD"/>
    <w:rsid w:val="009111B2"/>
    <w:rsid w:val="009116D7"/>
    <w:rsid w:val="0091208F"/>
    <w:rsid w:val="0091515F"/>
    <w:rsid w:val="009151F5"/>
    <w:rsid w:val="009214CB"/>
    <w:rsid w:val="00922870"/>
    <w:rsid w:val="00922EC3"/>
    <w:rsid w:val="00924AE1"/>
    <w:rsid w:val="009257ED"/>
    <w:rsid w:val="0092620E"/>
    <w:rsid w:val="009269B1"/>
    <w:rsid w:val="0092724D"/>
    <w:rsid w:val="009272B3"/>
    <w:rsid w:val="00927FAF"/>
    <w:rsid w:val="009315BE"/>
    <w:rsid w:val="00932DDD"/>
    <w:rsid w:val="0093338F"/>
    <w:rsid w:val="0093780E"/>
    <w:rsid w:val="00937BD9"/>
    <w:rsid w:val="009478C3"/>
    <w:rsid w:val="00950B1E"/>
    <w:rsid w:val="00950E2C"/>
    <w:rsid w:val="00951D50"/>
    <w:rsid w:val="0095223C"/>
    <w:rsid w:val="009525EB"/>
    <w:rsid w:val="009537E0"/>
    <w:rsid w:val="0095470B"/>
    <w:rsid w:val="00954874"/>
    <w:rsid w:val="00954D01"/>
    <w:rsid w:val="009557A0"/>
    <w:rsid w:val="0095615A"/>
    <w:rsid w:val="009575A2"/>
    <w:rsid w:val="00961400"/>
    <w:rsid w:val="00963646"/>
    <w:rsid w:val="0096632D"/>
    <w:rsid w:val="00967124"/>
    <w:rsid w:val="00967335"/>
    <w:rsid w:val="009718C7"/>
    <w:rsid w:val="00971ADB"/>
    <w:rsid w:val="00972742"/>
    <w:rsid w:val="0097559F"/>
    <w:rsid w:val="009761EA"/>
    <w:rsid w:val="0097761E"/>
    <w:rsid w:val="00982454"/>
    <w:rsid w:val="00982CF0"/>
    <w:rsid w:val="009853E1"/>
    <w:rsid w:val="00986E6B"/>
    <w:rsid w:val="00986EE7"/>
    <w:rsid w:val="00990032"/>
    <w:rsid w:val="009907BC"/>
    <w:rsid w:val="00990B19"/>
    <w:rsid w:val="0099153B"/>
    <w:rsid w:val="00991769"/>
    <w:rsid w:val="0099232C"/>
    <w:rsid w:val="00994386"/>
    <w:rsid w:val="00994791"/>
    <w:rsid w:val="009A13D8"/>
    <w:rsid w:val="009A17E1"/>
    <w:rsid w:val="009A279E"/>
    <w:rsid w:val="009A3015"/>
    <w:rsid w:val="009A32C0"/>
    <w:rsid w:val="009A3490"/>
    <w:rsid w:val="009A4C0F"/>
    <w:rsid w:val="009B0A6F"/>
    <w:rsid w:val="009B0A94"/>
    <w:rsid w:val="009B2AE8"/>
    <w:rsid w:val="009B5622"/>
    <w:rsid w:val="009B59E9"/>
    <w:rsid w:val="009B62E6"/>
    <w:rsid w:val="009B70AA"/>
    <w:rsid w:val="009C1A3D"/>
    <w:rsid w:val="009C1CB1"/>
    <w:rsid w:val="009C2148"/>
    <w:rsid w:val="009C5E77"/>
    <w:rsid w:val="009C6E3B"/>
    <w:rsid w:val="009C7A7E"/>
    <w:rsid w:val="009D02E8"/>
    <w:rsid w:val="009D3C1E"/>
    <w:rsid w:val="009D51D0"/>
    <w:rsid w:val="009D6231"/>
    <w:rsid w:val="009D63D8"/>
    <w:rsid w:val="009D70A4"/>
    <w:rsid w:val="009D7A52"/>
    <w:rsid w:val="009D7B14"/>
    <w:rsid w:val="009E08D1"/>
    <w:rsid w:val="009E0FB8"/>
    <w:rsid w:val="009E1B95"/>
    <w:rsid w:val="009E2AC3"/>
    <w:rsid w:val="009E496F"/>
    <w:rsid w:val="009E4B0D"/>
    <w:rsid w:val="009E5250"/>
    <w:rsid w:val="009E5F72"/>
    <w:rsid w:val="009E6B04"/>
    <w:rsid w:val="009E7A69"/>
    <w:rsid w:val="009E7F92"/>
    <w:rsid w:val="009F02A3"/>
    <w:rsid w:val="009F2F27"/>
    <w:rsid w:val="009F34AA"/>
    <w:rsid w:val="009F5DF5"/>
    <w:rsid w:val="009F63B1"/>
    <w:rsid w:val="009F6BCB"/>
    <w:rsid w:val="009F7B78"/>
    <w:rsid w:val="00A0057A"/>
    <w:rsid w:val="00A02FA1"/>
    <w:rsid w:val="00A0487E"/>
    <w:rsid w:val="00A04CCE"/>
    <w:rsid w:val="00A07421"/>
    <w:rsid w:val="00A0776B"/>
    <w:rsid w:val="00A10FB9"/>
    <w:rsid w:val="00A11421"/>
    <w:rsid w:val="00A11FD8"/>
    <w:rsid w:val="00A124AE"/>
    <w:rsid w:val="00A1389F"/>
    <w:rsid w:val="00A14173"/>
    <w:rsid w:val="00A14996"/>
    <w:rsid w:val="00A157B1"/>
    <w:rsid w:val="00A163BC"/>
    <w:rsid w:val="00A20832"/>
    <w:rsid w:val="00A20FF1"/>
    <w:rsid w:val="00A21A53"/>
    <w:rsid w:val="00A22229"/>
    <w:rsid w:val="00A24442"/>
    <w:rsid w:val="00A252B9"/>
    <w:rsid w:val="00A25DA1"/>
    <w:rsid w:val="00A269B8"/>
    <w:rsid w:val="00A27D88"/>
    <w:rsid w:val="00A32577"/>
    <w:rsid w:val="00A330BB"/>
    <w:rsid w:val="00A3444D"/>
    <w:rsid w:val="00A34ACD"/>
    <w:rsid w:val="00A41208"/>
    <w:rsid w:val="00A4333C"/>
    <w:rsid w:val="00A44882"/>
    <w:rsid w:val="00A45125"/>
    <w:rsid w:val="00A45DB2"/>
    <w:rsid w:val="00A513A9"/>
    <w:rsid w:val="00A54715"/>
    <w:rsid w:val="00A56DE6"/>
    <w:rsid w:val="00A6061C"/>
    <w:rsid w:val="00A61592"/>
    <w:rsid w:val="00A62D44"/>
    <w:rsid w:val="00A640AF"/>
    <w:rsid w:val="00A6671F"/>
    <w:rsid w:val="00A67263"/>
    <w:rsid w:val="00A7161C"/>
    <w:rsid w:val="00A729D7"/>
    <w:rsid w:val="00A72F78"/>
    <w:rsid w:val="00A77AA3"/>
    <w:rsid w:val="00A8159C"/>
    <w:rsid w:val="00A8236D"/>
    <w:rsid w:val="00A83851"/>
    <w:rsid w:val="00A854EB"/>
    <w:rsid w:val="00A85513"/>
    <w:rsid w:val="00A872E5"/>
    <w:rsid w:val="00A91406"/>
    <w:rsid w:val="00A94FA9"/>
    <w:rsid w:val="00A96E65"/>
    <w:rsid w:val="00A96ECE"/>
    <w:rsid w:val="00A97C72"/>
    <w:rsid w:val="00AA2223"/>
    <w:rsid w:val="00AA310B"/>
    <w:rsid w:val="00AA3836"/>
    <w:rsid w:val="00AA63D4"/>
    <w:rsid w:val="00AA71EF"/>
    <w:rsid w:val="00AB06E8"/>
    <w:rsid w:val="00AB1A4F"/>
    <w:rsid w:val="00AB1CD3"/>
    <w:rsid w:val="00AB352F"/>
    <w:rsid w:val="00AB493F"/>
    <w:rsid w:val="00AB5439"/>
    <w:rsid w:val="00AC15C6"/>
    <w:rsid w:val="00AC274B"/>
    <w:rsid w:val="00AC4764"/>
    <w:rsid w:val="00AC6D36"/>
    <w:rsid w:val="00AD0CBA"/>
    <w:rsid w:val="00AD26E2"/>
    <w:rsid w:val="00AD6CEF"/>
    <w:rsid w:val="00AD784C"/>
    <w:rsid w:val="00AE126A"/>
    <w:rsid w:val="00AE1BAE"/>
    <w:rsid w:val="00AE3005"/>
    <w:rsid w:val="00AE3BD5"/>
    <w:rsid w:val="00AE59A0"/>
    <w:rsid w:val="00AE5B90"/>
    <w:rsid w:val="00AE7145"/>
    <w:rsid w:val="00AF0C57"/>
    <w:rsid w:val="00AF12E7"/>
    <w:rsid w:val="00AF26F3"/>
    <w:rsid w:val="00AF46C1"/>
    <w:rsid w:val="00AF58ED"/>
    <w:rsid w:val="00AF5F04"/>
    <w:rsid w:val="00B00672"/>
    <w:rsid w:val="00B01B4D"/>
    <w:rsid w:val="00B0399D"/>
    <w:rsid w:val="00B04489"/>
    <w:rsid w:val="00B06571"/>
    <w:rsid w:val="00B068BA"/>
    <w:rsid w:val="00B07217"/>
    <w:rsid w:val="00B07984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D4F"/>
    <w:rsid w:val="00B4198F"/>
    <w:rsid w:val="00B41F3D"/>
    <w:rsid w:val="00B431E8"/>
    <w:rsid w:val="00B4475E"/>
    <w:rsid w:val="00B45141"/>
    <w:rsid w:val="00B5054D"/>
    <w:rsid w:val="00B519CD"/>
    <w:rsid w:val="00B5273A"/>
    <w:rsid w:val="00B543C0"/>
    <w:rsid w:val="00B55112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67CC6"/>
    <w:rsid w:val="00B706E8"/>
    <w:rsid w:val="00B71154"/>
    <w:rsid w:val="00B750E4"/>
    <w:rsid w:val="00B75646"/>
    <w:rsid w:val="00B7629E"/>
    <w:rsid w:val="00B7661E"/>
    <w:rsid w:val="00B84518"/>
    <w:rsid w:val="00B858B9"/>
    <w:rsid w:val="00B87E26"/>
    <w:rsid w:val="00B90729"/>
    <w:rsid w:val="00B907DA"/>
    <w:rsid w:val="00B91FFE"/>
    <w:rsid w:val="00B929B5"/>
    <w:rsid w:val="00B950BC"/>
    <w:rsid w:val="00B95AB9"/>
    <w:rsid w:val="00B9714C"/>
    <w:rsid w:val="00BA1C30"/>
    <w:rsid w:val="00BA1CB9"/>
    <w:rsid w:val="00BA29AD"/>
    <w:rsid w:val="00BA33CF"/>
    <w:rsid w:val="00BA3F8D"/>
    <w:rsid w:val="00BB257E"/>
    <w:rsid w:val="00BB7A10"/>
    <w:rsid w:val="00BC0908"/>
    <w:rsid w:val="00BC125C"/>
    <w:rsid w:val="00BC60BE"/>
    <w:rsid w:val="00BC693F"/>
    <w:rsid w:val="00BC7468"/>
    <w:rsid w:val="00BC77B9"/>
    <w:rsid w:val="00BC7D4F"/>
    <w:rsid w:val="00BC7ED7"/>
    <w:rsid w:val="00BD00C5"/>
    <w:rsid w:val="00BD2850"/>
    <w:rsid w:val="00BD3F42"/>
    <w:rsid w:val="00BD6049"/>
    <w:rsid w:val="00BE0166"/>
    <w:rsid w:val="00BE28D2"/>
    <w:rsid w:val="00BE2F76"/>
    <w:rsid w:val="00BE4A64"/>
    <w:rsid w:val="00BE5E43"/>
    <w:rsid w:val="00BF557D"/>
    <w:rsid w:val="00BF7F58"/>
    <w:rsid w:val="00C01381"/>
    <w:rsid w:val="00C01AB1"/>
    <w:rsid w:val="00C026A0"/>
    <w:rsid w:val="00C03E0B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1F97"/>
    <w:rsid w:val="00C32989"/>
    <w:rsid w:val="00C33388"/>
    <w:rsid w:val="00C34AE6"/>
    <w:rsid w:val="00C35484"/>
    <w:rsid w:val="00C365A5"/>
    <w:rsid w:val="00C4173A"/>
    <w:rsid w:val="00C5019C"/>
    <w:rsid w:val="00C50DED"/>
    <w:rsid w:val="00C52217"/>
    <w:rsid w:val="00C602FF"/>
    <w:rsid w:val="00C60D86"/>
    <w:rsid w:val="00C61174"/>
    <w:rsid w:val="00C6148F"/>
    <w:rsid w:val="00C621B1"/>
    <w:rsid w:val="00C62F7A"/>
    <w:rsid w:val="00C63B9C"/>
    <w:rsid w:val="00C63FC5"/>
    <w:rsid w:val="00C66739"/>
    <w:rsid w:val="00C6682F"/>
    <w:rsid w:val="00C67BF4"/>
    <w:rsid w:val="00C7275E"/>
    <w:rsid w:val="00C74C5D"/>
    <w:rsid w:val="00C81765"/>
    <w:rsid w:val="00C82C8F"/>
    <w:rsid w:val="00C863C4"/>
    <w:rsid w:val="00C90D66"/>
    <w:rsid w:val="00C920EA"/>
    <w:rsid w:val="00C93C3E"/>
    <w:rsid w:val="00C9494C"/>
    <w:rsid w:val="00C94AC2"/>
    <w:rsid w:val="00C94ADF"/>
    <w:rsid w:val="00CA12E3"/>
    <w:rsid w:val="00CA1476"/>
    <w:rsid w:val="00CA1B38"/>
    <w:rsid w:val="00CA2C75"/>
    <w:rsid w:val="00CA6611"/>
    <w:rsid w:val="00CA6AE6"/>
    <w:rsid w:val="00CA6DC3"/>
    <w:rsid w:val="00CA782F"/>
    <w:rsid w:val="00CB187B"/>
    <w:rsid w:val="00CB2835"/>
    <w:rsid w:val="00CB2E6E"/>
    <w:rsid w:val="00CB3285"/>
    <w:rsid w:val="00CB4500"/>
    <w:rsid w:val="00CB72C0"/>
    <w:rsid w:val="00CC0C72"/>
    <w:rsid w:val="00CC2BFD"/>
    <w:rsid w:val="00CC3BAC"/>
    <w:rsid w:val="00CC6BBC"/>
    <w:rsid w:val="00CD1A9A"/>
    <w:rsid w:val="00CD3476"/>
    <w:rsid w:val="00CD64DF"/>
    <w:rsid w:val="00CD6BB6"/>
    <w:rsid w:val="00CE1979"/>
    <w:rsid w:val="00CE225F"/>
    <w:rsid w:val="00CE2C8E"/>
    <w:rsid w:val="00CF2F50"/>
    <w:rsid w:val="00CF4148"/>
    <w:rsid w:val="00CF6198"/>
    <w:rsid w:val="00CF65F8"/>
    <w:rsid w:val="00D01B2A"/>
    <w:rsid w:val="00D02919"/>
    <w:rsid w:val="00D04C61"/>
    <w:rsid w:val="00D05B8D"/>
    <w:rsid w:val="00D05B9B"/>
    <w:rsid w:val="00D065A2"/>
    <w:rsid w:val="00D074DF"/>
    <w:rsid w:val="00D079AA"/>
    <w:rsid w:val="00D07F00"/>
    <w:rsid w:val="00D1130F"/>
    <w:rsid w:val="00D17B72"/>
    <w:rsid w:val="00D2044B"/>
    <w:rsid w:val="00D2121A"/>
    <w:rsid w:val="00D245D9"/>
    <w:rsid w:val="00D26C0A"/>
    <w:rsid w:val="00D3185C"/>
    <w:rsid w:val="00D31866"/>
    <w:rsid w:val="00D3205F"/>
    <w:rsid w:val="00D3318E"/>
    <w:rsid w:val="00D33E72"/>
    <w:rsid w:val="00D343D3"/>
    <w:rsid w:val="00D3541B"/>
    <w:rsid w:val="00D35BD6"/>
    <w:rsid w:val="00D361B5"/>
    <w:rsid w:val="00D402DB"/>
    <w:rsid w:val="00D411A2"/>
    <w:rsid w:val="00D4606D"/>
    <w:rsid w:val="00D478F5"/>
    <w:rsid w:val="00D50B9C"/>
    <w:rsid w:val="00D52D73"/>
    <w:rsid w:val="00D52E58"/>
    <w:rsid w:val="00D565F1"/>
    <w:rsid w:val="00D56B20"/>
    <w:rsid w:val="00D578B3"/>
    <w:rsid w:val="00D618F4"/>
    <w:rsid w:val="00D70AAD"/>
    <w:rsid w:val="00D714CC"/>
    <w:rsid w:val="00D734AE"/>
    <w:rsid w:val="00D7536E"/>
    <w:rsid w:val="00D75EA7"/>
    <w:rsid w:val="00D81ADF"/>
    <w:rsid w:val="00D81F21"/>
    <w:rsid w:val="00D8423D"/>
    <w:rsid w:val="00D84658"/>
    <w:rsid w:val="00D8612F"/>
    <w:rsid w:val="00D864F2"/>
    <w:rsid w:val="00D92652"/>
    <w:rsid w:val="00D943F8"/>
    <w:rsid w:val="00D94E60"/>
    <w:rsid w:val="00D95470"/>
    <w:rsid w:val="00D96548"/>
    <w:rsid w:val="00D96B55"/>
    <w:rsid w:val="00DA2619"/>
    <w:rsid w:val="00DA2E57"/>
    <w:rsid w:val="00DA4239"/>
    <w:rsid w:val="00DA65DE"/>
    <w:rsid w:val="00DA6D54"/>
    <w:rsid w:val="00DA7CD0"/>
    <w:rsid w:val="00DB0B61"/>
    <w:rsid w:val="00DB1474"/>
    <w:rsid w:val="00DB2962"/>
    <w:rsid w:val="00DB52FB"/>
    <w:rsid w:val="00DC013B"/>
    <w:rsid w:val="00DC090B"/>
    <w:rsid w:val="00DC1679"/>
    <w:rsid w:val="00DC1C37"/>
    <w:rsid w:val="00DC219B"/>
    <w:rsid w:val="00DC2CF1"/>
    <w:rsid w:val="00DC3A7C"/>
    <w:rsid w:val="00DC3B9F"/>
    <w:rsid w:val="00DC4FCF"/>
    <w:rsid w:val="00DC50E0"/>
    <w:rsid w:val="00DC6386"/>
    <w:rsid w:val="00DC6FE6"/>
    <w:rsid w:val="00DC7C56"/>
    <w:rsid w:val="00DD1130"/>
    <w:rsid w:val="00DD1951"/>
    <w:rsid w:val="00DD487D"/>
    <w:rsid w:val="00DD4E83"/>
    <w:rsid w:val="00DD52F9"/>
    <w:rsid w:val="00DD6628"/>
    <w:rsid w:val="00DD6945"/>
    <w:rsid w:val="00DE2D04"/>
    <w:rsid w:val="00DE3250"/>
    <w:rsid w:val="00DE6028"/>
    <w:rsid w:val="00DE6C85"/>
    <w:rsid w:val="00DE78A3"/>
    <w:rsid w:val="00DE796D"/>
    <w:rsid w:val="00DF1A71"/>
    <w:rsid w:val="00DF456B"/>
    <w:rsid w:val="00DF50FC"/>
    <w:rsid w:val="00DF68C7"/>
    <w:rsid w:val="00DF731A"/>
    <w:rsid w:val="00E02C3E"/>
    <w:rsid w:val="00E04D26"/>
    <w:rsid w:val="00E06B75"/>
    <w:rsid w:val="00E07540"/>
    <w:rsid w:val="00E07BE0"/>
    <w:rsid w:val="00E11332"/>
    <w:rsid w:val="00E11352"/>
    <w:rsid w:val="00E170DC"/>
    <w:rsid w:val="00E17546"/>
    <w:rsid w:val="00E203C4"/>
    <w:rsid w:val="00E210B5"/>
    <w:rsid w:val="00E261B3"/>
    <w:rsid w:val="00E26818"/>
    <w:rsid w:val="00E27FFC"/>
    <w:rsid w:val="00E30846"/>
    <w:rsid w:val="00E30B15"/>
    <w:rsid w:val="00E33237"/>
    <w:rsid w:val="00E37269"/>
    <w:rsid w:val="00E40181"/>
    <w:rsid w:val="00E4381F"/>
    <w:rsid w:val="00E5106B"/>
    <w:rsid w:val="00E51475"/>
    <w:rsid w:val="00E54950"/>
    <w:rsid w:val="00E55FB3"/>
    <w:rsid w:val="00E55FEB"/>
    <w:rsid w:val="00E56A01"/>
    <w:rsid w:val="00E61923"/>
    <w:rsid w:val="00E629A1"/>
    <w:rsid w:val="00E6354A"/>
    <w:rsid w:val="00E6794C"/>
    <w:rsid w:val="00E70C59"/>
    <w:rsid w:val="00E70E98"/>
    <w:rsid w:val="00E71591"/>
    <w:rsid w:val="00E71CEB"/>
    <w:rsid w:val="00E73D2C"/>
    <w:rsid w:val="00E7474F"/>
    <w:rsid w:val="00E77901"/>
    <w:rsid w:val="00E80DE3"/>
    <w:rsid w:val="00E82C55"/>
    <w:rsid w:val="00E83C5E"/>
    <w:rsid w:val="00E87224"/>
    <w:rsid w:val="00E8787E"/>
    <w:rsid w:val="00E87EC4"/>
    <w:rsid w:val="00E90EBA"/>
    <w:rsid w:val="00E92AC3"/>
    <w:rsid w:val="00EA097D"/>
    <w:rsid w:val="00EA2F6A"/>
    <w:rsid w:val="00EA70F8"/>
    <w:rsid w:val="00EB00E0"/>
    <w:rsid w:val="00EB05D5"/>
    <w:rsid w:val="00EB1931"/>
    <w:rsid w:val="00EB3BC0"/>
    <w:rsid w:val="00EB5BFD"/>
    <w:rsid w:val="00EB69D4"/>
    <w:rsid w:val="00EB74A7"/>
    <w:rsid w:val="00EB750A"/>
    <w:rsid w:val="00EC059F"/>
    <w:rsid w:val="00EC1F24"/>
    <w:rsid w:val="00EC20FF"/>
    <w:rsid w:val="00EC22F6"/>
    <w:rsid w:val="00ED152F"/>
    <w:rsid w:val="00ED195F"/>
    <w:rsid w:val="00ED5B9B"/>
    <w:rsid w:val="00ED6BAD"/>
    <w:rsid w:val="00ED7447"/>
    <w:rsid w:val="00EE00D6"/>
    <w:rsid w:val="00EE11E7"/>
    <w:rsid w:val="00EE1488"/>
    <w:rsid w:val="00EE1730"/>
    <w:rsid w:val="00EE2914"/>
    <w:rsid w:val="00EE29AD"/>
    <w:rsid w:val="00EE3E24"/>
    <w:rsid w:val="00EE4D5D"/>
    <w:rsid w:val="00EE5131"/>
    <w:rsid w:val="00EE59E1"/>
    <w:rsid w:val="00EF109B"/>
    <w:rsid w:val="00EF201C"/>
    <w:rsid w:val="00EF2C72"/>
    <w:rsid w:val="00EF36AF"/>
    <w:rsid w:val="00EF421A"/>
    <w:rsid w:val="00EF59A3"/>
    <w:rsid w:val="00EF6675"/>
    <w:rsid w:val="00F00143"/>
    <w:rsid w:val="00F0063D"/>
    <w:rsid w:val="00F00F9C"/>
    <w:rsid w:val="00F01E5F"/>
    <w:rsid w:val="00F024F3"/>
    <w:rsid w:val="00F0294B"/>
    <w:rsid w:val="00F029DC"/>
    <w:rsid w:val="00F02ABA"/>
    <w:rsid w:val="00F03701"/>
    <w:rsid w:val="00F0437A"/>
    <w:rsid w:val="00F0777F"/>
    <w:rsid w:val="00F101B8"/>
    <w:rsid w:val="00F10312"/>
    <w:rsid w:val="00F10C7D"/>
    <w:rsid w:val="00F11037"/>
    <w:rsid w:val="00F120F9"/>
    <w:rsid w:val="00F160B4"/>
    <w:rsid w:val="00F167DF"/>
    <w:rsid w:val="00F16F1B"/>
    <w:rsid w:val="00F250A9"/>
    <w:rsid w:val="00F253DC"/>
    <w:rsid w:val="00F25FA0"/>
    <w:rsid w:val="00F26450"/>
    <w:rsid w:val="00F267AF"/>
    <w:rsid w:val="00F30FF4"/>
    <w:rsid w:val="00F3122E"/>
    <w:rsid w:val="00F32368"/>
    <w:rsid w:val="00F331AD"/>
    <w:rsid w:val="00F35287"/>
    <w:rsid w:val="00F36B1B"/>
    <w:rsid w:val="00F40A70"/>
    <w:rsid w:val="00F43A37"/>
    <w:rsid w:val="00F4641B"/>
    <w:rsid w:val="00F46EB8"/>
    <w:rsid w:val="00F476B8"/>
    <w:rsid w:val="00F50A12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1B77"/>
    <w:rsid w:val="00F63F3D"/>
    <w:rsid w:val="00F64696"/>
    <w:rsid w:val="00F64C28"/>
    <w:rsid w:val="00F65AA9"/>
    <w:rsid w:val="00F6768F"/>
    <w:rsid w:val="00F72115"/>
    <w:rsid w:val="00F72C2C"/>
    <w:rsid w:val="00F741F2"/>
    <w:rsid w:val="00F76CAB"/>
    <w:rsid w:val="00F772C6"/>
    <w:rsid w:val="00F815B5"/>
    <w:rsid w:val="00F8409D"/>
    <w:rsid w:val="00F85195"/>
    <w:rsid w:val="00F868E3"/>
    <w:rsid w:val="00F938BA"/>
    <w:rsid w:val="00F94EED"/>
    <w:rsid w:val="00F972B1"/>
    <w:rsid w:val="00F97919"/>
    <w:rsid w:val="00FA2C46"/>
    <w:rsid w:val="00FA3525"/>
    <w:rsid w:val="00FA522A"/>
    <w:rsid w:val="00FA5608"/>
    <w:rsid w:val="00FA5A53"/>
    <w:rsid w:val="00FA72D5"/>
    <w:rsid w:val="00FB346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403"/>
    <w:rsid w:val="00FD47C4"/>
    <w:rsid w:val="00FD792F"/>
    <w:rsid w:val="00FE050C"/>
    <w:rsid w:val="00FE07D0"/>
    <w:rsid w:val="00FE0C09"/>
    <w:rsid w:val="00FE233E"/>
    <w:rsid w:val="00FE2DCF"/>
    <w:rsid w:val="00FE3FA7"/>
    <w:rsid w:val="00FE5475"/>
    <w:rsid w:val="00FF0D1F"/>
    <w:rsid w:val="00FF2A4E"/>
    <w:rsid w:val="00FF2FCE"/>
    <w:rsid w:val="00FF4F7D"/>
    <w:rsid w:val="00FF537B"/>
    <w:rsid w:val="00FF6D9D"/>
    <w:rsid w:val="00FF7DD5"/>
    <w:rsid w:val="258F6EA0"/>
    <w:rsid w:val="611EE1A8"/>
    <w:rsid w:val="69B9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489B0A69-17B0-406F-876A-A7EFF3EB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76DDE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476DDE"/>
    <w:pPr>
      <w:keepNext/>
      <w:keepLines/>
      <w:spacing w:before="280" w:after="120" w:line="360" w:lineRule="atLeast"/>
      <w:outlineLvl w:val="1"/>
    </w:pPr>
    <w:rPr>
      <w:rFonts w:ascii="Arial" w:hAnsi="Arial"/>
      <w:color w:val="201547"/>
      <w:sz w:val="26"/>
      <w:szCs w:val="28"/>
      <w:lang w:eastAsia="en-US"/>
    </w:rPr>
  </w:style>
  <w:style w:type="paragraph" w:styleId="Heading3">
    <w:name w:val="heading 3"/>
    <w:basedOn w:val="Heading2"/>
    <w:next w:val="Body"/>
    <w:link w:val="Heading3Char"/>
    <w:uiPriority w:val="1"/>
    <w:qFormat/>
    <w:rsid w:val="002F6CFD"/>
    <w:pPr>
      <w:outlineLvl w:val="2"/>
    </w:pPr>
    <w:rPr>
      <w:rFonts w:eastAsia="MS Gothic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76DDE"/>
    <w:rPr>
      <w:rFonts w:ascii="Arial" w:eastAsia="MS Gothic" w:hAnsi="Arial" w:cs="Arial"/>
      <w:b/>
      <w:bCs/>
      <w:color w:val="201547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476DDE"/>
    <w:rPr>
      <w:rFonts w:ascii="Arial" w:hAnsi="Arial"/>
      <w:color w:val="201547"/>
      <w:sz w:val="26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2F6CFD"/>
    <w:rPr>
      <w:rFonts w:ascii="Arial" w:eastAsia="MS Gothic" w:hAnsi="Arial"/>
      <w:color w:val="201547"/>
      <w:sz w:val="26"/>
      <w:szCs w:val="28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link w:val="FooterChar"/>
    <w:uiPriority w:val="99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2F6CFD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customStyle="1" w:styleId="ui-provider">
    <w:name w:val="ui-provider"/>
    <w:basedOn w:val="DefaultParagraphFont"/>
    <w:rsid w:val="003E6D46"/>
  </w:style>
  <w:style w:type="character" w:customStyle="1" w:styleId="rpl-text-icongroup">
    <w:name w:val="rpl-text-icon__group"/>
    <w:basedOn w:val="DefaultParagraphFont"/>
    <w:rsid w:val="00571994"/>
  </w:style>
  <w:style w:type="paragraph" w:styleId="NormalWeb">
    <w:name w:val="Normal (Web)"/>
    <w:basedOn w:val="Normal"/>
    <w:uiPriority w:val="99"/>
    <w:semiHidden/>
    <w:unhideWhenUsed/>
    <w:rsid w:val="006E19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1D517A"/>
    <w:rPr>
      <w:rFonts w:ascii="Arial" w:hAnsi="Arial" w:cs="Arial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436157"/>
    <w:rPr>
      <w:i/>
      <w:iCs/>
    </w:rPr>
  </w:style>
  <w:style w:type="paragraph" w:customStyle="1" w:styleId="body0">
    <w:name w:val="body"/>
    <w:basedOn w:val="Normal"/>
    <w:rsid w:val="00470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470165"/>
  </w:style>
  <w:style w:type="paragraph" w:styleId="ListParagraph">
    <w:name w:val="List Paragraph"/>
    <w:basedOn w:val="Normal"/>
    <w:uiPriority w:val="72"/>
    <w:semiHidden/>
    <w:qFormat/>
    <w:rsid w:val="004B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vic.gov.au/marram-nganyin-aboriginal-youth-mentoring-program" TargetMode="External"/><Relationship Id="rId26" Type="http://schemas.openxmlformats.org/officeDocument/2006/relationships/hyperlink" Target="https://www.vic.gov.au/marram-nganyin-aboriginal-youth-mentoring-progra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grantsgateway.dffh.vic.gov.au/s/login/?ec=302&amp;startURL=%2Fs%2F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vic.gov.au/marram-nganyin-aboriginal-youth-mentoring-program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ayipungaresource.org/abou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aymp@dffh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mailto:aymp@dffh.vic.gov.au" TargetMode="Externa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mailto:aymp@dff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grantsgateway.dffh.vic.gov.au/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D47D5319CB6249885FFDC7041916E6" ma:contentTypeVersion="17" ma:contentTypeDescription="Create a new document." ma:contentTypeScope="" ma:versionID="dda518479a9c946643c55ed3eb4612ad">
  <xsd:schema xmlns:xsd="http://www.w3.org/2001/XMLSchema" xmlns:xs="http://www.w3.org/2001/XMLSchema" xmlns:p="http://schemas.microsoft.com/office/2006/metadata/properties" xmlns:ns2="8d8587ae-0573-42be-83c9-07d20d680eec" xmlns:ns3="82efeeb2-98ee-40ae-8e6f-80584a0b58b2" xmlns:ns4="5ce0f2b5-5be5-4508-bce9-d7011ece0659" targetNamespace="http://schemas.microsoft.com/office/2006/metadata/properties" ma:root="true" ma:fieldsID="7c2ca9974e6b0447748aef262e085855" ns2:_="" ns3:_="" ns4:_="">
    <xsd:import namespace="8d8587ae-0573-42be-83c9-07d20d680eec"/>
    <xsd:import namespace="82efeeb2-98ee-40ae-8e6f-80584a0b58b2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587ae-0573-42be-83c9-07d20d680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eeb2-98ee-40ae-8e6f-80584a0b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45cf11-59f7-4985-9618-a3a08cefff27}" ma:internalName="TaxCatchAll" ma:showField="CatchAllData" ma:web="82efeeb2-98ee-40ae-8e6f-80584a0b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8d8587ae-0573-42be-83c9-07d20d680eec">
      <Terms xmlns="http://schemas.microsoft.com/office/infopath/2007/PartnerControls"/>
    </lcf76f155ced4ddcb4097134ff3c332f>
    <SharedWithUsers xmlns="82efeeb2-98ee-40ae-8e6f-80584a0b58b2">
      <UserInfo>
        <DisplayName>Rachel Jamieson (DFFH)</DisplayName>
        <AccountId>33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12C365-94E6-4E18-AF92-0E0B22286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587ae-0573-42be-83c9-07d20d680eec"/>
    <ds:schemaRef ds:uri="82efeeb2-98ee-40ae-8e6f-80584a0b58b2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8d8587ae-0573-42be-83c9-07d20d680eec"/>
    <ds:schemaRef ds:uri="82efeeb2-98ee-40ae-8e6f-80584a0b58b2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Marram Nganyin Aboriginal Youth Mentoring Program (2023-2026) FAQs</vt:lpstr>
    </vt:vector>
  </TitlesOfParts>
  <Manager/>
  <Company>Victoria State Government, Department of Families, Fairness and Housing</Company>
  <LinksUpToDate>false</LinksUpToDate>
  <CharactersWithSpaces>9198</CharactersWithSpaces>
  <SharedDoc>false</SharedDoc>
  <HyperlinkBase/>
  <HLinks>
    <vt:vector size="144" baseType="variant">
      <vt:variant>
        <vt:i4>4522089</vt:i4>
      </vt:variant>
      <vt:variant>
        <vt:i4>129</vt:i4>
      </vt:variant>
      <vt:variant>
        <vt:i4>0</vt:i4>
      </vt:variant>
      <vt:variant>
        <vt:i4>5</vt:i4>
      </vt:variant>
      <vt:variant>
        <vt:lpwstr>mailto:aymp@dffh.vic.gov.au</vt:lpwstr>
      </vt:variant>
      <vt:variant>
        <vt:lpwstr/>
      </vt:variant>
      <vt:variant>
        <vt:i4>7405680</vt:i4>
      </vt:variant>
      <vt:variant>
        <vt:i4>126</vt:i4>
      </vt:variant>
      <vt:variant>
        <vt:i4>0</vt:i4>
      </vt:variant>
      <vt:variant>
        <vt:i4>5</vt:i4>
      </vt:variant>
      <vt:variant>
        <vt:lpwstr>https://grantsgateway.dffh.vic.gov.au/</vt:lpwstr>
      </vt:variant>
      <vt:variant>
        <vt:lpwstr/>
      </vt:variant>
      <vt:variant>
        <vt:i4>2490465</vt:i4>
      </vt:variant>
      <vt:variant>
        <vt:i4>123</vt:i4>
      </vt:variant>
      <vt:variant>
        <vt:i4>0</vt:i4>
      </vt:variant>
      <vt:variant>
        <vt:i4>5</vt:i4>
      </vt:variant>
      <vt:variant>
        <vt:lpwstr>https://grantsgateway.dffh.vic.gov.au/s/login/?ec=302&amp;startURL=%2Fs%2F</vt:lpwstr>
      </vt:variant>
      <vt:variant>
        <vt:lpwstr/>
      </vt:variant>
      <vt:variant>
        <vt:i4>7864362</vt:i4>
      </vt:variant>
      <vt:variant>
        <vt:i4>120</vt:i4>
      </vt:variant>
      <vt:variant>
        <vt:i4>0</vt:i4>
      </vt:variant>
      <vt:variant>
        <vt:i4>5</vt:i4>
      </vt:variant>
      <vt:variant>
        <vt:lpwstr>https://wayipungaresource.org/about</vt:lpwstr>
      </vt:variant>
      <vt:variant>
        <vt:lpwstr/>
      </vt:variant>
      <vt:variant>
        <vt:i4>4522089</vt:i4>
      </vt:variant>
      <vt:variant>
        <vt:i4>117</vt:i4>
      </vt:variant>
      <vt:variant>
        <vt:i4>0</vt:i4>
      </vt:variant>
      <vt:variant>
        <vt:i4>5</vt:i4>
      </vt:variant>
      <vt:variant>
        <vt:lpwstr>mailto:aymp@dffh.vic.gov.au</vt:lpwstr>
      </vt:variant>
      <vt:variant>
        <vt:lpwstr/>
      </vt:variant>
      <vt:variant>
        <vt:i4>5636172</vt:i4>
      </vt:variant>
      <vt:variant>
        <vt:i4>114</vt:i4>
      </vt:variant>
      <vt:variant>
        <vt:i4>0</vt:i4>
      </vt:variant>
      <vt:variant>
        <vt:i4>5</vt:i4>
      </vt:variant>
      <vt:variant>
        <vt:lpwstr>https://www.vic.gov.au/marram-nganyin-aboriginal-youth-mentoring-program</vt:lpwstr>
      </vt:variant>
      <vt:variant>
        <vt:lpwstr/>
      </vt:variant>
      <vt:variant>
        <vt:i4>1769529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_Toc147998696</vt:lpwstr>
      </vt:variant>
      <vt:variant>
        <vt:i4>1769529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_Toc147998695</vt:lpwstr>
      </vt:variant>
      <vt:variant>
        <vt:i4>1769529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_Toc147998694</vt:lpwstr>
      </vt:variant>
      <vt:variant>
        <vt:i4>1769529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_Toc147998693</vt:lpwstr>
      </vt:variant>
      <vt:variant>
        <vt:i4>1769529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_Toc147998692</vt:lpwstr>
      </vt:variant>
      <vt:variant>
        <vt:i4>1769529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_Toc147998691</vt:lpwstr>
      </vt:variant>
      <vt:variant>
        <vt:i4>1769529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_Toc147998690</vt:lpwstr>
      </vt:variant>
      <vt:variant>
        <vt:i4>1703993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_Toc147998689</vt:lpwstr>
      </vt:variant>
      <vt:variant>
        <vt:i4>1703993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_Toc147998688</vt:lpwstr>
      </vt:variant>
      <vt:variant>
        <vt:i4>1703993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_Toc147998687</vt:lpwstr>
      </vt:variant>
      <vt:variant>
        <vt:i4>1703993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_Toc147998686</vt:lpwstr>
      </vt:variant>
      <vt:variant>
        <vt:i4>1703993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_Toc147998685</vt:lpwstr>
      </vt:variant>
      <vt:variant>
        <vt:i4>1703993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_Toc147998684</vt:lpwstr>
      </vt:variant>
      <vt:variant>
        <vt:i4>1703993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_Toc147998683</vt:lpwstr>
      </vt:variant>
      <vt:variant>
        <vt:i4>1703993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_Toc147998682</vt:lpwstr>
      </vt:variant>
      <vt:variant>
        <vt:i4>1703993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_Toc147998681</vt:lpwstr>
      </vt:variant>
      <vt:variant>
        <vt:i4>1703993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_Toc147998680</vt:lpwstr>
      </vt:variant>
      <vt:variant>
        <vt:i4>1376313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_Toc147998679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Marram Nganyin Aboriginal Youth Mentoring Program (2023-2026) FAQs</dc:title>
  <dc:subject>Marram Nganyin Aboriginal Youth Mentoring Program (2023-2026) FAQs</dc:subject>
  <dc:creator>Department of Families Fairness and Housing</dc:creator>
  <cp:keywords>Frequently asked questions, FAQs, Youth Mentoring Program</cp:keywords>
  <dc:description/>
  <cp:revision>8</cp:revision>
  <cp:lastPrinted>2023-10-11T23:40:00Z</cp:lastPrinted>
  <dcterms:created xsi:type="dcterms:W3CDTF">2023-10-11T23:53:00Z</dcterms:created>
  <dcterms:modified xsi:type="dcterms:W3CDTF">2023-10-16T23:30:00Z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0x01010095D47D5319CB6249885FFDC7041916E6</vt:lpwstr>
  </property>
  <property fmtid="{D5CDD505-2E9C-101B-9397-08002B2CF9AE}" pid="4" name="version">
    <vt:lpwstr>2022v1 15032022</vt:lpwstr>
  </property>
  <property fmtid="{D5CDD505-2E9C-101B-9397-08002B2CF9AE}" pid="5" name="O365portals">
    <vt:lpwstr>https://dhhsvicgovau.sharepoint.com/:w:/s/dffh/EWTw52hTjk9LsIHmaWfGVT4By0UHV7b7Stwuk6sJ9BwJjg?e=ETdVYc, DFFH A4 portrait factsheet Green (O365)</vt:lpwstr>
  </property>
  <property fmtid="{D5CDD505-2E9C-101B-9397-08002B2CF9AE}" pid="6" name="xd_ProgID">
    <vt:lpwstr/>
  </property>
  <property fmtid="{D5CDD505-2E9C-101B-9397-08002B2CF9AE}" pid="7" name="Daysbeforethenextreview">
    <vt:i4>365</vt:i4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Format">
    <vt:lpwstr>Factsheet</vt:lpwstr>
  </property>
  <property fmtid="{D5CDD505-2E9C-101B-9397-08002B2CF9AE}" pid="11" name="_ExtendedDescription">
    <vt:lpwstr/>
  </property>
  <property fmtid="{D5CDD505-2E9C-101B-9397-08002B2CF9AE}" pid="12" name="Style">
    <vt:lpwstr>Visual style</vt:lpwstr>
  </property>
  <property fmtid="{D5CDD505-2E9C-101B-9397-08002B2CF9AE}" pid="13" name="TemplateVersion">
    <vt:i4>1</vt:i4>
  </property>
  <property fmtid="{D5CDD505-2E9C-101B-9397-08002B2CF9AE}" pid="14" name="Hyperlink Base">
    <vt:lpwstr>https://dhhsvicgovau.sharepoint.com/:w:/s/dffh/EXHkYNRDXbJJj1jq4QTYer4Bsv-7qMFzzGCMv2ZycaI3Og</vt:lpwstr>
  </property>
  <property fmtid="{D5CDD505-2E9C-101B-9397-08002B2CF9AE}" pid="15" name="Link">
    <vt:lpwstr>https://dhhsvicgovau.sharepoint.com/:w:/s/dffh/EXHkYNRDXbJJj1jq4QTYer4Bsv-7qMFzzGCMv2ZycaI3Og, https://dhhsvicgovau.sharepoint.com/:w:/s/dffh/EXHkYNRDXbJJj1jq4QTYer4Bsv-7qMFzzGCMv2ZycaI3Og</vt:lpwstr>
  </property>
  <property fmtid="{D5CDD505-2E9C-101B-9397-08002B2CF9AE}" pid="16" name="xd_Signature">
    <vt:bool>false</vt:bool>
  </property>
  <property fmtid="{D5CDD505-2E9C-101B-9397-08002B2CF9AE}" pid="17" name="MediaServiceImageTags">
    <vt:lpwstr/>
  </property>
  <property fmtid="{D5CDD505-2E9C-101B-9397-08002B2CF9AE}" pid="18" name="MSIP_Label_43e64453-338c-4f93-8a4d-0039a0a41f2a_Enabled">
    <vt:lpwstr>true</vt:lpwstr>
  </property>
  <property fmtid="{D5CDD505-2E9C-101B-9397-08002B2CF9AE}" pid="19" name="MSIP_Label_43e64453-338c-4f93-8a4d-0039a0a41f2a_SetDate">
    <vt:lpwstr>2023-10-16T23:30:47Z</vt:lpwstr>
  </property>
  <property fmtid="{D5CDD505-2E9C-101B-9397-08002B2CF9AE}" pid="20" name="MSIP_Label_43e64453-338c-4f93-8a4d-0039a0a41f2a_Method">
    <vt:lpwstr>Privileged</vt:lpwstr>
  </property>
  <property fmtid="{D5CDD505-2E9C-101B-9397-08002B2CF9AE}" pid="21" name="MSIP_Label_43e64453-338c-4f93-8a4d-0039a0a41f2a_Name">
    <vt:lpwstr>43e64453-338c-4f93-8a4d-0039a0a41f2a</vt:lpwstr>
  </property>
  <property fmtid="{D5CDD505-2E9C-101B-9397-08002B2CF9AE}" pid="22" name="MSIP_Label_43e64453-338c-4f93-8a4d-0039a0a41f2a_SiteId">
    <vt:lpwstr>c0e0601f-0fac-449c-9c88-a104c4eb9f28</vt:lpwstr>
  </property>
  <property fmtid="{D5CDD505-2E9C-101B-9397-08002B2CF9AE}" pid="23" name="MSIP_Label_43e64453-338c-4f93-8a4d-0039a0a41f2a_ActionId">
    <vt:lpwstr>b95399d2-502f-4a67-abab-d552388b638b</vt:lpwstr>
  </property>
  <property fmtid="{D5CDD505-2E9C-101B-9397-08002B2CF9AE}" pid="24" name="MSIP_Label_43e64453-338c-4f93-8a4d-0039a0a41f2a_ContentBits">
    <vt:lpwstr>2</vt:lpwstr>
  </property>
</Properties>
</file>