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79A25605" w:rsidR="00DA77A1" w:rsidRDefault="00071F06" w:rsidP="007868CF">
      <w:pPr>
        <w:pStyle w:val="Reference"/>
      </w:pPr>
      <w:r>
        <w:t>8</w:t>
      </w:r>
      <w:r w:rsidR="007E3700">
        <w:t xml:space="preserve"> February</w:t>
      </w:r>
      <w:r w:rsidR="00FA4C93">
        <w:t xml:space="preserve"> </w:t>
      </w:r>
      <w:r w:rsidR="000A1957">
        <w:t>202</w:t>
      </w:r>
      <w:r w:rsidR="00FA4C93">
        <w:t>4</w:t>
      </w:r>
    </w:p>
    <w:p w14:paraId="00DC20D7" w14:textId="77777777" w:rsidR="004A4D7A" w:rsidRDefault="004A4D7A" w:rsidP="007868CF">
      <w:pPr>
        <w:spacing w:after="160" w:line="259" w:lineRule="auto"/>
        <w:jc w:val="center"/>
        <w:rPr>
          <w:rFonts w:ascii="Calibri" w:eastAsia="Calibri" w:hAnsi="Calibri" w:cs="Times New Roman"/>
          <w:b/>
          <w:sz w:val="40"/>
          <w:szCs w:val="40"/>
          <w:lang w:eastAsia="en-US"/>
        </w:rPr>
      </w:pPr>
    </w:p>
    <w:p w14:paraId="0B7AC0BD" w14:textId="6EB71637"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4745FD2" w:rsidR="007868CF" w:rsidRPr="007868CF" w:rsidRDefault="00047A9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21AB49F" w14:textId="39645D70" w:rsidR="00F6752C" w:rsidRDefault="00047A9A"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RYAN DUFFY</w:t>
      </w:r>
    </w:p>
    <w:p w14:paraId="722297A2" w14:textId="77777777" w:rsidR="00541175" w:rsidRDefault="00541175" w:rsidP="00CE49D2">
      <w:pPr>
        <w:spacing w:after="160" w:line="259" w:lineRule="auto"/>
        <w:jc w:val="center"/>
        <w:rPr>
          <w:rFonts w:ascii="Calibri" w:eastAsia="Calibri" w:hAnsi="Calibri" w:cs="Times New Roman"/>
          <w:b/>
          <w:sz w:val="28"/>
          <w:szCs w:val="28"/>
          <w:lang w:eastAsia="en-US"/>
        </w:rPr>
      </w:pPr>
    </w:p>
    <w:p w14:paraId="706A3341" w14:textId="561EF344"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541175">
        <w:rPr>
          <w:rFonts w:ascii="Calibri" w:eastAsia="Calibri" w:hAnsi="Calibri" w:cs="Times New Roman"/>
          <w:bCs/>
          <w:sz w:val="24"/>
          <w:szCs w:val="24"/>
          <w:lang w:eastAsia="en-US"/>
        </w:rPr>
        <w:t xml:space="preserve">2 February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79B6F9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047A9A">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047A9A">
        <w:rPr>
          <w:rFonts w:ascii="Calibri" w:eastAsia="Calibri" w:hAnsi="Calibri" w:cs="Times New Roman"/>
          <w:sz w:val="24"/>
          <w:szCs w:val="24"/>
          <w:lang w:eastAsia="en-US"/>
        </w:rPr>
        <w:t xml:space="preserve">Dr June Smith.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0506DB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047A9A">
        <w:rPr>
          <w:rFonts w:ascii="Calibri" w:eastAsia="Calibri" w:hAnsi="Calibri" w:cs="Times New Roman"/>
          <w:sz w:val="24"/>
          <w:szCs w:val="24"/>
          <w:lang w:eastAsia="en-US"/>
        </w:rPr>
        <w:t xml:space="preserve">Adrian Crowther </w:t>
      </w:r>
      <w:r w:rsidRPr="007868CF">
        <w:rPr>
          <w:rFonts w:ascii="Calibri" w:eastAsia="Calibri" w:hAnsi="Calibri" w:cs="Times New Roman"/>
          <w:sz w:val="24"/>
          <w:szCs w:val="24"/>
          <w:lang w:eastAsia="en-US"/>
        </w:rPr>
        <w:t>appeared on behalf of the Stewards.</w:t>
      </w:r>
    </w:p>
    <w:p w14:paraId="5688DBC9" w14:textId="45DBFE9B"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541175">
        <w:rPr>
          <w:rFonts w:ascii="Calibri" w:eastAsia="Calibri" w:hAnsi="Calibri" w:cs="Times New Roman"/>
          <w:sz w:val="24"/>
          <w:szCs w:val="24"/>
          <w:lang w:eastAsia="en-US"/>
        </w:rPr>
        <w:t xml:space="preserve">r </w:t>
      </w:r>
      <w:r w:rsidR="00047A9A">
        <w:rPr>
          <w:rFonts w:ascii="Calibri" w:eastAsia="Calibri" w:hAnsi="Calibri" w:cs="Times New Roman"/>
          <w:sz w:val="24"/>
          <w:szCs w:val="24"/>
          <w:lang w:eastAsia="en-US"/>
        </w:rPr>
        <w:t xml:space="preserve">Anthony Butt </w:t>
      </w:r>
      <w:r w:rsidR="003956E8">
        <w:rPr>
          <w:rFonts w:ascii="Calibri" w:eastAsia="Calibri" w:hAnsi="Calibri" w:cs="Times New Roman"/>
          <w:sz w:val="24"/>
          <w:szCs w:val="24"/>
          <w:lang w:eastAsia="en-US"/>
        </w:rPr>
        <w:t xml:space="preserve">represented </w:t>
      </w:r>
      <w:r w:rsidR="00047A9A">
        <w:rPr>
          <w:rFonts w:ascii="Calibri" w:eastAsia="Calibri" w:hAnsi="Calibri" w:cs="Times New Roman"/>
          <w:sz w:val="24"/>
          <w:szCs w:val="24"/>
          <w:lang w:eastAsia="en-US"/>
        </w:rPr>
        <w:t xml:space="preserve">Mr Ryan Duffy.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39B3DAAD" w:rsidR="000C4ED8" w:rsidRDefault="000C4ED8" w:rsidP="000C4ED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047A9A">
        <w:rPr>
          <w:rFonts w:ascii="Calibri" w:eastAsia="Calibri" w:hAnsi="Calibri" w:cs="Times New Roman"/>
          <w:bCs/>
          <w:sz w:val="24"/>
          <w:szCs w:val="24"/>
          <w:lang w:eastAsia="en-US"/>
        </w:rPr>
        <w:t xml:space="preserve">Australian Harness Racing </w:t>
      </w:r>
      <w:r w:rsidRPr="007E5D3C">
        <w:rPr>
          <w:rFonts w:ascii="Calibri" w:eastAsia="Calibri" w:hAnsi="Calibri" w:cs="Times New Roman"/>
          <w:bCs/>
          <w:sz w:val="24"/>
          <w:szCs w:val="24"/>
          <w:lang w:eastAsia="en-US"/>
        </w:rPr>
        <w:t>Rule (“</w:t>
      </w:r>
      <w:r w:rsidR="00047A9A">
        <w:rPr>
          <w:rFonts w:ascii="Calibri" w:eastAsia="Calibri" w:hAnsi="Calibri" w:cs="Times New Roman"/>
          <w:bCs/>
          <w:sz w:val="24"/>
          <w:szCs w:val="24"/>
          <w:lang w:eastAsia="en-US"/>
        </w:rPr>
        <w:t>AHRR</w:t>
      </w:r>
      <w:r w:rsidRPr="007E5D3C">
        <w:rPr>
          <w:rFonts w:ascii="Calibri" w:eastAsia="Calibri" w:hAnsi="Calibri" w:cs="Times New Roman"/>
          <w:bCs/>
          <w:sz w:val="24"/>
          <w:szCs w:val="24"/>
          <w:lang w:eastAsia="en-US"/>
        </w:rPr>
        <w:t>”)</w:t>
      </w:r>
      <w:r w:rsidR="00047A9A">
        <w:rPr>
          <w:rFonts w:ascii="Calibri" w:eastAsia="Calibri" w:hAnsi="Calibri" w:cs="Times New Roman"/>
          <w:bCs/>
          <w:sz w:val="24"/>
          <w:szCs w:val="24"/>
          <w:lang w:eastAsia="en-US"/>
        </w:rPr>
        <w:t xml:space="preserve"> </w:t>
      </w:r>
      <w:r w:rsidR="00047A9A" w:rsidRPr="00047A9A">
        <w:rPr>
          <w:rFonts w:ascii="Calibri" w:eastAsia="Calibri" w:hAnsi="Calibri" w:cs="Times New Roman"/>
          <w:bCs/>
          <w:sz w:val="24"/>
          <w:szCs w:val="24"/>
          <w:lang w:eastAsia="en-US"/>
        </w:rPr>
        <w:t>163(1)(a)(iii)</w:t>
      </w:r>
      <w:r w:rsidRPr="007E5D3C">
        <w:rPr>
          <w:rFonts w:ascii="Calibri" w:eastAsia="Calibri" w:hAnsi="Calibri" w:cs="Times New Roman"/>
          <w:bCs/>
          <w:sz w:val="24"/>
          <w:szCs w:val="24"/>
          <w:lang w:eastAsia="en-US"/>
        </w:rPr>
        <w:t xml:space="preserve"> states:</w:t>
      </w:r>
    </w:p>
    <w:p w14:paraId="17E5E2E5"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06BC6EB3" w14:textId="77777777" w:rsidR="00047A9A" w:rsidRPr="00047A9A" w:rsidRDefault="00047A9A" w:rsidP="004A4D7A">
      <w:pPr>
        <w:spacing w:line="259" w:lineRule="auto"/>
        <w:ind w:left="2835" w:firstLine="45"/>
        <w:jc w:val="both"/>
        <w:rPr>
          <w:rFonts w:ascii="Calibri" w:eastAsia="Calibri" w:hAnsi="Calibri" w:cs="Times New Roman"/>
          <w:bCs/>
          <w:sz w:val="24"/>
          <w:szCs w:val="24"/>
          <w:lang w:eastAsia="en-US"/>
        </w:rPr>
      </w:pPr>
      <w:r w:rsidRPr="00047A9A">
        <w:rPr>
          <w:rFonts w:ascii="Calibri" w:eastAsia="Calibri" w:hAnsi="Calibri" w:cs="Times New Roman"/>
          <w:bCs/>
          <w:sz w:val="24"/>
          <w:szCs w:val="24"/>
          <w:lang w:eastAsia="en-US"/>
        </w:rPr>
        <w:t xml:space="preserve">(1) a driver shall not </w:t>
      </w:r>
    </w:p>
    <w:p w14:paraId="62A951E7" w14:textId="77777777" w:rsidR="00047A9A" w:rsidRPr="00047A9A" w:rsidRDefault="00047A9A" w:rsidP="004A4D7A">
      <w:pPr>
        <w:spacing w:line="259" w:lineRule="auto"/>
        <w:ind w:left="2835" w:firstLine="45"/>
        <w:jc w:val="both"/>
        <w:rPr>
          <w:rFonts w:ascii="Calibri" w:eastAsia="Calibri" w:hAnsi="Calibri" w:cs="Times New Roman"/>
          <w:bCs/>
          <w:sz w:val="24"/>
          <w:szCs w:val="24"/>
          <w:lang w:eastAsia="en-US"/>
        </w:rPr>
      </w:pPr>
      <w:r w:rsidRPr="00047A9A">
        <w:rPr>
          <w:rFonts w:ascii="Calibri" w:eastAsia="Calibri" w:hAnsi="Calibri" w:cs="Times New Roman"/>
          <w:bCs/>
          <w:sz w:val="24"/>
          <w:szCs w:val="24"/>
          <w:lang w:eastAsia="en-US"/>
        </w:rPr>
        <w:t xml:space="preserve">(a) cause or contribute to </w:t>
      </w:r>
    </w:p>
    <w:p w14:paraId="0E863238" w14:textId="7681DBA1" w:rsidR="00CC422D" w:rsidRPr="00047A9A" w:rsidRDefault="00047A9A" w:rsidP="004A4D7A">
      <w:pPr>
        <w:spacing w:line="259" w:lineRule="auto"/>
        <w:ind w:left="2835" w:firstLine="45"/>
        <w:jc w:val="both"/>
        <w:rPr>
          <w:rFonts w:ascii="Calibri" w:eastAsia="Calibri" w:hAnsi="Calibri" w:cs="Times New Roman"/>
          <w:bCs/>
          <w:sz w:val="24"/>
          <w:szCs w:val="24"/>
          <w:lang w:eastAsia="en-US"/>
        </w:rPr>
      </w:pPr>
      <w:r w:rsidRPr="00047A9A">
        <w:rPr>
          <w:rFonts w:ascii="Calibri" w:eastAsia="Calibri" w:hAnsi="Calibri" w:cs="Times New Roman"/>
          <w:bCs/>
          <w:sz w:val="24"/>
          <w:szCs w:val="24"/>
          <w:lang w:eastAsia="en-US"/>
        </w:rPr>
        <w:t xml:space="preserve">(iii) interference </w:t>
      </w:r>
    </w:p>
    <w:p w14:paraId="7BF4B342"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28310777" w14:textId="20631F6C" w:rsidR="00F6752C" w:rsidRDefault="000C4ED8" w:rsidP="004A4D7A">
      <w:pPr>
        <w:spacing w:line="259" w:lineRule="auto"/>
        <w:ind w:left="2835" w:hanging="2835"/>
        <w:jc w:val="both"/>
        <w:rPr>
          <w:rFonts w:ascii="Calibri" w:eastAsia="Arial" w:hAnsi="Calibri"/>
          <w:color w:val="000000"/>
          <w:sz w:val="24"/>
          <w:szCs w:val="24"/>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047A9A" w:rsidRPr="00047A9A">
        <w:rPr>
          <w:rFonts w:ascii="Calibri" w:eastAsia="Calibri" w:hAnsi="Calibri" w:cs="Times New Roman"/>
          <w:bCs/>
          <w:sz w:val="24"/>
          <w:szCs w:val="24"/>
          <w:lang w:eastAsia="en-US"/>
        </w:rPr>
        <w:t>Mr Duffy permitted his drive to shift down the track when not clear of the of the extended front legs of HY FILANTE (Jack Laugher), tightening the racing room of that runner, resulting in HY FILANTE racing inside and contacting several marker pegs, then being contacted by the inside sulky wheel of RUBY WINGATE, with HY FILANTE then being checked and breaking gait as a result. In determining penalty Stewards considered Mr Duffy’s reserved plea, the medium level of interference and degree of carelessness, his recent record under this rule and HRV Minimum Penalty Guidelines. Mr Duffy’s license to drive was suspended for a period of four weeks. </w:t>
      </w:r>
    </w:p>
    <w:p w14:paraId="3D0A7DC2" w14:textId="5687456E" w:rsidR="00F6752C" w:rsidRDefault="00F6752C" w:rsidP="00F6752C">
      <w:pPr>
        <w:spacing w:line="259" w:lineRule="auto"/>
        <w:ind w:left="2835"/>
        <w:jc w:val="both"/>
        <w:rPr>
          <w:rFonts w:ascii="Calibri" w:eastAsia="Arial" w:hAnsi="Calibri"/>
          <w:color w:val="000000"/>
          <w:sz w:val="24"/>
          <w:szCs w:val="24"/>
        </w:rPr>
      </w:pPr>
    </w:p>
    <w:p w14:paraId="07E56721" w14:textId="642D35E8"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047A9A">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52E463E" w14:textId="77777777" w:rsidR="00243140" w:rsidRDefault="00243140" w:rsidP="00B757F4">
      <w:pPr>
        <w:spacing w:after="160" w:line="259" w:lineRule="auto"/>
        <w:jc w:val="both"/>
        <w:rPr>
          <w:rFonts w:ascii="Calibri" w:eastAsia="Calibri" w:hAnsi="Calibri" w:cs="Calibri"/>
          <w:b/>
          <w:bCs/>
          <w:kern w:val="2"/>
          <w:sz w:val="24"/>
          <w:szCs w:val="24"/>
          <w:lang w:eastAsia="en-US"/>
          <w14:ligatures w14:val="standardContextual"/>
        </w:rPr>
      </w:pPr>
    </w:p>
    <w:p w14:paraId="6A3E4BFC" w14:textId="77777777" w:rsidR="004A4D7A" w:rsidRDefault="004A4D7A"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72F5FF99"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 xml:space="preserve">DECISION </w:t>
      </w:r>
    </w:p>
    <w:p w14:paraId="06E45CC4" w14:textId="3031C04A" w:rsidR="00D168F9" w:rsidRDefault="00047A9A" w:rsidP="00047A9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Ryan Duffy, you are appealing the decision of the Stewards in relation to your drive of Ruby Wingate in Race 5 at Ballarat on 7 December 2023. The Stewards found that you crossed Hy </w:t>
      </w:r>
      <w:proofErr w:type="spellStart"/>
      <w:r>
        <w:rPr>
          <w:rFonts w:ascii="Calibri" w:eastAsia="Calibri" w:hAnsi="Calibri" w:cs="Times New Roman"/>
          <w:bCs/>
          <w:sz w:val="24"/>
          <w:szCs w:val="24"/>
          <w:lang w:eastAsia="en-US"/>
        </w:rPr>
        <w:t>Filante</w:t>
      </w:r>
      <w:proofErr w:type="spellEnd"/>
      <w:r>
        <w:rPr>
          <w:rFonts w:ascii="Calibri" w:eastAsia="Calibri" w:hAnsi="Calibri" w:cs="Times New Roman"/>
          <w:bCs/>
          <w:sz w:val="24"/>
          <w:szCs w:val="24"/>
          <w:lang w:eastAsia="en-US"/>
        </w:rPr>
        <w:t xml:space="preserve">, driven by Mr Jack Laugher, when not sufficiently clear of that horse, causing it to break and gallop for a short distance. They assert that actual contact was made with Hy </w:t>
      </w:r>
      <w:proofErr w:type="spellStart"/>
      <w:r>
        <w:rPr>
          <w:rFonts w:ascii="Calibri" w:eastAsia="Calibri" w:hAnsi="Calibri" w:cs="Times New Roman"/>
          <w:bCs/>
          <w:sz w:val="24"/>
          <w:szCs w:val="24"/>
          <w:lang w:eastAsia="en-US"/>
        </w:rPr>
        <w:t>Filante</w:t>
      </w:r>
      <w:proofErr w:type="spellEnd"/>
      <w:r>
        <w:rPr>
          <w:rFonts w:ascii="Calibri" w:eastAsia="Calibri" w:hAnsi="Calibri" w:cs="Times New Roman"/>
          <w:bCs/>
          <w:sz w:val="24"/>
          <w:szCs w:val="24"/>
          <w:lang w:eastAsia="en-US"/>
        </w:rPr>
        <w:t xml:space="preserve"> and that this contributed to the break</w:t>
      </w:r>
      <w:r w:rsidR="003E4A02" w:rsidRPr="00047A9A">
        <w:rPr>
          <w:rFonts w:ascii="Calibri" w:eastAsia="Calibri" w:hAnsi="Calibri" w:cs="Times New Roman"/>
          <w:bCs/>
          <w:sz w:val="24"/>
          <w:szCs w:val="24"/>
          <w:lang w:eastAsia="en-US"/>
        </w:rPr>
        <w:t>.</w:t>
      </w:r>
    </w:p>
    <w:p w14:paraId="4DC40EFF" w14:textId="77777777" w:rsidR="00047A9A" w:rsidRDefault="00047A9A" w:rsidP="00047A9A">
      <w:pPr>
        <w:spacing w:line="259" w:lineRule="auto"/>
        <w:jc w:val="both"/>
        <w:rPr>
          <w:rFonts w:ascii="Calibri" w:eastAsia="Calibri" w:hAnsi="Calibri" w:cs="Times New Roman"/>
          <w:bCs/>
          <w:sz w:val="24"/>
          <w:szCs w:val="24"/>
          <w:lang w:eastAsia="en-US"/>
        </w:rPr>
      </w:pPr>
    </w:p>
    <w:p w14:paraId="51EED55E" w14:textId="017A0AFA" w:rsidR="00047A9A" w:rsidRDefault="00047A9A" w:rsidP="00047A9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found that there had been a breach of Rule 163(1)(a)(iii) and imposed a penalty of suspension for four weeks. You are appealing both the finding of fault or guilt on your part and the size of the penalty imposed. Mr Anthony Butt appeared for you</w:t>
      </w:r>
      <w:r w:rsidR="00505953">
        <w:rPr>
          <w:rFonts w:ascii="Calibri" w:eastAsia="Calibri" w:hAnsi="Calibri" w:cs="Times New Roman"/>
          <w:bCs/>
          <w:sz w:val="24"/>
          <w:szCs w:val="24"/>
          <w:lang w:eastAsia="en-US"/>
        </w:rPr>
        <w:t xml:space="preserve"> and assisted the Tribunal with his submissions. Mr Adrian Crowther appeared on behalf of the Stewards. He highlighted some of the aspects of what </w:t>
      </w:r>
      <w:r w:rsidR="00071F06">
        <w:rPr>
          <w:rFonts w:ascii="Calibri" w:eastAsia="Calibri" w:hAnsi="Calibri" w:cs="Times New Roman"/>
          <w:bCs/>
          <w:sz w:val="24"/>
          <w:szCs w:val="24"/>
          <w:lang w:eastAsia="en-US"/>
        </w:rPr>
        <w:t xml:space="preserve">had </w:t>
      </w:r>
      <w:r w:rsidR="00505953">
        <w:rPr>
          <w:rFonts w:ascii="Calibri" w:eastAsia="Calibri" w:hAnsi="Calibri" w:cs="Times New Roman"/>
          <w:bCs/>
          <w:sz w:val="24"/>
          <w:szCs w:val="24"/>
          <w:lang w:eastAsia="en-US"/>
        </w:rPr>
        <w:t>occurred</w:t>
      </w:r>
      <w:r w:rsidR="00071F06">
        <w:rPr>
          <w:rFonts w:ascii="Calibri" w:eastAsia="Calibri" w:hAnsi="Calibri" w:cs="Times New Roman"/>
          <w:bCs/>
          <w:sz w:val="24"/>
          <w:szCs w:val="24"/>
          <w:lang w:eastAsia="en-US"/>
        </w:rPr>
        <w:t>,</w:t>
      </w:r>
      <w:r w:rsidR="00505953">
        <w:rPr>
          <w:rFonts w:ascii="Calibri" w:eastAsia="Calibri" w:hAnsi="Calibri" w:cs="Times New Roman"/>
          <w:bCs/>
          <w:sz w:val="24"/>
          <w:szCs w:val="24"/>
          <w:lang w:eastAsia="en-US"/>
        </w:rPr>
        <w:t xml:space="preserve"> as shown on the video material. </w:t>
      </w:r>
    </w:p>
    <w:p w14:paraId="2EA647C9" w14:textId="77777777" w:rsidR="00505953" w:rsidRDefault="00505953" w:rsidP="00047A9A">
      <w:pPr>
        <w:spacing w:line="259" w:lineRule="auto"/>
        <w:jc w:val="both"/>
        <w:rPr>
          <w:rFonts w:ascii="Calibri" w:eastAsia="Calibri" w:hAnsi="Calibri" w:cs="Times New Roman"/>
          <w:bCs/>
          <w:sz w:val="24"/>
          <w:szCs w:val="24"/>
          <w:lang w:eastAsia="en-US"/>
        </w:rPr>
      </w:pPr>
    </w:p>
    <w:p w14:paraId="3702BB8D" w14:textId="42E1756B" w:rsidR="00505953" w:rsidRDefault="00505953" w:rsidP="00047A9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have viewed that material several times. It is apparent that both Ruby Wingate and Hy </w:t>
      </w:r>
      <w:proofErr w:type="spellStart"/>
      <w:r>
        <w:rPr>
          <w:rFonts w:ascii="Calibri" w:eastAsia="Calibri" w:hAnsi="Calibri" w:cs="Times New Roman"/>
          <w:bCs/>
          <w:sz w:val="24"/>
          <w:szCs w:val="24"/>
          <w:lang w:eastAsia="en-US"/>
        </w:rPr>
        <w:t>Filante</w:t>
      </w:r>
      <w:proofErr w:type="spellEnd"/>
      <w:r>
        <w:rPr>
          <w:rFonts w:ascii="Calibri" w:eastAsia="Calibri" w:hAnsi="Calibri" w:cs="Times New Roman"/>
          <w:bCs/>
          <w:sz w:val="24"/>
          <w:szCs w:val="24"/>
          <w:lang w:eastAsia="en-US"/>
        </w:rPr>
        <w:t xml:space="preserve"> contested the lead from very shortly after the start and drew approximately 15 metres or more clear of the field. You, driving, Ruby Wingate, w</w:t>
      </w:r>
      <w:r w:rsidR="00071F06">
        <w:rPr>
          <w:rFonts w:ascii="Calibri" w:eastAsia="Calibri" w:hAnsi="Calibri" w:cs="Times New Roman"/>
          <w:bCs/>
          <w:sz w:val="24"/>
          <w:szCs w:val="24"/>
          <w:lang w:eastAsia="en-US"/>
        </w:rPr>
        <w:t xml:space="preserve">ere </w:t>
      </w:r>
      <w:r>
        <w:rPr>
          <w:rFonts w:ascii="Calibri" w:eastAsia="Calibri" w:hAnsi="Calibri" w:cs="Times New Roman"/>
          <w:bCs/>
          <w:sz w:val="24"/>
          <w:szCs w:val="24"/>
          <w:lang w:eastAsia="en-US"/>
        </w:rPr>
        <w:t xml:space="preserve">on the outside of Hy </w:t>
      </w:r>
      <w:proofErr w:type="spellStart"/>
      <w:r>
        <w:rPr>
          <w:rFonts w:ascii="Calibri" w:eastAsia="Calibri" w:hAnsi="Calibri" w:cs="Times New Roman"/>
          <w:bCs/>
          <w:sz w:val="24"/>
          <w:szCs w:val="24"/>
          <w:lang w:eastAsia="en-US"/>
        </w:rPr>
        <w:t>Filante</w:t>
      </w:r>
      <w:proofErr w:type="spellEnd"/>
      <w:r>
        <w:rPr>
          <w:rFonts w:ascii="Calibri" w:eastAsia="Calibri" w:hAnsi="Calibri" w:cs="Times New Roman"/>
          <w:bCs/>
          <w:sz w:val="24"/>
          <w:szCs w:val="24"/>
          <w:lang w:eastAsia="en-US"/>
        </w:rPr>
        <w:t xml:space="preserve">. Both horses crossed towards the marker pegs and were being driven aggressively. </w:t>
      </w:r>
      <w:proofErr w:type="gramStart"/>
      <w:r>
        <w:rPr>
          <w:rFonts w:ascii="Calibri" w:eastAsia="Calibri" w:hAnsi="Calibri" w:cs="Times New Roman"/>
          <w:bCs/>
          <w:sz w:val="24"/>
          <w:szCs w:val="24"/>
          <w:lang w:eastAsia="en-US"/>
        </w:rPr>
        <w:t>It is clear that Mr</w:t>
      </w:r>
      <w:proofErr w:type="gramEnd"/>
      <w:r>
        <w:rPr>
          <w:rFonts w:ascii="Calibri" w:eastAsia="Calibri" w:hAnsi="Calibri" w:cs="Times New Roman"/>
          <w:bCs/>
          <w:sz w:val="24"/>
          <w:szCs w:val="24"/>
          <w:lang w:eastAsia="en-US"/>
        </w:rPr>
        <w:t xml:space="preserve"> Laugher was firstly forced inside a couple of marker pegs and then, as you drew ahead of him and crossed toward the pegs, contact by your sulky was made with the front leg or legs of Hy </w:t>
      </w:r>
      <w:proofErr w:type="spellStart"/>
      <w:r>
        <w:rPr>
          <w:rFonts w:ascii="Calibri" w:eastAsia="Calibri" w:hAnsi="Calibri" w:cs="Times New Roman"/>
          <w:bCs/>
          <w:sz w:val="24"/>
          <w:szCs w:val="24"/>
          <w:lang w:eastAsia="en-US"/>
        </w:rPr>
        <w:t>Filante</w:t>
      </w:r>
      <w:proofErr w:type="spellEnd"/>
      <w:r>
        <w:rPr>
          <w:rFonts w:ascii="Calibri" w:eastAsia="Calibri" w:hAnsi="Calibri" w:cs="Times New Roman"/>
          <w:bCs/>
          <w:sz w:val="24"/>
          <w:szCs w:val="24"/>
          <w:lang w:eastAsia="en-US"/>
        </w:rPr>
        <w:t xml:space="preserve">, causing it to break. It galloped for a short </w:t>
      </w:r>
      <w:proofErr w:type="gramStart"/>
      <w:r>
        <w:rPr>
          <w:rFonts w:ascii="Calibri" w:eastAsia="Calibri" w:hAnsi="Calibri" w:cs="Times New Roman"/>
          <w:bCs/>
          <w:sz w:val="24"/>
          <w:szCs w:val="24"/>
          <w:lang w:eastAsia="en-US"/>
        </w:rPr>
        <w:t>distance, but</w:t>
      </w:r>
      <w:proofErr w:type="gramEnd"/>
      <w:r>
        <w:rPr>
          <w:rFonts w:ascii="Calibri" w:eastAsia="Calibri" w:hAnsi="Calibri" w:cs="Times New Roman"/>
          <w:bCs/>
          <w:sz w:val="24"/>
          <w:szCs w:val="24"/>
          <w:lang w:eastAsia="en-US"/>
        </w:rPr>
        <w:t xml:space="preserve"> was restrained and resumed pacing some 10 metres behind Ruby Wingate. One horse in the trailing field had to be steadied very briefly, but no significant interference with the rest of the field occurred. </w:t>
      </w:r>
    </w:p>
    <w:p w14:paraId="1EF06320" w14:textId="77777777" w:rsidR="00505953" w:rsidRDefault="00505953" w:rsidP="00047A9A">
      <w:pPr>
        <w:spacing w:line="259" w:lineRule="auto"/>
        <w:jc w:val="both"/>
        <w:rPr>
          <w:rFonts w:ascii="Calibri" w:eastAsia="Calibri" w:hAnsi="Calibri" w:cs="Times New Roman"/>
          <w:bCs/>
          <w:sz w:val="24"/>
          <w:szCs w:val="24"/>
          <w:lang w:eastAsia="en-US"/>
        </w:rPr>
      </w:pPr>
    </w:p>
    <w:p w14:paraId="04E0DCEB" w14:textId="474F5E05" w:rsidR="00640A2A" w:rsidRDefault="00505953" w:rsidP="00047A9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of the view that the breach of Rule 163(1)(a)(iii) has been made out. You caused or contributed </w:t>
      </w:r>
      <w:r w:rsidR="00C5084A">
        <w:rPr>
          <w:rFonts w:ascii="Calibri" w:eastAsia="Calibri" w:hAnsi="Calibri" w:cs="Times New Roman"/>
          <w:bCs/>
          <w:sz w:val="24"/>
          <w:szCs w:val="24"/>
          <w:lang w:eastAsia="en-US"/>
        </w:rPr>
        <w:t xml:space="preserve">to </w:t>
      </w:r>
      <w:r>
        <w:rPr>
          <w:rFonts w:ascii="Calibri" w:eastAsia="Calibri" w:hAnsi="Calibri" w:cs="Times New Roman"/>
          <w:bCs/>
          <w:sz w:val="24"/>
          <w:szCs w:val="24"/>
          <w:lang w:eastAsia="en-US"/>
        </w:rPr>
        <w:t xml:space="preserve">interference to Mr Laugher’s </w:t>
      </w:r>
      <w:r w:rsidR="00C5084A">
        <w:rPr>
          <w:rFonts w:ascii="Calibri" w:eastAsia="Calibri" w:hAnsi="Calibri" w:cs="Times New Roman"/>
          <w:bCs/>
          <w:sz w:val="24"/>
          <w:szCs w:val="24"/>
          <w:lang w:eastAsia="en-US"/>
        </w:rPr>
        <w:t>drive</w:t>
      </w:r>
      <w:r>
        <w:rPr>
          <w:rFonts w:ascii="Calibri" w:eastAsia="Calibri" w:hAnsi="Calibri" w:cs="Times New Roman"/>
          <w:bCs/>
          <w:sz w:val="24"/>
          <w:szCs w:val="24"/>
          <w:lang w:eastAsia="en-US"/>
        </w:rPr>
        <w:t xml:space="preserve">, Hy </w:t>
      </w:r>
      <w:proofErr w:type="spellStart"/>
      <w:r>
        <w:rPr>
          <w:rFonts w:ascii="Calibri" w:eastAsia="Calibri" w:hAnsi="Calibri" w:cs="Times New Roman"/>
          <w:bCs/>
          <w:sz w:val="24"/>
          <w:szCs w:val="24"/>
          <w:lang w:eastAsia="en-US"/>
        </w:rPr>
        <w:t>Filante</w:t>
      </w:r>
      <w:proofErr w:type="spellEnd"/>
      <w:r>
        <w:rPr>
          <w:rFonts w:ascii="Calibri" w:eastAsia="Calibri" w:hAnsi="Calibri" w:cs="Times New Roman"/>
          <w:bCs/>
          <w:sz w:val="24"/>
          <w:szCs w:val="24"/>
          <w:lang w:eastAsia="en-US"/>
        </w:rPr>
        <w:t xml:space="preserve">. The interference was comparatively clear and, leaving to one side any </w:t>
      </w:r>
      <w:r w:rsidR="00C5084A">
        <w:rPr>
          <w:rFonts w:ascii="Calibri" w:eastAsia="Calibri" w:hAnsi="Calibri" w:cs="Times New Roman"/>
          <w:bCs/>
          <w:sz w:val="24"/>
          <w:szCs w:val="24"/>
          <w:lang w:eastAsia="en-US"/>
        </w:rPr>
        <w:t xml:space="preserve">issue </w:t>
      </w:r>
      <w:r>
        <w:rPr>
          <w:rFonts w:ascii="Calibri" w:eastAsia="Calibri" w:hAnsi="Calibri" w:cs="Times New Roman"/>
          <w:bCs/>
          <w:sz w:val="24"/>
          <w:szCs w:val="24"/>
          <w:lang w:eastAsia="en-US"/>
        </w:rPr>
        <w:t xml:space="preserve">of the marker pegs, caused Hy </w:t>
      </w:r>
      <w:proofErr w:type="spellStart"/>
      <w:r>
        <w:rPr>
          <w:rFonts w:ascii="Calibri" w:eastAsia="Calibri" w:hAnsi="Calibri" w:cs="Times New Roman"/>
          <w:bCs/>
          <w:sz w:val="24"/>
          <w:szCs w:val="24"/>
          <w:lang w:eastAsia="en-US"/>
        </w:rPr>
        <w:t>Filante</w:t>
      </w:r>
      <w:proofErr w:type="spellEnd"/>
      <w:r>
        <w:rPr>
          <w:rFonts w:ascii="Calibri" w:eastAsia="Calibri" w:hAnsi="Calibri" w:cs="Times New Roman"/>
          <w:bCs/>
          <w:sz w:val="24"/>
          <w:szCs w:val="24"/>
          <w:lang w:eastAsia="en-US"/>
        </w:rPr>
        <w:t xml:space="preserve"> to break and gallop for a short distance. We are satisfied that contact was made with</w:t>
      </w:r>
      <w:r w:rsidR="00C5084A">
        <w:rPr>
          <w:rFonts w:ascii="Calibri" w:eastAsia="Calibri" w:hAnsi="Calibri" w:cs="Times New Roman"/>
          <w:bCs/>
          <w:sz w:val="24"/>
          <w:szCs w:val="24"/>
          <w:lang w:eastAsia="en-US"/>
        </w:rPr>
        <w:t xml:space="preserve"> it</w:t>
      </w:r>
      <w:r w:rsidR="00640A2A">
        <w:rPr>
          <w:rFonts w:ascii="Calibri" w:eastAsia="Calibri" w:hAnsi="Calibri" w:cs="Times New Roman"/>
          <w:bCs/>
          <w:sz w:val="24"/>
          <w:szCs w:val="24"/>
          <w:lang w:eastAsia="en-US"/>
        </w:rPr>
        <w:t xml:space="preserve"> and that the contact occurred because you crossed Hy </w:t>
      </w:r>
      <w:proofErr w:type="spellStart"/>
      <w:r w:rsidR="00640A2A">
        <w:rPr>
          <w:rFonts w:ascii="Calibri" w:eastAsia="Calibri" w:hAnsi="Calibri" w:cs="Times New Roman"/>
          <w:bCs/>
          <w:sz w:val="24"/>
          <w:szCs w:val="24"/>
          <w:lang w:eastAsia="en-US"/>
        </w:rPr>
        <w:t>Filante</w:t>
      </w:r>
      <w:proofErr w:type="spellEnd"/>
      <w:r w:rsidR="00640A2A">
        <w:rPr>
          <w:rFonts w:ascii="Calibri" w:eastAsia="Calibri" w:hAnsi="Calibri" w:cs="Times New Roman"/>
          <w:bCs/>
          <w:sz w:val="24"/>
          <w:szCs w:val="24"/>
          <w:lang w:eastAsia="en-US"/>
        </w:rPr>
        <w:t xml:space="preserve"> when not sufficiently clear of it.</w:t>
      </w:r>
    </w:p>
    <w:p w14:paraId="13611379" w14:textId="77777777" w:rsidR="00640A2A" w:rsidRDefault="00640A2A" w:rsidP="00047A9A">
      <w:pPr>
        <w:spacing w:line="259" w:lineRule="auto"/>
        <w:jc w:val="both"/>
        <w:rPr>
          <w:rFonts w:ascii="Calibri" w:eastAsia="Calibri" w:hAnsi="Calibri" w:cs="Times New Roman"/>
          <w:bCs/>
          <w:sz w:val="24"/>
          <w:szCs w:val="24"/>
          <w:lang w:eastAsia="en-US"/>
        </w:rPr>
      </w:pPr>
    </w:p>
    <w:p w14:paraId="1DBC2821" w14:textId="77777777" w:rsidR="00640A2A" w:rsidRDefault="00640A2A" w:rsidP="00047A9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those circumstances, we are of the view that the breach of Rule 163(1)(a)(iii) has been made out. Your appeal on the question of liability is dismissed. We shall hear the parties on the question of penalty. </w:t>
      </w:r>
    </w:p>
    <w:p w14:paraId="29D2F9B2" w14:textId="77777777" w:rsidR="00640A2A" w:rsidRDefault="00640A2A" w:rsidP="00047A9A">
      <w:pPr>
        <w:spacing w:line="259" w:lineRule="auto"/>
        <w:jc w:val="both"/>
        <w:rPr>
          <w:rFonts w:ascii="Calibri" w:eastAsia="Calibri" w:hAnsi="Calibri" w:cs="Times New Roman"/>
          <w:bCs/>
          <w:sz w:val="24"/>
          <w:szCs w:val="24"/>
          <w:lang w:eastAsia="en-US"/>
        </w:rPr>
      </w:pPr>
    </w:p>
    <w:p w14:paraId="30E295F1" w14:textId="77777777" w:rsidR="00640A2A" w:rsidRPr="00640A2A" w:rsidRDefault="00640A2A" w:rsidP="00047A9A">
      <w:pPr>
        <w:spacing w:line="259" w:lineRule="auto"/>
        <w:jc w:val="both"/>
        <w:rPr>
          <w:rFonts w:ascii="Calibri" w:eastAsia="Calibri" w:hAnsi="Calibri" w:cs="Times New Roman"/>
          <w:b/>
          <w:sz w:val="24"/>
          <w:szCs w:val="24"/>
          <w:lang w:eastAsia="en-US"/>
        </w:rPr>
      </w:pPr>
      <w:r w:rsidRPr="00640A2A">
        <w:rPr>
          <w:rFonts w:ascii="Calibri" w:eastAsia="Calibri" w:hAnsi="Calibri" w:cs="Times New Roman"/>
          <w:b/>
          <w:sz w:val="24"/>
          <w:szCs w:val="24"/>
          <w:lang w:eastAsia="en-US"/>
        </w:rPr>
        <w:t>PENALTY</w:t>
      </w:r>
    </w:p>
    <w:p w14:paraId="1346FF39" w14:textId="77777777" w:rsidR="00640A2A" w:rsidRDefault="00640A2A" w:rsidP="00047A9A">
      <w:pPr>
        <w:spacing w:line="259" w:lineRule="auto"/>
        <w:jc w:val="both"/>
        <w:rPr>
          <w:rFonts w:ascii="Calibri" w:eastAsia="Calibri" w:hAnsi="Calibri" w:cs="Times New Roman"/>
          <w:bCs/>
          <w:sz w:val="24"/>
          <w:szCs w:val="24"/>
          <w:lang w:eastAsia="en-US"/>
        </w:rPr>
      </w:pPr>
    </w:p>
    <w:p w14:paraId="7E4036F6" w14:textId="3601A486" w:rsidR="00640A2A" w:rsidRDefault="00640A2A" w:rsidP="00047A9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of the view that the penalty imposed by the Stewards of 4 weeks suspension is fair and reasonable. You do not have a good record. Mr Crowther referred to it as poor, and we would not disagree. Further, you do not get the benefit of a guilty plea. In addition, it is only some 83 drives since your last suspension</w:t>
      </w:r>
      <w:r w:rsidR="008B0EF9">
        <w:rPr>
          <w:rFonts w:ascii="Calibri" w:eastAsia="Calibri" w:hAnsi="Calibri" w:cs="Times New Roman"/>
          <w:bCs/>
          <w:sz w:val="24"/>
          <w:szCs w:val="24"/>
          <w:lang w:eastAsia="en-US"/>
        </w:rPr>
        <w:t xml:space="preserve"> for a comparable offence</w:t>
      </w:r>
      <w:r>
        <w:rPr>
          <w:rFonts w:ascii="Calibri" w:eastAsia="Calibri" w:hAnsi="Calibri" w:cs="Times New Roman"/>
          <w:bCs/>
          <w:sz w:val="24"/>
          <w:szCs w:val="24"/>
          <w:lang w:eastAsia="en-US"/>
        </w:rPr>
        <w:t>.</w:t>
      </w:r>
    </w:p>
    <w:p w14:paraId="327F2295" w14:textId="77777777" w:rsidR="00640A2A" w:rsidRDefault="00640A2A" w:rsidP="00047A9A">
      <w:pPr>
        <w:spacing w:line="259" w:lineRule="auto"/>
        <w:jc w:val="both"/>
        <w:rPr>
          <w:rFonts w:ascii="Calibri" w:eastAsia="Calibri" w:hAnsi="Calibri" w:cs="Times New Roman"/>
          <w:bCs/>
          <w:sz w:val="24"/>
          <w:szCs w:val="24"/>
          <w:lang w:eastAsia="en-US"/>
        </w:rPr>
      </w:pPr>
    </w:p>
    <w:p w14:paraId="567F3F6E" w14:textId="77777777" w:rsidR="00640A2A" w:rsidRDefault="00640A2A" w:rsidP="00047A9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We appreciate that you are a </w:t>
      </w:r>
      <w:proofErr w:type="gramStart"/>
      <w:r>
        <w:rPr>
          <w:rFonts w:ascii="Calibri" w:eastAsia="Calibri" w:hAnsi="Calibri" w:cs="Times New Roman"/>
          <w:bCs/>
          <w:sz w:val="24"/>
          <w:szCs w:val="24"/>
          <w:lang w:eastAsia="en-US"/>
        </w:rPr>
        <w:t>full time</w:t>
      </w:r>
      <w:proofErr w:type="gramEnd"/>
      <w:r>
        <w:rPr>
          <w:rFonts w:ascii="Calibri" w:eastAsia="Calibri" w:hAnsi="Calibri" w:cs="Times New Roman"/>
          <w:bCs/>
          <w:sz w:val="24"/>
          <w:szCs w:val="24"/>
          <w:lang w:eastAsia="en-US"/>
        </w:rPr>
        <w:t xml:space="preserve"> driver, married, and with three young children. A </w:t>
      </w:r>
      <w:proofErr w:type="gramStart"/>
      <w:r>
        <w:rPr>
          <w:rFonts w:ascii="Calibri" w:eastAsia="Calibri" w:hAnsi="Calibri" w:cs="Times New Roman"/>
          <w:bCs/>
          <w:sz w:val="24"/>
          <w:szCs w:val="24"/>
          <w:lang w:eastAsia="en-US"/>
        </w:rPr>
        <w:t>four week</w:t>
      </w:r>
      <w:proofErr w:type="gramEnd"/>
      <w:r>
        <w:rPr>
          <w:rFonts w:ascii="Calibri" w:eastAsia="Calibri" w:hAnsi="Calibri" w:cs="Times New Roman"/>
          <w:bCs/>
          <w:sz w:val="24"/>
          <w:szCs w:val="24"/>
          <w:lang w:eastAsia="en-US"/>
        </w:rPr>
        <w:t xml:space="preserve"> suspension will have a considerable impact.</w:t>
      </w:r>
    </w:p>
    <w:p w14:paraId="2D60F0B0" w14:textId="77777777" w:rsidR="00640A2A" w:rsidRDefault="00640A2A" w:rsidP="00047A9A">
      <w:pPr>
        <w:spacing w:line="259" w:lineRule="auto"/>
        <w:jc w:val="both"/>
        <w:rPr>
          <w:rFonts w:ascii="Calibri" w:eastAsia="Calibri" w:hAnsi="Calibri" w:cs="Times New Roman"/>
          <w:bCs/>
          <w:sz w:val="24"/>
          <w:szCs w:val="24"/>
          <w:lang w:eastAsia="en-US"/>
        </w:rPr>
      </w:pPr>
    </w:p>
    <w:p w14:paraId="3D054994" w14:textId="0D5F0BD5" w:rsidR="00640A2A" w:rsidRDefault="00640A2A" w:rsidP="00047A9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again offer</w:t>
      </w:r>
      <w:r w:rsidR="008B0EF9">
        <w:rPr>
          <w:rFonts w:ascii="Calibri" w:eastAsia="Calibri" w:hAnsi="Calibri" w:cs="Times New Roman"/>
          <w:bCs/>
          <w:sz w:val="24"/>
          <w:szCs w:val="24"/>
          <w:lang w:eastAsia="en-US"/>
        </w:rPr>
        <w:t xml:space="preserve"> refer to the fact that </w:t>
      </w:r>
      <w:r>
        <w:rPr>
          <w:rFonts w:ascii="Calibri" w:eastAsia="Calibri" w:hAnsi="Calibri" w:cs="Times New Roman"/>
          <w:bCs/>
          <w:sz w:val="24"/>
          <w:szCs w:val="24"/>
          <w:lang w:eastAsia="en-US"/>
        </w:rPr>
        <w:t xml:space="preserve">the actual interference occurred shortly after the start and when the horses were at close to top speed. The damage done could well have been greater. </w:t>
      </w:r>
    </w:p>
    <w:p w14:paraId="704F0F59" w14:textId="77777777" w:rsidR="00640A2A" w:rsidRDefault="00640A2A" w:rsidP="00047A9A">
      <w:pPr>
        <w:spacing w:line="259" w:lineRule="auto"/>
        <w:jc w:val="both"/>
        <w:rPr>
          <w:rFonts w:ascii="Calibri" w:eastAsia="Calibri" w:hAnsi="Calibri" w:cs="Times New Roman"/>
          <w:bCs/>
          <w:sz w:val="24"/>
          <w:szCs w:val="24"/>
          <w:lang w:eastAsia="en-US"/>
        </w:rPr>
      </w:pPr>
    </w:p>
    <w:p w14:paraId="2D539001" w14:textId="76C53C4E" w:rsidR="00505953" w:rsidRPr="00047A9A" w:rsidRDefault="00640A2A" w:rsidP="00047A9A">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Times New Roman"/>
          <w:bCs/>
          <w:sz w:val="24"/>
          <w:szCs w:val="24"/>
          <w:lang w:eastAsia="en-US"/>
        </w:rPr>
        <w:t xml:space="preserve">In all the circumstances, we take the view that the </w:t>
      </w:r>
      <w:proofErr w:type="gramStart"/>
      <w:r>
        <w:rPr>
          <w:rFonts w:ascii="Calibri" w:eastAsia="Calibri" w:hAnsi="Calibri" w:cs="Times New Roman"/>
          <w:bCs/>
          <w:sz w:val="24"/>
          <w:szCs w:val="24"/>
          <w:lang w:eastAsia="en-US"/>
        </w:rPr>
        <w:t>4 week</w:t>
      </w:r>
      <w:proofErr w:type="gramEnd"/>
      <w:r>
        <w:rPr>
          <w:rFonts w:ascii="Calibri" w:eastAsia="Calibri" w:hAnsi="Calibri" w:cs="Times New Roman"/>
          <w:bCs/>
          <w:sz w:val="24"/>
          <w:szCs w:val="24"/>
          <w:lang w:eastAsia="en-US"/>
        </w:rPr>
        <w:t xml:space="preserve"> suspension was a fair and reasonable penalty and the appeal in relation to it is dismissed.</w:t>
      </w:r>
      <w:r w:rsidR="00505953">
        <w:rPr>
          <w:rFonts w:ascii="Calibri" w:eastAsia="Calibri" w:hAnsi="Calibri" w:cs="Times New Roman"/>
          <w:bCs/>
          <w:sz w:val="24"/>
          <w:szCs w:val="24"/>
          <w:lang w:eastAsia="en-US"/>
        </w:rPr>
        <w:t xml:space="preserve"> </w:t>
      </w:r>
      <w:r w:rsidR="0011593C">
        <w:rPr>
          <w:rFonts w:ascii="Calibri" w:eastAsia="Calibri" w:hAnsi="Calibri" w:cs="Times New Roman"/>
          <w:bCs/>
          <w:sz w:val="24"/>
          <w:szCs w:val="24"/>
          <w:lang w:eastAsia="en-US"/>
        </w:rPr>
        <w:t>The s</w:t>
      </w:r>
      <w:r w:rsidR="00071F06">
        <w:rPr>
          <w:rFonts w:ascii="Calibri" w:eastAsia="Calibri" w:hAnsi="Calibri" w:cs="Times New Roman"/>
          <w:bCs/>
          <w:sz w:val="24"/>
          <w:szCs w:val="24"/>
          <w:lang w:eastAsia="en-US"/>
        </w:rPr>
        <w:t>uspension</w:t>
      </w:r>
      <w:r w:rsidR="0011593C">
        <w:rPr>
          <w:rFonts w:ascii="Calibri" w:eastAsia="Calibri" w:hAnsi="Calibri" w:cs="Times New Roman"/>
          <w:bCs/>
          <w:sz w:val="24"/>
          <w:szCs w:val="24"/>
          <w:lang w:eastAsia="en-US"/>
        </w:rPr>
        <w:t xml:space="preserve"> will commence at midnight on Friday, 2 February 2024.</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67A0ADB8" w14:textId="77777777" w:rsidR="004A4D7A" w:rsidRDefault="004A4D7A" w:rsidP="00137B7F">
      <w:pPr>
        <w:spacing w:line="259" w:lineRule="auto"/>
        <w:rPr>
          <w:rFonts w:ascii="Calibri" w:eastAsia="Calibri" w:hAnsi="Calibri" w:cs="Times New Roman"/>
          <w:sz w:val="24"/>
          <w:szCs w:val="24"/>
          <w:lang w:eastAsia="en-US"/>
        </w:rPr>
      </w:pPr>
    </w:p>
    <w:p w14:paraId="5E2970B5" w14:textId="6A01F1A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47A9A"/>
    <w:rsid w:val="00050198"/>
    <w:rsid w:val="00051453"/>
    <w:rsid w:val="000516E8"/>
    <w:rsid w:val="000642AD"/>
    <w:rsid w:val="000716D0"/>
    <w:rsid w:val="000717EB"/>
    <w:rsid w:val="00071F06"/>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100645"/>
    <w:rsid w:val="00100B03"/>
    <w:rsid w:val="00105417"/>
    <w:rsid w:val="0011339F"/>
    <w:rsid w:val="0011593C"/>
    <w:rsid w:val="001164B5"/>
    <w:rsid w:val="0011725D"/>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555"/>
    <w:rsid w:val="00415ACC"/>
    <w:rsid w:val="004208B8"/>
    <w:rsid w:val="004235E9"/>
    <w:rsid w:val="004258E8"/>
    <w:rsid w:val="00425AD7"/>
    <w:rsid w:val="00434C95"/>
    <w:rsid w:val="004435FB"/>
    <w:rsid w:val="004453E3"/>
    <w:rsid w:val="00447020"/>
    <w:rsid w:val="0046587C"/>
    <w:rsid w:val="004773C3"/>
    <w:rsid w:val="00481420"/>
    <w:rsid w:val="00483FDC"/>
    <w:rsid w:val="004A103B"/>
    <w:rsid w:val="004A3FBE"/>
    <w:rsid w:val="004A4D7A"/>
    <w:rsid w:val="004A729B"/>
    <w:rsid w:val="004B4D88"/>
    <w:rsid w:val="004B62F6"/>
    <w:rsid w:val="004D6D59"/>
    <w:rsid w:val="004E0DAE"/>
    <w:rsid w:val="004F01FB"/>
    <w:rsid w:val="00502F35"/>
    <w:rsid w:val="005044B5"/>
    <w:rsid w:val="00505953"/>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0A2A"/>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0EF9"/>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611D"/>
    <w:rsid w:val="00927A54"/>
    <w:rsid w:val="00945E83"/>
    <w:rsid w:val="00947A78"/>
    <w:rsid w:val="00947FCE"/>
    <w:rsid w:val="00951BDF"/>
    <w:rsid w:val="0095300E"/>
    <w:rsid w:val="00955D40"/>
    <w:rsid w:val="00961464"/>
    <w:rsid w:val="00967409"/>
    <w:rsid w:val="009749BF"/>
    <w:rsid w:val="00980A09"/>
    <w:rsid w:val="00984F4D"/>
    <w:rsid w:val="00986C4F"/>
    <w:rsid w:val="00996153"/>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084A"/>
    <w:rsid w:val="00C51277"/>
    <w:rsid w:val="00C54382"/>
    <w:rsid w:val="00C626C8"/>
    <w:rsid w:val="00C63FE5"/>
    <w:rsid w:val="00C66B2C"/>
    <w:rsid w:val="00C72E30"/>
    <w:rsid w:val="00C84BB4"/>
    <w:rsid w:val="00C85694"/>
    <w:rsid w:val="00C876A7"/>
    <w:rsid w:val="00C90C2F"/>
    <w:rsid w:val="00C90F7D"/>
    <w:rsid w:val="00C96759"/>
    <w:rsid w:val="00CA5C5B"/>
    <w:rsid w:val="00CB0C35"/>
    <w:rsid w:val="00CB69A4"/>
    <w:rsid w:val="00CB7455"/>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609B"/>
    <w:rsid w:val="00D82636"/>
    <w:rsid w:val="00D84020"/>
    <w:rsid w:val="00D87E9A"/>
    <w:rsid w:val="00D95864"/>
    <w:rsid w:val="00DA005B"/>
    <w:rsid w:val="00DA4A1F"/>
    <w:rsid w:val="00DA4FA8"/>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16</cp:revision>
  <cp:lastPrinted>2024-02-08T02:55:00Z</cp:lastPrinted>
  <dcterms:created xsi:type="dcterms:W3CDTF">2024-01-25T01:32:00Z</dcterms:created>
  <dcterms:modified xsi:type="dcterms:W3CDTF">2024-02-08T02:55:00Z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