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6A99C0D" w:rsidR="00DA77A1" w:rsidRDefault="00D206CE" w:rsidP="007868CF">
      <w:pPr>
        <w:pStyle w:val="Reference"/>
      </w:pPr>
      <w:r>
        <w:t>30</w:t>
      </w:r>
      <w:r w:rsidR="00DE7DE9">
        <w:t xml:space="preserve"> May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27F1113C" w:rsidR="005E5788" w:rsidRDefault="00DE7DE9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EBONY DEGLAITIS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FA4193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D3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22 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May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5A413513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22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May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824223A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4AF86081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68C5E500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94E7F">
        <w:rPr>
          <w:rFonts w:ascii="Calibri" w:eastAsia="Calibri" w:hAnsi="Calibri" w:cs="Times New Roman"/>
          <w:bCs/>
          <w:sz w:val="24"/>
          <w:szCs w:val="24"/>
          <w:lang w:eastAsia="en-US"/>
        </w:rPr>
        <w:t>Ms Ebony Deglaitis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="00A94E7F">
        <w:rPr>
          <w:rFonts w:ascii="Calibri" w:eastAsia="Calibri" w:hAnsi="Calibri" w:cs="Times New Roman"/>
          <w:bCs/>
          <w:sz w:val="24"/>
          <w:szCs w:val="24"/>
          <w:lang w:eastAsia="en-US"/>
        </w:rPr>
        <w:t>er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4D42019B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384121" w14:textId="00F83CCB" w:rsidR="00DE7DE9" w:rsidRDefault="007868CF" w:rsidP="00DE7DE9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DE7DE9"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DE7DE9"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60F5112" w14:textId="77777777" w:rsidR="00DE7DE9" w:rsidRDefault="00DE7DE9" w:rsidP="00DE7DE9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3E09D2" w14:textId="77777777" w:rsidR="00DE7DE9" w:rsidRDefault="00DE7DE9" w:rsidP="00DE7DE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“She Devil”.</w:t>
      </w:r>
    </w:p>
    <w:p w14:paraId="30E249EA" w14:textId="77777777" w:rsidR="00DE7DE9" w:rsidRDefault="00DE7DE9" w:rsidP="00DE7DE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38FA48" w14:textId="77777777" w:rsidR="00DE7DE9" w:rsidRDefault="00DE7DE9" w:rsidP="00DE7DE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 Devil was nominated to compete in Race 8, MEPUNGA CRUZER @ STUD, Mixed 4/5, conducted by the Warrnambool Greyhound Racing Club at Warrnambool on 5 October 2023 (the Event). </w:t>
      </w:r>
    </w:p>
    <w:p w14:paraId="22748A77" w14:textId="77777777" w:rsidR="00DE7DE9" w:rsidRDefault="00DE7DE9" w:rsidP="00DE7DE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5 October 2023, you presented She Devil at the Event not free of any prohibited substance, given that: </w:t>
      </w:r>
    </w:p>
    <w:p w14:paraId="0E093E61" w14:textId="77777777" w:rsidR="00DE7DE9" w:rsidRDefault="00DE7DE9" w:rsidP="00DE7DE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BA1339" w14:textId="77777777" w:rsidR="00DE7DE9" w:rsidRDefault="00DE7DE9" w:rsidP="00DE7DE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She Devi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l</w:t>
      </w: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(the Sample); </w:t>
      </w:r>
    </w:p>
    <w:p w14:paraId="20F22591" w14:textId="77777777" w:rsidR="00DE7DE9" w:rsidRDefault="00DE7DE9" w:rsidP="00DE7DE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F446B2" w14:textId="7E807414" w:rsidR="00E8208B" w:rsidRPr="00DE7DE9" w:rsidRDefault="00DE7DE9" w:rsidP="00DE7DE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>Ketoprofen was detected in the Sample.</w:t>
      </w:r>
    </w:p>
    <w:p w14:paraId="70919B2D" w14:textId="77777777" w:rsidR="002D33A6" w:rsidRPr="005D6B97" w:rsidRDefault="002D33A6" w:rsidP="002D33A6">
      <w:pPr>
        <w:pStyle w:val="ListParagraph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4E898FC9" w14:textId="77777777" w:rsidR="001C550F" w:rsidRDefault="001C550F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Ebony Deglaitis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 She has been licensed for approximately 12 years.  </w:t>
      </w:r>
    </w:p>
    <w:p w14:paraId="433133F9" w14:textId="77777777" w:rsidR="001C550F" w:rsidRDefault="001C550F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D5B60E" w14:textId="1F75A2EC" w:rsidR="001C550F" w:rsidRDefault="001C550F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Deglaitis is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She Devil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”.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She Devil was nominated to compete in Race 8 at Warrnambool on 5 October 2023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was presented at the event not free of a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A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pre-race sample of urine taken from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greyhound </w:t>
      </w:r>
      <w:r w:rsidR="00E972E7">
        <w:rPr>
          <w:rFonts w:ascii="Calibri" w:eastAsia="Calibri" w:hAnsi="Calibri" w:cs="Times New Roman"/>
          <w:bCs/>
          <w:sz w:val="24"/>
          <w:szCs w:val="24"/>
          <w:lang w:eastAsia="en-US"/>
        </w:rPr>
        <w:t>proved positive to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etoprofen.</w:t>
      </w:r>
    </w:p>
    <w:p w14:paraId="106B6406" w14:textId="77777777" w:rsidR="007A015B" w:rsidRDefault="007A015B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D0356ED" w14:textId="7008D0B6" w:rsidR="007A015B" w:rsidRDefault="007A015B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have charged </w:t>
      </w:r>
      <w:r w:rsidRPr="007A015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Deglaitis</w:t>
      </w:r>
      <w:r w:rsidR="00A556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a presentation offence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pursuant to GAR</w:t>
      </w:r>
      <w:r w:rsidRPr="007A015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Pr="007A015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(1)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 she has pleaded guilty to the charge.</w:t>
      </w:r>
    </w:p>
    <w:p w14:paraId="4E5917DD" w14:textId="77777777" w:rsidR="001C550F" w:rsidRPr="001C550F" w:rsidRDefault="001C550F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7DCE63" w14:textId="0CEAEBD3" w:rsidR="00EB16A6" w:rsidRPr="001C550F" w:rsidRDefault="00EB16A6" w:rsidP="00EB16A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 Veterinarian,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stated in his r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eport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7 December 2023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etoprofen is a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placed in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herapeutic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ubstances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category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also stated that k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etoprofen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 the condition or performance of a greyhound and any effect on performance is more likely to be positive</w:t>
      </w:r>
      <w:r w:rsidR="00E972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by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producing an artificially pain free state.</w:t>
      </w:r>
    </w:p>
    <w:p w14:paraId="43C5FBD4" w14:textId="77777777" w:rsidR="00EB16A6" w:rsidRDefault="00EB16A6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B5444F9" w14:textId="145BC9CF" w:rsidR="001C550F" w:rsidRDefault="001C550F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were no products found during the kennel inspection that would be expected to contain 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etoprofen. Unfit for human consumption 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meat, commonly referred to as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knackery meat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fed to the greyhound and is the most likely cause of this positive sample.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reatment 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ecords did not disclose administration of 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etoprofen to 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the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greyhound, which </w:t>
      </w:r>
      <w:r w:rsidR="00E972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recording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would be required if used.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Ketoprofen can be ingested and is used in veterinarian medicine.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GRV’s Feeding, Medication and Supplements Guidelines published in August 2016 </w:t>
      </w:r>
      <w:r w:rsidR="00E972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linked to the GRV 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website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alerts participants to the potential risks of inadvertent positive swabs from the feeding of knackery meat.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53F645F" w14:textId="77777777" w:rsidR="00EB16A6" w:rsidRDefault="00EB16A6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8A4B77" w14:textId="75409653" w:rsidR="00EB16A6" w:rsidRDefault="001C550F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Ms Degla</w:t>
      </w:r>
      <w:r w:rsidR="00F24E5C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tis pleaded guilty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the charge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an early stage and has cooperated throughout the investigation with the Stewards. Ms Deglaitis said she fed the dogs knackery meat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however, since the positive swab, now feeds fit for human consumption meat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.  She is veterinarian nurse and is seeking professional development around aspects of nutrition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greyhounds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59EB3278" w14:textId="77777777" w:rsidR="00D740D8" w:rsidRDefault="00D740D8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28FD192" w14:textId="2059CB9D" w:rsidR="00EB16A6" w:rsidRDefault="001C550F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penalty, we have taken into account her guilty plea, her co</w:t>
      </w:r>
      <w:r w:rsidR="00E972E7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operation with the Stewards and the importance of specific and general deterrence.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 We take into account penalties in like matters.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We note that this is Ms Deglaitis’ first offence.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acknowledge the submissions of the Stewards in relation to penalty.  </w:t>
      </w:r>
    </w:p>
    <w:p w14:paraId="1D5E1763" w14:textId="77777777" w:rsidR="00EB16A6" w:rsidRDefault="00EB16A6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71E5032" w14:textId="21C06B51" w:rsidR="001C550F" w:rsidRDefault="001C550F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a fine of $1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500 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with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$1</w:t>
      </w:r>
      <w:r w:rsidR="00EB16A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000 suspended for 24 months. </w:t>
      </w:r>
    </w:p>
    <w:p w14:paraId="0998B33D" w14:textId="77777777" w:rsidR="00EB16A6" w:rsidRPr="001C550F" w:rsidRDefault="00EB16A6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9F95D0D" w14:textId="0BB789D8" w:rsidR="00831E4D" w:rsidRDefault="00EB16A6" w:rsidP="001C550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1C550F" w:rsidRPr="001C550F">
        <w:rPr>
          <w:rFonts w:ascii="Calibri" w:eastAsia="Calibri" w:hAnsi="Calibri" w:cs="Times New Roman"/>
          <w:bCs/>
          <w:sz w:val="24"/>
          <w:szCs w:val="24"/>
          <w:lang w:eastAsia="en-US"/>
        </w:rPr>
        <w:t>She Devil is disqualified from Race 8 at Warrnambool on 5 October 2023 and the finishing order is amended accordingly.</w:t>
      </w:r>
      <w:r w:rsidR="00831E4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749F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20923"/>
    <w:rsid w:val="0062226E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357B5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06CE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40D8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972E7"/>
    <w:rsid w:val="00EA0EC0"/>
    <w:rsid w:val="00EA39F1"/>
    <w:rsid w:val="00EB0ECC"/>
    <w:rsid w:val="00EB10A2"/>
    <w:rsid w:val="00EB16A6"/>
    <w:rsid w:val="00EB462D"/>
    <w:rsid w:val="00EC3A41"/>
    <w:rsid w:val="00ED3440"/>
    <w:rsid w:val="00ED3AB3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e0cd296-55d0-417d-93e3-30a04cec7f29"/>
    <ds:schemaRef ds:uri="http://schemas.openxmlformats.org/package/2006/metadata/core-properties"/>
    <ds:schemaRef ds:uri="1211962b-e7f0-4e86-a0d1-2328247b4c11"/>
    <ds:schemaRef ds:uri="http://schemas.microsoft.com/office/infopath/2007/PartnerControls"/>
    <ds:schemaRef ds:uri="http://purl.org/dc/terms/"/>
    <ds:schemaRef ds:uri="http://www.w3.org/XML/1998/namespace"/>
    <ds:schemaRef ds:uri="72567383-1e26-4692-bdad-5f5be69e159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13</cp:revision>
  <cp:lastPrinted>2024-05-30T00:49:00Z</cp:lastPrinted>
  <dcterms:created xsi:type="dcterms:W3CDTF">2024-05-27T23:56:00Z</dcterms:created>
  <dcterms:modified xsi:type="dcterms:W3CDTF">2024-05-30T00:49:00Z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