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EBCC472" w:rsidR="00DA77A1" w:rsidRDefault="006514C3" w:rsidP="007868CF">
      <w:pPr>
        <w:pStyle w:val="Reference"/>
      </w:pPr>
      <w:r>
        <w:t>2</w:t>
      </w:r>
      <w:r w:rsidR="00876CC8">
        <w:t xml:space="preserve"> July</w:t>
      </w:r>
      <w:r w:rsidR="00F42481">
        <w:t xml:space="preserve"> </w:t>
      </w:r>
      <w:r w:rsidR="000A1957">
        <w:t>202</w:t>
      </w:r>
      <w:r w:rsidR="00442640">
        <w:t>4</w:t>
      </w:r>
    </w:p>
    <w:p w14:paraId="5DCECFB3" w14:textId="77777777" w:rsidR="00BF3FDC" w:rsidRDefault="00BF3FDC" w:rsidP="007868CF">
      <w:pPr>
        <w:spacing w:after="160" w:line="259" w:lineRule="auto"/>
        <w:jc w:val="center"/>
        <w:rPr>
          <w:rFonts w:ascii="Calibri" w:eastAsia="Calibri" w:hAnsi="Calibri" w:cs="Times New Roman"/>
          <w:b/>
          <w:sz w:val="40"/>
          <w:szCs w:val="40"/>
          <w:lang w:eastAsia="en-US"/>
        </w:rPr>
      </w:pPr>
    </w:p>
    <w:p w14:paraId="0B7AC0BD" w14:textId="3109BE1B"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144D5C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480576" w14:textId="20BC4621" w:rsidR="00E862DD" w:rsidRDefault="00C52EFC"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RODNEY MAHER</w:t>
      </w:r>
    </w:p>
    <w:p w14:paraId="2386D6FF" w14:textId="77777777" w:rsidR="00BF3FDC" w:rsidRPr="00E862DD" w:rsidRDefault="00BF3FDC" w:rsidP="00E862DD">
      <w:pPr>
        <w:spacing w:line="259" w:lineRule="auto"/>
        <w:jc w:val="center"/>
        <w:rPr>
          <w:rFonts w:ascii="Calibri" w:eastAsia="Calibri" w:hAnsi="Calibri" w:cs="Times New Roman"/>
          <w:b/>
          <w:sz w:val="24"/>
          <w:szCs w:val="24"/>
          <w:lang w:eastAsia="en-US"/>
        </w:rPr>
      </w:pPr>
    </w:p>
    <w:p w14:paraId="62662E32" w14:textId="77777777" w:rsidR="00A20BF4" w:rsidRDefault="00A20BF4" w:rsidP="00E862DD">
      <w:pPr>
        <w:spacing w:line="259" w:lineRule="auto"/>
        <w:jc w:val="both"/>
        <w:rPr>
          <w:rFonts w:ascii="Calibri" w:eastAsia="Calibri" w:hAnsi="Calibri" w:cs="Times New Roman"/>
          <w:b/>
          <w:sz w:val="24"/>
          <w:szCs w:val="24"/>
          <w:lang w:eastAsia="en-US"/>
        </w:rPr>
      </w:pPr>
    </w:p>
    <w:p w14:paraId="1B768E26" w14:textId="56B9FED6" w:rsidR="00C142F2"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w:t>
      </w:r>
      <w:r w:rsidR="00C142F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hearing</w:t>
      </w:r>
      <w:r w:rsidR="00B5533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75BDB">
        <w:rPr>
          <w:rFonts w:ascii="Calibri" w:eastAsia="Calibri" w:hAnsi="Calibri" w:cs="Times New Roman"/>
          <w:b/>
          <w:sz w:val="24"/>
          <w:szCs w:val="24"/>
          <w:lang w:eastAsia="en-US"/>
        </w:rPr>
        <w:tab/>
      </w:r>
      <w:r w:rsidR="00C142F2">
        <w:rPr>
          <w:rFonts w:ascii="Calibri" w:eastAsia="Calibri" w:hAnsi="Calibri" w:cs="Times New Roman"/>
          <w:bCs/>
          <w:sz w:val="24"/>
          <w:szCs w:val="24"/>
          <w:lang w:eastAsia="en-US"/>
        </w:rPr>
        <w:t>29</w:t>
      </w:r>
      <w:r w:rsidR="00F42481">
        <w:rPr>
          <w:rFonts w:ascii="Calibri" w:eastAsia="Calibri" w:hAnsi="Calibri" w:cs="Times New Roman"/>
          <w:bCs/>
          <w:sz w:val="24"/>
          <w:szCs w:val="24"/>
          <w:lang w:eastAsia="en-US"/>
        </w:rPr>
        <w:t xml:space="preserve"> May </w:t>
      </w:r>
      <w:r w:rsidR="00442640">
        <w:rPr>
          <w:rFonts w:ascii="Calibri" w:eastAsia="Calibri" w:hAnsi="Calibri" w:cs="Times New Roman"/>
          <w:sz w:val="24"/>
          <w:szCs w:val="24"/>
          <w:lang w:eastAsia="en-US"/>
        </w:rPr>
        <w:t>202</w:t>
      </w:r>
      <w:r w:rsidR="00C142F2">
        <w:rPr>
          <w:rFonts w:ascii="Calibri" w:eastAsia="Calibri" w:hAnsi="Calibri" w:cs="Times New Roman"/>
          <w:sz w:val="24"/>
          <w:szCs w:val="24"/>
          <w:lang w:eastAsia="en-US"/>
        </w:rPr>
        <w:t>3, 30 May 2023 and 24 November 2023.</w:t>
      </w:r>
    </w:p>
    <w:p w14:paraId="710C1BE8" w14:textId="77777777" w:rsidR="00C142F2" w:rsidRDefault="00C142F2" w:rsidP="00E862DD">
      <w:pPr>
        <w:spacing w:line="259" w:lineRule="auto"/>
        <w:jc w:val="both"/>
        <w:rPr>
          <w:rFonts w:ascii="Calibri" w:eastAsia="Calibri" w:hAnsi="Calibri" w:cs="Times New Roman"/>
          <w:sz w:val="24"/>
          <w:szCs w:val="24"/>
          <w:lang w:eastAsia="en-US"/>
        </w:rPr>
      </w:pPr>
    </w:p>
    <w:p w14:paraId="69CE101F" w14:textId="454552EE" w:rsidR="00C142F2" w:rsidRDefault="00C142F2" w:rsidP="00E862DD">
      <w:pPr>
        <w:spacing w:line="259" w:lineRule="auto"/>
        <w:jc w:val="both"/>
        <w:rPr>
          <w:rFonts w:ascii="Calibri" w:eastAsia="Calibri" w:hAnsi="Calibri" w:cs="Times New Roman"/>
          <w:sz w:val="24"/>
          <w:szCs w:val="24"/>
          <w:lang w:eastAsia="en-US"/>
        </w:rPr>
      </w:pPr>
      <w:r w:rsidRPr="00C142F2">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514C3">
        <w:rPr>
          <w:rFonts w:ascii="Calibri" w:eastAsia="Calibri" w:hAnsi="Calibri" w:cs="Times New Roman"/>
          <w:sz w:val="24"/>
          <w:szCs w:val="24"/>
          <w:lang w:eastAsia="en-US"/>
        </w:rPr>
        <w:t>24 June 2024</w:t>
      </w:r>
    </w:p>
    <w:p w14:paraId="17A722E8" w14:textId="77777777" w:rsidR="00442640" w:rsidRPr="007868CF" w:rsidRDefault="00442640" w:rsidP="00E862DD">
      <w:pPr>
        <w:spacing w:line="259" w:lineRule="auto"/>
        <w:jc w:val="both"/>
        <w:rPr>
          <w:rFonts w:ascii="Calibri" w:eastAsia="Calibri" w:hAnsi="Calibri" w:cs="Times New Roman"/>
          <w:sz w:val="24"/>
          <w:szCs w:val="24"/>
          <w:lang w:eastAsia="en-US"/>
        </w:rPr>
      </w:pPr>
    </w:p>
    <w:p w14:paraId="353D3562" w14:textId="37BD9E2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E6BC6">
        <w:rPr>
          <w:rFonts w:ascii="Calibri" w:eastAsia="Calibri" w:hAnsi="Calibri" w:cs="Times New Roman"/>
          <w:sz w:val="24"/>
          <w:szCs w:val="24"/>
          <w:lang w:eastAsia="en-US"/>
        </w:rPr>
        <w:t xml:space="preserve">Judge Kathryn Kings </w:t>
      </w:r>
      <w:r w:rsidR="00F42481">
        <w:rPr>
          <w:rFonts w:ascii="Calibri" w:eastAsia="Calibri" w:hAnsi="Calibri" w:cs="Times New Roman"/>
          <w:sz w:val="24"/>
          <w:szCs w:val="24"/>
          <w:lang w:eastAsia="en-US"/>
        </w:rPr>
        <w:t xml:space="preserve">(Deputy </w:t>
      </w:r>
      <w:r w:rsidR="00F42481" w:rsidRPr="007868CF">
        <w:rPr>
          <w:rFonts w:ascii="Calibri" w:eastAsia="Calibri" w:hAnsi="Calibri" w:cs="Times New Roman"/>
          <w:sz w:val="24"/>
          <w:szCs w:val="24"/>
          <w:lang w:eastAsia="en-US"/>
        </w:rPr>
        <w:t>Chairperson</w:t>
      </w:r>
      <w:r w:rsidR="00F42481">
        <w:rPr>
          <w:rFonts w:ascii="Calibri" w:eastAsia="Calibri" w:hAnsi="Calibri" w:cs="Times New Roman"/>
          <w:sz w:val="24"/>
          <w:szCs w:val="24"/>
          <w:lang w:eastAsia="en-US"/>
        </w:rPr>
        <w:t>)</w:t>
      </w:r>
      <w:r w:rsidR="00A36BF3">
        <w:rPr>
          <w:rFonts w:ascii="Calibri" w:eastAsia="Calibri" w:hAnsi="Calibri" w:cs="Times New Roman"/>
          <w:sz w:val="24"/>
          <w:szCs w:val="24"/>
          <w:lang w:eastAsia="en-US"/>
        </w:rPr>
        <w:t>, Judge Marilyn Harbison</w:t>
      </w:r>
      <w:r w:rsidR="00F42481">
        <w:rPr>
          <w:rFonts w:ascii="Calibri" w:eastAsia="Calibri" w:hAnsi="Calibri" w:cs="Times New Roman"/>
          <w:sz w:val="24"/>
          <w:szCs w:val="24"/>
          <w:lang w:eastAsia="en-US"/>
        </w:rPr>
        <w:t xml:space="preserve"> </w:t>
      </w:r>
      <w:r w:rsidR="00DC6114">
        <w:rPr>
          <w:rFonts w:ascii="Calibri" w:eastAsia="Calibri" w:hAnsi="Calibri" w:cs="Times New Roman"/>
          <w:sz w:val="24"/>
          <w:szCs w:val="24"/>
          <w:lang w:eastAsia="en-US"/>
        </w:rPr>
        <w:t xml:space="preserve">(Deputy </w:t>
      </w:r>
      <w:r w:rsidR="00DC6114" w:rsidRPr="007868CF">
        <w:rPr>
          <w:rFonts w:ascii="Calibri" w:eastAsia="Calibri" w:hAnsi="Calibri" w:cs="Times New Roman"/>
          <w:sz w:val="24"/>
          <w:szCs w:val="24"/>
          <w:lang w:eastAsia="en-US"/>
        </w:rPr>
        <w:t>Chairperson</w:t>
      </w:r>
      <w:r w:rsidR="00DC6114">
        <w:rPr>
          <w:rFonts w:ascii="Calibri" w:eastAsia="Calibri" w:hAnsi="Calibri" w:cs="Times New Roman"/>
          <w:sz w:val="24"/>
          <w:szCs w:val="24"/>
          <w:lang w:eastAsia="en-US"/>
        </w:rPr>
        <w:t xml:space="preserve">) </w:t>
      </w:r>
      <w:r w:rsidR="00F42481">
        <w:rPr>
          <w:rFonts w:ascii="Calibri" w:eastAsia="Calibri" w:hAnsi="Calibri" w:cs="Times New Roman"/>
          <w:sz w:val="24"/>
          <w:szCs w:val="24"/>
          <w:lang w:eastAsia="en-US"/>
        </w:rPr>
        <w:t xml:space="preserve">and </w:t>
      </w:r>
      <w:r w:rsidR="00A36BF3">
        <w:rPr>
          <w:rFonts w:ascii="Calibri" w:eastAsia="Calibri" w:hAnsi="Calibri" w:cs="Times New Roman"/>
          <w:sz w:val="24"/>
          <w:szCs w:val="24"/>
          <w:lang w:eastAsia="en-US"/>
        </w:rPr>
        <w:t>Mr Des Gleeson</w:t>
      </w:r>
      <w:r w:rsidR="00F42481">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78A14A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Mr</w:t>
      </w:r>
      <w:r w:rsidR="00A36BF3">
        <w:rPr>
          <w:rFonts w:ascii="Calibri" w:eastAsia="Calibri" w:hAnsi="Calibri" w:cs="Times New Roman"/>
          <w:sz w:val="24"/>
          <w:szCs w:val="24"/>
          <w:lang w:eastAsia="en-US"/>
        </w:rPr>
        <w:t xml:space="preserve"> Damian Hannan, instructed by Mr Marwan El-Asmar</w:t>
      </w:r>
      <w:r w:rsidR="00F732DC">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r w:rsidR="006A6663">
        <w:rPr>
          <w:rFonts w:ascii="Calibri" w:eastAsia="Calibri" w:hAnsi="Calibri" w:cs="Times New Roman"/>
          <w:sz w:val="24"/>
          <w:szCs w:val="24"/>
          <w:lang w:eastAsia="en-US"/>
        </w:rPr>
        <w:t>.</w:t>
      </w:r>
    </w:p>
    <w:p w14:paraId="225E1603" w14:textId="3E6966B6" w:rsidR="00A36BF3" w:rsidRPr="00A36BF3" w:rsidRDefault="00A36BF3" w:rsidP="00A36BF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A36BF3">
        <w:rPr>
          <w:rFonts w:ascii="Calibri" w:eastAsia="Calibri" w:hAnsi="Calibri" w:cs="Times New Roman"/>
          <w:bCs/>
          <w:sz w:val="24"/>
          <w:szCs w:val="24"/>
          <w:lang w:eastAsia="en-US"/>
        </w:rPr>
        <w:t xml:space="preserve">Mr Zero Partos, instructed by Mr Frank Vinci appeared on behalf of Mr Rodney Maher. </w:t>
      </w:r>
    </w:p>
    <w:p w14:paraId="58976410" w14:textId="4D92FB6D" w:rsidR="006A6663" w:rsidRDefault="006A6663"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w:t>
      </w:r>
      <w:r w:rsidR="001423D9">
        <w:rPr>
          <w:rFonts w:ascii="Calibri" w:eastAsia="Calibri" w:hAnsi="Calibri" w:cs="Times New Roman"/>
          <w:sz w:val="24"/>
          <w:szCs w:val="24"/>
          <w:lang w:eastAsia="en-US"/>
        </w:rPr>
        <w:t>s Stella Stevenson appeared as a witness.</w:t>
      </w:r>
    </w:p>
    <w:p w14:paraId="7856D827" w14:textId="5CF6EA14" w:rsidR="001423D9" w:rsidRDefault="001423D9"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Dr Robert Corver a</w:t>
      </w:r>
      <w:r w:rsidR="00BF3FDC">
        <w:rPr>
          <w:rFonts w:ascii="Calibri" w:eastAsia="Calibri" w:hAnsi="Calibri" w:cs="Times New Roman"/>
          <w:sz w:val="24"/>
          <w:szCs w:val="24"/>
          <w:lang w:eastAsia="en-US"/>
        </w:rPr>
        <w:t>ppeared as a witness.</w:t>
      </w:r>
    </w:p>
    <w:p w14:paraId="2C6E4107" w14:textId="723F7D8B" w:rsidR="00BF3FDC" w:rsidRDefault="00BF3FDC"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Jennifer McIntosh appeared as a witness.</w:t>
      </w:r>
    </w:p>
    <w:p w14:paraId="531FC15C" w14:textId="17C34D02" w:rsidR="00BF3FDC" w:rsidRDefault="00BF3FDC"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Dr Barry Smyth appeared as a witness.</w:t>
      </w:r>
    </w:p>
    <w:p w14:paraId="2A2318DD" w14:textId="191F6571" w:rsidR="00BF3FDC" w:rsidRDefault="00BF3FDC"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Rodney Maher appeared as a witness.</w:t>
      </w:r>
    </w:p>
    <w:p w14:paraId="31B4D54C" w14:textId="037A524F" w:rsidR="00D82636" w:rsidRPr="007868CF" w:rsidRDefault="002A42C1"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75DB0A1C" w14:textId="77777777" w:rsidR="00BF3FDC" w:rsidRDefault="00C75BDB" w:rsidP="00C75BD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BF3FDC">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p>
    <w:p w14:paraId="3190CABB" w14:textId="77777777" w:rsidR="00BF3FDC" w:rsidRDefault="00BF3FDC" w:rsidP="00C75BDB">
      <w:pPr>
        <w:spacing w:line="259" w:lineRule="auto"/>
        <w:ind w:left="2880" w:hanging="2880"/>
        <w:jc w:val="both"/>
        <w:rPr>
          <w:rFonts w:ascii="Calibri" w:eastAsia="Calibri" w:hAnsi="Calibri" w:cs="Times New Roman"/>
          <w:b/>
          <w:sz w:val="24"/>
          <w:szCs w:val="24"/>
          <w:lang w:eastAsia="en-US"/>
        </w:rPr>
      </w:pPr>
    </w:p>
    <w:p w14:paraId="2E34DB68" w14:textId="1ABE2381" w:rsidR="00BF3FDC" w:rsidRDefault="00BF3FDC" w:rsidP="00C75BDB">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Brief 1 </w:t>
      </w:r>
    </w:p>
    <w:p w14:paraId="257060D7" w14:textId="77777777" w:rsidR="00BF3FDC" w:rsidRDefault="00BF3FDC" w:rsidP="00C75BDB">
      <w:pPr>
        <w:spacing w:line="259" w:lineRule="auto"/>
        <w:ind w:left="2880" w:hanging="2880"/>
        <w:jc w:val="both"/>
        <w:rPr>
          <w:rFonts w:ascii="Calibri" w:eastAsia="Calibri" w:hAnsi="Calibri" w:cs="Times New Roman"/>
          <w:b/>
          <w:sz w:val="24"/>
          <w:szCs w:val="24"/>
          <w:lang w:eastAsia="en-US"/>
        </w:rPr>
      </w:pPr>
    </w:p>
    <w:p w14:paraId="6AC0573C" w14:textId="7A4B3A11" w:rsidR="00BF3FDC" w:rsidRPr="00BF3FDC" w:rsidRDefault="00BF3FDC" w:rsidP="00BF3FDC">
      <w:pPr>
        <w:spacing w:line="259" w:lineRule="auto"/>
        <w:ind w:left="2880" w:hanging="2880"/>
        <w:jc w:val="both"/>
        <w:rPr>
          <w:rFonts w:ascii="Calibri" w:eastAsia="Calibri" w:hAnsi="Calibri" w:cs="Times New Roman"/>
          <w:b/>
          <w:sz w:val="24"/>
          <w:szCs w:val="24"/>
          <w:lang w:val="en-US" w:eastAsia="en-US"/>
        </w:rPr>
      </w:pPr>
      <w:r w:rsidRPr="00BF3FDC">
        <w:rPr>
          <w:rFonts w:ascii="Calibri" w:eastAsia="Calibri" w:hAnsi="Calibri" w:cs="Times New Roman"/>
          <w:b/>
          <w:sz w:val="24"/>
          <w:szCs w:val="24"/>
          <w:lang w:val="en-US" w:eastAsia="en-US"/>
        </w:rPr>
        <w:t>Charge</w:t>
      </w:r>
      <w:r w:rsidR="00DC6114" w:rsidRPr="00DC6114">
        <w:rPr>
          <w:rFonts w:ascii="Calibri" w:eastAsia="Calibri" w:hAnsi="Calibri" w:cs="Times New Roman"/>
          <w:b/>
          <w:sz w:val="24"/>
          <w:szCs w:val="24"/>
          <w:lang w:val="en-US" w:eastAsia="en-US"/>
        </w:rPr>
        <w:t xml:space="preserve"> One</w:t>
      </w:r>
      <w:r w:rsidRPr="00BF3FDC">
        <w:rPr>
          <w:rFonts w:ascii="Calibri" w:eastAsia="Calibri" w:hAnsi="Calibri" w:cs="Times New Roman"/>
          <w:b/>
          <w:sz w:val="24"/>
          <w:szCs w:val="24"/>
          <w:lang w:val="en-US" w:eastAsia="en-US"/>
        </w:rPr>
        <w:t>: AR 231(1)(b)(ii)</w:t>
      </w:r>
    </w:p>
    <w:p w14:paraId="6FDF8A03"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6DBE978A" w14:textId="5F0F4751"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AR 231(1)(b)(ii) reads as follows:</w:t>
      </w:r>
    </w:p>
    <w:p w14:paraId="43C86C1D"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7AE86C6C"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AR 231 Care and welfare of horses</w:t>
      </w:r>
    </w:p>
    <w:p w14:paraId="41946DE9"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p>
    <w:p w14:paraId="76495517"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(1) A person must not:</w:t>
      </w:r>
    </w:p>
    <w:p w14:paraId="76523E33"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eastAsia="en-US"/>
        </w:rPr>
        <w:t>…</w:t>
      </w:r>
    </w:p>
    <w:p w14:paraId="4C292BA1"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val="en-US" w:eastAsia="en-US"/>
        </w:rPr>
        <w:lastRenderedPageBreak/>
        <w:t>(b) if the person is in charge of a horse - fail at any time:</w:t>
      </w:r>
    </w:p>
    <w:p w14:paraId="627B9820"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val="en-US" w:eastAsia="en-US"/>
        </w:rPr>
        <w:t>…</w:t>
      </w:r>
    </w:p>
    <w:p w14:paraId="337CA978" w14:textId="4498B2A2" w:rsidR="00BF3FDC" w:rsidRDefault="00BF3FDC" w:rsidP="00BF3FDC">
      <w:pPr>
        <w:spacing w:line="259" w:lineRule="auto"/>
        <w:ind w:left="284" w:hanging="284"/>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eastAsia="en-US"/>
        </w:rPr>
        <w:t>(ii) to take such reasonable steps as are necessary to alleviate any pain inflicted upon or being suffered by the horse;</w:t>
      </w:r>
    </w:p>
    <w:p w14:paraId="0FEB5ECC" w14:textId="77777777" w:rsidR="00DC6114" w:rsidRDefault="00DC6114" w:rsidP="00BF3FDC">
      <w:pPr>
        <w:spacing w:line="259" w:lineRule="auto"/>
        <w:ind w:left="2880" w:hanging="2880"/>
        <w:jc w:val="both"/>
        <w:rPr>
          <w:rFonts w:ascii="Calibri" w:eastAsia="Calibri" w:hAnsi="Calibri" w:cs="Times New Roman"/>
          <w:bCs/>
          <w:sz w:val="24"/>
          <w:szCs w:val="24"/>
          <w:lang w:val="en-US" w:eastAsia="en-US"/>
        </w:rPr>
      </w:pPr>
    </w:p>
    <w:p w14:paraId="0C5FD260" w14:textId="682FE183" w:rsidR="00BF3FDC" w:rsidRPr="00BF3FDC" w:rsidRDefault="00BF3FDC" w:rsidP="00BF3FDC">
      <w:pPr>
        <w:spacing w:line="259" w:lineRule="auto"/>
        <w:ind w:left="2880" w:hanging="2880"/>
        <w:jc w:val="both"/>
        <w:rPr>
          <w:rFonts w:ascii="Calibri" w:eastAsia="Calibri" w:hAnsi="Calibri" w:cs="Times New Roman"/>
          <w:b/>
          <w:sz w:val="24"/>
          <w:szCs w:val="24"/>
          <w:lang w:val="en-US" w:eastAsia="en-US"/>
        </w:rPr>
      </w:pPr>
      <w:r w:rsidRPr="00BF3FDC">
        <w:rPr>
          <w:rFonts w:ascii="Calibri" w:eastAsia="Calibri" w:hAnsi="Calibri" w:cs="Times New Roman"/>
          <w:b/>
          <w:sz w:val="24"/>
          <w:szCs w:val="24"/>
          <w:lang w:val="en-US" w:eastAsia="en-US"/>
        </w:rPr>
        <w:t>Particulars</w:t>
      </w:r>
    </w:p>
    <w:p w14:paraId="53166957"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1DD41EDA" w14:textId="77777777" w:rsidR="00BF3FDC" w:rsidRPr="00BF3FDC" w:rsidRDefault="00BF3FDC" w:rsidP="00BF3FDC">
      <w:pPr>
        <w:numPr>
          <w:ilvl w:val="0"/>
          <w:numId w:val="10"/>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You are, and were at all relevant times, an Owner registered with Racing Victoria.</w:t>
      </w:r>
    </w:p>
    <w:p w14:paraId="6DB0486A"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1ED705B1" w14:textId="77777777" w:rsidR="00BF3FDC" w:rsidRPr="00BF3FDC" w:rsidRDefault="00BF3FDC" w:rsidP="00BF3FDC">
      <w:pPr>
        <w:numPr>
          <w:ilvl w:val="0"/>
          <w:numId w:val="10"/>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You were, at all relevant times, the person in charge of a registered thoroughbred known as ‘</w:t>
      </w:r>
      <w:r w:rsidRPr="00BF3FDC">
        <w:rPr>
          <w:rFonts w:ascii="Calibri" w:eastAsia="Calibri" w:hAnsi="Calibri" w:cs="Times New Roman"/>
          <w:bCs/>
          <w:i/>
          <w:iCs/>
          <w:sz w:val="24"/>
          <w:szCs w:val="24"/>
          <w:lang w:val="en-US" w:eastAsia="en-US"/>
        </w:rPr>
        <w:t>Brugia</w:t>
      </w:r>
      <w:r w:rsidRPr="00BF3FDC">
        <w:rPr>
          <w:rFonts w:ascii="Calibri" w:eastAsia="Calibri" w:hAnsi="Calibri" w:cs="Times New Roman"/>
          <w:bCs/>
          <w:sz w:val="24"/>
          <w:szCs w:val="24"/>
          <w:lang w:val="en-US" w:eastAsia="en-US"/>
        </w:rPr>
        <w:t>’ (the Horse).</w:t>
      </w:r>
    </w:p>
    <w:p w14:paraId="3A022274"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7EF09D18" w14:textId="77777777" w:rsidR="00BF3FDC" w:rsidRPr="00BF3FDC" w:rsidRDefault="00BF3FDC" w:rsidP="00BF3FDC">
      <w:pPr>
        <w:numPr>
          <w:ilvl w:val="0"/>
          <w:numId w:val="10"/>
        </w:numPr>
        <w:spacing w:line="259" w:lineRule="auto"/>
        <w:jc w:val="both"/>
        <w:rPr>
          <w:rFonts w:ascii="Calibri" w:eastAsia="Calibri" w:hAnsi="Calibri" w:cs="Times New Roman"/>
          <w:bCs/>
          <w:iCs/>
          <w:sz w:val="24"/>
          <w:szCs w:val="24"/>
          <w:lang w:val="en-US" w:eastAsia="en-US"/>
        </w:rPr>
      </w:pPr>
      <w:r w:rsidRPr="00BF3FDC">
        <w:rPr>
          <w:rFonts w:ascii="Calibri" w:eastAsia="Calibri" w:hAnsi="Calibri" w:cs="Times New Roman"/>
          <w:bCs/>
          <w:iCs/>
          <w:sz w:val="24"/>
          <w:szCs w:val="24"/>
          <w:lang w:val="en-US" w:eastAsia="en-US"/>
        </w:rPr>
        <w:t>On 2 March 2022, the Horse was examined by a Racing Victoria veterinarian at your property at 1750 Cape Otway Road, Wurdibuloc, where the Horse was  found to be distressed and in pain, in poor body condition (1 out of 5), and displaying clinical signs typical of laminitis.</w:t>
      </w:r>
    </w:p>
    <w:p w14:paraId="6FC7A391" w14:textId="77777777" w:rsidR="00BF3FDC" w:rsidRPr="00BF3FDC" w:rsidRDefault="00BF3FDC" w:rsidP="00BF3FDC">
      <w:pPr>
        <w:spacing w:line="259" w:lineRule="auto"/>
        <w:ind w:left="2880" w:hanging="2880"/>
        <w:jc w:val="both"/>
        <w:rPr>
          <w:rFonts w:ascii="Calibri" w:eastAsia="Calibri" w:hAnsi="Calibri" w:cs="Times New Roman"/>
          <w:bCs/>
          <w:iCs/>
          <w:sz w:val="24"/>
          <w:szCs w:val="24"/>
          <w:lang w:val="en-US" w:eastAsia="en-US"/>
        </w:rPr>
      </w:pPr>
    </w:p>
    <w:p w14:paraId="58DAE9A3" w14:textId="77777777" w:rsidR="00BF3FDC" w:rsidRPr="00BF3FDC" w:rsidRDefault="00BF3FDC" w:rsidP="00BF3FDC">
      <w:pPr>
        <w:numPr>
          <w:ilvl w:val="0"/>
          <w:numId w:val="10"/>
        </w:numPr>
        <w:spacing w:line="259" w:lineRule="auto"/>
        <w:jc w:val="both"/>
        <w:rPr>
          <w:rFonts w:ascii="Calibri" w:eastAsia="Calibri" w:hAnsi="Calibri" w:cs="Times New Roman"/>
          <w:bCs/>
          <w:iCs/>
          <w:sz w:val="24"/>
          <w:szCs w:val="24"/>
          <w:lang w:val="en-US" w:eastAsia="en-US"/>
        </w:rPr>
      </w:pPr>
      <w:r w:rsidRPr="00BF3FDC">
        <w:rPr>
          <w:rFonts w:ascii="Calibri" w:eastAsia="Calibri" w:hAnsi="Calibri" w:cs="Times New Roman"/>
          <w:bCs/>
          <w:iCs/>
          <w:sz w:val="24"/>
          <w:szCs w:val="24"/>
          <w:lang w:val="en-US" w:eastAsia="en-US"/>
        </w:rPr>
        <w:t>Between approximately 24 December 2021 and 2 March 2022, you failed to take such reasonable steps as were necessary to alleviate pain being suffered by the Horse.</w:t>
      </w:r>
    </w:p>
    <w:p w14:paraId="2338105F" w14:textId="77777777" w:rsidR="00BF3FDC" w:rsidRDefault="00BF3FDC" w:rsidP="00C75BDB">
      <w:pPr>
        <w:spacing w:line="259" w:lineRule="auto"/>
        <w:ind w:left="2880" w:hanging="2880"/>
        <w:jc w:val="both"/>
        <w:rPr>
          <w:rFonts w:ascii="Calibri" w:eastAsia="Calibri" w:hAnsi="Calibri" w:cs="Times New Roman"/>
          <w:b/>
          <w:sz w:val="24"/>
          <w:szCs w:val="24"/>
          <w:lang w:eastAsia="en-US"/>
        </w:rPr>
      </w:pPr>
    </w:p>
    <w:p w14:paraId="2EEB33ED" w14:textId="77777777" w:rsidR="00BF3FDC" w:rsidRDefault="00BF3FDC" w:rsidP="00BF3FDC">
      <w:pPr>
        <w:spacing w:line="259" w:lineRule="auto"/>
        <w:ind w:left="2880" w:hanging="2880"/>
        <w:jc w:val="both"/>
        <w:rPr>
          <w:rFonts w:ascii="Calibri" w:eastAsia="Calibri" w:hAnsi="Calibri" w:cs="Times New Roman"/>
          <w:b/>
          <w:sz w:val="24"/>
          <w:szCs w:val="24"/>
          <w:lang w:val="en-US" w:eastAsia="en-US"/>
        </w:rPr>
      </w:pPr>
      <w:bookmarkStart w:id="1" w:name="_Hlk30766923"/>
      <w:r>
        <w:rPr>
          <w:rFonts w:ascii="Calibri" w:eastAsia="Calibri" w:hAnsi="Calibri" w:cs="Times New Roman"/>
          <w:b/>
          <w:sz w:val="24"/>
          <w:szCs w:val="24"/>
          <w:lang w:val="en-US" w:eastAsia="en-US"/>
        </w:rPr>
        <w:t xml:space="preserve">Brief 2 </w:t>
      </w:r>
    </w:p>
    <w:p w14:paraId="2F8CB7C3" w14:textId="77777777" w:rsidR="00BF3FDC" w:rsidRDefault="00BF3FDC" w:rsidP="00BF3FDC">
      <w:pPr>
        <w:spacing w:line="259" w:lineRule="auto"/>
        <w:ind w:left="2880" w:hanging="2880"/>
        <w:jc w:val="both"/>
        <w:rPr>
          <w:rFonts w:ascii="Calibri" w:eastAsia="Calibri" w:hAnsi="Calibri" w:cs="Times New Roman"/>
          <w:b/>
          <w:sz w:val="24"/>
          <w:szCs w:val="24"/>
          <w:lang w:val="en-US" w:eastAsia="en-US"/>
        </w:rPr>
      </w:pPr>
    </w:p>
    <w:p w14:paraId="2634521F" w14:textId="1033D55B" w:rsidR="00BF3FDC" w:rsidRPr="00BF3FDC" w:rsidRDefault="00BF3FDC" w:rsidP="00BF3FDC">
      <w:pPr>
        <w:spacing w:line="259" w:lineRule="auto"/>
        <w:ind w:left="2880" w:hanging="2880"/>
        <w:jc w:val="both"/>
        <w:rPr>
          <w:rFonts w:ascii="Calibri" w:eastAsia="Calibri" w:hAnsi="Calibri" w:cs="Times New Roman"/>
          <w:b/>
          <w:sz w:val="24"/>
          <w:szCs w:val="24"/>
          <w:lang w:val="en-US" w:eastAsia="en-US"/>
        </w:rPr>
      </w:pPr>
      <w:r w:rsidRPr="00BF3FDC">
        <w:rPr>
          <w:rFonts w:ascii="Calibri" w:eastAsia="Calibri" w:hAnsi="Calibri" w:cs="Times New Roman"/>
          <w:b/>
          <w:sz w:val="24"/>
          <w:szCs w:val="24"/>
          <w:lang w:val="en-US" w:eastAsia="en-US"/>
        </w:rPr>
        <w:t>Charge One: AR 231(1)(b)(iii)</w:t>
      </w:r>
    </w:p>
    <w:p w14:paraId="403F32C6"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538BA2A8" w14:textId="0E504401"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AR 231(1)(b)(iii) reads as follows:</w:t>
      </w:r>
    </w:p>
    <w:p w14:paraId="2EEBE0DF"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2A1E9CAF"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AR 231 Care and welfare of horses</w:t>
      </w:r>
    </w:p>
    <w:p w14:paraId="736DBEF6"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p>
    <w:p w14:paraId="5443D7F4"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(1) A person must not:</w:t>
      </w:r>
    </w:p>
    <w:p w14:paraId="49C09DC2"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w:t>
      </w:r>
    </w:p>
    <w:p w14:paraId="7D70E773"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val="en-US" w:eastAsia="en-US"/>
        </w:rPr>
        <w:t>(b) if the person is in charge of a horse - fail at any time:</w:t>
      </w:r>
    </w:p>
    <w:p w14:paraId="6F6C2E05"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p>
    <w:p w14:paraId="24A9389E" w14:textId="55E7FF9A" w:rsidR="00BF3FDC" w:rsidRPr="00BF3FDC" w:rsidRDefault="00BF3FDC" w:rsidP="00A23FCA">
      <w:pPr>
        <w:spacing w:line="259" w:lineRule="auto"/>
        <w:ind w:left="426" w:hanging="426"/>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val="en-US" w:eastAsia="en-US"/>
        </w:rPr>
        <w:t xml:space="preserve">(iii) </w:t>
      </w:r>
      <w:r w:rsidRPr="00BF3FDC">
        <w:rPr>
          <w:rFonts w:ascii="Calibri" w:eastAsia="Calibri" w:hAnsi="Calibri" w:cs="Times New Roman"/>
          <w:bCs/>
          <w:i/>
          <w:sz w:val="24"/>
          <w:szCs w:val="24"/>
          <w:lang w:val="en-US" w:eastAsia="en-US"/>
        </w:rPr>
        <w:tab/>
        <w:t xml:space="preserve">to provide veterinary treatment to the horse where such treatment is necessary for the horse; </w:t>
      </w:r>
    </w:p>
    <w:p w14:paraId="0AEDD354"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p>
    <w:p w14:paraId="60D0ED65" w14:textId="77777777" w:rsidR="00BF3FDC" w:rsidRPr="00BF3FDC" w:rsidRDefault="00BF3FDC" w:rsidP="00BF3FDC">
      <w:pPr>
        <w:spacing w:line="259" w:lineRule="auto"/>
        <w:ind w:left="2880" w:hanging="2880"/>
        <w:jc w:val="both"/>
        <w:rPr>
          <w:rFonts w:ascii="Calibri" w:eastAsia="Calibri" w:hAnsi="Calibri" w:cs="Times New Roman"/>
          <w:b/>
          <w:sz w:val="24"/>
          <w:szCs w:val="24"/>
          <w:lang w:val="en-US" w:eastAsia="en-US"/>
        </w:rPr>
      </w:pPr>
      <w:r w:rsidRPr="00BF3FDC">
        <w:rPr>
          <w:rFonts w:ascii="Calibri" w:eastAsia="Calibri" w:hAnsi="Calibri" w:cs="Times New Roman"/>
          <w:b/>
          <w:sz w:val="24"/>
          <w:szCs w:val="24"/>
          <w:lang w:val="en-US" w:eastAsia="en-US"/>
        </w:rPr>
        <w:t>Particulars</w:t>
      </w:r>
    </w:p>
    <w:p w14:paraId="4A301827"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321B6F8E" w14:textId="77777777" w:rsidR="00BF3FDC" w:rsidRPr="00BF3FDC" w:rsidRDefault="00BF3FDC" w:rsidP="00BF3FDC">
      <w:pPr>
        <w:numPr>
          <w:ilvl w:val="0"/>
          <w:numId w:val="11"/>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You are, and were at all relevant times, an owner registered with Racing Victoria.</w:t>
      </w:r>
    </w:p>
    <w:p w14:paraId="619356D4"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6C76DE5A" w14:textId="77777777" w:rsidR="00BF3FDC" w:rsidRPr="00BF3FDC" w:rsidRDefault="00BF3FDC" w:rsidP="00BF3FDC">
      <w:pPr>
        <w:numPr>
          <w:ilvl w:val="0"/>
          <w:numId w:val="11"/>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You were, at all relevant times, the person in charge of the horse, Sneaky Princess (the Horse).</w:t>
      </w:r>
    </w:p>
    <w:p w14:paraId="273D0CA5"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6C1AE9C9" w14:textId="77777777" w:rsidR="00BF3FDC" w:rsidRPr="00BF3FDC" w:rsidRDefault="00BF3FDC" w:rsidP="00BF3FDC">
      <w:pPr>
        <w:numPr>
          <w:ilvl w:val="0"/>
          <w:numId w:val="11"/>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 xml:space="preserve">On 30 August 2021, the Horse was examined by a Racing Victoria veterinarian at your property at 1750 Cape Otway Road, Wurdibolic, where the Horse was found to have a chronic granulating wound on its right hind leg which required immediate veterinary treatment. </w:t>
      </w:r>
    </w:p>
    <w:p w14:paraId="5F87A7AC"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723861CD" w14:textId="77777777" w:rsidR="00BF3FDC" w:rsidRPr="00BF3FDC" w:rsidRDefault="00BF3FDC" w:rsidP="00BF3FDC">
      <w:pPr>
        <w:numPr>
          <w:ilvl w:val="0"/>
          <w:numId w:val="11"/>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Between 23 August 2021 and 30 August 2021, you failed to provide veterinary treatment to the Horse where such treatment was necessary.</w:t>
      </w:r>
    </w:p>
    <w:p w14:paraId="780CDA06"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bookmarkEnd w:id="1"/>
    <w:p w14:paraId="1E2B1342" w14:textId="77777777" w:rsidR="00BF3FDC" w:rsidRPr="00BF3FDC" w:rsidRDefault="00BF3FDC" w:rsidP="00BF3FDC">
      <w:pPr>
        <w:spacing w:line="259" w:lineRule="auto"/>
        <w:ind w:left="2880" w:hanging="2880"/>
        <w:jc w:val="both"/>
        <w:rPr>
          <w:rFonts w:ascii="Calibri" w:eastAsia="Calibri" w:hAnsi="Calibri" w:cs="Times New Roman"/>
          <w:b/>
          <w:sz w:val="24"/>
          <w:szCs w:val="24"/>
          <w:lang w:val="en-US" w:eastAsia="en-US"/>
        </w:rPr>
      </w:pPr>
      <w:r w:rsidRPr="00BF3FDC">
        <w:rPr>
          <w:rFonts w:ascii="Calibri" w:eastAsia="Calibri" w:hAnsi="Calibri" w:cs="Times New Roman"/>
          <w:b/>
          <w:sz w:val="24"/>
          <w:szCs w:val="24"/>
          <w:lang w:val="en-US" w:eastAsia="en-US"/>
        </w:rPr>
        <w:t>Charge Two: AR 232(b)</w:t>
      </w:r>
    </w:p>
    <w:p w14:paraId="758E7B27"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76177F80" w14:textId="3C6D75D2"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AR 232(b) reads as follows:</w:t>
      </w:r>
    </w:p>
    <w:p w14:paraId="7E8346E9"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0D444AC4"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AR 232 Failure to observe processes and directions of PRAs or Stewards</w:t>
      </w:r>
    </w:p>
    <w:p w14:paraId="0FF4E6E5"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p>
    <w:p w14:paraId="414AA0AE"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A person must not:</w:t>
      </w:r>
    </w:p>
    <w:p w14:paraId="6703039B"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eastAsia="en-US"/>
        </w:rPr>
      </w:pPr>
      <w:r w:rsidRPr="00BF3FDC">
        <w:rPr>
          <w:rFonts w:ascii="Calibri" w:eastAsia="Calibri" w:hAnsi="Calibri" w:cs="Times New Roman"/>
          <w:bCs/>
          <w:i/>
          <w:sz w:val="24"/>
          <w:szCs w:val="24"/>
          <w:lang w:eastAsia="en-US"/>
        </w:rPr>
        <w:t>…</w:t>
      </w:r>
    </w:p>
    <w:p w14:paraId="79AE4DB0" w14:textId="77777777" w:rsidR="00BF3FDC" w:rsidRPr="00BF3FDC" w:rsidRDefault="00BF3FDC" w:rsidP="00A23FCA">
      <w:pPr>
        <w:spacing w:line="259" w:lineRule="auto"/>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val="en-US" w:eastAsia="en-US"/>
        </w:rPr>
        <w:t>(b) fail or refuse to comply with an order, direction or requirement of the Stewards or an official;</w:t>
      </w:r>
    </w:p>
    <w:p w14:paraId="2EE746DC"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r w:rsidRPr="00BF3FDC">
        <w:rPr>
          <w:rFonts w:ascii="Calibri" w:eastAsia="Calibri" w:hAnsi="Calibri" w:cs="Times New Roman"/>
          <w:bCs/>
          <w:i/>
          <w:sz w:val="24"/>
          <w:szCs w:val="24"/>
          <w:lang w:val="en-US" w:eastAsia="en-US"/>
        </w:rPr>
        <w:t>…</w:t>
      </w:r>
    </w:p>
    <w:p w14:paraId="79962B61" w14:textId="77777777" w:rsidR="00BF3FDC" w:rsidRPr="00BF3FDC" w:rsidRDefault="00BF3FDC" w:rsidP="00BF3FDC">
      <w:pPr>
        <w:spacing w:line="259" w:lineRule="auto"/>
        <w:ind w:left="2880" w:hanging="2880"/>
        <w:jc w:val="both"/>
        <w:rPr>
          <w:rFonts w:ascii="Calibri" w:eastAsia="Calibri" w:hAnsi="Calibri" w:cs="Times New Roman"/>
          <w:bCs/>
          <w:i/>
          <w:sz w:val="24"/>
          <w:szCs w:val="24"/>
          <w:lang w:val="en-US" w:eastAsia="en-US"/>
        </w:rPr>
      </w:pPr>
    </w:p>
    <w:p w14:paraId="110B10B1" w14:textId="77777777" w:rsidR="00BF3FDC" w:rsidRPr="00BF3FDC" w:rsidRDefault="00BF3FDC" w:rsidP="00BF3FDC">
      <w:pPr>
        <w:spacing w:line="259" w:lineRule="auto"/>
        <w:ind w:left="2880" w:hanging="2880"/>
        <w:jc w:val="both"/>
        <w:rPr>
          <w:rFonts w:ascii="Calibri" w:eastAsia="Calibri" w:hAnsi="Calibri" w:cs="Times New Roman"/>
          <w:b/>
          <w:sz w:val="24"/>
          <w:szCs w:val="24"/>
          <w:lang w:val="en-US" w:eastAsia="en-US"/>
        </w:rPr>
      </w:pPr>
      <w:r w:rsidRPr="00BF3FDC">
        <w:rPr>
          <w:rFonts w:ascii="Calibri" w:eastAsia="Calibri" w:hAnsi="Calibri" w:cs="Times New Roman"/>
          <w:b/>
          <w:sz w:val="24"/>
          <w:szCs w:val="24"/>
          <w:lang w:val="en-US" w:eastAsia="en-US"/>
        </w:rPr>
        <w:t>Particulars</w:t>
      </w:r>
    </w:p>
    <w:p w14:paraId="708C11DE"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48965AFF" w14:textId="77777777" w:rsidR="00BF3FDC" w:rsidRPr="00BF3FDC" w:rsidRDefault="00BF3FDC" w:rsidP="00BF3FDC">
      <w:pPr>
        <w:numPr>
          <w:ilvl w:val="0"/>
          <w:numId w:val="12"/>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You are, and were at all relevant times, an owner registered with Racing Victoria.</w:t>
      </w:r>
    </w:p>
    <w:p w14:paraId="4B2DD176"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37C97A21" w14:textId="77777777" w:rsidR="00BF3FDC" w:rsidRPr="00BF3FDC" w:rsidRDefault="00BF3FDC" w:rsidP="00BF3FDC">
      <w:pPr>
        <w:numPr>
          <w:ilvl w:val="0"/>
          <w:numId w:val="12"/>
        </w:numPr>
        <w:spacing w:line="259" w:lineRule="auto"/>
        <w:jc w:val="both"/>
        <w:rPr>
          <w:rFonts w:ascii="Calibri" w:eastAsia="Calibri" w:hAnsi="Calibri" w:cs="Times New Roman"/>
          <w:bCs/>
          <w:sz w:val="24"/>
          <w:szCs w:val="24"/>
          <w:lang w:val="en-US" w:eastAsia="en-US"/>
        </w:rPr>
      </w:pPr>
      <w:bookmarkStart w:id="2" w:name="_Hlk169006845"/>
      <w:r w:rsidRPr="00BF3FDC">
        <w:rPr>
          <w:rFonts w:ascii="Calibri" w:eastAsia="Calibri" w:hAnsi="Calibri" w:cs="Times New Roman"/>
          <w:bCs/>
          <w:sz w:val="24"/>
          <w:szCs w:val="24"/>
          <w:lang w:val="en-US" w:eastAsia="en-US"/>
        </w:rPr>
        <w:t>On 20 September 2021, you were directed by an Equine Welfare Officer at Racing Victoria to provide, by 5:00 pm on 1 October 2021, the following (the First Direction):</w:t>
      </w:r>
    </w:p>
    <w:p w14:paraId="475F0ACC"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242E008A" w14:textId="77777777" w:rsidR="00BF3FDC" w:rsidRPr="00BF3FDC" w:rsidRDefault="00BF3FDC" w:rsidP="00BF3FDC">
      <w:pPr>
        <w:numPr>
          <w:ilvl w:val="1"/>
          <w:numId w:val="14"/>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Photographs of Apache Cove from when he returned from NSW to Victoria in 2021;</w:t>
      </w:r>
    </w:p>
    <w:p w14:paraId="13D76C1A" w14:textId="77777777" w:rsidR="00BF3FDC" w:rsidRPr="00BF3FDC" w:rsidRDefault="00BF3FDC" w:rsidP="00BF3FDC">
      <w:pPr>
        <w:numPr>
          <w:ilvl w:val="1"/>
          <w:numId w:val="14"/>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Copies of invoices or receipts for feed purchased (including hard feed and hay) between 1 May 2021 and 30 August 2021;</w:t>
      </w:r>
    </w:p>
    <w:p w14:paraId="4A5ADD3D" w14:textId="77777777" w:rsidR="00BF3FDC" w:rsidRPr="00BF3FDC" w:rsidRDefault="00BF3FDC" w:rsidP="00BF3FDC">
      <w:pPr>
        <w:numPr>
          <w:ilvl w:val="1"/>
          <w:numId w:val="14"/>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Copies of invoices or receipts for worming treatments purchased between 1 May 2021 and 30 August 2021; and</w:t>
      </w:r>
    </w:p>
    <w:p w14:paraId="1AE6450E" w14:textId="77777777" w:rsidR="00BF3FDC" w:rsidRPr="00BF3FDC" w:rsidRDefault="00BF3FDC" w:rsidP="00BF3FDC">
      <w:pPr>
        <w:numPr>
          <w:ilvl w:val="1"/>
          <w:numId w:val="14"/>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Any other documents you believed might be of assistance.</w:t>
      </w:r>
    </w:p>
    <w:p w14:paraId="0EF3E00A"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3CE68AB8" w14:textId="77777777" w:rsidR="00BF3FDC" w:rsidRPr="00BF3FDC" w:rsidRDefault="00BF3FDC" w:rsidP="00BF3FDC">
      <w:pPr>
        <w:numPr>
          <w:ilvl w:val="0"/>
          <w:numId w:val="12"/>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On 8 October 2021, you were granted an extension of time to comply with the First Direction, (having on 5 October 2021 only provided Item A – a photograph of Apache Cove) and issued with a further direction to provide, by 5:00 pm on 15 October 2021, the following (the Second Direction):</w:t>
      </w:r>
    </w:p>
    <w:p w14:paraId="73647953"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708F661A" w14:textId="77777777" w:rsidR="00BF3FDC" w:rsidRPr="00BF3FDC" w:rsidRDefault="00BF3FDC" w:rsidP="00BF3FDC">
      <w:pPr>
        <w:numPr>
          <w:ilvl w:val="0"/>
          <w:numId w:val="13"/>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lastRenderedPageBreak/>
        <w:t>Copies of invoices or receipts for feed purchased (including hard feed and hay) between 1 May 2021 and 30 August 2021;</w:t>
      </w:r>
    </w:p>
    <w:p w14:paraId="484CE483" w14:textId="77777777" w:rsidR="00BF3FDC" w:rsidRPr="00BF3FDC" w:rsidRDefault="00BF3FDC" w:rsidP="00BF3FDC">
      <w:pPr>
        <w:numPr>
          <w:ilvl w:val="0"/>
          <w:numId w:val="13"/>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Copies of invoices or receipts for worming treatments purchased between 1 May 2021 and 30 August 2021; and</w:t>
      </w:r>
    </w:p>
    <w:p w14:paraId="48E7532D" w14:textId="77777777" w:rsidR="00BF3FDC" w:rsidRPr="00BF3FDC" w:rsidRDefault="00BF3FDC" w:rsidP="00BF3FDC">
      <w:pPr>
        <w:numPr>
          <w:ilvl w:val="0"/>
          <w:numId w:val="13"/>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A veterinary report from your veterinarian, Dr James Vanner, concerning the 2014 Delago Deluxe X Betrille Mare.</w:t>
      </w:r>
    </w:p>
    <w:bookmarkEnd w:id="2"/>
    <w:p w14:paraId="6D6EBA2A" w14:textId="77777777" w:rsidR="00BF3FDC" w:rsidRPr="00BF3FDC" w:rsidRDefault="00BF3FDC" w:rsidP="00BF3FDC">
      <w:pPr>
        <w:spacing w:line="259" w:lineRule="auto"/>
        <w:ind w:left="2880" w:hanging="2880"/>
        <w:jc w:val="both"/>
        <w:rPr>
          <w:rFonts w:ascii="Calibri" w:eastAsia="Calibri" w:hAnsi="Calibri" w:cs="Times New Roman"/>
          <w:bCs/>
          <w:sz w:val="24"/>
          <w:szCs w:val="24"/>
          <w:lang w:val="en-US" w:eastAsia="en-US"/>
        </w:rPr>
      </w:pPr>
    </w:p>
    <w:p w14:paraId="4BE8CEC6" w14:textId="77777777" w:rsidR="00BF3FDC" w:rsidRPr="00BF3FDC" w:rsidRDefault="00BF3FDC" w:rsidP="00BF3FDC">
      <w:pPr>
        <w:numPr>
          <w:ilvl w:val="0"/>
          <w:numId w:val="12"/>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Your conduct, in failing to provide the documents the subject of the Second Direction, was in contravention of AR 232(b).</w:t>
      </w:r>
    </w:p>
    <w:p w14:paraId="713641AA" w14:textId="77777777" w:rsidR="00BF3FDC" w:rsidRPr="00BF3FDC" w:rsidRDefault="00BF3FDC" w:rsidP="00C75BDB">
      <w:pPr>
        <w:spacing w:line="259" w:lineRule="auto"/>
        <w:ind w:left="2880" w:hanging="2880"/>
        <w:jc w:val="both"/>
        <w:rPr>
          <w:rFonts w:ascii="Calibri" w:eastAsia="Calibri" w:hAnsi="Calibri" w:cs="Times New Roman"/>
          <w:bCs/>
          <w:sz w:val="24"/>
          <w:szCs w:val="24"/>
          <w:lang w:eastAsia="en-US"/>
        </w:rPr>
      </w:pPr>
    </w:p>
    <w:p w14:paraId="661E6296" w14:textId="23EBE6BB"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BF3FD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327C57">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 xml:space="preserve">uilty </w:t>
      </w:r>
      <w:r w:rsidR="00BF3FDC">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F5158C0" w14:textId="77777777" w:rsidR="00A20BF4" w:rsidRDefault="00A20BF4" w:rsidP="00914EAE">
      <w:pPr>
        <w:spacing w:line="276" w:lineRule="auto"/>
        <w:rPr>
          <w:rFonts w:ascii="Calibri" w:eastAsia="Calibri" w:hAnsi="Calibri" w:cs="Times New Roman"/>
          <w:b/>
          <w:bCs/>
          <w:sz w:val="24"/>
          <w:szCs w:val="24"/>
          <w:lang w:eastAsia="en-US"/>
        </w:rPr>
      </w:pPr>
    </w:p>
    <w:p w14:paraId="4C5B0072" w14:textId="05072CE1"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0EF58566" w14:textId="65F2E49B" w:rsidR="003414FE" w:rsidRPr="003414FE" w:rsidRDefault="00350FC7" w:rsidP="00C52EFC">
      <w:pPr>
        <w:spacing w:line="259" w:lineRule="auto"/>
        <w:jc w:val="both"/>
        <w:rPr>
          <w:rFonts w:ascii="Calibri" w:eastAsia="Calibri" w:hAnsi="Calibri" w:cs="Times New Roman"/>
          <w:b/>
          <w:sz w:val="24"/>
          <w:szCs w:val="24"/>
          <w:u w:val="single"/>
          <w:lang w:eastAsia="en-US"/>
        </w:rPr>
      </w:pPr>
      <w:r>
        <w:rPr>
          <w:rFonts w:ascii="Calibri" w:eastAsia="Calibri" w:hAnsi="Calibri" w:cs="Times New Roman"/>
          <w:b/>
          <w:sz w:val="24"/>
          <w:szCs w:val="24"/>
          <w:u w:val="single"/>
          <w:lang w:eastAsia="en-US"/>
        </w:rPr>
        <w:t>BRIEF 1 – CHARGE 1</w:t>
      </w:r>
    </w:p>
    <w:p w14:paraId="5BC66841" w14:textId="77777777" w:rsidR="003414FE" w:rsidRDefault="003414FE" w:rsidP="00C52EFC">
      <w:pPr>
        <w:spacing w:line="259" w:lineRule="auto"/>
        <w:jc w:val="both"/>
        <w:rPr>
          <w:rFonts w:ascii="Calibri" w:eastAsia="Calibri" w:hAnsi="Calibri" w:cs="Times New Roman"/>
          <w:bCs/>
          <w:sz w:val="24"/>
          <w:szCs w:val="24"/>
          <w:lang w:eastAsia="en-US"/>
        </w:rPr>
      </w:pPr>
    </w:p>
    <w:p w14:paraId="666ABEBE" w14:textId="7ABE22E9"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Mr Rodney Maher pleaded not guilty to one charge under AR 231 (1)(b)(ii).</w:t>
      </w:r>
      <w:r w:rsidR="00350FC7">
        <w:rPr>
          <w:rFonts w:ascii="Calibri" w:eastAsia="Calibri" w:hAnsi="Calibri" w:cs="Times New Roman"/>
          <w:bCs/>
          <w:sz w:val="24"/>
          <w:szCs w:val="24"/>
          <w:lang w:eastAsia="en-US"/>
        </w:rPr>
        <w:t xml:space="preserve"> That Rule reads as follows: </w:t>
      </w:r>
    </w:p>
    <w:p w14:paraId="34D968D3" w14:textId="77777777" w:rsidR="00350FC7" w:rsidRDefault="00350FC7" w:rsidP="00C52EFC">
      <w:pPr>
        <w:spacing w:line="259" w:lineRule="auto"/>
        <w:jc w:val="both"/>
        <w:rPr>
          <w:rFonts w:ascii="Calibri" w:eastAsia="Calibri" w:hAnsi="Calibri" w:cs="Times New Roman"/>
          <w:bCs/>
          <w:sz w:val="24"/>
          <w:szCs w:val="24"/>
          <w:lang w:eastAsia="en-US"/>
        </w:rPr>
      </w:pPr>
    </w:p>
    <w:p w14:paraId="33EC7CAA" w14:textId="77777777" w:rsidR="00350FC7" w:rsidRDefault="00350FC7" w:rsidP="00350FC7">
      <w:pPr>
        <w:numPr>
          <w:ilvl w:val="0"/>
          <w:numId w:val="1"/>
        </w:numPr>
        <w:spacing w:line="259" w:lineRule="auto"/>
        <w:ind w:left="284" w:hanging="284"/>
        <w:jc w:val="both"/>
        <w:rPr>
          <w:rFonts w:ascii="Calibri" w:eastAsia="Calibri" w:hAnsi="Calibri" w:cs="Times New Roman"/>
          <w:bCs/>
          <w:sz w:val="24"/>
          <w:szCs w:val="24"/>
          <w:lang w:eastAsia="en-US"/>
        </w:rPr>
      </w:pPr>
      <w:r w:rsidRPr="00C52EFC">
        <w:rPr>
          <w:rFonts w:ascii="Calibri" w:eastAsia="Calibri" w:hAnsi="Calibri" w:cs="Times New Roman"/>
          <w:b/>
          <w:bCs/>
          <w:sz w:val="24"/>
          <w:szCs w:val="24"/>
          <w:lang w:eastAsia="en-US"/>
        </w:rPr>
        <w:t xml:space="preserve">  </w:t>
      </w:r>
      <w:r w:rsidRPr="00C52EFC">
        <w:rPr>
          <w:rFonts w:ascii="Calibri" w:eastAsia="Calibri" w:hAnsi="Calibri" w:cs="Times New Roman"/>
          <w:bCs/>
          <w:sz w:val="24"/>
          <w:szCs w:val="24"/>
          <w:lang w:eastAsia="en-US"/>
        </w:rPr>
        <w:t>A person must not:</w:t>
      </w:r>
    </w:p>
    <w:p w14:paraId="127748F9" w14:textId="77777777" w:rsidR="00350FC7" w:rsidRPr="00C52EFC" w:rsidRDefault="00350FC7" w:rsidP="00350FC7">
      <w:p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 </w:t>
      </w:r>
      <w:r w:rsidRPr="00C52EFC">
        <w:rPr>
          <w:rFonts w:ascii="Calibri" w:eastAsia="Calibri" w:hAnsi="Calibri" w:cs="Times New Roman"/>
          <w:bCs/>
          <w:sz w:val="24"/>
          <w:szCs w:val="24"/>
          <w:lang w:eastAsia="en-US"/>
        </w:rPr>
        <w:t xml:space="preserve"> if the person is in charge of a horse </w:t>
      </w:r>
      <w:r>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fail at any time:</w:t>
      </w:r>
    </w:p>
    <w:p w14:paraId="05372950" w14:textId="77777777" w:rsidR="00350FC7" w:rsidRDefault="00350FC7" w:rsidP="00350FC7">
      <w:pPr>
        <w:spacing w:line="259" w:lineRule="auto"/>
        <w:ind w:left="284" w:hanging="284"/>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(ii) </w:t>
      </w:r>
      <w:r>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to take reasonable steps as necessary to alleviate any pain being suffered by the horse.</w:t>
      </w:r>
    </w:p>
    <w:p w14:paraId="5577692E" w14:textId="77777777" w:rsidR="00327C57" w:rsidRPr="00C52EFC" w:rsidRDefault="00327C57" w:rsidP="00C52EFC">
      <w:pPr>
        <w:spacing w:line="259" w:lineRule="auto"/>
        <w:jc w:val="both"/>
        <w:rPr>
          <w:rFonts w:ascii="Calibri" w:eastAsia="Calibri" w:hAnsi="Calibri" w:cs="Times New Roman"/>
          <w:bCs/>
          <w:sz w:val="24"/>
          <w:szCs w:val="24"/>
          <w:lang w:eastAsia="en-US"/>
        </w:rPr>
      </w:pPr>
    </w:p>
    <w:p w14:paraId="2824665A" w14:textId="45C3DFCA" w:rsidR="00C52EFC" w:rsidRDefault="00350FC7" w:rsidP="00C52EF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Charge alleges as follows:</w:t>
      </w:r>
    </w:p>
    <w:p w14:paraId="26D22200" w14:textId="77777777" w:rsidR="00327C57" w:rsidRDefault="00327C57" w:rsidP="00C52EFC">
      <w:pPr>
        <w:spacing w:line="259" w:lineRule="auto"/>
        <w:jc w:val="both"/>
        <w:rPr>
          <w:rFonts w:ascii="Calibri" w:eastAsia="Calibri" w:hAnsi="Calibri" w:cs="Times New Roman"/>
          <w:bCs/>
          <w:sz w:val="24"/>
          <w:szCs w:val="24"/>
          <w:lang w:eastAsia="en-US"/>
        </w:rPr>
      </w:pPr>
    </w:p>
    <w:p w14:paraId="177750AE" w14:textId="0B819D6A"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Between approximately 24</w:t>
      </w:r>
      <w:r w:rsidR="00327C57">
        <w:rPr>
          <w:rFonts w:ascii="Calibri" w:eastAsia="Calibri" w:hAnsi="Calibri" w:cs="Times New Roman"/>
          <w:bCs/>
          <w:sz w:val="24"/>
          <w:szCs w:val="24"/>
          <w:lang w:eastAsia="en-US"/>
        </w:rPr>
        <w:t xml:space="preserve"> December </w:t>
      </w:r>
      <w:r w:rsidRPr="00C52EFC">
        <w:rPr>
          <w:rFonts w:ascii="Calibri" w:eastAsia="Calibri" w:hAnsi="Calibri" w:cs="Times New Roman"/>
          <w:bCs/>
          <w:sz w:val="24"/>
          <w:szCs w:val="24"/>
          <w:lang w:eastAsia="en-US"/>
        </w:rPr>
        <w:t>2</w:t>
      </w:r>
      <w:r w:rsidR="00327C57">
        <w:rPr>
          <w:rFonts w:ascii="Calibri" w:eastAsia="Calibri" w:hAnsi="Calibri" w:cs="Times New Roman"/>
          <w:bCs/>
          <w:sz w:val="24"/>
          <w:szCs w:val="24"/>
          <w:lang w:eastAsia="en-US"/>
        </w:rPr>
        <w:t xml:space="preserve">022 and </w:t>
      </w:r>
      <w:r w:rsidRPr="00C52EFC">
        <w:rPr>
          <w:rFonts w:ascii="Calibri" w:eastAsia="Calibri" w:hAnsi="Calibri" w:cs="Times New Roman"/>
          <w:bCs/>
          <w:sz w:val="24"/>
          <w:szCs w:val="24"/>
          <w:lang w:eastAsia="en-US"/>
        </w:rPr>
        <w:t>2</w:t>
      </w:r>
      <w:r w:rsidR="00327C57">
        <w:rPr>
          <w:rFonts w:ascii="Calibri" w:eastAsia="Calibri" w:hAnsi="Calibri" w:cs="Times New Roman"/>
          <w:bCs/>
          <w:sz w:val="24"/>
          <w:szCs w:val="24"/>
          <w:lang w:eastAsia="en-US"/>
        </w:rPr>
        <w:t xml:space="preserve"> March 20</w:t>
      </w:r>
      <w:r w:rsidRPr="00C52EFC">
        <w:rPr>
          <w:rFonts w:ascii="Calibri" w:eastAsia="Calibri" w:hAnsi="Calibri" w:cs="Times New Roman"/>
          <w:bCs/>
          <w:sz w:val="24"/>
          <w:szCs w:val="24"/>
          <w:lang w:eastAsia="en-US"/>
        </w:rPr>
        <w:t xml:space="preserve">23 whilst being the person in charge of </w:t>
      </w:r>
      <w:r w:rsidRPr="00350FC7">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he did fail to take reasonable steps as were necessary to alleviate pain being suffered by the horse (laminitis, pain, and poor body condition).</w:t>
      </w:r>
    </w:p>
    <w:p w14:paraId="0ED8E14D" w14:textId="77777777" w:rsidR="00327C57" w:rsidRPr="00C52EFC" w:rsidRDefault="00327C57" w:rsidP="00C52EFC">
      <w:pPr>
        <w:spacing w:line="259" w:lineRule="auto"/>
        <w:jc w:val="both"/>
        <w:rPr>
          <w:rFonts w:ascii="Calibri" w:eastAsia="Calibri" w:hAnsi="Calibri" w:cs="Times New Roman"/>
          <w:bCs/>
          <w:sz w:val="24"/>
          <w:szCs w:val="24"/>
          <w:lang w:eastAsia="en-US"/>
        </w:rPr>
      </w:pPr>
    </w:p>
    <w:p w14:paraId="1FAC07AC" w14:textId="36A9949B" w:rsidR="00327C57" w:rsidRPr="00C52EFC" w:rsidRDefault="00350FC7" w:rsidP="00C52EF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presenting its case, </w:t>
      </w:r>
      <w:r w:rsidR="00C52EFC" w:rsidRPr="00C52EFC">
        <w:rPr>
          <w:rFonts w:ascii="Calibri" w:eastAsia="Calibri" w:hAnsi="Calibri" w:cs="Times New Roman"/>
          <w:bCs/>
          <w:sz w:val="24"/>
          <w:szCs w:val="24"/>
          <w:lang w:eastAsia="en-US"/>
        </w:rPr>
        <w:t>Racing Victoria relied upon the evidence of its Equine Welfare Officer, Ms Jenny McIntosh, and its veterinarian Dr George Smyth. Dr Smyth provided a report dated 25 August 2022, which was also relied upon. Both Ms McIntosh and Dr Smyth gave evidence before the Tribunal as did Mr Maher</w:t>
      </w:r>
      <w:r w:rsidR="00327C57">
        <w:rPr>
          <w:rFonts w:ascii="Calibri" w:eastAsia="Calibri" w:hAnsi="Calibri" w:cs="Times New Roman"/>
          <w:bCs/>
          <w:sz w:val="24"/>
          <w:szCs w:val="24"/>
          <w:lang w:eastAsia="en-US"/>
        </w:rPr>
        <w:t>.</w:t>
      </w:r>
    </w:p>
    <w:p w14:paraId="0657E3AF" w14:textId="77777777" w:rsidR="00327C57" w:rsidRPr="00C52EFC" w:rsidRDefault="00327C57" w:rsidP="00327C57">
      <w:pPr>
        <w:spacing w:line="259" w:lineRule="auto"/>
        <w:ind w:left="284" w:hanging="284"/>
        <w:jc w:val="both"/>
        <w:rPr>
          <w:rFonts w:ascii="Calibri" w:eastAsia="Calibri" w:hAnsi="Calibri" w:cs="Times New Roman"/>
          <w:bCs/>
          <w:sz w:val="24"/>
          <w:szCs w:val="24"/>
          <w:lang w:eastAsia="en-US"/>
        </w:rPr>
      </w:pPr>
    </w:p>
    <w:p w14:paraId="65268A74" w14:textId="22B6DE25" w:rsidR="00C52EFC" w:rsidRDefault="00327C57" w:rsidP="00C52EF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Damian Hannan, </w:t>
      </w:r>
      <w:r w:rsidR="00C52EFC" w:rsidRPr="00C52EFC">
        <w:rPr>
          <w:rFonts w:ascii="Calibri" w:eastAsia="Calibri" w:hAnsi="Calibri" w:cs="Times New Roman"/>
          <w:bCs/>
          <w:sz w:val="24"/>
          <w:szCs w:val="24"/>
          <w:lang w:eastAsia="en-US"/>
        </w:rPr>
        <w:t>Counsel for R</w:t>
      </w:r>
      <w:r>
        <w:rPr>
          <w:rFonts w:ascii="Calibri" w:eastAsia="Calibri" w:hAnsi="Calibri" w:cs="Times New Roman"/>
          <w:bCs/>
          <w:sz w:val="24"/>
          <w:szCs w:val="24"/>
          <w:lang w:eastAsia="en-US"/>
        </w:rPr>
        <w:t>acing Victoria</w:t>
      </w:r>
      <w:r w:rsidR="00350FC7">
        <w:rPr>
          <w:rFonts w:ascii="Calibri" w:eastAsia="Calibri" w:hAnsi="Calibri" w:cs="Times New Roman"/>
          <w:bCs/>
          <w:sz w:val="24"/>
          <w:szCs w:val="24"/>
          <w:lang w:eastAsia="en-US"/>
        </w:rPr>
        <w:t>,</w:t>
      </w:r>
      <w:r w:rsidR="00C52EFC" w:rsidRPr="00C52EFC">
        <w:rPr>
          <w:rFonts w:ascii="Calibri" w:eastAsia="Calibri" w:hAnsi="Calibri" w:cs="Times New Roman"/>
          <w:bCs/>
          <w:sz w:val="24"/>
          <w:szCs w:val="24"/>
          <w:lang w:eastAsia="en-US"/>
        </w:rPr>
        <w:t xml:space="preserve"> submitted that the Tribunal can be satisfied, to its reasonable satisfaction, that the Charge under AR 231 (1)(b)(ii) is made out.  </w:t>
      </w:r>
    </w:p>
    <w:p w14:paraId="259048B3" w14:textId="77777777" w:rsidR="00327C57" w:rsidRPr="00C52EFC" w:rsidRDefault="00327C57" w:rsidP="00C52EFC">
      <w:pPr>
        <w:spacing w:line="259" w:lineRule="auto"/>
        <w:jc w:val="both"/>
        <w:rPr>
          <w:rFonts w:ascii="Calibri" w:eastAsia="Calibri" w:hAnsi="Calibri" w:cs="Times New Roman"/>
          <w:bCs/>
          <w:sz w:val="24"/>
          <w:szCs w:val="24"/>
          <w:lang w:eastAsia="en-US"/>
        </w:rPr>
      </w:pPr>
    </w:p>
    <w:p w14:paraId="495E9D79" w14:textId="0D5367F7"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It was not in dispute that Mr Maher was, at all relevant times, an owner registered with Racing Victoria and that the Rules of Racing apply.</w:t>
      </w:r>
      <w:r w:rsidR="00327C57">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 xml:space="preserve">What was in dispute was whether Mr Maher was </w:t>
      </w:r>
      <w:r w:rsidRPr="00C52EFC">
        <w:rPr>
          <w:rFonts w:ascii="Calibri" w:eastAsia="Calibri" w:hAnsi="Calibri" w:cs="Times New Roman"/>
          <w:bCs/>
          <w:sz w:val="24"/>
          <w:szCs w:val="24"/>
          <w:lang w:eastAsia="en-US"/>
        </w:rPr>
        <w:lastRenderedPageBreak/>
        <w:t xml:space="preserve">a “person in charge of the horse </w:t>
      </w:r>
      <w:r w:rsidRPr="00350FC7">
        <w:rPr>
          <w:rFonts w:ascii="Calibri" w:eastAsia="Calibri" w:hAnsi="Calibri" w:cs="Times New Roman"/>
          <w:bCs/>
          <w:i/>
          <w:iCs/>
          <w:sz w:val="24"/>
          <w:szCs w:val="24"/>
          <w:lang w:eastAsia="en-US"/>
        </w:rPr>
        <w:t>Brugia</w:t>
      </w:r>
      <w:r w:rsidR="00327C57">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and if so, whether there was a failure to take reasonable steps to alleviate pain.</w:t>
      </w:r>
    </w:p>
    <w:p w14:paraId="0F8784D8" w14:textId="77777777" w:rsidR="00327C57" w:rsidRPr="00C52EFC" w:rsidRDefault="00327C57" w:rsidP="00C52EFC">
      <w:pPr>
        <w:spacing w:line="259" w:lineRule="auto"/>
        <w:jc w:val="both"/>
        <w:rPr>
          <w:rFonts w:ascii="Calibri" w:eastAsia="Calibri" w:hAnsi="Calibri" w:cs="Times New Roman"/>
          <w:bCs/>
          <w:sz w:val="24"/>
          <w:szCs w:val="24"/>
          <w:lang w:eastAsia="en-US"/>
        </w:rPr>
      </w:pPr>
    </w:p>
    <w:p w14:paraId="4DCC07A5" w14:textId="77777777" w:rsidR="00C52EFC" w:rsidRPr="00C52EFC" w:rsidRDefault="00C52EFC" w:rsidP="00C52EFC">
      <w:pPr>
        <w:spacing w:line="259" w:lineRule="auto"/>
        <w:jc w:val="both"/>
        <w:rPr>
          <w:rFonts w:ascii="Calibri" w:eastAsia="Calibri" w:hAnsi="Calibri" w:cs="Times New Roman"/>
          <w:b/>
          <w:bCs/>
          <w:sz w:val="24"/>
          <w:szCs w:val="24"/>
          <w:lang w:eastAsia="en-US"/>
        </w:rPr>
      </w:pPr>
      <w:r w:rsidRPr="00C52EFC">
        <w:rPr>
          <w:rFonts w:ascii="Calibri" w:eastAsia="Calibri" w:hAnsi="Calibri" w:cs="Times New Roman"/>
          <w:b/>
          <w:bCs/>
          <w:sz w:val="24"/>
          <w:szCs w:val="24"/>
          <w:lang w:eastAsia="en-US"/>
        </w:rPr>
        <w:t xml:space="preserve">Relevant evidence on “person in charge “ </w:t>
      </w:r>
    </w:p>
    <w:p w14:paraId="274E12DE" w14:textId="77777777"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The Stewards relied on the following evidence:</w:t>
      </w:r>
    </w:p>
    <w:p w14:paraId="6569A127" w14:textId="77777777" w:rsidR="00327C57" w:rsidRPr="00C52EFC" w:rsidRDefault="00327C57" w:rsidP="00C52EFC">
      <w:pPr>
        <w:spacing w:line="259" w:lineRule="auto"/>
        <w:jc w:val="both"/>
        <w:rPr>
          <w:rFonts w:ascii="Calibri" w:eastAsia="Calibri" w:hAnsi="Calibri" w:cs="Times New Roman"/>
          <w:bCs/>
          <w:sz w:val="24"/>
          <w:szCs w:val="24"/>
          <w:lang w:eastAsia="en-US"/>
        </w:rPr>
      </w:pPr>
    </w:p>
    <w:p w14:paraId="40609B4A" w14:textId="5DD41A11" w:rsidR="00C52EFC" w:rsidRDefault="00C52EFC" w:rsidP="00C52EFC">
      <w:pPr>
        <w:spacing w:line="259" w:lineRule="auto"/>
        <w:jc w:val="both"/>
        <w:rPr>
          <w:rFonts w:ascii="Calibri" w:eastAsia="Calibri" w:hAnsi="Calibri" w:cs="Times New Roman"/>
          <w:bCs/>
          <w:sz w:val="24"/>
          <w:szCs w:val="24"/>
          <w:lang w:eastAsia="en-US"/>
        </w:rPr>
      </w:pPr>
      <w:r w:rsidRPr="00350FC7">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was located on Mr Maher’s registered property at 1750 Cape Otway Road</w:t>
      </w:r>
      <w:r w:rsidR="00350FC7">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Wurdiboluc</w:t>
      </w:r>
      <w:r w:rsidR="00350FC7">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on 2 March 2022. Mr Maher told the investigators during the inquiry that he had </w:t>
      </w:r>
      <w:r w:rsidR="00350FC7">
        <w:rPr>
          <w:rFonts w:ascii="Calibri" w:eastAsia="Calibri" w:hAnsi="Calibri" w:cs="Times New Roman"/>
          <w:bCs/>
          <w:sz w:val="24"/>
          <w:szCs w:val="24"/>
          <w:lang w:eastAsia="en-US"/>
        </w:rPr>
        <w:t xml:space="preserve">been the owner of </w:t>
      </w:r>
      <w:r w:rsidRPr="00350FC7">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since birth.</w:t>
      </w:r>
    </w:p>
    <w:p w14:paraId="6FA5A74A" w14:textId="77777777" w:rsidR="003414FE" w:rsidRPr="00C52EFC" w:rsidRDefault="003414FE" w:rsidP="00C52EFC">
      <w:pPr>
        <w:spacing w:line="259" w:lineRule="auto"/>
        <w:jc w:val="both"/>
        <w:rPr>
          <w:rFonts w:ascii="Calibri" w:eastAsia="Calibri" w:hAnsi="Calibri" w:cs="Times New Roman"/>
          <w:bCs/>
          <w:sz w:val="24"/>
          <w:szCs w:val="24"/>
          <w:lang w:eastAsia="en-US"/>
        </w:rPr>
      </w:pPr>
    </w:p>
    <w:p w14:paraId="095DB3C8" w14:textId="77AC1D28"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Mr Maher was the registered owner of </w:t>
      </w:r>
      <w:r w:rsidRPr="00350FC7">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w:t>
      </w:r>
      <w:r w:rsidR="002521C8">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Mr Maher travelled interstate between 2 February 2022 until after</w:t>
      </w:r>
      <w:r w:rsidR="00327C57">
        <w:rPr>
          <w:rFonts w:ascii="Calibri" w:eastAsia="Calibri" w:hAnsi="Calibri" w:cs="Times New Roman"/>
          <w:bCs/>
          <w:sz w:val="24"/>
          <w:szCs w:val="24"/>
          <w:lang w:eastAsia="en-US"/>
        </w:rPr>
        <w:t xml:space="preserve"> </w:t>
      </w:r>
      <w:r w:rsidRPr="00350FC7">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was euthanised on 3 March 2022.  Mr Maher arranged for his daughter</w:t>
      </w:r>
      <w:r w:rsidR="00350FC7">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Talisha, and </w:t>
      </w:r>
      <w:r w:rsidR="006265CB">
        <w:rPr>
          <w:rFonts w:ascii="Calibri" w:eastAsia="Calibri" w:hAnsi="Calibri" w:cs="Times New Roman"/>
          <w:bCs/>
          <w:sz w:val="24"/>
          <w:szCs w:val="24"/>
          <w:lang w:eastAsia="en-US"/>
        </w:rPr>
        <w:t>registered person, Mr</w:t>
      </w:r>
      <w:r w:rsidRPr="00C52EFC">
        <w:rPr>
          <w:rFonts w:ascii="Calibri" w:eastAsia="Calibri" w:hAnsi="Calibri" w:cs="Times New Roman"/>
          <w:bCs/>
          <w:sz w:val="24"/>
          <w:szCs w:val="24"/>
          <w:lang w:eastAsia="en-US"/>
        </w:rPr>
        <w:t xml:space="preserve"> Justin Sterley to feed and look after </w:t>
      </w:r>
      <w:r w:rsidRPr="006265CB">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in his absence. </w:t>
      </w:r>
    </w:p>
    <w:p w14:paraId="58F7BA96" w14:textId="77777777" w:rsidR="00327C57" w:rsidRPr="00C52EFC" w:rsidRDefault="00327C57" w:rsidP="00C52EFC">
      <w:pPr>
        <w:spacing w:line="259" w:lineRule="auto"/>
        <w:jc w:val="both"/>
        <w:rPr>
          <w:rFonts w:ascii="Calibri" w:eastAsia="Calibri" w:hAnsi="Calibri" w:cs="Times New Roman"/>
          <w:bCs/>
          <w:sz w:val="24"/>
          <w:szCs w:val="24"/>
          <w:lang w:eastAsia="en-US"/>
        </w:rPr>
      </w:pPr>
    </w:p>
    <w:p w14:paraId="62CA7CEB" w14:textId="55787E65" w:rsidR="00C52EFC" w:rsidRP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In Mr Maher’s interview with Ms McIntosh of 2 March 2022, he said, referring </w:t>
      </w:r>
      <w:r w:rsidR="006265CB">
        <w:rPr>
          <w:rFonts w:ascii="Calibri" w:eastAsia="Calibri" w:hAnsi="Calibri" w:cs="Times New Roman"/>
          <w:bCs/>
          <w:sz w:val="24"/>
          <w:szCs w:val="24"/>
          <w:lang w:eastAsia="en-US"/>
        </w:rPr>
        <w:t xml:space="preserve">to </w:t>
      </w:r>
      <w:r w:rsidRPr="00C52EFC">
        <w:rPr>
          <w:rFonts w:ascii="Calibri" w:eastAsia="Calibri" w:hAnsi="Calibri" w:cs="Times New Roman"/>
          <w:bCs/>
          <w:sz w:val="24"/>
          <w:szCs w:val="24"/>
          <w:lang w:eastAsia="en-US"/>
        </w:rPr>
        <w:t xml:space="preserve">the time </w:t>
      </w:r>
      <w:r w:rsidR="006265CB">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he was away, </w:t>
      </w:r>
      <w:r w:rsidR="00327C57">
        <w:rPr>
          <w:rFonts w:ascii="Calibri" w:eastAsia="Calibri" w:hAnsi="Calibri" w:cs="Times New Roman"/>
          <w:bCs/>
          <w:sz w:val="24"/>
          <w:szCs w:val="24"/>
          <w:lang w:eastAsia="en-US"/>
        </w:rPr>
        <w:t xml:space="preserve">Mr </w:t>
      </w:r>
      <w:r w:rsidRPr="00C52EFC">
        <w:rPr>
          <w:rFonts w:ascii="Calibri" w:eastAsia="Calibri" w:hAnsi="Calibri" w:cs="Times New Roman"/>
          <w:bCs/>
          <w:sz w:val="24"/>
          <w:szCs w:val="24"/>
          <w:lang w:eastAsia="en-US"/>
        </w:rPr>
        <w:t xml:space="preserve">Sterley “was ringing me every night.” On 2 March 2022 </w:t>
      </w:r>
      <w:r w:rsidR="00327C57">
        <w:rPr>
          <w:rFonts w:ascii="Calibri" w:eastAsia="Calibri" w:hAnsi="Calibri" w:cs="Times New Roman"/>
          <w:bCs/>
          <w:sz w:val="24"/>
          <w:szCs w:val="24"/>
          <w:lang w:eastAsia="en-US"/>
        </w:rPr>
        <w:t xml:space="preserve">Mr </w:t>
      </w:r>
      <w:r w:rsidRPr="00C52EFC">
        <w:rPr>
          <w:rFonts w:ascii="Calibri" w:eastAsia="Calibri" w:hAnsi="Calibri" w:cs="Times New Roman"/>
          <w:bCs/>
          <w:sz w:val="24"/>
          <w:szCs w:val="24"/>
          <w:lang w:eastAsia="en-US"/>
        </w:rPr>
        <w:t>Sterley, in an interview with the investigators</w:t>
      </w:r>
      <w:r w:rsidR="006265CB">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said that he was assisting him (Mr Maher) </w:t>
      </w:r>
      <w:r w:rsidR="006265CB">
        <w:rPr>
          <w:rFonts w:ascii="Calibri" w:eastAsia="Calibri" w:hAnsi="Calibri" w:cs="Times New Roman"/>
          <w:bCs/>
          <w:sz w:val="24"/>
          <w:szCs w:val="24"/>
          <w:lang w:eastAsia="en-US"/>
        </w:rPr>
        <w:t xml:space="preserve">to </w:t>
      </w:r>
      <w:r w:rsidRPr="00C52EFC">
        <w:rPr>
          <w:rFonts w:ascii="Calibri" w:eastAsia="Calibri" w:hAnsi="Calibri" w:cs="Times New Roman"/>
          <w:bCs/>
          <w:sz w:val="24"/>
          <w:szCs w:val="24"/>
          <w:lang w:eastAsia="en-US"/>
        </w:rPr>
        <w:t>get a feed regime to improve the condition of some of the horses on the property</w:t>
      </w:r>
      <w:r w:rsidR="008276A7">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 xml:space="preserve">and </w:t>
      </w:r>
      <w:r w:rsidR="006265CB">
        <w:rPr>
          <w:rFonts w:ascii="Calibri" w:eastAsia="Calibri" w:hAnsi="Calibri" w:cs="Times New Roman"/>
          <w:bCs/>
          <w:sz w:val="24"/>
          <w:szCs w:val="24"/>
          <w:lang w:eastAsia="en-US"/>
        </w:rPr>
        <w:t xml:space="preserve">Dr </w:t>
      </w:r>
      <w:r w:rsidRPr="00C52EFC">
        <w:rPr>
          <w:rFonts w:ascii="Calibri" w:eastAsia="Calibri" w:hAnsi="Calibri" w:cs="Times New Roman"/>
          <w:bCs/>
          <w:sz w:val="24"/>
          <w:szCs w:val="24"/>
          <w:lang w:eastAsia="en-US"/>
        </w:rPr>
        <w:t xml:space="preserve">James </w:t>
      </w:r>
      <w:r w:rsidR="006265CB">
        <w:rPr>
          <w:rFonts w:ascii="Calibri" w:eastAsia="Calibri" w:hAnsi="Calibri" w:cs="Times New Roman"/>
          <w:bCs/>
          <w:sz w:val="24"/>
          <w:szCs w:val="24"/>
          <w:lang w:eastAsia="en-US"/>
        </w:rPr>
        <w:t xml:space="preserve">Vanner </w:t>
      </w:r>
      <w:r w:rsidRPr="00C52EFC">
        <w:rPr>
          <w:rFonts w:ascii="Calibri" w:eastAsia="Calibri" w:hAnsi="Calibri" w:cs="Times New Roman"/>
          <w:bCs/>
          <w:sz w:val="24"/>
          <w:szCs w:val="24"/>
          <w:lang w:eastAsia="en-US"/>
        </w:rPr>
        <w:t>is his vet</w:t>
      </w:r>
      <w:r w:rsidR="006265CB">
        <w:rPr>
          <w:rFonts w:ascii="Calibri" w:eastAsia="Calibri" w:hAnsi="Calibri" w:cs="Times New Roman"/>
          <w:bCs/>
          <w:sz w:val="24"/>
          <w:szCs w:val="24"/>
          <w:lang w:eastAsia="en-US"/>
        </w:rPr>
        <w:t>erinary surgeon</w:t>
      </w:r>
      <w:r w:rsidRPr="00C52EFC">
        <w:rPr>
          <w:rFonts w:ascii="Calibri" w:eastAsia="Calibri" w:hAnsi="Calibri" w:cs="Times New Roman"/>
          <w:bCs/>
          <w:sz w:val="24"/>
          <w:szCs w:val="24"/>
          <w:lang w:eastAsia="en-US"/>
        </w:rPr>
        <w:t xml:space="preserve">. Mr Sterley said </w:t>
      </w:r>
      <w:r w:rsidR="006265CB">
        <w:rPr>
          <w:rFonts w:ascii="Calibri" w:eastAsia="Calibri" w:hAnsi="Calibri" w:cs="Times New Roman"/>
          <w:bCs/>
          <w:sz w:val="24"/>
          <w:szCs w:val="24"/>
          <w:lang w:eastAsia="en-US"/>
        </w:rPr>
        <w:t>D</w:t>
      </w:r>
      <w:r w:rsidR="00327C57">
        <w:rPr>
          <w:rFonts w:ascii="Calibri" w:eastAsia="Calibri" w:hAnsi="Calibri" w:cs="Times New Roman"/>
          <w:bCs/>
          <w:sz w:val="24"/>
          <w:szCs w:val="24"/>
          <w:lang w:eastAsia="en-US"/>
        </w:rPr>
        <w:t xml:space="preserve">r </w:t>
      </w:r>
      <w:r w:rsidRPr="00C52EFC">
        <w:rPr>
          <w:rFonts w:ascii="Calibri" w:eastAsia="Calibri" w:hAnsi="Calibri" w:cs="Times New Roman"/>
          <w:bCs/>
          <w:sz w:val="24"/>
          <w:szCs w:val="24"/>
          <w:lang w:eastAsia="en-US"/>
        </w:rPr>
        <w:t>Vanner</w:t>
      </w:r>
      <w:r w:rsidR="000D4B68">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had a look at her (</w:t>
      </w:r>
      <w:r w:rsidRPr="006265CB">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Mr Sterley said </w:t>
      </w:r>
      <w:r w:rsidR="006265CB">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he was giving </w:t>
      </w:r>
      <w:r w:rsidRPr="006265CB">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penicillin</w:t>
      </w:r>
      <w:r w:rsidR="00327C57">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Mr Sterley told Ms McIntosh that </w:t>
      </w:r>
      <w:r w:rsidRPr="006265CB">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had been lying down a lot. Ms McIntosh said </w:t>
      </w:r>
      <w:r w:rsidR="006265CB">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the R</w:t>
      </w:r>
      <w:r w:rsidR="00327C57">
        <w:rPr>
          <w:rFonts w:ascii="Calibri" w:eastAsia="Calibri" w:hAnsi="Calibri" w:cs="Times New Roman"/>
          <w:bCs/>
          <w:sz w:val="24"/>
          <w:szCs w:val="24"/>
          <w:lang w:eastAsia="en-US"/>
        </w:rPr>
        <w:t>acing Victoria</w:t>
      </w:r>
      <w:r w:rsidRPr="00C52EFC">
        <w:rPr>
          <w:rFonts w:ascii="Calibri" w:eastAsia="Calibri" w:hAnsi="Calibri" w:cs="Times New Roman"/>
          <w:bCs/>
          <w:sz w:val="24"/>
          <w:szCs w:val="24"/>
          <w:lang w:eastAsia="en-US"/>
        </w:rPr>
        <w:t xml:space="preserve"> vet had been out and from his assessment </w:t>
      </w:r>
      <w:r w:rsidRPr="006265CB">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had foundered in the front </w:t>
      </w:r>
      <w:r w:rsidR="002A207B">
        <w:rPr>
          <w:rFonts w:ascii="Calibri" w:eastAsia="Calibri" w:hAnsi="Calibri" w:cs="Times New Roman"/>
          <w:bCs/>
          <w:sz w:val="24"/>
          <w:szCs w:val="24"/>
          <w:lang w:eastAsia="en-US"/>
        </w:rPr>
        <w:t>leg</w:t>
      </w:r>
      <w:r w:rsidR="006265CB">
        <w:rPr>
          <w:rFonts w:ascii="Calibri" w:eastAsia="Calibri" w:hAnsi="Calibri" w:cs="Times New Roman"/>
          <w:bCs/>
          <w:sz w:val="24"/>
          <w:szCs w:val="24"/>
          <w:lang w:eastAsia="en-US"/>
        </w:rPr>
        <w:t xml:space="preserve">. There were </w:t>
      </w:r>
      <w:r w:rsidRPr="00C52EFC">
        <w:rPr>
          <w:rFonts w:ascii="Calibri" w:eastAsia="Calibri" w:hAnsi="Calibri" w:cs="Times New Roman"/>
          <w:bCs/>
          <w:sz w:val="24"/>
          <w:szCs w:val="24"/>
          <w:lang w:eastAsia="en-US"/>
        </w:rPr>
        <w:t xml:space="preserve">no abscesses </w:t>
      </w:r>
      <w:r w:rsidR="006265CB">
        <w:rPr>
          <w:rFonts w:ascii="Calibri" w:eastAsia="Calibri" w:hAnsi="Calibri" w:cs="Times New Roman"/>
          <w:bCs/>
          <w:sz w:val="24"/>
          <w:szCs w:val="24"/>
          <w:lang w:eastAsia="en-US"/>
        </w:rPr>
        <w:t xml:space="preserve">and it was </w:t>
      </w:r>
      <w:r w:rsidRPr="00C52EFC">
        <w:rPr>
          <w:rFonts w:ascii="Calibri" w:eastAsia="Calibri" w:hAnsi="Calibri" w:cs="Times New Roman"/>
          <w:bCs/>
          <w:sz w:val="24"/>
          <w:szCs w:val="24"/>
          <w:lang w:eastAsia="en-US"/>
        </w:rPr>
        <w:t xml:space="preserve">likely laminitis. She said </w:t>
      </w:r>
      <w:r w:rsidR="006265CB">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she would contact Mr Maher to discuss the matte</w:t>
      </w:r>
      <w:r w:rsidR="006265CB">
        <w:rPr>
          <w:rFonts w:ascii="Calibri" w:eastAsia="Calibri" w:hAnsi="Calibri" w:cs="Times New Roman"/>
          <w:bCs/>
          <w:sz w:val="24"/>
          <w:szCs w:val="24"/>
          <w:lang w:eastAsia="en-US"/>
        </w:rPr>
        <w:t>r</w:t>
      </w:r>
      <w:r w:rsidRPr="00C52EFC">
        <w:rPr>
          <w:rFonts w:ascii="Calibri" w:eastAsia="Calibri" w:hAnsi="Calibri" w:cs="Times New Roman"/>
          <w:bCs/>
          <w:sz w:val="24"/>
          <w:szCs w:val="24"/>
          <w:lang w:eastAsia="en-US"/>
        </w:rPr>
        <w:t>s raised by the R</w:t>
      </w:r>
      <w:r w:rsidR="00327C57">
        <w:rPr>
          <w:rFonts w:ascii="Calibri" w:eastAsia="Calibri" w:hAnsi="Calibri" w:cs="Times New Roman"/>
          <w:bCs/>
          <w:sz w:val="24"/>
          <w:szCs w:val="24"/>
          <w:lang w:eastAsia="en-US"/>
        </w:rPr>
        <w:t>acing Victoria</w:t>
      </w:r>
      <w:r w:rsidRPr="00C52EFC">
        <w:rPr>
          <w:rFonts w:ascii="Calibri" w:eastAsia="Calibri" w:hAnsi="Calibri" w:cs="Times New Roman"/>
          <w:bCs/>
          <w:sz w:val="24"/>
          <w:szCs w:val="24"/>
          <w:lang w:eastAsia="en-US"/>
        </w:rPr>
        <w:t xml:space="preserve"> vet</w:t>
      </w:r>
      <w:r w:rsidR="006265CB">
        <w:rPr>
          <w:rFonts w:ascii="Calibri" w:eastAsia="Calibri" w:hAnsi="Calibri" w:cs="Times New Roman"/>
          <w:bCs/>
          <w:sz w:val="24"/>
          <w:szCs w:val="24"/>
          <w:lang w:eastAsia="en-US"/>
        </w:rPr>
        <w:t>erinary surgeon</w:t>
      </w:r>
      <w:r w:rsidRPr="00C52EFC">
        <w:rPr>
          <w:rFonts w:ascii="Calibri" w:eastAsia="Calibri" w:hAnsi="Calibri" w:cs="Times New Roman"/>
          <w:bCs/>
          <w:sz w:val="24"/>
          <w:szCs w:val="24"/>
          <w:lang w:eastAsia="en-US"/>
        </w:rPr>
        <w:t>. Mr Sterley said he thought</w:t>
      </w:r>
      <w:r w:rsidR="006265CB">
        <w:rPr>
          <w:rFonts w:ascii="Calibri" w:eastAsia="Calibri" w:hAnsi="Calibri" w:cs="Times New Roman"/>
          <w:bCs/>
          <w:sz w:val="24"/>
          <w:szCs w:val="24"/>
          <w:lang w:eastAsia="en-US"/>
        </w:rPr>
        <w:t xml:space="preserve"> that</w:t>
      </w:r>
      <w:r w:rsidRPr="00C52EFC">
        <w:rPr>
          <w:rFonts w:ascii="Calibri" w:eastAsia="Calibri" w:hAnsi="Calibri" w:cs="Times New Roman"/>
          <w:bCs/>
          <w:sz w:val="24"/>
          <w:szCs w:val="24"/>
          <w:lang w:eastAsia="en-US"/>
        </w:rPr>
        <w:t xml:space="preserve"> </w:t>
      </w:r>
      <w:r w:rsidRPr="006265CB">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had been kicked and he had been applying Bute</w:t>
      </w:r>
      <w:r w:rsidR="00327C57">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10mls</w:t>
      </w:r>
      <w:r w:rsidR="00327C57">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twice daily. He said </w:t>
      </w:r>
      <w:r w:rsidR="006265CB">
        <w:rPr>
          <w:rFonts w:ascii="Calibri" w:eastAsia="Calibri" w:hAnsi="Calibri" w:cs="Times New Roman"/>
          <w:bCs/>
          <w:sz w:val="24"/>
          <w:szCs w:val="24"/>
          <w:lang w:eastAsia="en-US"/>
        </w:rPr>
        <w:t xml:space="preserve">that he had </w:t>
      </w:r>
      <w:r w:rsidRPr="00C52EFC">
        <w:rPr>
          <w:rFonts w:ascii="Calibri" w:eastAsia="Calibri" w:hAnsi="Calibri" w:cs="Times New Roman"/>
          <w:bCs/>
          <w:sz w:val="24"/>
          <w:szCs w:val="24"/>
          <w:lang w:eastAsia="en-US"/>
        </w:rPr>
        <w:t>given her flunixil</w:t>
      </w:r>
      <w:r w:rsidR="00DF0CE7">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10 mls</w:t>
      </w:r>
      <w:r w:rsidR="00DF0CE7">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for 2 to 3 days, </w:t>
      </w:r>
      <w:r w:rsidR="006265CB">
        <w:rPr>
          <w:rFonts w:ascii="Calibri" w:eastAsia="Calibri" w:hAnsi="Calibri" w:cs="Times New Roman"/>
          <w:bCs/>
          <w:sz w:val="24"/>
          <w:szCs w:val="24"/>
          <w:lang w:eastAsia="en-US"/>
        </w:rPr>
        <w:t xml:space="preserve">but this did not </w:t>
      </w:r>
      <w:r w:rsidRPr="00C52EFC">
        <w:rPr>
          <w:rFonts w:ascii="Calibri" w:eastAsia="Calibri" w:hAnsi="Calibri" w:cs="Times New Roman"/>
          <w:bCs/>
          <w:sz w:val="24"/>
          <w:szCs w:val="24"/>
          <w:lang w:eastAsia="en-US"/>
        </w:rPr>
        <w:t xml:space="preserve">help. Ms McIntosh asked whether Mr Sterley was the vet as Mr Maher </w:t>
      </w:r>
      <w:r w:rsidR="006265CB">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he had sort of said you were his vet so we were a little bit confused about…” Mr Sterley said “James is his vet. I’ve been in charge, pretty much, put it that way”.</w:t>
      </w:r>
    </w:p>
    <w:p w14:paraId="1FDB544C" w14:textId="77777777" w:rsidR="00DF0CE7" w:rsidRDefault="00DF0CE7" w:rsidP="00C52EFC">
      <w:pPr>
        <w:spacing w:line="259" w:lineRule="auto"/>
        <w:jc w:val="both"/>
        <w:rPr>
          <w:rFonts w:ascii="Calibri" w:eastAsia="Calibri" w:hAnsi="Calibri" w:cs="Times New Roman"/>
          <w:bCs/>
          <w:sz w:val="24"/>
          <w:szCs w:val="24"/>
          <w:lang w:eastAsia="en-US"/>
        </w:rPr>
      </w:pPr>
    </w:p>
    <w:p w14:paraId="0D273EC8" w14:textId="690C5F7B"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Before the Tribunal, on 24 November 2023, Mr Maher stated, contrary to what he previously said to investigators on 2 March 2022, that while he was away, he was “basically out of contact”</w:t>
      </w:r>
      <w:r w:rsidR="00A047E9">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He stated </w:t>
      </w:r>
      <w:r w:rsidR="006265CB">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he received photos on 26 February 2022 of </w:t>
      </w:r>
      <w:r w:rsidRPr="006265CB">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and immediately rang Justin </w:t>
      </w:r>
      <w:r w:rsidR="00EA2201">
        <w:rPr>
          <w:rFonts w:ascii="Calibri" w:eastAsia="Calibri" w:hAnsi="Calibri" w:cs="Times New Roman"/>
          <w:bCs/>
          <w:sz w:val="24"/>
          <w:szCs w:val="24"/>
          <w:lang w:eastAsia="en-US"/>
        </w:rPr>
        <w:t xml:space="preserve">Sterley </w:t>
      </w:r>
      <w:r w:rsidRPr="00C52EFC">
        <w:rPr>
          <w:rFonts w:ascii="Calibri" w:eastAsia="Calibri" w:hAnsi="Calibri" w:cs="Times New Roman"/>
          <w:bCs/>
          <w:sz w:val="24"/>
          <w:szCs w:val="24"/>
          <w:lang w:eastAsia="en-US"/>
        </w:rPr>
        <w:t>asking, “What’s going on?” Once he learnt of the condition, he told Justin “With everything that’s going on</w:t>
      </w:r>
      <w:r w:rsidR="00EA2201">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if she keeps losing weight or she doesn’t improve, she’ll have to be euthanised…but it’s your call. You’re there, I’m not there. You make the call.”</w:t>
      </w:r>
    </w:p>
    <w:p w14:paraId="07867329" w14:textId="77777777" w:rsidR="00DF0CE7" w:rsidRPr="00C52EFC" w:rsidRDefault="00DF0CE7" w:rsidP="00C52EFC">
      <w:pPr>
        <w:spacing w:line="259" w:lineRule="auto"/>
        <w:jc w:val="both"/>
        <w:rPr>
          <w:rFonts w:ascii="Calibri" w:eastAsia="Calibri" w:hAnsi="Calibri" w:cs="Times New Roman"/>
          <w:bCs/>
          <w:sz w:val="24"/>
          <w:szCs w:val="24"/>
          <w:lang w:eastAsia="en-US"/>
        </w:rPr>
      </w:pPr>
    </w:p>
    <w:p w14:paraId="35A0385A" w14:textId="4CCB6250"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In evidence before the Tribunal, Mr Maher agreed </w:t>
      </w:r>
      <w:r w:rsidR="00EA2201">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he had written a detailed email to Ms McIntosh on his return from interstate</w:t>
      </w:r>
      <w:r w:rsidR="00EA2201">
        <w:rPr>
          <w:rFonts w:ascii="Calibri" w:eastAsia="Calibri" w:hAnsi="Calibri" w:cs="Times New Roman"/>
          <w:bCs/>
          <w:sz w:val="24"/>
          <w:szCs w:val="24"/>
          <w:lang w:eastAsia="en-US"/>
        </w:rPr>
        <w:t xml:space="preserve"> </w:t>
      </w:r>
      <w:r w:rsidR="00EA2201" w:rsidRPr="00C52EFC">
        <w:rPr>
          <w:rFonts w:ascii="Calibri" w:eastAsia="Calibri" w:hAnsi="Calibri" w:cs="Times New Roman"/>
          <w:bCs/>
          <w:sz w:val="24"/>
          <w:szCs w:val="24"/>
          <w:lang w:eastAsia="en-US"/>
        </w:rPr>
        <w:t>(16 March 2022)</w:t>
      </w:r>
      <w:r w:rsidRPr="00C52EFC">
        <w:rPr>
          <w:rFonts w:ascii="Calibri" w:eastAsia="Calibri" w:hAnsi="Calibri" w:cs="Times New Roman"/>
          <w:bCs/>
          <w:sz w:val="24"/>
          <w:szCs w:val="24"/>
          <w:lang w:eastAsia="en-US"/>
        </w:rPr>
        <w:t xml:space="preserve">, </w:t>
      </w:r>
      <w:r w:rsidR="00EA2201">
        <w:rPr>
          <w:rFonts w:ascii="Calibri" w:eastAsia="Calibri" w:hAnsi="Calibri" w:cs="Times New Roman"/>
          <w:bCs/>
          <w:sz w:val="24"/>
          <w:szCs w:val="24"/>
          <w:lang w:eastAsia="en-US"/>
        </w:rPr>
        <w:t>in which</w:t>
      </w:r>
      <w:r w:rsidRPr="00C52EFC">
        <w:rPr>
          <w:rFonts w:ascii="Calibri" w:eastAsia="Calibri" w:hAnsi="Calibri" w:cs="Times New Roman"/>
          <w:bCs/>
          <w:sz w:val="24"/>
          <w:szCs w:val="24"/>
          <w:lang w:eastAsia="en-US"/>
        </w:rPr>
        <w:t xml:space="preserve"> he stated “after a conversation with Justin I decided to put her down as he said she had not improved……”  Mr Maher agreed that it was his decision to put </w:t>
      </w:r>
      <w:r w:rsidR="00EA2201">
        <w:rPr>
          <w:rFonts w:ascii="Calibri" w:eastAsia="Calibri" w:hAnsi="Calibri" w:cs="Times New Roman"/>
          <w:bCs/>
          <w:sz w:val="24"/>
          <w:szCs w:val="24"/>
          <w:lang w:eastAsia="en-US"/>
        </w:rPr>
        <w:t xml:space="preserve">the horse </w:t>
      </w:r>
      <w:r w:rsidRPr="00C52EFC">
        <w:rPr>
          <w:rFonts w:ascii="Calibri" w:eastAsia="Calibri" w:hAnsi="Calibri" w:cs="Times New Roman"/>
          <w:bCs/>
          <w:sz w:val="24"/>
          <w:szCs w:val="24"/>
          <w:lang w:eastAsia="en-US"/>
        </w:rPr>
        <w:t xml:space="preserve">down stating “Yeah.  Well, anything </w:t>
      </w:r>
      <w:r w:rsidRPr="00C52EFC">
        <w:rPr>
          <w:rFonts w:ascii="Calibri" w:eastAsia="Calibri" w:hAnsi="Calibri" w:cs="Times New Roman"/>
          <w:bCs/>
          <w:sz w:val="24"/>
          <w:szCs w:val="24"/>
          <w:lang w:eastAsia="en-US"/>
        </w:rPr>
        <w:lastRenderedPageBreak/>
        <w:t>that Justin did was on my authority.  So, you know, I take full responsibility for anything he’s done”</w:t>
      </w:r>
      <w:r w:rsidR="00EA2201">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w:t>
      </w:r>
    </w:p>
    <w:p w14:paraId="369D241F" w14:textId="77777777" w:rsidR="00DF0CE7" w:rsidRPr="00C52EFC" w:rsidRDefault="00DF0CE7" w:rsidP="00C52EFC">
      <w:pPr>
        <w:spacing w:line="259" w:lineRule="auto"/>
        <w:jc w:val="both"/>
        <w:rPr>
          <w:rFonts w:ascii="Calibri" w:eastAsia="Calibri" w:hAnsi="Calibri" w:cs="Times New Roman"/>
          <w:bCs/>
          <w:sz w:val="24"/>
          <w:szCs w:val="24"/>
          <w:lang w:eastAsia="en-US"/>
        </w:rPr>
      </w:pPr>
    </w:p>
    <w:p w14:paraId="5E9EA94A" w14:textId="2C4C9F15" w:rsidR="00C52EFC" w:rsidRP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Mr Maher gave evidence of being surprised to learn that </w:t>
      </w:r>
      <w:r w:rsidRPr="00EA220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had not in fact been euthanised by reason of </w:t>
      </w:r>
      <w:r w:rsidR="00DF0CE7">
        <w:rPr>
          <w:rFonts w:ascii="Calibri" w:eastAsia="Calibri" w:hAnsi="Calibri" w:cs="Times New Roman"/>
          <w:bCs/>
          <w:sz w:val="24"/>
          <w:szCs w:val="24"/>
          <w:lang w:eastAsia="en-US"/>
        </w:rPr>
        <w:t xml:space="preserve">Mr </w:t>
      </w:r>
      <w:r w:rsidRPr="00C52EFC">
        <w:rPr>
          <w:rFonts w:ascii="Calibri" w:eastAsia="Calibri" w:hAnsi="Calibri" w:cs="Times New Roman"/>
          <w:bCs/>
          <w:sz w:val="24"/>
          <w:szCs w:val="24"/>
          <w:lang w:eastAsia="en-US"/>
        </w:rPr>
        <w:t>Sterley changing his mind after their conversation on 26 February 2022</w:t>
      </w:r>
      <w:r w:rsidR="00EA2201">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whe</w:t>
      </w:r>
      <w:r w:rsidR="00EA2201">
        <w:rPr>
          <w:rFonts w:ascii="Calibri" w:eastAsia="Calibri" w:hAnsi="Calibri" w:cs="Times New Roman"/>
          <w:bCs/>
          <w:sz w:val="24"/>
          <w:szCs w:val="24"/>
          <w:lang w:eastAsia="en-US"/>
        </w:rPr>
        <w:t>n</w:t>
      </w:r>
      <w:r w:rsidRPr="00C52EFC">
        <w:rPr>
          <w:rFonts w:ascii="Calibri" w:eastAsia="Calibri" w:hAnsi="Calibri" w:cs="Times New Roman"/>
          <w:bCs/>
          <w:sz w:val="24"/>
          <w:szCs w:val="24"/>
          <w:lang w:eastAsia="en-US"/>
        </w:rPr>
        <w:t xml:space="preserve"> Mr Maher told him “If she doesn’t improve, she needs to be put down”</w:t>
      </w:r>
      <w:r w:rsidR="00EA2201">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Mr Maher agreed with the accuracy of the earlier email to R</w:t>
      </w:r>
      <w:r w:rsidR="00DF0CE7">
        <w:rPr>
          <w:rFonts w:ascii="Calibri" w:eastAsia="Calibri" w:hAnsi="Calibri" w:cs="Times New Roman"/>
          <w:bCs/>
          <w:sz w:val="24"/>
          <w:szCs w:val="24"/>
          <w:lang w:eastAsia="en-US"/>
        </w:rPr>
        <w:t>acing Victoria</w:t>
      </w:r>
      <w:r w:rsidRPr="00C52EFC">
        <w:rPr>
          <w:rFonts w:ascii="Calibri" w:eastAsia="Calibri" w:hAnsi="Calibri" w:cs="Times New Roman"/>
          <w:bCs/>
          <w:sz w:val="24"/>
          <w:szCs w:val="24"/>
          <w:lang w:eastAsia="en-US"/>
        </w:rPr>
        <w:t xml:space="preserve"> on 16 March 2022 where he stated “her condition showed no signs of improving and on speaking with James and Justin I decided to make the decision to put her down”</w:t>
      </w:r>
      <w:r w:rsidR="00EA2201">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w:t>
      </w:r>
      <w:r w:rsidR="00EA2201">
        <w:rPr>
          <w:rFonts w:ascii="Calibri" w:eastAsia="Calibri" w:hAnsi="Calibri" w:cs="Times New Roman"/>
          <w:bCs/>
          <w:sz w:val="24"/>
          <w:szCs w:val="24"/>
          <w:lang w:eastAsia="en-US"/>
        </w:rPr>
        <w:t xml:space="preserve">In evidence, </w:t>
      </w:r>
      <w:r w:rsidRPr="00C52EFC">
        <w:rPr>
          <w:rFonts w:ascii="Calibri" w:eastAsia="Calibri" w:hAnsi="Calibri" w:cs="Times New Roman"/>
          <w:bCs/>
          <w:sz w:val="24"/>
          <w:szCs w:val="24"/>
          <w:lang w:eastAsia="en-US"/>
        </w:rPr>
        <w:t>Mr Maher said</w:t>
      </w:r>
      <w:r w:rsidR="00EA2201">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“yes, in consultation with them I decided. It’s my horse. I decide whether it’s …”</w:t>
      </w:r>
    </w:p>
    <w:p w14:paraId="2A4F3413" w14:textId="77777777" w:rsidR="00DF0CE7" w:rsidRDefault="00DF0CE7" w:rsidP="00C52EFC">
      <w:pPr>
        <w:spacing w:line="259" w:lineRule="auto"/>
        <w:jc w:val="both"/>
        <w:rPr>
          <w:rFonts w:ascii="Calibri" w:eastAsia="Calibri" w:hAnsi="Calibri" w:cs="Times New Roman"/>
          <w:bCs/>
          <w:sz w:val="24"/>
          <w:szCs w:val="24"/>
          <w:lang w:eastAsia="en-US"/>
        </w:rPr>
      </w:pPr>
    </w:p>
    <w:p w14:paraId="07D1587F" w14:textId="127FA925"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At the hearing, </w:t>
      </w:r>
      <w:r w:rsidR="00DC6114">
        <w:rPr>
          <w:rFonts w:ascii="Calibri" w:eastAsia="Calibri" w:hAnsi="Calibri" w:cs="Times New Roman"/>
          <w:bCs/>
          <w:sz w:val="24"/>
          <w:szCs w:val="24"/>
          <w:lang w:eastAsia="en-US"/>
        </w:rPr>
        <w:t xml:space="preserve">Mr Zero Partos, </w:t>
      </w:r>
      <w:r w:rsidR="00DF0CE7">
        <w:rPr>
          <w:rFonts w:ascii="Calibri" w:eastAsia="Calibri" w:hAnsi="Calibri" w:cs="Times New Roman"/>
          <w:bCs/>
          <w:sz w:val="24"/>
          <w:szCs w:val="24"/>
          <w:lang w:eastAsia="en-US"/>
        </w:rPr>
        <w:t>C</w:t>
      </w:r>
      <w:r w:rsidRPr="00C52EFC">
        <w:rPr>
          <w:rFonts w:ascii="Calibri" w:eastAsia="Calibri" w:hAnsi="Calibri" w:cs="Times New Roman"/>
          <w:bCs/>
          <w:sz w:val="24"/>
          <w:szCs w:val="24"/>
          <w:lang w:eastAsia="en-US"/>
        </w:rPr>
        <w:t>ounsel for Mr Maher</w:t>
      </w:r>
      <w:r w:rsidR="00EA2201">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relied on the following evidence:</w:t>
      </w:r>
    </w:p>
    <w:p w14:paraId="36345E03" w14:textId="77777777" w:rsidR="00DF0CE7" w:rsidRPr="00C52EFC" w:rsidRDefault="00DF0CE7" w:rsidP="00C52EFC">
      <w:pPr>
        <w:spacing w:line="259" w:lineRule="auto"/>
        <w:jc w:val="both"/>
        <w:rPr>
          <w:rFonts w:ascii="Calibri" w:eastAsia="Calibri" w:hAnsi="Calibri" w:cs="Times New Roman"/>
          <w:bCs/>
          <w:sz w:val="24"/>
          <w:szCs w:val="24"/>
          <w:lang w:eastAsia="en-US"/>
        </w:rPr>
      </w:pPr>
    </w:p>
    <w:p w14:paraId="053CC719" w14:textId="7FEB14F4" w:rsidR="00C52EFC" w:rsidRPr="00C52EFC" w:rsidRDefault="00C52EFC" w:rsidP="00CE6BC6">
      <w:pPr>
        <w:numPr>
          <w:ilvl w:val="0"/>
          <w:numId w:val="2"/>
        </w:num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Particular 2 of the </w:t>
      </w:r>
      <w:r w:rsidR="00EA2201">
        <w:rPr>
          <w:rFonts w:ascii="Calibri" w:eastAsia="Calibri" w:hAnsi="Calibri" w:cs="Times New Roman"/>
          <w:bCs/>
          <w:sz w:val="24"/>
          <w:szCs w:val="24"/>
          <w:lang w:eastAsia="en-US"/>
        </w:rPr>
        <w:t>C</w:t>
      </w:r>
      <w:r w:rsidRPr="00C52EFC">
        <w:rPr>
          <w:rFonts w:ascii="Calibri" w:eastAsia="Calibri" w:hAnsi="Calibri" w:cs="Times New Roman"/>
          <w:bCs/>
          <w:sz w:val="24"/>
          <w:szCs w:val="24"/>
          <w:lang w:eastAsia="en-US"/>
        </w:rPr>
        <w:t xml:space="preserve">harge alleges </w:t>
      </w:r>
      <w:r w:rsidR="00EA2201">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Mr Maher was in charge of </w:t>
      </w:r>
      <w:r w:rsidRPr="00EA220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“at all relevant times”. The period was </w:t>
      </w:r>
      <w:r w:rsidR="00EA2201">
        <w:rPr>
          <w:rFonts w:ascii="Calibri" w:eastAsia="Calibri" w:hAnsi="Calibri" w:cs="Times New Roman"/>
          <w:bCs/>
          <w:sz w:val="24"/>
          <w:szCs w:val="24"/>
          <w:lang w:eastAsia="en-US"/>
        </w:rPr>
        <w:t xml:space="preserve">from </w:t>
      </w:r>
      <w:r w:rsidRPr="00C52EFC">
        <w:rPr>
          <w:rFonts w:ascii="Calibri" w:eastAsia="Calibri" w:hAnsi="Calibri" w:cs="Times New Roman"/>
          <w:bCs/>
          <w:sz w:val="24"/>
          <w:szCs w:val="24"/>
          <w:lang w:eastAsia="en-US"/>
        </w:rPr>
        <w:t xml:space="preserve">approximately 24 December 2021 </w:t>
      </w:r>
      <w:r w:rsidR="00EA2201">
        <w:rPr>
          <w:rFonts w:ascii="Calibri" w:eastAsia="Calibri" w:hAnsi="Calibri" w:cs="Times New Roman"/>
          <w:bCs/>
          <w:sz w:val="24"/>
          <w:szCs w:val="24"/>
          <w:lang w:eastAsia="en-US"/>
        </w:rPr>
        <w:t>until</w:t>
      </w:r>
      <w:r w:rsidRPr="00C52EFC">
        <w:rPr>
          <w:rFonts w:ascii="Calibri" w:eastAsia="Calibri" w:hAnsi="Calibri" w:cs="Times New Roman"/>
          <w:bCs/>
          <w:sz w:val="24"/>
          <w:szCs w:val="24"/>
          <w:lang w:eastAsia="en-US"/>
        </w:rPr>
        <w:t xml:space="preserve"> 2 March 2022.  </w:t>
      </w:r>
    </w:p>
    <w:p w14:paraId="07AEBE16" w14:textId="7AEB4CF3" w:rsidR="00C52EFC" w:rsidRPr="00C52EFC" w:rsidRDefault="00C52EFC" w:rsidP="00CE6BC6">
      <w:pPr>
        <w:numPr>
          <w:ilvl w:val="0"/>
          <w:numId w:val="2"/>
        </w:num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Mr Maher accepts </w:t>
      </w:r>
      <w:r w:rsidR="00EA2201">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he was the owner of </w:t>
      </w:r>
      <w:r w:rsidRPr="00EA2201">
        <w:rPr>
          <w:rFonts w:ascii="Calibri" w:eastAsia="Calibri" w:hAnsi="Calibri" w:cs="Times New Roman"/>
          <w:bCs/>
          <w:i/>
          <w:iCs/>
          <w:sz w:val="24"/>
          <w:szCs w:val="24"/>
          <w:lang w:eastAsia="en-US"/>
        </w:rPr>
        <w:t>Brugia</w:t>
      </w:r>
      <w:r w:rsidR="00EA2201">
        <w:rPr>
          <w:rFonts w:ascii="Calibri" w:eastAsia="Calibri" w:hAnsi="Calibri" w:cs="Times New Roman"/>
          <w:bCs/>
          <w:i/>
          <w:iCs/>
          <w:sz w:val="24"/>
          <w:szCs w:val="24"/>
          <w:lang w:eastAsia="en-US"/>
        </w:rPr>
        <w:t>,</w:t>
      </w:r>
      <w:r w:rsidRPr="00C52EFC">
        <w:rPr>
          <w:rFonts w:ascii="Calibri" w:eastAsia="Calibri" w:hAnsi="Calibri" w:cs="Times New Roman"/>
          <w:bCs/>
          <w:sz w:val="24"/>
          <w:szCs w:val="24"/>
          <w:lang w:eastAsia="en-US"/>
        </w:rPr>
        <w:t xml:space="preserve"> but does not accept he was “in charge” of </w:t>
      </w:r>
      <w:r w:rsidRPr="00EA220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“at all relevant times”. He was away interstate from 2 February 2022, and a registered pre-trainer, </w:t>
      </w:r>
      <w:r w:rsidR="00DF0CE7">
        <w:rPr>
          <w:rFonts w:ascii="Calibri" w:eastAsia="Calibri" w:hAnsi="Calibri" w:cs="Times New Roman"/>
          <w:bCs/>
          <w:sz w:val="24"/>
          <w:szCs w:val="24"/>
          <w:lang w:eastAsia="en-US"/>
        </w:rPr>
        <w:t xml:space="preserve">Mr </w:t>
      </w:r>
      <w:r w:rsidRPr="00C52EFC">
        <w:rPr>
          <w:rFonts w:ascii="Calibri" w:eastAsia="Calibri" w:hAnsi="Calibri" w:cs="Times New Roman"/>
          <w:bCs/>
          <w:sz w:val="24"/>
          <w:szCs w:val="24"/>
          <w:lang w:eastAsia="en-US"/>
        </w:rPr>
        <w:t>Justin Sterley</w:t>
      </w:r>
      <w:r w:rsidR="00EA2201">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was looking after </w:t>
      </w:r>
      <w:r w:rsidRPr="00EA220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with his daughter, </w:t>
      </w:r>
      <w:r w:rsidR="00DF0CE7">
        <w:rPr>
          <w:rFonts w:ascii="Calibri" w:eastAsia="Calibri" w:hAnsi="Calibri" w:cs="Times New Roman"/>
          <w:bCs/>
          <w:sz w:val="24"/>
          <w:szCs w:val="24"/>
          <w:lang w:eastAsia="en-US"/>
        </w:rPr>
        <w:t xml:space="preserve">Ms </w:t>
      </w:r>
      <w:r w:rsidRPr="00C52EFC">
        <w:rPr>
          <w:rFonts w:ascii="Calibri" w:eastAsia="Calibri" w:hAnsi="Calibri" w:cs="Times New Roman"/>
          <w:bCs/>
          <w:sz w:val="24"/>
          <w:szCs w:val="24"/>
          <w:lang w:eastAsia="en-US"/>
        </w:rPr>
        <w:t>Talisha Maher.</w:t>
      </w:r>
    </w:p>
    <w:p w14:paraId="55BF07B7" w14:textId="774ECC4D" w:rsidR="00C52EFC" w:rsidRPr="00C52EFC" w:rsidRDefault="00C52EFC" w:rsidP="00CE6BC6">
      <w:pPr>
        <w:numPr>
          <w:ilvl w:val="0"/>
          <w:numId w:val="2"/>
        </w:num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Mr Sterley said </w:t>
      </w:r>
      <w:r w:rsidR="00635C3A">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he was in charge. Mr Maher was not on the property on 2 March as he was interstate. He cannot dispute the observations</w:t>
      </w:r>
      <w:r w:rsidR="00635C3A" w:rsidRPr="00635C3A">
        <w:rPr>
          <w:rFonts w:ascii="Calibri" w:eastAsia="Calibri" w:hAnsi="Calibri" w:cs="Times New Roman"/>
          <w:bCs/>
          <w:sz w:val="24"/>
          <w:szCs w:val="24"/>
          <w:lang w:eastAsia="en-US"/>
        </w:rPr>
        <w:t xml:space="preserve"> </w:t>
      </w:r>
      <w:r w:rsidR="00635C3A" w:rsidRPr="00C52EFC">
        <w:rPr>
          <w:rFonts w:ascii="Calibri" w:eastAsia="Calibri" w:hAnsi="Calibri" w:cs="Times New Roman"/>
          <w:bCs/>
          <w:sz w:val="24"/>
          <w:szCs w:val="24"/>
          <w:lang w:eastAsia="en-US"/>
        </w:rPr>
        <w:t xml:space="preserve">of </w:t>
      </w:r>
      <w:r w:rsidR="00635C3A" w:rsidRPr="00635C3A">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made by Dr Smyth on that day. He does not accept that </w:t>
      </w:r>
      <w:r w:rsidRPr="00635C3A">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was in that condition for the entire period alleged in the charge.</w:t>
      </w:r>
    </w:p>
    <w:p w14:paraId="1C97DA63" w14:textId="334BA4DD" w:rsidR="00C52EFC" w:rsidRPr="00C52EFC" w:rsidRDefault="00635C3A" w:rsidP="00CE6BC6">
      <w:pPr>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Maher</w:t>
      </w:r>
      <w:r w:rsidR="00C52EFC" w:rsidRPr="00C52EFC">
        <w:rPr>
          <w:rFonts w:ascii="Calibri" w:eastAsia="Calibri" w:hAnsi="Calibri" w:cs="Times New Roman"/>
          <w:bCs/>
          <w:sz w:val="24"/>
          <w:szCs w:val="24"/>
          <w:lang w:eastAsia="en-US"/>
        </w:rPr>
        <w:t xml:space="preserve"> does not accept, nor does the </w:t>
      </w:r>
      <w:r>
        <w:rPr>
          <w:rFonts w:ascii="Calibri" w:eastAsia="Calibri" w:hAnsi="Calibri" w:cs="Times New Roman"/>
          <w:bCs/>
          <w:sz w:val="24"/>
          <w:szCs w:val="24"/>
          <w:lang w:eastAsia="en-US"/>
        </w:rPr>
        <w:t>C</w:t>
      </w:r>
      <w:r w:rsidR="00C52EFC" w:rsidRPr="00C52EFC">
        <w:rPr>
          <w:rFonts w:ascii="Calibri" w:eastAsia="Calibri" w:hAnsi="Calibri" w:cs="Times New Roman"/>
          <w:bCs/>
          <w:sz w:val="24"/>
          <w:szCs w:val="24"/>
          <w:lang w:eastAsia="en-US"/>
        </w:rPr>
        <w:t xml:space="preserve">harge require him to accept, that </w:t>
      </w:r>
      <w:r w:rsidR="00C52EFC" w:rsidRPr="00635C3A">
        <w:rPr>
          <w:rFonts w:ascii="Calibri" w:eastAsia="Calibri" w:hAnsi="Calibri" w:cs="Times New Roman"/>
          <w:bCs/>
          <w:i/>
          <w:iCs/>
          <w:sz w:val="24"/>
          <w:szCs w:val="24"/>
          <w:lang w:eastAsia="en-US"/>
        </w:rPr>
        <w:t>Brugia</w:t>
      </w:r>
      <w:r w:rsidR="00C52EFC" w:rsidRPr="00C52EFC">
        <w:rPr>
          <w:rFonts w:ascii="Calibri" w:eastAsia="Calibri" w:hAnsi="Calibri" w:cs="Times New Roman"/>
          <w:bCs/>
          <w:sz w:val="24"/>
          <w:szCs w:val="24"/>
          <w:lang w:eastAsia="en-US"/>
        </w:rPr>
        <w:t xml:space="preserve"> had laminitis because: </w:t>
      </w:r>
    </w:p>
    <w:p w14:paraId="08A1D8D1" w14:textId="77777777" w:rsidR="00C52EFC" w:rsidRPr="00C52EFC" w:rsidRDefault="00C52EFC" w:rsidP="00CE6BC6">
      <w:pPr>
        <w:numPr>
          <w:ilvl w:val="0"/>
          <w:numId w:val="3"/>
        </w:num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there is no diagnosis of laminitis; and </w:t>
      </w:r>
    </w:p>
    <w:p w14:paraId="44077D07" w14:textId="78417048" w:rsidR="00C52EFC" w:rsidRPr="00C52EFC" w:rsidRDefault="00C52EFC" w:rsidP="00CE6BC6">
      <w:pPr>
        <w:numPr>
          <w:ilvl w:val="0"/>
          <w:numId w:val="3"/>
        </w:num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it is not alleged in the charge </w:t>
      </w:r>
      <w:r w:rsidR="00635C3A">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she had laminitis.</w:t>
      </w:r>
    </w:p>
    <w:p w14:paraId="6E544ABC" w14:textId="77777777" w:rsidR="00C52EFC" w:rsidRPr="00C52EFC" w:rsidRDefault="00C52EFC" w:rsidP="00CE6BC6">
      <w:pPr>
        <w:numPr>
          <w:ilvl w:val="0"/>
          <w:numId w:val="2"/>
        </w:num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Mr Maher does not accept that </w:t>
      </w:r>
      <w:r w:rsidRPr="00635C3A">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was in pain for the period alleged in the charge.</w:t>
      </w:r>
    </w:p>
    <w:p w14:paraId="32C3FC4B" w14:textId="77777777" w:rsidR="00C52EFC" w:rsidRDefault="00C52EFC" w:rsidP="00CE6BC6">
      <w:pPr>
        <w:numPr>
          <w:ilvl w:val="0"/>
          <w:numId w:val="2"/>
        </w:num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Mr Maher does not accept that he failed to take reasonable steps to alleviate </w:t>
      </w:r>
      <w:r w:rsidRPr="00635C3A">
        <w:rPr>
          <w:rFonts w:ascii="Calibri" w:eastAsia="Calibri" w:hAnsi="Calibri" w:cs="Times New Roman"/>
          <w:bCs/>
          <w:i/>
          <w:iCs/>
          <w:sz w:val="24"/>
          <w:szCs w:val="24"/>
          <w:lang w:eastAsia="en-US"/>
        </w:rPr>
        <w:t>Brugia’s</w:t>
      </w:r>
      <w:r w:rsidRPr="00C52EFC">
        <w:rPr>
          <w:rFonts w:ascii="Calibri" w:eastAsia="Calibri" w:hAnsi="Calibri" w:cs="Times New Roman"/>
          <w:bCs/>
          <w:sz w:val="24"/>
          <w:szCs w:val="24"/>
          <w:lang w:eastAsia="en-US"/>
        </w:rPr>
        <w:t xml:space="preserve"> pain.</w:t>
      </w:r>
    </w:p>
    <w:p w14:paraId="61F2CCF2" w14:textId="77777777" w:rsidR="00DF0CE7" w:rsidRDefault="00DF0CE7" w:rsidP="00DF0CE7">
      <w:pPr>
        <w:spacing w:line="259" w:lineRule="auto"/>
        <w:jc w:val="both"/>
        <w:rPr>
          <w:rFonts w:ascii="Calibri" w:eastAsia="Calibri" w:hAnsi="Calibri" w:cs="Times New Roman"/>
          <w:bCs/>
          <w:sz w:val="24"/>
          <w:szCs w:val="24"/>
          <w:lang w:eastAsia="en-US"/>
        </w:rPr>
      </w:pPr>
    </w:p>
    <w:p w14:paraId="23B2959A" w14:textId="77777777" w:rsidR="00C52EFC" w:rsidRDefault="00C52EFC" w:rsidP="00CE6BC6">
      <w:pPr>
        <w:pStyle w:val="ListParagraph"/>
        <w:numPr>
          <w:ilvl w:val="0"/>
          <w:numId w:val="4"/>
        </w:numPr>
        <w:spacing w:line="259" w:lineRule="auto"/>
        <w:jc w:val="both"/>
        <w:rPr>
          <w:rFonts w:ascii="Calibri" w:eastAsia="Calibri" w:hAnsi="Calibri" w:cs="Times New Roman"/>
          <w:bCs/>
          <w:sz w:val="24"/>
          <w:szCs w:val="24"/>
          <w:lang w:eastAsia="en-US"/>
        </w:rPr>
      </w:pPr>
      <w:r w:rsidRPr="00DF0CE7">
        <w:rPr>
          <w:rFonts w:ascii="Calibri" w:eastAsia="Calibri" w:hAnsi="Calibri" w:cs="Times New Roman"/>
          <w:bCs/>
          <w:sz w:val="24"/>
          <w:szCs w:val="24"/>
          <w:lang w:eastAsia="en-US"/>
        </w:rPr>
        <w:t>He consulted a veterinarian.</w:t>
      </w:r>
    </w:p>
    <w:p w14:paraId="1521EBF2" w14:textId="24F0311E" w:rsidR="00C52EFC" w:rsidRDefault="00C52EFC" w:rsidP="00CE6BC6">
      <w:pPr>
        <w:pStyle w:val="ListParagraph"/>
        <w:numPr>
          <w:ilvl w:val="0"/>
          <w:numId w:val="4"/>
        </w:numPr>
        <w:spacing w:line="259" w:lineRule="auto"/>
        <w:jc w:val="both"/>
        <w:rPr>
          <w:rFonts w:ascii="Calibri" w:eastAsia="Calibri" w:hAnsi="Calibri" w:cs="Times New Roman"/>
          <w:bCs/>
          <w:sz w:val="24"/>
          <w:szCs w:val="24"/>
          <w:lang w:eastAsia="en-US"/>
        </w:rPr>
      </w:pPr>
      <w:r w:rsidRPr="00DF0CE7">
        <w:rPr>
          <w:rFonts w:ascii="Calibri" w:eastAsia="Calibri" w:hAnsi="Calibri" w:cs="Times New Roman"/>
          <w:bCs/>
          <w:sz w:val="24"/>
          <w:szCs w:val="24"/>
          <w:lang w:eastAsia="en-US"/>
        </w:rPr>
        <w:t xml:space="preserve">Medication </w:t>
      </w:r>
      <w:r w:rsidR="00A23FCA" w:rsidRPr="00DF0CE7">
        <w:rPr>
          <w:rFonts w:ascii="Calibri" w:eastAsia="Calibri" w:hAnsi="Calibri" w:cs="Times New Roman"/>
          <w:bCs/>
          <w:sz w:val="24"/>
          <w:szCs w:val="24"/>
          <w:lang w:eastAsia="en-US"/>
        </w:rPr>
        <w:t>including</w:t>
      </w:r>
      <w:r w:rsidRPr="00DF0CE7">
        <w:rPr>
          <w:rFonts w:ascii="Calibri" w:eastAsia="Calibri" w:hAnsi="Calibri" w:cs="Times New Roman"/>
          <w:bCs/>
          <w:sz w:val="24"/>
          <w:szCs w:val="24"/>
          <w:lang w:eastAsia="en-US"/>
        </w:rPr>
        <w:t xml:space="preserve"> anti-inflammatories were administered.</w:t>
      </w:r>
    </w:p>
    <w:p w14:paraId="516562D4" w14:textId="77777777" w:rsidR="00C52EFC" w:rsidRDefault="00C52EFC" w:rsidP="00CE6BC6">
      <w:pPr>
        <w:pStyle w:val="ListParagraph"/>
        <w:numPr>
          <w:ilvl w:val="0"/>
          <w:numId w:val="4"/>
        </w:numPr>
        <w:spacing w:line="259" w:lineRule="auto"/>
        <w:jc w:val="both"/>
        <w:rPr>
          <w:rFonts w:ascii="Calibri" w:eastAsia="Calibri" w:hAnsi="Calibri" w:cs="Times New Roman"/>
          <w:bCs/>
          <w:sz w:val="24"/>
          <w:szCs w:val="24"/>
          <w:lang w:eastAsia="en-US"/>
        </w:rPr>
      </w:pPr>
      <w:r w:rsidRPr="00DF0CE7">
        <w:rPr>
          <w:rFonts w:ascii="Calibri" w:eastAsia="Calibri" w:hAnsi="Calibri" w:cs="Times New Roman"/>
          <w:bCs/>
          <w:sz w:val="24"/>
          <w:szCs w:val="24"/>
          <w:lang w:eastAsia="en-US"/>
        </w:rPr>
        <w:t xml:space="preserve">Additional feed was provided to </w:t>
      </w:r>
      <w:r w:rsidRPr="006069E1">
        <w:rPr>
          <w:rFonts w:ascii="Calibri" w:eastAsia="Calibri" w:hAnsi="Calibri" w:cs="Times New Roman"/>
          <w:bCs/>
          <w:i/>
          <w:iCs/>
          <w:sz w:val="24"/>
          <w:szCs w:val="24"/>
          <w:lang w:eastAsia="en-US"/>
        </w:rPr>
        <w:t>Brugia</w:t>
      </w:r>
      <w:r w:rsidRPr="00DF0CE7">
        <w:rPr>
          <w:rFonts w:ascii="Calibri" w:eastAsia="Calibri" w:hAnsi="Calibri" w:cs="Times New Roman"/>
          <w:bCs/>
          <w:sz w:val="24"/>
          <w:szCs w:val="24"/>
          <w:lang w:eastAsia="en-US"/>
        </w:rPr>
        <w:t>.</w:t>
      </w:r>
    </w:p>
    <w:p w14:paraId="398D3688" w14:textId="77777777" w:rsidR="00C52EFC" w:rsidRDefault="00C52EFC" w:rsidP="00CE6BC6">
      <w:pPr>
        <w:pStyle w:val="ListParagraph"/>
        <w:numPr>
          <w:ilvl w:val="0"/>
          <w:numId w:val="4"/>
        </w:numPr>
        <w:spacing w:line="259" w:lineRule="auto"/>
        <w:jc w:val="both"/>
        <w:rPr>
          <w:rFonts w:ascii="Calibri" w:eastAsia="Calibri" w:hAnsi="Calibri" w:cs="Times New Roman"/>
          <w:bCs/>
          <w:sz w:val="24"/>
          <w:szCs w:val="24"/>
          <w:lang w:eastAsia="en-US"/>
        </w:rPr>
      </w:pPr>
      <w:r w:rsidRPr="00DF0CE7">
        <w:rPr>
          <w:rFonts w:ascii="Calibri" w:eastAsia="Calibri" w:hAnsi="Calibri" w:cs="Times New Roman"/>
          <w:bCs/>
          <w:sz w:val="24"/>
          <w:szCs w:val="24"/>
          <w:lang w:eastAsia="en-US"/>
        </w:rPr>
        <w:t xml:space="preserve">A registered equine dentist examined </w:t>
      </w:r>
      <w:r w:rsidRPr="006069E1">
        <w:rPr>
          <w:rFonts w:ascii="Calibri" w:eastAsia="Calibri" w:hAnsi="Calibri" w:cs="Times New Roman"/>
          <w:bCs/>
          <w:i/>
          <w:iCs/>
          <w:sz w:val="24"/>
          <w:szCs w:val="24"/>
          <w:lang w:eastAsia="en-US"/>
        </w:rPr>
        <w:t>Brugia’s</w:t>
      </w:r>
      <w:r w:rsidRPr="00DF0CE7">
        <w:rPr>
          <w:rFonts w:ascii="Calibri" w:eastAsia="Calibri" w:hAnsi="Calibri" w:cs="Times New Roman"/>
          <w:bCs/>
          <w:sz w:val="24"/>
          <w:szCs w:val="24"/>
          <w:lang w:eastAsia="en-US"/>
        </w:rPr>
        <w:t xml:space="preserve"> jaw.</w:t>
      </w:r>
    </w:p>
    <w:p w14:paraId="7971DF3D" w14:textId="77777777" w:rsidR="00C52EFC" w:rsidRDefault="00C52EFC" w:rsidP="00CE6BC6">
      <w:pPr>
        <w:pStyle w:val="ListParagraph"/>
        <w:numPr>
          <w:ilvl w:val="0"/>
          <w:numId w:val="4"/>
        </w:numPr>
        <w:spacing w:line="259" w:lineRule="auto"/>
        <w:jc w:val="both"/>
        <w:rPr>
          <w:rFonts w:ascii="Calibri" w:eastAsia="Calibri" w:hAnsi="Calibri" w:cs="Times New Roman"/>
          <w:bCs/>
          <w:sz w:val="24"/>
          <w:szCs w:val="24"/>
          <w:lang w:eastAsia="en-US"/>
        </w:rPr>
      </w:pPr>
      <w:r w:rsidRPr="006069E1">
        <w:rPr>
          <w:rFonts w:ascii="Calibri" w:eastAsia="Calibri" w:hAnsi="Calibri" w:cs="Times New Roman"/>
          <w:bCs/>
          <w:i/>
          <w:iCs/>
          <w:sz w:val="24"/>
          <w:szCs w:val="24"/>
          <w:lang w:eastAsia="en-US"/>
        </w:rPr>
        <w:t>Brugia</w:t>
      </w:r>
      <w:r w:rsidRPr="00DF0CE7">
        <w:rPr>
          <w:rFonts w:ascii="Calibri" w:eastAsia="Calibri" w:hAnsi="Calibri" w:cs="Times New Roman"/>
          <w:bCs/>
          <w:sz w:val="24"/>
          <w:szCs w:val="24"/>
          <w:lang w:eastAsia="en-US"/>
        </w:rPr>
        <w:t xml:space="preserve"> was moved to a confined area.</w:t>
      </w:r>
    </w:p>
    <w:p w14:paraId="208E0D37" w14:textId="77777777" w:rsidR="00C52EFC" w:rsidRDefault="00C52EFC" w:rsidP="00CE6BC6">
      <w:pPr>
        <w:pStyle w:val="ListParagraph"/>
        <w:numPr>
          <w:ilvl w:val="0"/>
          <w:numId w:val="4"/>
        </w:numPr>
        <w:spacing w:line="259" w:lineRule="auto"/>
        <w:jc w:val="both"/>
        <w:rPr>
          <w:rFonts w:ascii="Calibri" w:eastAsia="Calibri" w:hAnsi="Calibri" w:cs="Times New Roman"/>
          <w:bCs/>
          <w:sz w:val="24"/>
          <w:szCs w:val="24"/>
          <w:lang w:eastAsia="en-US"/>
        </w:rPr>
      </w:pPr>
      <w:r w:rsidRPr="00DF0CE7">
        <w:rPr>
          <w:rFonts w:ascii="Calibri" w:eastAsia="Calibri" w:hAnsi="Calibri" w:cs="Times New Roman"/>
          <w:bCs/>
          <w:sz w:val="24"/>
          <w:szCs w:val="24"/>
          <w:lang w:eastAsia="en-US"/>
        </w:rPr>
        <w:t xml:space="preserve">An experienced and registered pre trainer was engaged to care for </w:t>
      </w:r>
      <w:r w:rsidRPr="006069E1">
        <w:rPr>
          <w:rFonts w:ascii="Calibri" w:eastAsia="Calibri" w:hAnsi="Calibri" w:cs="Times New Roman"/>
          <w:bCs/>
          <w:i/>
          <w:iCs/>
          <w:sz w:val="24"/>
          <w:szCs w:val="24"/>
          <w:lang w:eastAsia="en-US"/>
        </w:rPr>
        <w:t>Brugia</w:t>
      </w:r>
      <w:r w:rsidRPr="00DF0CE7">
        <w:rPr>
          <w:rFonts w:ascii="Calibri" w:eastAsia="Calibri" w:hAnsi="Calibri" w:cs="Times New Roman"/>
          <w:bCs/>
          <w:sz w:val="24"/>
          <w:szCs w:val="24"/>
          <w:lang w:eastAsia="en-US"/>
        </w:rPr>
        <w:t>.</w:t>
      </w:r>
    </w:p>
    <w:p w14:paraId="049DB9BF" w14:textId="77777777" w:rsidR="00C52EFC" w:rsidRDefault="00C52EFC" w:rsidP="00CE6BC6">
      <w:pPr>
        <w:pStyle w:val="ListParagraph"/>
        <w:numPr>
          <w:ilvl w:val="0"/>
          <w:numId w:val="4"/>
        </w:numPr>
        <w:spacing w:line="259" w:lineRule="auto"/>
        <w:jc w:val="both"/>
        <w:rPr>
          <w:rFonts w:ascii="Calibri" w:eastAsia="Calibri" w:hAnsi="Calibri" w:cs="Times New Roman"/>
          <w:bCs/>
          <w:sz w:val="24"/>
          <w:szCs w:val="24"/>
          <w:lang w:eastAsia="en-US"/>
        </w:rPr>
      </w:pPr>
      <w:r w:rsidRPr="00DF0CE7">
        <w:rPr>
          <w:rFonts w:ascii="Calibri" w:eastAsia="Calibri" w:hAnsi="Calibri" w:cs="Times New Roman"/>
          <w:bCs/>
          <w:sz w:val="24"/>
          <w:szCs w:val="24"/>
          <w:lang w:eastAsia="en-US"/>
        </w:rPr>
        <w:t xml:space="preserve">He understood </w:t>
      </w:r>
      <w:r w:rsidRPr="006069E1">
        <w:rPr>
          <w:rFonts w:ascii="Calibri" w:eastAsia="Calibri" w:hAnsi="Calibri" w:cs="Times New Roman"/>
          <w:bCs/>
          <w:i/>
          <w:iCs/>
          <w:sz w:val="24"/>
          <w:szCs w:val="24"/>
          <w:lang w:eastAsia="en-US"/>
        </w:rPr>
        <w:t>Brugia</w:t>
      </w:r>
      <w:r w:rsidRPr="00DF0CE7">
        <w:rPr>
          <w:rFonts w:ascii="Calibri" w:eastAsia="Calibri" w:hAnsi="Calibri" w:cs="Times New Roman"/>
          <w:bCs/>
          <w:sz w:val="24"/>
          <w:szCs w:val="24"/>
          <w:lang w:eastAsia="en-US"/>
        </w:rPr>
        <w:t xml:space="preserve"> was to be euthanised on or around 25 February 2022.</w:t>
      </w:r>
    </w:p>
    <w:p w14:paraId="31EB81CB" w14:textId="77777777" w:rsidR="00C52EFC" w:rsidRDefault="00C52EFC" w:rsidP="00CE6BC6">
      <w:pPr>
        <w:pStyle w:val="ListParagraph"/>
        <w:numPr>
          <w:ilvl w:val="0"/>
          <w:numId w:val="4"/>
        </w:numPr>
        <w:spacing w:line="259" w:lineRule="auto"/>
        <w:jc w:val="both"/>
        <w:rPr>
          <w:rFonts w:ascii="Calibri" w:eastAsia="Calibri" w:hAnsi="Calibri" w:cs="Times New Roman"/>
          <w:bCs/>
          <w:sz w:val="24"/>
          <w:szCs w:val="24"/>
          <w:lang w:eastAsia="en-US"/>
        </w:rPr>
      </w:pPr>
      <w:r w:rsidRPr="006069E1">
        <w:rPr>
          <w:rFonts w:ascii="Calibri" w:eastAsia="Calibri" w:hAnsi="Calibri" w:cs="Times New Roman"/>
          <w:bCs/>
          <w:i/>
          <w:iCs/>
          <w:sz w:val="24"/>
          <w:szCs w:val="24"/>
          <w:lang w:eastAsia="en-US"/>
        </w:rPr>
        <w:t>Brugia</w:t>
      </w:r>
      <w:r w:rsidRPr="00DF0CE7">
        <w:rPr>
          <w:rFonts w:ascii="Calibri" w:eastAsia="Calibri" w:hAnsi="Calibri" w:cs="Times New Roman"/>
          <w:bCs/>
          <w:sz w:val="24"/>
          <w:szCs w:val="24"/>
          <w:lang w:eastAsia="en-US"/>
        </w:rPr>
        <w:t xml:space="preserve"> was euthanised around 2/3 March 2022.</w:t>
      </w:r>
    </w:p>
    <w:p w14:paraId="1651F1AB" w14:textId="77777777" w:rsidR="00DF0CE7" w:rsidRPr="00DF0CE7" w:rsidRDefault="00DF0CE7" w:rsidP="00DF0CE7">
      <w:pPr>
        <w:pStyle w:val="ListParagraph"/>
        <w:spacing w:line="259" w:lineRule="auto"/>
        <w:jc w:val="both"/>
        <w:rPr>
          <w:rFonts w:ascii="Calibri" w:eastAsia="Calibri" w:hAnsi="Calibri" w:cs="Times New Roman"/>
          <w:bCs/>
          <w:sz w:val="24"/>
          <w:szCs w:val="24"/>
          <w:lang w:eastAsia="en-US"/>
        </w:rPr>
      </w:pPr>
    </w:p>
    <w:p w14:paraId="41FB7392" w14:textId="0EE5C70A" w:rsidR="00DF0CE7"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lastRenderedPageBreak/>
        <w:t>In considering what amounts to “a person in charge”</w:t>
      </w:r>
      <w:r w:rsidR="00635C3A">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the Tribunal was referred to the decision in Song v Coddington 2003 NSWSC 1996. </w:t>
      </w:r>
      <w:r w:rsidR="00635C3A">
        <w:rPr>
          <w:rFonts w:ascii="Calibri" w:eastAsia="Calibri" w:hAnsi="Calibri" w:cs="Times New Roman"/>
          <w:bCs/>
          <w:sz w:val="24"/>
          <w:szCs w:val="24"/>
          <w:lang w:eastAsia="en-US"/>
        </w:rPr>
        <w:t xml:space="preserve">Mr </w:t>
      </w:r>
      <w:r w:rsidRPr="00C52EFC">
        <w:rPr>
          <w:rFonts w:ascii="Calibri" w:eastAsia="Calibri" w:hAnsi="Calibri" w:cs="Times New Roman"/>
          <w:bCs/>
          <w:sz w:val="24"/>
          <w:szCs w:val="24"/>
          <w:lang w:eastAsia="en-US"/>
        </w:rPr>
        <w:t xml:space="preserve">Justice James described the essential features of a “person in charge” in relation to the inclusive definition of the term in s 4 of </w:t>
      </w:r>
      <w:r w:rsidRPr="00A047E9">
        <w:rPr>
          <w:rFonts w:ascii="Calibri" w:eastAsia="Calibri" w:hAnsi="Calibri" w:cs="Times New Roman"/>
          <w:bCs/>
          <w:i/>
          <w:iCs/>
          <w:sz w:val="24"/>
          <w:szCs w:val="24"/>
          <w:lang w:eastAsia="en-US"/>
        </w:rPr>
        <w:t>the Prevention of Cruelty to Animals Act</w:t>
      </w:r>
      <w:r w:rsidRPr="00C52EFC">
        <w:rPr>
          <w:rFonts w:ascii="Calibri" w:eastAsia="Calibri" w:hAnsi="Calibri" w:cs="Times New Roman"/>
          <w:bCs/>
          <w:sz w:val="24"/>
          <w:szCs w:val="24"/>
          <w:lang w:eastAsia="en-US"/>
        </w:rPr>
        <w:t xml:space="preserve"> 1979 (NSW) He said:</w:t>
      </w:r>
    </w:p>
    <w:p w14:paraId="32DF256F" w14:textId="7E208E2E" w:rsidR="00C52EFC" w:rsidRP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 </w:t>
      </w:r>
    </w:p>
    <w:p w14:paraId="35ABE140" w14:textId="5C0E3399"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”The s. 4 definition particular</w:t>
      </w:r>
      <w:r w:rsidR="00635C3A">
        <w:rPr>
          <w:rFonts w:ascii="Calibri" w:eastAsia="Calibri" w:hAnsi="Calibri" w:cs="Times New Roman"/>
          <w:bCs/>
          <w:sz w:val="24"/>
          <w:szCs w:val="24"/>
          <w:lang w:eastAsia="en-US"/>
        </w:rPr>
        <w:t>ly</w:t>
      </w:r>
      <w:r w:rsidRPr="00C52EFC">
        <w:rPr>
          <w:rFonts w:ascii="Calibri" w:eastAsia="Calibri" w:hAnsi="Calibri" w:cs="Times New Roman"/>
          <w:bCs/>
          <w:sz w:val="24"/>
          <w:szCs w:val="24"/>
          <w:lang w:eastAsia="en-US"/>
        </w:rPr>
        <w:t xml:space="preserve"> refers to the physical relationship in which the person is able to exercise some degree of ultimate responsibility or authority over an animal in its physical environment”</w:t>
      </w:r>
      <w:r w:rsidR="00DF0CE7">
        <w:rPr>
          <w:rFonts w:ascii="Calibri" w:eastAsia="Calibri" w:hAnsi="Calibri" w:cs="Times New Roman"/>
          <w:bCs/>
          <w:sz w:val="24"/>
          <w:szCs w:val="24"/>
          <w:lang w:eastAsia="en-US"/>
        </w:rPr>
        <w:t>.</w:t>
      </w:r>
    </w:p>
    <w:p w14:paraId="25C23667" w14:textId="77777777" w:rsidR="00DF0CE7" w:rsidRDefault="00DF0CE7" w:rsidP="00C52EFC">
      <w:pPr>
        <w:spacing w:line="259" w:lineRule="auto"/>
        <w:jc w:val="both"/>
        <w:rPr>
          <w:rFonts w:ascii="Calibri" w:eastAsia="Calibri" w:hAnsi="Calibri" w:cs="Times New Roman"/>
          <w:bCs/>
          <w:sz w:val="24"/>
          <w:szCs w:val="24"/>
          <w:lang w:eastAsia="en-US"/>
        </w:rPr>
      </w:pPr>
    </w:p>
    <w:p w14:paraId="1DED2A7F" w14:textId="5CACE89C"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Justice James said </w:t>
      </w:r>
      <w:r w:rsidR="00635C3A">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in order for a person to be held “a person in charge” of</w:t>
      </w:r>
      <w:r w:rsidR="00DC410F">
        <w:rPr>
          <w:rFonts w:ascii="Calibri" w:eastAsia="Calibri" w:hAnsi="Calibri" w:cs="Times New Roman"/>
          <w:bCs/>
          <w:sz w:val="24"/>
          <w:szCs w:val="24"/>
          <w:lang w:eastAsia="en-US"/>
        </w:rPr>
        <w:t xml:space="preserve"> animals,</w:t>
      </w:r>
      <w:r w:rsidRPr="00C52EFC">
        <w:rPr>
          <w:rFonts w:ascii="Calibri" w:eastAsia="Calibri" w:hAnsi="Calibri" w:cs="Times New Roman"/>
          <w:bCs/>
          <w:sz w:val="24"/>
          <w:szCs w:val="24"/>
          <w:lang w:eastAsia="en-US"/>
        </w:rPr>
        <w:t xml:space="preserve"> it is not enough that the person perform some ancillary legal function in relation to </w:t>
      </w:r>
      <w:r w:rsidR="00DC410F">
        <w:rPr>
          <w:rFonts w:ascii="Calibri" w:eastAsia="Calibri" w:hAnsi="Calibri" w:cs="Times New Roman"/>
          <w:bCs/>
          <w:sz w:val="24"/>
          <w:szCs w:val="24"/>
          <w:lang w:eastAsia="en-US"/>
        </w:rPr>
        <w:t xml:space="preserve">those animals, </w:t>
      </w:r>
      <w:r w:rsidRPr="00C52EFC">
        <w:rPr>
          <w:rFonts w:ascii="Calibri" w:eastAsia="Calibri" w:hAnsi="Calibri" w:cs="Times New Roman"/>
          <w:bCs/>
          <w:sz w:val="24"/>
          <w:szCs w:val="24"/>
          <w:lang w:eastAsia="en-US"/>
        </w:rPr>
        <w:t xml:space="preserve"> but it is necessary that the person, whether on their own or in combination with others, have that authority and responsibility as would enable the person to engage in the physical disposition of the </w:t>
      </w:r>
      <w:r w:rsidR="00DC410F">
        <w:rPr>
          <w:rFonts w:ascii="Calibri" w:eastAsia="Calibri" w:hAnsi="Calibri" w:cs="Times New Roman"/>
          <w:bCs/>
          <w:sz w:val="24"/>
          <w:szCs w:val="24"/>
          <w:lang w:eastAsia="en-US"/>
        </w:rPr>
        <w:t>animals</w:t>
      </w:r>
      <w:r w:rsidRPr="00C52EFC">
        <w:rPr>
          <w:rFonts w:ascii="Calibri" w:eastAsia="Calibri" w:hAnsi="Calibri" w:cs="Times New Roman"/>
          <w:bCs/>
          <w:sz w:val="24"/>
          <w:szCs w:val="24"/>
          <w:lang w:eastAsia="en-US"/>
        </w:rPr>
        <w:t xml:space="preserve">. That case involved the transport of </w:t>
      </w:r>
      <w:r w:rsidR="00DC410F">
        <w:rPr>
          <w:rFonts w:ascii="Calibri" w:eastAsia="Calibri" w:hAnsi="Calibri" w:cs="Times New Roman"/>
          <w:bCs/>
          <w:sz w:val="24"/>
          <w:szCs w:val="24"/>
          <w:lang w:eastAsia="en-US"/>
        </w:rPr>
        <w:t xml:space="preserve">animals </w:t>
      </w:r>
      <w:r w:rsidRPr="00C52EFC">
        <w:rPr>
          <w:rFonts w:ascii="Calibri" w:eastAsia="Calibri" w:hAnsi="Calibri" w:cs="Times New Roman"/>
          <w:bCs/>
          <w:sz w:val="24"/>
          <w:szCs w:val="24"/>
          <w:lang w:eastAsia="en-US"/>
        </w:rPr>
        <w:t xml:space="preserve">overseas. The person in charge was a government employee and trained </w:t>
      </w:r>
      <w:r w:rsidR="00DF0CE7" w:rsidRPr="00C52EFC">
        <w:rPr>
          <w:rFonts w:ascii="Calibri" w:eastAsia="Calibri" w:hAnsi="Calibri" w:cs="Times New Roman"/>
          <w:bCs/>
          <w:sz w:val="24"/>
          <w:szCs w:val="24"/>
          <w:lang w:eastAsia="en-US"/>
        </w:rPr>
        <w:t>vet</w:t>
      </w:r>
      <w:r w:rsidR="00DF0CE7">
        <w:rPr>
          <w:rFonts w:ascii="Calibri" w:eastAsia="Calibri" w:hAnsi="Calibri" w:cs="Times New Roman"/>
          <w:bCs/>
          <w:sz w:val="24"/>
          <w:szCs w:val="24"/>
          <w:lang w:eastAsia="en-US"/>
        </w:rPr>
        <w:t>er</w:t>
      </w:r>
      <w:r w:rsidR="00DF0CE7" w:rsidRPr="00C52EFC">
        <w:rPr>
          <w:rFonts w:ascii="Calibri" w:eastAsia="Calibri" w:hAnsi="Calibri" w:cs="Times New Roman"/>
          <w:bCs/>
          <w:sz w:val="24"/>
          <w:szCs w:val="24"/>
          <w:lang w:eastAsia="en-US"/>
        </w:rPr>
        <w:t>inarian</w:t>
      </w:r>
      <w:r w:rsidRPr="00C52EFC">
        <w:rPr>
          <w:rFonts w:ascii="Calibri" w:eastAsia="Calibri" w:hAnsi="Calibri" w:cs="Times New Roman"/>
          <w:bCs/>
          <w:sz w:val="24"/>
          <w:szCs w:val="24"/>
          <w:lang w:eastAsia="en-US"/>
        </w:rPr>
        <w:t>.</w:t>
      </w:r>
    </w:p>
    <w:p w14:paraId="7699A0DD" w14:textId="77777777" w:rsidR="00DF0CE7" w:rsidRPr="00C52EFC" w:rsidRDefault="00DF0CE7" w:rsidP="00C52EFC">
      <w:pPr>
        <w:spacing w:line="259" w:lineRule="auto"/>
        <w:jc w:val="both"/>
        <w:rPr>
          <w:rFonts w:ascii="Calibri" w:eastAsia="Calibri" w:hAnsi="Calibri" w:cs="Times New Roman"/>
          <w:bCs/>
          <w:sz w:val="24"/>
          <w:szCs w:val="24"/>
          <w:lang w:eastAsia="en-US"/>
        </w:rPr>
      </w:pPr>
    </w:p>
    <w:p w14:paraId="2E84003D" w14:textId="48B68E20"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Throughout </w:t>
      </w:r>
      <w:r w:rsidR="00DC410F">
        <w:rPr>
          <w:rFonts w:ascii="Calibri" w:eastAsia="Calibri" w:hAnsi="Calibri" w:cs="Times New Roman"/>
          <w:bCs/>
          <w:sz w:val="24"/>
          <w:szCs w:val="24"/>
          <w:lang w:eastAsia="en-US"/>
        </w:rPr>
        <w:t xml:space="preserve">the relevant </w:t>
      </w:r>
      <w:r w:rsidRPr="00C52EFC">
        <w:rPr>
          <w:rFonts w:ascii="Calibri" w:eastAsia="Calibri" w:hAnsi="Calibri" w:cs="Times New Roman"/>
          <w:bCs/>
          <w:sz w:val="24"/>
          <w:szCs w:val="24"/>
          <w:lang w:eastAsia="en-US"/>
        </w:rPr>
        <w:t>period, Mr Maher was the registered owner of the horse</w:t>
      </w:r>
      <w:r w:rsidR="008276A7" w:rsidRPr="00C52EFC">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 xml:space="preserve">and </w:t>
      </w:r>
      <w:r w:rsidRPr="00DC410F">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was on his property. Mr Maher travelled interstate between 2 February 2022 until a date after </w:t>
      </w:r>
      <w:r w:rsidRPr="00DC410F">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was euthanised on 3 March 2022. Mr Maher arranged for his daughter, Talisha</w:t>
      </w:r>
      <w:r w:rsidR="00DC410F">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and </w:t>
      </w:r>
      <w:r w:rsidR="00DF0CE7">
        <w:rPr>
          <w:rFonts w:ascii="Calibri" w:eastAsia="Calibri" w:hAnsi="Calibri" w:cs="Times New Roman"/>
          <w:bCs/>
          <w:sz w:val="24"/>
          <w:szCs w:val="24"/>
          <w:lang w:eastAsia="en-US"/>
        </w:rPr>
        <w:t>Mr</w:t>
      </w:r>
      <w:r w:rsidRPr="00C52EFC">
        <w:rPr>
          <w:rFonts w:ascii="Calibri" w:eastAsia="Calibri" w:hAnsi="Calibri" w:cs="Times New Roman"/>
          <w:bCs/>
          <w:sz w:val="24"/>
          <w:szCs w:val="24"/>
          <w:lang w:eastAsia="en-US"/>
        </w:rPr>
        <w:t xml:space="preserve"> Sterley to feed and look after </w:t>
      </w:r>
      <w:r w:rsidRPr="00DC410F">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in his absence. In an interview with an Investigator on 2 March 2022, Mr Maher said </w:t>
      </w:r>
      <w:r w:rsidR="00DC410F">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Mr Sterley “was ringing me every night.” That suggests to the Tribunal that Mr Maher was in charge. Further, on 26 February 2022 Mr Sterley sent photos of </w:t>
      </w:r>
      <w:r w:rsidRPr="00DC410F">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and as a result Mr Maher immediately rang </w:t>
      </w:r>
      <w:r w:rsidR="00DC410F">
        <w:rPr>
          <w:rFonts w:ascii="Calibri" w:eastAsia="Calibri" w:hAnsi="Calibri" w:cs="Times New Roman"/>
          <w:bCs/>
          <w:sz w:val="24"/>
          <w:szCs w:val="24"/>
          <w:lang w:eastAsia="en-US"/>
        </w:rPr>
        <w:t>him</w:t>
      </w:r>
      <w:r w:rsidRPr="00C52EFC">
        <w:rPr>
          <w:rFonts w:ascii="Calibri" w:eastAsia="Calibri" w:hAnsi="Calibri" w:cs="Times New Roman"/>
          <w:bCs/>
          <w:sz w:val="24"/>
          <w:szCs w:val="24"/>
          <w:lang w:eastAsia="en-US"/>
        </w:rPr>
        <w:t xml:space="preserve"> </w:t>
      </w:r>
      <w:r w:rsidR="00DC410F">
        <w:rPr>
          <w:rFonts w:ascii="Calibri" w:eastAsia="Calibri" w:hAnsi="Calibri" w:cs="Times New Roman"/>
          <w:bCs/>
          <w:sz w:val="24"/>
          <w:szCs w:val="24"/>
          <w:lang w:eastAsia="en-US"/>
        </w:rPr>
        <w:t xml:space="preserve">in order </w:t>
      </w:r>
      <w:r w:rsidRPr="00C52EFC">
        <w:rPr>
          <w:rFonts w:ascii="Calibri" w:eastAsia="Calibri" w:hAnsi="Calibri" w:cs="Times New Roman"/>
          <w:bCs/>
          <w:sz w:val="24"/>
          <w:szCs w:val="24"/>
          <w:lang w:eastAsia="en-US"/>
        </w:rPr>
        <w:t xml:space="preserve">to find out what was going on. On learning of the condition of </w:t>
      </w:r>
      <w:r w:rsidRPr="00DC410F">
        <w:rPr>
          <w:rFonts w:ascii="Calibri" w:eastAsia="Calibri" w:hAnsi="Calibri" w:cs="Times New Roman"/>
          <w:bCs/>
          <w:i/>
          <w:iCs/>
          <w:sz w:val="24"/>
          <w:szCs w:val="24"/>
          <w:lang w:eastAsia="en-US"/>
        </w:rPr>
        <w:t>Brugia</w:t>
      </w:r>
      <w:r w:rsidR="00DC410F">
        <w:rPr>
          <w:rFonts w:ascii="Calibri" w:eastAsia="Calibri" w:hAnsi="Calibri" w:cs="Times New Roman"/>
          <w:bCs/>
          <w:i/>
          <w:iCs/>
          <w:sz w:val="24"/>
          <w:szCs w:val="24"/>
          <w:lang w:eastAsia="en-US"/>
        </w:rPr>
        <w:t>,</w:t>
      </w:r>
      <w:r w:rsidRPr="00C52EFC">
        <w:rPr>
          <w:rFonts w:ascii="Calibri" w:eastAsia="Calibri" w:hAnsi="Calibri" w:cs="Times New Roman"/>
          <w:bCs/>
          <w:sz w:val="24"/>
          <w:szCs w:val="24"/>
          <w:lang w:eastAsia="en-US"/>
        </w:rPr>
        <w:t xml:space="preserve"> he </w:t>
      </w:r>
      <w:r w:rsidR="00DC410F">
        <w:rPr>
          <w:rFonts w:ascii="Calibri" w:eastAsia="Calibri" w:hAnsi="Calibri" w:cs="Times New Roman"/>
          <w:bCs/>
          <w:sz w:val="24"/>
          <w:szCs w:val="24"/>
          <w:lang w:eastAsia="en-US"/>
        </w:rPr>
        <w:t>said to Mr Sterley as follows:</w:t>
      </w:r>
      <w:r w:rsidRPr="00C52EFC">
        <w:rPr>
          <w:rFonts w:ascii="Calibri" w:eastAsia="Calibri" w:hAnsi="Calibri" w:cs="Times New Roman"/>
          <w:bCs/>
          <w:sz w:val="24"/>
          <w:szCs w:val="24"/>
          <w:lang w:eastAsia="en-US"/>
        </w:rPr>
        <w:t xml:space="preserve"> “With everything that’s going on I said if she keeps losing weight or she doesn’t improve, she’ll have to be euthanised</w:t>
      </w:r>
      <w:r w:rsidR="00EA7C53">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..but it’s your call. You’re there, I’m not there.  You make the call.”</w:t>
      </w:r>
    </w:p>
    <w:p w14:paraId="20A84FEA" w14:textId="77777777" w:rsidR="00EA7C53" w:rsidRPr="00C52EFC" w:rsidRDefault="00EA7C53" w:rsidP="00C52EFC">
      <w:pPr>
        <w:spacing w:line="259" w:lineRule="auto"/>
        <w:jc w:val="both"/>
        <w:rPr>
          <w:rFonts w:ascii="Calibri" w:eastAsia="Calibri" w:hAnsi="Calibri" w:cs="Times New Roman"/>
          <w:bCs/>
          <w:sz w:val="24"/>
          <w:szCs w:val="24"/>
          <w:lang w:eastAsia="en-US"/>
        </w:rPr>
      </w:pPr>
    </w:p>
    <w:p w14:paraId="1909DD2F" w14:textId="1C7D52C9"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Mr Sterley told investigators </w:t>
      </w:r>
      <w:r w:rsidR="00DC410F">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he worked for Mr Maher</w:t>
      </w:r>
      <w:r w:rsidR="00DC410F">
        <w:rPr>
          <w:rFonts w:ascii="Calibri" w:eastAsia="Calibri" w:hAnsi="Calibri" w:cs="Times New Roman"/>
          <w:bCs/>
          <w:sz w:val="24"/>
          <w:szCs w:val="24"/>
          <w:lang w:eastAsia="en-US"/>
        </w:rPr>
        <w:t xml:space="preserve"> and</w:t>
      </w:r>
      <w:r w:rsidRPr="00C52EFC">
        <w:rPr>
          <w:rFonts w:ascii="Calibri" w:eastAsia="Calibri" w:hAnsi="Calibri" w:cs="Times New Roman"/>
          <w:bCs/>
          <w:sz w:val="24"/>
          <w:szCs w:val="24"/>
          <w:lang w:eastAsia="en-US"/>
        </w:rPr>
        <w:t xml:space="preserve"> was helping him to get together a feed regime to improve the condition of some of the horses on the property. He told investigators</w:t>
      </w:r>
      <w:r w:rsidR="00DC410F">
        <w:rPr>
          <w:rFonts w:ascii="Calibri" w:eastAsia="Calibri" w:hAnsi="Calibri" w:cs="Times New Roman"/>
          <w:bCs/>
          <w:sz w:val="24"/>
          <w:szCs w:val="24"/>
          <w:lang w:eastAsia="en-US"/>
        </w:rPr>
        <w:t xml:space="preserve"> that</w:t>
      </w:r>
      <w:r w:rsidRPr="00C52EFC">
        <w:rPr>
          <w:rFonts w:ascii="Calibri" w:eastAsia="Calibri" w:hAnsi="Calibri" w:cs="Times New Roman"/>
          <w:bCs/>
          <w:sz w:val="24"/>
          <w:szCs w:val="24"/>
          <w:lang w:eastAsia="en-US"/>
        </w:rPr>
        <w:t xml:space="preserve"> he was “in charge of the place, pretty much, put it that way”</w:t>
      </w:r>
      <w:r w:rsidR="00EA7C53">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while Mr Maher was interstate. That was what Mr Sterley may have thought, but clearly based on his actions he was ringing Mr Maher every night</w:t>
      </w:r>
      <w:r w:rsidR="00DC410F">
        <w:rPr>
          <w:rFonts w:ascii="Calibri" w:eastAsia="Calibri" w:hAnsi="Calibri" w:cs="Times New Roman"/>
          <w:bCs/>
          <w:sz w:val="24"/>
          <w:szCs w:val="24"/>
          <w:lang w:eastAsia="en-US"/>
        </w:rPr>
        <w:t>. H</w:t>
      </w:r>
      <w:r w:rsidRPr="00C52EFC">
        <w:rPr>
          <w:rFonts w:ascii="Calibri" w:eastAsia="Calibri" w:hAnsi="Calibri" w:cs="Times New Roman"/>
          <w:bCs/>
          <w:sz w:val="24"/>
          <w:szCs w:val="24"/>
          <w:lang w:eastAsia="en-US"/>
        </w:rPr>
        <w:t xml:space="preserve">e sent photos of </w:t>
      </w:r>
      <w:r w:rsidRPr="00DC410F">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on 26 February and Mr Maher responded immediately, by telephone, asking what was going on</w:t>
      </w:r>
      <w:r w:rsidR="00A047E9">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Clearly Mr Sterley did not consider </w:t>
      </w:r>
      <w:r w:rsidR="00DC410F">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he had the authority to euthanise </w:t>
      </w:r>
      <w:r w:rsidRPr="00DC410F">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Furthermore, there was no suggestion that Mr Sterley had consulted with Mr Maher’s veterinarian.</w:t>
      </w:r>
    </w:p>
    <w:p w14:paraId="2C9ECBF2" w14:textId="77777777" w:rsidR="00EA7C53" w:rsidRPr="00C52EFC" w:rsidRDefault="00EA7C53" w:rsidP="00C52EFC">
      <w:pPr>
        <w:spacing w:line="259" w:lineRule="auto"/>
        <w:jc w:val="both"/>
        <w:rPr>
          <w:rFonts w:ascii="Calibri" w:eastAsia="Calibri" w:hAnsi="Calibri" w:cs="Times New Roman"/>
          <w:bCs/>
          <w:sz w:val="24"/>
          <w:szCs w:val="24"/>
          <w:lang w:eastAsia="en-US"/>
        </w:rPr>
      </w:pPr>
    </w:p>
    <w:p w14:paraId="7B8EBB50" w14:textId="407D106C" w:rsidR="00EA7C53"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Based on the above evidence, the Tribunal accepts that Mr Maher was the person in charge of </w:t>
      </w:r>
      <w:r w:rsidRPr="00DC410F">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between 24</w:t>
      </w:r>
      <w:r w:rsidR="00EA7C53">
        <w:rPr>
          <w:rFonts w:ascii="Calibri" w:eastAsia="Calibri" w:hAnsi="Calibri" w:cs="Times New Roman"/>
          <w:bCs/>
          <w:sz w:val="24"/>
          <w:szCs w:val="24"/>
          <w:lang w:eastAsia="en-US"/>
        </w:rPr>
        <w:t xml:space="preserve"> December 20</w:t>
      </w:r>
      <w:r w:rsidRPr="00C52EFC">
        <w:rPr>
          <w:rFonts w:ascii="Calibri" w:eastAsia="Calibri" w:hAnsi="Calibri" w:cs="Times New Roman"/>
          <w:bCs/>
          <w:sz w:val="24"/>
          <w:szCs w:val="24"/>
          <w:lang w:eastAsia="en-US"/>
        </w:rPr>
        <w:t>21 and 2</w:t>
      </w:r>
      <w:r w:rsidR="00EA7C53">
        <w:rPr>
          <w:rFonts w:ascii="Calibri" w:eastAsia="Calibri" w:hAnsi="Calibri" w:cs="Times New Roman"/>
          <w:bCs/>
          <w:sz w:val="24"/>
          <w:szCs w:val="24"/>
          <w:lang w:eastAsia="en-US"/>
        </w:rPr>
        <w:t xml:space="preserve"> March 20</w:t>
      </w:r>
      <w:r w:rsidRPr="00C52EFC">
        <w:rPr>
          <w:rFonts w:ascii="Calibri" w:eastAsia="Calibri" w:hAnsi="Calibri" w:cs="Times New Roman"/>
          <w:bCs/>
          <w:sz w:val="24"/>
          <w:szCs w:val="24"/>
          <w:lang w:eastAsia="en-US"/>
        </w:rPr>
        <w:t>22.</w:t>
      </w:r>
    </w:p>
    <w:p w14:paraId="2A771051" w14:textId="6302C00E" w:rsidR="00C52EFC" w:rsidRP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  </w:t>
      </w:r>
    </w:p>
    <w:p w14:paraId="34B9CEC4" w14:textId="693B756D"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On 24 November 2023, Mr Maher gave evidence before the Tribunal </w:t>
      </w:r>
      <w:r w:rsidR="00DC410F">
        <w:rPr>
          <w:rFonts w:ascii="Calibri" w:eastAsia="Calibri" w:hAnsi="Calibri" w:cs="Times New Roman"/>
          <w:bCs/>
          <w:sz w:val="24"/>
          <w:szCs w:val="24"/>
          <w:lang w:eastAsia="en-US"/>
        </w:rPr>
        <w:t xml:space="preserve">and said </w:t>
      </w:r>
      <w:r w:rsidR="00DC410F" w:rsidRPr="00C52EFC">
        <w:rPr>
          <w:rFonts w:ascii="Calibri" w:eastAsia="Calibri" w:hAnsi="Calibri" w:cs="Times New Roman"/>
          <w:bCs/>
          <w:sz w:val="24"/>
          <w:szCs w:val="24"/>
          <w:lang w:eastAsia="en-US"/>
        </w:rPr>
        <w:t>that while he was away, he was “basically out of contact.</w:t>
      </w:r>
      <w:r w:rsidR="00DC410F">
        <w:rPr>
          <w:rFonts w:ascii="Calibri" w:eastAsia="Calibri" w:hAnsi="Calibri" w:cs="Times New Roman"/>
          <w:bCs/>
          <w:sz w:val="24"/>
          <w:szCs w:val="24"/>
          <w:lang w:eastAsia="en-US"/>
        </w:rPr>
        <w:t xml:space="preserve"> This was different from</w:t>
      </w:r>
      <w:r w:rsidRPr="00C52EFC">
        <w:rPr>
          <w:rFonts w:ascii="Calibri" w:eastAsia="Calibri" w:hAnsi="Calibri" w:cs="Times New Roman"/>
          <w:bCs/>
          <w:sz w:val="24"/>
          <w:szCs w:val="24"/>
          <w:lang w:eastAsia="en-US"/>
        </w:rPr>
        <w:t xml:space="preserve"> what he </w:t>
      </w:r>
      <w:r w:rsidR="00DC410F">
        <w:rPr>
          <w:rFonts w:ascii="Calibri" w:eastAsia="Calibri" w:hAnsi="Calibri" w:cs="Times New Roman"/>
          <w:bCs/>
          <w:sz w:val="24"/>
          <w:szCs w:val="24"/>
          <w:lang w:eastAsia="en-US"/>
        </w:rPr>
        <w:t xml:space="preserve">had </w:t>
      </w:r>
      <w:r w:rsidRPr="00C52EFC">
        <w:rPr>
          <w:rFonts w:ascii="Calibri" w:eastAsia="Calibri" w:hAnsi="Calibri" w:cs="Times New Roman"/>
          <w:bCs/>
          <w:sz w:val="24"/>
          <w:szCs w:val="24"/>
          <w:lang w:eastAsia="en-US"/>
        </w:rPr>
        <w:t xml:space="preserve">said </w:t>
      </w:r>
      <w:r w:rsidRPr="00C52EFC">
        <w:rPr>
          <w:rFonts w:ascii="Calibri" w:eastAsia="Calibri" w:hAnsi="Calibri" w:cs="Times New Roman"/>
          <w:bCs/>
          <w:sz w:val="24"/>
          <w:szCs w:val="24"/>
          <w:lang w:eastAsia="en-US"/>
        </w:rPr>
        <w:lastRenderedPageBreak/>
        <w:t>previously to investigators on 2 March 2022</w:t>
      </w:r>
      <w:r w:rsidR="00DC410F">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 xml:space="preserve">The Tribunal does not accept </w:t>
      </w:r>
      <w:r w:rsidR="008A1829">
        <w:rPr>
          <w:rFonts w:ascii="Calibri" w:eastAsia="Calibri" w:hAnsi="Calibri" w:cs="Times New Roman"/>
          <w:bCs/>
          <w:sz w:val="24"/>
          <w:szCs w:val="24"/>
          <w:lang w:eastAsia="en-US"/>
        </w:rPr>
        <w:t>that,</w:t>
      </w:r>
      <w:r w:rsidRPr="00C52EFC">
        <w:rPr>
          <w:rFonts w:ascii="Calibri" w:eastAsia="Calibri" w:hAnsi="Calibri" w:cs="Times New Roman"/>
          <w:bCs/>
          <w:sz w:val="24"/>
          <w:szCs w:val="24"/>
          <w:lang w:eastAsia="en-US"/>
        </w:rPr>
        <w:t xml:space="preserve"> during his interstate visit </w:t>
      </w:r>
      <w:r w:rsidR="00E90F75">
        <w:rPr>
          <w:rFonts w:ascii="Calibri" w:eastAsia="Calibri" w:hAnsi="Calibri" w:cs="Times New Roman"/>
          <w:bCs/>
          <w:sz w:val="24"/>
          <w:szCs w:val="24"/>
          <w:lang w:eastAsia="en-US"/>
        </w:rPr>
        <w:t>that he</w:t>
      </w:r>
      <w:r w:rsidRPr="00C52EFC">
        <w:rPr>
          <w:rFonts w:ascii="Calibri" w:eastAsia="Calibri" w:hAnsi="Calibri" w:cs="Times New Roman"/>
          <w:bCs/>
          <w:sz w:val="24"/>
          <w:szCs w:val="24"/>
          <w:lang w:eastAsia="en-US"/>
        </w:rPr>
        <w:t xml:space="preserve"> was “basically out of contact”. Mr Maher said </w:t>
      </w:r>
      <w:r w:rsidR="008A1829">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he was receiving phone calls from Mr Sterley every night. Mr Maher said that </w:t>
      </w:r>
      <w:r w:rsidR="0089584B" w:rsidRPr="00C52EFC">
        <w:rPr>
          <w:rFonts w:ascii="Calibri" w:eastAsia="Calibri" w:hAnsi="Calibri" w:cs="Times New Roman"/>
          <w:bCs/>
          <w:sz w:val="24"/>
          <w:szCs w:val="24"/>
          <w:lang w:eastAsia="en-US"/>
        </w:rPr>
        <w:t xml:space="preserve">on 26 February 2022 </w:t>
      </w:r>
      <w:r w:rsidRPr="00C52EFC">
        <w:rPr>
          <w:rFonts w:ascii="Calibri" w:eastAsia="Calibri" w:hAnsi="Calibri" w:cs="Times New Roman"/>
          <w:bCs/>
          <w:sz w:val="24"/>
          <w:szCs w:val="24"/>
          <w:lang w:eastAsia="en-US"/>
        </w:rPr>
        <w:t xml:space="preserve">he received photos of </w:t>
      </w:r>
      <w:r w:rsidRPr="0089584B">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and immediately rang Mr Sterley.</w:t>
      </w:r>
    </w:p>
    <w:p w14:paraId="0DED2BB8" w14:textId="77777777" w:rsidR="00EA7C53" w:rsidRPr="00C52EFC" w:rsidRDefault="00EA7C53" w:rsidP="00C52EFC">
      <w:pPr>
        <w:spacing w:line="259" w:lineRule="auto"/>
        <w:jc w:val="both"/>
        <w:rPr>
          <w:rFonts w:ascii="Calibri" w:eastAsia="Calibri" w:hAnsi="Calibri" w:cs="Times New Roman"/>
          <w:bCs/>
          <w:sz w:val="24"/>
          <w:szCs w:val="24"/>
          <w:lang w:eastAsia="en-US"/>
        </w:rPr>
      </w:pPr>
    </w:p>
    <w:p w14:paraId="573DF8CA" w14:textId="321A6340"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Mr Maher gave evidence of being surprised to learn that Brugia had not been euthanised </w:t>
      </w:r>
      <w:r w:rsidR="001204CF">
        <w:rPr>
          <w:rFonts w:ascii="Calibri" w:eastAsia="Calibri" w:hAnsi="Calibri" w:cs="Times New Roman"/>
          <w:bCs/>
          <w:sz w:val="24"/>
          <w:szCs w:val="24"/>
          <w:lang w:eastAsia="en-US"/>
        </w:rPr>
        <w:t xml:space="preserve">because </w:t>
      </w:r>
      <w:r w:rsidR="00EA7C53">
        <w:rPr>
          <w:rFonts w:ascii="Calibri" w:eastAsia="Calibri" w:hAnsi="Calibri" w:cs="Times New Roman"/>
          <w:bCs/>
          <w:sz w:val="24"/>
          <w:szCs w:val="24"/>
          <w:lang w:eastAsia="en-US"/>
        </w:rPr>
        <w:t xml:space="preserve">Mr </w:t>
      </w:r>
      <w:r w:rsidRPr="00C52EFC">
        <w:rPr>
          <w:rFonts w:ascii="Calibri" w:eastAsia="Calibri" w:hAnsi="Calibri" w:cs="Times New Roman"/>
          <w:bCs/>
          <w:sz w:val="24"/>
          <w:szCs w:val="24"/>
          <w:lang w:eastAsia="en-US"/>
        </w:rPr>
        <w:t>Sterley changed his mind after the 26 February conversation. Mr Maher agreed with the accuracy of the email to R</w:t>
      </w:r>
      <w:r w:rsidR="00EA7C53">
        <w:rPr>
          <w:rFonts w:ascii="Calibri" w:eastAsia="Calibri" w:hAnsi="Calibri" w:cs="Times New Roman"/>
          <w:bCs/>
          <w:sz w:val="24"/>
          <w:szCs w:val="24"/>
          <w:lang w:eastAsia="en-US"/>
        </w:rPr>
        <w:t>acing Victoria</w:t>
      </w:r>
      <w:r w:rsidRPr="00C52EFC">
        <w:rPr>
          <w:rFonts w:ascii="Calibri" w:eastAsia="Calibri" w:hAnsi="Calibri" w:cs="Times New Roman"/>
          <w:bCs/>
          <w:sz w:val="24"/>
          <w:szCs w:val="24"/>
          <w:lang w:eastAsia="en-US"/>
        </w:rPr>
        <w:t xml:space="preserve"> of 16 March 2022 </w:t>
      </w:r>
      <w:r w:rsidR="001204CF">
        <w:rPr>
          <w:rFonts w:ascii="Calibri" w:eastAsia="Calibri" w:hAnsi="Calibri" w:cs="Times New Roman"/>
          <w:bCs/>
          <w:sz w:val="24"/>
          <w:szCs w:val="24"/>
          <w:lang w:eastAsia="en-US"/>
        </w:rPr>
        <w:t xml:space="preserve">in which </w:t>
      </w:r>
      <w:r w:rsidRPr="00C52EFC">
        <w:rPr>
          <w:rFonts w:ascii="Calibri" w:eastAsia="Calibri" w:hAnsi="Calibri" w:cs="Times New Roman"/>
          <w:bCs/>
          <w:sz w:val="24"/>
          <w:szCs w:val="24"/>
          <w:lang w:eastAsia="en-US"/>
        </w:rPr>
        <w:t xml:space="preserve">he </w:t>
      </w:r>
      <w:r w:rsidR="00E01A06" w:rsidRPr="00C52EFC">
        <w:rPr>
          <w:rFonts w:ascii="Calibri" w:eastAsia="Calibri" w:hAnsi="Calibri" w:cs="Times New Roman"/>
          <w:bCs/>
          <w:sz w:val="24"/>
          <w:szCs w:val="24"/>
          <w:lang w:eastAsia="en-US"/>
        </w:rPr>
        <w:t>stated,</w:t>
      </w:r>
      <w:r w:rsidRPr="00C52EFC">
        <w:rPr>
          <w:rFonts w:ascii="Calibri" w:eastAsia="Calibri" w:hAnsi="Calibri" w:cs="Times New Roman"/>
          <w:bCs/>
          <w:sz w:val="24"/>
          <w:szCs w:val="24"/>
          <w:lang w:eastAsia="en-US"/>
        </w:rPr>
        <w:t xml:space="preserve"> “her condition showed no signs of improving and on speaking with James and Justin</w:t>
      </w:r>
      <w:r w:rsidR="00D9313C">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I decided to make the decision to put her down”</w:t>
      </w:r>
      <w:r w:rsidR="001204CF">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Mr Maher stated in evidence about that decision “yes, in consultation with them, I decided it’s my horse. I decide whether it’s …</w:t>
      </w:r>
    </w:p>
    <w:p w14:paraId="4747BD72" w14:textId="77777777" w:rsidR="00EA7C53" w:rsidRPr="00C52EFC" w:rsidRDefault="00EA7C53" w:rsidP="00C52EFC">
      <w:pPr>
        <w:spacing w:line="259" w:lineRule="auto"/>
        <w:jc w:val="both"/>
        <w:rPr>
          <w:rFonts w:ascii="Calibri" w:eastAsia="Calibri" w:hAnsi="Calibri" w:cs="Times New Roman"/>
          <w:bCs/>
          <w:sz w:val="24"/>
          <w:szCs w:val="24"/>
          <w:lang w:eastAsia="en-US"/>
        </w:rPr>
      </w:pPr>
    </w:p>
    <w:p w14:paraId="7F7E3113" w14:textId="2F37F714"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The evidence confirms that</w:t>
      </w:r>
      <w:r w:rsidR="001204CF">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although Mr Maher was physically absent from 2 February 2022 and had employed others to feed and care for the horse in his absence</w:t>
      </w:r>
      <w:r w:rsidR="00E14949">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it was he who </w:t>
      </w:r>
      <w:r w:rsidR="001204CF">
        <w:rPr>
          <w:rFonts w:ascii="Calibri" w:eastAsia="Calibri" w:hAnsi="Calibri" w:cs="Times New Roman"/>
          <w:bCs/>
          <w:sz w:val="24"/>
          <w:szCs w:val="24"/>
          <w:lang w:eastAsia="en-US"/>
        </w:rPr>
        <w:t xml:space="preserve">was required to </w:t>
      </w:r>
      <w:r w:rsidRPr="00C52EFC">
        <w:rPr>
          <w:rFonts w:ascii="Calibri" w:eastAsia="Calibri" w:hAnsi="Calibri" w:cs="Times New Roman"/>
          <w:bCs/>
          <w:sz w:val="24"/>
          <w:szCs w:val="24"/>
          <w:lang w:eastAsia="en-US"/>
        </w:rPr>
        <w:t>maintain</w:t>
      </w:r>
      <w:r w:rsidR="001204CF">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the “ability and authority to take positive steps to effect the immediate physical circumstances of the animal/horse so that person’s authority might be employed to ensure care, treatment in a humane manner and the welfare of the animal” at all relevant times. It was Mr Maher’s horse. He was the registered owner. On his own evidence he was receiving phone calls daily and photographs of the horse from Mr Sterley. Mr Maher was the person in charge.</w:t>
      </w:r>
    </w:p>
    <w:p w14:paraId="33FF5130" w14:textId="77777777" w:rsidR="00EA7C53" w:rsidRPr="00C52EFC" w:rsidRDefault="00EA7C53" w:rsidP="00C52EFC">
      <w:pPr>
        <w:spacing w:line="259" w:lineRule="auto"/>
        <w:jc w:val="both"/>
        <w:rPr>
          <w:rFonts w:ascii="Calibri" w:eastAsia="Calibri" w:hAnsi="Calibri" w:cs="Times New Roman"/>
          <w:bCs/>
          <w:sz w:val="24"/>
          <w:szCs w:val="24"/>
          <w:lang w:eastAsia="en-US"/>
        </w:rPr>
      </w:pPr>
    </w:p>
    <w:p w14:paraId="272DA1FC" w14:textId="2F7334EA"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The Tribunal is comfortably satisfied that Mr Maher was the person in charge for the entirety of the period between 24 December 2021 </w:t>
      </w:r>
      <w:r w:rsidR="001204CF">
        <w:rPr>
          <w:rFonts w:ascii="Calibri" w:eastAsia="Calibri" w:hAnsi="Calibri" w:cs="Times New Roman"/>
          <w:bCs/>
          <w:sz w:val="24"/>
          <w:szCs w:val="24"/>
          <w:lang w:eastAsia="en-US"/>
        </w:rPr>
        <w:t>and</w:t>
      </w:r>
      <w:r w:rsidRPr="00C52EFC">
        <w:rPr>
          <w:rFonts w:ascii="Calibri" w:eastAsia="Calibri" w:hAnsi="Calibri" w:cs="Times New Roman"/>
          <w:bCs/>
          <w:sz w:val="24"/>
          <w:szCs w:val="24"/>
          <w:lang w:eastAsia="en-US"/>
        </w:rPr>
        <w:t xml:space="preserve"> 2 </w:t>
      </w:r>
      <w:r w:rsidR="00E01A06" w:rsidRPr="00C52EFC">
        <w:rPr>
          <w:rFonts w:ascii="Calibri" w:eastAsia="Calibri" w:hAnsi="Calibri" w:cs="Times New Roman"/>
          <w:bCs/>
          <w:sz w:val="24"/>
          <w:szCs w:val="24"/>
          <w:lang w:eastAsia="en-US"/>
        </w:rPr>
        <w:t>March</w:t>
      </w:r>
      <w:r w:rsidRPr="00C52EFC">
        <w:rPr>
          <w:rFonts w:ascii="Calibri" w:eastAsia="Calibri" w:hAnsi="Calibri" w:cs="Times New Roman"/>
          <w:bCs/>
          <w:sz w:val="24"/>
          <w:szCs w:val="24"/>
          <w:lang w:eastAsia="en-US"/>
        </w:rPr>
        <w:t xml:space="preserve"> 2022, including while </w:t>
      </w:r>
      <w:r w:rsidR="00E14949">
        <w:rPr>
          <w:rFonts w:ascii="Calibri" w:eastAsia="Calibri" w:hAnsi="Calibri" w:cs="Times New Roman"/>
          <w:bCs/>
          <w:sz w:val="24"/>
          <w:szCs w:val="24"/>
          <w:lang w:eastAsia="en-US"/>
        </w:rPr>
        <w:t xml:space="preserve">he was </w:t>
      </w:r>
      <w:r w:rsidRPr="00C52EFC">
        <w:rPr>
          <w:rFonts w:ascii="Calibri" w:eastAsia="Calibri" w:hAnsi="Calibri" w:cs="Times New Roman"/>
          <w:bCs/>
          <w:sz w:val="24"/>
          <w:szCs w:val="24"/>
          <w:lang w:eastAsia="en-US"/>
        </w:rPr>
        <w:t xml:space="preserve">interstate from 2 February 2022. </w:t>
      </w:r>
    </w:p>
    <w:p w14:paraId="28CFB54D" w14:textId="77777777" w:rsidR="00EA7C53" w:rsidRPr="00C52EFC" w:rsidRDefault="00EA7C53" w:rsidP="00C52EFC">
      <w:pPr>
        <w:spacing w:line="259" w:lineRule="auto"/>
        <w:jc w:val="both"/>
        <w:rPr>
          <w:rFonts w:ascii="Calibri" w:eastAsia="Calibri" w:hAnsi="Calibri" w:cs="Times New Roman"/>
          <w:bCs/>
          <w:sz w:val="24"/>
          <w:szCs w:val="24"/>
          <w:lang w:eastAsia="en-US"/>
        </w:rPr>
      </w:pPr>
    </w:p>
    <w:p w14:paraId="1CAC1299" w14:textId="189784E4"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Accordingly, the </w:t>
      </w:r>
      <w:r w:rsidR="00E01A06">
        <w:rPr>
          <w:rFonts w:ascii="Calibri" w:eastAsia="Calibri" w:hAnsi="Calibri" w:cs="Times New Roman"/>
          <w:bCs/>
          <w:sz w:val="24"/>
          <w:szCs w:val="24"/>
          <w:lang w:eastAsia="en-US"/>
        </w:rPr>
        <w:t>T</w:t>
      </w:r>
      <w:r w:rsidRPr="00C52EFC">
        <w:rPr>
          <w:rFonts w:ascii="Calibri" w:eastAsia="Calibri" w:hAnsi="Calibri" w:cs="Times New Roman"/>
          <w:bCs/>
          <w:sz w:val="24"/>
          <w:szCs w:val="24"/>
          <w:lang w:eastAsia="en-US"/>
        </w:rPr>
        <w:t xml:space="preserve">ribunal will now consider the evidence as to whether Mr Maher failed to take reasonable steps to alleviate the </w:t>
      </w:r>
      <w:r w:rsidR="001204CF">
        <w:rPr>
          <w:rFonts w:ascii="Calibri" w:eastAsia="Calibri" w:hAnsi="Calibri" w:cs="Times New Roman"/>
          <w:bCs/>
          <w:sz w:val="24"/>
          <w:szCs w:val="24"/>
          <w:lang w:eastAsia="en-US"/>
        </w:rPr>
        <w:t xml:space="preserve">horses </w:t>
      </w:r>
      <w:r w:rsidRPr="00C52EFC">
        <w:rPr>
          <w:rFonts w:ascii="Calibri" w:eastAsia="Calibri" w:hAnsi="Calibri" w:cs="Times New Roman"/>
          <w:bCs/>
          <w:sz w:val="24"/>
          <w:szCs w:val="24"/>
          <w:lang w:eastAsia="en-US"/>
        </w:rPr>
        <w:t>pain.</w:t>
      </w:r>
    </w:p>
    <w:p w14:paraId="7B1D8E88" w14:textId="77777777" w:rsidR="00EA7C53" w:rsidRPr="00C52EFC" w:rsidRDefault="00EA7C53" w:rsidP="00C52EFC">
      <w:pPr>
        <w:spacing w:line="259" w:lineRule="auto"/>
        <w:jc w:val="both"/>
        <w:rPr>
          <w:rFonts w:ascii="Calibri" w:eastAsia="Calibri" w:hAnsi="Calibri" w:cs="Times New Roman"/>
          <w:bCs/>
          <w:sz w:val="24"/>
          <w:szCs w:val="24"/>
          <w:lang w:eastAsia="en-US"/>
        </w:rPr>
      </w:pPr>
    </w:p>
    <w:p w14:paraId="10522717" w14:textId="77777777" w:rsidR="00C52EFC" w:rsidRDefault="00C52EFC" w:rsidP="00C52EFC">
      <w:pPr>
        <w:spacing w:line="259" w:lineRule="auto"/>
        <w:jc w:val="both"/>
        <w:rPr>
          <w:rFonts w:ascii="Calibri" w:eastAsia="Calibri" w:hAnsi="Calibri" w:cs="Times New Roman"/>
          <w:b/>
          <w:bCs/>
          <w:sz w:val="24"/>
          <w:szCs w:val="24"/>
          <w:lang w:eastAsia="en-US"/>
        </w:rPr>
      </w:pPr>
      <w:r w:rsidRPr="00C52EFC">
        <w:rPr>
          <w:rFonts w:ascii="Calibri" w:eastAsia="Calibri" w:hAnsi="Calibri" w:cs="Times New Roman"/>
          <w:b/>
          <w:bCs/>
          <w:sz w:val="24"/>
          <w:szCs w:val="24"/>
          <w:lang w:eastAsia="en-US"/>
        </w:rPr>
        <w:t>Failure to take reasonable steps to alleviate pain.</w:t>
      </w:r>
    </w:p>
    <w:p w14:paraId="3AB256FA" w14:textId="0F1ADAB2"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Dr Smyth, a regulatory veterinarian employed by Racing Victora, provided a report dated 21 March</w:t>
      </w:r>
      <w:r w:rsidR="00EA7C53">
        <w:rPr>
          <w:rFonts w:ascii="Calibri" w:eastAsia="Calibri" w:hAnsi="Calibri" w:cs="Times New Roman"/>
          <w:bCs/>
          <w:sz w:val="24"/>
          <w:szCs w:val="24"/>
          <w:lang w:eastAsia="en-US"/>
        </w:rPr>
        <w:t xml:space="preserve"> 2022</w:t>
      </w:r>
      <w:r w:rsidRPr="00C52EFC">
        <w:rPr>
          <w:rFonts w:ascii="Calibri" w:eastAsia="Calibri" w:hAnsi="Calibri" w:cs="Times New Roman"/>
          <w:bCs/>
          <w:sz w:val="24"/>
          <w:szCs w:val="24"/>
          <w:lang w:eastAsia="en-US"/>
        </w:rPr>
        <w:t xml:space="preserve"> and a statement dated 25 August 2022. Dr Smyth gave evidence to the Tribunal. Dr Smyth examined </w:t>
      </w:r>
      <w:r w:rsidRPr="001204CF">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on 2 March 2022. In his report dated 21 March </w:t>
      </w:r>
      <w:r w:rsidR="00EA7C53">
        <w:rPr>
          <w:rFonts w:ascii="Calibri" w:eastAsia="Calibri" w:hAnsi="Calibri" w:cs="Times New Roman"/>
          <w:bCs/>
          <w:sz w:val="24"/>
          <w:szCs w:val="24"/>
          <w:lang w:eastAsia="en-US"/>
        </w:rPr>
        <w:t>2022</w:t>
      </w:r>
      <w:r w:rsidR="001204CF">
        <w:rPr>
          <w:rFonts w:ascii="Calibri" w:eastAsia="Calibri" w:hAnsi="Calibri" w:cs="Times New Roman"/>
          <w:bCs/>
          <w:sz w:val="24"/>
          <w:szCs w:val="24"/>
          <w:lang w:eastAsia="en-US"/>
        </w:rPr>
        <w:t>,</w:t>
      </w:r>
      <w:r w:rsidR="00EA7C53">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 xml:space="preserve">he said </w:t>
      </w:r>
      <w:r w:rsidR="00700127">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the clinical signs displayed were typical of a horse with laminitis. He could not make the diagnosis without radiography. He described the obvious distress and poor body condition of about 1/5.</w:t>
      </w:r>
      <w:r w:rsidR="00700127">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 xml:space="preserve">The horse’s facial expression indicated </w:t>
      </w:r>
      <w:r w:rsidR="001204CF">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she was in pain.</w:t>
      </w:r>
    </w:p>
    <w:p w14:paraId="51D48952" w14:textId="77777777" w:rsidR="00EA7C53" w:rsidRPr="00C52EFC" w:rsidRDefault="00EA7C53" w:rsidP="00C52EFC">
      <w:pPr>
        <w:spacing w:line="259" w:lineRule="auto"/>
        <w:jc w:val="both"/>
        <w:rPr>
          <w:rFonts w:ascii="Calibri" w:eastAsia="Calibri" w:hAnsi="Calibri" w:cs="Times New Roman"/>
          <w:bCs/>
          <w:sz w:val="24"/>
          <w:szCs w:val="24"/>
          <w:lang w:eastAsia="en-US"/>
        </w:rPr>
      </w:pPr>
    </w:p>
    <w:p w14:paraId="299E2DC3" w14:textId="016B5EA6" w:rsidR="00EA7C53"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In his statement of 25 August 2022, Dr Smyth said </w:t>
      </w:r>
      <w:r w:rsidR="001204CF">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the history provided by Mr Maher to the investigators was that </w:t>
      </w:r>
      <w:r w:rsidRPr="001204CF">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was showing signs of pain after her feet were trimmed in December 2021. Before the Tribunal</w:t>
      </w:r>
      <w:r w:rsidR="00700127">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Dr Smyth connected the loss of weight over time to the pain being suffered and Mr Maher’s comment to the investigators that “one minute she looks all right, the next minute she looks terrible again”. </w:t>
      </w:r>
    </w:p>
    <w:p w14:paraId="57ACCA78" w14:textId="72BFF5B8" w:rsidR="00EA7C53"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lastRenderedPageBreak/>
        <w:t>Dr Smyth said</w:t>
      </w:r>
      <w:r w:rsidR="00EA7C53">
        <w:rPr>
          <w:rFonts w:ascii="Calibri" w:eastAsia="Calibri" w:hAnsi="Calibri" w:cs="Times New Roman"/>
          <w:bCs/>
          <w:sz w:val="24"/>
          <w:szCs w:val="24"/>
          <w:lang w:eastAsia="en-US"/>
        </w:rPr>
        <w:t>:</w:t>
      </w:r>
    </w:p>
    <w:p w14:paraId="66BF8272" w14:textId="0E43BCC0" w:rsidR="00C52EFC" w:rsidRP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 </w:t>
      </w:r>
    </w:p>
    <w:p w14:paraId="5BFC3025" w14:textId="7758C442"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“So, it’s not unusual that at some stage the horse may not appear to be in pain but given observations over many days and the fact that this horse was losing weight and continued to lose weight, that tells you that the pain is a thing that is causing this horse concern, and we need really to find out what the primary cause might be”</w:t>
      </w:r>
      <w:r w:rsidR="00EA7C53">
        <w:rPr>
          <w:rFonts w:ascii="Calibri" w:eastAsia="Calibri" w:hAnsi="Calibri" w:cs="Times New Roman"/>
          <w:bCs/>
          <w:sz w:val="24"/>
          <w:szCs w:val="24"/>
          <w:lang w:eastAsia="en-US"/>
        </w:rPr>
        <w:t>.</w:t>
      </w:r>
    </w:p>
    <w:p w14:paraId="0BC34E27" w14:textId="77777777" w:rsidR="00EA7C53" w:rsidRPr="00C52EFC" w:rsidRDefault="00EA7C53" w:rsidP="00C52EFC">
      <w:pPr>
        <w:spacing w:line="259" w:lineRule="auto"/>
        <w:jc w:val="both"/>
        <w:rPr>
          <w:rFonts w:ascii="Calibri" w:eastAsia="Calibri" w:hAnsi="Calibri" w:cs="Times New Roman"/>
          <w:bCs/>
          <w:sz w:val="24"/>
          <w:szCs w:val="24"/>
          <w:lang w:eastAsia="en-US"/>
        </w:rPr>
      </w:pPr>
    </w:p>
    <w:p w14:paraId="36681483" w14:textId="361DAC8C" w:rsidR="00700127" w:rsidRDefault="00C52EFC" w:rsidP="00A869E0">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In referring to Mr Maher’s observations to the Stewards on 2 March 2022 about </w:t>
      </w:r>
      <w:r w:rsidRPr="001204CF">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being </w:t>
      </w:r>
      <w:r w:rsidR="001204CF">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as fat as mud” before her feet were trimmed by the farrier, Dr Smyth said </w:t>
      </w:r>
      <w:r w:rsidR="001204CF">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the horse had lost four body condition score, or approximately 200 kg</w:t>
      </w:r>
      <w:r w:rsidR="001204CF">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in the 3 to 4 months since having her feet trimmed.</w:t>
      </w:r>
    </w:p>
    <w:p w14:paraId="3F4BC22A" w14:textId="77777777" w:rsidR="00A869E0" w:rsidRDefault="00A869E0" w:rsidP="00A869E0">
      <w:pPr>
        <w:spacing w:line="259" w:lineRule="auto"/>
        <w:jc w:val="both"/>
        <w:rPr>
          <w:rFonts w:ascii="Calibri" w:eastAsia="Calibri" w:hAnsi="Calibri" w:cs="Times New Roman"/>
          <w:bCs/>
          <w:sz w:val="24"/>
          <w:szCs w:val="24"/>
          <w:lang w:eastAsia="en-US"/>
        </w:rPr>
      </w:pPr>
    </w:p>
    <w:p w14:paraId="5E54A499" w14:textId="38835C06"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In estimating the time of the onset of pain, Dr Smyth said</w:t>
      </w:r>
      <w:r w:rsidR="00D144FC">
        <w:rPr>
          <w:rFonts w:ascii="Calibri" w:eastAsia="Calibri" w:hAnsi="Calibri" w:cs="Times New Roman"/>
          <w:bCs/>
          <w:sz w:val="24"/>
          <w:szCs w:val="24"/>
          <w:lang w:eastAsia="en-US"/>
        </w:rPr>
        <w:t xml:space="preserve"> t</w:t>
      </w:r>
      <w:r w:rsidRPr="00C52EFC">
        <w:rPr>
          <w:rFonts w:ascii="Calibri" w:eastAsia="Calibri" w:hAnsi="Calibri" w:cs="Times New Roman"/>
          <w:bCs/>
          <w:sz w:val="24"/>
          <w:szCs w:val="24"/>
          <w:lang w:eastAsia="en-US"/>
        </w:rPr>
        <w:t xml:space="preserve">hat a horse that is lame is a horse that has lost its ability to hide its distress. </w:t>
      </w:r>
      <w:r w:rsidR="00D144FC">
        <w:rPr>
          <w:rFonts w:ascii="Calibri" w:eastAsia="Calibri" w:hAnsi="Calibri" w:cs="Times New Roman"/>
          <w:bCs/>
          <w:sz w:val="24"/>
          <w:szCs w:val="24"/>
          <w:lang w:eastAsia="en-US"/>
        </w:rPr>
        <w:t>He further said: “</w:t>
      </w:r>
      <w:r w:rsidRPr="00C52EFC">
        <w:rPr>
          <w:rFonts w:ascii="Calibri" w:eastAsia="Calibri" w:hAnsi="Calibri" w:cs="Times New Roman"/>
          <w:bCs/>
          <w:sz w:val="24"/>
          <w:szCs w:val="24"/>
          <w:lang w:eastAsia="en-US"/>
        </w:rPr>
        <w:t>So, if you see a horse that’s lame, its sore and it’s been in distress for up to several weeks before you can detect it clinically</w:t>
      </w:r>
      <w:r w:rsidR="00D144FC">
        <w:rPr>
          <w:rFonts w:ascii="Calibri" w:eastAsia="Calibri" w:hAnsi="Calibri" w:cs="Times New Roman"/>
          <w:bCs/>
          <w:sz w:val="24"/>
          <w:szCs w:val="24"/>
          <w:lang w:eastAsia="en-US"/>
        </w:rPr>
        <w:t>”.</w:t>
      </w:r>
    </w:p>
    <w:p w14:paraId="4EB9CC89" w14:textId="77777777" w:rsidR="00B40425" w:rsidRPr="00C52EFC" w:rsidRDefault="00B40425" w:rsidP="00C52EFC">
      <w:pPr>
        <w:spacing w:line="259" w:lineRule="auto"/>
        <w:jc w:val="both"/>
        <w:rPr>
          <w:rFonts w:ascii="Calibri" w:eastAsia="Calibri" w:hAnsi="Calibri" w:cs="Times New Roman"/>
          <w:bCs/>
          <w:sz w:val="24"/>
          <w:szCs w:val="24"/>
          <w:lang w:eastAsia="en-US"/>
        </w:rPr>
      </w:pPr>
    </w:p>
    <w:p w14:paraId="1B808BD4" w14:textId="77777777" w:rsidR="00B40425"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The evidence as to whether </w:t>
      </w:r>
      <w:r w:rsidRPr="00D144FC">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was examined by a veterinarian is as follows:  </w:t>
      </w:r>
    </w:p>
    <w:p w14:paraId="483327FB" w14:textId="77777777" w:rsidR="00B40425" w:rsidRDefault="00B40425" w:rsidP="00C52EFC">
      <w:pPr>
        <w:spacing w:line="259" w:lineRule="auto"/>
        <w:jc w:val="both"/>
        <w:rPr>
          <w:rFonts w:ascii="Calibri" w:eastAsia="Calibri" w:hAnsi="Calibri" w:cs="Times New Roman"/>
          <w:bCs/>
          <w:sz w:val="24"/>
          <w:szCs w:val="24"/>
          <w:lang w:eastAsia="en-US"/>
        </w:rPr>
      </w:pPr>
    </w:p>
    <w:p w14:paraId="703B6994" w14:textId="565CF8AA"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Mr Maher reported to investigators that his veterinarian, Dr Vanner, was treating two other horses</w:t>
      </w:r>
      <w:r w:rsidR="00D144FC">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but </w:t>
      </w:r>
      <w:r w:rsidR="00D144FC">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he never actually treated her. Mr Maher said Dr Vanner “saw her”</w:t>
      </w:r>
      <w:r w:rsidR="00D144FC">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but never actually physically treated her</w:t>
      </w:r>
      <w:r w:rsidR="00D144FC">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because when he </w:t>
      </w:r>
      <w:r w:rsidR="00D144FC">
        <w:rPr>
          <w:rFonts w:ascii="Calibri" w:eastAsia="Calibri" w:hAnsi="Calibri" w:cs="Times New Roman"/>
          <w:bCs/>
          <w:sz w:val="24"/>
          <w:szCs w:val="24"/>
          <w:lang w:eastAsia="en-US"/>
        </w:rPr>
        <w:t>visited her</w:t>
      </w:r>
      <w:r w:rsidRPr="00C52EFC">
        <w:rPr>
          <w:rFonts w:ascii="Calibri" w:eastAsia="Calibri" w:hAnsi="Calibri" w:cs="Times New Roman"/>
          <w:bCs/>
          <w:sz w:val="24"/>
          <w:szCs w:val="24"/>
          <w:lang w:eastAsia="en-US"/>
        </w:rPr>
        <w:t>, there was</w:t>
      </w:r>
      <w:r w:rsidR="00D144FC">
        <w:rPr>
          <w:rFonts w:ascii="Calibri" w:eastAsia="Calibri" w:hAnsi="Calibri" w:cs="Times New Roman"/>
          <w:bCs/>
          <w:sz w:val="24"/>
          <w:szCs w:val="24"/>
          <w:lang w:eastAsia="en-US"/>
        </w:rPr>
        <w:t xml:space="preserve"> actually </w:t>
      </w:r>
      <w:r w:rsidRPr="00C52EFC">
        <w:rPr>
          <w:rFonts w:ascii="Calibri" w:eastAsia="Calibri" w:hAnsi="Calibri" w:cs="Times New Roman"/>
          <w:bCs/>
          <w:sz w:val="24"/>
          <w:szCs w:val="24"/>
          <w:lang w:eastAsia="en-US"/>
        </w:rPr>
        <w:t xml:space="preserve">nothing wrong with </w:t>
      </w:r>
      <w:r w:rsidR="00D144FC">
        <w:rPr>
          <w:rFonts w:ascii="Calibri" w:eastAsia="Calibri" w:hAnsi="Calibri" w:cs="Times New Roman"/>
          <w:bCs/>
          <w:sz w:val="24"/>
          <w:szCs w:val="24"/>
          <w:lang w:eastAsia="en-US"/>
        </w:rPr>
        <w:t>the horse. I</w:t>
      </w:r>
      <w:r w:rsidRPr="00C52EFC">
        <w:rPr>
          <w:rFonts w:ascii="Calibri" w:eastAsia="Calibri" w:hAnsi="Calibri" w:cs="Times New Roman"/>
          <w:bCs/>
          <w:sz w:val="24"/>
          <w:szCs w:val="24"/>
          <w:lang w:eastAsia="en-US"/>
        </w:rPr>
        <w:t>t was just that she was “in discomfort it was only when she foaled and went downhill drastically”</w:t>
      </w:r>
      <w:r w:rsidR="00B40425">
        <w:rPr>
          <w:rFonts w:ascii="Calibri" w:eastAsia="Calibri" w:hAnsi="Calibri" w:cs="Times New Roman"/>
          <w:bCs/>
          <w:sz w:val="24"/>
          <w:szCs w:val="24"/>
          <w:lang w:eastAsia="en-US"/>
        </w:rPr>
        <w:t>.</w:t>
      </w:r>
    </w:p>
    <w:p w14:paraId="745C1F29" w14:textId="77777777" w:rsidR="00B40425" w:rsidRPr="00C52EFC" w:rsidRDefault="00B40425" w:rsidP="00C52EFC">
      <w:pPr>
        <w:spacing w:line="259" w:lineRule="auto"/>
        <w:jc w:val="both"/>
        <w:rPr>
          <w:rFonts w:ascii="Calibri" w:eastAsia="Calibri" w:hAnsi="Calibri" w:cs="Times New Roman"/>
          <w:bCs/>
          <w:sz w:val="24"/>
          <w:szCs w:val="24"/>
          <w:lang w:eastAsia="en-US"/>
        </w:rPr>
      </w:pPr>
    </w:p>
    <w:p w14:paraId="324E5777" w14:textId="38826855"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Mr Maher said </w:t>
      </w:r>
      <w:r w:rsidR="00D144FC">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he spoke to Dr Vanner about </w:t>
      </w:r>
      <w:r w:rsidRPr="00D144FC">
        <w:rPr>
          <w:rFonts w:ascii="Calibri" w:eastAsia="Calibri" w:hAnsi="Calibri" w:cs="Times New Roman"/>
          <w:bCs/>
          <w:i/>
          <w:iCs/>
          <w:sz w:val="24"/>
          <w:szCs w:val="24"/>
          <w:lang w:eastAsia="en-US"/>
        </w:rPr>
        <w:t>Brugia’s</w:t>
      </w:r>
      <w:r w:rsidRPr="00C52EFC">
        <w:rPr>
          <w:rFonts w:ascii="Calibri" w:eastAsia="Calibri" w:hAnsi="Calibri" w:cs="Times New Roman"/>
          <w:bCs/>
          <w:sz w:val="24"/>
          <w:szCs w:val="24"/>
          <w:lang w:eastAsia="en-US"/>
        </w:rPr>
        <w:t xml:space="preserve"> feet whilst </w:t>
      </w:r>
      <w:r w:rsidR="00D144FC">
        <w:rPr>
          <w:rFonts w:ascii="Calibri" w:eastAsia="Calibri" w:hAnsi="Calibri" w:cs="Times New Roman"/>
          <w:bCs/>
          <w:sz w:val="24"/>
          <w:szCs w:val="24"/>
          <w:lang w:eastAsia="en-US"/>
        </w:rPr>
        <w:t xml:space="preserve">she was </w:t>
      </w:r>
      <w:r w:rsidRPr="00C52EFC">
        <w:rPr>
          <w:rFonts w:ascii="Calibri" w:eastAsia="Calibri" w:hAnsi="Calibri" w:cs="Times New Roman"/>
          <w:bCs/>
          <w:sz w:val="24"/>
          <w:szCs w:val="24"/>
          <w:lang w:eastAsia="en-US"/>
        </w:rPr>
        <w:t>pregnant and asked whether it was safe to give her “Bute”</w:t>
      </w:r>
      <w:r w:rsidR="00D144FC">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Mr Maher’s evidence was that he gave her Bute and penicillin on 17 January 2022</w:t>
      </w:r>
      <w:r w:rsidR="00B40425">
        <w:rPr>
          <w:rFonts w:ascii="Calibri" w:eastAsia="Calibri" w:hAnsi="Calibri" w:cs="Times New Roman"/>
          <w:bCs/>
          <w:sz w:val="24"/>
          <w:szCs w:val="24"/>
          <w:lang w:eastAsia="en-US"/>
        </w:rPr>
        <w:t>.</w:t>
      </w:r>
    </w:p>
    <w:p w14:paraId="55BA1F14" w14:textId="77777777" w:rsidR="00B40425" w:rsidRPr="00C52EFC" w:rsidRDefault="00B40425" w:rsidP="00C52EFC">
      <w:pPr>
        <w:spacing w:line="259" w:lineRule="auto"/>
        <w:jc w:val="both"/>
        <w:rPr>
          <w:rFonts w:ascii="Calibri" w:eastAsia="Calibri" w:hAnsi="Calibri" w:cs="Times New Roman"/>
          <w:bCs/>
          <w:sz w:val="24"/>
          <w:szCs w:val="24"/>
          <w:lang w:eastAsia="en-US"/>
        </w:rPr>
      </w:pPr>
    </w:p>
    <w:p w14:paraId="027E3E16" w14:textId="519DA15A"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Mr Maher said before the Tribunal</w:t>
      </w:r>
      <w:r w:rsidR="009E13F1">
        <w:rPr>
          <w:rFonts w:ascii="Calibri" w:eastAsia="Calibri" w:hAnsi="Calibri" w:cs="Times New Roman"/>
          <w:bCs/>
          <w:sz w:val="24"/>
          <w:szCs w:val="24"/>
          <w:lang w:eastAsia="en-US"/>
        </w:rPr>
        <w:t xml:space="preserve"> that</w:t>
      </w:r>
      <w:r w:rsidRPr="00C52EFC">
        <w:rPr>
          <w:rFonts w:ascii="Calibri" w:eastAsia="Calibri" w:hAnsi="Calibri" w:cs="Times New Roman"/>
          <w:bCs/>
          <w:sz w:val="24"/>
          <w:szCs w:val="24"/>
          <w:lang w:eastAsia="en-US"/>
        </w:rPr>
        <w:t>, for the first time, on 21 January 2022 that whil</w:t>
      </w:r>
      <w:r w:rsidR="009E13F1">
        <w:rPr>
          <w:rFonts w:ascii="Calibri" w:eastAsia="Calibri" w:hAnsi="Calibri" w:cs="Times New Roman"/>
          <w:bCs/>
          <w:sz w:val="24"/>
          <w:szCs w:val="24"/>
          <w:lang w:eastAsia="en-US"/>
        </w:rPr>
        <w:t>st</w:t>
      </w:r>
      <w:r w:rsidRPr="00C52EFC">
        <w:rPr>
          <w:rFonts w:ascii="Calibri" w:eastAsia="Calibri" w:hAnsi="Calibri" w:cs="Times New Roman"/>
          <w:bCs/>
          <w:sz w:val="24"/>
          <w:szCs w:val="24"/>
          <w:lang w:eastAsia="en-US"/>
        </w:rPr>
        <w:t xml:space="preserve"> Dr Vanner was at the property, he showed Dr Vanner </w:t>
      </w:r>
      <w:r w:rsidRPr="009E13F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Mr Maher said</w:t>
      </w:r>
      <w:r w:rsidR="00700127">
        <w:rPr>
          <w:rFonts w:ascii="Calibri" w:eastAsia="Calibri" w:hAnsi="Calibri" w:cs="Times New Roman"/>
          <w:bCs/>
          <w:sz w:val="24"/>
          <w:szCs w:val="24"/>
          <w:lang w:eastAsia="en-US"/>
        </w:rPr>
        <w:t xml:space="preserve"> that</w:t>
      </w:r>
      <w:r w:rsidRPr="00C52EFC">
        <w:rPr>
          <w:rFonts w:ascii="Calibri" w:eastAsia="Calibri" w:hAnsi="Calibri" w:cs="Times New Roman"/>
          <w:bCs/>
          <w:sz w:val="24"/>
          <w:szCs w:val="24"/>
          <w:lang w:eastAsia="en-US"/>
        </w:rPr>
        <w:t xml:space="preserve"> Dr Vanner said “just pump as much feed into her as you can”</w:t>
      </w:r>
      <w:r w:rsidR="009E13F1">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Mr Maher </w:t>
      </w:r>
      <w:r w:rsidR="009E13F1">
        <w:rPr>
          <w:rFonts w:ascii="Calibri" w:eastAsia="Calibri" w:hAnsi="Calibri" w:cs="Times New Roman"/>
          <w:bCs/>
          <w:sz w:val="24"/>
          <w:szCs w:val="24"/>
          <w:lang w:eastAsia="en-US"/>
        </w:rPr>
        <w:t>stated</w:t>
      </w:r>
      <w:r w:rsidRPr="00C52EFC">
        <w:rPr>
          <w:rFonts w:ascii="Calibri" w:eastAsia="Calibri" w:hAnsi="Calibri" w:cs="Times New Roman"/>
          <w:bCs/>
          <w:sz w:val="24"/>
          <w:szCs w:val="24"/>
          <w:lang w:eastAsia="en-US"/>
        </w:rPr>
        <w:t xml:space="preserve"> that the horse was “running around fine”</w:t>
      </w:r>
      <w:r w:rsidR="00B40425">
        <w:rPr>
          <w:rFonts w:ascii="Calibri" w:eastAsia="Calibri" w:hAnsi="Calibri" w:cs="Times New Roman"/>
          <w:bCs/>
          <w:sz w:val="24"/>
          <w:szCs w:val="24"/>
          <w:lang w:eastAsia="en-US"/>
        </w:rPr>
        <w:t>.</w:t>
      </w:r>
    </w:p>
    <w:p w14:paraId="66AE4B1D" w14:textId="77777777" w:rsidR="00700127" w:rsidRPr="00C52EFC" w:rsidRDefault="00700127" w:rsidP="00C52EFC">
      <w:pPr>
        <w:spacing w:line="259" w:lineRule="auto"/>
        <w:jc w:val="both"/>
        <w:rPr>
          <w:rFonts w:ascii="Calibri" w:eastAsia="Calibri" w:hAnsi="Calibri" w:cs="Times New Roman"/>
          <w:bCs/>
          <w:sz w:val="24"/>
          <w:szCs w:val="24"/>
          <w:lang w:eastAsia="en-US"/>
        </w:rPr>
      </w:pPr>
    </w:p>
    <w:p w14:paraId="40207AE7" w14:textId="3126F378"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There is no evidence before the Tribunal that Dr Vanner ever examined </w:t>
      </w:r>
      <w:r w:rsidRPr="009E13F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and provided medical advice based on such an examination of </w:t>
      </w:r>
      <w:r w:rsidRPr="009E13F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Dr Vanner did not recall ever being asked to examine </w:t>
      </w:r>
      <w:r w:rsidRPr="009E13F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In the statement of Dr Smyth, dated 25 August 2022</w:t>
      </w:r>
      <w:r w:rsidR="00B40425">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he had access to the transcripts of evidence of Mr Maher </w:t>
      </w:r>
      <w:r w:rsidR="009E13F1">
        <w:rPr>
          <w:rFonts w:ascii="Calibri" w:eastAsia="Calibri" w:hAnsi="Calibri" w:cs="Times New Roman"/>
          <w:bCs/>
          <w:sz w:val="24"/>
          <w:szCs w:val="24"/>
          <w:lang w:eastAsia="en-US"/>
        </w:rPr>
        <w:t>and the</w:t>
      </w:r>
      <w:r w:rsidRPr="00C52EFC">
        <w:rPr>
          <w:rFonts w:ascii="Calibri" w:eastAsia="Calibri" w:hAnsi="Calibri" w:cs="Times New Roman"/>
          <w:bCs/>
          <w:sz w:val="24"/>
          <w:szCs w:val="24"/>
          <w:lang w:eastAsia="en-US"/>
        </w:rPr>
        <w:t xml:space="preserve"> investigators</w:t>
      </w:r>
      <w:r w:rsidR="009E13F1">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w:t>
      </w:r>
      <w:r w:rsidR="009E13F1">
        <w:rPr>
          <w:rFonts w:ascii="Calibri" w:eastAsia="Calibri" w:hAnsi="Calibri" w:cs="Times New Roman"/>
          <w:bCs/>
          <w:sz w:val="24"/>
          <w:szCs w:val="24"/>
          <w:lang w:eastAsia="en-US"/>
        </w:rPr>
        <w:t xml:space="preserve">Before the Tribunal, </w:t>
      </w:r>
      <w:r w:rsidRPr="00C52EFC">
        <w:rPr>
          <w:rFonts w:ascii="Calibri" w:eastAsia="Calibri" w:hAnsi="Calibri" w:cs="Times New Roman"/>
          <w:bCs/>
          <w:sz w:val="24"/>
          <w:szCs w:val="24"/>
          <w:lang w:eastAsia="en-US"/>
        </w:rPr>
        <w:t xml:space="preserve">Mr Maher said </w:t>
      </w:r>
      <w:r w:rsidR="009E13F1">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when he received the photographs of </w:t>
      </w:r>
      <w:r w:rsidRPr="009E13F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on 26 February 2022</w:t>
      </w:r>
      <w:r w:rsidR="009E13F1">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he was shocked and disappointed to see how much weight </w:t>
      </w:r>
      <w:r w:rsidRPr="009E13F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had lost.</w:t>
      </w:r>
    </w:p>
    <w:p w14:paraId="0602F118" w14:textId="77777777" w:rsidR="00B40425" w:rsidRPr="00C52EFC" w:rsidRDefault="00B40425" w:rsidP="00C52EFC">
      <w:pPr>
        <w:spacing w:line="259" w:lineRule="auto"/>
        <w:jc w:val="both"/>
        <w:rPr>
          <w:rFonts w:ascii="Calibri" w:eastAsia="Calibri" w:hAnsi="Calibri" w:cs="Times New Roman"/>
          <w:bCs/>
          <w:sz w:val="24"/>
          <w:szCs w:val="24"/>
          <w:lang w:eastAsia="en-US"/>
        </w:rPr>
      </w:pPr>
    </w:p>
    <w:p w14:paraId="3917D081" w14:textId="3E570D13"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lastRenderedPageBreak/>
        <w:t>Dr Smyth reported and gave evidence before the Tribunal. He said that all the signs pointed to laminitis, which is secondary to some other problem. Based on his experience</w:t>
      </w:r>
      <w:r w:rsidR="009E13F1">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he rejected the possibility that short trimming of the feet caused laminitis.</w:t>
      </w:r>
    </w:p>
    <w:p w14:paraId="46A1B62B" w14:textId="77777777" w:rsidR="00B40425" w:rsidRPr="00C52EFC" w:rsidRDefault="00B40425" w:rsidP="00C52EFC">
      <w:pPr>
        <w:spacing w:line="259" w:lineRule="auto"/>
        <w:jc w:val="both"/>
        <w:rPr>
          <w:rFonts w:ascii="Calibri" w:eastAsia="Calibri" w:hAnsi="Calibri" w:cs="Times New Roman"/>
          <w:bCs/>
          <w:sz w:val="24"/>
          <w:szCs w:val="24"/>
          <w:lang w:eastAsia="en-US"/>
        </w:rPr>
      </w:pPr>
    </w:p>
    <w:p w14:paraId="61A6B483" w14:textId="3BD12A25"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Dr Smyth acknowledged that </w:t>
      </w:r>
      <w:r w:rsidRPr="009E13F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may have been administered antibiotics and NSAID’s (phenylbutazone), but this was done without a prior examination by a veterinarian. He further said that horses with chronic laminitis often suffer from neuropathic pain which responds poorly to NSAIDs and that other therapy may have been more beneficial. Before the Tribunal</w:t>
      </w:r>
      <w:r w:rsidR="00285C69">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Dr Smyth restated what he said in his report, </w:t>
      </w:r>
      <w:r w:rsidR="009E13F1">
        <w:rPr>
          <w:rFonts w:ascii="Calibri" w:eastAsia="Calibri" w:hAnsi="Calibri" w:cs="Times New Roman"/>
          <w:bCs/>
          <w:sz w:val="24"/>
          <w:szCs w:val="24"/>
          <w:lang w:eastAsia="en-US"/>
        </w:rPr>
        <w:t xml:space="preserve">namely </w:t>
      </w:r>
      <w:r w:rsidRPr="00C52EFC">
        <w:rPr>
          <w:rFonts w:ascii="Calibri" w:eastAsia="Calibri" w:hAnsi="Calibri" w:cs="Times New Roman"/>
          <w:bCs/>
          <w:sz w:val="24"/>
          <w:szCs w:val="24"/>
          <w:lang w:eastAsia="en-US"/>
        </w:rPr>
        <w:t>that “once you get beyond the initial stages where there’s an inflammatory process going on, the anti-inflammatory drugs probably won’t be effective at all”.</w:t>
      </w:r>
    </w:p>
    <w:p w14:paraId="2D57B3E9" w14:textId="77777777" w:rsidR="00B40425" w:rsidRPr="00C52EFC" w:rsidRDefault="00B40425" w:rsidP="00C52EFC">
      <w:pPr>
        <w:spacing w:line="259" w:lineRule="auto"/>
        <w:jc w:val="both"/>
        <w:rPr>
          <w:rFonts w:ascii="Calibri" w:eastAsia="Calibri" w:hAnsi="Calibri" w:cs="Times New Roman"/>
          <w:bCs/>
          <w:sz w:val="24"/>
          <w:szCs w:val="24"/>
          <w:lang w:eastAsia="en-US"/>
        </w:rPr>
      </w:pPr>
    </w:p>
    <w:p w14:paraId="5367E2A6" w14:textId="749ED0FE"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Dr Smyth said </w:t>
      </w:r>
      <w:r w:rsidR="009E13F1">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it was critical to evaluate the entire horse and to identify any predisposing factors that require treatment. A </w:t>
      </w:r>
      <w:r w:rsidR="00285C69">
        <w:rPr>
          <w:rFonts w:ascii="Calibri" w:eastAsia="Calibri" w:hAnsi="Calibri" w:cs="Times New Roman"/>
          <w:bCs/>
          <w:sz w:val="24"/>
          <w:szCs w:val="24"/>
          <w:lang w:eastAsia="en-US"/>
        </w:rPr>
        <w:t>r</w:t>
      </w:r>
      <w:r w:rsidRPr="00C52EFC">
        <w:rPr>
          <w:rFonts w:ascii="Calibri" w:eastAsia="Calibri" w:hAnsi="Calibri" w:cs="Times New Roman"/>
          <w:bCs/>
          <w:sz w:val="24"/>
          <w:szCs w:val="24"/>
          <w:lang w:eastAsia="en-US"/>
        </w:rPr>
        <w:t>adiographic examination is critical for establishing a treatment protocol and prognosis.</w:t>
      </w:r>
    </w:p>
    <w:p w14:paraId="15255147" w14:textId="77777777" w:rsidR="003414FE" w:rsidRPr="00C52EFC" w:rsidRDefault="003414FE" w:rsidP="00C52EFC">
      <w:pPr>
        <w:spacing w:line="259" w:lineRule="auto"/>
        <w:jc w:val="both"/>
        <w:rPr>
          <w:rFonts w:ascii="Calibri" w:eastAsia="Calibri" w:hAnsi="Calibri" w:cs="Times New Roman"/>
          <w:bCs/>
          <w:sz w:val="24"/>
          <w:szCs w:val="24"/>
          <w:lang w:eastAsia="en-US"/>
        </w:rPr>
      </w:pPr>
    </w:p>
    <w:p w14:paraId="536EEB12" w14:textId="5131ECB9"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In his report of 25 August 2022, Dr Smyth said </w:t>
      </w:r>
      <w:r w:rsidR="009E13F1">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veterinarian examination, investigation and treatment were necessary, including when the foot soreness was first identified, when the acute weight loss was apparent despite increased feed availability, when it was suspected the pregnancy had been aborted and throughout the period after the trimming of her feet in December 2021 to determine the cause for the ongoing unresponsive chronic lameness. It was necessary for </w:t>
      </w:r>
      <w:r w:rsidRPr="009E13F1">
        <w:rPr>
          <w:rFonts w:ascii="Calibri" w:eastAsia="Calibri" w:hAnsi="Calibri" w:cs="Times New Roman"/>
          <w:bCs/>
          <w:i/>
          <w:iCs/>
          <w:sz w:val="24"/>
          <w:szCs w:val="24"/>
          <w:lang w:eastAsia="en-US"/>
        </w:rPr>
        <w:t>Brugia’s</w:t>
      </w:r>
      <w:r w:rsidRPr="00C52EFC">
        <w:rPr>
          <w:rFonts w:ascii="Calibri" w:eastAsia="Calibri" w:hAnsi="Calibri" w:cs="Times New Roman"/>
          <w:bCs/>
          <w:sz w:val="24"/>
          <w:szCs w:val="24"/>
          <w:lang w:eastAsia="en-US"/>
        </w:rPr>
        <w:t xml:space="preserve"> feet to be radiographed in order to guide the treatment.</w:t>
      </w:r>
      <w:r w:rsidR="00A869E0">
        <w:rPr>
          <w:rFonts w:ascii="Calibri" w:eastAsia="Calibri" w:hAnsi="Calibri" w:cs="Times New Roman"/>
          <w:bCs/>
          <w:sz w:val="24"/>
          <w:szCs w:val="24"/>
          <w:lang w:eastAsia="en-US"/>
        </w:rPr>
        <w:t xml:space="preserve"> </w:t>
      </w:r>
      <w:r w:rsidRPr="00C52EFC">
        <w:rPr>
          <w:rFonts w:ascii="Calibri" w:eastAsia="Calibri" w:hAnsi="Calibri" w:cs="Times New Roman"/>
          <w:bCs/>
          <w:sz w:val="24"/>
          <w:szCs w:val="24"/>
          <w:lang w:eastAsia="en-US"/>
        </w:rPr>
        <w:t>He accepted that he had not seen the horse in the three months before his examination</w:t>
      </w:r>
      <w:r w:rsidR="00C60BA4">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but said </w:t>
      </w:r>
      <w:r w:rsidR="00C60BA4">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the state of the horse was such that it had not happened overnight. It was a long-standing problem.</w:t>
      </w:r>
    </w:p>
    <w:p w14:paraId="5C5343C3" w14:textId="77777777" w:rsidR="00B40425" w:rsidRPr="00C52EFC" w:rsidRDefault="00B40425" w:rsidP="00C52EFC">
      <w:pPr>
        <w:spacing w:line="259" w:lineRule="auto"/>
        <w:jc w:val="both"/>
        <w:rPr>
          <w:rFonts w:ascii="Calibri" w:eastAsia="Calibri" w:hAnsi="Calibri" w:cs="Times New Roman"/>
          <w:bCs/>
          <w:sz w:val="24"/>
          <w:szCs w:val="24"/>
          <w:lang w:eastAsia="en-US"/>
        </w:rPr>
      </w:pPr>
    </w:p>
    <w:p w14:paraId="7B3E0177" w14:textId="3EABE243"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Dr Smyth said </w:t>
      </w:r>
      <w:r w:rsidR="00C60BA4">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not all reasonable steps had been taken to alleviate the horse’s pain.</w:t>
      </w:r>
      <w:r w:rsidR="00B40425">
        <w:rPr>
          <w:rFonts w:ascii="Calibri" w:eastAsia="Calibri" w:hAnsi="Calibri" w:cs="Times New Roman"/>
          <w:bCs/>
          <w:sz w:val="24"/>
          <w:szCs w:val="24"/>
          <w:lang w:eastAsia="en-US"/>
        </w:rPr>
        <w:t xml:space="preserve"> </w:t>
      </w:r>
      <w:r w:rsidR="00CA4E28">
        <w:rPr>
          <w:rFonts w:ascii="Calibri" w:eastAsia="Calibri" w:hAnsi="Calibri" w:cs="Times New Roman"/>
          <w:bCs/>
          <w:sz w:val="24"/>
          <w:szCs w:val="24"/>
          <w:lang w:eastAsia="en-US"/>
        </w:rPr>
        <w:t>T</w:t>
      </w:r>
      <w:r w:rsidRPr="00C52EFC">
        <w:rPr>
          <w:rFonts w:ascii="Calibri" w:eastAsia="Calibri" w:hAnsi="Calibri" w:cs="Times New Roman"/>
          <w:bCs/>
          <w:sz w:val="24"/>
          <w:szCs w:val="24"/>
          <w:lang w:eastAsia="en-US"/>
        </w:rPr>
        <w:t xml:space="preserve">he Tribunal accepts </w:t>
      </w:r>
      <w:r w:rsidR="00CA4E28">
        <w:rPr>
          <w:rFonts w:ascii="Calibri" w:eastAsia="Calibri" w:hAnsi="Calibri" w:cs="Times New Roman"/>
          <w:bCs/>
          <w:sz w:val="24"/>
          <w:szCs w:val="24"/>
          <w:lang w:eastAsia="en-US"/>
        </w:rPr>
        <w:t>this for the following reasons</w:t>
      </w:r>
      <w:r w:rsidR="00B40425">
        <w:rPr>
          <w:rFonts w:ascii="Calibri" w:eastAsia="Calibri" w:hAnsi="Calibri" w:cs="Times New Roman"/>
          <w:bCs/>
          <w:sz w:val="24"/>
          <w:szCs w:val="24"/>
          <w:lang w:eastAsia="en-US"/>
        </w:rPr>
        <w:t>:</w:t>
      </w:r>
    </w:p>
    <w:p w14:paraId="6231113E" w14:textId="77777777" w:rsidR="00B40425" w:rsidRPr="00C52EFC" w:rsidRDefault="00B40425" w:rsidP="00C52EFC">
      <w:pPr>
        <w:spacing w:line="259" w:lineRule="auto"/>
        <w:jc w:val="both"/>
        <w:rPr>
          <w:rFonts w:ascii="Calibri" w:eastAsia="Calibri" w:hAnsi="Calibri" w:cs="Times New Roman"/>
          <w:bCs/>
          <w:sz w:val="24"/>
          <w:szCs w:val="24"/>
          <w:lang w:eastAsia="en-US"/>
        </w:rPr>
      </w:pPr>
    </w:p>
    <w:p w14:paraId="73F46F7F" w14:textId="1F7CE39B" w:rsidR="00CA4E28"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1</w:t>
      </w:r>
      <w:r w:rsidR="00B40425">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w:t>
      </w:r>
      <w:r w:rsidR="00CA4E28">
        <w:rPr>
          <w:rFonts w:ascii="Calibri" w:eastAsia="Calibri" w:hAnsi="Calibri" w:cs="Times New Roman"/>
          <w:bCs/>
          <w:sz w:val="24"/>
          <w:szCs w:val="24"/>
          <w:lang w:eastAsia="en-US"/>
        </w:rPr>
        <w:t>As outlined in the report of Dr Smyth n</w:t>
      </w:r>
      <w:r w:rsidRPr="00C52EFC">
        <w:rPr>
          <w:rFonts w:ascii="Calibri" w:eastAsia="Calibri" w:hAnsi="Calibri" w:cs="Times New Roman"/>
          <w:bCs/>
          <w:sz w:val="24"/>
          <w:szCs w:val="24"/>
          <w:lang w:eastAsia="en-US"/>
        </w:rPr>
        <w:t>o veterinar</w:t>
      </w:r>
      <w:r w:rsidR="00CA4E28">
        <w:rPr>
          <w:rFonts w:ascii="Calibri" w:eastAsia="Calibri" w:hAnsi="Calibri" w:cs="Times New Roman"/>
          <w:bCs/>
          <w:sz w:val="24"/>
          <w:szCs w:val="24"/>
          <w:lang w:eastAsia="en-US"/>
        </w:rPr>
        <w:t>y</w:t>
      </w:r>
      <w:r w:rsidRPr="00C52EFC">
        <w:rPr>
          <w:rFonts w:ascii="Calibri" w:eastAsia="Calibri" w:hAnsi="Calibri" w:cs="Times New Roman"/>
          <w:bCs/>
          <w:sz w:val="24"/>
          <w:szCs w:val="24"/>
          <w:lang w:eastAsia="en-US"/>
        </w:rPr>
        <w:t xml:space="preserve"> examinations were undertaken </w:t>
      </w:r>
      <w:r w:rsidR="00CA4E28">
        <w:rPr>
          <w:rFonts w:ascii="Calibri" w:eastAsia="Calibri" w:hAnsi="Calibri" w:cs="Times New Roman"/>
          <w:bCs/>
          <w:sz w:val="24"/>
          <w:szCs w:val="24"/>
          <w:lang w:eastAsia="en-US"/>
        </w:rPr>
        <w:t>in relation to the following:</w:t>
      </w:r>
    </w:p>
    <w:p w14:paraId="14CB265F" w14:textId="15348202" w:rsidR="00C52EFC" w:rsidRPr="00C52EFC" w:rsidRDefault="00C52EFC" w:rsidP="00C52EFC">
      <w:pPr>
        <w:spacing w:line="259" w:lineRule="auto"/>
        <w:jc w:val="both"/>
        <w:rPr>
          <w:rFonts w:ascii="Calibri" w:eastAsia="Calibri" w:hAnsi="Calibri" w:cs="Times New Roman"/>
          <w:bCs/>
          <w:sz w:val="24"/>
          <w:szCs w:val="24"/>
          <w:lang w:eastAsia="en-US"/>
        </w:rPr>
      </w:pPr>
    </w:p>
    <w:p w14:paraId="508BD2F7" w14:textId="646215F4" w:rsidR="00C52EFC" w:rsidRP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(a) in December 2021 for foot soreness after the farrier treatment, given the farrier was reluctant to trim her feet which suggested to Dr Smyth there might have been a problem before the trimming of the feet. A veterinary practitioner should have examined </w:t>
      </w:r>
      <w:r w:rsidRPr="00C60BA4">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for foot soreness after the farrier had trimmed her feet, given </w:t>
      </w:r>
      <w:r w:rsidR="00CA4E28">
        <w:rPr>
          <w:rFonts w:ascii="Calibri" w:eastAsia="Calibri" w:hAnsi="Calibri" w:cs="Times New Roman"/>
          <w:bCs/>
          <w:sz w:val="24"/>
          <w:szCs w:val="24"/>
          <w:lang w:eastAsia="en-US"/>
        </w:rPr>
        <w:t xml:space="preserve">that </w:t>
      </w:r>
      <w:r w:rsidRPr="00C52EFC">
        <w:rPr>
          <w:rFonts w:ascii="Calibri" w:eastAsia="Calibri" w:hAnsi="Calibri" w:cs="Times New Roman"/>
          <w:bCs/>
          <w:sz w:val="24"/>
          <w:szCs w:val="24"/>
          <w:lang w:eastAsia="en-US"/>
        </w:rPr>
        <w:t xml:space="preserve">the farrier was reluctant to trim </w:t>
      </w:r>
      <w:r w:rsidR="00CA4E28" w:rsidRPr="00CA4E28">
        <w:rPr>
          <w:rFonts w:ascii="Calibri" w:eastAsia="Calibri" w:hAnsi="Calibri" w:cs="Times New Roman"/>
          <w:bCs/>
          <w:i/>
          <w:iCs/>
          <w:sz w:val="24"/>
          <w:szCs w:val="24"/>
          <w:lang w:eastAsia="en-US"/>
        </w:rPr>
        <w:t>Brugia’s</w:t>
      </w:r>
      <w:r w:rsidRPr="00C52EFC">
        <w:rPr>
          <w:rFonts w:ascii="Calibri" w:eastAsia="Calibri" w:hAnsi="Calibri" w:cs="Times New Roman"/>
          <w:bCs/>
          <w:sz w:val="24"/>
          <w:szCs w:val="24"/>
          <w:lang w:eastAsia="en-US"/>
        </w:rPr>
        <w:t xml:space="preserve"> feet</w:t>
      </w:r>
      <w:r w:rsidR="00CA4E28">
        <w:rPr>
          <w:rFonts w:ascii="Calibri" w:eastAsia="Calibri" w:hAnsi="Calibri" w:cs="Times New Roman"/>
          <w:bCs/>
          <w:sz w:val="24"/>
          <w:szCs w:val="24"/>
          <w:lang w:eastAsia="en-US"/>
        </w:rPr>
        <w:t>, given that the farrier was reluctant to do this.</w:t>
      </w:r>
    </w:p>
    <w:p w14:paraId="1F294060" w14:textId="5866B31F" w:rsidR="00C52EFC" w:rsidRP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(b) to determine the cause of the regression of the mammary glands and acute weight loss despite increased feed being made available</w:t>
      </w:r>
      <w:r w:rsidR="00C948EC">
        <w:rPr>
          <w:rFonts w:ascii="Calibri" w:eastAsia="Calibri" w:hAnsi="Calibri" w:cs="Times New Roman"/>
          <w:bCs/>
          <w:sz w:val="24"/>
          <w:szCs w:val="24"/>
          <w:lang w:eastAsia="en-US"/>
        </w:rPr>
        <w:t>.</w:t>
      </w:r>
    </w:p>
    <w:p w14:paraId="0C9752E8" w14:textId="73A84A78" w:rsidR="00C52EFC" w:rsidRP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 xml:space="preserve">(c) to determine whether the pregnancy had been aborted or whether </w:t>
      </w:r>
      <w:r w:rsidR="00CA4E28">
        <w:rPr>
          <w:rFonts w:ascii="Calibri" w:eastAsia="Calibri" w:hAnsi="Calibri" w:cs="Times New Roman"/>
          <w:bCs/>
          <w:sz w:val="24"/>
          <w:szCs w:val="24"/>
          <w:lang w:eastAsia="en-US"/>
        </w:rPr>
        <w:t>the horse</w:t>
      </w:r>
      <w:r w:rsidRPr="00C52EFC">
        <w:rPr>
          <w:rFonts w:ascii="Calibri" w:eastAsia="Calibri" w:hAnsi="Calibri" w:cs="Times New Roman"/>
          <w:bCs/>
          <w:sz w:val="24"/>
          <w:szCs w:val="24"/>
          <w:lang w:eastAsia="en-US"/>
        </w:rPr>
        <w:t xml:space="preserve"> was still pregnant</w:t>
      </w:r>
      <w:r w:rsidR="00C948EC">
        <w:rPr>
          <w:rFonts w:ascii="Calibri" w:eastAsia="Calibri" w:hAnsi="Calibri" w:cs="Times New Roman"/>
          <w:bCs/>
          <w:sz w:val="24"/>
          <w:szCs w:val="24"/>
          <w:lang w:eastAsia="en-US"/>
        </w:rPr>
        <w:t>.</w:t>
      </w:r>
    </w:p>
    <w:p w14:paraId="24545251" w14:textId="517CA034" w:rsidR="00C52EFC" w:rsidRP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lastRenderedPageBreak/>
        <w:t>(d) to determine a cause for the discharging wound over the right mandible. The area should have been radiographed to evaluate for the presence of a fracture, a sequestration (dead piece of bone), bone inflammation or tooth infection or a penetrating foreign body</w:t>
      </w:r>
      <w:r w:rsidR="00C948EC">
        <w:rPr>
          <w:rFonts w:ascii="Calibri" w:eastAsia="Calibri" w:hAnsi="Calibri" w:cs="Times New Roman"/>
          <w:bCs/>
          <w:sz w:val="24"/>
          <w:szCs w:val="24"/>
          <w:lang w:eastAsia="en-US"/>
        </w:rPr>
        <w:t>.</w:t>
      </w:r>
    </w:p>
    <w:p w14:paraId="51E6C491" w14:textId="1A3DDF86"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(e) to determine the cause for the ongoing unresponsive chronic lameness and had her feet and right knee radiographed</w:t>
      </w:r>
      <w:r w:rsidR="00CA4E28">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which would have provided information about the hooves, the pedal bones and associated joints and any disease in the right knee joints.</w:t>
      </w:r>
    </w:p>
    <w:p w14:paraId="75F37D99" w14:textId="77777777" w:rsidR="00B40425" w:rsidRPr="00C52EFC" w:rsidRDefault="00B40425" w:rsidP="00C52EFC">
      <w:pPr>
        <w:spacing w:line="259" w:lineRule="auto"/>
        <w:jc w:val="both"/>
        <w:rPr>
          <w:rFonts w:ascii="Calibri" w:eastAsia="Calibri" w:hAnsi="Calibri" w:cs="Times New Roman"/>
          <w:bCs/>
          <w:sz w:val="24"/>
          <w:szCs w:val="24"/>
          <w:lang w:eastAsia="en-US"/>
        </w:rPr>
      </w:pPr>
    </w:p>
    <w:p w14:paraId="1D0FD208" w14:textId="192658E3"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2</w:t>
      </w:r>
      <w:r w:rsidR="00B40425">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w:t>
      </w:r>
      <w:r w:rsidRPr="006069E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continued to experienced lameness (pain) and loss of body condition for at least two months.</w:t>
      </w:r>
    </w:p>
    <w:p w14:paraId="1FAE8A80" w14:textId="77777777" w:rsidR="00B40425" w:rsidRPr="00C52EFC" w:rsidRDefault="00B40425" w:rsidP="00C52EFC">
      <w:pPr>
        <w:spacing w:line="259" w:lineRule="auto"/>
        <w:jc w:val="both"/>
        <w:rPr>
          <w:rFonts w:ascii="Calibri" w:eastAsia="Calibri" w:hAnsi="Calibri" w:cs="Times New Roman"/>
          <w:bCs/>
          <w:sz w:val="24"/>
          <w:szCs w:val="24"/>
          <w:lang w:eastAsia="en-US"/>
        </w:rPr>
      </w:pPr>
    </w:p>
    <w:p w14:paraId="02F95134" w14:textId="0604253F"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3</w:t>
      </w:r>
      <w:r w:rsidR="00B40425">
        <w:rPr>
          <w:rFonts w:ascii="Calibri" w:eastAsia="Calibri" w:hAnsi="Calibri" w:cs="Times New Roman"/>
          <w:bCs/>
          <w:sz w:val="24"/>
          <w:szCs w:val="24"/>
          <w:lang w:eastAsia="en-US"/>
        </w:rPr>
        <w:t>.</w:t>
      </w:r>
      <w:r w:rsidRPr="00C52EFC">
        <w:rPr>
          <w:rFonts w:ascii="Calibri" w:eastAsia="Calibri" w:hAnsi="Calibri" w:cs="Times New Roman"/>
          <w:bCs/>
          <w:sz w:val="24"/>
          <w:szCs w:val="24"/>
          <w:lang w:eastAsia="en-US"/>
        </w:rPr>
        <w:t xml:space="preserve"> </w:t>
      </w:r>
      <w:r w:rsidRPr="006069E1">
        <w:rPr>
          <w:rFonts w:ascii="Calibri" w:eastAsia="Calibri" w:hAnsi="Calibri" w:cs="Times New Roman"/>
          <w:bCs/>
          <w:i/>
          <w:iCs/>
          <w:sz w:val="24"/>
          <w:szCs w:val="24"/>
          <w:lang w:eastAsia="en-US"/>
        </w:rPr>
        <w:t>Brugia</w:t>
      </w:r>
      <w:r w:rsidRPr="00C52EFC">
        <w:rPr>
          <w:rFonts w:ascii="Calibri" w:eastAsia="Calibri" w:hAnsi="Calibri" w:cs="Times New Roman"/>
          <w:bCs/>
          <w:sz w:val="24"/>
          <w:szCs w:val="24"/>
          <w:lang w:eastAsia="en-US"/>
        </w:rPr>
        <w:t xml:space="preserve"> was treated empirically with antibiotics and NSAID’s for more than two months and continued to deteriorate despite the administration of treatment.</w:t>
      </w:r>
    </w:p>
    <w:p w14:paraId="2190E59F" w14:textId="77777777" w:rsidR="00B40425" w:rsidRPr="00C52EFC" w:rsidRDefault="00B40425" w:rsidP="00C52EFC">
      <w:pPr>
        <w:spacing w:line="259" w:lineRule="auto"/>
        <w:jc w:val="both"/>
        <w:rPr>
          <w:rFonts w:ascii="Calibri" w:eastAsia="Calibri" w:hAnsi="Calibri" w:cs="Times New Roman"/>
          <w:bCs/>
          <w:sz w:val="24"/>
          <w:szCs w:val="24"/>
          <w:lang w:eastAsia="en-US"/>
        </w:rPr>
      </w:pPr>
    </w:p>
    <w:p w14:paraId="31ACF8A1" w14:textId="27153FC2" w:rsidR="00C52EFC" w:rsidRPr="00E01A06" w:rsidRDefault="00E01A06" w:rsidP="00E01A06">
      <w:pPr>
        <w:spacing w:line="259" w:lineRule="auto"/>
        <w:jc w:val="both"/>
        <w:rPr>
          <w:rFonts w:ascii="Calibri" w:eastAsia="Calibri" w:hAnsi="Calibri" w:cs="Times New Roman"/>
          <w:bCs/>
          <w:sz w:val="24"/>
          <w:szCs w:val="24"/>
          <w:lang w:eastAsia="en-US"/>
        </w:rPr>
      </w:pPr>
      <w:r w:rsidRPr="00E01A0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00CA4E28">
        <w:rPr>
          <w:rFonts w:ascii="Calibri" w:eastAsia="Calibri" w:hAnsi="Calibri" w:cs="Times New Roman"/>
          <w:bCs/>
          <w:sz w:val="24"/>
          <w:szCs w:val="24"/>
          <w:lang w:eastAsia="en-US"/>
        </w:rPr>
        <w:t>T</w:t>
      </w:r>
      <w:r w:rsidR="00C52EFC" w:rsidRPr="00E01A06">
        <w:rPr>
          <w:rFonts w:ascii="Calibri" w:eastAsia="Calibri" w:hAnsi="Calibri" w:cs="Times New Roman"/>
          <w:bCs/>
          <w:sz w:val="24"/>
          <w:szCs w:val="24"/>
          <w:lang w:eastAsia="en-US"/>
        </w:rPr>
        <w:t>here was no response to the treatment did not trigger a realisation that the self-diagnosis might not be correct or efficacious</w:t>
      </w:r>
      <w:r w:rsidR="00CA4E28">
        <w:rPr>
          <w:rFonts w:ascii="Calibri" w:eastAsia="Calibri" w:hAnsi="Calibri" w:cs="Times New Roman"/>
          <w:bCs/>
          <w:sz w:val="24"/>
          <w:szCs w:val="24"/>
          <w:lang w:eastAsia="en-US"/>
        </w:rPr>
        <w:t>,</w:t>
      </w:r>
      <w:r w:rsidR="00C52EFC" w:rsidRPr="00E01A06">
        <w:rPr>
          <w:rFonts w:ascii="Calibri" w:eastAsia="Calibri" w:hAnsi="Calibri" w:cs="Times New Roman"/>
          <w:bCs/>
          <w:sz w:val="24"/>
          <w:szCs w:val="24"/>
          <w:lang w:eastAsia="en-US"/>
        </w:rPr>
        <w:t xml:space="preserve"> or </w:t>
      </w:r>
      <w:r w:rsidR="00CA4E28">
        <w:rPr>
          <w:rFonts w:ascii="Calibri" w:eastAsia="Calibri" w:hAnsi="Calibri" w:cs="Times New Roman"/>
          <w:bCs/>
          <w:sz w:val="24"/>
          <w:szCs w:val="24"/>
          <w:lang w:eastAsia="en-US"/>
        </w:rPr>
        <w:t xml:space="preserve">that </w:t>
      </w:r>
      <w:r w:rsidR="00C52EFC" w:rsidRPr="00E01A06">
        <w:rPr>
          <w:rFonts w:ascii="Calibri" w:eastAsia="Calibri" w:hAnsi="Calibri" w:cs="Times New Roman"/>
          <w:bCs/>
          <w:sz w:val="24"/>
          <w:szCs w:val="24"/>
          <w:lang w:eastAsia="en-US"/>
        </w:rPr>
        <w:t>a different approach was required.</w:t>
      </w:r>
    </w:p>
    <w:p w14:paraId="409FD12C" w14:textId="77777777" w:rsidR="00E01A06" w:rsidRPr="00E01A06" w:rsidRDefault="00E01A06" w:rsidP="00E01A06">
      <w:pPr>
        <w:rPr>
          <w:rFonts w:eastAsia="Calibri"/>
          <w:lang w:eastAsia="en-US"/>
        </w:rPr>
      </w:pPr>
    </w:p>
    <w:p w14:paraId="53CB0FEE" w14:textId="0D97F2CC" w:rsidR="00C52EFC" w:rsidRDefault="00C52EFC" w:rsidP="006069E1">
      <w:pPr>
        <w:pStyle w:val="ListParagraph"/>
        <w:numPr>
          <w:ilvl w:val="0"/>
          <w:numId w:val="12"/>
        </w:numPr>
        <w:spacing w:line="259" w:lineRule="auto"/>
        <w:ind w:left="284" w:hanging="284"/>
        <w:jc w:val="both"/>
        <w:rPr>
          <w:rFonts w:ascii="Calibri" w:eastAsia="Calibri" w:hAnsi="Calibri" w:cs="Times New Roman"/>
          <w:bCs/>
          <w:sz w:val="24"/>
          <w:szCs w:val="24"/>
          <w:lang w:eastAsia="en-US"/>
        </w:rPr>
      </w:pPr>
      <w:r w:rsidRPr="006069E1">
        <w:rPr>
          <w:rFonts w:ascii="Calibri" w:eastAsia="Calibri" w:hAnsi="Calibri" w:cs="Times New Roman"/>
          <w:bCs/>
          <w:sz w:val="24"/>
          <w:szCs w:val="24"/>
          <w:lang w:eastAsia="en-US"/>
        </w:rPr>
        <w:t>The treatment administered was without the assistance of a veterinary examination and was based on the observations of untrained lay persons, and</w:t>
      </w:r>
      <w:r w:rsidR="00B40425" w:rsidRPr="006069E1">
        <w:rPr>
          <w:rFonts w:ascii="Calibri" w:eastAsia="Calibri" w:hAnsi="Calibri" w:cs="Times New Roman"/>
          <w:bCs/>
          <w:sz w:val="24"/>
          <w:szCs w:val="24"/>
          <w:lang w:eastAsia="en-US"/>
        </w:rPr>
        <w:t>:</w:t>
      </w:r>
      <w:r w:rsidRPr="006069E1">
        <w:rPr>
          <w:rFonts w:ascii="Calibri" w:eastAsia="Calibri" w:hAnsi="Calibri" w:cs="Times New Roman"/>
          <w:bCs/>
          <w:sz w:val="24"/>
          <w:szCs w:val="24"/>
          <w:lang w:eastAsia="en-US"/>
        </w:rPr>
        <w:t xml:space="preserve"> </w:t>
      </w:r>
    </w:p>
    <w:p w14:paraId="1FFBBF90" w14:textId="77777777" w:rsidR="006069E1" w:rsidRPr="006069E1" w:rsidRDefault="006069E1" w:rsidP="006069E1">
      <w:pPr>
        <w:pStyle w:val="ListParagraph"/>
        <w:spacing w:line="259" w:lineRule="auto"/>
        <w:ind w:left="284"/>
        <w:jc w:val="both"/>
        <w:rPr>
          <w:rFonts w:ascii="Calibri" w:eastAsia="Calibri" w:hAnsi="Calibri" w:cs="Times New Roman"/>
          <w:bCs/>
          <w:sz w:val="24"/>
          <w:szCs w:val="24"/>
          <w:lang w:eastAsia="en-US"/>
        </w:rPr>
      </w:pPr>
    </w:p>
    <w:p w14:paraId="302F0D55" w14:textId="4F8BC429" w:rsidR="00C52EFC" w:rsidRPr="006069E1" w:rsidRDefault="006069E1" w:rsidP="006069E1">
      <w:pPr>
        <w:pStyle w:val="ListParagraph"/>
        <w:numPr>
          <w:ilvl w:val="0"/>
          <w:numId w:val="12"/>
        </w:numPr>
        <w:spacing w:line="259" w:lineRule="auto"/>
        <w:ind w:left="284" w:hanging="284"/>
        <w:jc w:val="both"/>
        <w:rPr>
          <w:rFonts w:ascii="Calibri" w:eastAsia="Calibri" w:hAnsi="Calibri" w:cs="Times New Roman"/>
          <w:bCs/>
          <w:sz w:val="24"/>
          <w:szCs w:val="24"/>
          <w:lang w:eastAsia="en-US"/>
        </w:rPr>
      </w:pPr>
      <w:r w:rsidRPr="006069E1">
        <w:rPr>
          <w:rFonts w:ascii="Calibri" w:eastAsia="Calibri" w:hAnsi="Calibri" w:cs="Times New Roman"/>
          <w:bCs/>
          <w:sz w:val="24"/>
          <w:szCs w:val="24"/>
          <w:lang w:eastAsia="en-US"/>
        </w:rPr>
        <w:t xml:space="preserve">The medications dispensed for another horse was not in favour of </w:t>
      </w:r>
      <w:r w:rsidRPr="006069E1">
        <w:rPr>
          <w:rFonts w:ascii="Calibri" w:eastAsia="Calibri" w:hAnsi="Calibri" w:cs="Times New Roman"/>
          <w:bCs/>
          <w:i/>
          <w:iCs/>
          <w:sz w:val="24"/>
          <w:szCs w:val="24"/>
          <w:lang w:eastAsia="en-US"/>
        </w:rPr>
        <w:t>Brugia</w:t>
      </w:r>
      <w:r w:rsidRPr="006069E1">
        <w:rPr>
          <w:rFonts w:ascii="Calibri" w:eastAsia="Calibri" w:hAnsi="Calibri" w:cs="Times New Roman"/>
          <w:bCs/>
          <w:sz w:val="24"/>
          <w:szCs w:val="24"/>
          <w:lang w:eastAsia="en-US"/>
        </w:rPr>
        <w:t>.</w:t>
      </w:r>
    </w:p>
    <w:p w14:paraId="4E668F14" w14:textId="77777777" w:rsidR="006069E1" w:rsidRDefault="006069E1" w:rsidP="006069E1">
      <w:pPr>
        <w:spacing w:line="259" w:lineRule="auto"/>
        <w:jc w:val="both"/>
        <w:rPr>
          <w:rFonts w:ascii="Calibri" w:eastAsia="Calibri" w:hAnsi="Calibri" w:cs="Times New Roman"/>
          <w:bCs/>
          <w:sz w:val="24"/>
          <w:szCs w:val="24"/>
          <w:lang w:eastAsia="en-US"/>
        </w:rPr>
      </w:pPr>
    </w:p>
    <w:p w14:paraId="404DA746" w14:textId="127E4E86" w:rsidR="006069E1" w:rsidRPr="006069E1" w:rsidRDefault="006069E1" w:rsidP="006069E1">
      <w:pPr>
        <w:spacing w:line="259" w:lineRule="auto"/>
        <w:jc w:val="both"/>
        <w:rPr>
          <w:rFonts w:ascii="Calibri" w:eastAsia="Calibri" w:hAnsi="Calibri" w:cs="Times New Roman"/>
          <w:bCs/>
          <w:sz w:val="24"/>
          <w:szCs w:val="24"/>
          <w:lang w:eastAsia="en-US"/>
        </w:rPr>
      </w:pPr>
      <w:r w:rsidRPr="006069E1">
        <w:rPr>
          <w:rFonts w:ascii="Calibri" w:eastAsia="Calibri" w:hAnsi="Calibri" w:cs="Times New Roman"/>
          <w:bCs/>
          <w:sz w:val="24"/>
          <w:szCs w:val="24"/>
          <w:lang w:eastAsia="en-US"/>
        </w:rPr>
        <w:t xml:space="preserve">Mr Maher said a registered dentist examined </w:t>
      </w:r>
      <w:r w:rsidRPr="006069E1">
        <w:rPr>
          <w:rFonts w:ascii="Calibri" w:eastAsia="Calibri" w:hAnsi="Calibri" w:cs="Times New Roman"/>
          <w:bCs/>
          <w:i/>
          <w:iCs/>
          <w:sz w:val="24"/>
          <w:szCs w:val="24"/>
          <w:lang w:eastAsia="en-US"/>
        </w:rPr>
        <w:t xml:space="preserve">Brugia’s </w:t>
      </w:r>
      <w:r w:rsidRPr="006069E1">
        <w:rPr>
          <w:rFonts w:ascii="Calibri" w:eastAsia="Calibri" w:hAnsi="Calibri" w:cs="Times New Roman"/>
          <w:bCs/>
          <w:sz w:val="24"/>
          <w:szCs w:val="24"/>
          <w:lang w:eastAsia="en-US"/>
        </w:rPr>
        <w:t>teeth. Dr Smyth said the service was provided by Luke Shelbourne from Geelong who has an Equine Dental Association Certificate 1V in equine dental practice and is not a registered veterinary practitioner.</w:t>
      </w:r>
      <w:r>
        <w:rPr>
          <w:rFonts w:ascii="Calibri" w:eastAsia="Calibri" w:hAnsi="Calibri" w:cs="Times New Roman"/>
          <w:bCs/>
          <w:sz w:val="24"/>
          <w:szCs w:val="24"/>
          <w:lang w:eastAsia="en-US"/>
        </w:rPr>
        <w:t xml:space="preserve"> </w:t>
      </w:r>
      <w:r w:rsidRPr="006069E1">
        <w:rPr>
          <w:rFonts w:ascii="Calibri" w:eastAsia="Calibri" w:hAnsi="Calibri" w:cs="Times New Roman"/>
          <w:bCs/>
          <w:sz w:val="24"/>
          <w:szCs w:val="24"/>
          <w:lang w:eastAsia="en-US"/>
        </w:rPr>
        <w:t xml:space="preserve">The Tribunal does not accept that a registered equine dentist examined </w:t>
      </w:r>
      <w:r w:rsidRPr="006069E1">
        <w:rPr>
          <w:rFonts w:ascii="Calibri" w:eastAsia="Calibri" w:hAnsi="Calibri" w:cs="Times New Roman"/>
          <w:bCs/>
          <w:i/>
          <w:iCs/>
          <w:sz w:val="24"/>
          <w:szCs w:val="24"/>
          <w:lang w:eastAsia="en-US"/>
        </w:rPr>
        <w:t>Brugia’s</w:t>
      </w:r>
      <w:r w:rsidRPr="006069E1">
        <w:rPr>
          <w:rFonts w:ascii="Calibri" w:eastAsia="Calibri" w:hAnsi="Calibri" w:cs="Times New Roman"/>
          <w:bCs/>
          <w:sz w:val="24"/>
          <w:szCs w:val="24"/>
          <w:lang w:eastAsia="en-US"/>
        </w:rPr>
        <w:t xml:space="preserve"> jaw.</w:t>
      </w:r>
    </w:p>
    <w:p w14:paraId="7E170F27" w14:textId="77777777" w:rsidR="006069E1" w:rsidRPr="006069E1" w:rsidRDefault="006069E1" w:rsidP="006069E1">
      <w:pPr>
        <w:spacing w:line="259" w:lineRule="auto"/>
        <w:jc w:val="both"/>
        <w:rPr>
          <w:rFonts w:ascii="Calibri" w:eastAsia="Calibri" w:hAnsi="Calibri" w:cs="Times New Roman"/>
          <w:bCs/>
          <w:sz w:val="24"/>
          <w:szCs w:val="24"/>
          <w:lang w:eastAsia="en-US"/>
        </w:rPr>
      </w:pPr>
    </w:p>
    <w:p w14:paraId="0DE96AA7" w14:textId="75CF0228" w:rsidR="006069E1" w:rsidRPr="006069E1" w:rsidRDefault="006069E1" w:rsidP="006069E1">
      <w:pPr>
        <w:spacing w:line="259" w:lineRule="auto"/>
        <w:jc w:val="both"/>
        <w:rPr>
          <w:rFonts w:ascii="Calibri" w:eastAsia="Calibri" w:hAnsi="Calibri" w:cs="Times New Roman"/>
          <w:bCs/>
          <w:sz w:val="24"/>
          <w:szCs w:val="24"/>
          <w:lang w:eastAsia="en-US"/>
        </w:rPr>
      </w:pPr>
      <w:r w:rsidRPr="006069E1">
        <w:rPr>
          <w:rFonts w:ascii="Calibri" w:eastAsia="Calibri" w:hAnsi="Calibri" w:cs="Times New Roman"/>
          <w:bCs/>
          <w:sz w:val="24"/>
          <w:szCs w:val="24"/>
          <w:lang w:eastAsia="en-US"/>
        </w:rPr>
        <w:t xml:space="preserve">The Tribunal accepts that </w:t>
      </w:r>
      <w:r w:rsidRPr="006069E1">
        <w:rPr>
          <w:rFonts w:ascii="Calibri" w:eastAsia="Calibri" w:hAnsi="Calibri" w:cs="Times New Roman"/>
          <w:bCs/>
          <w:i/>
          <w:iCs/>
          <w:sz w:val="24"/>
          <w:szCs w:val="24"/>
          <w:lang w:eastAsia="en-US"/>
        </w:rPr>
        <w:t>Brugia</w:t>
      </w:r>
      <w:r w:rsidRPr="006069E1">
        <w:rPr>
          <w:rFonts w:ascii="Calibri" w:eastAsia="Calibri" w:hAnsi="Calibri" w:cs="Times New Roman"/>
          <w:bCs/>
          <w:sz w:val="24"/>
          <w:szCs w:val="24"/>
          <w:lang w:eastAsia="en-US"/>
        </w:rPr>
        <w:t xml:space="preserve"> was moved to a confined area. However</w:t>
      </w:r>
      <w:r>
        <w:rPr>
          <w:rFonts w:ascii="Calibri" w:eastAsia="Calibri" w:hAnsi="Calibri" w:cs="Times New Roman"/>
          <w:bCs/>
          <w:sz w:val="24"/>
          <w:szCs w:val="24"/>
          <w:lang w:eastAsia="en-US"/>
        </w:rPr>
        <w:t>,</w:t>
      </w:r>
      <w:r w:rsidRPr="006069E1">
        <w:rPr>
          <w:rFonts w:ascii="Calibri" w:eastAsia="Calibri" w:hAnsi="Calibri" w:cs="Times New Roman"/>
          <w:bCs/>
          <w:sz w:val="24"/>
          <w:szCs w:val="24"/>
          <w:lang w:eastAsia="en-US"/>
        </w:rPr>
        <w:t xml:space="preserve"> at the time Dr Smyth examined </w:t>
      </w:r>
      <w:r w:rsidRPr="006069E1">
        <w:rPr>
          <w:rFonts w:ascii="Calibri" w:eastAsia="Calibri" w:hAnsi="Calibri" w:cs="Times New Roman"/>
          <w:bCs/>
          <w:i/>
          <w:iCs/>
          <w:sz w:val="24"/>
          <w:szCs w:val="24"/>
          <w:lang w:eastAsia="en-US"/>
        </w:rPr>
        <w:t xml:space="preserve">Brugia </w:t>
      </w:r>
      <w:r w:rsidRPr="006069E1">
        <w:rPr>
          <w:rFonts w:ascii="Calibri" w:eastAsia="Calibri" w:hAnsi="Calibri" w:cs="Times New Roman"/>
          <w:bCs/>
          <w:sz w:val="24"/>
          <w:szCs w:val="24"/>
          <w:lang w:eastAsia="en-US"/>
        </w:rPr>
        <w:t>she was unable to access water independently. The day was hot and humid. She required assistance to reach the water provided. She commenced to drink and became less stressed.</w:t>
      </w:r>
    </w:p>
    <w:p w14:paraId="3DFA06F1" w14:textId="4E3CEE2E" w:rsidR="00B40425" w:rsidRPr="00B40425" w:rsidRDefault="00B40425" w:rsidP="00B40425">
      <w:pPr>
        <w:rPr>
          <w:rFonts w:eastAsia="Calibri"/>
          <w:lang w:eastAsia="en-US"/>
        </w:rPr>
      </w:pPr>
      <w:r>
        <w:rPr>
          <w:rFonts w:eastAsia="Calibri"/>
          <w:lang w:eastAsia="en-US"/>
        </w:rPr>
        <w:t xml:space="preserve"> </w:t>
      </w:r>
    </w:p>
    <w:p w14:paraId="181F30A0" w14:textId="428E6B41" w:rsidR="00C52EFC" w:rsidRDefault="00D67BAE" w:rsidP="00C52EF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C52EFC" w:rsidRPr="00C52EFC">
        <w:rPr>
          <w:rFonts w:ascii="Calibri" w:eastAsia="Calibri" w:hAnsi="Calibri" w:cs="Times New Roman"/>
          <w:bCs/>
          <w:sz w:val="24"/>
          <w:szCs w:val="24"/>
          <w:lang w:eastAsia="en-US"/>
        </w:rPr>
        <w:t>his is a case brought by the Stewards under AR 231(1)(b)(ii)</w:t>
      </w:r>
      <w:r w:rsidR="003212FE">
        <w:rPr>
          <w:rFonts w:ascii="Calibri" w:eastAsia="Calibri" w:hAnsi="Calibri" w:cs="Times New Roman"/>
          <w:bCs/>
          <w:sz w:val="24"/>
          <w:szCs w:val="24"/>
          <w:lang w:eastAsia="en-US"/>
        </w:rPr>
        <w:t>,</w:t>
      </w:r>
      <w:r w:rsidR="00C52EFC" w:rsidRPr="00C52EFC">
        <w:rPr>
          <w:rFonts w:ascii="Calibri" w:eastAsia="Calibri" w:hAnsi="Calibri" w:cs="Times New Roman"/>
          <w:bCs/>
          <w:sz w:val="24"/>
          <w:szCs w:val="24"/>
          <w:lang w:eastAsia="en-US"/>
        </w:rPr>
        <w:t xml:space="preserve"> being a failure to take such reasonable and necessary steps as to alleviate pain. The Tribunal accepts that there are some limits on the treatments that should have been undertaken to alleviate the pain, due to Mr Maher failing to </w:t>
      </w:r>
      <w:r>
        <w:rPr>
          <w:rFonts w:ascii="Calibri" w:eastAsia="Calibri" w:hAnsi="Calibri" w:cs="Times New Roman"/>
          <w:bCs/>
          <w:sz w:val="24"/>
          <w:szCs w:val="24"/>
          <w:lang w:eastAsia="en-US"/>
        </w:rPr>
        <w:t>arrange</w:t>
      </w:r>
      <w:r w:rsidR="00C52EFC" w:rsidRPr="00C52EFC">
        <w:rPr>
          <w:rFonts w:ascii="Calibri" w:eastAsia="Calibri" w:hAnsi="Calibri" w:cs="Times New Roman"/>
          <w:bCs/>
          <w:sz w:val="24"/>
          <w:szCs w:val="24"/>
          <w:lang w:eastAsia="en-US"/>
        </w:rPr>
        <w:t xml:space="preserve"> a veterinarian clinical examination with appropriate diagnostic procedures, such as radiographs and x-rays, </w:t>
      </w:r>
      <w:r>
        <w:rPr>
          <w:rFonts w:ascii="Calibri" w:eastAsia="Calibri" w:hAnsi="Calibri" w:cs="Times New Roman"/>
          <w:bCs/>
          <w:sz w:val="24"/>
          <w:szCs w:val="24"/>
          <w:lang w:eastAsia="en-US"/>
        </w:rPr>
        <w:t xml:space="preserve">in order </w:t>
      </w:r>
      <w:r w:rsidR="00C52EFC" w:rsidRPr="00C52EFC">
        <w:rPr>
          <w:rFonts w:ascii="Calibri" w:eastAsia="Calibri" w:hAnsi="Calibri" w:cs="Times New Roman"/>
          <w:bCs/>
          <w:sz w:val="24"/>
          <w:szCs w:val="24"/>
          <w:lang w:eastAsia="en-US"/>
        </w:rPr>
        <w:t xml:space="preserve">to determine the appropriate treatment </w:t>
      </w:r>
      <w:r>
        <w:rPr>
          <w:rFonts w:ascii="Calibri" w:eastAsia="Calibri" w:hAnsi="Calibri" w:cs="Times New Roman"/>
          <w:bCs/>
          <w:sz w:val="24"/>
          <w:szCs w:val="24"/>
          <w:lang w:eastAsia="en-US"/>
        </w:rPr>
        <w:t>from the beginning</w:t>
      </w:r>
      <w:r w:rsidR="00C52EFC" w:rsidRPr="00C52EFC">
        <w:rPr>
          <w:rFonts w:ascii="Calibri" w:eastAsia="Calibri" w:hAnsi="Calibri" w:cs="Times New Roman"/>
          <w:bCs/>
          <w:sz w:val="24"/>
          <w:szCs w:val="24"/>
          <w:lang w:eastAsia="en-US"/>
        </w:rPr>
        <w:t xml:space="preserve">. Dr Smyth said that was a failure in the first place and </w:t>
      </w:r>
      <w:r>
        <w:rPr>
          <w:rFonts w:ascii="Calibri" w:eastAsia="Calibri" w:hAnsi="Calibri" w:cs="Times New Roman"/>
          <w:bCs/>
          <w:sz w:val="24"/>
          <w:szCs w:val="24"/>
          <w:lang w:eastAsia="en-US"/>
        </w:rPr>
        <w:t xml:space="preserve">that there was </w:t>
      </w:r>
      <w:r w:rsidR="00C52EFC" w:rsidRPr="00C52EFC">
        <w:rPr>
          <w:rFonts w:ascii="Calibri" w:eastAsia="Calibri" w:hAnsi="Calibri" w:cs="Times New Roman"/>
          <w:bCs/>
          <w:sz w:val="24"/>
          <w:szCs w:val="24"/>
          <w:lang w:eastAsia="en-US"/>
        </w:rPr>
        <w:t xml:space="preserve">a failure at other times namely, at the time of the farrier trimming, the weight loss, the apparent abortion and </w:t>
      </w:r>
      <w:r>
        <w:rPr>
          <w:rFonts w:ascii="Calibri" w:eastAsia="Calibri" w:hAnsi="Calibri" w:cs="Times New Roman"/>
          <w:bCs/>
          <w:sz w:val="24"/>
          <w:szCs w:val="24"/>
          <w:lang w:eastAsia="en-US"/>
        </w:rPr>
        <w:t xml:space="preserve">the </w:t>
      </w:r>
      <w:r w:rsidR="00C52EFC" w:rsidRPr="00C52EFC">
        <w:rPr>
          <w:rFonts w:ascii="Calibri" w:eastAsia="Calibri" w:hAnsi="Calibri" w:cs="Times New Roman"/>
          <w:bCs/>
          <w:sz w:val="24"/>
          <w:szCs w:val="24"/>
          <w:lang w:eastAsia="en-US"/>
        </w:rPr>
        <w:t>mandible injury</w:t>
      </w:r>
      <w:r w:rsidR="00F05E18">
        <w:rPr>
          <w:rFonts w:ascii="Calibri" w:eastAsia="Calibri" w:hAnsi="Calibri" w:cs="Times New Roman"/>
          <w:bCs/>
          <w:sz w:val="24"/>
          <w:szCs w:val="24"/>
          <w:lang w:eastAsia="en-US"/>
        </w:rPr>
        <w:t>.</w:t>
      </w:r>
      <w:r w:rsidR="00C52EFC" w:rsidRPr="00C52EF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w:t>
      </w:r>
      <w:r w:rsidR="00C52EFC" w:rsidRPr="00C52EFC">
        <w:rPr>
          <w:rFonts w:ascii="Calibri" w:eastAsia="Calibri" w:hAnsi="Calibri" w:cs="Times New Roman"/>
          <w:bCs/>
          <w:sz w:val="24"/>
          <w:szCs w:val="24"/>
          <w:lang w:eastAsia="en-US"/>
        </w:rPr>
        <w:t>he reasonable and necessary steps relied upon are identified as a failure to ensure a veterinarian clinical examination was undertaken at various times that were identified by Dr Smyth, all of which presented themselves well</w:t>
      </w:r>
      <w:r>
        <w:rPr>
          <w:rFonts w:ascii="Calibri" w:eastAsia="Calibri" w:hAnsi="Calibri" w:cs="Times New Roman"/>
          <w:bCs/>
          <w:sz w:val="24"/>
          <w:szCs w:val="24"/>
          <w:lang w:eastAsia="en-US"/>
        </w:rPr>
        <w:t xml:space="preserve"> </w:t>
      </w:r>
      <w:r w:rsidR="00C52EFC" w:rsidRPr="00C52EFC">
        <w:rPr>
          <w:rFonts w:ascii="Calibri" w:eastAsia="Calibri" w:hAnsi="Calibri" w:cs="Times New Roman"/>
          <w:bCs/>
          <w:sz w:val="24"/>
          <w:szCs w:val="24"/>
          <w:lang w:eastAsia="en-US"/>
        </w:rPr>
        <w:t xml:space="preserve">before Mr </w:t>
      </w:r>
      <w:r w:rsidR="00C52EFC" w:rsidRPr="00C52EFC">
        <w:rPr>
          <w:rFonts w:ascii="Calibri" w:eastAsia="Calibri" w:hAnsi="Calibri" w:cs="Times New Roman"/>
          <w:bCs/>
          <w:sz w:val="24"/>
          <w:szCs w:val="24"/>
          <w:lang w:eastAsia="en-US"/>
        </w:rPr>
        <w:lastRenderedPageBreak/>
        <w:t>Maher travelled interstate. The further steps or treatment w</w:t>
      </w:r>
      <w:r>
        <w:rPr>
          <w:rFonts w:ascii="Calibri" w:eastAsia="Calibri" w:hAnsi="Calibri" w:cs="Times New Roman"/>
          <w:bCs/>
          <w:sz w:val="24"/>
          <w:szCs w:val="24"/>
          <w:lang w:eastAsia="en-US"/>
        </w:rPr>
        <w:t>hich were</w:t>
      </w:r>
      <w:r w:rsidR="00C52EFC" w:rsidRPr="00C52EFC">
        <w:rPr>
          <w:rFonts w:ascii="Calibri" w:eastAsia="Calibri" w:hAnsi="Calibri" w:cs="Times New Roman"/>
          <w:bCs/>
          <w:sz w:val="24"/>
          <w:szCs w:val="24"/>
          <w:lang w:eastAsia="en-US"/>
        </w:rPr>
        <w:t xml:space="preserve"> required to be undertaken to alleviate pain were dependent upon there being a proper examination.</w:t>
      </w:r>
    </w:p>
    <w:p w14:paraId="0F194DCD" w14:textId="77777777" w:rsidR="00F05E18" w:rsidRPr="00C52EFC" w:rsidRDefault="00F05E18" w:rsidP="00C52EFC">
      <w:pPr>
        <w:spacing w:line="259" w:lineRule="auto"/>
        <w:jc w:val="both"/>
        <w:rPr>
          <w:rFonts w:ascii="Calibri" w:eastAsia="Calibri" w:hAnsi="Calibri" w:cs="Times New Roman"/>
          <w:bCs/>
          <w:sz w:val="24"/>
          <w:szCs w:val="24"/>
          <w:lang w:eastAsia="en-US"/>
        </w:rPr>
      </w:pPr>
    </w:p>
    <w:p w14:paraId="7F992D2F" w14:textId="77777777" w:rsidR="00C52EFC" w:rsidRDefault="00C52EFC" w:rsidP="00C52EFC">
      <w:pPr>
        <w:spacing w:line="259" w:lineRule="auto"/>
        <w:jc w:val="both"/>
        <w:rPr>
          <w:rFonts w:ascii="Calibri" w:eastAsia="Calibri" w:hAnsi="Calibri" w:cs="Times New Roman"/>
          <w:bCs/>
          <w:sz w:val="24"/>
          <w:szCs w:val="24"/>
          <w:lang w:eastAsia="en-US"/>
        </w:rPr>
      </w:pPr>
      <w:r w:rsidRPr="00C52EFC">
        <w:rPr>
          <w:rFonts w:ascii="Calibri" w:eastAsia="Calibri" w:hAnsi="Calibri" w:cs="Times New Roman"/>
          <w:bCs/>
          <w:sz w:val="24"/>
          <w:szCs w:val="24"/>
          <w:lang w:eastAsia="en-US"/>
        </w:rPr>
        <w:t>The Tribunal is comfortably satisfied that the charge is made out.</w:t>
      </w:r>
    </w:p>
    <w:p w14:paraId="29BF7415" w14:textId="77777777" w:rsidR="003414FE" w:rsidRDefault="003414FE" w:rsidP="00C52EFC">
      <w:pPr>
        <w:spacing w:line="259" w:lineRule="auto"/>
        <w:jc w:val="both"/>
        <w:rPr>
          <w:rFonts w:ascii="Calibri" w:eastAsia="Calibri" w:hAnsi="Calibri" w:cs="Times New Roman"/>
          <w:bCs/>
          <w:sz w:val="24"/>
          <w:szCs w:val="24"/>
          <w:lang w:eastAsia="en-US"/>
        </w:rPr>
      </w:pPr>
    </w:p>
    <w:p w14:paraId="7932019F" w14:textId="6042C7A9" w:rsidR="003414FE" w:rsidRPr="003414FE" w:rsidRDefault="00D67BAE" w:rsidP="00C52EFC">
      <w:pPr>
        <w:spacing w:line="259" w:lineRule="auto"/>
        <w:jc w:val="both"/>
        <w:rPr>
          <w:rFonts w:ascii="Calibri" w:eastAsia="Calibri" w:hAnsi="Calibri" w:cs="Times New Roman"/>
          <w:b/>
          <w:sz w:val="24"/>
          <w:szCs w:val="24"/>
          <w:u w:val="single"/>
          <w:lang w:eastAsia="en-US"/>
        </w:rPr>
      </w:pPr>
      <w:r>
        <w:rPr>
          <w:rFonts w:ascii="Calibri" w:eastAsia="Calibri" w:hAnsi="Calibri" w:cs="Times New Roman"/>
          <w:b/>
          <w:sz w:val="24"/>
          <w:szCs w:val="24"/>
          <w:u w:val="single"/>
          <w:lang w:eastAsia="en-US"/>
        </w:rPr>
        <w:t xml:space="preserve">BRIEF 2 – </w:t>
      </w:r>
      <w:r w:rsidR="003414FE" w:rsidRPr="003414FE">
        <w:rPr>
          <w:rFonts w:ascii="Calibri" w:eastAsia="Calibri" w:hAnsi="Calibri" w:cs="Times New Roman"/>
          <w:b/>
          <w:sz w:val="24"/>
          <w:szCs w:val="24"/>
          <w:u w:val="single"/>
          <w:lang w:eastAsia="en-US"/>
        </w:rPr>
        <w:t>SNEAKY PRINCESS CHARGES</w:t>
      </w:r>
    </w:p>
    <w:p w14:paraId="33D56724" w14:textId="77777777" w:rsidR="003414FE" w:rsidRDefault="003414FE" w:rsidP="00C52EFC">
      <w:pPr>
        <w:spacing w:line="259" w:lineRule="auto"/>
        <w:jc w:val="both"/>
        <w:rPr>
          <w:rFonts w:ascii="Calibri" w:eastAsia="Calibri" w:hAnsi="Calibri" w:cs="Times New Roman"/>
          <w:bCs/>
          <w:sz w:val="24"/>
          <w:szCs w:val="24"/>
          <w:lang w:eastAsia="en-US"/>
        </w:rPr>
      </w:pPr>
    </w:p>
    <w:p w14:paraId="2FA700C5" w14:textId="75187FD8" w:rsidR="003414FE" w:rsidRDefault="00D67BAE" w:rsidP="003414F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Maher</w:t>
      </w:r>
      <w:r w:rsidR="003414FE" w:rsidRPr="003414FE">
        <w:rPr>
          <w:rFonts w:ascii="Calibri" w:eastAsia="Calibri" w:hAnsi="Calibri" w:cs="Times New Roman"/>
          <w:bCs/>
          <w:sz w:val="24"/>
          <w:szCs w:val="24"/>
          <w:lang w:eastAsia="en-US"/>
        </w:rPr>
        <w:t xml:space="preserve"> is charged with two offences</w:t>
      </w:r>
      <w:r>
        <w:rPr>
          <w:rFonts w:ascii="Calibri" w:eastAsia="Calibri" w:hAnsi="Calibri" w:cs="Times New Roman"/>
          <w:bCs/>
          <w:sz w:val="24"/>
          <w:szCs w:val="24"/>
          <w:lang w:eastAsia="en-US"/>
        </w:rPr>
        <w:t xml:space="preserve"> in relation to Sneaky Princess</w:t>
      </w:r>
      <w:r w:rsidR="003414FE" w:rsidRPr="003414FE">
        <w:rPr>
          <w:rFonts w:ascii="Calibri" w:eastAsia="Calibri" w:hAnsi="Calibri" w:cs="Times New Roman"/>
          <w:bCs/>
          <w:sz w:val="24"/>
          <w:szCs w:val="24"/>
          <w:lang w:eastAsia="en-US"/>
        </w:rPr>
        <w:t>. On 29 May 2023</w:t>
      </w:r>
      <w:r w:rsidR="00C4583A">
        <w:rPr>
          <w:rFonts w:ascii="Calibri" w:eastAsia="Calibri" w:hAnsi="Calibri" w:cs="Times New Roman"/>
          <w:bCs/>
          <w:sz w:val="24"/>
          <w:szCs w:val="24"/>
          <w:lang w:eastAsia="en-US"/>
        </w:rPr>
        <w:t>,</w:t>
      </w:r>
      <w:r w:rsidR="003414FE" w:rsidRPr="003414F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he</w:t>
      </w:r>
      <w:r w:rsidR="003414FE" w:rsidRPr="003414FE">
        <w:rPr>
          <w:rFonts w:ascii="Calibri" w:eastAsia="Calibri" w:hAnsi="Calibri" w:cs="Times New Roman"/>
          <w:bCs/>
          <w:sz w:val="24"/>
          <w:szCs w:val="24"/>
          <w:lang w:eastAsia="en-US"/>
        </w:rPr>
        <w:t xml:space="preserve"> pleaded not guilty to </w:t>
      </w:r>
      <w:r>
        <w:rPr>
          <w:rFonts w:ascii="Calibri" w:eastAsia="Calibri" w:hAnsi="Calibri" w:cs="Times New Roman"/>
          <w:bCs/>
          <w:sz w:val="24"/>
          <w:szCs w:val="24"/>
          <w:lang w:eastAsia="en-US"/>
        </w:rPr>
        <w:t xml:space="preserve">both </w:t>
      </w:r>
      <w:r w:rsidR="003414FE">
        <w:rPr>
          <w:rFonts w:ascii="Calibri" w:eastAsia="Calibri" w:hAnsi="Calibri" w:cs="Times New Roman"/>
          <w:bCs/>
          <w:sz w:val="24"/>
          <w:szCs w:val="24"/>
          <w:lang w:eastAsia="en-US"/>
        </w:rPr>
        <w:t>C</w:t>
      </w:r>
      <w:r w:rsidR="003414FE" w:rsidRPr="003414FE">
        <w:rPr>
          <w:rFonts w:ascii="Calibri" w:eastAsia="Calibri" w:hAnsi="Calibri" w:cs="Times New Roman"/>
          <w:bCs/>
          <w:sz w:val="24"/>
          <w:szCs w:val="24"/>
          <w:lang w:eastAsia="en-US"/>
        </w:rPr>
        <w:t>harges</w:t>
      </w:r>
      <w:r>
        <w:rPr>
          <w:rFonts w:ascii="Calibri" w:eastAsia="Calibri" w:hAnsi="Calibri" w:cs="Times New Roman"/>
          <w:bCs/>
          <w:sz w:val="24"/>
          <w:szCs w:val="24"/>
          <w:lang w:eastAsia="en-US"/>
        </w:rPr>
        <w:t>.</w:t>
      </w:r>
    </w:p>
    <w:p w14:paraId="03F666C5" w14:textId="77777777" w:rsidR="003414FE" w:rsidRPr="003414FE" w:rsidRDefault="003414FE" w:rsidP="003414FE">
      <w:pPr>
        <w:spacing w:line="259" w:lineRule="auto"/>
        <w:jc w:val="both"/>
        <w:rPr>
          <w:rFonts w:ascii="Calibri" w:eastAsia="Calibri" w:hAnsi="Calibri" w:cs="Times New Roman"/>
          <w:bCs/>
          <w:sz w:val="24"/>
          <w:szCs w:val="24"/>
          <w:lang w:eastAsia="en-US"/>
        </w:rPr>
      </w:pPr>
    </w:p>
    <w:p w14:paraId="34D55C1C" w14:textId="5B0118C6"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
          <w:bCs/>
          <w:sz w:val="24"/>
          <w:szCs w:val="24"/>
          <w:lang w:eastAsia="en-US"/>
        </w:rPr>
        <w:t>Charge 1</w:t>
      </w:r>
      <w:r w:rsidRPr="003414FE">
        <w:rPr>
          <w:rFonts w:ascii="Calibri" w:eastAsia="Calibri" w:hAnsi="Calibri" w:cs="Times New Roman"/>
          <w:bCs/>
          <w:sz w:val="24"/>
          <w:szCs w:val="24"/>
          <w:lang w:eastAsia="en-US"/>
        </w:rPr>
        <w:t xml:space="preserve"> </w:t>
      </w:r>
      <w:r w:rsidR="00D67BAE">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 xml:space="preserve">AR 231(1)(b)(iii) relates to the care and welfare of horses. It is alleged that between 23 August 2021 and 30 August 2021, whilst being the person in charge of Sneaky Princess, </w:t>
      </w:r>
      <w:r w:rsidR="00D67BAE">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failed to provide necessary treatment to the horse (Chronic granulated wound)</w:t>
      </w:r>
      <w:r>
        <w:rPr>
          <w:rFonts w:ascii="Calibri" w:eastAsia="Calibri" w:hAnsi="Calibri" w:cs="Times New Roman"/>
          <w:bCs/>
          <w:sz w:val="24"/>
          <w:szCs w:val="24"/>
          <w:lang w:eastAsia="en-US"/>
        </w:rPr>
        <w:t>.</w:t>
      </w:r>
    </w:p>
    <w:p w14:paraId="0DF75DB6" w14:textId="77777777" w:rsidR="003414FE" w:rsidRPr="003414FE" w:rsidRDefault="003414FE" w:rsidP="003414FE">
      <w:pPr>
        <w:spacing w:line="259" w:lineRule="auto"/>
        <w:jc w:val="both"/>
        <w:rPr>
          <w:rFonts w:ascii="Calibri" w:eastAsia="Calibri" w:hAnsi="Calibri" w:cs="Times New Roman"/>
          <w:bCs/>
          <w:sz w:val="24"/>
          <w:szCs w:val="24"/>
          <w:lang w:eastAsia="en-US"/>
        </w:rPr>
      </w:pPr>
    </w:p>
    <w:p w14:paraId="783B7024" w14:textId="727F43D7" w:rsidR="003414FE" w:rsidRP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
          <w:bCs/>
          <w:sz w:val="24"/>
          <w:szCs w:val="24"/>
          <w:lang w:eastAsia="en-US"/>
        </w:rPr>
        <w:t>Charge 2</w:t>
      </w:r>
      <w:r w:rsidRPr="003414FE">
        <w:rPr>
          <w:rFonts w:ascii="Calibri" w:eastAsia="Calibri" w:hAnsi="Calibri" w:cs="Times New Roman"/>
          <w:bCs/>
          <w:sz w:val="24"/>
          <w:szCs w:val="24"/>
          <w:lang w:eastAsia="en-US"/>
        </w:rPr>
        <w:t xml:space="preserve"> </w:t>
      </w:r>
      <w:r w:rsidR="00D67BAE">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AR 232 relates to failure to observe processes and directions of PRAs or Stewards by 15 October 2021 (</w:t>
      </w:r>
      <w:r w:rsidR="00C4583A">
        <w:rPr>
          <w:rFonts w:ascii="Calibri" w:eastAsia="Calibri" w:hAnsi="Calibri" w:cs="Times New Roman"/>
          <w:bCs/>
          <w:sz w:val="24"/>
          <w:szCs w:val="24"/>
          <w:lang w:eastAsia="en-US"/>
        </w:rPr>
        <w:t>Second</w:t>
      </w:r>
      <w:r w:rsidRPr="003414FE">
        <w:rPr>
          <w:rFonts w:ascii="Calibri" w:eastAsia="Calibri" w:hAnsi="Calibri" w:cs="Times New Roman"/>
          <w:bCs/>
          <w:sz w:val="24"/>
          <w:szCs w:val="24"/>
          <w:lang w:eastAsia="en-US"/>
        </w:rPr>
        <w:t xml:space="preserve"> </w:t>
      </w:r>
      <w:r w:rsidR="00C4583A">
        <w:rPr>
          <w:rFonts w:ascii="Calibri" w:eastAsia="Calibri" w:hAnsi="Calibri" w:cs="Times New Roman"/>
          <w:bCs/>
          <w:sz w:val="24"/>
          <w:szCs w:val="24"/>
          <w:lang w:eastAsia="en-US"/>
        </w:rPr>
        <w:t>D</w:t>
      </w:r>
      <w:r w:rsidRPr="003414FE">
        <w:rPr>
          <w:rFonts w:ascii="Calibri" w:eastAsia="Calibri" w:hAnsi="Calibri" w:cs="Times New Roman"/>
          <w:bCs/>
          <w:sz w:val="24"/>
          <w:szCs w:val="24"/>
          <w:lang w:eastAsia="en-US"/>
        </w:rPr>
        <w:t>irection).</w:t>
      </w:r>
    </w:p>
    <w:p w14:paraId="1B4A0A58" w14:textId="40C6F44F" w:rsidR="003414FE" w:rsidRDefault="003414FE" w:rsidP="00CE6BC6">
      <w:pPr>
        <w:pStyle w:val="ListParagraph"/>
        <w:numPr>
          <w:ilvl w:val="0"/>
          <w:numId w:val="8"/>
        </w:numPr>
        <w:spacing w:line="259" w:lineRule="auto"/>
        <w:ind w:left="426" w:hanging="426"/>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On 20 September 2021 </w:t>
      </w:r>
      <w:r w:rsidR="00D67BAE">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was directed by an Equine Welfare Officer of Racing Victoria to provide </w:t>
      </w:r>
      <w:r w:rsidR="00C4583A">
        <w:rPr>
          <w:rFonts w:ascii="Calibri" w:eastAsia="Calibri" w:hAnsi="Calibri" w:cs="Times New Roman"/>
          <w:bCs/>
          <w:sz w:val="24"/>
          <w:szCs w:val="24"/>
          <w:lang w:eastAsia="en-US"/>
        </w:rPr>
        <w:t>the following by 5.00pm</w:t>
      </w:r>
      <w:r w:rsidRPr="003414FE">
        <w:rPr>
          <w:rFonts w:ascii="Calibri" w:eastAsia="Calibri" w:hAnsi="Calibri" w:cs="Times New Roman"/>
          <w:bCs/>
          <w:sz w:val="24"/>
          <w:szCs w:val="24"/>
          <w:lang w:eastAsia="en-US"/>
        </w:rPr>
        <w:t xml:space="preserve"> on 1 October 2021 (the First Direction):</w:t>
      </w:r>
    </w:p>
    <w:p w14:paraId="30D48B6F" w14:textId="77777777" w:rsidR="003414FE" w:rsidRPr="003414FE" w:rsidRDefault="003414FE" w:rsidP="003414FE">
      <w:pPr>
        <w:pStyle w:val="ListParagraph"/>
        <w:spacing w:line="259" w:lineRule="auto"/>
        <w:jc w:val="both"/>
        <w:rPr>
          <w:rFonts w:ascii="Calibri" w:eastAsia="Calibri" w:hAnsi="Calibri" w:cs="Times New Roman"/>
          <w:bCs/>
          <w:sz w:val="24"/>
          <w:szCs w:val="24"/>
          <w:lang w:eastAsia="en-US"/>
        </w:rPr>
      </w:pPr>
    </w:p>
    <w:p w14:paraId="027B8FCA" w14:textId="053A79BF" w:rsidR="003414FE" w:rsidRP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(a) Photograph of Apache Cove from when he returned from NSW to Victoria in 2021</w:t>
      </w:r>
      <w:r w:rsidR="00D67BAE">
        <w:rPr>
          <w:rFonts w:ascii="Calibri" w:eastAsia="Calibri" w:hAnsi="Calibri" w:cs="Times New Roman"/>
          <w:bCs/>
          <w:sz w:val="24"/>
          <w:szCs w:val="24"/>
          <w:lang w:eastAsia="en-US"/>
        </w:rPr>
        <w:t>;</w:t>
      </w:r>
    </w:p>
    <w:p w14:paraId="5947E63D" w14:textId="1F311245"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(b) Copies of invoices or receipts for feed purchased (including hard feed and hay) between 1 May 2021 and 30 August 2021; </w:t>
      </w:r>
    </w:p>
    <w:p w14:paraId="3658924C" w14:textId="3B680B0C" w:rsidR="003414FE" w:rsidRPr="003414FE" w:rsidRDefault="003414FE" w:rsidP="003414F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 </w:t>
      </w:r>
      <w:r w:rsidRPr="003414FE">
        <w:rPr>
          <w:rFonts w:ascii="Calibri" w:eastAsia="Calibri" w:hAnsi="Calibri" w:cs="Times New Roman"/>
          <w:bCs/>
          <w:sz w:val="24"/>
          <w:szCs w:val="24"/>
          <w:lang w:eastAsia="en-US"/>
        </w:rPr>
        <w:t>Copies of invoices and receipts for worming treatments purchased between 1 May 2021 and 30 August 2021</w:t>
      </w:r>
      <w:r w:rsidR="00D67BAE">
        <w:rPr>
          <w:rFonts w:ascii="Calibri" w:eastAsia="Calibri" w:hAnsi="Calibri" w:cs="Times New Roman"/>
          <w:bCs/>
          <w:sz w:val="24"/>
          <w:szCs w:val="24"/>
          <w:lang w:eastAsia="en-US"/>
        </w:rPr>
        <w:t>; and</w:t>
      </w:r>
    </w:p>
    <w:p w14:paraId="7EF139CF" w14:textId="543723DF"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(d) </w:t>
      </w:r>
      <w:r w:rsidR="00DC1546" w:rsidRPr="00BF3FDC">
        <w:rPr>
          <w:rFonts w:ascii="Calibri" w:eastAsia="Calibri" w:hAnsi="Calibri" w:cs="Times New Roman"/>
          <w:bCs/>
          <w:sz w:val="24"/>
          <w:szCs w:val="24"/>
          <w:lang w:val="en-US" w:eastAsia="en-US"/>
        </w:rPr>
        <w:t>Any other documents you believed might be of assistance.</w:t>
      </w:r>
    </w:p>
    <w:p w14:paraId="7667C723" w14:textId="77777777" w:rsidR="003414FE" w:rsidRDefault="003414FE" w:rsidP="003414FE">
      <w:pPr>
        <w:spacing w:line="259" w:lineRule="auto"/>
        <w:jc w:val="both"/>
        <w:rPr>
          <w:rFonts w:ascii="Calibri" w:eastAsia="Calibri" w:hAnsi="Calibri" w:cs="Times New Roman"/>
          <w:bCs/>
          <w:sz w:val="24"/>
          <w:szCs w:val="24"/>
          <w:lang w:eastAsia="en-US"/>
        </w:rPr>
      </w:pPr>
    </w:p>
    <w:p w14:paraId="0743AFFE" w14:textId="5BE436CB" w:rsidR="003414FE" w:rsidRPr="00942F25" w:rsidRDefault="003414FE" w:rsidP="00942F25">
      <w:pPr>
        <w:pStyle w:val="ListParagraph"/>
        <w:numPr>
          <w:ilvl w:val="0"/>
          <w:numId w:val="8"/>
        </w:numPr>
        <w:spacing w:line="259" w:lineRule="auto"/>
        <w:ind w:left="426" w:hanging="426"/>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On 8 October 2021</w:t>
      </w:r>
      <w:r w:rsidR="00DC1546">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w:t>
      </w:r>
      <w:r w:rsidR="00C4583A">
        <w:rPr>
          <w:rFonts w:ascii="Calibri" w:eastAsia="Calibri" w:hAnsi="Calibri" w:cs="Times New Roman"/>
          <w:bCs/>
          <w:sz w:val="24"/>
          <w:szCs w:val="24"/>
          <w:lang w:eastAsia="en-US"/>
        </w:rPr>
        <w:t>Mr Maher was</w:t>
      </w:r>
      <w:r w:rsidRPr="003414FE">
        <w:rPr>
          <w:rFonts w:ascii="Calibri" w:eastAsia="Calibri" w:hAnsi="Calibri" w:cs="Times New Roman"/>
          <w:bCs/>
          <w:sz w:val="24"/>
          <w:szCs w:val="24"/>
          <w:lang w:eastAsia="en-US"/>
        </w:rPr>
        <w:t xml:space="preserve"> granted an extension of time to comply with the First Direction, having on 5 October 2021 only provided Item A</w:t>
      </w:r>
      <w:r w:rsidR="00942F25">
        <w:rPr>
          <w:rFonts w:ascii="Calibri" w:eastAsia="Calibri" w:hAnsi="Calibri" w:cs="Times New Roman"/>
          <w:bCs/>
          <w:sz w:val="24"/>
          <w:szCs w:val="24"/>
          <w:lang w:eastAsia="en-US"/>
        </w:rPr>
        <w:t xml:space="preserve"> </w:t>
      </w:r>
      <w:r w:rsidR="00DC1546">
        <w:rPr>
          <w:rFonts w:ascii="Calibri" w:eastAsia="Calibri" w:hAnsi="Calibri" w:cs="Times New Roman"/>
          <w:bCs/>
          <w:sz w:val="24"/>
          <w:szCs w:val="24"/>
          <w:lang w:eastAsia="en-US"/>
        </w:rPr>
        <w:t>(</w:t>
      </w:r>
      <w:r w:rsidRPr="00942F25">
        <w:rPr>
          <w:rFonts w:ascii="Calibri" w:eastAsia="Calibri" w:hAnsi="Calibri" w:cs="Times New Roman"/>
          <w:bCs/>
          <w:sz w:val="24"/>
          <w:szCs w:val="24"/>
          <w:lang w:eastAsia="en-US"/>
        </w:rPr>
        <w:t>a photograph of Apache Cove</w:t>
      </w:r>
      <w:r w:rsidR="00DC1546">
        <w:rPr>
          <w:rFonts w:ascii="Calibri" w:eastAsia="Calibri" w:hAnsi="Calibri" w:cs="Times New Roman"/>
          <w:bCs/>
          <w:sz w:val="24"/>
          <w:szCs w:val="24"/>
          <w:lang w:eastAsia="en-US"/>
        </w:rPr>
        <w:t>).</w:t>
      </w:r>
      <w:r w:rsidRPr="00942F25">
        <w:rPr>
          <w:rFonts w:ascii="Calibri" w:eastAsia="Calibri" w:hAnsi="Calibri" w:cs="Times New Roman"/>
          <w:bCs/>
          <w:sz w:val="24"/>
          <w:szCs w:val="24"/>
          <w:lang w:eastAsia="en-US"/>
        </w:rPr>
        <w:t xml:space="preserve"> </w:t>
      </w:r>
      <w:r w:rsidR="00DC1546">
        <w:rPr>
          <w:rFonts w:ascii="Calibri" w:eastAsia="Calibri" w:hAnsi="Calibri" w:cs="Times New Roman"/>
          <w:bCs/>
          <w:sz w:val="24"/>
          <w:szCs w:val="24"/>
          <w:lang w:eastAsia="en-US"/>
        </w:rPr>
        <w:t xml:space="preserve">He was </w:t>
      </w:r>
      <w:r w:rsidRPr="00942F25">
        <w:rPr>
          <w:rFonts w:ascii="Calibri" w:eastAsia="Calibri" w:hAnsi="Calibri" w:cs="Times New Roman"/>
          <w:bCs/>
          <w:sz w:val="24"/>
          <w:szCs w:val="24"/>
          <w:lang w:eastAsia="en-US"/>
        </w:rPr>
        <w:t xml:space="preserve">issued with a further direction to provide, by 5.00pm on 15 October 2021, the following </w:t>
      </w:r>
      <w:r w:rsidR="00C4583A" w:rsidRPr="00942F25">
        <w:rPr>
          <w:rFonts w:ascii="Calibri" w:eastAsia="Calibri" w:hAnsi="Calibri" w:cs="Times New Roman"/>
          <w:bCs/>
          <w:sz w:val="24"/>
          <w:szCs w:val="24"/>
          <w:lang w:eastAsia="en-US"/>
        </w:rPr>
        <w:t>(</w:t>
      </w:r>
      <w:r w:rsidRPr="00942F25">
        <w:rPr>
          <w:rFonts w:ascii="Calibri" w:eastAsia="Calibri" w:hAnsi="Calibri" w:cs="Times New Roman"/>
          <w:bCs/>
          <w:sz w:val="24"/>
          <w:szCs w:val="24"/>
          <w:lang w:eastAsia="en-US"/>
        </w:rPr>
        <w:t>Second Direction):</w:t>
      </w:r>
    </w:p>
    <w:p w14:paraId="246F4890" w14:textId="77777777" w:rsidR="003414FE" w:rsidRDefault="003414FE" w:rsidP="003414FE">
      <w:pPr>
        <w:spacing w:line="259" w:lineRule="auto"/>
        <w:jc w:val="both"/>
        <w:rPr>
          <w:rFonts w:ascii="Calibri" w:eastAsia="Calibri" w:hAnsi="Calibri" w:cs="Times New Roman"/>
          <w:bCs/>
          <w:sz w:val="24"/>
          <w:szCs w:val="24"/>
          <w:lang w:eastAsia="en-US"/>
        </w:rPr>
      </w:pPr>
    </w:p>
    <w:p w14:paraId="4AC34511" w14:textId="61EC0A56" w:rsidR="003414FE" w:rsidRDefault="003414FE" w:rsidP="00CE6BC6">
      <w:pPr>
        <w:pStyle w:val="ListParagraph"/>
        <w:numPr>
          <w:ilvl w:val="0"/>
          <w:numId w:val="9"/>
        </w:numPr>
        <w:spacing w:line="259" w:lineRule="auto"/>
        <w:ind w:left="284" w:hanging="284"/>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Copies of invoices or receipts for feed purchased (including hard feed and hay) between 1 May 2021 and 30 August 2021.</w:t>
      </w:r>
    </w:p>
    <w:p w14:paraId="403D73F1" w14:textId="71A72578" w:rsidR="003414FE" w:rsidRDefault="003414FE" w:rsidP="00CE6BC6">
      <w:pPr>
        <w:pStyle w:val="ListParagraph"/>
        <w:numPr>
          <w:ilvl w:val="0"/>
          <w:numId w:val="9"/>
        </w:numPr>
        <w:spacing w:line="259" w:lineRule="auto"/>
        <w:ind w:left="284" w:hanging="284"/>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Copies of invoices or receipts for worming treatments purchased between 1 May 2021 and 30 August 2021;  </w:t>
      </w:r>
    </w:p>
    <w:p w14:paraId="1095CB6E" w14:textId="151CB711" w:rsidR="003414FE" w:rsidRDefault="003414FE" w:rsidP="00CE6BC6">
      <w:pPr>
        <w:pStyle w:val="ListParagraph"/>
        <w:numPr>
          <w:ilvl w:val="0"/>
          <w:numId w:val="9"/>
        </w:numPr>
        <w:spacing w:line="259" w:lineRule="auto"/>
        <w:ind w:left="284" w:hanging="284"/>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A veterinary report from Dr James Vanner concerning the Delago DeLuxe X Betrille Mare.</w:t>
      </w:r>
    </w:p>
    <w:p w14:paraId="048AD894" w14:textId="77777777" w:rsidR="003414FE" w:rsidRPr="003414FE" w:rsidRDefault="003414FE" w:rsidP="003414FE">
      <w:pPr>
        <w:pStyle w:val="ListParagraph"/>
        <w:spacing w:line="259" w:lineRule="auto"/>
        <w:ind w:left="284"/>
        <w:jc w:val="both"/>
        <w:rPr>
          <w:rFonts w:ascii="Calibri" w:eastAsia="Calibri" w:hAnsi="Calibri" w:cs="Times New Roman"/>
          <w:bCs/>
          <w:sz w:val="24"/>
          <w:szCs w:val="24"/>
          <w:lang w:eastAsia="en-US"/>
        </w:rPr>
      </w:pPr>
    </w:p>
    <w:p w14:paraId="5DA9FD7F" w14:textId="5EB9EE84" w:rsidR="003414FE" w:rsidRPr="003414FE" w:rsidRDefault="003414FE" w:rsidP="003414FE">
      <w:pPr>
        <w:spacing w:line="259" w:lineRule="auto"/>
        <w:ind w:left="426" w:hanging="426"/>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3</w:t>
      </w:r>
      <w:r>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ab/>
      </w:r>
      <w:r w:rsidR="00F65743">
        <w:rPr>
          <w:rFonts w:ascii="Calibri" w:eastAsia="Calibri" w:hAnsi="Calibri" w:cs="Times New Roman"/>
          <w:bCs/>
          <w:sz w:val="24"/>
          <w:szCs w:val="24"/>
          <w:lang w:eastAsia="en-US"/>
        </w:rPr>
        <w:t>His</w:t>
      </w:r>
      <w:r w:rsidRPr="003414FE">
        <w:rPr>
          <w:rFonts w:ascii="Calibri" w:eastAsia="Calibri" w:hAnsi="Calibri" w:cs="Times New Roman"/>
          <w:bCs/>
          <w:sz w:val="24"/>
          <w:szCs w:val="24"/>
          <w:lang w:eastAsia="en-US"/>
        </w:rPr>
        <w:t xml:space="preserve"> conduct in failing to provide the documents the subject of the Second Direction was in contravention of AR 232(b).</w:t>
      </w:r>
    </w:p>
    <w:p w14:paraId="5D6ED65D" w14:textId="77777777" w:rsidR="003414FE" w:rsidRPr="003414FE" w:rsidRDefault="003414FE" w:rsidP="003414FE">
      <w:pPr>
        <w:spacing w:line="259" w:lineRule="auto"/>
        <w:jc w:val="both"/>
        <w:rPr>
          <w:rFonts w:ascii="Calibri" w:eastAsia="Calibri" w:hAnsi="Calibri" w:cs="Times New Roman"/>
          <w:bCs/>
          <w:sz w:val="24"/>
          <w:szCs w:val="24"/>
          <w:lang w:eastAsia="en-US"/>
        </w:rPr>
      </w:pPr>
    </w:p>
    <w:p w14:paraId="4A015C8B" w14:textId="75322E7D" w:rsidR="003414FE" w:rsidRDefault="003414FE" w:rsidP="003414FE">
      <w:pPr>
        <w:spacing w:line="259" w:lineRule="auto"/>
        <w:jc w:val="both"/>
        <w:rPr>
          <w:rFonts w:ascii="Calibri" w:eastAsia="Calibri" w:hAnsi="Calibri" w:cs="Times New Roman"/>
          <w:b/>
          <w:bCs/>
          <w:sz w:val="24"/>
          <w:szCs w:val="24"/>
          <w:lang w:eastAsia="en-US"/>
        </w:rPr>
      </w:pPr>
      <w:r w:rsidRPr="003414FE">
        <w:rPr>
          <w:rFonts w:ascii="Calibri" w:eastAsia="Calibri" w:hAnsi="Calibri" w:cs="Times New Roman"/>
          <w:b/>
          <w:bCs/>
          <w:sz w:val="24"/>
          <w:szCs w:val="24"/>
          <w:lang w:eastAsia="en-US"/>
        </w:rPr>
        <w:t xml:space="preserve">Charge 1 AR 231 Care and Welfare of </w:t>
      </w:r>
      <w:r w:rsidR="00F65743">
        <w:rPr>
          <w:rFonts w:ascii="Calibri" w:eastAsia="Calibri" w:hAnsi="Calibri" w:cs="Times New Roman"/>
          <w:b/>
          <w:bCs/>
          <w:sz w:val="24"/>
          <w:szCs w:val="24"/>
          <w:lang w:eastAsia="en-US"/>
        </w:rPr>
        <w:t>H</w:t>
      </w:r>
      <w:r w:rsidRPr="003414FE">
        <w:rPr>
          <w:rFonts w:ascii="Calibri" w:eastAsia="Calibri" w:hAnsi="Calibri" w:cs="Times New Roman"/>
          <w:b/>
          <w:bCs/>
          <w:sz w:val="24"/>
          <w:szCs w:val="24"/>
          <w:lang w:eastAsia="en-US"/>
        </w:rPr>
        <w:t>orses</w:t>
      </w:r>
    </w:p>
    <w:p w14:paraId="6A6BF9D2" w14:textId="77777777" w:rsidR="003414FE" w:rsidRPr="003414FE" w:rsidRDefault="003414FE" w:rsidP="003414FE">
      <w:pPr>
        <w:spacing w:line="259" w:lineRule="auto"/>
        <w:jc w:val="both"/>
        <w:rPr>
          <w:rFonts w:ascii="Calibri" w:eastAsia="Calibri" w:hAnsi="Calibri" w:cs="Times New Roman"/>
          <w:b/>
          <w:bCs/>
          <w:sz w:val="24"/>
          <w:szCs w:val="24"/>
          <w:lang w:eastAsia="en-US"/>
        </w:rPr>
      </w:pPr>
    </w:p>
    <w:p w14:paraId="3148214E" w14:textId="6D24018B" w:rsidR="003414FE" w:rsidRP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AR 231(1)(b)(iii) reads as follows:</w:t>
      </w:r>
    </w:p>
    <w:p w14:paraId="28C91766" w14:textId="77777777" w:rsidR="003414FE" w:rsidRPr="003414FE" w:rsidRDefault="003414FE" w:rsidP="00CE6BC6">
      <w:pPr>
        <w:numPr>
          <w:ilvl w:val="0"/>
          <w:numId w:val="5"/>
        </w:numPr>
        <w:spacing w:line="259" w:lineRule="auto"/>
        <w:ind w:left="426" w:hanging="426"/>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A person must not:</w:t>
      </w:r>
    </w:p>
    <w:p w14:paraId="45937D25" w14:textId="77777777" w:rsidR="003414FE" w:rsidRPr="003414FE" w:rsidRDefault="003414FE" w:rsidP="003414FE">
      <w:pPr>
        <w:spacing w:line="259" w:lineRule="auto"/>
        <w:ind w:left="426" w:hanging="426"/>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(b) if the person is in charge of a horse – fail at any time:</w:t>
      </w:r>
    </w:p>
    <w:p w14:paraId="2BDFA7CA" w14:textId="77777777"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(iii) to provide veterinary treatment to the horse where such</w:t>
      </w:r>
      <w:r>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treatment is necessary for the horse.</w:t>
      </w:r>
    </w:p>
    <w:p w14:paraId="4EF35894" w14:textId="77777777" w:rsidR="00F65743" w:rsidRDefault="00F65743" w:rsidP="003414FE">
      <w:pPr>
        <w:spacing w:line="259" w:lineRule="auto"/>
        <w:jc w:val="both"/>
        <w:rPr>
          <w:rFonts w:ascii="Calibri" w:eastAsia="Calibri" w:hAnsi="Calibri" w:cs="Times New Roman"/>
          <w:bCs/>
          <w:sz w:val="24"/>
          <w:szCs w:val="24"/>
          <w:lang w:eastAsia="en-US"/>
        </w:rPr>
      </w:pPr>
    </w:p>
    <w:p w14:paraId="72AF53C4" w14:textId="1E4C3424" w:rsidR="003414FE" w:rsidRP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In respect </w:t>
      </w:r>
      <w:r w:rsidR="009607A0">
        <w:rPr>
          <w:rFonts w:ascii="Calibri" w:eastAsia="Calibri" w:hAnsi="Calibri" w:cs="Times New Roman"/>
          <w:bCs/>
          <w:sz w:val="24"/>
          <w:szCs w:val="24"/>
          <w:lang w:eastAsia="en-US"/>
        </w:rPr>
        <w:t>of</w:t>
      </w:r>
      <w:r w:rsidRPr="003414F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C</w:t>
      </w:r>
      <w:r w:rsidRPr="003414FE">
        <w:rPr>
          <w:rFonts w:ascii="Calibri" w:eastAsia="Calibri" w:hAnsi="Calibri" w:cs="Times New Roman"/>
          <w:bCs/>
          <w:sz w:val="24"/>
          <w:szCs w:val="24"/>
          <w:lang w:eastAsia="en-US"/>
        </w:rPr>
        <w:t>harge 1, Racing Victoria relied upon the evidence of Ms Stella Stevenson</w:t>
      </w:r>
      <w:r w:rsidR="0025167B">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an Equine Officer employed by Racing Victoria</w:t>
      </w:r>
      <w:r w:rsidR="0025167B">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and Dr Robert Corver, a veterinarian, contracted to Racing Victoria. </w:t>
      </w:r>
      <w:r w:rsidR="005D2B6E">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did not give evidence</w:t>
      </w:r>
      <w:r w:rsidR="005D2B6E">
        <w:rPr>
          <w:rFonts w:ascii="Calibri" w:eastAsia="Calibri" w:hAnsi="Calibri" w:cs="Times New Roman"/>
          <w:bCs/>
          <w:sz w:val="24"/>
          <w:szCs w:val="24"/>
          <w:lang w:eastAsia="en-US"/>
        </w:rPr>
        <w:t>. H</w:t>
      </w:r>
      <w:r w:rsidRPr="003414FE">
        <w:rPr>
          <w:rFonts w:ascii="Calibri" w:eastAsia="Calibri" w:hAnsi="Calibri" w:cs="Times New Roman"/>
          <w:bCs/>
          <w:sz w:val="24"/>
          <w:szCs w:val="24"/>
          <w:lang w:eastAsia="en-US"/>
        </w:rPr>
        <w:t>e relied upon the evidence of his veterinarian, Dr James Vanner.</w:t>
      </w:r>
    </w:p>
    <w:p w14:paraId="3210CE12" w14:textId="77777777" w:rsidR="0025167B" w:rsidRDefault="0025167B" w:rsidP="003414FE">
      <w:pPr>
        <w:spacing w:line="259" w:lineRule="auto"/>
        <w:jc w:val="both"/>
        <w:rPr>
          <w:rFonts w:ascii="Calibri" w:eastAsia="Calibri" w:hAnsi="Calibri" w:cs="Times New Roman"/>
          <w:bCs/>
          <w:sz w:val="24"/>
          <w:szCs w:val="24"/>
          <w:lang w:eastAsia="en-US"/>
        </w:rPr>
      </w:pPr>
    </w:p>
    <w:p w14:paraId="4B2D770B" w14:textId="6C790BC3"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Ms Stevenson’s evidence was that on 25 August 2021 she received a report through the welfare line regarding horses located at a property on Cape Otway Road that was believed to be owned by registered owner Mr Rodney Maher.  </w:t>
      </w:r>
    </w:p>
    <w:p w14:paraId="27CD3C15" w14:textId="77777777" w:rsidR="003414FE" w:rsidRPr="003414FE" w:rsidRDefault="003414FE" w:rsidP="003414FE">
      <w:pPr>
        <w:spacing w:line="259" w:lineRule="auto"/>
        <w:jc w:val="both"/>
        <w:rPr>
          <w:rFonts w:ascii="Calibri" w:eastAsia="Calibri" w:hAnsi="Calibri" w:cs="Times New Roman"/>
          <w:bCs/>
          <w:sz w:val="24"/>
          <w:szCs w:val="24"/>
          <w:lang w:eastAsia="en-US"/>
        </w:rPr>
      </w:pPr>
    </w:p>
    <w:p w14:paraId="2A3CD01E" w14:textId="367E8113"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As a result of the report</w:t>
      </w:r>
      <w:r w:rsidR="003C6168">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an inspection was conducted on </w:t>
      </w:r>
      <w:r w:rsidR="005D2B6E">
        <w:rPr>
          <w:rFonts w:ascii="Calibri" w:eastAsia="Calibri" w:hAnsi="Calibri" w:cs="Times New Roman"/>
          <w:bCs/>
          <w:sz w:val="24"/>
          <w:szCs w:val="24"/>
          <w:lang w:eastAsia="en-US"/>
        </w:rPr>
        <w:t xml:space="preserve">Mr Maher’s </w:t>
      </w:r>
      <w:r w:rsidRPr="003414FE">
        <w:rPr>
          <w:rFonts w:ascii="Calibri" w:eastAsia="Calibri" w:hAnsi="Calibri" w:cs="Times New Roman"/>
          <w:bCs/>
          <w:sz w:val="24"/>
          <w:szCs w:val="24"/>
          <w:lang w:eastAsia="en-US"/>
        </w:rPr>
        <w:t xml:space="preserve">property on Monday 30 August 2021 at approximately 11.20am. The inspection was attended by Ms Stevenson, a colleague </w:t>
      </w:r>
      <w:r w:rsidR="003C6168">
        <w:rPr>
          <w:rFonts w:ascii="Calibri" w:eastAsia="Calibri" w:hAnsi="Calibri" w:cs="Times New Roman"/>
          <w:bCs/>
          <w:sz w:val="24"/>
          <w:szCs w:val="24"/>
          <w:lang w:eastAsia="en-US"/>
        </w:rPr>
        <w:t xml:space="preserve">Ms </w:t>
      </w:r>
      <w:r w:rsidRPr="003414FE">
        <w:rPr>
          <w:rFonts w:ascii="Calibri" w:eastAsia="Calibri" w:hAnsi="Calibri" w:cs="Times New Roman"/>
          <w:bCs/>
          <w:sz w:val="24"/>
          <w:szCs w:val="24"/>
          <w:lang w:eastAsia="en-US"/>
        </w:rPr>
        <w:t>Samantha Davison, Dr Robert Corver</w:t>
      </w:r>
      <w:r w:rsidR="005D2B6E">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and members of the RSPCA. At the time of the inspection the property was unoccupied.</w:t>
      </w:r>
    </w:p>
    <w:p w14:paraId="7459CE9A" w14:textId="77777777" w:rsidR="003414FE" w:rsidRPr="003414FE" w:rsidRDefault="003414FE" w:rsidP="003414FE">
      <w:pPr>
        <w:spacing w:line="259" w:lineRule="auto"/>
        <w:jc w:val="both"/>
        <w:rPr>
          <w:rFonts w:ascii="Calibri" w:eastAsia="Calibri" w:hAnsi="Calibri" w:cs="Times New Roman"/>
          <w:bCs/>
          <w:sz w:val="24"/>
          <w:szCs w:val="24"/>
          <w:lang w:eastAsia="en-US"/>
        </w:rPr>
      </w:pPr>
    </w:p>
    <w:p w14:paraId="0FB7A336" w14:textId="22A8A052"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Ms Stevenson gave evidence that they were able to identify the injured horse </w:t>
      </w:r>
      <w:r w:rsidR="005D2B6E">
        <w:rPr>
          <w:rFonts w:ascii="Calibri" w:eastAsia="Calibri" w:hAnsi="Calibri" w:cs="Times New Roman"/>
          <w:bCs/>
          <w:sz w:val="24"/>
          <w:szCs w:val="24"/>
          <w:lang w:eastAsia="en-US"/>
        </w:rPr>
        <w:t>using</w:t>
      </w:r>
      <w:r w:rsidRPr="003414FE">
        <w:rPr>
          <w:rFonts w:ascii="Calibri" w:eastAsia="Calibri" w:hAnsi="Calibri" w:cs="Times New Roman"/>
          <w:bCs/>
          <w:sz w:val="24"/>
          <w:szCs w:val="24"/>
          <w:lang w:eastAsia="en-US"/>
        </w:rPr>
        <w:t xml:space="preserve"> a microchip scanner as the registered thoroughbred, Sneaky Princess. The horse was in the front paddock towards the right perimeter of the property. The property was undulating but there were no steep hills within the property. The </w:t>
      </w:r>
      <w:r w:rsidR="00EC1514">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 was in a paddock of between 10 to 15 horses.</w:t>
      </w:r>
    </w:p>
    <w:p w14:paraId="7A08D0AF" w14:textId="09A4BB71" w:rsidR="003414FE" w:rsidRP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  </w:t>
      </w:r>
    </w:p>
    <w:p w14:paraId="3F3AB5D9" w14:textId="1DB1C26F"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Charge 1 is in relation to </w:t>
      </w:r>
      <w:r w:rsidR="005D2B6E">
        <w:rPr>
          <w:rFonts w:ascii="Calibri" w:eastAsia="Calibri" w:hAnsi="Calibri" w:cs="Times New Roman"/>
          <w:bCs/>
          <w:sz w:val="24"/>
          <w:szCs w:val="24"/>
          <w:lang w:eastAsia="en-US"/>
        </w:rPr>
        <w:t xml:space="preserve">Mr Maher’s </w:t>
      </w:r>
      <w:r w:rsidRPr="003414FE">
        <w:rPr>
          <w:rFonts w:ascii="Calibri" w:eastAsia="Calibri" w:hAnsi="Calibri" w:cs="Times New Roman"/>
          <w:bCs/>
          <w:sz w:val="24"/>
          <w:szCs w:val="24"/>
          <w:lang w:eastAsia="en-US"/>
        </w:rPr>
        <w:t xml:space="preserve">horse, Sneaky Princess </w:t>
      </w:r>
      <w:r w:rsidR="00EC1514">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“the </w:t>
      </w:r>
      <w:r w:rsidR="00F13D82">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w:t>
      </w:r>
      <w:r w:rsidR="00EC1514">
        <w:rPr>
          <w:rFonts w:ascii="Calibri" w:eastAsia="Calibri" w:hAnsi="Calibri" w:cs="Times New Roman"/>
          <w:bCs/>
          <w:sz w:val="24"/>
          <w:szCs w:val="24"/>
          <w:lang w:eastAsia="en-US"/>
        </w:rPr>
        <w:t>”).</w:t>
      </w:r>
    </w:p>
    <w:p w14:paraId="13091912" w14:textId="77777777" w:rsidR="003414FE" w:rsidRPr="003414FE" w:rsidRDefault="003414FE" w:rsidP="003414FE">
      <w:pPr>
        <w:spacing w:line="259" w:lineRule="auto"/>
        <w:jc w:val="both"/>
        <w:rPr>
          <w:rFonts w:ascii="Calibri" w:eastAsia="Calibri" w:hAnsi="Calibri" w:cs="Times New Roman"/>
          <w:bCs/>
          <w:sz w:val="24"/>
          <w:szCs w:val="24"/>
          <w:lang w:eastAsia="en-US"/>
        </w:rPr>
      </w:pPr>
    </w:p>
    <w:p w14:paraId="4A5F0B71" w14:textId="524E0FCD"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The </w:t>
      </w:r>
      <w:r w:rsidR="005D2B6E">
        <w:rPr>
          <w:rFonts w:ascii="Calibri" w:eastAsia="Calibri" w:hAnsi="Calibri" w:cs="Times New Roman"/>
          <w:bCs/>
          <w:sz w:val="24"/>
          <w:szCs w:val="24"/>
          <w:lang w:eastAsia="en-US"/>
        </w:rPr>
        <w:t>r</w:t>
      </w:r>
      <w:r w:rsidRPr="003414FE">
        <w:rPr>
          <w:rFonts w:ascii="Calibri" w:eastAsia="Calibri" w:hAnsi="Calibri" w:cs="Times New Roman"/>
          <w:bCs/>
          <w:sz w:val="24"/>
          <w:szCs w:val="24"/>
          <w:lang w:eastAsia="en-US"/>
        </w:rPr>
        <w:t>eport dated 30 August detailing the inspection by Dr Corver was provided to the Tribunal. Dr Corver gave evidence to the Tribunal and was cross examined. He said as a veterinarian in private practice, 80 to 90% of his work was horse work. Currently he is employed by Racing Victoria. He attended the property on 30 August 2021. He described the property as quite large, estimated to be 100 acres, divided into many paddocks. Fencing was mostly post and wire, requiring maintenance attention</w:t>
      </w:r>
      <w:r w:rsidR="00F13D82">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particularly towards the back of the property. Approximately 60 horses were counted within the paddocks. Many of the horses barely had a body condition scale</w:t>
      </w:r>
      <w:r w:rsidR="00F13D82">
        <w:rPr>
          <w:rFonts w:ascii="Calibri" w:eastAsia="Calibri" w:hAnsi="Calibri" w:cs="Times New Roman"/>
          <w:bCs/>
          <w:sz w:val="24"/>
          <w:szCs w:val="24"/>
          <w:lang w:eastAsia="en-US"/>
        </w:rPr>
        <w:t xml:space="preserve"> (“BCS”)</w:t>
      </w:r>
      <w:r w:rsidRPr="003414FE">
        <w:rPr>
          <w:rFonts w:ascii="Calibri" w:eastAsia="Calibri" w:hAnsi="Calibri" w:cs="Times New Roman"/>
          <w:bCs/>
          <w:sz w:val="24"/>
          <w:szCs w:val="24"/>
          <w:lang w:eastAsia="en-US"/>
        </w:rPr>
        <w:t xml:space="preserve"> of 2, </w:t>
      </w:r>
      <w:r w:rsidR="005D2B6E">
        <w:rPr>
          <w:rFonts w:ascii="Calibri" w:eastAsia="Calibri" w:hAnsi="Calibri" w:cs="Times New Roman"/>
          <w:bCs/>
          <w:sz w:val="24"/>
          <w:szCs w:val="24"/>
          <w:lang w:eastAsia="en-US"/>
        </w:rPr>
        <w:t>that</w:t>
      </w:r>
      <w:r w:rsidRPr="003414FE">
        <w:rPr>
          <w:rFonts w:ascii="Calibri" w:eastAsia="Calibri" w:hAnsi="Calibri" w:cs="Times New Roman"/>
          <w:bCs/>
          <w:sz w:val="24"/>
          <w:szCs w:val="24"/>
          <w:lang w:eastAsia="en-US"/>
        </w:rPr>
        <w:t xml:space="preserve"> being the </w:t>
      </w:r>
      <w:r w:rsidR="005D2B6E">
        <w:rPr>
          <w:rFonts w:ascii="Calibri" w:eastAsia="Calibri" w:hAnsi="Calibri" w:cs="Times New Roman"/>
          <w:bCs/>
          <w:sz w:val="24"/>
          <w:szCs w:val="24"/>
          <w:lang w:eastAsia="en-US"/>
        </w:rPr>
        <w:t xml:space="preserve">acceptable </w:t>
      </w:r>
      <w:r w:rsidRPr="003414FE">
        <w:rPr>
          <w:rFonts w:ascii="Calibri" w:eastAsia="Calibri" w:hAnsi="Calibri" w:cs="Times New Roman"/>
          <w:bCs/>
          <w:sz w:val="24"/>
          <w:szCs w:val="24"/>
          <w:lang w:eastAsia="en-US"/>
        </w:rPr>
        <w:t xml:space="preserve">minimum, out of a scale from zero to 5. </w:t>
      </w:r>
      <w:r w:rsidR="005D2B6E">
        <w:rPr>
          <w:rFonts w:ascii="Calibri" w:eastAsia="Calibri" w:hAnsi="Calibri" w:cs="Times New Roman"/>
          <w:bCs/>
          <w:sz w:val="24"/>
          <w:szCs w:val="24"/>
          <w:lang w:eastAsia="en-US"/>
        </w:rPr>
        <w:t>Dr Corver</w:t>
      </w:r>
      <w:r w:rsidRPr="003414FE">
        <w:rPr>
          <w:rFonts w:ascii="Calibri" w:eastAsia="Calibri" w:hAnsi="Calibri" w:cs="Times New Roman"/>
          <w:bCs/>
          <w:sz w:val="24"/>
          <w:szCs w:val="24"/>
          <w:lang w:eastAsia="en-US"/>
        </w:rPr>
        <w:t xml:space="preserve"> said </w:t>
      </w:r>
      <w:r w:rsidR="005D2B6E">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the </w:t>
      </w:r>
      <w:r w:rsidR="00F13D82">
        <w:rPr>
          <w:rFonts w:ascii="Calibri" w:eastAsia="Calibri" w:hAnsi="Calibri" w:cs="Times New Roman"/>
          <w:bCs/>
          <w:sz w:val="24"/>
          <w:szCs w:val="24"/>
          <w:lang w:eastAsia="en-US"/>
        </w:rPr>
        <w:t>BCS</w:t>
      </w:r>
      <w:r w:rsidRPr="003414FE">
        <w:rPr>
          <w:rFonts w:ascii="Calibri" w:eastAsia="Calibri" w:hAnsi="Calibri" w:cs="Times New Roman"/>
          <w:bCs/>
          <w:sz w:val="24"/>
          <w:szCs w:val="24"/>
          <w:lang w:eastAsia="en-US"/>
        </w:rPr>
        <w:t xml:space="preserve"> is a well-known scoring process in the industry. There were </w:t>
      </w:r>
      <w:r w:rsidR="00F13D82">
        <w:rPr>
          <w:rFonts w:ascii="Calibri" w:eastAsia="Calibri" w:hAnsi="Calibri" w:cs="Times New Roman"/>
          <w:bCs/>
          <w:sz w:val="24"/>
          <w:szCs w:val="24"/>
          <w:lang w:eastAsia="en-US"/>
        </w:rPr>
        <w:t>six</w:t>
      </w:r>
      <w:r w:rsidRPr="003414FE">
        <w:rPr>
          <w:rFonts w:ascii="Calibri" w:eastAsia="Calibri" w:hAnsi="Calibri" w:cs="Times New Roman"/>
          <w:bCs/>
          <w:sz w:val="24"/>
          <w:szCs w:val="24"/>
          <w:lang w:eastAsia="en-US"/>
        </w:rPr>
        <w:t xml:space="preserve"> horses of concern of which </w:t>
      </w:r>
      <w:r w:rsidR="005D2B6E">
        <w:rPr>
          <w:rFonts w:ascii="Calibri" w:eastAsia="Calibri" w:hAnsi="Calibri" w:cs="Times New Roman"/>
          <w:bCs/>
          <w:sz w:val="24"/>
          <w:szCs w:val="24"/>
          <w:lang w:eastAsia="en-US"/>
        </w:rPr>
        <w:t xml:space="preserve">Sneaky Princess </w:t>
      </w:r>
      <w:r w:rsidRPr="003414FE">
        <w:rPr>
          <w:rFonts w:ascii="Calibri" w:eastAsia="Calibri" w:hAnsi="Calibri" w:cs="Times New Roman"/>
          <w:bCs/>
          <w:sz w:val="24"/>
          <w:szCs w:val="24"/>
          <w:lang w:eastAsia="en-US"/>
        </w:rPr>
        <w:t>was one.</w:t>
      </w:r>
    </w:p>
    <w:p w14:paraId="3A8034EF" w14:textId="77777777" w:rsidR="003414FE" w:rsidRPr="003414FE" w:rsidRDefault="003414FE" w:rsidP="003414FE">
      <w:pPr>
        <w:spacing w:line="259" w:lineRule="auto"/>
        <w:jc w:val="both"/>
        <w:rPr>
          <w:rFonts w:ascii="Calibri" w:eastAsia="Calibri" w:hAnsi="Calibri" w:cs="Times New Roman"/>
          <w:bCs/>
          <w:sz w:val="24"/>
          <w:szCs w:val="24"/>
          <w:lang w:eastAsia="en-US"/>
        </w:rPr>
      </w:pPr>
    </w:p>
    <w:p w14:paraId="3B46BE13" w14:textId="37E09750"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lastRenderedPageBreak/>
        <w:t xml:space="preserve">Dr Corver inspected the </w:t>
      </w:r>
      <w:r w:rsidR="00F13D82">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 wh</w:t>
      </w:r>
      <w:r w:rsidR="005D2B6E">
        <w:rPr>
          <w:rFonts w:ascii="Calibri" w:eastAsia="Calibri" w:hAnsi="Calibri" w:cs="Times New Roman"/>
          <w:bCs/>
          <w:sz w:val="24"/>
          <w:szCs w:val="24"/>
          <w:lang w:eastAsia="en-US"/>
        </w:rPr>
        <w:t>ich</w:t>
      </w:r>
      <w:r w:rsidRPr="003414FE">
        <w:rPr>
          <w:rFonts w:ascii="Calibri" w:eastAsia="Calibri" w:hAnsi="Calibri" w:cs="Times New Roman"/>
          <w:bCs/>
          <w:sz w:val="24"/>
          <w:szCs w:val="24"/>
          <w:lang w:eastAsia="en-US"/>
        </w:rPr>
        <w:t xml:space="preserve"> had an obvious medical condition </w:t>
      </w:r>
      <w:r w:rsidR="005D2B6E">
        <w:rPr>
          <w:rFonts w:ascii="Calibri" w:eastAsia="Calibri" w:hAnsi="Calibri" w:cs="Times New Roman"/>
          <w:bCs/>
          <w:sz w:val="24"/>
          <w:szCs w:val="24"/>
          <w:lang w:eastAsia="en-US"/>
        </w:rPr>
        <w:t>and</w:t>
      </w:r>
      <w:r w:rsidRPr="003414FE">
        <w:rPr>
          <w:rFonts w:ascii="Calibri" w:eastAsia="Calibri" w:hAnsi="Calibri" w:cs="Times New Roman"/>
          <w:bCs/>
          <w:sz w:val="24"/>
          <w:szCs w:val="24"/>
          <w:lang w:eastAsia="en-US"/>
        </w:rPr>
        <w:t xml:space="preserve"> required immediate veterinarian attention. She had a BCS of 1.5. She had a chronic granulating wound on her right hind cannon/fetlock area, also affecting paddock soundness (4/5 right hind lame).  He described her attitude</w:t>
      </w:r>
      <w:r w:rsidR="005D2B6E">
        <w:rPr>
          <w:rFonts w:ascii="Calibri" w:eastAsia="Calibri" w:hAnsi="Calibri" w:cs="Times New Roman"/>
          <w:bCs/>
          <w:sz w:val="24"/>
          <w:szCs w:val="24"/>
          <w:lang w:eastAsia="en-US"/>
        </w:rPr>
        <w:t xml:space="preserve"> and </w:t>
      </w:r>
      <w:r w:rsidRPr="003414FE">
        <w:rPr>
          <w:rFonts w:ascii="Calibri" w:eastAsia="Calibri" w:hAnsi="Calibri" w:cs="Times New Roman"/>
          <w:bCs/>
          <w:sz w:val="24"/>
          <w:szCs w:val="24"/>
          <w:lang w:eastAsia="en-US"/>
        </w:rPr>
        <w:t>behaviour as dull</w:t>
      </w:r>
      <w:r w:rsidR="005D2B6E">
        <w:rPr>
          <w:rFonts w:ascii="Calibri" w:eastAsia="Calibri" w:hAnsi="Calibri" w:cs="Times New Roman"/>
          <w:bCs/>
          <w:sz w:val="24"/>
          <w:szCs w:val="24"/>
          <w:lang w:eastAsia="en-US"/>
        </w:rPr>
        <w:t>, her</w:t>
      </w:r>
      <w:r w:rsidRPr="003414FE">
        <w:rPr>
          <w:rFonts w:ascii="Calibri" w:eastAsia="Calibri" w:hAnsi="Calibri" w:cs="Times New Roman"/>
          <w:bCs/>
          <w:sz w:val="24"/>
          <w:szCs w:val="24"/>
          <w:lang w:eastAsia="en-US"/>
        </w:rPr>
        <w:t xml:space="preserve"> and coat </w:t>
      </w:r>
      <w:r w:rsidR="005D2B6E">
        <w:rPr>
          <w:rFonts w:ascii="Calibri" w:eastAsia="Calibri" w:hAnsi="Calibri" w:cs="Times New Roman"/>
          <w:bCs/>
          <w:sz w:val="24"/>
          <w:szCs w:val="24"/>
          <w:lang w:eastAsia="en-US"/>
        </w:rPr>
        <w:t>w</w:t>
      </w:r>
      <w:r w:rsidRPr="003414FE">
        <w:rPr>
          <w:rFonts w:ascii="Calibri" w:eastAsia="Calibri" w:hAnsi="Calibri" w:cs="Times New Roman"/>
          <w:bCs/>
          <w:sz w:val="24"/>
          <w:szCs w:val="24"/>
          <w:lang w:eastAsia="en-US"/>
        </w:rPr>
        <w:t>as star</w:t>
      </w:r>
      <w:r w:rsidR="005D2B6E">
        <w:rPr>
          <w:rFonts w:ascii="Calibri" w:eastAsia="Calibri" w:hAnsi="Calibri" w:cs="Times New Roman"/>
          <w:bCs/>
          <w:sz w:val="24"/>
          <w:szCs w:val="24"/>
          <w:lang w:eastAsia="en-US"/>
        </w:rPr>
        <w:t>t</w:t>
      </w:r>
      <w:r w:rsidRPr="003414FE">
        <w:rPr>
          <w:rFonts w:ascii="Calibri" w:eastAsia="Calibri" w:hAnsi="Calibri" w:cs="Times New Roman"/>
          <w:bCs/>
          <w:sz w:val="24"/>
          <w:szCs w:val="24"/>
          <w:lang w:eastAsia="en-US"/>
        </w:rPr>
        <w:t xml:space="preserve">ing </w:t>
      </w:r>
      <w:r w:rsidR="005D2B6E">
        <w:rPr>
          <w:rFonts w:ascii="Calibri" w:eastAsia="Calibri" w:hAnsi="Calibri" w:cs="Times New Roman"/>
          <w:bCs/>
          <w:sz w:val="24"/>
          <w:szCs w:val="24"/>
          <w:lang w:eastAsia="en-US"/>
        </w:rPr>
        <w:t xml:space="preserve">to </w:t>
      </w:r>
      <w:r w:rsidRPr="003414FE">
        <w:rPr>
          <w:rFonts w:ascii="Calibri" w:eastAsia="Calibri" w:hAnsi="Calibri" w:cs="Times New Roman"/>
          <w:bCs/>
          <w:sz w:val="24"/>
          <w:szCs w:val="24"/>
          <w:lang w:eastAsia="en-US"/>
        </w:rPr>
        <w:t xml:space="preserve">dry. Pasture was inadequate. He said </w:t>
      </w:r>
      <w:r w:rsidR="005D2B6E">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the </w:t>
      </w:r>
      <w:r w:rsidR="00F13D82">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 xml:space="preserve">orse required immediate </w:t>
      </w:r>
      <w:r w:rsidR="00F13D82">
        <w:rPr>
          <w:rFonts w:ascii="Calibri" w:eastAsia="Calibri" w:hAnsi="Calibri" w:cs="Times New Roman"/>
          <w:bCs/>
          <w:sz w:val="24"/>
          <w:szCs w:val="24"/>
          <w:lang w:eastAsia="en-US"/>
        </w:rPr>
        <w:t>v</w:t>
      </w:r>
      <w:r w:rsidRPr="003414FE">
        <w:rPr>
          <w:rFonts w:ascii="Calibri" w:eastAsia="Calibri" w:hAnsi="Calibri" w:cs="Times New Roman"/>
          <w:bCs/>
          <w:sz w:val="24"/>
          <w:szCs w:val="24"/>
          <w:lang w:eastAsia="en-US"/>
        </w:rPr>
        <w:t>eterinary attention with improved management.</w:t>
      </w:r>
    </w:p>
    <w:p w14:paraId="20EA6C87" w14:textId="77777777" w:rsidR="003414FE" w:rsidRPr="003414FE" w:rsidRDefault="003414FE" w:rsidP="003414FE">
      <w:pPr>
        <w:spacing w:line="259" w:lineRule="auto"/>
        <w:jc w:val="both"/>
        <w:rPr>
          <w:rFonts w:ascii="Calibri" w:eastAsia="Calibri" w:hAnsi="Calibri" w:cs="Times New Roman"/>
          <w:bCs/>
          <w:sz w:val="24"/>
          <w:szCs w:val="24"/>
          <w:lang w:eastAsia="en-US"/>
        </w:rPr>
      </w:pPr>
    </w:p>
    <w:p w14:paraId="23F6B872" w14:textId="0296DEEE"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Dr Co</w:t>
      </w:r>
      <w:r w:rsidR="00A102D3">
        <w:rPr>
          <w:rFonts w:ascii="Calibri" w:eastAsia="Calibri" w:hAnsi="Calibri" w:cs="Times New Roman"/>
          <w:bCs/>
          <w:sz w:val="24"/>
          <w:szCs w:val="24"/>
          <w:lang w:eastAsia="en-US"/>
        </w:rPr>
        <w:t>r</w:t>
      </w:r>
      <w:r w:rsidRPr="003414FE">
        <w:rPr>
          <w:rFonts w:ascii="Calibri" w:eastAsia="Calibri" w:hAnsi="Calibri" w:cs="Times New Roman"/>
          <w:bCs/>
          <w:sz w:val="24"/>
          <w:szCs w:val="24"/>
          <w:lang w:eastAsia="en-US"/>
        </w:rPr>
        <w:t xml:space="preserve">ver reported that given the severity, duration, and extent of the wound on the right hind lower limb of the horse, </w:t>
      </w:r>
      <w:r w:rsidR="00A102D3">
        <w:rPr>
          <w:rFonts w:ascii="Calibri" w:eastAsia="Calibri" w:hAnsi="Calibri" w:cs="Times New Roman"/>
          <w:bCs/>
          <w:sz w:val="24"/>
          <w:szCs w:val="24"/>
          <w:lang w:eastAsia="en-US"/>
        </w:rPr>
        <w:t xml:space="preserve">it would be necessary for </w:t>
      </w:r>
      <w:r w:rsidRPr="003414FE">
        <w:rPr>
          <w:rFonts w:ascii="Calibri" w:eastAsia="Calibri" w:hAnsi="Calibri" w:cs="Times New Roman"/>
          <w:bCs/>
          <w:sz w:val="24"/>
          <w:szCs w:val="24"/>
          <w:lang w:eastAsia="en-US"/>
        </w:rPr>
        <w:t xml:space="preserve">a registered veterinarian </w:t>
      </w:r>
      <w:r w:rsidR="00A102D3">
        <w:rPr>
          <w:rFonts w:ascii="Calibri" w:eastAsia="Calibri" w:hAnsi="Calibri" w:cs="Times New Roman"/>
          <w:bCs/>
          <w:sz w:val="24"/>
          <w:szCs w:val="24"/>
          <w:lang w:eastAsia="en-US"/>
        </w:rPr>
        <w:t>t</w:t>
      </w:r>
      <w:r w:rsidRPr="003414FE">
        <w:rPr>
          <w:rFonts w:ascii="Calibri" w:eastAsia="Calibri" w:hAnsi="Calibri" w:cs="Times New Roman"/>
          <w:bCs/>
          <w:sz w:val="24"/>
          <w:szCs w:val="24"/>
          <w:lang w:eastAsia="en-US"/>
        </w:rPr>
        <w:t xml:space="preserve">o administer the treatments </w:t>
      </w:r>
      <w:r w:rsidR="003D5141">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he outlined in his report of 30 August 2021 and to provide any medication required.</w:t>
      </w:r>
    </w:p>
    <w:p w14:paraId="5ACAF8BB" w14:textId="77777777" w:rsidR="003414FE" w:rsidRPr="003414FE" w:rsidRDefault="003414FE" w:rsidP="003414FE">
      <w:pPr>
        <w:spacing w:line="259" w:lineRule="auto"/>
        <w:jc w:val="both"/>
        <w:rPr>
          <w:rFonts w:ascii="Calibri" w:eastAsia="Calibri" w:hAnsi="Calibri" w:cs="Times New Roman"/>
          <w:bCs/>
          <w:sz w:val="24"/>
          <w:szCs w:val="24"/>
          <w:lang w:eastAsia="en-US"/>
        </w:rPr>
      </w:pPr>
    </w:p>
    <w:p w14:paraId="4B0EA336" w14:textId="645135F8" w:rsidR="003414FE" w:rsidRP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In Dr Corver’s report of 11 April 2022, his second report, he concluded that veterinarian consultation and treatment for the horse w</w:t>
      </w:r>
      <w:r w:rsidR="003D5141">
        <w:rPr>
          <w:rFonts w:ascii="Calibri" w:eastAsia="Calibri" w:hAnsi="Calibri" w:cs="Times New Roman"/>
          <w:bCs/>
          <w:sz w:val="24"/>
          <w:szCs w:val="24"/>
          <w:lang w:eastAsia="en-US"/>
        </w:rPr>
        <w:t>ere</w:t>
      </w:r>
      <w:r w:rsidRPr="003414FE">
        <w:rPr>
          <w:rFonts w:ascii="Calibri" w:eastAsia="Calibri" w:hAnsi="Calibri" w:cs="Times New Roman"/>
          <w:bCs/>
          <w:sz w:val="24"/>
          <w:szCs w:val="24"/>
          <w:lang w:eastAsia="en-US"/>
        </w:rPr>
        <w:t xml:space="preserve"> required:</w:t>
      </w:r>
    </w:p>
    <w:p w14:paraId="0B98387F" w14:textId="3E688AF6" w:rsidR="003414FE" w:rsidRPr="003414FE" w:rsidRDefault="003414FE" w:rsidP="00CE6BC6">
      <w:pPr>
        <w:numPr>
          <w:ilvl w:val="0"/>
          <w:numId w:val="6"/>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At the time </w:t>
      </w:r>
      <w:r w:rsidR="003D5141">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the right hind injury was sustained.</w:t>
      </w:r>
    </w:p>
    <w:p w14:paraId="69BC067F" w14:textId="49153A44" w:rsidR="003414FE" w:rsidRPr="003414FE" w:rsidRDefault="003414FE" w:rsidP="00CE6BC6">
      <w:pPr>
        <w:numPr>
          <w:ilvl w:val="0"/>
          <w:numId w:val="6"/>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During the time </w:t>
      </w:r>
      <w:r w:rsidR="003D5141">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the injury was healing.</w:t>
      </w:r>
    </w:p>
    <w:p w14:paraId="6D523656" w14:textId="77777777" w:rsidR="003414FE" w:rsidRPr="003414FE" w:rsidRDefault="003414FE" w:rsidP="00CE6BC6">
      <w:pPr>
        <w:numPr>
          <w:ilvl w:val="0"/>
          <w:numId w:val="6"/>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For the right hind lameness evident on the trot; and</w:t>
      </w:r>
    </w:p>
    <w:p w14:paraId="05FB7948" w14:textId="77777777" w:rsidR="003414FE" w:rsidRDefault="003414FE" w:rsidP="00CE6BC6">
      <w:pPr>
        <w:numPr>
          <w:ilvl w:val="0"/>
          <w:numId w:val="6"/>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For the poor body condition.</w:t>
      </w:r>
    </w:p>
    <w:p w14:paraId="38B6E8E2" w14:textId="77777777" w:rsidR="003414FE" w:rsidRPr="003414FE" w:rsidRDefault="003414FE" w:rsidP="003414FE">
      <w:pPr>
        <w:spacing w:line="259" w:lineRule="auto"/>
        <w:ind w:left="1080"/>
        <w:jc w:val="both"/>
        <w:rPr>
          <w:rFonts w:ascii="Calibri" w:eastAsia="Calibri" w:hAnsi="Calibri" w:cs="Times New Roman"/>
          <w:bCs/>
          <w:sz w:val="24"/>
          <w:szCs w:val="24"/>
          <w:lang w:eastAsia="en-US"/>
        </w:rPr>
      </w:pPr>
    </w:p>
    <w:p w14:paraId="1B687256" w14:textId="0834E440"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On 31 August 2021, Ms Stevenson conducted a recorded interview by telephone with Dr Vanner, the veterinarian engaged by </w:t>
      </w:r>
      <w:r w:rsidR="003D5141">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Dr Vanner was at Mr Maher’s property treating the </w:t>
      </w:r>
      <w:r w:rsidR="002B43EE">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 xml:space="preserve">orse. Dr Vanner described the wound as a “fairly nasty” wound, which “looks worse than it is, but certainly needs attention”. He gave the </w:t>
      </w:r>
      <w:r w:rsidR="002B43EE">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 xml:space="preserve">orse a large dose of penicillin.  The </w:t>
      </w:r>
      <w:r w:rsidR="002B43EE">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 xml:space="preserve">orse was sedated and all the proud flesh was cut off and debrided. A pressure bandage was applied, which he anticipated would be changed in a week. Given the wound, he expected he would have to debride more proud flesh from the wound at a later time. The process was later repeated by Dr </w:t>
      </w:r>
      <w:r w:rsidRPr="00880A7B">
        <w:rPr>
          <w:rFonts w:ascii="Calibri" w:eastAsia="Calibri" w:hAnsi="Calibri" w:cs="Times New Roman"/>
          <w:bCs/>
          <w:sz w:val="24"/>
          <w:szCs w:val="24"/>
          <w:lang w:eastAsia="en-US"/>
        </w:rPr>
        <w:t xml:space="preserve">Vanner. </w:t>
      </w:r>
      <w:r w:rsidR="003D5141">
        <w:rPr>
          <w:rFonts w:ascii="Calibri" w:eastAsia="Calibri" w:hAnsi="Calibri" w:cs="Times New Roman"/>
          <w:bCs/>
          <w:sz w:val="24"/>
          <w:szCs w:val="24"/>
          <w:lang w:eastAsia="en-US"/>
        </w:rPr>
        <w:t>He</w:t>
      </w:r>
      <w:r w:rsidRPr="003414FE">
        <w:rPr>
          <w:rFonts w:ascii="Calibri" w:eastAsia="Calibri" w:hAnsi="Calibri" w:cs="Times New Roman"/>
          <w:bCs/>
          <w:sz w:val="24"/>
          <w:szCs w:val="24"/>
          <w:lang w:eastAsia="en-US"/>
        </w:rPr>
        <w:t xml:space="preserve"> expected </w:t>
      </w:r>
      <w:r w:rsidR="003D5141">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the </w:t>
      </w:r>
      <w:r w:rsidR="002B43EE">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 would need to be bandaged for a couple of months. There is no dispute that improvement to the wound</w:t>
      </w:r>
      <w:r w:rsidR="003D5141">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as well as lameness and body score</w:t>
      </w:r>
      <w:r w:rsidR="003D5141">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were made once treatment had commenced. Dr Vanner said </w:t>
      </w:r>
      <w:r w:rsidR="003D5141">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the participant had sent him a photo of the injury “last week” and said “I’ve been that flat stick at the moment, that today was probably the earliest I could get to see her</w:t>
      </w:r>
      <w:r>
        <w:rPr>
          <w:rFonts w:ascii="Calibri" w:eastAsia="Calibri" w:hAnsi="Calibri" w:cs="Times New Roman"/>
          <w:bCs/>
          <w:sz w:val="24"/>
          <w:szCs w:val="24"/>
          <w:lang w:eastAsia="en-US"/>
        </w:rPr>
        <w:t>”.</w:t>
      </w:r>
    </w:p>
    <w:p w14:paraId="3054DB26" w14:textId="77777777" w:rsidR="003414FE" w:rsidRPr="003414FE" w:rsidRDefault="003414FE" w:rsidP="003414FE">
      <w:pPr>
        <w:spacing w:line="259" w:lineRule="auto"/>
        <w:jc w:val="both"/>
        <w:rPr>
          <w:rFonts w:ascii="Calibri" w:eastAsia="Calibri" w:hAnsi="Calibri" w:cs="Times New Roman"/>
          <w:bCs/>
          <w:sz w:val="24"/>
          <w:szCs w:val="24"/>
          <w:lang w:eastAsia="en-US"/>
        </w:rPr>
      </w:pPr>
    </w:p>
    <w:p w14:paraId="10F7030B" w14:textId="60640F49"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Dr Vanner described the injury “as more than a week old, that’s for sure because that granulation tissue doesn’t happen overnight, but I’d be guessing. It could be anywhere between a couple of weeks to longer</w:t>
      </w:r>
      <w:r w:rsidRPr="00880A7B">
        <w:rPr>
          <w:rFonts w:ascii="Calibri" w:eastAsia="Calibri" w:hAnsi="Calibri" w:cs="Times New Roman"/>
          <w:bCs/>
          <w:sz w:val="24"/>
          <w:szCs w:val="24"/>
          <w:lang w:eastAsia="en-US"/>
        </w:rPr>
        <w:t>”</w:t>
      </w:r>
      <w:r w:rsidR="003D5141">
        <w:rPr>
          <w:rFonts w:ascii="Calibri" w:eastAsia="Calibri" w:hAnsi="Calibri" w:cs="Times New Roman"/>
          <w:bCs/>
          <w:sz w:val="24"/>
          <w:szCs w:val="24"/>
          <w:lang w:eastAsia="en-US"/>
        </w:rPr>
        <w:t>.</w:t>
      </w:r>
      <w:r w:rsidRPr="00880A7B">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Dr Corver said that</w:t>
      </w:r>
      <w:r w:rsidR="003D5141">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as of 30 August 2021</w:t>
      </w:r>
      <w:r w:rsidR="003D5141">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“the injury has likely occurred seven to fourteen days previously</w:t>
      </w:r>
      <w:r w:rsidRPr="00880A7B">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 xml:space="preserve">Referring to the </w:t>
      </w:r>
      <w:r w:rsidR="002B43EE">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w:t>
      </w:r>
      <w:r w:rsidR="002B43EE">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s condition, Dr Vanner said “she’s in satisfactory condition but I would like to see</w:t>
      </w:r>
      <w:r>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 xml:space="preserve"> you know, I would like to see some more condition on her”. Following the interview</w:t>
      </w:r>
      <w:r w:rsidR="002B43EE">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Dr Vanner said </w:t>
      </w:r>
      <w:r w:rsidR="003D5141">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he would be strongly advising </w:t>
      </w:r>
      <w:r w:rsidR="003D5141">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to </w:t>
      </w:r>
      <w:r w:rsidR="003D5141">
        <w:rPr>
          <w:rFonts w:ascii="Calibri" w:eastAsia="Calibri" w:hAnsi="Calibri" w:cs="Times New Roman"/>
          <w:bCs/>
          <w:sz w:val="24"/>
          <w:szCs w:val="24"/>
          <w:lang w:eastAsia="en-US"/>
        </w:rPr>
        <w:t xml:space="preserve">reduce </w:t>
      </w:r>
      <w:r w:rsidRPr="003414FE">
        <w:rPr>
          <w:rFonts w:ascii="Calibri" w:eastAsia="Calibri" w:hAnsi="Calibri" w:cs="Times New Roman"/>
          <w:bCs/>
          <w:sz w:val="24"/>
          <w:szCs w:val="24"/>
          <w:lang w:eastAsia="en-US"/>
        </w:rPr>
        <w:t>dramatically the number of horses under his care.</w:t>
      </w:r>
    </w:p>
    <w:p w14:paraId="35EC6D26" w14:textId="77777777" w:rsidR="003414FE" w:rsidRPr="003414FE" w:rsidRDefault="003414FE" w:rsidP="003414FE">
      <w:pPr>
        <w:spacing w:line="259" w:lineRule="auto"/>
        <w:jc w:val="both"/>
        <w:rPr>
          <w:rFonts w:ascii="Calibri" w:eastAsia="Calibri" w:hAnsi="Calibri" w:cs="Times New Roman"/>
          <w:bCs/>
          <w:sz w:val="24"/>
          <w:szCs w:val="24"/>
          <w:lang w:eastAsia="en-US"/>
        </w:rPr>
      </w:pPr>
    </w:p>
    <w:p w14:paraId="6F3C8081" w14:textId="18B992B4"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lastRenderedPageBreak/>
        <w:t>Based on the veterinarian evidence</w:t>
      </w:r>
      <w:r w:rsidR="002B43EE">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the Tribunal accepts that the </w:t>
      </w:r>
      <w:r w:rsidR="002B43EE">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orse’s injury required veterinary treatment when it was sustained</w:t>
      </w:r>
      <w:r w:rsidR="005178E3">
        <w:rPr>
          <w:rFonts w:ascii="Calibri" w:eastAsia="Calibri" w:hAnsi="Calibri" w:cs="Times New Roman"/>
          <w:bCs/>
          <w:sz w:val="24"/>
          <w:szCs w:val="24"/>
          <w:lang w:eastAsia="en-US"/>
        </w:rPr>
        <w:t xml:space="preserve"> and </w:t>
      </w:r>
      <w:r w:rsidRPr="003414FE">
        <w:rPr>
          <w:rFonts w:ascii="Calibri" w:eastAsia="Calibri" w:hAnsi="Calibri" w:cs="Times New Roman"/>
          <w:bCs/>
          <w:sz w:val="24"/>
          <w:szCs w:val="24"/>
          <w:lang w:eastAsia="en-US"/>
        </w:rPr>
        <w:t>earlier than 30 August 2021</w:t>
      </w:r>
      <w:r w:rsidR="005178E3">
        <w:rPr>
          <w:rFonts w:ascii="Calibri" w:eastAsia="Calibri" w:hAnsi="Calibri" w:cs="Times New Roman"/>
          <w:bCs/>
          <w:sz w:val="24"/>
          <w:szCs w:val="24"/>
          <w:lang w:eastAsia="en-US"/>
        </w:rPr>
        <w:t xml:space="preserve">. </w:t>
      </w:r>
    </w:p>
    <w:p w14:paraId="53A113B9" w14:textId="77777777" w:rsidR="00F53921" w:rsidRPr="003414FE" w:rsidRDefault="00F53921" w:rsidP="003414FE">
      <w:pPr>
        <w:spacing w:line="259" w:lineRule="auto"/>
        <w:jc w:val="both"/>
        <w:rPr>
          <w:rFonts w:ascii="Calibri" w:eastAsia="Calibri" w:hAnsi="Calibri" w:cs="Times New Roman"/>
          <w:bCs/>
          <w:sz w:val="24"/>
          <w:szCs w:val="24"/>
          <w:lang w:eastAsia="en-US"/>
        </w:rPr>
      </w:pPr>
    </w:p>
    <w:p w14:paraId="7F1AC7F3" w14:textId="7E07F17F" w:rsidR="003414FE" w:rsidRP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On 31 August 2021, Ms Stevenson explained the veterinary findings of Dr Corver of the Horse to the participant, by phone. The participant declined to participate in a recorded interview.  The following is a summary of the conversation </w:t>
      </w:r>
      <w:r w:rsidR="005178E3">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Ms Stevenson had with </w:t>
      </w:r>
      <w:r w:rsidR="005178E3">
        <w:rPr>
          <w:rFonts w:ascii="Calibri" w:eastAsia="Calibri" w:hAnsi="Calibri" w:cs="Times New Roman"/>
          <w:bCs/>
          <w:sz w:val="24"/>
          <w:szCs w:val="24"/>
          <w:lang w:eastAsia="en-US"/>
        </w:rPr>
        <w:t>Mr Maher –</w:t>
      </w:r>
      <w:r w:rsidRPr="007370FB">
        <w:rPr>
          <w:rFonts w:ascii="Calibri" w:eastAsia="Calibri" w:hAnsi="Calibri" w:cs="Times New Roman"/>
          <w:bCs/>
          <w:color w:val="FF0000"/>
          <w:sz w:val="24"/>
          <w:szCs w:val="24"/>
          <w:lang w:eastAsia="en-US"/>
        </w:rPr>
        <w:t xml:space="preserve"> </w:t>
      </w:r>
      <w:r w:rsidR="005178E3">
        <w:rPr>
          <w:rFonts w:ascii="Calibri" w:eastAsia="Calibri" w:hAnsi="Calibri" w:cs="Times New Roman"/>
          <w:bCs/>
          <w:sz w:val="24"/>
          <w:szCs w:val="24"/>
          <w:lang w:eastAsia="en-US"/>
        </w:rPr>
        <w:t>see P</w:t>
      </w:r>
      <w:r w:rsidRPr="00880A7B">
        <w:rPr>
          <w:rFonts w:ascii="Calibri" w:eastAsia="Calibri" w:hAnsi="Calibri" w:cs="Times New Roman"/>
          <w:bCs/>
          <w:sz w:val="24"/>
          <w:szCs w:val="24"/>
          <w:lang w:eastAsia="en-US"/>
        </w:rPr>
        <w:t>aragraph 14 of her statement dated 13 September 2022</w:t>
      </w:r>
    </w:p>
    <w:p w14:paraId="4175B57B" w14:textId="5EBA414B" w:rsidR="003414FE" w:rsidRPr="003414FE" w:rsidRDefault="003414FE" w:rsidP="00CE6BC6">
      <w:pPr>
        <w:numPr>
          <w:ilvl w:val="0"/>
          <w:numId w:val="7"/>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The </w:t>
      </w:r>
      <w:r w:rsidR="007370FB">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 was in paddock 5 along with 20 other mares.</w:t>
      </w:r>
    </w:p>
    <w:p w14:paraId="5BC0016E" w14:textId="540EB9FD" w:rsidR="003414FE" w:rsidRPr="003414FE" w:rsidRDefault="003414FE" w:rsidP="00CE6BC6">
      <w:pPr>
        <w:numPr>
          <w:ilvl w:val="0"/>
          <w:numId w:val="7"/>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She was brought up to the front of the property </w:t>
      </w:r>
      <w:r w:rsidR="007370FB">
        <w:rPr>
          <w:rFonts w:ascii="Calibri" w:eastAsia="Calibri" w:hAnsi="Calibri" w:cs="Times New Roman"/>
          <w:bCs/>
          <w:sz w:val="24"/>
          <w:szCs w:val="24"/>
          <w:lang w:eastAsia="en-US"/>
        </w:rPr>
        <w:t>four</w:t>
      </w:r>
      <w:r w:rsidRPr="003414FE">
        <w:rPr>
          <w:rFonts w:ascii="Calibri" w:eastAsia="Calibri" w:hAnsi="Calibri" w:cs="Times New Roman"/>
          <w:bCs/>
          <w:sz w:val="24"/>
          <w:szCs w:val="24"/>
          <w:lang w:eastAsia="en-US"/>
        </w:rPr>
        <w:t xml:space="preserve"> days ago (27 August) because of the injury.</w:t>
      </w:r>
    </w:p>
    <w:p w14:paraId="7003B951" w14:textId="4272F50E" w:rsidR="003414FE" w:rsidRPr="003414FE" w:rsidRDefault="003414FE" w:rsidP="00CE6BC6">
      <w:pPr>
        <w:numPr>
          <w:ilvl w:val="0"/>
          <w:numId w:val="7"/>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The paddock </w:t>
      </w:r>
      <w:r w:rsidR="004F1DA6">
        <w:rPr>
          <w:rFonts w:ascii="Calibri" w:eastAsia="Calibri" w:hAnsi="Calibri" w:cs="Times New Roman"/>
          <w:bCs/>
          <w:sz w:val="24"/>
          <w:szCs w:val="24"/>
          <w:lang w:eastAsia="en-US"/>
        </w:rPr>
        <w:t xml:space="preserve">was </w:t>
      </w:r>
      <w:r w:rsidRPr="003414FE">
        <w:rPr>
          <w:rFonts w:ascii="Calibri" w:eastAsia="Calibri" w:hAnsi="Calibri" w:cs="Times New Roman"/>
          <w:bCs/>
          <w:sz w:val="24"/>
          <w:szCs w:val="24"/>
          <w:lang w:eastAsia="en-US"/>
        </w:rPr>
        <w:t>whe</w:t>
      </w:r>
      <w:r w:rsidR="004F1DA6">
        <w:rPr>
          <w:rFonts w:ascii="Calibri" w:eastAsia="Calibri" w:hAnsi="Calibri" w:cs="Times New Roman"/>
          <w:bCs/>
          <w:sz w:val="24"/>
          <w:szCs w:val="24"/>
          <w:lang w:eastAsia="en-US"/>
        </w:rPr>
        <w:t>re</w:t>
      </w:r>
      <w:r w:rsidRPr="003414FE">
        <w:rPr>
          <w:rFonts w:ascii="Calibri" w:eastAsia="Calibri" w:hAnsi="Calibri" w:cs="Times New Roman"/>
          <w:bCs/>
          <w:sz w:val="24"/>
          <w:szCs w:val="24"/>
          <w:lang w:eastAsia="en-US"/>
        </w:rPr>
        <w:t xml:space="preserve"> she was kept</w:t>
      </w:r>
      <w:r w:rsidR="004F1DA6">
        <w:rPr>
          <w:rFonts w:ascii="Calibri" w:eastAsia="Calibri" w:hAnsi="Calibri" w:cs="Times New Roman"/>
          <w:bCs/>
          <w:sz w:val="24"/>
          <w:szCs w:val="24"/>
          <w:lang w:eastAsia="en-US"/>
        </w:rPr>
        <w:t xml:space="preserve"> and was</w:t>
      </w:r>
      <w:r w:rsidRPr="003414FE">
        <w:rPr>
          <w:rFonts w:ascii="Calibri" w:eastAsia="Calibri" w:hAnsi="Calibri" w:cs="Times New Roman"/>
          <w:bCs/>
          <w:sz w:val="24"/>
          <w:szCs w:val="24"/>
          <w:lang w:eastAsia="en-US"/>
        </w:rPr>
        <w:t xml:space="preserve"> fed twice a day</w:t>
      </w:r>
      <w:r w:rsidR="004F1DA6">
        <w:rPr>
          <w:rFonts w:ascii="Calibri" w:eastAsia="Calibri" w:hAnsi="Calibri" w:cs="Times New Roman"/>
          <w:bCs/>
          <w:sz w:val="24"/>
          <w:szCs w:val="24"/>
          <w:lang w:eastAsia="en-US"/>
        </w:rPr>
        <w:t>. On</w:t>
      </w:r>
      <w:r w:rsidRPr="003414FE">
        <w:rPr>
          <w:rFonts w:ascii="Calibri" w:eastAsia="Calibri" w:hAnsi="Calibri" w:cs="Times New Roman"/>
          <w:bCs/>
          <w:sz w:val="24"/>
          <w:szCs w:val="24"/>
          <w:lang w:eastAsia="en-US"/>
        </w:rPr>
        <w:t xml:space="preserve"> Sunday</w:t>
      </w:r>
      <w:r w:rsidR="00F53921">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22 August </w:t>
      </w:r>
      <w:r w:rsidR="004F1DA6">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realised the </w:t>
      </w:r>
      <w:r w:rsidR="007370FB">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 was injured</w:t>
      </w:r>
      <w:r w:rsidR="004F1DA6">
        <w:rPr>
          <w:rFonts w:ascii="Calibri" w:eastAsia="Calibri" w:hAnsi="Calibri" w:cs="Times New Roman"/>
          <w:bCs/>
          <w:sz w:val="24"/>
          <w:szCs w:val="24"/>
          <w:lang w:eastAsia="en-US"/>
        </w:rPr>
        <w:t>.</w:t>
      </w:r>
    </w:p>
    <w:p w14:paraId="59E948E4" w14:textId="63E220B6" w:rsidR="003414FE" w:rsidRPr="003414FE" w:rsidRDefault="003414FE" w:rsidP="00CE6BC6">
      <w:pPr>
        <w:numPr>
          <w:ilvl w:val="0"/>
          <w:numId w:val="7"/>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When questioned</w:t>
      </w:r>
      <w:r w:rsidR="004F1DA6">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w:t>
      </w:r>
      <w:r w:rsidR="004F1DA6">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advised that the </w:t>
      </w:r>
      <w:r w:rsidR="007370FB">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 xml:space="preserve">orse had not come up to be fed </w:t>
      </w:r>
      <w:r w:rsidR="004F1DA6">
        <w:rPr>
          <w:rFonts w:ascii="Calibri" w:eastAsia="Calibri" w:hAnsi="Calibri" w:cs="Times New Roman"/>
          <w:bCs/>
          <w:sz w:val="24"/>
          <w:szCs w:val="24"/>
          <w:lang w:eastAsia="en-US"/>
        </w:rPr>
        <w:t xml:space="preserve">on </w:t>
      </w:r>
      <w:r w:rsidRPr="003414FE">
        <w:rPr>
          <w:rFonts w:ascii="Calibri" w:eastAsia="Calibri" w:hAnsi="Calibri" w:cs="Times New Roman"/>
          <w:bCs/>
          <w:sz w:val="24"/>
          <w:szCs w:val="24"/>
          <w:lang w:eastAsia="en-US"/>
        </w:rPr>
        <w:t xml:space="preserve">the previous </w:t>
      </w:r>
      <w:r w:rsidR="007370FB">
        <w:rPr>
          <w:rFonts w:ascii="Calibri" w:eastAsia="Calibri" w:hAnsi="Calibri" w:cs="Times New Roman"/>
          <w:bCs/>
          <w:sz w:val="24"/>
          <w:szCs w:val="24"/>
          <w:lang w:eastAsia="en-US"/>
        </w:rPr>
        <w:t>four</w:t>
      </w:r>
      <w:r w:rsidRPr="003414FE">
        <w:rPr>
          <w:rFonts w:ascii="Calibri" w:eastAsia="Calibri" w:hAnsi="Calibri" w:cs="Times New Roman"/>
          <w:bCs/>
          <w:sz w:val="24"/>
          <w:szCs w:val="24"/>
          <w:lang w:eastAsia="en-US"/>
        </w:rPr>
        <w:t xml:space="preserve"> days</w:t>
      </w:r>
      <w:r w:rsidR="004F1DA6">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as she would not walk across the canal</w:t>
      </w:r>
      <w:r w:rsidR="004F1DA6">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 xml:space="preserve">When </w:t>
      </w:r>
      <w:r w:rsidR="004F1DA6">
        <w:rPr>
          <w:rFonts w:ascii="Calibri" w:eastAsia="Calibri" w:hAnsi="Calibri" w:cs="Times New Roman"/>
          <w:bCs/>
          <w:sz w:val="24"/>
          <w:szCs w:val="24"/>
          <w:lang w:eastAsia="en-US"/>
        </w:rPr>
        <w:t>the horse</w:t>
      </w:r>
      <w:r w:rsidRPr="003414FE">
        <w:rPr>
          <w:rFonts w:ascii="Calibri" w:eastAsia="Calibri" w:hAnsi="Calibri" w:cs="Times New Roman"/>
          <w:bCs/>
          <w:sz w:val="24"/>
          <w:szCs w:val="24"/>
          <w:lang w:eastAsia="en-US"/>
        </w:rPr>
        <w:t xml:space="preserve"> didn’t come down after </w:t>
      </w:r>
      <w:r w:rsidR="007370FB">
        <w:rPr>
          <w:rFonts w:ascii="Calibri" w:eastAsia="Calibri" w:hAnsi="Calibri" w:cs="Times New Roman"/>
          <w:bCs/>
          <w:sz w:val="24"/>
          <w:szCs w:val="24"/>
          <w:lang w:eastAsia="en-US"/>
        </w:rPr>
        <w:t>four</w:t>
      </w:r>
      <w:r w:rsidRPr="003414FE">
        <w:rPr>
          <w:rFonts w:ascii="Calibri" w:eastAsia="Calibri" w:hAnsi="Calibri" w:cs="Times New Roman"/>
          <w:bCs/>
          <w:sz w:val="24"/>
          <w:szCs w:val="24"/>
          <w:lang w:eastAsia="en-US"/>
        </w:rPr>
        <w:t xml:space="preserve"> days, he realised </w:t>
      </w:r>
      <w:r w:rsidR="004F1DA6">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she had dropped in body condition and </w:t>
      </w:r>
      <w:r w:rsidR="004F1DA6">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she had a wire injury to the off-hind leg.</w:t>
      </w:r>
    </w:p>
    <w:p w14:paraId="659E4564" w14:textId="36C6941B" w:rsidR="003414FE" w:rsidRPr="003414FE" w:rsidRDefault="003414FE" w:rsidP="00CE6BC6">
      <w:pPr>
        <w:numPr>
          <w:ilvl w:val="0"/>
          <w:numId w:val="7"/>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She had been in this condition for the last </w:t>
      </w:r>
      <w:r w:rsidR="007370FB">
        <w:rPr>
          <w:rFonts w:ascii="Calibri" w:eastAsia="Calibri" w:hAnsi="Calibri" w:cs="Times New Roman"/>
          <w:bCs/>
          <w:sz w:val="24"/>
          <w:szCs w:val="24"/>
          <w:lang w:eastAsia="en-US"/>
        </w:rPr>
        <w:t>two</w:t>
      </w:r>
      <w:r w:rsidRPr="003414FE">
        <w:rPr>
          <w:rFonts w:ascii="Calibri" w:eastAsia="Calibri" w:hAnsi="Calibri" w:cs="Times New Roman"/>
          <w:bCs/>
          <w:sz w:val="24"/>
          <w:szCs w:val="24"/>
          <w:lang w:eastAsia="en-US"/>
        </w:rPr>
        <w:t xml:space="preserve"> weeks.</w:t>
      </w:r>
    </w:p>
    <w:p w14:paraId="03D9031F" w14:textId="2FE0010B" w:rsidR="003414FE" w:rsidRPr="003414FE" w:rsidRDefault="003414FE" w:rsidP="00CE6BC6">
      <w:pPr>
        <w:numPr>
          <w:ilvl w:val="0"/>
          <w:numId w:val="7"/>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It took </w:t>
      </w:r>
      <w:r w:rsidR="007370FB">
        <w:rPr>
          <w:rFonts w:ascii="Calibri" w:eastAsia="Calibri" w:hAnsi="Calibri" w:cs="Times New Roman"/>
          <w:bCs/>
          <w:sz w:val="24"/>
          <w:szCs w:val="24"/>
          <w:lang w:eastAsia="en-US"/>
        </w:rPr>
        <w:t>four</w:t>
      </w:r>
      <w:r w:rsidRPr="003414FE">
        <w:rPr>
          <w:rFonts w:ascii="Calibri" w:eastAsia="Calibri" w:hAnsi="Calibri" w:cs="Times New Roman"/>
          <w:bCs/>
          <w:sz w:val="24"/>
          <w:szCs w:val="24"/>
          <w:lang w:eastAsia="en-US"/>
        </w:rPr>
        <w:t xml:space="preserve"> days to get the mare out of the paddock.</w:t>
      </w:r>
    </w:p>
    <w:p w14:paraId="37595E0E" w14:textId="6D1C3100" w:rsidR="003414FE" w:rsidRPr="003414FE" w:rsidRDefault="003414FE" w:rsidP="00CE6BC6">
      <w:pPr>
        <w:numPr>
          <w:ilvl w:val="0"/>
          <w:numId w:val="7"/>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She is a young mare</w:t>
      </w:r>
      <w:r w:rsidR="004F1DA6">
        <w:rPr>
          <w:rFonts w:ascii="Calibri" w:eastAsia="Calibri" w:hAnsi="Calibri" w:cs="Times New Roman"/>
          <w:bCs/>
          <w:sz w:val="24"/>
          <w:szCs w:val="24"/>
          <w:lang w:eastAsia="en-US"/>
        </w:rPr>
        <w:t>. A</w:t>
      </w:r>
      <w:r w:rsidRPr="003414FE">
        <w:rPr>
          <w:rFonts w:ascii="Calibri" w:eastAsia="Calibri" w:hAnsi="Calibri" w:cs="Times New Roman"/>
          <w:bCs/>
          <w:sz w:val="24"/>
          <w:szCs w:val="24"/>
          <w:lang w:eastAsia="en-US"/>
        </w:rPr>
        <w:t xml:space="preserve">fter not eating for </w:t>
      </w:r>
      <w:r w:rsidR="007370FB">
        <w:rPr>
          <w:rFonts w:ascii="Calibri" w:eastAsia="Calibri" w:hAnsi="Calibri" w:cs="Times New Roman"/>
          <w:bCs/>
          <w:sz w:val="24"/>
          <w:szCs w:val="24"/>
          <w:lang w:eastAsia="en-US"/>
        </w:rPr>
        <w:t>four</w:t>
      </w:r>
      <w:r w:rsidRPr="003414FE">
        <w:rPr>
          <w:rFonts w:ascii="Calibri" w:eastAsia="Calibri" w:hAnsi="Calibri" w:cs="Times New Roman"/>
          <w:bCs/>
          <w:sz w:val="24"/>
          <w:szCs w:val="24"/>
          <w:lang w:eastAsia="en-US"/>
        </w:rPr>
        <w:t xml:space="preserve"> days </w:t>
      </w:r>
      <w:r w:rsidR="004F1DA6">
        <w:rPr>
          <w:rFonts w:ascii="Calibri" w:eastAsia="Calibri" w:hAnsi="Calibri" w:cs="Times New Roman"/>
          <w:bCs/>
          <w:sz w:val="24"/>
          <w:szCs w:val="24"/>
          <w:lang w:eastAsia="en-US"/>
        </w:rPr>
        <w:t xml:space="preserve">her </w:t>
      </w:r>
      <w:r w:rsidRPr="003414FE">
        <w:rPr>
          <w:rFonts w:ascii="Calibri" w:eastAsia="Calibri" w:hAnsi="Calibri" w:cs="Times New Roman"/>
          <w:bCs/>
          <w:sz w:val="24"/>
          <w:szCs w:val="24"/>
          <w:lang w:eastAsia="en-US"/>
        </w:rPr>
        <w:t>body condition</w:t>
      </w:r>
      <w:r w:rsidR="004F1DA6">
        <w:rPr>
          <w:rFonts w:ascii="Calibri" w:eastAsia="Calibri" w:hAnsi="Calibri" w:cs="Times New Roman"/>
          <w:bCs/>
          <w:sz w:val="24"/>
          <w:szCs w:val="24"/>
          <w:lang w:eastAsia="en-US"/>
        </w:rPr>
        <w:t xml:space="preserve"> had declined</w:t>
      </w:r>
      <w:r w:rsidRPr="003414FE">
        <w:rPr>
          <w:rFonts w:ascii="Calibri" w:eastAsia="Calibri" w:hAnsi="Calibri" w:cs="Times New Roman"/>
          <w:bCs/>
          <w:sz w:val="24"/>
          <w:szCs w:val="24"/>
          <w:lang w:eastAsia="en-US"/>
        </w:rPr>
        <w:t>.</w:t>
      </w:r>
    </w:p>
    <w:p w14:paraId="7A7A15DA" w14:textId="5E43F3FF" w:rsidR="003414FE" w:rsidRPr="003414FE" w:rsidRDefault="003414FE" w:rsidP="00CE6BC6">
      <w:pPr>
        <w:numPr>
          <w:ilvl w:val="0"/>
          <w:numId w:val="7"/>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It was a new injury from </w:t>
      </w:r>
      <w:r w:rsidR="004F1DA6">
        <w:rPr>
          <w:rFonts w:ascii="Calibri" w:eastAsia="Calibri" w:hAnsi="Calibri" w:cs="Times New Roman"/>
          <w:bCs/>
          <w:sz w:val="24"/>
          <w:szCs w:val="24"/>
          <w:lang w:eastAsia="en-US"/>
        </w:rPr>
        <w:t xml:space="preserve">that which resulted from </w:t>
      </w:r>
      <w:r w:rsidRPr="003414FE">
        <w:rPr>
          <w:rFonts w:ascii="Calibri" w:eastAsia="Calibri" w:hAnsi="Calibri" w:cs="Times New Roman"/>
          <w:bCs/>
          <w:sz w:val="24"/>
          <w:szCs w:val="24"/>
          <w:lang w:eastAsia="en-US"/>
        </w:rPr>
        <w:t>being caught in the fence</w:t>
      </w:r>
      <w:r w:rsidR="004F1DA6">
        <w:rPr>
          <w:rFonts w:ascii="Calibri" w:eastAsia="Calibri" w:hAnsi="Calibri" w:cs="Times New Roman"/>
          <w:bCs/>
          <w:sz w:val="24"/>
          <w:szCs w:val="24"/>
          <w:lang w:eastAsia="en-US"/>
        </w:rPr>
        <w:t>.</w:t>
      </w:r>
    </w:p>
    <w:p w14:paraId="38A53313" w14:textId="7F596EDA" w:rsidR="003414FE" w:rsidRPr="003414FE" w:rsidRDefault="003414FE" w:rsidP="00CE6BC6">
      <w:pPr>
        <w:numPr>
          <w:ilvl w:val="0"/>
          <w:numId w:val="7"/>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He messaged a photo of the leg to Dr James Vanner, his veterinarian, last week and was waiting for him to attend</w:t>
      </w:r>
      <w:r w:rsidR="007370FB">
        <w:rPr>
          <w:rFonts w:ascii="Calibri" w:eastAsia="Calibri" w:hAnsi="Calibri" w:cs="Times New Roman"/>
          <w:bCs/>
          <w:sz w:val="24"/>
          <w:szCs w:val="24"/>
          <w:lang w:eastAsia="en-US"/>
        </w:rPr>
        <w:t xml:space="preserve"> to</w:t>
      </w:r>
      <w:r w:rsidRPr="003414FE">
        <w:rPr>
          <w:rFonts w:ascii="Calibri" w:eastAsia="Calibri" w:hAnsi="Calibri" w:cs="Times New Roman"/>
          <w:bCs/>
          <w:sz w:val="24"/>
          <w:szCs w:val="24"/>
          <w:lang w:eastAsia="en-US"/>
        </w:rPr>
        <w:t xml:space="preserve"> the horse.</w:t>
      </w:r>
    </w:p>
    <w:p w14:paraId="34A52284" w14:textId="09C29FA2" w:rsidR="003414FE" w:rsidRDefault="003414FE" w:rsidP="00CE6BC6">
      <w:pPr>
        <w:numPr>
          <w:ilvl w:val="0"/>
          <w:numId w:val="7"/>
        </w:num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The </w:t>
      </w:r>
      <w:r w:rsidR="007370FB">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 xml:space="preserve">orse was treated by Dr Vanner </w:t>
      </w:r>
      <w:r w:rsidR="004F1DA6">
        <w:rPr>
          <w:rFonts w:ascii="Calibri" w:eastAsia="Calibri" w:hAnsi="Calibri" w:cs="Times New Roman"/>
          <w:bCs/>
          <w:sz w:val="24"/>
          <w:szCs w:val="24"/>
          <w:lang w:eastAsia="en-US"/>
        </w:rPr>
        <w:t>on</w:t>
      </w:r>
      <w:r w:rsidRPr="003414FE">
        <w:rPr>
          <w:rFonts w:ascii="Calibri" w:eastAsia="Calibri" w:hAnsi="Calibri" w:cs="Times New Roman"/>
          <w:bCs/>
          <w:sz w:val="24"/>
          <w:szCs w:val="24"/>
          <w:lang w:eastAsia="en-US"/>
        </w:rPr>
        <w:t xml:space="preserve"> morning </w:t>
      </w:r>
      <w:r w:rsidR="004F1DA6">
        <w:rPr>
          <w:rFonts w:ascii="Calibri" w:eastAsia="Calibri" w:hAnsi="Calibri" w:cs="Times New Roman"/>
          <w:bCs/>
          <w:sz w:val="24"/>
          <w:szCs w:val="24"/>
          <w:lang w:eastAsia="en-US"/>
        </w:rPr>
        <w:t>of</w:t>
      </w:r>
      <w:r w:rsidRPr="003414FE">
        <w:rPr>
          <w:rFonts w:ascii="Calibri" w:eastAsia="Calibri" w:hAnsi="Calibri" w:cs="Times New Roman"/>
          <w:bCs/>
          <w:sz w:val="24"/>
          <w:szCs w:val="24"/>
          <w:lang w:eastAsia="en-US"/>
        </w:rPr>
        <w:t xml:space="preserve"> 31 August 2021</w:t>
      </w:r>
      <w:r w:rsidR="004F1DA6">
        <w:rPr>
          <w:rFonts w:ascii="Calibri" w:eastAsia="Calibri" w:hAnsi="Calibri" w:cs="Times New Roman"/>
          <w:bCs/>
          <w:sz w:val="24"/>
          <w:szCs w:val="24"/>
          <w:lang w:eastAsia="en-US"/>
        </w:rPr>
        <w:t>. He</w:t>
      </w:r>
      <w:r w:rsidRPr="003414FE">
        <w:rPr>
          <w:rFonts w:ascii="Calibri" w:eastAsia="Calibri" w:hAnsi="Calibri" w:cs="Times New Roman"/>
          <w:bCs/>
          <w:sz w:val="24"/>
          <w:szCs w:val="24"/>
          <w:lang w:eastAsia="en-US"/>
        </w:rPr>
        <w:t xml:space="preserve"> cut back the proud flesh and bandaged her leg. </w:t>
      </w:r>
      <w:r w:rsidR="004F1DA6">
        <w:rPr>
          <w:rFonts w:ascii="Calibri" w:eastAsia="Calibri" w:hAnsi="Calibri" w:cs="Times New Roman"/>
          <w:bCs/>
          <w:sz w:val="24"/>
          <w:szCs w:val="24"/>
          <w:lang w:eastAsia="en-US"/>
        </w:rPr>
        <w:t>He suggested that t</w:t>
      </w:r>
      <w:r w:rsidRPr="003414FE">
        <w:rPr>
          <w:rFonts w:ascii="Calibri" w:eastAsia="Calibri" w:hAnsi="Calibri" w:cs="Times New Roman"/>
          <w:bCs/>
          <w:sz w:val="24"/>
          <w:szCs w:val="24"/>
          <w:lang w:eastAsia="en-US"/>
        </w:rPr>
        <w:t xml:space="preserve">he </w:t>
      </w:r>
      <w:r w:rsidR="007370FB">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 be kept in a yard</w:t>
      </w:r>
      <w:r w:rsidR="004F1DA6">
        <w:rPr>
          <w:rFonts w:ascii="Calibri" w:eastAsia="Calibri" w:hAnsi="Calibri" w:cs="Times New Roman"/>
          <w:bCs/>
          <w:sz w:val="24"/>
          <w:szCs w:val="24"/>
          <w:lang w:eastAsia="en-US"/>
        </w:rPr>
        <w:t>.</w:t>
      </w:r>
    </w:p>
    <w:p w14:paraId="707C63C5" w14:textId="77777777" w:rsidR="00F53921" w:rsidRPr="003414FE" w:rsidRDefault="00F53921" w:rsidP="00F53921">
      <w:pPr>
        <w:spacing w:line="259" w:lineRule="auto"/>
        <w:ind w:left="1080"/>
        <w:jc w:val="both"/>
        <w:rPr>
          <w:rFonts w:ascii="Calibri" w:eastAsia="Calibri" w:hAnsi="Calibri" w:cs="Times New Roman"/>
          <w:bCs/>
          <w:sz w:val="24"/>
          <w:szCs w:val="24"/>
          <w:lang w:eastAsia="en-US"/>
        </w:rPr>
      </w:pPr>
    </w:p>
    <w:p w14:paraId="3E29E7C9" w14:textId="6E84CF43"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On 7 September 2021</w:t>
      </w:r>
      <w:r w:rsidR="007370FB">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w:t>
      </w:r>
      <w:r w:rsidR="004F1DA6">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restated that the water within the paddock made it difficult for him to get a look at the </w:t>
      </w:r>
      <w:r w:rsidR="007370FB">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 and that, four days after noticing the injury, he ended up cutting the fence and sending a photo to Dr Vanner</w:t>
      </w:r>
      <w:r w:rsidRPr="00880A7B">
        <w:rPr>
          <w:rFonts w:ascii="Calibri" w:eastAsia="Calibri" w:hAnsi="Calibri" w:cs="Times New Roman"/>
          <w:bCs/>
          <w:sz w:val="24"/>
          <w:szCs w:val="24"/>
          <w:lang w:eastAsia="en-US"/>
        </w:rPr>
        <w:t xml:space="preserve">.  </w:t>
      </w:r>
    </w:p>
    <w:p w14:paraId="4CEA8596" w14:textId="77777777" w:rsidR="00F53921" w:rsidRPr="003414FE" w:rsidRDefault="00F53921" w:rsidP="003414FE">
      <w:pPr>
        <w:spacing w:line="259" w:lineRule="auto"/>
        <w:jc w:val="both"/>
        <w:rPr>
          <w:rFonts w:ascii="Calibri" w:eastAsia="Calibri" w:hAnsi="Calibri" w:cs="Times New Roman"/>
          <w:bCs/>
          <w:sz w:val="24"/>
          <w:szCs w:val="24"/>
          <w:lang w:eastAsia="en-US"/>
        </w:rPr>
      </w:pPr>
    </w:p>
    <w:p w14:paraId="68ADEEF2" w14:textId="2F18812F"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On 8 September 2021</w:t>
      </w:r>
      <w:r w:rsidR="007370FB">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Ms Stevenson issued an official direction to the participant to participate in a recorded interview</w:t>
      </w:r>
      <w:r w:rsidR="00420328">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which due to</w:t>
      </w:r>
      <w:r w:rsidR="004F1DA6">
        <w:rPr>
          <w:rFonts w:ascii="Calibri" w:eastAsia="Calibri" w:hAnsi="Calibri" w:cs="Times New Roman"/>
          <w:bCs/>
          <w:sz w:val="24"/>
          <w:szCs w:val="24"/>
          <w:lang w:eastAsia="en-US"/>
        </w:rPr>
        <w:t xml:space="preserve"> Mr Maher</w:t>
      </w:r>
      <w:r w:rsidRPr="003414FE">
        <w:rPr>
          <w:rFonts w:ascii="Calibri" w:eastAsia="Calibri" w:hAnsi="Calibri" w:cs="Times New Roman"/>
          <w:bCs/>
          <w:sz w:val="24"/>
          <w:szCs w:val="24"/>
          <w:lang w:eastAsia="en-US"/>
        </w:rPr>
        <w:t>’s personal reasons</w:t>
      </w:r>
      <w:r w:rsidR="00420328">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was conducted on 20 September 2021.</w:t>
      </w:r>
    </w:p>
    <w:p w14:paraId="79C2F3A6" w14:textId="77777777" w:rsidR="00F53921" w:rsidRPr="003414FE" w:rsidRDefault="00F53921" w:rsidP="003414FE">
      <w:pPr>
        <w:spacing w:line="259" w:lineRule="auto"/>
        <w:jc w:val="both"/>
        <w:rPr>
          <w:rFonts w:ascii="Calibri" w:eastAsia="Calibri" w:hAnsi="Calibri" w:cs="Times New Roman"/>
          <w:bCs/>
          <w:sz w:val="24"/>
          <w:szCs w:val="24"/>
          <w:lang w:eastAsia="en-US"/>
        </w:rPr>
      </w:pPr>
    </w:p>
    <w:p w14:paraId="73B4AD73" w14:textId="36AF3BF9"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Based on what </w:t>
      </w:r>
      <w:r w:rsidR="00CA6C86">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had told Ms Stevenson, he had been aware of the injury for 14 days before the </w:t>
      </w:r>
      <w:r w:rsidR="00420328">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 xml:space="preserve">orse received any veterinary treatment. The injury </w:t>
      </w:r>
      <w:r w:rsidR="004F1DA6">
        <w:rPr>
          <w:rFonts w:ascii="Calibri" w:eastAsia="Calibri" w:hAnsi="Calibri" w:cs="Times New Roman"/>
          <w:bCs/>
          <w:sz w:val="24"/>
          <w:szCs w:val="24"/>
          <w:lang w:eastAsia="en-US"/>
        </w:rPr>
        <w:t xml:space="preserve">probably </w:t>
      </w:r>
      <w:r w:rsidRPr="003414FE">
        <w:rPr>
          <w:rFonts w:ascii="Calibri" w:eastAsia="Calibri" w:hAnsi="Calibri" w:cs="Times New Roman"/>
          <w:bCs/>
          <w:sz w:val="24"/>
          <w:szCs w:val="24"/>
          <w:lang w:eastAsia="en-US"/>
        </w:rPr>
        <w:t>had been sustained even before that period</w:t>
      </w:r>
      <w:r w:rsidR="004F1DA6">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based on the evidence of Dr Vanner and Dr Corver. At the interview on 20 September 2021</w:t>
      </w:r>
      <w:r w:rsidR="00420328">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w:t>
      </w:r>
      <w:r w:rsidR="004F1DA6">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reiterated that the paddock was under water</w:t>
      </w:r>
      <w:r w:rsidR="00420328">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“I’ve got photos that show it. It was clearly under water there’s what you’d call a water easement that’s about eight</w:t>
      </w:r>
      <w:r w:rsidR="00F53921">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 xml:space="preserve">foot long and about three foot deep which was full of water, and she was on the </w:t>
      </w:r>
      <w:r w:rsidRPr="003414FE">
        <w:rPr>
          <w:rFonts w:ascii="Calibri" w:eastAsia="Calibri" w:hAnsi="Calibri" w:cs="Times New Roman"/>
          <w:bCs/>
          <w:sz w:val="24"/>
          <w:szCs w:val="24"/>
          <w:lang w:eastAsia="en-US"/>
        </w:rPr>
        <w:lastRenderedPageBreak/>
        <w:t>other side of that, and she never came up. So, I went down to have a look at her, couldn’t get close to her, but I could see she’d cut her leg fairly badly”</w:t>
      </w:r>
      <w:r w:rsidR="004F1DA6">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w:t>
      </w:r>
    </w:p>
    <w:p w14:paraId="4A0CCF95" w14:textId="77777777" w:rsidR="00F53921" w:rsidRPr="003414FE" w:rsidRDefault="00F53921" w:rsidP="003414FE">
      <w:pPr>
        <w:spacing w:line="259" w:lineRule="auto"/>
        <w:jc w:val="both"/>
        <w:rPr>
          <w:rFonts w:ascii="Calibri" w:eastAsia="Calibri" w:hAnsi="Calibri" w:cs="Times New Roman"/>
          <w:bCs/>
          <w:sz w:val="24"/>
          <w:szCs w:val="24"/>
          <w:lang w:eastAsia="en-US"/>
        </w:rPr>
      </w:pPr>
    </w:p>
    <w:p w14:paraId="410B3E74" w14:textId="00565E1C" w:rsidR="00F53921" w:rsidRDefault="00CA6C86" w:rsidP="003414F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w:t>
      </w:r>
      <w:r w:rsidR="003414FE" w:rsidRPr="003414FE">
        <w:rPr>
          <w:rFonts w:ascii="Calibri" w:eastAsia="Calibri" w:hAnsi="Calibri" w:cs="Times New Roman"/>
          <w:bCs/>
          <w:sz w:val="24"/>
          <w:szCs w:val="24"/>
          <w:lang w:eastAsia="en-US"/>
        </w:rPr>
        <w:t xml:space="preserve">our days after noticing the injury, </w:t>
      </w:r>
      <w:r w:rsidR="004F1DA6">
        <w:rPr>
          <w:rFonts w:ascii="Calibri" w:eastAsia="Calibri" w:hAnsi="Calibri" w:cs="Times New Roman"/>
          <w:bCs/>
          <w:sz w:val="24"/>
          <w:szCs w:val="24"/>
          <w:lang w:eastAsia="en-US"/>
        </w:rPr>
        <w:t>Mr Maher</w:t>
      </w:r>
      <w:r w:rsidR="003414FE" w:rsidRPr="003414F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cut </w:t>
      </w:r>
      <w:r w:rsidR="003414FE" w:rsidRPr="003414FE">
        <w:rPr>
          <w:rFonts w:ascii="Calibri" w:eastAsia="Calibri" w:hAnsi="Calibri" w:cs="Times New Roman"/>
          <w:bCs/>
          <w:sz w:val="24"/>
          <w:szCs w:val="24"/>
          <w:lang w:eastAsia="en-US"/>
        </w:rPr>
        <w:t>the fence and sen</w:t>
      </w:r>
      <w:r>
        <w:rPr>
          <w:rFonts w:ascii="Calibri" w:eastAsia="Calibri" w:hAnsi="Calibri" w:cs="Times New Roman"/>
          <w:bCs/>
          <w:sz w:val="24"/>
          <w:szCs w:val="24"/>
          <w:lang w:eastAsia="en-US"/>
        </w:rPr>
        <w:t>t</w:t>
      </w:r>
      <w:r w:rsidR="003414FE" w:rsidRPr="003414FE">
        <w:rPr>
          <w:rFonts w:ascii="Calibri" w:eastAsia="Calibri" w:hAnsi="Calibri" w:cs="Times New Roman"/>
          <w:bCs/>
          <w:sz w:val="24"/>
          <w:szCs w:val="24"/>
          <w:lang w:eastAsia="en-US"/>
        </w:rPr>
        <w:t xml:space="preserve"> the photo of the </w:t>
      </w:r>
      <w:r w:rsidR="00420328">
        <w:rPr>
          <w:rFonts w:ascii="Calibri" w:eastAsia="Calibri" w:hAnsi="Calibri" w:cs="Times New Roman"/>
          <w:bCs/>
          <w:sz w:val="24"/>
          <w:szCs w:val="24"/>
          <w:lang w:eastAsia="en-US"/>
        </w:rPr>
        <w:t>h</w:t>
      </w:r>
      <w:r w:rsidR="003414FE" w:rsidRPr="003414FE">
        <w:rPr>
          <w:rFonts w:ascii="Calibri" w:eastAsia="Calibri" w:hAnsi="Calibri" w:cs="Times New Roman"/>
          <w:bCs/>
          <w:sz w:val="24"/>
          <w:szCs w:val="24"/>
          <w:lang w:eastAsia="en-US"/>
        </w:rPr>
        <w:t>orse to Dr Vanner. He hoped that Dr Vanner would attend that day or shortly thereafter. There is no evidence</w:t>
      </w:r>
      <w:r>
        <w:rPr>
          <w:rFonts w:ascii="Calibri" w:eastAsia="Calibri" w:hAnsi="Calibri" w:cs="Times New Roman"/>
          <w:bCs/>
          <w:sz w:val="24"/>
          <w:szCs w:val="24"/>
          <w:lang w:eastAsia="en-US"/>
        </w:rPr>
        <w:t>,</w:t>
      </w:r>
      <w:r w:rsidR="003414FE" w:rsidRPr="003414FE">
        <w:rPr>
          <w:rFonts w:ascii="Calibri" w:eastAsia="Calibri" w:hAnsi="Calibri" w:cs="Times New Roman"/>
          <w:bCs/>
          <w:sz w:val="24"/>
          <w:szCs w:val="24"/>
          <w:lang w:eastAsia="en-US"/>
        </w:rPr>
        <w:t xml:space="preserve"> after sending the photo to Dr Vanner</w:t>
      </w:r>
      <w:r>
        <w:rPr>
          <w:rFonts w:ascii="Calibri" w:eastAsia="Calibri" w:hAnsi="Calibri" w:cs="Times New Roman"/>
          <w:bCs/>
          <w:sz w:val="24"/>
          <w:szCs w:val="24"/>
          <w:lang w:eastAsia="en-US"/>
        </w:rPr>
        <w:t>,</w:t>
      </w:r>
      <w:r w:rsidR="00420328">
        <w:rPr>
          <w:rFonts w:ascii="Calibri" w:eastAsia="Calibri" w:hAnsi="Calibri" w:cs="Times New Roman"/>
          <w:bCs/>
          <w:sz w:val="24"/>
          <w:szCs w:val="24"/>
          <w:lang w:eastAsia="en-US"/>
        </w:rPr>
        <w:t xml:space="preserve"> Mr Maher made any attempt to follow</w:t>
      </w:r>
      <w:r w:rsidR="003414FE" w:rsidRPr="003414FE">
        <w:rPr>
          <w:rFonts w:ascii="Calibri" w:eastAsia="Calibri" w:hAnsi="Calibri" w:cs="Times New Roman"/>
          <w:bCs/>
          <w:sz w:val="24"/>
          <w:szCs w:val="24"/>
          <w:lang w:eastAsia="en-US"/>
        </w:rPr>
        <w:t xml:space="preserve"> up </w:t>
      </w:r>
      <w:r>
        <w:rPr>
          <w:rFonts w:ascii="Calibri" w:eastAsia="Calibri" w:hAnsi="Calibri" w:cs="Times New Roman"/>
          <w:bCs/>
          <w:sz w:val="24"/>
          <w:szCs w:val="24"/>
          <w:lang w:eastAsia="en-US"/>
        </w:rPr>
        <w:t xml:space="preserve">with </w:t>
      </w:r>
      <w:r w:rsidR="003414FE" w:rsidRPr="003414FE">
        <w:rPr>
          <w:rFonts w:ascii="Calibri" w:eastAsia="Calibri" w:hAnsi="Calibri" w:cs="Times New Roman"/>
          <w:bCs/>
          <w:sz w:val="24"/>
          <w:szCs w:val="24"/>
          <w:lang w:eastAsia="en-US"/>
        </w:rPr>
        <w:t xml:space="preserve">Dr Vanner </w:t>
      </w:r>
      <w:r>
        <w:rPr>
          <w:rFonts w:ascii="Calibri" w:eastAsia="Calibri" w:hAnsi="Calibri" w:cs="Times New Roman"/>
          <w:bCs/>
          <w:sz w:val="24"/>
          <w:szCs w:val="24"/>
          <w:lang w:eastAsia="en-US"/>
        </w:rPr>
        <w:t xml:space="preserve">in order </w:t>
      </w:r>
      <w:r w:rsidR="003414FE" w:rsidRPr="003414FE">
        <w:rPr>
          <w:rFonts w:ascii="Calibri" w:eastAsia="Calibri" w:hAnsi="Calibri" w:cs="Times New Roman"/>
          <w:bCs/>
          <w:sz w:val="24"/>
          <w:szCs w:val="24"/>
          <w:lang w:eastAsia="en-US"/>
        </w:rPr>
        <w:t xml:space="preserve">to find out when he would attend upon the </w:t>
      </w:r>
      <w:r w:rsidR="00420328">
        <w:rPr>
          <w:rFonts w:ascii="Calibri" w:eastAsia="Calibri" w:hAnsi="Calibri" w:cs="Times New Roman"/>
          <w:bCs/>
          <w:sz w:val="24"/>
          <w:szCs w:val="24"/>
          <w:lang w:eastAsia="en-US"/>
        </w:rPr>
        <w:t>h</w:t>
      </w:r>
      <w:r w:rsidR="003414FE" w:rsidRPr="003414FE">
        <w:rPr>
          <w:rFonts w:ascii="Calibri" w:eastAsia="Calibri" w:hAnsi="Calibri" w:cs="Times New Roman"/>
          <w:bCs/>
          <w:sz w:val="24"/>
          <w:szCs w:val="24"/>
          <w:lang w:eastAsia="en-US"/>
        </w:rPr>
        <w:t xml:space="preserve">orse. The evidence </w:t>
      </w:r>
      <w:r>
        <w:rPr>
          <w:rFonts w:ascii="Calibri" w:eastAsia="Calibri" w:hAnsi="Calibri" w:cs="Times New Roman"/>
          <w:bCs/>
          <w:sz w:val="24"/>
          <w:szCs w:val="24"/>
          <w:lang w:eastAsia="en-US"/>
        </w:rPr>
        <w:t>i</w:t>
      </w:r>
      <w:r w:rsidR="003414FE" w:rsidRPr="003414FE">
        <w:rPr>
          <w:rFonts w:ascii="Calibri" w:eastAsia="Calibri" w:hAnsi="Calibri" w:cs="Times New Roman"/>
          <w:bCs/>
          <w:sz w:val="24"/>
          <w:szCs w:val="24"/>
          <w:lang w:eastAsia="en-US"/>
        </w:rPr>
        <w:t xml:space="preserve">s that Dr Vanner attended on 31 August 2021. Racing Victoria suggested </w:t>
      </w:r>
      <w:r>
        <w:rPr>
          <w:rFonts w:ascii="Calibri" w:eastAsia="Calibri" w:hAnsi="Calibri" w:cs="Times New Roman"/>
          <w:bCs/>
          <w:sz w:val="24"/>
          <w:szCs w:val="24"/>
          <w:lang w:eastAsia="en-US"/>
        </w:rPr>
        <w:t xml:space="preserve">that </w:t>
      </w:r>
      <w:r w:rsidR="003414FE" w:rsidRPr="003414FE">
        <w:rPr>
          <w:rFonts w:ascii="Calibri" w:eastAsia="Calibri" w:hAnsi="Calibri" w:cs="Times New Roman"/>
          <w:bCs/>
          <w:sz w:val="24"/>
          <w:szCs w:val="24"/>
          <w:lang w:eastAsia="en-US"/>
        </w:rPr>
        <w:t>there were other vet</w:t>
      </w:r>
      <w:r>
        <w:rPr>
          <w:rFonts w:ascii="Calibri" w:eastAsia="Calibri" w:hAnsi="Calibri" w:cs="Times New Roman"/>
          <w:bCs/>
          <w:sz w:val="24"/>
          <w:szCs w:val="24"/>
          <w:lang w:eastAsia="en-US"/>
        </w:rPr>
        <w:t>erinary surgeon’s i</w:t>
      </w:r>
      <w:r w:rsidR="003414FE" w:rsidRPr="003414FE">
        <w:rPr>
          <w:rFonts w:ascii="Calibri" w:eastAsia="Calibri" w:hAnsi="Calibri" w:cs="Times New Roman"/>
          <w:bCs/>
          <w:sz w:val="24"/>
          <w:szCs w:val="24"/>
          <w:lang w:eastAsia="en-US"/>
        </w:rPr>
        <w:t>n the area</w:t>
      </w:r>
      <w:r>
        <w:rPr>
          <w:rFonts w:ascii="Calibri" w:eastAsia="Calibri" w:hAnsi="Calibri" w:cs="Times New Roman"/>
          <w:bCs/>
          <w:sz w:val="24"/>
          <w:szCs w:val="24"/>
          <w:lang w:eastAsia="en-US"/>
        </w:rPr>
        <w:t>,</w:t>
      </w:r>
      <w:r w:rsidR="003414FE" w:rsidRPr="003414FE">
        <w:rPr>
          <w:rFonts w:ascii="Calibri" w:eastAsia="Calibri" w:hAnsi="Calibri" w:cs="Times New Roman"/>
          <w:bCs/>
          <w:sz w:val="24"/>
          <w:szCs w:val="24"/>
          <w:lang w:eastAsia="en-US"/>
        </w:rPr>
        <w:t xml:space="preserve"> including Southwest Equine and Barwon Equine Hospital</w:t>
      </w:r>
      <w:r>
        <w:rPr>
          <w:rFonts w:ascii="Calibri" w:eastAsia="Calibri" w:hAnsi="Calibri" w:cs="Times New Roman"/>
          <w:bCs/>
          <w:sz w:val="24"/>
          <w:szCs w:val="24"/>
          <w:lang w:eastAsia="en-US"/>
        </w:rPr>
        <w:t>. A veterinary surgeon</w:t>
      </w:r>
      <w:r w:rsidR="003414FE" w:rsidRPr="003414FE">
        <w:rPr>
          <w:rFonts w:ascii="Calibri" w:eastAsia="Calibri" w:hAnsi="Calibri" w:cs="Times New Roman"/>
          <w:bCs/>
          <w:sz w:val="24"/>
          <w:szCs w:val="24"/>
          <w:lang w:eastAsia="en-US"/>
        </w:rPr>
        <w:t xml:space="preserve"> could have attended earlier than 31 August 2021. There was no evidence before the Tribunal of when they could attend.</w:t>
      </w:r>
    </w:p>
    <w:p w14:paraId="756F186C" w14:textId="1318FF6A" w:rsidR="003414FE" w:rsidRP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 </w:t>
      </w:r>
    </w:p>
    <w:p w14:paraId="4208ECFB" w14:textId="5224B0A7"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At </w:t>
      </w:r>
      <w:r w:rsidR="0080107B">
        <w:rPr>
          <w:rFonts w:ascii="Calibri" w:eastAsia="Calibri" w:hAnsi="Calibri" w:cs="Times New Roman"/>
          <w:bCs/>
          <w:sz w:val="24"/>
          <w:szCs w:val="24"/>
          <w:lang w:eastAsia="en-US"/>
        </w:rPr>
        <w:t xml:space="preserve">the </w:t>
      </w:r>
      <w:r w:rsidRPr="003414FE">
        <w:rPr>
          <w:rFonts w:ascii="Calibri" w:eastAsia="Calibri" w:hAnsi="Calibri" w:cs="Times New Roman"/>
          <w:bCs/>
          <w:sz w:val="24"/>
          <w:szCs w:val="24"/>
          <w:lang w:eastAsia="en-US"/>
        </w:rPr>
        <w:t>interview on 31 August 2021, Dr Vanner described the need for the participant to “seriously reduce his number of horses.</w:t>
      </w:r>
      <w:r w:rsidRPr="00880A7B">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 xml:space="preserve">The evidence established </w:t>
      </w:r>
      <w:r w:rsidR="00CA6C86">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there were 59 live horses on the property</w:t>
      </w:r>
      <w:r w:rsidR="00A869E0">
        <w:rPr>
          <w:rFonts w:ascii="Calibri" w:eastAsia="Calibri" w:hAnsi="Calibri" w:cs="Times New Roman"/>
          <w:bCs/>
          <w:sz w:val="24"/>
          <w:szCs w:val="24"/>
          <w:lang w:eastAsia="en-US"/>
        </w:rPr>
        <w:t>.</w:t>
      </w:r>
    </w:p>
    <w:p w14:paraId="18611754" w14:textId="77777777" w:rsidR="00F53921" w:rsidRPr="003414FE" w:rsidRDefault="00F53921" w:rsidP="003414FE">
      <w:pPr>
        <w:spacing w:line="259" w:lineRule="auto"/>
        <w:jc w:val="both"/>
        <w:rPr>
          <w:rFonts w:ascii="Calibri" w:eastAsia="Calibri" w:hAnsi="Calibri" w:cs="Times New Roman"/>
          <w:bCs/>
          <w:sz w:val="24"/>
          <w:szCs w:val="24"/>
          <w:lang w:eastAsia="en-US"/>
        </w:rPr>
      </w:pPr>
    </w:p>
    <w:p w14:paraId="6B783BDD" w14:textId="11A29982"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The Tribunal accepts that a participant cannot be required to monitor every horse in their care continuously</w:t>
      </w:r>
      <w:r w:rsidR="006170BE">
        <w:rPr>
          <w:rFonts w:ascii="Calibri" w:eastAsia="Calibri" w:hAnsi="Calibri" w:cs="Times New Roman"/>
          <w:bCs/>
          <w:sz w:val="24"/>
          <w:szCs w:val="24"/>
          <w:lang w:eastAsia="en-US"/>
        </w:rPr>
        <w:t>. H</w:t>
      </w:r>
      <w:r w:rsidRPr="003414FE">
        <w:rPr>
          <w:rFonts w:ascii="Calibri" w:eastAsia="Calibri" w:hAnsi="Calibri" w:cs="Times New Roman"/>
          <w:bCs/>
          <w:sz w:val="24"/>
          <w:szCs w:val="24"/>
          <w:lang w:eastAsia="en-US"/>
        </w:rPr>
        <w:t>owever</w:t>
      </w:r>
      <w:r w:rsidR="00B12F01">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there must be sufficient supervision of the horses to enable veterinary treatment to be provided in a reasonabl</w:t>
      </w:r>
      <w:r w:rsidR="00B12F01">
        <w:rPr>
          <w:rFonts w:ascii="Calibri" w:eastAsia="Calibri" w:hAnsi="Calibri" w:cs="Times New Roman"/>
          <w:bCs/>
          <w:sz w:val="24"/>
          <w:szCs w:val="24"/>
          <w:lang w:eastAsia="en-US"/>
        </w:rPr>
        <w:t>e</w:t>
      </w:r>
      <w:r w:rsidRPr="003414FE">
        <w:rPr>
          <w:rFonts w:ascii="Calibri" w:eastAsia="Calibri" w:hAnsi="Calibri" w:cs="Times New Roman"/>
          <w:bCs/>
          <w:sz w:val="24"/>
          <w:szCs w:val="24"/>
          <w:lang w:eastAsia="en-US"/>
        </w:rPr>
        <w:t xml:space="preserve"> and timely manner. This is consistent with the intended promotion of animal welfare to which the </w:t>
      </w:r>
      <w:r w:rsidR="00B12F01">
        <w:rPr>
          <w:rFonts w:ascii="Calibri" w:eastAsia="Calibri" w:hAnsi="Calibri" w:cs="Times New Roman"/>
          <w:bCs/>
          <w:sz w:val="24"/>
          <w:szCs w:val="24"/>
          <w:lang w:eastAsia="en-US"/>
        </w:rPr>
        <w:t>R</w:t>
      </w:r>
      <w:r w:rsidRPr="003414FE">
        <w:rPr>
          <w:rFonts w:ascii="Calibri" w:eastAsia="Calibri" w:hAnsi="Calibri" w:cs="Times New Roman"/>
          <w:bCs/>
          <w:sz w:val="24"/>
          <w:szCs w:val="24"/>
          <w:lang w:eastAsia="en-US"/>
        </w:rPr>
        <w:t xml:space="preserve">ule is directed. The Tribunal accepts that the injury to the </w:t>
      </w:r>
      <w:r w:rsidR="00B12F01">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 might be described as an accident.</w:t>
      </w:r>
    </w:p>
    <w:p w14:paraId="67E9ED76" w14:textId="77777777" w:rsidR="00F53921" w:rsidRPr="003414FE" w:rsidRDefault="00F53921" w:rsidP="003414FE">
      <w:pPr>
        <w:spacing w:line="259" w:lineRule="auto"/>
        <w:jc w:val="both"/>
        <w:rPr>
          <w:rFonts w:ascii="Calibri" w:eastAsia="Calibri" w:hAnsi="Calibri" w:cs="Times New Roman"/>
          <w:bCs/>
          <w:sz w:val="24"/>
          <w:szCs w:val="24"/>
          <w:lang w:eastAsia="en-US"/>
        </w:rPr>
      </w:pPr>
    </w:p>
    <w:p w14:paraId="78CED9AE" w14:textId="53E3C9A9" w:rsidR="003414FE" w:rsidRDefault="006170BE" w:rsidP="003414F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w:t>
      </w:r>
      <w:r w:rsidR="003414FE" w:rsidRPr="003414FE">
        <w:rPr>
          <w:rFonts w:ascii="Calibri" w:eastAsia="Calibri" w:hAnsi="Calibri" w:cs="Times New Roman"/>
          <w:bCs/>
          <w:sz w:val="24"/>
          <w:szCs w:val="24"/>
          <w:lang w:eastAsia="en-US"/>
        </w:rPr>
        <w:t>hether it be by reason of overstocking the property or by too many horses being placed in flood prone paddocks</w:t>
      </w:r>
      <w:r>
        <w:rPr>
          <w:rFonts w:ascii="Calibri" w:eastAsia="Calibri" w:hAnsi="Calibri" w:cs="Times New Roman"/>
          <w:bCs/>
          <w:sz w:val="24"/>
          <w:szCs w:val="24"/>
          <w:lang w:eastAsia="en-US"/>
        </w:rPr>
        <w:t>,</w:t>
      </w:r>
      <w:r w:rsidR="003414FE" w:rsidRPr="003414FE">
        <w:rPr>
          <w:rFonts w:ascii="Calibri" w:eastAsia="Calibri" w:hAnsi="Calibri" w:cs="Times New Roman"/>
          <w:bCs/>
          <w:sz w:val="24"/>
          <w:szCs w:val="24"/>
          <w:lang w:eastAsia="en-US"/>
        </w:rPr>
        <w:t xml:space="preserve"> the injury required veterinar</w:t>
      </w:r>
      <w:r>
        <w:rPr>
          <w:rFonts w:ascii="Calibri" w:eastAsia="Calibri" w:hAnsi="Calibri" w:cs="Times New Roman"/>
          <w:bCs/>
          <w:sz w:val="24"/>
          <w:szCs w:val="24"/>
          <w:lang w:eastAsia="en-US"/>
        </w:rPr>
        <w:t>y</w:t>
      </w:r>
      <w:r w:rsidR="003414FE" w:rsidRPr="003414FE">
        <w:rPr>
          <w:rFonts w:ascii="Calibri" w:eastAsia="Calibri" w:hAnsi="Calibri" w:cs="Times New Roman"/>
          <w:bCs/>
          <w:sz w:val="24"/>
          <w:szCs w:val="24"/>
          <w:lang w:eastAsia="en-US"/>
        </w:rPr>
        <w:t xml:space="preserve"> attention as soon as it was sustained or within a reasonably contemporaneous time. This was the evidence of both experts. </w:t>
      </w:r>
      <w:r>
        <w:rPr>
          <w:rFonts w:ascii="Calibri" w:eastAsia="Calibri" w:hAnsi="Calibri" w:cs="Times New Roman"/>
          <w:bCs/>
          <w:sz w:val="24"/>
          <w:szCs w:val="24"/>
          <w:lang w:eastAsia="en-US"/>
        </w:rPr>
        <w:t>It</w:t>
      </w:r>
      <w:r w:rsidR="003414FE" w:rsidRPr="003414FE">
        <w:rPr>
          <w:rFonts w:ascii="Calibri" w:eastAsia="Calibri" w:hAnsi="Calibri" w:cs="Times New Roman"/>
          <w:bCs/>
          <w:sz w:val="24"/>
          <w:szCs w:val="24"/>
          <w:lang w:eastAsia="en-US"/>
        </w:rPr>
        <w:t xml:space="preserve"> did not occur.</w:t>
      </w:r>
      <w:r>
        <w:rPr>
          <w:rFonts w:ascii="Calibri" w:eastAsia="Calibri" w:hAnsi="Calibri" w:cs="Times New Roman"/>
          <w:bCs/>
          <w:sz w:val="24"/>
          <w:szCs w:val="24"/>
          <w:lang w:eastAsia="en-US"/>
        </w:rPr>
        <w:t xml:space="preserve"> </w:t>
      </w:r>
      <w:r w:rsidR="003414FE" w:rsidRPr="003414FE">
        <w:rPr>
          <w:rFonts w:ascii="Calibri" w:eastAsia="Calibri" w:hAnsi="Calibri" w:cs="Times New Roman"/>
          <w:bCs/>
          <w:sz w:val="24"/>
          <w:szCs w:val="24"/>
          <w:lang w:eastAsia="en-US"/>
        </w:rPr>
        <w:t>AR 231(1)(b)(iii) requires the person in charge to provide the necessary treatment “at any time”</w:t>
      </w:r>
      <w:r w:rsidR="00F53921">
        <w:rPr>
          <w:rFonts w:ascii="Calibri" w:eastAsia="Calibri" w:hAnsi="Calibri" w:cs="Times New Roman"/>
          <w:bCs/>
          <w:sz w:val="24"/>
          <w:szCs w:val="24"/>
          <w:lang w:eastAsia="en-US"/>
        </w:rPr>
        <w:t>.</w:t>
      </w:r>
    </w:p>
    <w:p w14:paraId="400B6D3E" w14:textId="77777777" w:rsidR="00F53921" w:rsidRPr="003414FE" w:rsidRDefault="00F53921" w:rsidP="003414FE">
      <w:pPr>
        <w:spacing w:line="259" w:lineRule="auto"/>
        <w:jc w:val="both"/>
        <w:rPr>
          <w:rFonts w:ascii="Calibri" w:eastAsia="Calibri" w:hAnsi="Calibri" w:cs="Times New Roman"/>
          <w:bCs/>
          <w:sz w:val="24"/>
          <w:szCs w:val="24"/>
          <w:lang w:eastAsia="en-US"/>
        </w:rPr>
      </w:pPr>
    </w:p>
    <w:p w14:paraId="3281E2B8" w14:textId="2D615B04"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The Tribunal does not accept that a participant can rely upon a lack of knowledge of the injury, or </w:t>
      </w:r>
      <w:r w:rsidR="006170BE">
        <w:rPr>
          <w:rFonts w:ascii="Calibri" w:eastAsia="Calibri" w:hAnsi="Calibri" w:cs="Times New Roman"/>
          <w:bCs/>
          <w:sz w:val="24"/>
          <w:szCs w:val="24"/>
          <w:lang w:eastAsia="en-US"/>
        </w:rPr>
        <w:t xml:space="preserve">upon </w:t>
      </w:r>
      <w:r w:rsidRPr="003414FE">
        <w:rPr>
          <w:rFonts w:ascii="Calibri" w:eastAsia="Calibri" w:hAnsi="Calibri" w:cs="Times New Roman"/>
          <w:bCs/>
          <w:sz w:val="24"/>
          <w:szCs w:val="24"/>
          <w:lang w:eastAsia="en-US"/>
        </w:rPr>
        <w:t xml:space="preserve">an added delay </w:t>
      </w:r>
      <w:r w:rsidR="006170BE">
        <w:rPr>
          <w:rFonts w:ascii="Calibri" w:eastAsia="Calibri" w:hAnsi="Calibri" w:cs="Times New Roman"/>
          <w:bCs/>
          <w:sz w:val="24"/>
          <w:szCs w:val="24"/>
          <w:lang w:eastAsia="en-US"/>
        </w:rPr>
        <w:t xml:space="preserve">caused </w:t>
      </w:r>
      <w:r w:rsidRPr="003414FE">
        <w:rPr>
          <w:rFonts w:ascii="Calibri" w:eastAsia="Calibri" w:hAnsi="Calibri" w:cs="Times New Roman"/>
          <w:bCs/>
          <w:sz w:val="24"/>
          <w:szCs w:val="24"/>
          <w:lang w:eastAsia="en-US"/>
        </w:rPr>
        <w:t xml:space="preserve">by having to cut a fence to capture the horse. Nor can </w:t>
      </w:r>
      <w:r w:rsidR="00B12F01">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rely on the fact that the paddock in which the horse was housed had a water easement that was known by </w:t>
      </w:r>
      <w:r w:rsidR="00B12F01">
        <w:rPr>
          <w:rFonts w:ascii="Calibri" w:eastAsia="Calibri" w:hAnsi="Calibri" w:cs="Times New Roman"/>
          <w:bCs/>
          <w:sz w:val="24"/>
          <w:szCs w:val="24"/>
          <w:lang w:eastAsia="en-US"/>
        </w:rPr>
        <w:t>him</w:t>
      </w:r>
      <w:r w:rsidRPr="003414FE">
        <w:rPr>
          <w:rFonts w:ascii="Calibri" w:eastAsia="Calibri" w:hAnsi="Calibri" w:cs="Times New Roman"/>
          <w:bCs/>
          <w:sz w:val="24"/>
          <w:szCs w:val="24"/>
          <w:lang w:eastAsia="en-US"/>
        </w:rPr>
        <w:t xml:space="preserve"> to be eight feet long and about three feet deep and </w:t>
      </w:r>
      <w:r w:rsidR="006170BE">
        <w:rPr>
          <w:rFonts w:ascii="Calibri" w:eastAsia="Calibri" w:hAnsi="Calibri" w:cs="Times New Roman"/>
          <w:bCs/>
          <w:sz w:val="24"/>
          <w:szCs w:val="24"/>
          <w:lang w:eastAsia="en-US"/>
        </w:rPr>
        <w:t xml:space="preserve">of </w:t>
      </w:r>
      <w:r w:rsidRPr="003414FE">
        <w:rPr>
          <w:rFonts w:ascii="Calibri" w:eastAsia="Calibri" w:hAnsi="Calibri" w:cs="Times New Roman"/>
          <w:bCs/>
          <w:sz w:val="24"/>
          <w:szCs w:val="24"/>
          <w:lang w:eastAsia="en-US"/>
        </w:rPr>
        <w:t xml:space="preserve">which </w:t>
      </w:r>
      <w:r w:rsidR="00B12F01">
        <w:rPr>
          <w:rFonts w:ascii="Calibri" w:eastAsia="Calibri" w:hAnsi="Calibri" w:cs="Times New Roman"/>
          <w:bCs/>
          <w:sz w:val="24"/>
          <w:szCs w:val="24"/>
          <w:lang w:eastAsia="en-US"/>
        </w:rPr>
        <w:t>he</w:t>
      </w:r>
      <w:r w:rsidRPr="003414FE">
        <w:rPr>
          <w:rFonts w:ascii="Calibri" w:eastAsia="Calibri" w:hAnsi="Calibri" w:cs="Times New Roman"/>
          <w:bCs/>
          <w:sz w:val="24"/>
          <w:szCs w:val="24"/>
          <w:lang w:eastAsia="en-US"/>
        </w:rPr>
        <w:t xml:space="preserve"> said, “it was too deep for me to even walk through”</w:t>
      </w:r>
      <w:r w:rsidR="006170BE">
        <w:rPr>
          <w:rFonts w:ascii="Calibri" w:eastAsia="Calibri" w:hAnsi="Calibri" w:cs="Times New Roman"/>
          <w:bCs/>
          <w:sz w:val="24"/>
          <w:szCs w:val="24"/>
          <w:lang w:eastAsia="en-US"/>
        </w:rPr>
        <w:t xml:space="preserve">. This </w:t>
      </w:r>
      <w:r w:rsidRPr="003414FE">
        <w:rPr>
          <w:rFonts w:ascii="Calibri" w:eastAsia="Calibri" w:hAnsi="Calibri" w:cs="Times New Roman"/>
          <w:bCs/>
          <w:sz w:val="24"/>
          <w:szCs w:val="24"/>
          <w:lang w:eastAsia="en-US"/>
        </w:rPr>
        <w:t xml:space="preserve">added to the delay. The </w:t>
      </w:r>
      <w:r w:rsidR="00B12F01">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 should not have been placed in a paddock that contained an easement or</w:t>
      </w:r>
      <w:r w:rsidR="00B12F01">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if placed in such a paddock, should have been </w:t>
      </w:r>
      <w:r w:rsidR="006170BE">
        <w:rPr>
          <w:rFonts w:ascii="Calibri" w:eastAsia="Calibri" w:hAnsi="Calibri" w:cs="Times New Roman"/>
          <w:bCs/>
          <w:sz w:val="24"/>
          <w:szCs w:val="24"/>
          <w:lang w:eastAsia="en-US"/>
        </w:rPr>
        <w:t xml:space="preserve">placed </w:t>
      </w:r>
      <w:r w:rsidRPr="003414FE">
        <w:rPr>
          <w:rFonts w:ascii="Calibri" w:eastAsia="Calibri" w:hAnsi="Calibri" w:cs="Times New Roman"/>
          <w:bCs/>
          <w:sz w:val="24"/>
          <w:szCs w:val="24"/>
          <w:lang w:eastAsia="en-US"/>
        </w:rPr>
        <w:t xml:space="preserve">in a more suitable paddock once it </w:t>
      </w:r>
      <w:r w:rsidR="00B12F01">
        <w:rPr>
          <w:rFonts w:ascii="Calibri" w:eastAsia="Calibri" w:hAnsi="Calibri" w:cs="Times New Roman"/>
          <w:bCs/>
          <w:sz w:val="24"/>
          <w:szCs w:val="24"/>
          <w:lang w:eastAsia="en-US"/>
        </w:rPr>
        <w:t>began</w:t>
      </w:r>
      <w:r w:rsidRPr="003414FE">
        <w:rPr>
          <w:rFonts w:ascii="Calibri" w:eastAsia="Calibri" w:hAnsi="Calibri" w:cs="Times New Roman"/>
          <w:bCs/>
          <w:sz w:val="24"/>
          <w:szCs w:val="24"/>
          <w:lang w:eastAsia="en-US"/>
        </w:rPr>
        <w:t xml:space="preserve"> to rain. Furthermore, once rain commenced, </w:t>
      </w:r>
      <w:r w:rsidR="00B12F01">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should have been checking the horses regularly </w:t>
      </w:r>
      <w:r w:rsidR="006170BE">
        <w:rPr>
          <w:rFonts w:ascii="Calibri" w:eastAsia="Calibri" w:hAnsi="Calibri" w:cs="Times New Roman"/>
          <w:bCs/>
          <w:sz w:val="24"/>
          <w:szCs w:val="24"/>
          <w:lang w:eastAsia="en-US"/>
        </w:rPr>
        <w:t xml:space="preserve">in order </w:t>
      </w:r>
      <w:r w:rsidRPr="003414FE">
        <w:rPr>
          <w:rFonts w:ascii="Calibri" w:eastAsia="Calibri" w:hAnsi="Calibri" w:cs="Times New Roman"/>
          <w:bCs/>
          <w:sz w:val="24"/>
          <w:szCs w:val="24"/>
          <w:lang w:eastAsia="en-US"/>
        </w:rPr>
        <w:t xml:space="preserve">to ensure </w:t>
      </w:r>
      <w:r w:rsidR="006170BE">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they were properly fed and </w:t>
      </w:r>
      <w:r w:rsidR="006170BE">
        <w:rPr>
          <w:rFonts w:ascii="Calibri" w:eastAsia="Calibri" w:hAnsi="Calibri" w:cs="Times New Roman"/>
          <w:bCs/>
          <w:sz w:val="24"/>
          <w:szCs w:val="24"/>
          <w:lang w:eastAsia="en-US"/>
        </w:rPr>
        <w:t xml:space="preserve">checking </w:t>
      </w:r>
      <w:r w:rsidRPr="003414FE">
        <w:rPr>
          <w:rFonts w:ascii="Calibri" w:eastAsia="Calibri" w:hAnsi="Calibri" w:cs="Times New Roman"/>
          <w:bCs/>
          <w:sz w:val="24"/>
          <w:szCs w:val="24"/>
          <w:lang w:eastAsia="en-US"/>
        </w:rPr>
        <w:t xml:space="preserve">for possible injury, particularly when </w:t>
      </w:r>
      <w:r w:rsidR="00B12F01">
        <w:rPr>
          <w:rFonts w:ascii="Calibri" w:eastAsia="Calibri" w:hAnsi="Calibri" w:cs="Times New Roman"/>
          <w:bCs/>
          <w:sz w:val="24"/>
          <w:szCs w:val="24"/>
          <w:lang w:eastAsia="en-US"/>
        </w:rPr>
        <w:t>he</w:t>
      </w:r>
      <w:r w:rsidRPr="003414FE">
        <w:rPr>
          <w:rFonts w:ascii="Calibri" w:eastAsia="Calibri" w:hAnsi="Calibri" w:cs="Times New Roman"/>
          <w:bCs/>
          <w:sz w:val="24"/>
          <w:szCs w:val="24"/>
          <w:lang w:eastAsia="en-US"/>
        </w:rPr>
        <w:t xml:space="preserve"> was aware that there was a paddock which was likely to become flood affected. Once the </w:t>
      </w:r>
      <w:r w:rsidR="00B12F01">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orse was seen to be injured</w:t>
      </w:r>
      <w:r w:rsidR="00B12F01">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the </w:t>
      </w:r>
      <w:r w:rsidR="00B12F01">
        <w:rPr>
          <w:rFonts w:ascii="Calibri" w:eastAsia="Calibri" w:hAnsi="Calibri" w:cs="Times New Roman"/>
          <w:bCs/>
          <w:sz w:val="24"/>
          <w:szCs w:val="24"/>
          <w:lang w:eastAsia="en-US"/>
        </w:rPr>
        <w:t>h</w:t>
      </w:r>
      <w:r w:rsidRPr="003414FE">
        <w:rPr>
          <w:rFonts w:ascii="Calibri" w:eastAsia="Calibri" w:hAnsi="Calibri" w:cs="Times New Roman"/>
          <w:bCs/>
          <w:sz w:val="24"/>
          <w:szCs w:val="24"/>
          <w:lang w:eastAsia="en-US"/>
        </w:rPr>
        <w:t xml:space="preserve">orse should have been attended to promptly.  </w:t>
      </w:r>
    </w:p>
    <w:p w14:paraId="4B679BE8" w14:textId="77777777" w:rsidR="00F53921" w:rsidRPr="003414FE" w:rsidRDefault="00F53921" w:rsidP="003414FE">
      <w:pPr>
        <w:spacing w:line="259" w:lineRule="auto"/>
        <w:jc w:val="both"/>
        <w:rPr>
          <w:rFonts w:ascii="Calibri" w:eastAsia="Calibri" w:hAnsi="Calibri" w:cs="Times New Roman"/>
          <w:bCs/>
          <w:sz w:val="24"/>
          <w:szCs w:val="24"/>
          <w:lang w:eastAsia="en-US"/>
        </w:rPr>
      </w:pPr>
    </w:p>
    <w:p w14:paraId="229BBA48" w14:textId="701DA047"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lastRenderedPageBreak/>
        <w:t xml:space="preserve">The Tribunal accepts </w:t>
      </w:r>
      <w:r w:rsidR="006170BE">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the obligation to provide necessary veterinary treatment is strict.</w:t>
      </w:r>
      <w:r w:rsidR="006170BE">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 xml:space="preserve">The Tribunal rejects the submission of </w:t>
      </w:r>
      <w:r w:rsidR="00C7126F">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that Racing Victoria cannot rely upon </w:t>
      </w:r>
      <w:r w:rsidR="006170BE">
        <w:rPr>
          <w:rFonts w:ascii="Calibri" w:eastAsia="Calibri" w:hAnsi="Calibri" w:cs="Times New Roman"/>
          <w:bCs/>
          <w:sz w:val="24"/>
          <w:szCs w:val="24"/>
          <w:lang w:eastAsia="en-US"/>
        </w:rPr>
        <w:t xml:space="preserve">the decision in </w:t>
      </w:r>
      <w:r w:rsidRPr="003414FE">
        <w:rPr>
          <w:rFonts w:ascii="Calibri" w:eastAsia="Calibri" w:hAnsi="Calibri" w:cs="Times New Roman"/>
          <w:bCs/>
          <w:sz w:val="24"/>
          <w:szCs w:val="24"/>
          <w:lang w:eastAsia="en-US"/>
        </w:rPr>
        <w:t xml:space="preserve">Greyhound Racing Victora Stewards v Anderton </w:t>
      </w:r>
      <w:r w:rsidR="00C803BE">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2018</w:t>
      </w:r>
      <w:r w:rsidR="00C803BE">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VSC 64. The relevant </w:t>
      </w:r>
      <w:r w:rsidR="00C7126F">
        <w:rPr>
          <w:rFonts w:ascii="Calibri" w:eastAsia="Calibri" w:hAnsi="Calibri" w:cs="Times New Roman"/>
          <w:bCs/>
          <w:sz w:val="24"/>
          <w:szCs w:val="24"/>
          <w:lang w:eastAsia="en-US"/>
        </w:rPr>
        <w:t>R</w:t>
      </w:r>
      <w:r w:rsidRPr="003414FE">
        <w:rPr>
          <w:rFonts w:ascii="Calibri" w:eastAsia="Calibri" w:hAnsi="Calibri" w:cs="Times New Roman"/>
          <w:bCs/>
          <w:sz w:val="24"/>
          <w:szCs w:val="24"/>
          <w:lang w:eastAsia="en-US"/>
        </w:rPr>
        <w:t>ules apply to a statutory offence. Adopting what Zammit J said in that case</w:t>
      </w:r>
      <w:r w:rsidR="00C7126F">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one must consider the text of the </w:t>
      </w:r>
      <w:r w:rsidR="00C7126F">
        <w:rPr>
          <w:rFonts w:ascii="Calibri" w:eastAsia="Calibri" w:hAnsi="Calibri" w:cs="Times New Roman"/>
          <w:bCs/>
          <w:sz w:val="24"/>
          <w:szCs w:val="24"/>
          <w:lang w:eastAsia="en-US"/>
        </w:rPr>
        <w:t>R</w:t>
      </w:r>
      <w:r w:rsidRPr="003414FE">
        <w:rPr>
          <w:rFonts w:ascii="Calibri" w:eastAsia="Calibri" w:hAnsi="Calibri" w:cs="Times New Roman"/>
          <w:bCs/>
          <w:sz w:val="24"/>
          <w:szCs w:val="24"/>
          <w:lang w:eastAsia="en-US"/>
        </w:rPr>
        <w:t>ules themselves</w:t>
      </w:r>
      <w:r w:rsidR="006170BE">
        <w:rPr>
          <w:rFonts w:ascii="Calibri" w:eastAsia="Calibri" w:hAnsi="Calibri" w:cs="Times New Roman"/>
          <w:bCs/>
          <w:sz w:val="24"/>
          <w:szCs w:val="24"/>
          <w:lang w:eastAsia="en-US"/>
        </w:rPr>
        <w:t xml:space="preserve"> as follows</w:t>
      </w:r>
      <w:r w:rsidR="00C7126F">
        <w:rPr>
          <w:rFonts w:ascii="Calibri" w:eastAsia="Calibri" w:hAnsi="Calibri" w:cs="Times New Roman"/>
          <w:bCs/>
          <w:sz w:val="24"/>
          <w:szCs w:val="24"/>
          <w:lang w:eastAsia="en-US"/>
        </w:rPr>
        <w:t xml:space="preserve"> – </w:t>
      </w:r>
      <w:r w:rsidRPr="003414FE">
        <w:rPr>
          <w:rFonts w:ascii="Calibri" w:eastAsia="Calibri" w:hAnsi="Calibri" w:cs="Times New Roman"/>
          <w:bCs/>
          <w:sz w:val="24"/>
          <w:szCs w:val="24"/>
          <w:lang w:eastAsia="en-US"/>
        </w:rPr>
        <w:t>“In short, unless rebutted by the relevant statutory instrument, strict liability will be the default position.”</w:t>
      </w:r>
    </w:p>
    <w:p w14:paraId="481C2428" w14:textId="77777777" w:rsidR="00F53921" w:rsidRPr="003414FE" w:rsidRDefault="00F53921" w:rsidP="003414FE">
      <w:pPr>
        <w:spacing w:line="259" w:lineRule="auto"/>
        <w:jc w:val="both"/>
        <w:rPr>
          <w:rFonts w:ascii="Calibri" w:eastAsia="Calibri" w:hAnsi="Calibri" w:cs="Times New Roman"/>
          <w:bCs/>
          <w:sz w:val="24"/>
          <w:szCs w:val="24"/>
          <w:lang w:eastAsia="en-US"/>
        </w:rPr>
      </w:pPr>
    </w:p>
    <w:p w14:paraId="5EB21365" w14:textId="7A202DCB"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It does not matter that Justice Zammit was considering another Rule under another set of regulations.</w:t>
      </w:r>
      <w:r w:rsidR="00F53921">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The meaning of the text of AR 231(1)(b) is that the drafters intended to create an offence of strict liability. Adopting what Zammit J said</w:t>
      </w:r>
      <w:r w:rsidR="00F53921">
        <w:rPr>
          <w:rFonts w:ascii="Calibri" w:eastAsia="Calibri" w:hAnsi="Calibri" w:cs="Times New Roman"/>
          <w:bCs/>
          <w:sz w:val="24"/>
          <w:szCs w:val="24"/>
          <w:lang w:eastAsia="en-US"/>
        </w:rPr>
        <w:t>:</w:t>
      </w:r>
    </w:p>
    <w:p w14:paraId="35BC4738" w14:textId="77777777" w:rsidR="00F53921" w:rsidRPr="003414FE" w:rsidRDefault="00F53921" w:rsidP="003414FE">
      <w:pPr>
        <w:spacing w:line="259" w:lineRule="auto"/>
        <w:jc w:val="both"/>
        <w:rPr>
          <w:rFonts w:ascii="Calibri" w:eastAsia="Calibri" w:hAnsi="Calibri" w:cs="Times New Roman"/>
          <w:bCs/>
          <w:sz w:val="24"/>
          <w:szCs w:val="24"/>
          <w:lang w:eastAsia="en-US"/>
        </w:rPr>
      </w:pPr>
    </w:p>
    <w:p w14:paraId="7E41EC68" w14:textId="77777777" w:rsidR="00F53921"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w:t>
      </w:r>
      <w:r w:rsidR="00F53921">
        <w:rPr>
          <w:rFonts w:ascii="Calibri" w:eastAsia="Calibri" w:hAnsi="Calibri" w:cs="Times New Roman"/>
          <w:bCs/>
          <w:sz w:val="24"/>
          <w:szCs w:val="24"/>
          <w:lang w:eastAsia="en-US"/>
        </w:rPr>
        <w:t>I</w:t>
      </w:r>
      <w:r w:rsidRPr="003414FE">
        <w:rPr>
          <w:rFonts w:ascii="Calibri" w:eastAsia="Calibri" w:hAnsi="Calibri" w:cs="Times New Roman"/>
          <w:bCs/>
          <w:sz w:val="24"/>
          <w:szCs w:val="24"/>
          <w:lang w:eastAsia="en-US"/>
        </w:rPr>
        <w:t>n the present case, there is no sufficient reason for treating the presumption as rebutted.  The text does not rebut it. The identified purpose does not rebut it. The text of the statutory provision is the paramount consideration, whose clear meaning cannot be displaced”</w:t>
      </w:r>
      <w:r w:rsidR="00F53921">
        <w:rPr>
          <w:rFonts w:ascii="Calibri" w:eastAsia="Calibri" w:hAnsi="Calibri" w:cs="Times New Roman"/>
          <w:bCs/>
          <w:sz w:val="24"/>
          <w:szCs w:val="24"/>
          <w:lang w:eastAsia="en-US"/>
        </w:rPr>
        <w:t>.</w:t>
      </w:r>
    </w:p>
    <w:p w14:paraId="709EF19D" w14:textId="58E25774" w:rsidR="003414FE" w:rsidRP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 </w:t>
      </w:r>
    </w:p>
    <w:p w14:paraId="76BE5E3F" w14:textId="06598D66"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The Tribunal accepts that the liability for failing to do so must also be strict.</w:t>
      </w:r>
      <w:r w:rsidR="00F53921">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 xml:space="preserve">The Tribunal accepts the evidence of both experts that the wound should have been treated at the time that it was sustained. Both experts agreed that the injury was sustained at least </w:t>
      </w:r>
      <w:r w:rsidR="00C7126F">
        <w:rPr>
          <w:rFonts w:ascii="Calibri" w:eastAsia="Calibri" w:hAnsi="Calibri" w:cs="Times New Roman"/>
          <w:bCs/>
          <w:sz w:val="24"/>
          <w:szCs w:val="24"/>
          <w:lang w:eastAsia="en-US"/>
        </w:rPr>
        <w:t xml:space="preserve">seven </w:t>
      </w:r>
      <w:r w:rsidRPr="003414FE">
        <w:rPr>
          <w:rFonts w:ascii="Calibri" w:eastAsia="Calibri" w:hAnsi="Calibri" w:cs="Times New Roman"/>
          <w:bCs/>
          <w:sz w:val="24"/>
          <w:szCs w:val="24"/>
          <w:lang w:eastAsia="en-US"/>
        </w:rPr>
        <w:t>days before 30 August 2021. Dr Vanner stated</w:t>
      </w:r>
      <w:r w:rsidR="006170BE">
        <w:rPr>
          <w:rFonts w:ascii="Calibri" w:eastAsia="Calibri" w:hAnsi="Calibri" w:cs="Times New Roman"/>
          <w:bCs/>
          <w:sz w:val="24"/>
          <w:szCs w:val="24"/>
          <w:lang w:eastAsia="en-US"/>
        </w:rPr>
        <w:t xml:space="preserve"> as follows</w:t>
      </w:r>
      <w:r w:rsidR="005573B5">
        <w:rPr>
          <w:rFonts w:ascii="Calibri" w:eastAsia="Calibri" w:hAnsi="Calibri" w:cs="Times New Roman"/>
          <w:bCs/>
          <w:sz w:val="24"/>
          <w:szCs w:val="24"/>
          <w:lang w:eastAsia="en-US"/>
        </w:rPr>
        <w:t>:</w:t>
      </w:r>
      <w:r w:rsidR="00E01A06">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w:t>
      </w:r>
      <w:r w:rsidR="005573B5">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it’s more than a week old because granulation doesn’t happen overnight</w:t>
      </w:r>
      <w:r w:rsidR="00F53921">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 xml:space="preserve"> it could be anywhere between a couple of weeks to longer</w:t>
      </w:r>
      <w:r w:rsidR="00F53921">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Dr Corver estimated that “as at 30 August 2021 the injury has likely occurred seven to fourteen days plus”</w:t>
      </w:r>
      <w:r w:rsidR="00F53921">
        <w:rPr>
          <w:rFonts w:ascii="Calibri" w:eastAsia="Calibri" w:hAnsi="Calibri" w:cs="Times New Roman"/>
          <w:bCs/>
          <w:sz w:val="24"/>
          <w:szCs w:val="24"/>
          <w:lang w:eastAsia="en-US"/>
        </w:rPr>
        <w:t>.</w:t>
      </w:r>
    </w:p>
    <w:p w14:paraId="45498E6F" w14:textId="77777777" w:rsidR="00F53921" w:rsidRPr="003414FE" w:rsidRDefault="00F53921" w:rsidP="003414FE">
      <w:pPr>
        <w:spacing w:line="259" w:lineRule="auto"/>
        <w:jc w:val="both"/>
        <w:rPr>
          <w:rFonts w:ascii="Calibri" w:eastAsia="Calibri" w:hAnsi="Calibri" w:cs="Times New Roman"/>
          <w:bCs/>
          <w:sz w:val="24"/>
          <w:szCs w:val="24"/>
          <w:lang w:eastAsia="en-US"/>
        </w:rPr>
      </w:pPr>
    </w:p>
    <w:p w14:paraId="1AC11AB8" w14:textId="4F33F36E" w:rsidR="00F53921"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Based on the medical evidence</w:t>
      </w:r>
      <w:r w:rsidR="00C7126F">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the wound occurred between 16 and 20 August 2021 and should have been treated at the time </w:t>
      </w:r>
      <w:r w:rsidR="005573B5">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the injury was sustained. The evidence is </w:t>
      </w:r>
      <w:r w:rsidR="005573B5">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the wound was treated on 31 August 2021</w:t>
      </w:r>
      <w:r w:rsidR="00C7126F">
        <w:rPr>
          <w:rFonts w:ascii="Calibri" w:eastAsia="Calibri" w:hAnsi="Calibri" w:cs="Times New Roman"/>
          <w:bCs/>
          <w:sz w:val="24"/>
          <w:szCs w:val="24"/>
          <w:lang w:eastAsia="en-US"/>
        </w:rPr>
        <w:t>.</w:t>
      </w:r>
    </w:p>
    <w:p w14:paraId="0032931F" w14:textId="4C4B0F76" w:rsidR="003414FE" w:rsidRPr="003414FE" w:rsidRDefault="003414FE" w:rsidP="003414FE">
      <w:pPr>
        <w:spacing w:line="259" w:lineRule="auto"/>
        <w:jc w:val="both"/>
        <w:rPr>
          <w:rFonts w:ascii="Calibri" w:eastAsia="Calibri" w:hAnsi="Calibri" w:cs="Times New Roman"/>
          <w:bCs/>
          <w:sz w:val="24"/>
          <w:szCs w:val="24"/>
          <w:lang w:eastAsia="en-US"/>
        </w:rPr>
      </w:pPr>
    </w:p>
    <w:p w14:paraId="2F42C608" w14:textId="7D2AC20F"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The Tribunal is satisfied to its reasonable satisfaction that the charge under AR 231(1)(b)(iii) is made out.</w:t>
      </w:r>
    </w:p>
    <w:p w14:paraId="4563950B" w14:textId="77777777" w:rsidR="00F53921" w:rsidRPr="003414FE" w:rsidRDefault="00F53921" w:rsidP="003414FE">
      <w:pPr>
        <w:spacing w:line="259" w:lineRule="auto"/>
        <w:jc w:val="both"/>
        <w:rPr>
          <w:rFonts w:ascii="Calibri" w:eastAsia="Calibri" w:hAnsi="Calibri" w:cs="Times New Roman"/>
          <w:bCs/>
          <w:sz w:val="24"/>
          <w:szCs w:val="24"/>
          <w:lang w:eastAsia="en-US"/>
        </w:rPr>
      </w:pPr>
    </w:p>
    <w:p w14:paraId="2FB3FC79" w14:textId="693534A5" w:rsidR="003414FE" w:rsidRDefault="003414FE" w:rsidP="003414FE">
      <w:pPr>
        <w:spacing w:line="259" w:lineRule="auto"/>
        <w:jc w:val="both"/>
        <w:rPr>
          <w:rFonts w:ascii="Calibri" w:eastAsia="Calibri" w:hAnsi="Calibri" w:cs="Times New Roman"/>
          <w:b/>
          <w:bCs/>
          <w:sz w:val="24"/>
          <w:szCs w:val="24"/>
          <w:lang w:eastAsia="en-US"/>
        </w:rPr>
      </w:pPr>
      <w:r w:rsidRPr="003414FE">
        <w:rPr>
          <w:rFonts w:ascii="Calibri" w:eastAsia="Calibri" w:hAnsi="Calibri" w:cs="Times New Roman"/>
          <w:b/>
          <w:bCs/>
          <w:sz w:val="24"/>
          <w:szCs w:val="24"/>
          <w:lang w:eastAsia="en-US"/>
        </w:rPr>
        <w:t xml:space="preserve">Charge 2 AR 232 Failure to comply with a direction from </w:t>
      </w:r>
      <w:r w:rsidR="00F53921">
        <w:rPr>
          <w:rFonts w:ascii="Calibri" w:eastAsia="Calibri" w:hAnsi="Calibri" w:cs="Times New Roman"/>
          <w:b/>
          <w:bCs/>
          <w:sz w:val="24"/>
          <w:szCs w:val="24"/>
          <w:lang w:eastAsia="en-US"/>
        </w:rPr>
        <w:t>S</w:t>
      </w:r>
      <w:r w:rsidRPr="003414FE">
        <w:rPr>
          <w:rFonts w:ascii="Calibri" w:eastAsia="Calibri" w:hAnsi="Calibri" w:cs="Times New Roman"/>
          <w:b/>
          <w:bCs/>
          <w:sz w:val="24"/>
          <w:szCs w:val="24"/>
          <w:lang w:eastAsia="en-US"/>
        </w:rPr>
        <w:t>tewards</w:t>
      </w:r>
    </w:p>
    <w:p w14:paraId="29E0F0C5" w14:textId="77777777" w:rsidR="005573B5" w:rsidRDefault="005573B5" w:rsidP="003414FE">
      <w:pPr>
        <w:spacing w:line="259" w:lineRule="auto"/>
        <w:jc w:val="both"/>
        <w:rPr>
          <w:rFonts w:ascii="Calibri" w:eastAsia="Calibri" w:hAnsi="Calibri" w:cs="Times New Roman"/>
          <w:b/>
          <w:bCs/>
          <w:sz w:val="24"/>
          <w:szCs w:val="24"/>
          <w:lang w:eastAsia="en-US"/>
        </w:rPr>
      </w:pPr>
    </w:p>
    <w:p w14:paraId="26E96E79" w14:textId="34BE3F60" w:rsidR="003414FE" w:rsidRP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A person must not:</w:t>
      </w:r>
    </w:p>
    <w:p w14:paraId="643FDA7E" w14:textId="77777777"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(b)</w:t>
      </w:r>
      <w:r w:rsidRPr="003414FE">
        <w:rPr>
          <w:rFonts w:ascii="Calibri" w:eastAsia="Calibri" w:hAnsi="Calibri" w:cs="Times New Roman"/>
          <w:bCs/>
          <w:sz w:val="24"/>
          <w:szCs w:val="24"/>
          <w:lang w:eastAsia="en-US"/>
        </w:rPr>
        <w:tab/>
        <w:t>fail or refuse to comply with an order, direction or requirement of the Stewards or an official.</w:t>
      </w:r>
    </w:p>
    <w:p w14:paraId="0056C956" w14:textId="77777777" w:rsidR="007C52AA" w:rsidRDefault="007C52AA" w:rsidP="003414FE">
      <w:pPr>
        <w:spacing w:line="259" w:lineRule="auto"/>
        <w:jc w:val="both"/>
        <w:rPr>
          <w:rFonts w:ascii="Calibri" w:eastAsia="Calibri" w:hAnsi="Calibri" w:cs="Times New Roman"/>
          <w:bCs/>
          <w:sz w:val="24"/>
          <w:szCs w:val="24"/>
          <w:lang w:eastAsia="en-US"/>
        </w:rPr>
      </w:pPr>
    </w:p>
    <w:p w14:paraId="0EA5237C" w14:textId="19ACC4ED" w:rsidR="007C52AA" w:rsidRDefault="007C52AA" w:rsidP="003414F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relevant particulars </w:t>
      </w:r>
      <w:r w:rsidR="005573B5">
        <w:rPr>
          <w:rFonts w:ascii="Calibri" w:eastAsia="Calibri" w:hAnsi="Calibri" w:cs="Times New Roman"/>
          <w:bCs/>
          <w:sz w:val="24"/>
          <w:szCs w:val="24"/>
          <w:lang w:eastAsia="en-US"/>
        </w:rPr>
        <w:t>are</w:t>
      </w:r>
      <w:r>
        <w:rPr>
          <w:rFonts w:ascii="Calibri" w:eastAsia="Calibri" w:hAnsi="Calibri" w:cs="Times New Roman"/>
          <w:bCs/>
          <w:sz w:val="24"/>
          <w:szCs w:val="24"/>
          <w:lang w:eastAsia="en-US"/>
        </w:rPr>
        <w:t xml:space="preserve"> as follows:</w:t>
      </w:r>
    </w:p>
    <w:p w14:paraId="4E60092B" w14:textId="77777777" w:rsidR="007C52AA" w:rsidRDefault="007C52AA" w:rsidP="003414FE">
      <w:pPr>
        <w:spacing w:line="259" w:lineRule="auto"/>
        <w:jc w:val="both"/>
        <w:rPr>
          <w:rFonts w:ascii="Calibri" w:eastAsia="Calibri" w:hAnsi="Calibri" w:cs="Times New Roman"/>
          <w:bCs/>
          <w:sz w:val="24"/>
          <w:szCs w:val="24"/>
          <w:lang w:eastAsia="en-US"/>
        </w:rPr>
      </w:pPr>
    </w:p>
    <w:p w14:paraId="2F65FEA1" w14:textId="6072CCCC" w:rsidR="007C52AA" w:rsidRPr="007C52AA" w:rsidRDefault="007C52AA" w:rsidP="007C52AA">
      <w:pPr>
        <w:pStyle w:val="ListParagraph"/>
        <w:numPr>
          <w:ilvl w:val="0"/>
          <w:numId w:val="15"/>
        </w:numPr>
        <w:spacing w:line="259" w:lineRule="auto"/>
        <w:jc w:val="both"/>
        <w:rPr>
          <w:rFonts w:ascii="Calibri" w:eastAsia="Calibri" w:hAnsi="Calibri" w:cs="Times New Roman"/>
          <w:bCs/>
          <w:sz w:val="24"/>
          <w:szCs w:val="24"/>
          <w:lang w:val="en-US" w:eastAsia="en-US"/>
        </w:rPr>
      </w:pPr>
      <w:r w:rsidRPr="007C52AA">
        <w:rPr>
          <w:rFonts w:ascii="Calibri" w:eastAsia="Calibri" w:hAnsi="Calibri" w:cs="Times New Roman"/>
          <w:bCs/>
          <w:sz w:val="24"/>
          <w:szCs w:val="24"/>
          <w:lang w:val="en-US" w:eastAsia="en-US"/>
        </w:rPr>
        <w:t>On 20 September 2021, you were directed by an Equine Welfare Officer at Racing Victoria to provide, by 5:00pm on 1 October 2021, the following (the First Direction):</w:t>
      </w:r>
    </w:p>
    <w:p w14:paraId="76E62307" w14:textId="77777777" w:rsidR="007C52AA" w:rsidRPr="00BF3FDC" w:rsidRDefault="007C52AA" w:rsidP="007C52AA">
      <w:pPr>
        <w:spacing w:line="259" w:lineRule="auto"/>
        <w:ind w:left="2880" w:hanging="2880"/>
        <w:jc w:val="both"/>
        <w:rPr>
          <w:rFonts w:ascii="Calibri" w:eastAsia="Calibri" w:hAnsi="Calibri" w:cs="Times New Roman"/>
          <w:bCs/>
          <w:sz w:val="24"/>
          <w:szCs w:val="24"/>
          <w:lang w:val="en-US" w:eastAsia="en-US"/>
        </w:rPr>
      </w:pPr>
    </w:p>
    <w:p w14:paraId="75DABAC0" w14:textId="77777777" w:rsidR="007C52AA" w:rsidRPr="00BF3FDC" w:rsidRDefault="007C52AA" w:rsidP="007C52AA">
      <w:pPr>
        <w:numPr>
          <w:ilvl w:val="1"/>
          <w:numId w:val="15"/>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Photographs of Apache Cove from when he returned from NSW to Victoria in 2021;</w:t>
      </w:r>
    </w:p>
    <w:p w14:paraId="633B57A7" w14:textId="77777777" w:rsidR="007C52AA" w:rsidRPr="00BF3FDC" w:rsidRDefault="007C52AA" w:rsidP="007C52AA">
      <w:pPr>
        <w:numPr>
          <w:ilvl w:val="1"/>
          <w:numId w:val="15"/>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Copies of invoices or receipts for feed purchased (including hard feed and hay) between 1 May 2021 and 30 August 2021;</w:t>
      </w:r>
    </w:p>
    <w:p w14:paraId="769E7DE7" w14:textId="77777777" w:rsidR="007C52AA" w:rsidRPr="00BF3FDC" w:rsidRDefault="007C52AA" w:rsidP="007C52AA">
      <w:pPr>
        <w:numPr>
          <w:ilvl w:val="1"/>
          <w:numId w:val="15"/>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Copies of invoices or receipts for worming treatments purchased between 1 May 2021 and 30 August 2021; and</w:t>
      </w:r>
    </w:p>
    <w:p w14:paraId="3950F7C3" w14:textId="77777777" w:rsidR="007C52AA" w:rsidRPr="00BF3FDC" w:rsidRDefault="007C52AA" w:rsidP="007C52AA">
      <w:pPr>
        <w:numPr>
          <w:ilvl w:val="1"/>
          <w:numId w:val="15"/>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Any other documents you believed might be of assistance.</w:t>
      </w:r>
    </w:p>
    <w:p w14:paraId="723DBC98" w14:textId="77777777" w:rsidR="007C52AA" w:rsidRPr="00BF3FDC" w:rsidRDefault="007C52AA" w:rsidP="007C52AA">
      <w:pPr>
        <w:spacing w:line="259" w:lineRule="auto"/>
        <w:ind w:left="2880" w:hanging="2880"/>
        <w:jc w:val="both"/>
        <w:rPr>
          <w:rFonts w:ascii="Calibri" w:eastAsia="Calibri" w:hAnsi="Calibri" w:cs="Times New Roman"/>
          <w:bCs/>
          <w:sz w:val="24"/>
          <w:szCs w:val="24"/>
          <w:lang w:val="en-US" w:eastAsia="en-US"/>
        </w:rPr>
      </w:pPr>
    </w:p>
    <w:p w14:paraId="4578FB5E" w14:textId="2F278B2C" w:rsidR="007C52AA" w:rsidRPr="007C52AA" w:rsidRDefault="007C52AA" w:rsidP="007C52AA">
      <w:pPr>
        <w:pStyle w:val="ListParagraph"/>
        <w:numPr>
          <w:ilvl w:val="0"/>
          <w:numId w:val="15"/>
        </w:numPr>
        <w:spacing w:line="259" w:lineRule="auto"/>
        <w:jc w:val="both"/>
        <w:rPr>
          <w:rFonts w:ascii="Calibri" w:eastAsia="Calibri" w:hAnsi="Calibri" w:cs="Times New Roman"/>
          <w:bCs/>
          <w:sz w:val="24"/>
          <w:szCs w:val="24"/>
          <w:lang w:val="en-US" w:eastAsia="en-US"/>
        </w:rPr>
      </w:pPr>
      <w:r w:rsidRPr="007C52AA">
        <w:rPr>
          <w:rFonts w:ascii="Calibri" w:eastAsia="Calibri" w:hAnsi="Calibri" w:cs="Times New Roman"/>
          <w:bCs/>
          <w:sz w:val="24"/>
          <w:szCs w:val="24"/>
          <w:lang w:val="en-US" w:eastAsia="en-US"/>
        </w:rPr>
        <w:t>On 8 October 2021, you were granted an extension of time to comply with the First Direction, (having on 5 October 2021 only provided Item A – a photograph of Apache Cove) and issued with a further direction to provide, by 5:00pm on 15 October 2021, the following (the Second Direction):</w:t>
      </w:r>
    </w:p>
    <w:p w14:paraId="4D503192" w14:textId="77777777" w:rsidR="007C52AA" w:rsidRPr="00BF3FDC" w:rsidRDefault="007C52AA" w:rsidP="007C52AA">
      <w:pPr>
        <w:spacing w:line="259" w:lineRule="auto"/>
        <w:ind w:left="2880" w:hanging="2880"/>
        <w:jc w:val="both"/>
        <w:rPr>
          <w:rFonts w:ascii="Calibri" w:eastAsia="Calibri" w:hAnsi="Calibri" w:cs="Times New Roman"/>
          <w:bCs/>
          <w:sz w:val="24"/>
          <w:szCs w:val="24"/>
          <w:lang w:val="en-US" w:eastAsia="en-US"/>
        </w:rPr>
      </w:pPr>
    </w:p>
    <w:p w14:paraId="188A8183" w14:textId="77777777" w:rsidR="007C52AA" w:rsidRPr="00BF3FDC" w:rsidRDefault="007C52AA" w:rsidP="007C52AA">
      <w:pPr>
        <w:numPr>
          <w:ilvl w:val="0"/>
          <w:numId w:val="16"/>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Copies of invoices or receipts for feed purchased (including hard feed and hay) between 1 May 2021 and 30 August 2021;</w:t>
      </w:r>
    </w:p>
    <w:p w14:paraId="14973F68" w14:textId="77777777" w:rsidR="007C52AA" w:rsidRPr="00BF3FDC" w:rsidRDefault="007C52AA" w:rsidP="007C52AA">
      <w:pPr>
        <w:numPr>
          <w:ilvl w:val="0"/>
          <w:numId w:val="16"/>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Copies of invoices or receipts for worming treatments purchased between 1 May 2021 and 30 August 2021; and</w:t>
      </w:r>
    </w:p>
    <w:p w14:paraId="096830D5" w14:textId="77777777" w:rsidR="007C52AA" w:rsidRPr="00BF3FDC" w:rsidRDefault="007C52AA" w:rsidP="007C52AA">
      <w:pPr>
        <w:numPr>
          <w:ilvl w:val="0"/>
          <w:numId w:val="16"/>
        </w:numPr>
        <w:spacing w:line="259" w:lineRule="auto"/>
        <w:jc w:val="both"/>
        <w:rPr>
          <w:rFonts w:ascii="Calibri" w:eastAsia="Calibri" w:hAnsi="Calibri" w:cs="Times New Roman"/>
          <w:bCs/>
          <w:sz w:val="24"/>
          <w:szCs w:val="24"/>
          <w:lang w:val="en-US" w:eastAsia="en-US"/>
        </w:rPr>
      </w:pPr>
      <w:r w:rsidRPr="00BF3FDC">
        <w:rPr>
          <w:rFonts w:ascii="Calibri" w:eastAsia="Calibri" w:hAnsi="Calibri" w:cs="Times New Roman"/>
          <w:bCs/>
          <w:sz w:val="24"/>
          <w:szCs w:val="24"/>
          <w:lang w:val="en-US" w:eastAsia="en-US"/>
        </w:rPr>
        <w:t>A veterinary report from your veterinarian, Dr James Vanner, concerning the 2014 Delago Deluxe X Betrille Mare.</w:t>
      </w:r>
    </w:p>
    <w:p w14:paraId="77B5F4DC" w14:textId="77777777" w:rsidR="007C52AA" w:rsidRPr="003414FE" w:rsidRDefault="007C52AA" w:rsidP="003414FE">
      <w:pPr>
        <w:spacing w:line="259" w:lineRule="auto"/>
        <w:jc w:val="both"/>
        <w:rPr>
          <w:rFonts w:ascii="Calibri" w:eastAsia="Calibri" w:hAnsi="Calibri" w:cs="Times New Roman"/>
          <w:bCs/>
          <w:sz w:val="24"/>
          <w:szCs w:val="24"/>
          <w:lang w:eastAsia="en-US"/>
        </w:rPr>
      </w:pPr>
    </w:p>
    <w:p w14:paraId="19C2E587" w14:textId="0388D088"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Counsel for Racing Victoria must establish that a valid direction has been made and </w:t>
      </w:r>
      <w:r w:rsidR="005C468A">
        <w:rPr>
          <w:rFonts w:ascii="Calibri" w:eastAsia="Calibri" w:hAnsi="Calibri" w:cs="Times New Roman"/>
          <w:bCs/>
          <w:sz w:val="24"/>
          <w:szCs w:val="24"/>
          <w:lang w:eastAsia="en-US"/>
        </w:rPr>
        <w:t xml:space="preserve">that there was </w:t>
      </w:r>
      <w:r w:rsidRPr="003414FE">
        <w:rPr>
          <w:rFonts w:ascii="Calibri" w:eastAsia="Calibri" w:hAnsi="Calibri" w:cs="Times New Roman"/>
          <w:bCs/>
          <w:sz w:val="24"/>
          <w:szCs w:val="24"/>
          <w:lang w:eastAsia="en-US"/>
        </w:rPr>
        <w:t>a failure to comply.</w:t>
      </w:r>
      <w:r w:rsidR="00F53921">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Counsel for Racing Victoria submitted that the Tribunal can be reasonabl</w:t>
      </w:r>
      <w:r w:rsidR="005573B5">
        <w:rPr>
          <w:rFonts w:ascii="Calibri" w:eastAsia="Calibri" w:hAnsi="Calibri" w:cs="Times New Roman"/>
          <w:bCs/>
          <w:sz w:val="24"/>
          <w:szCs w:val="24"/>
          <w:lang w:eastAsia="en-US"/>
        </w:rPr>
        <w:t xml:space="preserve">y satisfied </w:t>
      </w:r>
      <w:r w:rsidRPr="003414FE">
        <w:rPr>
          <w:rFonts w:ascii="Calibri" w:eastAsia="Calibri" w:hAnsi="Calibri" w:cs="Times New Roman"/>
          <w:bCs/>
          <w:sz w:val="24"/>
          <w:szCs w:val="24"/>
          <w:lang w:eastAsia="en-US"/>
        </w:rPr>
        <w:t>that the charge under AR 232(b) is made out in relation to the failure to provide copies of invoices or receipts for feed purchased and treatments by 1 October 2021 (particulars 3(a) &amp; (b)</w:t>
      </w:r>
      <w:r w:rsidR="005573B5">
        <w:rPr>
          <w:rFonts w:ascii="Calibri" w:eastAsia="Calibri" w:hAnsi="Calibri" w:cs="Times New Roman"/>
          <w:bCs/>
          <w:sz w:val="24"/>
          <w:szCs w:val="24"/>
          <w:lang w:eastAsia="en-US"/>
        </w:rPr>
        <w:t xml:space="preserve"> above</w:t>
      </w:r>
      <w:r w:rsidRPr="003414FE">
        <w:rPr>
          <w:rFonts w:ascii="Calibri" w:eastAsia="Calibri" w:hAnsi="Calibri" w:cs="Times New Roman"/>
          <w:bCs/>
          <w:sz w:val="24"/>
          <w:szCs w:val="24"/>
          <w:lang w:eastAsia="en-US"/>
        </w:rPr>
        <w:t>. R</w:t>
      </w:r>
      <w:r w:rsidR="005573B5">
        <w:rPr>
          <w:rFonts w:ascii="Calibri" w:eastAsia="Calibri" w:hAnsi="Calibri" w:cs="Times New Roman"/>
          <w:bCs/>
          <w:sz w:val="24"/>
          <w:szCs w:val="24"/>
          <w:lang w:eastAsia="en-US"/>
        </w:rPr>
        <w:t>acing Victoria</w:t>
      </w:r>
      <w:r w:rsidRPr="003414FE">
        <w:rPr>
          <w:rFonts w:ascii="Calibri" w:eastAsia="Calibri" w:hAnsi="Calibri" w:cs="Times New Roman"/>
          <w:bCs/>
          <w:sz w:val="24"/>
          <w:szCs w:val="24"/>
          <w:lang w:eastAsia="en-US"/>
        </w:rPr>
        <w:t xml:space="preserve"> did not pursue the charge in relation to the provision of a veterinary report of Dr Vanner (particular 3 (c)).</w:t>
      </w:r>
    </w:p>
    <w:p w14:paraId="69102664" w14:textId="77777777" w:rsidR="007C52AA" w:rsidRPr="003414FE" w:rsidRDefault="007C52AA" w:rsidP="003414FE">
      <w:pPr>
        <w:spacing w:line="259" w:lineRule="auto"/>
        <w:jc w:val="both"/>
        <w:rPr>
          <w:rFonts w:ascii="Calibri" w:eastAsia="Calibri" w:hAnsi="Calibri" w:cs="Times New Roman"/>
          <w:bCs/>
          <w:sz w:val="24"/>
          <w:szCs w:val="24"/>
          <w:lang w:eastAsia="en-US"/>
        </w:rPr>
      </w:pPr>
    </w:p>
    <w:p w14:paraId="5446931C" w14:textId="1F4E4443"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On 7 </w:t>
      </w:r>
      <w:r w:rsidR="00CE6BC6">
        <w:rPr>
          <w:rFonts w:ascii="Calibri" w:eastAsia="Calibri" w:hAnsi="Calibri" w:cs="Times New Roman"/>
          <w:bCs/>
          <w:sz w:val="24"/>
          <w:szCs w:val="24"/>
          <w:lang w:eastAsia="en-US"/>
        </w:rPr>
        <w:t>and</w:t>
      </w:r>
      <w:r w:rsidRPr="003414FE">
        <w:rPr>
          <w:rFonts w:ascii="Calibri" w:eastAsia="Calibri" w:hAnsi="Calibri" w:cs="Times New Roman"/>
          <w:bCs/>
          <w:sz w:val="24"/>
          <w:szCs w:val="24"/>
          <w:lang w:eastAsia="en-US"/>
        </w:rPr>
        <w:t xml:space="preserve"> 8 October 2021</w:t>
      </w:r>
      <w:r w:rsidR="005C468A">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an extension of time until 15 October 2021 was granted to </w:t>
      </w:r>
      <w:r w:rsidR="005C468A">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w:t>
      </w:r>
      <w:r w:rsidR="005573B5">
        <w:rPr>
          <w:rFonts w:ascii="Calibri" w:eastAsia="Calibri" w:hAnsi="Calibri" w:cs="Times New Roman"/>
          <w:bCs/>
          <w:sz w:val="24"/>
          <w:szCs w:val="24"/>
          <w:lang w:eastAsia="en-US"/>
        </w:rPr>
        <w:t xml:space="preserve">in order to allow him </w:t>
      </w:r>
      <w:r w:rsidRPr="003414FE">
        <w:rPr>
          <w:rFonts w:ascii="Calibri" w:eastAsia="Calibri" w:hAnsi="Calibri" w:cs="Times New Roman"/>
          <w:bCs/>
          <w:sz w:val="24"/>
          <w:szCs w:val="24"/>
          <w:lang w:eastAsia="en-US"/>
        </w:rPr>
        <w:t>to comply with the relevant direction.</w:t>
      </w:r>
      <w:r w:rsidR="00CE6BC6">
        <w:rPr>
          <w:rFonts w:ascii="Calibri" w:eastAsia="Calibri" w:hAnsi="Calibri" w:cs="Times New Roman"/>
          <w:bCs/>
          <w:sz w:val="24"/>
          <w:szCs w:val="24"/>
          <w:lang w:eastAsia="en-US"/>
        </w:rPr>
        <w:t xml:space="preserve"> </w:t>
      </w:r>
      <w:r w:rsidR="005573B5">
        <w:rPr>
          <w:rFonts w:ascii="Calibri" w:eastAsia="Calibri" w:hAnsi="Calibri" w:cs="Times New Roman"/>
          <w:bCs/>
          <w:sz w:val="24"/>
          <w:szCs w:val="24"/>
          <w:lang w:eastAsia="en-US"/>
        </w:rPr>
        <w:t>However, n</w:t>
      </w:r>
      <w:r w:rsidRPr="003414FE">
        <w:rPr>
          <w:rFonts w:ascii="Calibri" w:eastAsia="Calibri" w:hAnsi="Calibri" w:cs="Times New Roman"/>
          <w:bCs/>
          <w:sz w:val="24"/>
          <w:szCs w:val="24"/>
          <w:lang w:eastAsia="en-US"/>
        </w:rPr>
        <w:t xml:space="preserve">o copies of invoices or receipts were provided to the </w:t>
      </w:r>
      <w:r w:rsidR="00CE6BC6">
        <w:rPr>
          <w:rFonts w:ascii="Calibri" w:eastAsia="Calibri" w:hAnsi="Calibri" w:cs="Times New Roman"/>
          <w:bCs/>
          <w:sz w:val="24"/>
          <w:szCs w:val="24"/>
          <w:lang w:eastAsia="en-US"/>
        </w:rPr>
        <w:t>S</w:t>
      </w:r>
      <w:r w:rsidRPr="003414FE">
        <w:rPr>
          <w:rFonts w:ascii="Calibri" w:eastAsia="Calibri" w:hAnsi="Calibri" w:cs="Times New Roman"/>
          <w:bCs/>
          <w:sz w:val="24"/>
          <w:szCs w:val="24"/>
          <w:lang w:eastAsia="en-US"/>
        </w:rPr>
        <w:t>tewards at all.</w:t>
      </w:r>
    </w:p>
    <w:p w14:paraId="596D0BA0" w14:textId="77777777" w:rsidR="00CE6BC6" w:rsidRPr="003414FE" w:rsidRDefault="00CE6BC6" w:rsidP="003414FE">
      <w:pPr>
        <w:spacing w:line="259" w:lineRule="auto"/>
        <w:jc w:val="both"/>
        <w:rPr>
          <w:rFonts w:ascii="Calibri" w:eastAsia="Calibri" w:hAnsi="Calibri" w:cs="Times New Roman"/>
          <w:bCs/>
          <w:sz w:val="24"/>
          <w:szCs w:val="24"/>
          <w:lang w:eastAsia="en-US"/>
        </w:rPr>
      </w:pPr>
    </w:p>
    <w:p w14:paraId="32867363" w14:textId="24982E55"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The Tribunal accepts that the requests for copies of invoices</w:t>
      </w:r>
      <w:r w:rsidR="005573B5">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receipts</w:t>
      </w:r>
      <w:r w:rsidR="005573B5">
        <w:rPr>
          <w:rFonts w:ascii="Calibri" w:eastAsia="Calibri" w:hAnsi="Calibri" w:cs="Times New Roman"/>
          <w:bCs/>
          <w:sz w:val="24"/>
          <w:szCs w:val="24"/>
          <w:lang w:eastAsia="en-US"/>
        </w:rPr>
        <w:t xml:space="preserve"> and</w:t>
      </w:r>
      <w:r w:rsidRPr="003414FE">
        <w:rPr>
          <w:rFonts w:ascii="Calibri" w:eastAsia="Calibri" w:hAnsi="Calibri" w:cs="Times New Roman"/>
          <w:bCs/>
          <w:sz w:val="24"/>
          <w:szCs w:val="24"/>
          <w:lang w:eastAsia="en-US"/>
        </w:rPr>
        <w:t xml:space="preserve"> statements w</w:t>
      </w:r>
      <w:r w:rsidR="005573B5">
        <w:rPr>
          <w:rFonts w:ascii="Calibri" w:eastAsia="Calibri" w:hAnsi="Calibri" w:cs="Times New Roman"/>
          <w:bCs/>
          <w:sz w:val="24"/>
          <w:szCs w:val="24"/>
          <w:lang w:eastAsia="en-US"/>
        </w:rPr>
        <w:t>ere</w:t>
      </w:r>
      <w:r w:rsidRPr="003414FE">
        <w:rPr>
          <w:rFonts w:ascii="Calibri" w:eastAsia="Calibri" w:hAnsi="Calibri" w:cs="Times New Roman"/>
          <w:bCs/>
          <w:sz w:val="24"/>
          <w:szCs w:val="24"/>
          <w:lang w:eastAsia="en-US"/>
        </w:rPr>
        <w:t xml:space="preserve"> reasonable and lawful request</w:t>
      </w:r>
      <w:r w:rsidR="005573B5">
        <w:rPr>
          <w:rFonts w:ascii="Calibri" w:eastAsia="Calibri" w:hAnsi="Calibri" w:cs="Times New Roman"/>
          <w:bCs/>
          <w:sz w:val="24"/>
          <w:szCs w:val="24"/>
          <w:lang w:eastAsia="en-US"/>
        </w:rPr>
        <w:t>s,</w:t>
      </w:r>
      <w:r w:rsidRPr="003414FE">
        <w:rPr>
          <w:rFonts w:ascii="Calibri" w:eastAsia="Calibri" w:hAnsi="Calibri" w:cs="Times New Roman"/>
          <w:bCs/>
          <w:sz w:val="24"/>
          <w:szCs w:val="24"/>
          <w:lang w:eastAsia="en-US"/>
        </w:rPr>
        <w:t xml:space="preserve"> given the concerns of the Stewards about the physical health of a number of the horses who were described as barely having a BCS of 2 and specifically </w:t>
      </w:r>
      <w:r w:rsidR="005C468A">
        <w:rPr>
          <w:rFonts w:ascii="Calibri" w:eastAsia="Calibri" w:hAnsi="Calibri" w:cs="Times New Roman"/>
          <w:bCs/>
          <w:sz w:val="24"/>
          <w:szCs w:val="24"/>
          <w:lang w:eastAsia="en-US"/>
        </w:rPr>
        <w:t>six</w:t>
      </w:r>
      <w:r w:rsidRPr="003414FE">
        <w:rPr>
          <w:rFonts w:ascii="Calibri" w:eastAsia="Calibri" w:hAnsi="Calibri" w:cs="Times New Roman"/>
          <w:bCs/>
          <w:sz w:val="24"/>
          <w:szCs w:val="24"/>
          <w:lang w:eastAsia="en-US"/>
        </w:rPr>
        <w:t xml:space="preserve"> horses identified by Dr Corver.</w:t>
      </w:r>
    </w:p>
    <w:p w14:paraId="5F921202" w14:textId="77777777" w:rsidR="00CE6BC6" w:rsidRPr="003414FE" w:rsidRDefault="00CE6BC6" w:rsidP="003414FE">
      <w:pPr>
        <w:spacing w:line="259" w:lineRule="auto"/>
        <w:jc w:val="both"/>
        <w:rPr>
          <w:rFonts w:ascii="Calibri" w:eastAsia="Calibri" w:hAnsi="Calibri" w:cs="Times New Roman"/>
          <w:bCs/>
          <w:sz w:val="24"/>
          <w:szCs w:val="24"/>
          <w:lang w:eastAsia="en-US"/>
        </w:rPr>
      </w:pPr>
    </w:p>
    <w:p w14:paraId="6B056B1D" w14:textId="336ED5E6"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The Tribunal accepts that </w:t>
      </w:r>
      <w:r w:rsidR="005C468A">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understood the request and </w:t>
      </w:r>
      <w:r w:rsidR="005573B5">
        <w:rPr>
          <w:rFonts w:ascii="Calibri" w:eastAsia="Calibri" w:hAnsi="Calibri" w:cs="Times New Roman"/>
          <w:bCs/>
          <w:sz w:val="24"/>
          <w:szCs w:val="24"/>
          <w:lang w:eastAsia="en-US"/>
        </w:rPr>
        <w:t xml:space="preserve">stated </w:t>
      </w:r>
      <w:r w:rsidRPr="003414FE">
        <w:rPr>
          <w:rFonts w:ascii="Calibri" w:eastAsia="Calibri" w:hAnsi="Calibri" w:cs="Times New Roman"/>
          <w:bCs/>
          <w:sz w:val="24"/>
          <w:szCs w:val="24"/>
          <w:lang w:eastAsia="en-US"/>
        </w:rPr>
        <w:t>that “I can get invoices for them” and “I can certainly prove all that”</w:t>
      </w:r>
      <w:r w:rsidR="00CE6BC6">
        <w:rPr>
          <w:rFonts w:ascii="Calibri" w:eastAsia="Calibri" w:hAnsi="Calibri" w:cs="Times New Roman"/>
          <w:bCs/>
          <w:sz w:val="24"/>
          <w:szCs w:val="24"/>
          <w:lang w:eastAsia="en-US"/>
        </w:rPr>
        <w:t>.</w:t>
      </w:r>
    </w:p>
    <w:p w14:paraId="2B9C35DF" w14:textId="77777777" w:rsidR="00CE6BC6" w:rsidRPr="003414FE" w:rsidRDefault="00CE6BC6" w:rsidP="003414FE">
      <w:pPr>
        <w:spacing w:line="259" w:lineRule="auto"/>
        <w:jc w:val="both"/>
        <w:rPr>
          <w:rFonts w:ascii="Calibri" w:eastAsia="Calibri" w:hAnsi="Calibri" w:cs="Times New Roman"/>
          <w:bCs/>
          <w:sz w:val="24"/>
          <w:szCs w:val="24"/>
          <w:lang w:eastAsia="en-US"/>
        </w:rPr>
      </w:pPr>
    </w:p>
    <w:p w14:paraId="49EB22AF" w14:textId="33A5104E"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lastRenderedPageBreak/>
        <w:t xml:space="preserve">The Tribunal rejects the submission of </w:t>
      </w:r>
      <w:r w:rsidR="005C468A">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that</w:t>
      </w:r>
      <w:r w:rsidR="005573B5">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given </w:t>
      </w:r>
      <w:r w:rsidR="005573B5">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the Stewards </w:t>
      </w:r>
      <w:r w:rsidR="005573B5">
        <w:rPr>
          <w:rFonts w:ascii="Calibri" w:eastAsia="Calibri" w:hAnsi="Calibri" w:cs="Times New Roman"/>
          <w:bCs/>
          <w:sz w:val="24"/>
          <w:szCs w:val="24"/>
          <w:lang w:eastAsia="en-US"/>
        </w:rPr>
        <w:t>are</w:t>
      </w:r>
      <w:r w:rsidRPr="003414FE">
        <w:rPr>
          <w:rFonts w:ascii="Calibri" w:eastAsia="Calibri" w:hAnsi="Calibri" w:cs="Times New Roman"/>
          <w:bCs/>
          <w:sz w:val="24"/>
          <w:szCs w:val="24"/>
          <w:lang w:eastAsia="en-US"/>
        </w:rPr>
        <w:t xml:space="preserve"> not purs</w:t>
      </w:r>
      <w:r w:rsidR="005573B5">
        <w:rPr>
          <w:rFonts w:ascii="Calibri" w:eastAsia="Calibri" w:hAnsi="Calibri" w:cs="Times New Roman"/>
          <w:bCs/>
          <w:sz w:val="24"/>
          <w:szCs w:val="24"/>
          <w:lang w:eastAsia="en-US"/>
        </w:rPr>
        <w:t>ing</w:t>
      </w:r>
      <w:r w:rsidRPr="003414FE">
        <w:rPr>
          <w:rFonts w:ascii="Calibri" w:eastAsia="Calibri" w:hAnsi="Calibri" w:cs="Times New Roman"/>
          <w:bCs/>
          <w:sz w:val="24"/>
          <w:szCs w:val="24"/>
          <w:lang w:eastAsia="en-US"/>
        </w:rPr>
        <w:t xml:space="preserve"> particular 3 </w:t>
      </w:r>
      <w:r w:rsidR="00CE6BC6">
        <w:rPr>
          <w:rFonts w:ascii="Calibri" w:eastAsia="Calibri" w:hAnsi="Calibri" w:cs="Times New Roman"/>
          <w:bCs/>
          <w:sz w:val="24"/>
          <w:szCs w:val="24"/>
          <w:lang w:eastAsia="en-US"/>
        </w:rPr>
        <w:t>(c)</w:t>
      </w:r>
      <w:r w:rsidRPr="003414FE">
        <w:rPr>
          <w:rFonts w:ascii="Calibri" w:eastAsia="Calibri" w:hAnsi="Calibri" w:cs="Times New Roman"/>
          <w:bCs/>
          <w:sz w:val="24"/>
          <w:szCs w:val="24"/>
          <w:lang w:eastAsia="en-US"/>
        </w:rPr>
        <w:t xml:space="preserve">, the entire charge must fail as a matter of law. </w:t>
      </w:r>
      <w:r w:rsidR="005573B5">
        <w:rPr>
          <w:rFonts w:ascii="Calibri" w:eastAsia="Calibri" w:hAnsi="Calibri" w:cs="Times New Roman"/>
          <w:bCs/>
          <w:sz w:val="24"/>
          <w:szCs w:val="24"/>
          <w:lang w:eastAsia="en-US"/>
        </w:rPr>
        <w:t>He submits that t</w:t>
      </w:r>
      <w:r w:rsidRPr="003414FE">
        <w:rPr>
          <w:rFonts w:ascii="Calibri" w:eastAsia="Calibri" w:hAnsi="Calibri" w:cs="Times New Roman"/>
          <w:bCs/>
          <w:sz w:val="24"/>
          <w:szCs w:val="24"/>
          <w:lang w:eastAsia="en-US"/>
        </w:rPr>
        <w:t xml:space="preserve">he Tribunal should find the charge not proven and </w:t>
      </w:r>
      <w:r w:rsidR="005573B5">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the charge should be dismissed. Particulars</w:t>
      </w:r>
      <w:r w:rsidR="00E01A06">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 xml:space="preserve">are provided </w:t>
      </w:r>
      <w:r w:rsidR="00552424">
        <w:rPr>
          <w:rFonts w:ascii="Calibri" w:eastAsia="Calibri" w:hAnsi="Calibri" w:cs="Times New Roman"/>
          <w:bCs/>
          <w:sz w:val="24"/>
          <w:szCs w:val="24"/>
          <w:lang w:eastAsia="en-US"/>
        </w:rPr>
        <w:t xml:space="preserve">in the Charge </w:t>
      </w:r>
      <w:r w:rsidRPr="003414FE">
        <w:rPr>
          <w:rFonts w:ascii="Calibri" w:eastAsia="Calibri" w:hAnsi="Calibri" w:cs="Times New Roman"/>
          <w:bCs/>
          <w:sz w:val="24"/>
          <w:szCs w:val="24"/>
          <w:lang w:eastAsia="en-US"/>
        </w:rPr>
        <w:t xml:space="preserve">to </w:t>
      </w:r>
      <w:r w:rsidR="00552424">
        <w:rPr>
          <w:rFonts w:ascii="Calibri" w:eastAsia="Calibri" w:hAnsi="Calibri" w:cs="Times New Roman"/>
          <w:bCs/>
          <w:sz w:val="24"/>
          <w:szCs w:val="24"/>
          <w:lang w:eastAsia="en-US"/>
        </w:rPr>
        <w:t xml:space="preserve">in order to </w:t>
      </w:r>
      <w:r w:rsidRPr="003414FE">
        <w:rPr>
          <w:rFonts w:ascii="Calibri" w:eastAsia="Calibri" w:hAnsi="Calibri" w:cs="Times New Roman"/>
          <w:bCs/>
          <w:sz w:val="24"/>
          <w:szCs w:val="24"/>
          <w:lang w:eastAsia="en-US"/>
        </w:rPr>
        <w:t xml:space="preserve">inform him of the case he must meet. The basis of the </w:t>
      </w:r>
      <w:r w:rsidR="00552424">
        <w:rPr>
          <w:rFonts w:ascii="Calibri" w:eastAsia="Calibri" w:hAnsi="Calibri" w:cs="Times New Roman"/>
          <w:bCs/>
          <w:sz w:val="24"/>
          <w:szCs w:val="24"/>
          <w:lang w:eastAsia="en-US"/>
        </w:rPr>
        <w:t>C</w:t>
      </w:r>
      <w:r w:rsidRPr="003414FE">
        <w:rPr>
          <w:rFonts w:ascii="Calibri" w:eastAsia="Calibri" w:hAnsi="Calibri" w:cs="Times New Roman"/>
          <w:bCs/>
          <w:sz w:val="24"/>
          <w:szCs w:val="24"/>
          <w:lang w:eastAsia="en-US"/>
        </w:rPr>
        <w:t xml:space="preserve">harge under AR 232 is </w:t>
      </w:r>
      <w:r w:rsidR="00552424">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there must be a valid direction made and a failure to comply. Particulars are not the elements of the </w:t>
      </w:r>
      <w:r w:rsidR="00552424">
        <w:rPr>
          <w:rFonts w:ascii="Calibri" w:eastAsia="Calibri" w:hAnsi="Calibri" w:cs="Times New Roman"/>
          <w:bCs/>
          <w:sz w:val="24"/>
          <w:szCs w:val="24"/>
          <w:lang w:eastAsia="en-US"/>
        </w:rPr>
        <w:t>C</w:t>
      </w:r>
      <w:r w:rsidRPr="003414FE">
        <w:rPr>
          <w:rFonts w:ascii="Calibri" w:eastAsia="Calibri" w:hAnsi="Calibri" w:cs="Times New Roman"/>
          <w:bCs/>
          <w:sz w:val="24"/>
          <w:szCs w:val="24"/>
          <w:lang w:eastAsia="en-US"/>
        </w:rPr>
        <w:t>harge.</w:t>
      </w:r>
    </w:p>
    <w:p w14:paraId="420484EF" w14:textId="77777777" w:rsidR="00CE6BC6" w:rsidRPr="003414FE" w:rsidRDefault="00CE6BC6" w:rsidP="003414FE">
      <w:pPr>
        <w:spacing w:line="259" w:lineRule="auto"/>
        <w:jc w:val="both"/>
        <w:rPr>
          <w:rFonts w:ascii="Calibri" w:eastAsia="Calibri" w:hAnsi="Calibri" w:cs="Times New Roman"/>
          <w:bCs/>
          <w:sz w:val="24"/>
          <w:szCs w:val="24"/>
          <w:lang w:eastAsia="en-US"/>
        </w:rPr>
      </w:pPr>
    </w:p>
    <w:p w14:paraId="5C9E63D2" w14:textId="5896BC77"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The Tribunal accepts that Particular </w:t>
      </w:r>
      <w:r w:rsidR="00552424">
        <w:rPr>
          <w:rFonts w:ascii="Calibri" w:eastAsia="Calibri" w:hAnsi="Calibri" w:cs="Times New Roman"/>
          <w:bCs/>
          <w:sz w:val="24"/>
          <w:szCs w:val="24"/>
          <w:lang w:eastAsia="en-US"/>
        </w:rPr>
        <w:t xml:space="preserve">(3) </w:t>
      </w:r>
      <w:r w:rsidRPr="003414FE">
        <w:rPr>
          <w:rFonts w:ascii="Calibri" w:eastAsia="Calibri" w:hAnsi="Calibri" w:cs="Times New Roman"/>
          <w:bCs/>
          <w:sz w:val="24"/>
          <w:szCs w:val="24"/>
          <w:lang w:eastAsia="en-US"/>
        </w:rPr>
        <w:t>list</w:t>
      </w:r>
      <w:r w:rsidR="005C468A">
        <w:rPr>
          <w:rFonts w:ascii="Calibri" w:eastAsia="Calibri" w:hAnsi="Calibri" w:cs="Times New Roman"/>
          <w:bCs/>
          <w:sz w:val="24"/>
          <w:szCs w:val="24"/>
          <w:lang w:eastAsia="en-US"/>
        </w:rPr>
        <w:t>s</w:t>
      </w:r>
      <w:r w:rsidRPr="003414FE">
        <w:rPr>
          <w:rFonts w:ascii="Calibri" w:eastAsia="Calibri" w:hAnsi="Calibri" w:cs="Times New Roman"/>
          <w:bCs/>
          <w:sz w:val="24"/>
          <w:szCs w:val="24"/>
          <w:lang w:eastAsia="en-US"/>
        </w:rPr>
        <w:t xml:space="preserve"> the documents sought under the </w:t>
      </w:r>
      <w:r w:rsidR="00CE6BC6">
        <w:rPr>
          <w:rFonts w:ascii="Calibri" w:eastAsia="Calibri" w:hAnsi="Calibri" w:cs="Times New Roman"/>
          <w:bCs/>
          <w:sz w:val="24"/>
          <w:szCs w:val="24"/>
          <w:lang w:eastAsia="en-US"/>
        </w:rPr>
        <w:t>second</w:t>
      </w:r>
      <w:r w:rsidRPr="003414FE">
        <w:rPr>
          <w:rFonts w:ascii="Calibri" w:eastAsia="Calibri" w:hAnsi="Calibri" w:cs="Times New Roman"/>
          <w:bCs/>
          <w:sz w:val="24"/>
          <w:szCs w:val="24"/>
          <w:lang w:eastAsia="en-US"/>
        </w:rPr>
        <w:t xml:space="preserve"> </w:t>
      </w:r>
      <w:r w:rsidR="005C468A">
        <w:rPr>
          <w:rFonts w:ascii="Calibri" w:eastAsia="Calibri" w:hAnsi="Calibri" w:cs="Times New Roman"/>
          <w:bCs/>
          <w:sz w:val="24"/>
          <w:szCs w:val="24"/>
          <w:lang w:eastAsia="en-US"/>
        </w:rPr>
        <w:t>d</w:t>
      </w:r>
      <w:r w:rsidRPr="003414FE">
        <w:rPr>
          <w:rFonts w:ascii="Calibri" w:eastAsia="Calibri" w:hAnsi="Calibri" w:cs="Times New Roman"/>
          <w:bCs/>
          <w:sz w:val="24"/>
          <w:szCs w:val="24"/>
          <w:lang w:eastAsia="en-US"/>
        </w:rPr>
        <w:t>irection of 8 October 2021 and Particular 4 alleges a “failure to provide the documents the subject of the Second Direction”.</w:t>
      </w:r>
    </w:p>
    <w:p w14:paraId="67122FE6" w14:textId="77777777" w:rsidR="00CE6BC6" w:rsidRPr="003414FE" w:rsidRDefault="00CE6BC6" w:rsidP="003414FE">
      <w:pPr>
        <w:spacing w:line="259" w:lineRule="auto"/>
        <w:jc w:val="both"/>
        <w:rPr>
          <w:rFonts w:ascii="Calibri" w:eastAsia="Calibri" w:hAnsi="Calibri" w:cs="Times New Roman"/>
          <w:bCs/>
          <w:sz w:val="24"/>
          <w:szCs w:val="24"/>
          <w:lang w:eastAsia="en-US"/>
        </w:rPr>
      </w:pPr>
    </w:p>
    <w:p w14:paraId="43685DBC" w14:textId="423DB7D1"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There is no dispute </w:t>
      </w:r>
      <w:r w:rsidR="00552424">
        <w:rPr>
          <w:rFonts w:ascii="Calibri" w:eastAsia="Calibri" w:hAnsi="Calibri" w:cs="Times New Roman"/>
          <w:bCs/>
          <w:sz w:val="24"/>
          <w:szCs w:val="24"/>
          <w:lang w:eastAsia="en-US"/>
        </w:rPr>
        <w:t xml:space="preserve">but </w:t>
      </w:r>
      <w:r w:rsidRPr="003414FE">
        <w:rPr>
          <w:rFonts w:ascii="Calibri" w:eastAsia="Calibri" w:hAnsi="Calibri" w:cs="Times New Roman"/>
          <w:bCs/>
          <w:sz w:val="24"/>
          <w:szCs w:val="24"/>
          <w:lang w:eastAsia="en-US"/>
        </w:rPr>
        <w:t>that Mr Maher did not provide the documents sought.</w:t>
      </w:r>
    </w:p>
    <w:p w14:paraId="6E491178" w14:textId="77777777" w:rsidR="00CE6BC6" w:rsidRPr="003414FE" w:rsidRDefault="00CE6BC6" w:rsidP="003414FE">
      <w:pPr>
        <w:spacing w:line="259" w:lineRule="auto"/>
        <w:jc w:val="both"/>
        <w:rPr>
          <w:rFonts w:ascii="Calibri" w:eastAsia="Calibri" w:hAnsi="Calibri" w:cs="Times New Roman"/>
          <w:bCs/>
          <w:sz w:val="24"/>
          <w:szCs w:val="24"/>
          <w:lang w:eastAsia="en-US"/>
        </w:rPr>
      </w:pPr>
    </w:p>
    <w:p w14:paraId="00699036" w14:textId="5134BA8A" w:rsidR="00CE6BC6"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The Stewards did not pursue the charge in relation to </w:t>
      </w:r>
      <w:r w:rsidR="00552424">
        <w:rPr>
          <w:rFonts w:ascii="Calibri" w:eastAsia="Calibri" w:hAnsi="Calibri" w:cs="Times New Roman"/>
          <w:bCs/>
          <w:sz w:val="24"/>
          <w:szCs w:val="24"/>
          <w:lang w:eastAsia="en-US"/>
        </w:rPr>
        <w:t>particular</w:t>
      </w:r>
      <w:r w:rsidRPr="003414FE">
        <w:rPr>
          <w:rFonts w:ascii="Calibri" w:eastAsia="Calibri" w:hAnsi="Calibri" w:cs="Times New Roman"/>
          <w:bCs/>
          <w:sz w:val="24"/>
          <w:szCs w:val="24"/>
          <w:lang w:eastAsia="en-US"/>
        </w:rPr>
        <w:t xml:space="preserve"> (c)</w:t>
      </w:r>
      <w:r w:rsidR="00552424">
        <w:rPr>
          <w:rFonts w:ascii="Calibri" w:eastAsia="Calibri" w:hAnsi="Calibri" w:cs="Times New Roman"/>
          <w:bCs/>
          <w:sz w:val="24"/>
          <w:szCs w:val="24"/>
          <w:lang w:eastAsia="en-US"/>
        </w:rPr>
        <w:t xml:space="preserve"> relating to</w:t>
      </w:r>
      <w:r w:rsidRPr="003414FE">
        <w:rPr>
          <w:rFonts w:ascii="Calibri" w:eastAsia="Calibri" w:hAnsi="Calibri" w:cs="Times New Roman"/>
          <w:bCs/>
          <w:sz w:val="24"/>
          <w:szCs w:val="24"/>
          <w:lang w:eastAsia="en-US"/>
        </w:rPr>
        <w:t xml:space="preserve"> the provision of a veterinary report. By not pursuing the charge in relation to the veterinary report, the scope of the charge was confined to the documents in para</w:t>
      </w:r>
      <w:r w:rsidR="005C468A">
        <w:rPr>
          <w:rFonts w:ascii="Calibri" w:eastAsia="Calibri" w:hAnsi="Calibri" w:cs="Times New Roman"/>
          <w:bCs/>
          <w:sz w:val="24"/>
          <w:szCs w:val="24"/>
          <w:lang w:eastAsia="en-US"/>
        </w:rPr>
        <w:t>graph</w:t>
      </w:r>
      <w:r w:rsidRPr="003414FE">
        <w:rPr>
          <w:rFonts w:ascii="Calibri" w:eastAsia="Calibri" w:hAnsi="Calibri" w:cs="Times New Roman"/>
          <w:bCs/>
          <w:sz w:val="24"/>
          <w:szCs w:val="24"/>
          <w:lang w:eastAsia="en-US"/>
        </w:rPr>
        <w:t>s (a) and (b). There is no requirement to amend particulars in a proceeding before the Tribunal, particularly when the issues between the parties are known.</w:t>
      </w:r>
    </w:p>
    <w:p w14:paraId="15E0C519" w14:textId="46748D9D" w:rsidR="003414FE" w:rsidRP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  </w:t>
      </w:r>
    </w:p>
    <w:p w14:paraId="6AF614B7" w14:textId="0419A7B6"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The Tribunal rejects the submission of </w:t>
      </w:r>
      <w:r w:rsidR="005C468A">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that </w:t>
      </w:r>
      <w:r w:rsidR="005C468A">
        <w:rPr>
          <w:rFonts w:ascii="Calibri" w:eastAsia="Calibri" w:hAnsi="Calibri" w:cs="Times New Roman"/>
          <w:bCs/>
          <w:sz w:val="24"/>
          <w:szCs w:val="24"/>
          <w:lang w:eastAsia="en-US"/>
        </w:rPr>
        <w:t>Charge 3</w:t>
      </w:r>
      <w:r w:rsidRPr="003414FE">
        <w:rPr>
          <w:rFonts w:ascii="Calibri" w:eastAsia="Calibri" w:hAnsi="Calibri" w:cs="Times New Roman"/>
          <w:bCs/>
          <w:sz w:val="24"/>
          <w:szCs w:val="24"/>
          <w:lang w:eastAsia="en-US"/>
        </w:rPr>
        <w:t xml:space="preserve"> must fail because of the effective withdrawal of (c)</w:t>
      </w:r>
      <w:r w:rsidR="00552424">
        <w:rPr>
          <w:rFonts w:ascii="Calibri" w:eastAsia="Calibri" w:hAnsi="Calibri" w:cs="Times New Roman"/>
          <w:bCs/>
          <w:sz w:val="24"/>
          <w:szCs w:val="24"/>
          <w:lang w:eastAsia="en-US"/>
        </w:rPr>
        <w:t xml:space="preserve">. </w:t>
      </w:r>
      <w:r w:rsidR="005C468A">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submitted</w:t>
      </w:r>
      <w:r w:rsidR="00552424">
        <w:rPr>
          <w:rFonts w:ascii="Calibri" w:eastAsia="Calibri" w:hAnsi="Calibri" w:cs="Times New Roman"/>
          <w:bCs/>
          <w:sz w:val="24"/>
          <w:szCs w:val="24"/>
          <w:lang w:eastAsia="en-US"/>
        </w:rPr>
        <w:t xml:space="preserve"> that</w:t>
      </w:r>
      <w:r w:rsidR="005C468A">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on a technical reading of the particulars provided, the Stewards could only succeed if there was a failure to provide “all” the documents. </w:t>
      </w:r>
      <w:r w:rsidR="00552424">
        <w:rPr>
          <w:rFonts w:ascii="Calibri" w:eastAsia="Calibri" w:hAnsi="Calibri" w:cs="Times New Roman"/>
          <w:bCs/>
          <w:sz w:val="24"/>
          <w:szCs w:val="24"/>
          <w:lang w:eastAsia="en-US"/>
        </w:rPr>
        <w:t>It is</w:t>
      </w:r>
      <w:r w:rsidRPr="003414FE">
        <w:rPr>
          <w:rFonts w:ascii="Calibri" w:eastAsia="Calibri" w:hAnsi="Calibri" w:cs="Times New Roman"/>
          <w:bCs/>
          <w:sz w:val="24"/>
          <w:szCs w:val="24"/>
          <w:lang w:eastAsia="en-US"/>
        </w:rPr>
        <w:t xml:space="preserve"> illogical, that the non-pursuit of part of the case </w:t>
      </w:r>
      <w:r w:rsidR="00552424">
        <w:rPr>
          <w:rFonts w:ascii="Calibri" w:eastAsia="Calibri" w:hAnsi="Calibri" w:cs="Times New Roman"/>
          <w:bCs/>
          <w:sz w:val="24"/>
          <w:szCs w:val="24"/>
          <w:lang w:eastAsia="en-US"/>
        </w:rPr>
        <w:t xml:space="preserve">necessarily </w:t>
      </w:r>
      <w:r w:rsidRPr="003414FE">
        <w:rPr>
          <w:rFonts w:ascii="Calibri" w:eastAsia="Calibri" w:hAnsi="Calibri" w:cs="Times New Roman"/>
          <w:bCs/>
          <w:sz w:val="24"/>
          <w:szCs w:val="24"/>
          <w:lang w:eastAsia="en-US"/>
        </w:rPr>
        <w:t xml:space="preserve">makes it unprovable. It is even more illogical given the evidence is that </w:t>
      </w:r>
      <w:r w:rsidR="005C468A">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in fact actually failed to provide “all” of the documents</w:t>
      </w:r>
      <w:r w:rsidR="00552424">
        <w:rPr>
          <w:rFonts w:ascii="Calibri" w:eastAsia="Calibri" w:hAnsi="Calibri" w:cs="Times New Roman"/>
          <w:bCs/>
          <w:sz w:val="24"/>
          <w:szCs w:val="24"/>
          <w:lang w:eastAsia="en-US"/>
        </w:rPr>
        <w:t>, d</w:t>
      </w:r>
      <w:r w:rsidRPr="003414FE">
        <w:rPr>
          <w:rFonts w:ascii="Calibri" w:eastAsia="Calibri" w:hAnsi="Calibri" w:cs="Times New Roman"/>
          <w:bCs/>
          <w:sz w:val="24"/>
          <w:szCs w:val="24"/>
          <w:lang w:eastAsia="en-US"/>
        </w:rPr>
        <w:t xml:space="preserve">espite asserting to the </w:t>
      </w:r>
      <w:r w:rsidR="00CE6BC6">
        <w:rPr>
          <w:rFonts w:ascii="Calibri" w:eastAsia="Calibri" w:hAnsi="Calibri" w:cs="Times New Roman"/>
          <w:bCs/>
          <w:sz w:val="24"/>
          <w:szCs w:val="24"/>
          <w:lang w:eastAsia="en-US"/>
        </w:rPr>
        <w:t>S</w:t>
      </w:r>
      <w:r w:rsidRPr="003414FE">
        <w:rPr>
          <w:rFonts w:ascii="Calibri" w:eastAsia="Calibri" w:hAnsi="Calibri" w:cs="Times New Roman"/>
          <w:bCs/>
          <w:sz w:val="24"/>
          <w:szCs w:val="24"/>
          <w:lang w:eastAsia="en-US"/>
        </w:rPr>
        <w:t>tewards</w:t>
      </w:r>
      <w:r w:rsidR="00552424">
        <w:rPr>
          <w:rFonts w:ascii="Calibri" w:eastAsia="Calibri" w:hAnsi="Calibri" w:cs="Times New Roman"/>
          <w:bCs/>
          <w:sz w:val="24"/>
          <w:szCs w:val="24"/>
          <w:lang w:eastAsia="en-US"/>
        </w:rPr>
        <w:t xml:space="preserve"> that</w:t>
      </w:r>
      <w:r w:rsidRPr="003414FE">
        <w:rPr>
          <w:rFonts w:ascii="Calibri" w:eastAsia="Calibri" w:hAnsi="Calibri" w:cs="Times New Roman"/>
          <w:bCs/>
          <w:sz w:val="24"/>
          <w:szCs w:val="24"/>
          <w:lang w:eastAsia="en-US"/>
        </w:rPr>
        <w:t xml:space="preserve"> he could provide the</w:t>
      </w:r>
      <w:r w:rsidR="00552424">
        <w:rPr>
          <w:rFonts w:ascii="Calibri" w:eastAsia="Calibri" w:hAnsi="Calibri" w:cs="Times New Roman"/>
          <w:bCs/>
          <w:sz w:val="24"/>
          <w:szCs w:val="24"/>
          <w:lang w:eastAsia="en-US"/>
        </w:rPr>
        <w:t>n</w:t>
      </w:r>
      <w:r w:rsidRPr="003414FE">
        <w:rPr>
          <w:rFonts w:ascii="Calibri" w:eastAsia="Calibri" w:hAnsi="Calibri" w:cs="Times New Roman"/>
          <w:bCs/>
          <w:sz w:val="24"/>
          <w:szCs w:val="24"/>
          <w:lang w:eastAsia="en-US"/>
        </w:rPr>
        <w:t xml:space="preserve">. </w:t>
      </w:r>
      <w:r w:rsidR="00552424">
        <w:rPr>
          <w:rFonts w:ascii="Calibri" w:eastAsia="Calibri" w:hAnsi="Calibri" w:cs="Times New Roman"/>
          <w:bCs/>
          <w:sz w:val="24"/>
          <w:szCs w:val="24"/>
          <w:lang w:eastAsia="en-US"/>
        </w:rPr>
        <w:t>T</w:t>
      </w:r>
      <w:r w:rsidRPr="003414FE">
        <w:rPr>
          <w:rFonts w:ascii="Calibri" w:eastAsia="Calibri" w:hAnsi="Calibri" w:cs="Times New Roman"/>
          <w:bCs/>
          <w:sz w:val="24"/>
          <w:szCs w:val="24"/>
          <w:lang w:eastAsia="en-US"/>
        </w:rPr>
        <w:t xml:space="preserve">he </w:t>
      </w:r>
      <w:r w:rsidR="00CE6BC6">
        <w:rPr>
          <w:rFonts w:ascii="Calibri" w:eastAsia="Calibri" w:hAnsi="Calibri" w:cs="Times New Roman"/>
          <w:bCs/>
          <w:sz w:val="24"/>
          <w:szCs w:val="24"/>
          <w:lang w:eastAsia="en-US"/>
        </w:rPr>
        <w:t>S</w:t>
      </w:r>
      <w:r w:rsidRPr="003414FE">
        <w:rPr>
          <w:rFonts w:ascii="Calibri" w:eastAsia="Calibri" w:hAnsi="Calibri" w:cs="Times New Roman"/>
          <w:bCs/>
          <w:sz w:val="24"/>
          <w:szCs w:val="24"/>
          <w:lang w:eastAsia="en-US"/>
        </w:rPr>
        <w:t xml:space="preserve">tewards acted responsibly. No unfairness was caused to </w:t>
      </w:r>
      <w:r w:rsidR="005C468A">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w:t>
      </w:r>
    </w:p>
    <w:p w14:paraId="2B46C9D5" w14:textId="77777777" w:rsidR="00CE6BC6" w:rsidRPr="003414FE" w:rsidRDefault="00CE6BC6" w:rsidP="003414FE">
      <w:pPr>
        <w:spacing w:line="259" w:lineRule="auto"/>
        <w:jc w:val="both"/>
        <w:rPr>
          <w:rFonts w:ascii="Calibri" w:eastAsia="Calibri" w:hAnsi="Calibri" w:cs="Times New Roman"/>
          <w:bCs/>
          <w:sz w:val="24"/>
          <w:szCs w:val="24"/>
          <w:lang w:eastAsia="en-US"/>
        </w:rPr>
      </w:pPr>
    </w:p>
    <w:p w14:paraId="7D859901" w14:textId="7CC3BF94"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A further and alternative submission was made </w:t>
      </w:r>
      <w:r w:rsidR="00552424">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if the Tribunal was against </w:t>
      </w:r>
      <w:r w:rsidR="00552424">
        <w:rPr>
          <w:rFonts w:ascii="Calibri" w:eastAsia="Calibri" w:hAnsi="Calibri" w:cs="Times New Roman"/>
          <w:bCs/>
          <w:sz w:val="24"/>
          <w:szCs w:val="24"/>
          <w:lang w:eastAsia="en-US"/>
        </w:rPr>
        <w:t>him</w:t>
      </w:r>
      <w:r w:rsidRPr="003414FE">
        <w:rPr>
          <w:rFonts w:ascii="Calibri" w:eastAsia="Calibri" w:hAnsi="Calibri" w:cs="Times New Roman"/>
          <w:bCs/>
          <w:sz w:val="24"/>
          <w:szCs w:val="24"/>
          <w:lang w:eastAsia="en-US"/>
        </w:rPr>
        <w:t xml:space="preserve"> on th</w:t>
      </w:r>
      <w:r w:rsidR="00552424">
        <w:rPr>
          <w:rFonts w:ascii="Calibri" w:eastAsia="Calibri" w:hAnsi="Calibri" w:cs="Times New Roman"/>
          <w:bCs/>
          <w:sz w:val="24"/>
          <w:szCs w:val="24"/>
          <w:lang w:eastAsia="en-US"/>
        </w:rPr>
        <w:t>is</w:t>
      </w:r>
      <w:r w:rsidRPr="003414FE">
        <w:rPr>
          <w:rFonts w:ascii="Calibri" w:eastAsia="Calibri" w:hAnsi="Calibri" w:cs="Times New Roman"/>
          <w:bCs/>
          <w:sz w:val="24"/>
          <w:szCs w:val="24"/>
          <w:lang w:eastAsia="en-US"/>
        </w:rPr>
        <w:t xml:space="preserve"> point</w:t>
      </w:r>
      <w:r w:rsidR="005C468A">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the charge should be found not proven</w:t>
      </w:r>
      <w:r w:rsidR="00552424">
        <w:rPr>
          <w:rFonts w:ascii="Calibri" w:eastAsia="Calibri" w:hAnsi="Calibri" w:cs="Times New Roman"/>
          <w:bCs/>
          <w:sz w:val="24"/>
          <w:szCs w:val="24"/>
          <w:lang w:eastAsia="en-US"/>
        </w:rPr>
        <w:t>.</w:t>
      </w:r>
      <w:r w:rsidR="00880A7B">
        <w:rPr>
          <w:rFonts w:ascii="Calibri" w:eastAsia="Calibri" w:hAnsi="Calibri" w:cs="Times New Roman"/>
          <w:bCs/>
          <w:sz w:val="24"/>
          <w:szCs w:val="24"/>
          <w:lang w:eastAsia="en-US"/>
        </w:rPr>
        <w:t xml:space="preserve"> </w:t>
      </w:r>
      <w:r w:rsidR="005C468A">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said </w:t>
      </w:r>
      <w:r w:rsidR="00552424">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he did not have invoices or receipts in his possession. He said </w:t>
      </w:r>
      <w:r w:rsidR="00844543">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 xml:space="preserve">he could arrange for a </w:t>
      </w:r>
      <w:r w:rsidR="005C468A">
        <w:rPr>
          <w:rFonts w:ascii="Calibri" w:eastAsia="Calibri" w:hAnsi="Calibri" w:cs="Times New Roman"/>
          <w:bCs/>
          <w:sz w:val="24"/>
          <w:szCs w:val="24"/>
          <w:lang w:eastAsia="en-US"/>
        </w:rPr>
        <w:t>s</w:t>
      </w:r>
      <w:r w:rsidRPr="003414FE">
        <w:rPr>
          <w:rFonts w:ascii="Calibri" w:eastAsia="Calibri" w:hAnsi="Calibri" w:cs="Times New Roman"/>
          <w:bCs/>
          <w:sz w:val="24"/>
          <w:szCs w:val="24"/>
          <w:lang w:eastAsia="en-US"/>
        </w:rPr>
        <w:t>tatement from suppliers</w:t>
      </w:r>
      <w:r w:rsidR="005C468A">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which suggestion was accepted by the investigator. As things transpired</w:t>
      </w:r>
      <w:r w:rsidR="005C468A">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w:t>
      </w:r>
      <w:r w:rsidR="005C468A">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was unable to provide a </w:t>
      </w:r>
      <w:r w:rsidR="005C468A">
        <w:rPr>
          <w:rFonts w:ascii="Calibri" w:eastAsia="Calibri" w:hAnsi="Calibri" w:cs="Times New Roman"/>
          <w:bCs/>
          <w:sz w:val="24"/>
          <w:szCs w:val="24"/>
          <w:lang w:eastAsia="en-US"/>
        </w:rPr>
        <w:t>s</w:t>
      </w:r>
      <w:r w:rsidRPr="003414FE">
        <w:rPr>
          <w:rFonts w:ascii="Calibri" w:eastAsia="Calibri" w:hAnsi="Calibri" w:cs="Times New Roman"/>
          <w:bCs/>
          <w:sz w:val="24"/>
          <w:szCs w:val="24"/>
          <w:lang w:eastAsia="en-US"/>
        </w:rPr>
        <w:t>tatement in lieu of the invoices or receipts. He was unable to get</w:t>
      </w:r>
      <w:r w:rsidR="00844543">
        <w:rPr>
          <w:rFonts w:ascii="Calibri" w:eastAsia="Calibri" w:hAnsi="Calibri" w:cs="Times New Roman"/>
          <w:bCs/>
          <w:sz w:val="24"/>
          <w:szCs w:val="24"/>
          <w:lang w:eastAsia="en-US"/>
        </w:rPr>
        <w:t xml:space="preserve"> from his daughter</w:t>
      </w:r>
      <w:r w:rsidRPr="003414FE">
        <w:rPr>
          <w:rFonts w:ascii="Calibri" w:eastAsia="Calibri" w:hAnsi="Calibri" w:cs="Times New Roman"/>
          <w:bCs/>
          <w:sz w:val="24"/>
          <w:szCs w:val="24"/>
          <w:lang w:eastAsia="en-US"/>
        </w:rPr>
        <w:t xml:space="preserve"> invoices for worming</w:t>
      </w:r>
      <w:r w:rsidR="00844543">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despite his initial hope that he would be able to do so.</w:t>
      </w:r>
    </w:p>
    <w:p w14:paraId="0F136B95" w14:textId="77777777" w:rsidR="00CE6BC6" w:rsidRPr="003414FE" w:rsidRDefault="00CE6BC6" w:rsidP="003414FE">
      <w:pPr>
        <w:spacing w:line="259" w:lineRule="auto"/>
        <w:jc w:val="both"/>
        <w:rPr>
          <w:rFonts w:ascii="Calibri" w:eastAsia="Calibri" w:hAnsi="Calibri" w:cs="Times New Roman"/>
          <w:bCs/>
          <w:sz w:val="24"/>
          <w:szCs w:val="24"/>
          <w:lang w:eastAsia="en-US"/>
        </w:rPr>
      </w:pPr>
    </w:p>
    <w:p w14:paraId="094BA431" w14:textId="2A2F82FC"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On the basis of the evidence</w:t>
      </w:r>
      <w:r w:rsidR="005C468A">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w:t>
      </w:r>
      <w:r w:rsidR="005C468A">
        <w:rPr>
          <w:rFonts w:ascii="Calibri" w:eastAsia="Calibri" w:hAnsi="Calibri" w:cs="Times New Roman"/>
          <w:bCs/>
          <w:sz w:val="24"/>
          <w:szCs w:val="24"/>
          <w:lang w:eastAsia="en-US"/>
        </w:rPr>
        <w:t>Mr Maher</w:t>
      </w:r>
      <w:r w:rsidRPr="003414FE">
        <w:rPr>
          <w:rFonts w:ascii="Calibri" w:eastAsia="Calibri" w:hAnsi="Calibri" w:cs="Times New Roman"/>
          <w:bCs/>
          <w:sz w:val="24"/>
          <w:szCs w:val="24"/>
          <w:lang w:eastAsia="en-US"/>
        </w:rPr>
        <w:t xml:space="preserve"> said </w:t>
      </w:r>
      <w:r w:rsidR="00844543">
        <w:rPr>
          <w:rFonts w:ascii="Calibri" w:eastAsia="Calibri" w:hAnsi="Calibri" w:cs="Times New Roman"/>
          <w:bCs/>
          <w:sz w:val="24"/>
          <w:szCs w:val="24"/>
          <w:lang w:eastAsia="en-US"/>
        </w:rPr>
        <w:t xml:space="preserve">that </w:t>
      </w:r>
      <w:r w:rsidRPr="003414FE">
        <w:rPr>
          <w:rFonts w:ascii="Calibri" w:eastAsia="Calibri" w:hAnsi="Calibri" w:cs="Times New Roman"/>
          <w:bCs/>
          <w:sz w:val="24"/>
          <w:szCs w:val="24"/>
          <w:lang w:eastAsia="en-US"/>
        </w:rPr>
        <w:t>he did not have</w:t>
      </w:r>
      <w:r w:rsidR="005C468A">
        <w:rPr>
          <w:rFonts w:ascii="Calibri" w:eastAsia="Calibri" w:hAnsi="Calibri" w:cs="Times New Roman"/>
          <w:bCs/>
          <w:sz w:val="24"/>
          <w:szCs w:val="24"/>
          <w:lang w:eastAsia="en-US"/>
        </w:rPr>
        <w:t xml:space="preserve"> the</w:t>
      </w:r>
      <w:r w:rsidRPr="003414FE">
        <w:rPr>
          <w:rFonts w:ascii="Calibri" w:eastAsia="Calibri" w:hAnsi="Calibri" w:cs="Times New Roman"/>
          <w:bCs/>
          <w:sz w:val="24"/>
          <w:szCs w:val="24"/>
          <w:lang w:eastAsia="en-US"/>
        </w:rPr>
        <w:t xml:space="preserve"> invoices or receipts. The Tribunal accepts that evidence. While the Tribunal accepts that Racing Victoria accepted it would accept a </w:t>
      </w:r>
      <w:r w:rsidR="005C468A">
        <w:rPr>
          <w:rFonts w:ascii="Calibri" w:eastAsia="Calibri" w:hAnsi="Calibri" w:cs="Times New Roman"/>
          <w:bCs/>
          <w:sz w:val="24"/>
          <w:szCs w:val="24"/>
          <w:lang w:eastAsia="en-US"/>
        </w:rPr>
        <w:t>s</w:t>
      </w:r>
      <w:r w:rsidRPr="003414FE">
        <w:rPr>
          <w:rFonts w:ascii="Calibri" w:eastAsia="Calibri" w:hAnsi="Calibri" w:cs="Times New Roman"/>
          <w:bCs/>
          <w:sz w:val="24"/>
          <w:szCs w:val="24"/>
          <w:lang w:eastAsia="en-US"/>
        </w:rPr>
        <w:t xml:space="preserve">tatement, </w:t>
      </w:r>
      <w:r w:rsidR="00844543">
        <w:rPr>
          <w:rFonts w:ascii="Calibri" w:eastAsia="Calibri" w:hAnsi="Calibri" w:cs="Times New Roman"/>
          <w:bCs/>
          <w:sz w:val="24"/>
          <w:szCs w:val="24"/>
          <w:lang w:eastAsia="en-US"/>
        </w:rPr>
        <w:t xml:space="preserve">neither </w:t>
      </w:r>
      <w:r w:rsidRPr="003414FE">
        <w:rPr>
          <w:rFonts w:ascii="Calibri" w:eastAsia="Calibri" w:hAnsi="Calibri" w:cs="Times New Roman"/>
          <w:bCs/>
          <w:sz w:val="24"/>
          <w:szCs w:val="24"/>
          <w:lang w:eastAsia="en-US"/>
        </w:rPr>
        <w:t xml:space="preserve">the Second Direction </w:t>
      </w:r>
      <w:r w:rsidR="00844543">
        <w:rPr>
          <w:rFonts w:ascii="Calibri" w:eastAsia="Calibri" w:hAnsi="Calibri" w:cs="Times New Roman"/>
          <w:bCs/>
          <w:sz w:val="24"/>
          <w:szCs w:val="24"/>
          <w:lang w:eastAsia="en-US"/>
        </w:rPr>
        <w:t xml:space="preserve">nor the Charge refers to </w:t>
      </w:r>
      <w:r w:rsidRPr="003414FE">
        <w:rPr>
          <w:rFonts w:ascii="Calibri" w:eastAsia="Calibri" w:hAnsi="Calibri" w:cs="Times New Roman"/>
          <w:bCs/>
          <w:sz w:val="24"/>
          <w:szCs w:val="24"/>
          <w:lang w:eastAsia="en-US"/>
        </w:rPr>
        <w:t xml:space="preserve">any </w:t>
      </w:r>
      <w:r w:rsidR="005C468A">
        <w:rPr>
          <w:rFonts w:ascii="Calibri" w:eastAsia="Calibri" w:hAnsi="Calibri" w:cs="Times New Roman"/>
          <w:bCs/>
          <w:sz w:val="24"/>
          <w:szCs w:val="24"/>
          <w:lang w:eastAsia="en-US"/>
        </w:rPr>
        <w:t>s</w:t>
      </w:r>
      <w:r w:rsidRPr="003414FE">
        <w:rPr>
          <w:rFonts w:ascii="Calibri" w:eastAsia="Calibri" w:hAnsi="Calibri" w:cs="Times New Roman"/>
          <w:bCs/>
          <w:sz w:val="24"/>
          <w:szCs w:val="24"/>
          <w:lang w:eastAsia="en-US"/>
        </w:rPr>
        <w:t>tatement. The Tribunal accepts that</w:t>
      </w:r>
      <w:r w:rsidR="00844543">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even if the Second Direction or charge did require </w:t>
      </w:r>
      <w:r w:rsidR="005C468A">
        <w:rPr>
          <w:rFonts w:ascii="Calibri" w:eastAsia="Calibri" w:hAnsi="Calibri" w:cs="Times New Roman"/>
          <w:bCs/>
          <w:sz w:val="24"/>
          <w:szCs w:val="24"/>
          <w:lang w:eastAsia="en-US"/>
        </w:rPr>
        <w:t xml:space="preserve">the </w:t>
      </w:r>
      <w:r w:rsidRPr="003414FE">
        <w:rPr>
          <w:rFonts w:ascii="Calibri" w:eastAsia="Calibri" w:hAnsi="Calibri" w:cs="Times New Roman"/>
          <w:bCs/>
          <w:sz w:val="24"/>
          <w:szCs w:val="24"/>
          <w:lang w:eastAsia="en-US"/>
        </w:rPr>
        <w:t>provision of a statement, AR 232(b) cannot reasonably be construed as compelling someone to produce a document not then in existence.</w:t>
      </w:r>
    </w:p>
    <w:p w14:paraId="680F8171" w14:textId="77777777" w:rsidR="00CE6BC6" w:rsidRPr="003414FE" w:rsidRDefault="00CE6BC6" w:rsidP="003414FE">
      <w:pPr>
        <w:spacing w:line="259" w:lineRule="auto"/>
        <w:jc w:val="both"/>
        <w:rPr>
          <w:rFonts w:ascii="Calibri" w:eastAsia="Calibri" w:hAnsi="Calibri" w:cs="Times New Roman"/>
          <w:bCs/>
          <w:sz w:val="24"/>
          <w:szCs w:val="24"/>
          <w:lang w:eastAsia="en-US"/>
        </w:rPr>
      </w:pPr>
    </w:p>
    <w:p w14:paraId="35E6A3C6" w14:textId="00DA7811"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lastRenderedPageBreak/>
        <w:t>AR 232(b)</w:t>
      </w:r>
      <w:r w:rsidR="00CE6BC6">
        <w:rPr>
          <w:rFonts w:ascii="Calibri" w:eastAsia="Calibri" w:hAnsi="Calibri" w:cs="Times New Roman"/>
          <w:bCs/>
          <w:sz w:val="24"/>
          <w:szCs w:val="24"/>
          <w:lang w:eastAsia="en-US"/>
        </w:rPr>
        <w:t xml:space="preserve"> </w:t>
      </w:r>
      <w:r w:rsidRPr="003414FE">
        <w:rPr>
          <w:rFonts w:ascii="Calibri" w:eastAsia="Calibri" w:hAnsi="Calibri" w:cs="Times New Roman"/>
          <w:bCs/>
          <w:sz w:val="24"/>
          <w:szCs w:val="24"/>
          <w:lang w:eastAsia="en-US"/>
        </w:rPr>
        <w:t xml:space="preserve">is broad, but the power in AR 232(b) cannot be </w:t>
      </w:r>
      <w:r w:rsidR="00844543">
        <w:rPr>
          <w:rFonts w:ascii="Calibri" w:eastAsia="Calibri" w:hAnsi="Calibri" w:cs="Times New Roman"/>
          <w:bCs/>
          <w:sz w:val="24"/>
          <w:szCs w:val="24"/>
          <w:lang w:eastAsia="en-US"/>
        </w:rPr>
        <w:t>unlimited</w:t>
      </w:r>
      <w:r w:rsidRPr="003414FE">
        <w:rPr>
          <w:rFonts w:ascii="Calibri" w:eastAsia="Calibri" w:hAnsi="Calibri" w:cs="Times New Roman"/>
          <w:bCs/>
          <w:sz w:val="24"/>
          <w:szCs w:val="24"/>
          <w:lang w:eastAsia="en-US"/>
        </w:rPr>
        <w:t>. It has to be read in conjunction with</w:t>
      </w:r>
      <w:r w:rsidR="00844543">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and within the limitations of the powers in</w:t>
      </w:r>
      <w:r w:rsidR="00844543">
        <w:rPr>
          <w:rFonts w:ascii="Calibri" w:eastAsia="Calibri" w:hAnsi="Calibri" w:cs="Times New Roman"/>
          <w:bCs/>
          <w:sz w:val="24"/>
          <w:szCs w:val="24"/>
          <w:lang w:eastAsia="en-US"/>
        </w:rPr>
        <w:t>,</w:t>
      </w:r>
      <w:r w:rsidRPr="003414FE">
        <w:rPr>
          <w:rFonts w:ascii="Calibri" w:eastAsia="Calibri" w:hAnsi="Calibri" w:cs="Times New Roman"/>
          <w:bCs/>
          <w:sz w:val="24"/>
          <w:szCs w:val="24"/>
          <w:lang w:eastAsia="en-US"/>
        </w:rPr>
        <w:t xml:space="preserve"> AR 22</w:t>
      </w:r>
      <w:r w:rsidR="00844543">
        <w:rPr>
          <w:rFonts w:ascii="Calibri" w:eastAsia="Calibri" w:hAnsi="Calibri" w:cs="Times New Roman"/>
          <w:bCs/>
          <w:sz w:val="24"/>
          <w:szCs w:val="24"/>
          <w:lang w:eastAsia="en-US"/>
        </w:rPr>
        <w:t xml:space="preserve">. </w:t>
      </w:r>
    </w:p>
    <w:p w14:paraId="46D44AA8" w14:textId="77777777" w:rsidR="00CE6BC6" w:rsidRPr="003414FE" w:rsidRDefault="00CE6BC6" w:rsidP="003414FE">
      <w:pPr>
        <w:spacing w:line="259" w:lineRule="auto"/>
        <w:jc w:val="both"/>
        <w:rPr>
          <w:rFonts w:ascii="Calibri" w:eastAsia="Calibri" w:hAnsi="Calibri" w:cs="Times New Roman"/>
          <w:bCs/>
          <w:sz w:val="24"/>
          <w:szCs w:val="24"/>
          <w:lang w:eastAsia="en-US"/>
        </w:rPr>
      </w:pPr>
    </w:p>
    <w:p w14:paraId="6C25B0B4" w14:textId="43BC40CD" w:rsidR="003414FE" w:rsidRDefault="003414FE" w:rsidP="003414FE">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There is no power in AR 22 for a Steward or </w:t>
      </w:r>
      <w:r w:rsidR="00CE6BC6">
        <w:rPr>
          <w:rFonts w:ascii="Calibri" w:eastAsia="Calibri" w:hAnsi="Calibri" w:cs="Times New Roman"/>
          <w:bCs/>
          <w:sz w:val="24"/>
          <w:szCs w:val="24"/>
          <w:lang w:eastAsia="en-US"/>
        </w:rPr>
        <w:t>I</w:t>
      </w:r>
      <w:r w:rsidRPr="003414FE">
        <w:rPr>
          <w:rFonts w:ascii="Calibri" w:eastAsia="Calibri" w:hAnsi="Calibri" w:cs="Times New Roman"/>
          <w:bCs/>
          <w:sz w:val="24"/>
          <w:szCs w:val="24"/>
          <w:lang w:eastAsia="en-US"/>
        </w:rPr>
        <w:t>nvestigator to compel a person to create a document that does not then exist. AR 22(1)(d) gives an investigator power “to require production and take possession of” certain documents, but it does not give any power to require a person to have a third party create documents.</w:t>
      </w:r>
    </w:p>
    <w:p w14:paraId="56CB6F40" w14:textId="77777777" w:rsidR="00CE6BC6" w:rsidRPr="003414FE" w:rsidRDefault="00CE6BC6" w:rsidP="003414FE">
      <w:pPr>
        <w:spacing w:line="259" w:lineRule="auto"/>
        <w:jc w:val="both"/>
        <w:rPr>
          <w:rFonts w:ascii="Calibri" w:eastAsia="Calibri" w:hAnsi="Calibri" w:cs="Times New Roman"/>
          <w:bCs/>
          <w:sz w:val="24"/>
          <w:szCs w:val="24"/>
          <w:lang w:eastAsia="en-US"/>
        </w:rPr>
      </w:pPr>
    </w:p>
    <w:p w14:paraId="725E5275" w14:textId="3594A0D4" w:rsidR="00C52EFC" w:rsidRPr="00A20BF4" w:rsidRDefault="003414FE" w:rsidP="00C52EFC">
      <w:pPr>
        <w:spacing w:line="259" w:lineRule="auto"/>
        <w:jc w:val="both"/>
        <w:rPr>
          <w:rFonts w:ascii="Calibri" w:eastAsia="Calibri" w:hAnsi="Calibri" w:cs="Times New Roman"/>
          <w:bCs/>
          <w:sz w:val="24"/>
          <w:szCs w:val="24"/>
          <w:lang w:eastAsia="en-US"/>
        </w:rPr>
      </w:pPr>
      <w:r w:rsidRPr="003414FE">
        <w:rPr>
          <w:rFonts w:ascii="Calibri" w:eastAsia="Calibri" w:hAnsi="Calibri" w:cs="Times New Roman"/>
          <w:bCs/>
          <w:sz w:val="24"/>
          <w:szCs w:val="24"/>
          <w:lang w:eastAsia="en-US"/>
        </w:rPr>
        <w:t xml:space="preserve">Accordingly, the Tribunal cannot be </w:t>
      </w:r>
      <w:r w:rsidR="00844543">
        <w:rPr>
          <w:rFonts w:ascii="Calibri" w:eastAsia="Calibri" w:hAnsi="Calibri" w:cs="Times New Roman"/>
          <w:bCs/>
          <w:sz w:val="24"/>
          <w:szCs w:val="24"/>
          <w:lang w:eastAsia="en-US"/>
        </w:rPr>
        <w:t xml:space="preserve">reasonably </w:t>
      </w:r>
      <w:r w:rsidRPr="003414FE">
        <w:rPr>
          <w:rFonts w:ascii="Calibri" w:eastAsia="Calibri" w:hAnsi="Calibri" w:cs="Times New Roman"/>
          <w:bCs/>
          <w:sz w:val="24"/>
          <w:szCs w:val="24"/>
          <w:lang w:eastAsia="en-US"/>
        </w:rPr>
        <w:t xml:space="preserve">satisfied that the charge under AR 232(b) is made out in relation to the failure to provide copies of invoices or receipts for feed purchased and treatments by 1 October 2021 (particulars 3 (a) </w:t>
      </w:r>
      <w:r w:rsidR="007C52AA">
        <w:rPr>
          <w:rFonts w:ascii="Calibri" w:eastAsia="Calibri" w:hAnsi="Calibri" w:cs="Times New Roman"/>
          <w:bCs/>
          <w:sz w:val="24"/>
          <w:szCs w:val="24"/>
          <w:lang w:eastAsia="en-US"/>
        </w:rPr>
        <w:t>and</w:t>
      </w:r>
      <w:r w:rsidRPr="003414FE">
        <w:rPr>
          <w:rFonts w:ascii="Calibri" w:eastAsia="Calibri" w:hAnsi="Calibri" w:cs="Times New Roman"/>
          <w:bCs/>
          <w:sz w:val="24"/>
          <w:szCs w:val="24"/>
          <w:lang w:eastAsia="en-US"/>
        </w:rPr>
        <w:t xml:space="preserve"> (b).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1D7D5241" w14:textId="77777777" w:rsidR="00C52EFC" w:rsidRDefault="00C52EFC" w:rsidP="00137B7F">
      <w:pPr>
        <w:spacing w:line="259" w:lineRule="auto"/>
        <w:rPr>
          <w:rFonts w:ascii="Calibri" w:eastAsia="Calibri" w:hAnsi="Calibri" w:cs="Times New Roman"/>
          <w:sz w:val="24"/>
          <w:szCs w:val="24"/>
          <w:lang w:eastAsia="en-US"/>
        </w:rPr>
      </w:pPr>
    </w:p>
    <w:p w14:paraId="5E2970B5" w14:textId="0EACFD47"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7"/>
      <w:headerReference w:type="default" r:id="rId18"/>
      <w:footerReference w:type="default" r:id="rId19"/>
      <w:headerReference w:type="first" r:id="rId20"/>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A3A197D"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56579D4B"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138426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28B7C" w14:textId="28DE55E3" w:rsidR="004C7FB3" w:rsidRDefault="004C7FB3">
    <w:pPr>
      <w:pStyle w:val="Header"/>
    </w:pPr>
    <w:r>
      <w:rPr>
        <w:noProof/>
      </w:rPr>
      <mc:AlternateContent>
        <mc:Choice Requires="wps">
          <w:drawing>
            <wp:anchor distT="0" distB="0" distL="0" distR="0" simplePos="0" relativeHeight="251665408" behindDoc="0" locked="0" layoutInCell="1" allowOverlap="1" wp14:anchorId="7491AE71" wp14:editId="0132A421">
              <wp:simplePos x="635" y="635"/>
              <wp:positionH relativeFrom="page">
                <wp:align>center</wp:align>
              </wp:positionH>
              <wp:positionV relativeFrom="page">
                <wp:align>top</wp:align>
              </wp:positionV>
              <wp:extent cx="443865" cy="443865"/>
              <wp:effectExtent l="0" t="0" r="1905" b="12700"/>
              <wp:wrapNone/>
              <wp:docPr id="18364912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CF45CB" w14:textId="69B54A5F"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91AE7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BCF45CB" w14:textId="69B54A5F"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3BF0FD87" w:rsidR="001E58D7" w:rsidRDefault="004C7FB3">
    <w:pPr>
      <w:pStyle w:val="Header"/>
    </w:pPr>
    <w:r>
      <w:rPr>
        <w:noProof/>
      </w:rPr>
      <mc:AlternateContent>
        <mc:Choice Requires="wps">
          <w:drawing>
            <wp:anchor distT="0" distB="0" distL="0" distR="0" simplePos="0" relativeHeight="251666432" behindDoc="0" locked="0" layoutInCell="1" allowOverlap="1" wp14:anchorId="273B063D" wp14:editId="71EB554D">
              <wp:simplePos x="904875" y="447675"/>
              <wp:positionH relativeFrom="page">
                <wp:align>center</wp:align>
              </wp:positionH>
              <wp:positionV relativeFrom="page">
                <wp:align>top</wp:align>
              </wp:positionV>
              <wp:extent cx="443865" cy="443865"/>
              <wp:effectExtent l="0" t="0" r="1905" b="12700"/>
              <wp:wrapNone/>
              <wp:docPr id="14095443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E04C11" w14:textId="70D2E491"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B063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DE04C11" w14:textId="70D2E491"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311EBE74" w:rsidR="000716D0" w:rsidRDefault="004C7FB3" w:rsidP="00CF0999">
    <w:r>
      <w:rPr>
        <w:noProof/>
      </w:rPr>
      <mc:AlternateContent>
        <mc:Choice Requires="wps">
          <w:drawing>
            <wp:anchor distT="0" distB="0" distL="0" distR="0" simplePos="0" relativeHeight="251664384" behindDoc="0" locked="0" layoutInCell="1" allowOverlap="1" wp14:anchorId="037D4701" wp14:editId="59041816">
              <wp:simplePos x="901065" y="450850"/>
              <wp:positionH relativeFrom="page">
                <wp:align>center</wp:align>
              </wp:positionH>
              <wp:positionV relativeFrom="page">
                <wp:align>top</wp:align>
              </wp:positionV>
              <wp:extent cx="443865" cy="443865"/>
              <wp:effectExtent l="0" t="0" r="1905" b="12700"/>
              <wp:wrapNone/>
              <wp:docPr id="5858150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9660A0" w14:textId="46059B16"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D4701"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A9660A0" w14:textId="46059B16"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F2DC9" w14:textId="1BC4D760" w:rsidR="004C7FB3" w:rsidRDefault="004C7FB3">
    <w:pPr>
      <w:pStyle w:val="Header"/>
    </w:pPr>
    <w:r>
      <w:rPr>
        <w:noProof/>
      </w:rPr>
      <mc:AlternateContent>
        <mc:Choice Requires="wps">
          <w:drawing>
            <wp:anchor distT="0" distB="0" distL="0" distR="0" simplePos="0" relativeHeight="251668480" behindDoc="0" locked="0" layoutInCell="1" allowOverlap="1" wp14:anchorId="69873804" wp14:editId="669D36E9">
              <wp:simplePos x="635" y="635"/>
              <wp:positionH relativeFrom="page">
                <wp:align>center</wp:align>
              </wp:positionH>
              <wp:positionV relativeFrom="page">
                <wp:align>top</wp:align>
              </wp:positionV>
              <wp:extent cx="443865" cy="443865"/>
              <wp:effectExtent l="0" t="0" r="1905" b="12700"/>
              <wp:wrapNone/>
              <wp:docPr id="157767006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0A8ECE" w14:textId="0F156468"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73804" id="_x0000_t202" coordsize="21600,21600" o:spt="202" path="m,l,21600r21600,l21600,xe">
              <v:stroke joinstyle="miter"/>
              <v:path gradientshapeok="t" o:connecttype="rect"/>
            </v:shapetype>
            <v:shape id="Text Box 5" o:spid="_x0000_s1030"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B0A8ECE" w14:textId="0F156468"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D7F49" w14:textId="3DBA8E9F" w:rsidR="004C7FB3" w:rsidRDefault="004C7FB3">
    <w:pPr>
      <w:pStyle w:val="Header"/>
    </w:pPr>
    <w:r>
      <w:rPr>
        <w:noProof/>
      </w:rPr>
      <mc:AlternateContent>
        <mc:Choice Requires="wps">
          <w:drawing>
            <wp:anchor distT="0" distB="0" distL="0" distR="0" simplePos="0" relativeHeight="251669504" behindDoc="0" locked="0" layoutInCell="1" allowOverlap="1" wp14:anchorId="38FE4AA5" wp14:editId="38AF31C8">
              <wp:simplePos x="904875" y="447675"/>
              <wp:positionH relativeFrom="page">
                <wp:align>center</wp:align>
              </wp:positionH>
              <wp:positionV relativeFrom="page">
                <wp:align>top</wp:align>
              </wp:positionV>
              <wp:extent cx="443865" cy="443865"/>
              <wp:effectExtent l="0" t="0" r="1905" b="12700"/>
              <wp:wrapNone/>
              <wp:docPr id="165678479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850AB" w14:textId="146B8A1D"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FE4AA5" id="_x0000_t202" coordsize="21600,21600" o:spt="202" path="m,l,21600r21600,l21600,xe">
              <v:stroke joinstyle="miter"/>
              <v:path gradientshapeok="t" o:connecttype="rect"/>
            </v:shapetype>
            <v:shape id="_x0000_s1031"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3DE850AB" w14:textId="146B8A1D"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E628D" w14:textId="67050CBB" w:rsidR="004C7FB3" w:rsidRDefault="004C7FB3">
    <w:pPr>
      <w:pStyle w:val="Header"/>
    </w:pPr>
    <w:r>
      <w:rPr>
        <w:noProof/>
      </w:rPr>
      <mc:AlternateContent>
        <mc:Choice Requires="wps">
          <w:drawing>
            <wp:anchor distT="0" distB="0" distL="0" distR="0" simplePos="0" relativeHeight="251667456" behindDoc="0" locked="0" layoutInCell="1" allowOverlap="1" wp14:anchorId="47C64A9C" wp14:editId="25693A7D">
              <wp:simplePos x="635" y="635"/>
              <wp:positionH relativeFrom="page">
                <wp:align>center</wp:align>
              </wp:positionH>
              <wp:positionV relativeFrom="page">
                <wp:align>top</wp:align>
              </wp:positionV>
              <wp:extent cx="443865" cy="443865"/>
              <wp:effectExtent l="0" t="0" r="1905" b="12700"/>
              <wp:wrapNone/>
              <wp:docPr id="55099843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CA8FB0" w14:textId="34F71E9E"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64A9C" id="_x0000_t202" coordsize="21600,21600" o:spt="202" path="m,l,21600r21600,l21600,xe">
              <v:stroke joinstyle="miter"/>
              <v:path gradientshapeok="t" o:connecttype="rect"/>
            </v:shapetype>
            <v:shape id="Text Box 4" o:spid="_x0000_s1032"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BCA8FB0" w14:textId="34F71E9E" w:rsidR="004C7FB3" w:rsidRPr="004C7FB3" w:rsidRDefault="004C7FB3" w:rsidP="004C7FB3">
                    <w:pPr>
                      <w:rPr>
                        <w:rFonts w:ascii="Arial Black" w:eastAsia="Arial Black" w:hAnsi="Arial Black" w:cs="Arial Black"/>
                        <w:noProof/>
                        <w:color w:val="FF0000"/>
                      </w:rPr>
                    </w:pPr>
                    <w:r w:rsidRPr="004C7FB3">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36DC"/>
    <w:multiLevelType w:val="hybridMultilevel"/>
    <w:tmpl w:val="30B64784"/>
    <w:lvl w:ilvl="0" w:tplc="FFFFFFFF">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543D19"/>
    <w:multiLevelType w:val="hybridMultilevel"/>
    <w:tmpl w:val="C8F27D2E"/>
    <w:lvl w:ilvl="0" w:tplc="48B484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6F60C27"/>
    <w:multiLevelType w:val="hybridMultilevel"/>
    <w:tmpl w:val="F0EE9FD6"/>
    <w:lvl w:ilvl="0" w:tplc="678027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0F78C2"/>
    <w:multiLevelType w:val="hybridMultilevel"/>
    <w:tmpl w:val="55F2932A"/>
    <w:lvl w:ilvl="0" w:tplc="0C09000F">
      <w:start w:val="1"/>
      <w:numFmt w:val="decimal"/>
      <w:lvlText w:val="%1."/>
      <w:lvlJc w:val="left"/>
      <w:pPr>
        <w:ind w:left="720" w:hanging="360"/>
      </w:pPr>
      <w:rPr>
        <w:rFonts w:hint="default"/>
      </w:rPr>
    </w:lvl>
    <w:lvl w:ilvl="1" w:tplc="0C090019">
      <w:start w:val="1"/>
      <w:numFmt w:val="lowerLetter"/>
      <w:lvlText w:val="%2."/>
      <w:lvlJc w:val="left"/>
      <w:pPr>
        <w:ind w:left="1494"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F34AB8"/>
    <w:multiLevelType w:val="hybridMultilevel"/>
    <w:tmpl w:val="E2FC7E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332F0C"/>
    <w:multiLevelType w:val="hybridMultilevel"/>
    <w:tmpl w:val="9C528A56"/>
    <w:lvl w:ilvl="0" w:tplc="AF0E32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916EBC"/>
    <w:multiLevelType w:val="hybridMultilevel"/>
    <w:tmpl w:val="82AC6CF0"/>
    <w:lvl w:ilvl="0" w:tplc="40126AF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168CA"/>
    <w:multiLevelType w:val="hybridMultilevel"/>
    <w:tmpl w:val="A53C810C"/>
    <w:lvl w:ilvl="0" w:tplc="FFFFFFFF">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0D221A3"/>
    <w:multiLevelType w:val="hybridMultilevel"/>
    <w:tmpl w:val="2C760A92"/>
    <w:lvl w:ilvl="0" w:tplc="87BE016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19F5418"/>
    <w:multiLevelType w:val="hybridMultilevel"/>
    <w:tmpl w:val="DD1E5CD0"/>
    <w:lvl w:ilvl="0" w:tplc="0C090019">
      <w:start w:val="1"/>
      <w:numFmt w:val="lowerLetter"/>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0" w15:restartNumberingAfterBreak="0">
    <w:nsid w:val="3A3F4181"/>
    <w:multiLevelType w:val="hybridMultilevel"/>
    <w:tmpl w:val="55F2932A"/>
    <w:lvl w:ilvl="0" w:tplc="FFFFFFFF">
      <w:start w:val="1"/>
      <w:numFmt w:val="decimal"/>
      <w:lvlText w:val="%1."/>
      <w:lvlJc w:val="left"/>
      <w:pPr>
        <w:ind w:left="720" w:hanging="360"/>
      </w:pPr>
      <w:rPr>
        <w:rFonts w:hint="default"/>
      </w:rPr>
    </w:lvl>
    <w:lvl w:ilvl="1" w:tplc="FFFFFFFF">
      <w:start w:val="1"/>
      <w:numFmt w:val="lowerLetter"/>
      <w:lvlText w:val="%2."/>
      <w:lvlJc w:val="left"/>
      <w:pPr>
        <w:ind w:left="149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D75CF0"/>
    <w:multiLevelType w:val="hybridMultilevel"/>
    <w:tmpl w:val="1C60154E"/>
    <w:lvl w:ilvl="0" w:tplc="B18A6D42">
      <w:start w:val="1"/>
      <w:numFmt w:val="decimal"/>
      <w:lvlText w:val="(%1)"/>
      <w:lvlJc w:val="left"/>
      <w:pPr>
        <w:ind w:left="1335" w:hanging="36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12" w15:restartNumberingAfterBreak="0">
    <w:nsid w:val="4A457941"/>
    <w:multiLevelType w:val="hybridMultilevel"/>
    <w:tmpl w:val="B428EE28"/>
    <w:lvl w:ilvl="0" w:tplc="11E6197E">
      <w:start w:val="1"/>
      <w:numFmt w:val="decimal"/>
      <w:lvlText w:val="%1."/>
      <w:lvlJc w:val="left"/>
      <w:pPr>
        <w:ind w:left="1266" w:hanging="546"/>
      </w:pPr>
      <w:rPr>
        <w:rFonts w:ascii="Calibri" w:eastAsia="Arial" w:hAnsi="Calibri" w:cs="Calibri" w:hint="default"/>
        <w:color w:val="313836"/>
        <w:spacing w:val="-20"/>
        <w:w w:val="115"/>
        <w:sz w:val="24"/>
        <w:szCs w:val="24"/>
      </w:rPr>
    </w:lvl>
    <w:lvl w:ilvl="1" w:tplc="CAF6ED5E">
      <w:start w:val="1"/>
      <w:numFmt w:val="lowerLetter"/>
      <w:lvlText w:val="%2."/>
      <w:lvlJc w:val="left"/>
      <w:pPr>
        <w:ind w:left="1841"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848" w:hanging="568"/>
      </w:pPr>
      <w:rPr>
        <w:rFonts w:hint="default"/>
      </w:rPr>
    </w:lvl>
    <w:lvl w:ilvl="3" w:tplc="C6B8311E">
      <w:start w:val="1"/>
      <w:numFmt w:val="bullet"/>
      <w:lvlText w:val="•"/>
      <w:lvlJc w:val="left"/>
      <w:pPr>
        <w:ind w:left="2841" w:hanging="568"/>
      </w:pPr>
      <w:rPr>
        <w:rFonts w:hint="default"/>
      </w:rPr>
    </w:lvl>
    <w:lvl w:ilvl="4" w:tplc="CAC802BE">
      <w:start w:val="1"/>
      <w:numFmt w:val="bullet"/>
      <w:lvlText w:val="•"/>
      <w:lvlJc w:val="left"/>
      <w:pPr>
        <w:ind w:left="3834" w:hanging="568"/>
      </w:pPr>
      <w:rPr>
        <w:rFonts w:hint="default"/>
      </w:rPr>
    </w:lvl>
    <w:lvl w:ilvl="5" w:tplc="89D40B56">
      <w:start w:val="1"/>
      <w:numFmt w:val="bullet"/>
      <w:lvlText w:val="•"/>
      <w:lvlJc w:val="left"/>
      <w:pPr>
        <w:ind w:left="4827" w:hanging="568"/>
      </w:pPr>
      <w:rPr>
        <w:rFonts w:hint="default"/>
      </w:rPr>
    </w:lvl>
    <w:lvl w:ilvl="6" w:tplc="375C56BC">
      <w:start w:val="1"/>
      <w:numFmt w:val="bullet"/>
      <w:lvlText w:val="•"/>
      <w:lvlJc w:val="left"/>
      <w:pPr>
        <w:ind w:left="5820" w:hanging="568"/>
      </w:pPr>
      <w:rPr>
        <w:rFonts w:hint="default"/>
      </w:rPr>
    </w:lvl>
    <w:lvl w:ilvl="7" w:tplc="C3D8C33A">
      <w:start w:val="1"/>
      <w:numFmt w:val="bullet"/>
      <w:lvlText w:val="•"/>
      <w:lvlJc w:val="left"/>
      <w:pPr>
        <w:ind w:left="6813" w:hanging="568"/>
      </w:pPr>
      <w:rPr>
        <w:rFonts w:hint="default"/>
      </w:rPr>
    </w:lvl>
    <w:lvl w:ilvl="8" w:tplc="3EAE2036">
      <w:start w:val="1"/>
      <w:numFmt w:val="bullet"/>
      <w:lvlText w:val="•"/>
      <w:lvlJc w:val="left"/>
      <w:pPr>
        <w:ind w:left="7806" w:hanging="568"/>
      </w:pPr>
      <w:rPr>
        <w:rFonts w:hint="default"/>
      </w:rPr>
    </w:lvl>
  </w:abstractNum>
  <w:abstractNum w:abstractNumId="13" w15:restartNumberingAfterBreak="0">
    <w:nsid w:val="50307D5B"/>
    <w:multiLevelType w:val="hybridMultilevel"/>
    <w:tmpl w:val="D81EA3CA"/>
    <w:lvl w:ilvl="0" w:tplc="453EE41E">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58F16FBE"/>
    <w:multiLevelType w:val="hybridMultilevel"/>
    <w:tmpl w:val="48D2F2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673962"/>
    <w:multiLevelType w:val="hybridMultilevel"/>
    <w:tmpl w:val="3856A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0346D"/>
    <w:multiLevelType w:val="hybridMultilevel"/>
    <w:tmpl w:val="DD1E5CD0"/>
    <w:lvl w:ilvl="0" w:tplc="FFFFFFFF">
      <w:start w:val="1"/>
      <w:numFmt w:val="lowerLetter"/>
      <w:lvlText w:val="%1."/>
      <w:lvlJc w:val="left"/>
      <w:pPr>
        <w:ind w:left="1778"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7" w15:restartNumberingAfterBreak="0">
    <w:nsid w:val="77566FF0"/>
    <w:multiLevelType w:val="hybridMultilevel"/>
    <w:tmpl w:val="110445A0"/>
    <w:lvl w:ilvl="0" w:tplc="FFFFFFFF">
      <w:start w:val="1"/>
      <w:numFmt w:val="lowerLetter"/>
      <w:lvlText w:val="%1."/>
      <w:lvlJc w:val="left"/>
      <w:pPr>
        <w:ind w:left="180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0527296">
    <w:abstractNumId w:val="2"/>
  </w:num>
  <w:num w:numId="2" w16cid:durableId="860046651">
    <w:abstractNumId w:val="3"/>
  </w:num>
  <w:num w:numId="3" w16cid:durableId="657348167">
    <w:abstractNumId w:val="13"/>
  </w:num>
  <w:num w:numId="4" w16cid:durableId="173038206">
    <w:abstractNumId w:val="15"/>
  </w:num>
  <w:num w:numId="5" w16cid:durableId="146747413">
    <w:abstractNumId w:val="11"/>
  </w:num>
  <w:num w:numId="6" w16cid:durableId="982154769">
    <w:abstractNumId w:val="1"/>
  </w:num>
  <w:num w:numId="7" w16cid:durableId="1062558974">
    <w:abstractNumId w:val="8"/>
  </w:num>
  <w:num w:numId="8" w16cid:durableId="1878852398">
    <w:abstractNumId w:val="4"/>
  </w:num>
  <w:num w:numId="9" w16cid:durableId="665132956">
    <w:abstractNumId w:val="5"/>
  </w:num>
  <w:num w:numId="10" w16cid:durableId="1199776808">
    <w:abstractNumId w:val="14"/>
  </w:num>
  <w:num w:numId="11" w16cid:durableId="628555929">
    <w:abstractNumId w:val="12"/>
  </w:num>
  <w:num w:numId="12" w16cid:durableId="1996452555">
    <w:abstractNumId w:val="6"/>
  </w:num>
  <w:num w:numId="13" w16cid:durableId="2121218542">
    <w:abstractNumId w:val="9"/>
  </w:num>
  <w:num w:numId="14" w16cid:durableId="1704555416">
    <w:abstractNumId w:val="7"/>
  </w:num>
  <w:num w:numId="15" w16cid:durableId="1456561342">
    <w:abstractNumId w:val="0"/>
  </w:num>
  <w:num w:numId="16" w16cid:durableId="2129542552">
    <w:abstractNumId w:val="16"/>
  </w:num>
  <w:num w:numId="17" w16cid:durableId="911500574">
    <w:abstractNumId w:val="17"/>
  </w:num>
  <w:num w:numId="18" w16cid:durableId="8641756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05C"/>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3797"/>
    <w:rsid w:val="000A40DD"/>
    <w:rsid w:val="000B1246"/>
    <w:rsid w:val="000B5E53"/>
    <w:rsid w:val="000C203F"/>
    <w:rsid w:val="000C3DB8"/>
    <w:rsid w:val="000C4941"/>
    <w:rsid w:val="000D03FB"/>
    <w:rsid w:val="000D0B13"/>
    <w:rsid w:val="000D4B68"/>
    <w:rsid w:val="000E2172"/>
    <w:rsid w:val="00100645"/>
    <w:rsid w:val="00100B03"/>
    <w:rsid w:val="00105417"/>
    <w:rsid w:val="0011339F"/>
    <w:rsid w:val="00113FE5"/>
    <w:rsid w:val="001164B5"/>
    <w:rsid w:val="001166DA"/>
    <w:rsid w:val="0012029D"/>
    <w:rsid w:val="001203CF"/>
    <w:rsid w:val="001204CF"/>
    <w:rsid w:val="0012210D"/>
    <w:rsid w:val="001253FF"/>
    <w:rsid w:val="00131602"/>
    <w:rsid w:val="00132723"/>
    <w:rsid w:val="00137B7F"/>
    <w:rsid w:val="001423D9"/>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1548"/>
    <w:rsid w:val="00223878"/>
    <w:rsid w:val="00237626"/>
    <w:rsid w:val="00245238"/>
    <w:rsid w:val="00251262"/>
    <w:rsid w:val="0025167B"/>
    <w:rsid w:val="002521C8"/>
    <w:rsid w:val="00252460"/>
    <w:rsid w:val="00262F34"/>
    <w:rsid w:val="00270618"/>
    <w:rsid w:val="00272B82"/>
    <w:rsid w:val="00277913"/>
    <w:rsid w:val="002813FF"/>
    <w:rsid w:val="00281955"/>
    <w:rsid w:val="00284C5D"/>
    <w:rsid w:val="00285C69"/>
    <w:rsid w:val="00297C07"/>
    <w:rsid w:val="002A207B"/>
    <w:rsid w:val="002A3FC8"/>
    <w:rsid w:val="002A42C1"/>
    <w:rsid w:val="002B1F5C"/>
    <w:rsid w:val="002B43EE"/>
    <w:rsid w:val="002B6B8E"/>
    <w:rsid w:val="002B78BC"/>
    <w:rsid w:val="002B7AB0"/>
    <w:rsid w:val="002C07ED"/>
    <w:rsid w:val="002C0E1F"/>
    <w:rsid w:val="002C19E7"/>
    <w:rsid w:val="002C5227"/>
    <w:rsid w:val="002C65C0"/>
    <w:rsid w:val="002D1DBB"/>
    <w:rsid w:val="002D4472"/>
    <w:rsid w:val="002D54AB"/>
    <w:rsid w:val="002E22BA"/>
    <w:rsid w:val="002E4C22"/>
    <w:rsid w:val="002E760D"/>
    <w:rsid w:val="002E7A98"/>
    <w:rsid w:val="002E7DCB"/>
    <w:rsid w:val="002F63FA"/>
    <w:rsid w:val="002F7434"/>
    <w:rsid w:val="00300116"/>
    <w:rsid w:val="003011ED"/>
    <w:rsid w:val="00306C58"/>
    <w:rsid w:val="00311140"/>
    <w:rsid w:val="003154CB"/>
    <w:rsid w:val="003212FE"/>
    <w:rsid w:val="00322BC0"/>
    <w:rsid w:val="00323843"/>
    <w:rsid w:val="0032538F"/>
    <w:rsid w:val="00327C57"/>
    <w:rsid w:val="00332654"/>
    <w:rsid w:val="00335102"/>
    <w:rsid w:val="003414FE"/>
    <w:rsid w:val="00344B4E"/>
    <w:rsid w:val="00345DD8"/>
    <w:rsid w:val="00350FC7"/>
    <w:rsid w:val="0035477B"/>
    <w:rsid w:val="00356BAC"/>
    <w:rsid w:val="003578BB"/>
    <w:rsid w:val="00357BD9"/>
    <w:rsid w:val="00363EB0"/>
    <w:rsid w:val="00364A87"/>
    <w:rsid w:val="00366514"/>
    <w:rsid w:val="003701C4"/>
    <w:rsid w:val="00370738"/>
    <w:rsid w:val="00375AB7"/>
    <w:rsid w:val="0037633E"/>
    <w:rsid w:val="003839B3"/>
    <w:rsid w:val="003875DE"/>
    <w:rsid w:val="003904DC"/>
    <w:rsid w:val="00397564"/>
    <w:rsid w:val="003A17CB"/>
    <w:rsid w:val="003A1C27"/>
    <w:rsid w:val="003A2284"/>
    <w:rsid w:val="003B61CD"/>
    <w:rsid w:val="003C0191"/>
    <w:rsid w:val="003C53DC"/>
    <w:rsid w:val="003C6168"/>
    <w:rsid w:val="003D043D"/>
    <w:rsid w:val="003D0AFE"/>
    <w:rsid w:val="003D2357"/>
    <w:rsid w:val="003D2D46"/>
    <w:rsid w:val="003D3127"/>
    <w:rsid w:val="003D4CA1"/>
    <w:rsid w:val="003D5141"/>
    <w:rsid w:val="003E25B3"/>
    <w:rsid w:val="003E7682"/>
    <w:rsid w:val="003E7C66"/>
    <w:rsid w:val="003F05A3"/>
    <w:rsid w:val="003F0BB1"/>
    <w:rsid w:val="003F5878"/>
    <w:rsid w:val="004035CC"/>
    <w:rsid w:val="0040472C"/>
    <w:rsid w:val="00405629"/>
    <w:rsid w:val="0040758A"/>
    <w:rsid w:val="00415ACC"/>
    <w:rsid w:val="00420328"/>
    <w:rsid w:val="004208B8"/>
    <w:rsid w:val="004235E9"/>
    <w:rsid w:val="004258E8"/>
    <w:rsid w:val="00425AD7"/>
    <w:rsid w:val="00431A72"/>
    <w:rsid w:val="00434C95"/>
    <w:rsid w:val="00442640"/>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C7FB3"/>
    <w:rsid w:val="004D6D59"/>
    <w:rsid w:val="004E0DAE"/>
    <w:rsid w:val="004F1D5C"/>
    <w:rsid w:val="004F1DA6"/>
    <w:rsid w:val="00502F35"/>
    <w:rsid w:val="005044B5"/>
    <w:rsid w:val="00512165"/>
    <w:rsid w:val="00515557"/>
    <w:rsid w:val="005169FE"/>
    <w:rsid w:val="005178E3"/>
    <w:rsid w:val="00524EC3"/>
    <w:rsid w:val="005250ED"/>
    <w:rsid w:val="00525438"/>
    <w:rsid w:val="0053232B"/>
    <w:rsid w:val="00532A17"/>
    <w:rsid w:val="00532B82"/>
    <w:rsid w:val="005359E0"/>
    <w:rsid w:val="0053794A"/>
    <w:rsid w:val="00541155"/>
    <w:rsid w:val="0055069F"/>
    <w:rsid w:val="00552283"/>
    <w:rsid w:val="00552424"/>
    <w:rsid w:val="005531C4"/>
    <w:rsid w:val="00557158"/>
    <w:rsid w:val="005573B5"/>
    <w:rsid w:val="00560C4A"/>
    <w:rsid w:val="005626C9"/>
    <w:rsid w:val="00571F56"/>
    <w:rsid w:val="00572FEA"/>
    <w:rsid w:val="00573D70"/>
    <w:rsid w:val="005828F1"/>
    <w:rsid w:val="005829EA"/>
    <w:rsid w:val="00582A28"/>
    <w:rsid w:val="00584BAA"/>
    <w:rsid w:val="00587769"/>
    <w:rsid w:val="00591D57"/>
    <w:rsid w:val="00592BF3"/>
    <w:rsid w:val="0059692E"/>
    <w:rsid w:val="0059725A"/>
    <w:rsid w:val="005A2126"/>
    <w:rsid w:val="005A580A"/>
    <w:rsid w:val="005B0616"/>
    <w:rsid w:val="005B194C"/>
    <w:rsid w:val="005B4054"/>
    <w:rsid w:val="005B6084"/>
    <w:rsid w:val="005C0F52"/>
    <w:rsid w:val="005C468A"/>
    <w:rsid w:val="005C55D7"/>
    <w:rsid w:val="005C6099"/>
    <w:rsid w:val="005C72E9"/>
    <w:rsid w:val="005D2B6E"/>
    <w:rsid w:val="005D47E5"/>
    <w:rsid w:val="005D4CAC"/>
    <w:rsid w:val="005D6B34"/>
    <w:rsid w:val="005D7192"/>
    <w:rsid w:val="005E040F"/>
    <w:rsid w:val="005E07ED"/>
    <w:rsid w:val="005E2302"/>
    <w:rsid w:val="005E2B19"/>
    <w:rsid w:val="005E5788"/>
    <w:rsid w:val="005E6C7E"/>
    <w:rsid w:val="005E76D5"/>
    <w:rsid w:val="005F2D75"/>
    <w:rsid w:val="005F72D3"/>
    <w:rsid w:val="0060363F"/>
    <w:rsid w:val="00603F36"/>
    <w:rsid w:val="006069E1"/>
    <w:rsid w:val="00611B30"/>
    <w:rsid w:val="006170BE"/>
    <w:rsid w:val="00620923"/>
    <w:rsid w:val="0062226E"/>
    <w:rsid w:val="006265CB"/>
    <w:rsid w:val="00631AD2"/>
    <w:rsid w:val="006333C7"/>
    <w:rsid w:val="00635C3A"/>
    <w:rsid w:val="006458D5"/>
    <w:rsid w:val="00650664"/>
    <w:rsid w:val="006514C3"/>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A6663"/>
    <w:rsid w:val="006B3C25"/>
    <w:rsid w:val="006C15F4"/>
    <w:rsid w:val="006C1BFE"/>
    <w:rsid w:val="006C3981"/>
    <w:rsid w:val="006C4514"/>
    <w:rsid w:val="006D5896"/>
    <w:rsid w:val="006D7D92"/>
    <w:rsid w:val="006E7B0C"/>
    <w:rsid w:val="006E7B2E"/>
    <w:rsid w:val="006F0207"/>
    <w:rsid w:val="006F1848"/>
    <w:rsid w:val="006F5129"/>
    <w:rsid w:val="00700127"/>
    <w:rsid w:val="00700DD7"/>
    <w:rsid w:val="00701308"/>
    <w:rsid w:val="007018AF"/>
    <w:rsid w:val="00715510"/>
    <w:rsid w:val="00715914"/>
    <w:rsid w:val="00725936"/>
    <w:rsid w:val="0073552C"/>
    <w:rsid w:val="007370FB"/>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2AA"/>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07B"/>
    <w:rsid w:val="00801CCD"/>
    <w:rsid w:val="008142E6"/>
    <w:rsid w:val="00814819"/>
    <w:rsid w:val="00825305"/>
    <w:rsid w:val="00825CBB"/>
    <w:rsid w:val="008276A7"/>
    <w:rsid w:val="00830B2D"/>
    <w:rsid w:val="00830F36"/>
    <w:rsid w:val="00842094"/>
    <w:rsid w:val="00844543"/>
    <w:rsid w:val="00845D53"/>
    <w:rsid w:val="00852FC6"/>
    <w:rsid w:val="0085353A"/>
    <w:rsid w:val="008555BA"/>
    <w:rsid w:val="008653EC"/>
    <w:rsid w:val="008679B2"/>
    <w:rsid w:val="00867C1C"/>
    <w:rsid w:val="00867D04"/>
    <w:rsid w:val="00871B7E"/>
    <w:rsid w:val="00872465"/>
    <w:rsid w:val="008766F3"/>
    <w:rsid w:val="00876CC8"/>
    <w:rsid w:val="00880431"/>
    <w:rsid w:val="00880A7B"/>
    <w:rsid w:val="008855EA"/>
    <w:rsid w:val="0088616A"/>
    <w:rsid w:val="008943F9"/>
    <w:rsid w:val="0089584B"/>
    <w:rsid w:val="008A0BD9"/>
    <w:rsid w:val="008A1829"/>
    <w:rsid w:val="008A5B93"/>
    <w:rsid w:val="008B4632"/>
    <w:rsid w:val="008B55E6"/>
    <w:rsid w:val="008B5832"/>
    <w:rsid w:val="008C03D8"/>
    <w:rsid w:val="008C0F76"/>
    <w:rsid w:val="008C3D3D"/>
    <w:rsid w:val="008C4029"/>
    <w:rsid w:val="008D0FD8"/>
    <w:rsid w:val="008D6C88"/>
    <w:rsid w:val="008E4E18"/>
    <w:rsid w:val="008F0766"/>
    <w:rsid w:val="008F1240"/>
    <w:rsid w:val="008F172C"/>
    <w:rsid w:val="008F4E8B"/>
    <w:rsid w:val="00910FBD"/>
    <w:rsid w:val="00914572"/>
    <w:rsid w:val="00914EAE"/>
    <w:rsid w:val="00917941"/>
    <w:rsid w:val="00917EC4"/>
    <w:rsid w:val="00927A54"/>
    <w:rsid w:val="0094215C"/>
    <w:rsid w:val="00942F25"/>
    <w:rsid w:val="00945E83"/>
    <w:rsid w:val="00947099"/>
    <w:rsid w:val="009470EE"/>
    <w:rsid w:val="00947A78"/>
    <w:rsid w:val="00947FCE"/>
    <w:rsid w:val="0095300E"/>
    <w:rsid w:val="00955D40"/>
    <w:rsid w:val="009607A0"/>
    <w:rsid w:val="00967409"/>
    <w:rsid w:val="0097767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13F1"/>
    <w:rsid w:val="009E39AA"/>
    <w:rsid w:val="009E6A12"/>
    <w:rsid w:val="009E6E9A"/>
    <w:rsid w:val="009F51B0"/>
    <w:rsid w:val="009F7369"/>
    <w:rsid w:val="00A01007"/>
    <w:rsid w:val="00A04036"/>
    <w:rsid w:val="00A047E9"/>
    <w:rsid w:val="00A102D3"/>
    <w:rsid w:val="00A14154"/>
    <w:rsid w:val="00A20BF4"/>
    <w:rsid w:val="00A23D5D"/>
    <w:rsid w:val="00A23FCA"/>
    <w:rsid w:val="00A276F3"/>
    <w:rsid w:val="00A36301"/>
    <w:rsid w:val="00A36508"/>
    <w:rsid w:val="00A36564"/>
    <w:rsid w:val="00A36BF3"/>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9E0"/>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12F01"/>
    <w:rsid w:val="00B213BE"/>
    <w:rsid w:val="00B22F6F"/>
    <w:rsid w:val="00B2760E"/>
    <w:rsid w:val="00B30C4A"/>
    <w:rsid w:val="00B327BB"/>
    <w:rsid w:val="00B377BF"/>
    <w:rsid w:val="00B40425"/>
    <w:rsid w:val="00B430BD"/>
    <w:rsid w:val="00B43134"/>
    <w:rsid w:val="00B45872"/>
    <w:rsid w:val="00B47CB8"/>
    <w:rsid w:val="00B5173A"/>
    <w:rsid w:val="00B552F2"/>
    <w:rsid w:val="00B5533B"/>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04BA"/>
    <w:rsid w:val="00BE1D69"/>
    <w:rsid w:val="00BE3B8B"/>
    <w:rsid w:val="00BF3FDC"/>
    <w:rsid w:val="00C004CB"/>
    <w:rsid w:val="00C060DA"/>
    <w:rsid w:val="00C071C4"/>
    <w:rsid w:val="00C073DF"/>
    <w:rsid w:val="00C142F2"/>
    <w:rsid w:val="00C17728"/>
    <w:rsid w:val="00C2254F"/>
    <w:rsid w:val="00C22CA3"/>
    <w:rsid w:val="00C2372F"/>
    <w:rsid w:val="00C32AE1"/>
    <w:rsid w:val="00C4084F"/>
    <w:rsid w:val="00C410C0"/>
    <w:rsid w:val="00C42EAA"/>
    <w:rsid w:val="00C44022"/>
    <w:rsid w:val="00C4583A"/>
    <w:rsid w:val="00C46BD0"/>
    <w:rsid w:val="00C51277"/>
    <w:rsid w:val="00C5236E"/>
    <w:rsid w:val="00C52EFC"/>
    <w:rsid w:val="00C54382"/>
    <w:rsid w:val="00C5637B"/>
    <w:rsid w:val="00C60BA4"/>
    <w:rsid w:val="00C626C8"/>
    <w:rsid w:val="00C63FE5"/>
    <w:rsid w:val="00C659A2"/>
    <w:rsid w:val="00C66B2C"/>
    <w:rsid w:val="00C7126F"/>
    <w:rsid w:val="00C72E30"/>
    <w:rsid w:val="00C75BDB"/>
    <w:rsid w:val="00C803BE"/>
    <w:rsid w:val="00C80F29"/>
    <w:rsid w:val="00C8338A"/>
    <w:rsid w:val="00C84BB4"/>
    <w:rsid w:val="00C85694"/>
    <w:rsid w:val="00C876A7"/>
    <w:rsid w:val="00C90C2F"/>
    <w:rsid w:val="00C90F7D"/>
    <w:rsid w:val="00C948EC"/>
    <w:rsid w:val="00CA4E28"/>
    <w:rsid w:val="00CA6C86"/>
    <w:rsid w:val="00CB7455"/>
    <w:rsid w:val="00CC7D0C"/>
    <w:rsid w:val="00CD0F12"/>
    <w:rsid w:val="00CE2139"/>
    <w:rsid w:val="00CE4E87"/>
    <w:rsid w:val="00CE6BC6"/>
    <w:rsid w:val="00CF0999"/>
    <w:rsid w:val="00CF1D51"/>
    <w:rsid w:val="00D02731"/>
    <w:rsid w:val="00D052F4"/>
    <w:rsid w:val="00D06E95"/>
    <w:rsid w:val="00D06F89"/>
    <w:rsid w:val="00D10903"/>
    <w:rsid w:val="00D10E3C"/>
    <w:rsid w:val="00D11275"/>
    <w:rsid w:val="00D11CDD"/>
    <w:rsid w:val="00D144FC"/>
    <w:rsid w:val="00D2379C"/>
    <w:rsid w:val="00D3257D"/>
    <w:rsid w:val="00D33A46"/>
    <w:rsid w:val="00D3532D"/>
    <w:rsid w:val="00D366C8"/>
    <w:rsid w:val="00D40689"/>
    <w:rsid w:val="00D52796"/>
    <w:rsid w:val="00D63101"/>
    <w:rsid w:val="00D6499E"/>
    <w:rsid w:val="00D67BAE"/>
    <w:rsid w:val="00D7609B"/>
    <w:rsid w:val="00D82636"/>
    <w:rsid w:val="00D84020"/>
    <w:rsid w:val="00D87E9A"/>
    <w:rsid w:val="00D87EEC"/>
    <w:rsid w:val="00D9313C"/>
    <w:rsid w:val="00D95864"/>
    <w:rsid w:val="00DA005B"/>
    <w:rsid w:val="00DA3CBA"/>
    <w:rsid w:val="00DA4FA8"/>
    <w:rsid w:val="00DA6E89"/>
    <w:rsid w:val="00DA77A1"/>
    <w:rsid w:val="00DB20FD"/>
    <w:rsid w:val="00DB4E5D"/>
    <w:rsid w:val="00DC1546"/>
    <w:rsid w:val="00DC3E85"/>
    <w:rsid w:val="00DC410F"/>
    <w:rsid w:val="00DC6114"/>
    <w:rsid w:val="00DD68D2"/>
    <w:rsid w:val="00DE3756"/>
    <w:rsid w:val="00DE53DF"/>
    <w:rsid w:val="00DE6F9C"/>
    <w:rsid w:val="00DE7A8E"/>
    <w:rsid w:val="00DF0CE7"/>
    <w:rsid w:val="00DF2718"/>
    <w:rsid w:val="00DF7DF5"/>
    <w:rsid w:val="00E01A06"/>
    <w:rsid w:val="00E03D4B"/>
    <w:rsid w:val="00E07246"/>
    <w:rsid w:val="00E10C4F"/>
    <w:rsid w:val="00E1180F"/>
    <w:rsid w:val="00E12B58"/>
    <w:rsid w:val="00E14949"/>
    <w:rsid w:val="00E14B1E"/>
    <w:rsid w:val="00E179C6"/>
    <w:rsid w:val="00E17BDE"/>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0F75"/>
    <w:rsid w:val="00E913BF"/>
    <w:rsid w:val="00E93B62"/>
    <w:rsid w:val="00E95D90"/>
    <w:rsid w:val="00EA0EC0"/>
    <w:rsid w:val="00EA2201"/>
    <w:rsid w:val="00EA39F1"/>
    <w:rsid w:val="00EA483E"/>
    <w:rsid w:val="00EA768C"/>
    <w:rsid w:val="00EA7C53"/>
    <w:rsid w:val="00EB0ECC"/>
    <w:rsid w:val="00EB10A2"/>
    <w:rsid w:val="00EB2AFA"/>
    <w:rsid w:val="00EB462D"/>
    <w:rsid w:val="00EC1514"/>
    <w:rsid w:val="00EC3A41"/>
    <w:rsid w:val="00ED411E"/>
    <w:rsid w:val="00ED73A9"/>
    <w:rsid w:val="00EE16A7"/>
    <w:rsid w:val="00EE4B93"/>
    <w:rsid w:val="00EE7915"/>
    <w:rsid w:val="00EF292A"/>
    <w:rsid w:val="00EF64CB"/>
    <w:rsid w:val="00EF74A5"/>
    <w:rsid w:val="00F0111C"/>
    <w:rsid w:val="00F03286"/>
    <w:rsid w:val="00F04203"/>
    <w:rsid w:val="00F05E18"/>
    <w:rsid w:val="00F13D82"/>
    <w:rsid w:val="00F14511"/>
    <w:rsid w:val="00F177CF"/>
    <w:rsid w:val="00F21D43"/>
    <w:rsid w:val="00F236D3"/>
    <w:rsid w:val="00F244DA"/>
    <w:rsid w:val="00F2745C"/>
    <w:rsid w:val="00F35B00"/>
    <w:rsid w:val="00F36DB0"/>
    <w:rsid w:val="00F42481"/>
    <w:rsid w:val="00F53921"/>
    <w:rsid w:val="00F53D5E"/>
    <w:rsid w:val="00F5419F"/>
    <w:rsid w:val="00F548DD"/>
    <w:rsid w:val="00F5794B"/>
    <w:rsid w:val="00F60B4E"/>
    <w:rsid w:val="00F6303B"/>
    <w:rsid w:val="00F6406D"/>
    <w:rsid w:val="00F65743"/>
    <w:rsid w:val="00F65ABA"/>
    <w:rsid w:val="00F66FE4"/>
    <w:rsid w:val="00F7110B"/>
    <w:rsid w:val="00F7160A"/>
    <w:rsid w:val="00F732DC"/>
    <w:rsid w:val="00F743E2"/>
    <w:rsid w:val="00F77720"/>
    <w:rsid w:val="00F81CFB"/>
    <w:rsid w:val="00F822F6"/>
    <w:rsid w:val="00F85109"/>
    <w:rsid w:val="00F913A3"/>
    <w:rsid w:val="00F916EB"/>
    <w:rsid w:val="00F91E35"/>
    <w:rsid w:val="00F92E17"/>
    <w:rsid w:val="00FA1224"/>
    <w:rsid w:val="00FA2C28"/>
    <w:rsid w:val="00FA342C"/>
    <w:rsid w:val="00FA3920"/>
    <w:rsid w:val="00FA50FD"/>
    <w:rsid w:val="00FB2DB9"/>
    <w:rsid w:val="00FD5511"/>
    <w:rsid w:val="00FD5842"/>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styleId="FootnoteText">
    <w:name w:val="footnote text"/>
    <w:basedOn w:val="Normal"/>
    <w:link w:val="FootnoteTextChar"/>
    <w:uiPriority w:val="99"/>
    <w:semiHidden/>
    <w:unhideWhenUsed/>
    <w:rsid w:val="00C52EFC"/>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C52EFC"/>
    <w:rPr>
      <w:kern w:val="2"/>
      <w:sz w:val="20"/>
      <w:szCs w:val="20"/>
      <w14:ligatures w14:val="standardContextual"/>
    </w:rPr>
  </w:style>
  <w:style w:type="character" w:styleId="FootnoteReference">
    <w:name w:val="footnote reference"/>
    <w:basedOn w:val="DefaultParagraphFont"/>
    <w:uiPriority w:val="99"/>
    <w:semiHidden/>
    <w:unhideWhenUsed/>
    <w:rsid w:val="00C52E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VG001805-1503986887-26821</_dlc_DocId>
    <_dlc_DocIdUrl xmlns="498a0cc5-c2a5-4cf9-8fa4-b0a7e7f68826">
      <Url>https://vicgov.sharepoint.com/sites/VG001805/_layouts/15/DocIdRedir.aspx?ID=VG001805-1503986887-26821</Url>
      <Description>VG001805-1503986887-26821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7" ma:contentTypeDescription="Create a new document." ma:contentTypeScope="" ma:versionID="7e79073192ed9fac72fb1fe21d436cad">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f2343d0cdb24a8c7bbef7bd04cb8b313"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923FB5DE-9DD5-45DA-9335-898F049C9E11}">
  <ds:schemaRefs>
    <ds:schemaRef ds:uri="http://schemas.microsoft.com/sharepoint/events"/>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498a0cc5-c2a5-4cf9-8fa4-b0a7e7f68826"/>
    <ds:schemaRef ds:uri="b530bc75-b5fc-4330-8dea-27ab76c26ee0"/>
    <ds:schemaRef ds:uri="http://purl.org/dc/dcmitype/"/>
  </ds:schemaRefs>
</ds:datastoreItem>
</file>

<file path=customXml/itemProps5.xml><?xml version="1.0" encoding="utf-8"?>
<ds:datastoreItem xmlns:ds="http://schemas.openxmlformats.org/officeDocument/2006/customXml" ds:itemID="{1DB93135-E07C-4D06-B53B-6EC8ED2B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20</Pages>
  <Words>6782</Words>
  <Characters>38659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19</cp:revision>
  <cp:lastPrinted>2024-07-02T03:35:00Z</cp:lastPrinted>
  <dcterms:created xsi:type="dcterms:W3CDTF">2024-06-11T07:05:00Z</dcterms:created>
  <dcterms:modified xsi:type="dcterms:W3CDTF">2024-07-02T03:35:00Z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_dlc_DocIdItemGuid">
    <vt:lpwstr>9402cb28-32ec-4237-a811-6f912a4c3c5d</vt:lpwstr>
  </property>
  <property fmtid="{D5CDD505-2E9C-101B-9397-08002B2CF9AE}" pid="10" name="MediaServiceImageTags">
    <vt:lpwstr/>
  </property>
  <property fmtid="{D5CDD505-2E9C-101B-9397-08002B2CF9AE}" pid="11" name="ClassificationContentMarkingHeaderShapeIds">
    <vt:lpwstr>22ead3ed,6d76a201,5403f07c,20d791a1,5e0955af,62c0879e</vt:lpwstr>
  </property>
  <property fmtid="{D5CDD505-2E9C-101B-9397-08002B2CF9AE}" pid="12" name="ClassificationContentMarkingHeaderFontProps">
    <vt:lpwstr>#ff0000,11,Arial Black</vt:lpwstr>
  </property>
  <property fmtid="{D5CDD505-2E9C-101B-9397-08002B2CF9AE}" pid="13" name="ClassificationContentMarkingHeaderText">
    <vt:lpwstr>OFFICIAL</vt:lpwstr>
  </property>
  <property fmtid="{D5CDD505-2E9C-101B-9397-08002B2CF9AE}" pid="14" name="MSIP_Label_40d8a7f5-fcaf-4d65-a47d-7b48b6f4c7a6_Enabled">
    <vt:lpwstr>true</vt:lpwstr>
  </property>
  <property fmtid="{D5CDD505-2E9C-101B-9397-08002B2CF9AE}" pid="15" name="MSIP_Label_40d8a7f5-fcaf-4d65-a47d-7b48b6f4c7a6_SetDate">
    <vt:lpwstr>2024-06-11T06:05:45Z</vt:lpwstr>
  </property>
  <property fmtid="{D5CDD505-2E9C-101B-9397-08002B2CF9AE}" pid="16" name="MSIP_Label_40d8a7f5-fcaf-4d65-a47d-7b48b6f4c7a6_Method">
    <vt:lpwstr>Privileged</vt:lpwstr>
  </property>
  <property fmtid="{D5CDD505-2E9C-101B-9397-08002B2CF9AE}" pid="17" name="MSIP_Label_40d8a7f5-fcaf-4d65-a47d-7b48b6f4c7a6_Name">
    <vt:lpwstr>OFFICIAL (DJCS)</vt:lpwstr>
  </property>
  <property fmtid="{D5CDD505-2E9C-101B-9397-08002B2CF9AE}" pid="18" name="MSIP_Label_40d8a7f5-fcaf-4d65-a47d-7b48b6f4c7a6_SiteId">
    <vt:lpwstr>722ea0be-3e1c-4b11-ad6f-9401d6856e24</vt:lpwstr>
  </property>
  <property fmtid="{D5CDD505-2E9C-101B-9397-08002B2CF9AE}" pid="19" name="MSIP_Label_40d8a7f5-fcaf-4d65-a47d-7b48b6f4c7a6_ActionId">
    <vt:lpwstr>d2d43ba7-922a-4ca2-83e4-7d466cb8dd0c</vt:lpwstr>
  </property>
  <property fmtid="{D5CDD505-2E9C-101B-9397-08002B2CF9AE}" pid="20" name="MSIP_Label_40d8a7f5-fcaf-4d65-a47d-7b48b6f4c7a6_ContentBits">
    <vt:lpwstr>1</vt:lpwstr>
  </property>
</Properties>
</file>