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708E67" w14:textId="77777777" w:rsidR="008A5B93" w:rsidRPr="005E2302" w:rsidRDefault="005E2302" w:rsidP="00CF0999">
      <w:pPr>
        <w:sectPr w:rsidR="008A5B93" w:rsidRPr="005E2302" w:rsidSect="00E53C2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079" w:right="1416" w:bottom="1440" w:left="1418" w:header="709" w:footer="709" w:gutter="0"/>
          <w:cols w:space="708"/>
          <w:titlePg/>
          <w:docGrid w:linePitch="360"/>
        </w:sectPr>
      </w:pPr>
      <w:r>
        <w:t xml:space="preserve"> </w:t>
      </w:r>
    </w:p>
    <w:p w14:paraId="255787C8" w14:textId="795AB4F1" w:rsidR="00DA77A1" w:rsidRDefault="00573E83" w:rsidP="007868CF">
      <w:pPr>
        <w:pStyle w:val="Reference"/>
      </w:pPr>
      <w:r>
        <w:t>28</w:t>
      </w:r>
      <w:r w:rsidR="00EB13C0">
        <w:t xml:space="preserve"> August</w:t>
      </w:r>
      <w:r w:rsidR="00C509A8">
        <w:t xml:space="preserve"> 2024</w:t>
      </w:r>
    </w:p>
    <w:p w14:paraId="0BCD4893" w14:textId="2B052929" w:rsidR="00F236D3" w:rsidRPr="00F236D3" w:rsidRDefault="00F236D3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0B7AC0BD" w14:textId="0CE08A5D" w:rsidR="007868CF" w:rsidRPr="007868CF" w:rsidRDefault="00A26D2E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  <w:r>
        <w:rPr>
          <w:rFonts w:ascii="Calibri" w:eastAsia="Calibri" w:hAnsi="Calibri" w:cs="Times New Roman"/>
          <w:b/>
          <w:sz w:val="40"/>
          <w:szCs w:val="40"/>
          <w:lang w:eastAsia="en-US"/>
        </w:rPr>
        <w:t>DECISION</w:t>
      </w:r>
    </w:p>
    <w:p w14:paraId="7F40CE13" w14:textId="73C2E85D" w:rsidR="007868CF" w:rsidRPr="007868CF" w:rsidRDefault="00563333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GREYHOUND</w:t>
      </w:r>
      <w:r w:rsidR="00B10F3F"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 </w:t>
      </w:r>
      <w:r w:rsidR="007868CF"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RACING VICTORIA</w:t>
      </w:r>
    </w:p>
    <w:p w14:paraId="742EB0AD" w14:textId="67F64F7A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and</w:t>
      </w:r>
    </w:p>
    <w:p w14:paraId="109F9058" w14:textId="39A9482B" w:rsidR="005E5788" w:rsidRDefault="00563333" w:rsidP="00E862DD">
      <w:pPr>
        <w:spacing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GREGORY KERR</w:t>
      </w:r>
    </w:p>
    <w:p w14:paraId="1A480576" w14:textId="77777777" w:rsidR="00E862DD" w:rsidRPr="00E862DD" w:rsidRDefault="00E862DD" w:rsidP="00E862DD">
      <w:pPr>
        <w:spacing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06A3341" w14:textId="472EBDB6" w:rsidR="007868CF" w:rsidRDefault="007868CF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Date of hearing: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563333">
        <w:rPr>
          <w:rFonts w:ascii="Calibri" w:eastAsia="Calibri" w:hAnsi="Calibri" w:cs="Times New Roman"/>
          <w:bCs/>
          <w:sz w:val="24"/>
          <w:szCs w:val="24"/>
          <w:lang w:eastAsia="en-US"/>
        </w:rPr>
        <w:t>8</w:t>
      </w:r>
      <w:r w:rsidR="00EB13C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February 2024</w:t>
      </w:r>
      <w:r w:rsidR="00D8166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01AC3928" w14:textId="77777777" w:rsidR="002D33A6" w:rsidRDefault="002D33A6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70CCCD2" w14:textId="54977C50" w:rsidR="002D33A6" w:rsidRDefault="002D33A6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2D33A6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Date of decision:</w:t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563333">
        <w:rPr>
          <w:rFonts w:ascii="Calibri" w:eastAsia="Calibri" w:hAnsi="Calibri" w:cs="Times New Roman"/>
          <w:bCs/>
          <w:sz w:val="24"/>
          <w:szCs w:val="24"/>
          <w:lang w:eastAsia="en-US"/>
        </w:rPr>
        <w:t>8</w:t>
      </w:r>
      <w:r w:rsidR="00EB13C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February 2024</w:t>
      </w:r>
      <w:r w:rsidR="00FA1C2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20E92FF7" w14:textId="77777777" w:rsidR="00E862DD" w:rsidRPr="007868CF" w:rsidRDefault="00E862DD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53D3562" w14:textId="6405A7BE" w:rsidR="007868CF" w:rsidRDefault="007868CF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Panel: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EB13C0">
        <w:rPr>
          <w:rFonts w:ascii="Calibri" w:eastAsia="Calibri" w:hAnsi="Calibri" w:cs="Times New Roman"/>
          <w:sz w:val="24"/>
          <w:szCs w:val="24"/>
          <w:lang w:eastAsia="en-US"/>
        </w:rPr>
        <w:t xml:space="preserve">Judge </w:t>
      </w:r>
      <w:r w:rsidR="00563333">
        <w:rPr>
          <w:rFonts w:ascii="Calibri" w:eastAsia="Calibri" w:hAnsi="Calibri" w:cs="Times New Roman"/>
          <w:sz w:val="24"/>
          <w:szCs w:val="24"/>
          <w:lang w:eastAsia="en-US"/>
        </w:rPr>
        <w:t>Kathryn Kings</w:t>
      </w:r>
      <w:r w:rsidR="00A26D2E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2D33A6">
        <w:rPr>
          <w:rFonts w:ascii="Calibri" w:eastAsia="Calibri" w:hAnsi="Calibri" w:cs="Times New Roman"/>
          <w:sz w:val="24"/>
          <w:szCs w:val="24"/>
          <w:lang w:eastAsia="en-US"/>
        </w:rPr>
        <w:t>(</w:t>
      </w:r>
      <w:r w:rsidR="00563333">
        <w:rPr>
          <w:rFonts w:ascii="Calibri" w:eastAsia="Calibri" w:hAnsi="Calibri" w:cs="Times New Roman"/>
          <w:sz w:val="24"/>
          <w:szCs w:val="24"/>
          <w:lang w:eastAsia="en-US"/>
        </w:rPr>
        <w:t xml:space="preserve">Deputy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Chairperson</w:t>
      </w:r>
      <w:r w:rsidR="00687B71">
        <w:rPr>
          <w:rFonts w:ascii="Calibri" w:eastAsia="Calibri" w:hAnsi="Calibri" w:cs="Times New Roman"/>
          <w:sz w:val="24"/>
          <w:szCs w:val="24"/>
          <w:lang w:eastAsia="en-US"/>
        </w:rPr>
        <w:t xml:space="preserve">) </w:t>
      </w:r>
      <w:r w:rsidR="002D33A6">
        <w:rPr>
          <w:rFonts w:ascii="Calibri" w:eastAsia="Calibri" w:hAnsi="Calibri" w:cs="Times New Roman"/>
          <w:sz w:val="24"/>
          <w:szCs w:val="24"/>
          <w:lang w:eastAsia="en-US"/>
        </w:rPr>
        <w:t xml:space="preserve">and </w:t>
      </w:r>
      <w:r w:rsidR="00EB13C0">
        <w:rPr>
          <w:rFonts w:ascii="Calibri" w:eastAsia="Calibri" w:hAnsi="Calibri" w:cs="Times New Roman"/>
          <w:sz w:val="24"/>
          <w:szCs w:val="24"/>
          <w:lang w:eastAsia="en-US"/>
        </w:rPr>
        <w:t xml:space="preserve">Mr </w:t>
      </w:r>
      <w:r w:rsidR="00563333">
        <w:rPr>
          <w:rFonts w:ascii="Calibri" w:eastAsia="Calibri" w:hAnsi="Calibri" w:cs="Times New Roman"/>
          <w:sz w:val="24"/>
          <w:szCs w:val="24"/>
          <w:lang w:eastAsia="en-US"/>
        </w:rPr>
        <w:t>Des Gleeson</w:t>
      </w:r>
      <w:r w:rsidR="007A27C3">
        <w:rPr>
          <w:rFonts w:ascii="Calibri" w:eastAsia="Calibri" w:hAnsi="Calibri" w:cs="Times New Roman"/>
          <w:sz w:val="24"/>
          <w:szCs w:val="24"/>
          <w:lang w:eastAsia="en-US"/>
        </w:rPr>
        <w:t>.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5F9CD0AA" w14:textId="77777777" w:rsidR="00E862DD" w:rsidRPr="007868CF" w:rsidRDefault="00E862DD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DA7A70E" w14:textId="1B5FAB68" w:rsidR="001615A7" w:rsidRDefault="007868CF" w:rsidP="005D6B97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0" w:name="_Hlk16238640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Appearances: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7142B3">
        <w:rPr>
          <w:rFonts w:ascii="Calibri" w:eastAsia="Calibri" w:hAnsi="Calibri" w:cs="Times New Roman"/>
          <w:sz w:val="24"/>
          <w:szCs w:val="24"/>
          <w:lang w:eastAsia="en-US"/>
        </w:rPr>
        <w:t xml:space="preserve">Mr </w:t>
      </w:r>
      <w:r w:rsidR="00563333">
        <w:rPr>
          <w:rFonts w:ascii="Calibri" w:eastAsia="Calibri" w:hAnsi="Calibri" w:cs="Times New Roman"/>
          <w:sz w:val="24"/>
          <w:szCs w:val="24"/>
          <w:lang w:eastAsia="en-US"/>
        </w:rPr>
        <w:t>Anthony Pearce</w:t>
      </w:r>
      <w:r w:rsidR="001615A7">
        <w:rPr>
          <w:rFonts w:ascii="Calibri" w:eastAsia="Calibri" w:hAnsi="Calibri" w:cs="Times New Roman"/>
          <w:sz w:val="24"/>
          <w:szCs w:val="24"/>
          <w:lang w:eastAsia="en-US"/>
        </w:rPr>
        <w:t xml:space="preserve"> appeared on behalf of the Stewards.</w:t>
      </w:r>
    </w:p>
    <w:p w14:paraId="0943BBCE" w14:textId="6A1F4FBC" w:rsidR="007868CF" w:rsidRDefault="001615A7" w:rsidP="005D6B97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563333">
        <w:rPr>
          <w:rFonts w:ascii="Calibri" w:eastAsia="Calibri" w:hAnsi="Calibri" w:cs="Times New Roman"/>
          <w:bCs/>
          <w:sz w:val="24"/>
          <w:szCs w:val="24"/>
          <w:lang w:eastAsia="en-US"/>
        </w:rPr>
        <w:t>Mr Gregory Kerr represented himself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  <w:r w:rsidR="00D3532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31B4D54C" w14:textId="77777777" w:rsidR="00D82636" w:rsidRPr="007868CF" w:rsidRDefault="00D82636" w:rsidP="00E25E31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bookmarkEnd w:id="0"/>
    <w:p w14:paraId="417A1835" w14:textId="77777777" w:rsidR="00563333" w:rsidRPr="00EB13C0" w:rsidRDefault="00A26D2E" w:rsidP="00563333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>Charge</w:t>
      </w:r>
      <w:r w:rsidR="00E25E31">
        <w:rPr>
          <w:rFonts w:ascii="Calibri" w:eastAsia="Calibri" w:hAnsi="Calibri" w:cs="Times New Roman"/>
          <w:b/>
          <w:sz w:val="24"/>
          <w:szCs w:val="24"/>
          <w:lang w:eastAsia="en-US"/>
        </w:rPr>
        <w:t>:</w:t>
      </w:r>
      <w:r w:rsidR="00E25E31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563333">
        <w:rPr>
          <w:rFonts w:ascii="Calibri" w:eastAsia="Calibri" w:hAnsi="Calibri" w:cs="Times New Roman"/>
          <w:bCs/>
          <w:sz w:val="24"/>
          <w:szCs w:val="24"/>
          <w:lang w:eastAsia="en-US"/>
        </w:rPr>
        <w:t>Greyhounds Australasia Rule (“GAR”) 141(1)</w:t>
      </w:r>
      <w:r w:rsidR="00563333" w:rsidRPr="00EB13C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states:</w:t>
      </w:r>
    </w:p>
    <w:p w14:paraId="03FF8079" w14:textId="77777777" w:rsidR="00563333" w:rsidRPr="00680E16" w:rsidRDefault="00563333" w:rsidP="00563333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80E16">
        <w:rPr>
          <w:rFonts w:ascii="Calibri" w:eastAsia="Calibri" w:hAnsi="Calibri" w:cs="Times New Roman"/>
          <w:bCs/>
          <w:sz w:val="24"/>
          <w:szCs w:val="24"/>
          <w:lang w:eastAsia="en-US"/>
        </w:rPr>
        <w:t>(1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) </w:t>
      </w:r>
      <w:r w:rsidRPr="00680E16">
        <w:rPr>
          <w:rFonts w:ascii="Calibri" w:eastAsia="Calibri" w:hAnsi="Calibri" w:cs="Times New Roman"/>
          <w:bCs/>
          <w:sz w:val="24"/>
          <w:szCs w:val="24"/>
          <w:lang w:eastAsia="en-US"/>
        </w:rPr>
        <w:t>The owner, trainer or other person in charge of a greyhound:</w:t>
      </w:r>
    </w:p>
    <w:p w14:paraId="7BF065EA" w14:textId="77777777" w:rsidR="00563333" w:rsidRPr="00680E16" w:rsidRDefault="00563333" w:rsidP="00563333">
      <w:pPr>
        <w:spacing w:line="259" w:lineRule="auto"/>
        <w:ind w:left="2160" w:firstLine="72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80E16">
        <w:rPr>
          <w:rFonts w:ascii="Calibri" w:eastAsia="Calibri" w:hAnsi="Calibri" w:cs="Times New Roman"/>
          <w:bCs/>
          <w:sz w:val="24"/>
          <w:szCs w:val="24"/>
          <w:lang w:eastAsia="en-US"/>
        </w:rPr>
        <w:t>(a)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680E16">
        <w:rPr>
          <w:rFonts w:ascii="Calibri" w:eastAsia="Calibri" w:hAnsi="Calibri" w:cs="Times New Roman"/>
          <w:bCs/>
          <w:sz w:val="24"/>
          <w:szCs w:val="24"/>
          <w:lang w:eastAsia="en-US"/>
        </w:rPr>
        <w:t>nominated to compete in an Event;</w:t>
      </w:r>
    </w:p>
    <w:p w14:paraId="5082B88B" w14:textId="77777777" w:rsidR="00563333" w:rsidRPr="00680E16" w:rsidRDefault="00563333" w:rsidP="00563333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80E16">
        <w:rPr>
          <w:rFonts w:ascii="Calibri" w:eastAsia="Calibri" w:hAnsi="Calibri" w:cs="Times New Roman"/>
          <w:bCs/>
          <w:sz w:val="24"/>
          <w:szCs w:val="24"/>
          <w:lang w:eastAsia="en-US"/>
        </w:rPr>
        <w:t>(b)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680E16">
        <w:rPr>
          <w:rFonts w:ascii="Calibri" w:eastAsia="Calibri" w:hAnsi="Calibri" w:cs="Times New Roman"/>
          <w:bCs/>
          <w:sz w:val="24"/>
          <w:szCs w:val="24"/>
          <w:lang w:eastAsia="en-US"/>
        </w:rPr>
        <w:t>presented for a satisfactory trial or such other trial as provided for by the Rules; or</w:t>
      </w:r>
    </w:p>
    <w:p w14:paraId="41EE941F" w14:textId="77777777" w:rsidR="00563333" w:rsidRPr="00680E16" w:rsidRDefault="00563333" w:rsidP="00563333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80E16">
        <w:rPr>
          <w:rFonts w:ascii="Calibri" w:eastAsia="Calibri" w:hAnsi="Calibri" w:cs="Times New Roman"/>
          <w:bCs/>
          <w:sz w:val="24"/>
          <w:szCs w:val="24"/>
          <w:lang w:eastAsia="en-US"/>
        </w:rPr>
        <w:t>(c)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680E16">
        <w:rPr>
          <w:rFonts w:ascii="Calibri" w:eastAsia="Calibri" w:hAnsi="Calibri" w:cs="Times New Roman"/>
          <w:bCs/>
          <w:sz w:val="24"/>
          <w:szCs w:val="24"/>
          <w:lang w:eastAsia="en-US"/>
        </w:rPr>
        <w:t>presented for any test or examination for the purpose of a stand-down period being varied or revoked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</w:p>
    <w:p w14:paraId="78B54B1D" w14:textId="77777777" w:rsidR="00563333" w:rsidRDefault="00563333" w:rsidP="00563333">
      <w:pPr>
        <w:spacing w:line="259" w:lineRule="auto"/>
        <w:ind w:left="2160" w:firstLine="72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80E16">
        <w:rPr>
          <w:rFonts w:ascii="Calibri" w:eastAsia="Calibri" w:hAnsi="Calibri" w:cs="Times New Roman"/>
          <w:bCs/>
          <w:sz w:val="24"/>
          <w:szCs w:val="24"/>
          <w:lang w:eastAsia="en-US"/>
        </w:rPr>
        <w:t>must present the greyhound free of any prohibited substance.</w:t>
      </w:r>
    </w:p>
    <w:p w14:paraId="248C552E" w14:textId="5E0FA047" w:rsidR="005E6CD1" w:rsidRDefault="005E6CD1" w:rsidP="00563333">
      <w:pPr>
        <w:spacing w:line="259" w:lineRule="auto"/>
        <w:ind w:left="2880" w:hanging="2880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DFD7AC6" w14:textId="513C391A" w:rsidR="00563333" w:rsidRPr="00563333" w:rsidRDefault="007868CF" w:rsidP="00563333">
      <w:pPr>
        <w:spacing w:line="276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Particulars: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563333" w:rsidRPr="00563333">
        <w:rPr>
          <w:rFonts w:ascii="Calibri" w:eastAsia="Calibri" w:hAnsi="Calibri" w:cs="Times New Roman"/>
          <w:bCs/>
          <w:sz w:val="24"/>
          <w:szCs w:val="24"/>
          <w:lang w:eastAsia="en-US"/>
        </w:rPr>
        <w:t>1.</w:t>
      </w:r>
      <w:r w:rsidR="00563333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563333" w:rsidRPr="00563333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You are, and were at all relevant times, a trainer licensed by Greyhound Racing Victoria and a person bound by the Greyhounds Australasia Rules. </w:t>
      </w:r>
    </w:p>
    <w:p w14:paraId="005BFBD0" w14:textId="77777777" w:rsidR="00563333" w:rsidRPr="00563333" w:rsidRDefault="00563333" w:rsidP="00563333">
      <w:pPr>
        <w:spacing w:line="276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563333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63D81408" w14:textId="324C6189" w:rsidR="00563333" w:rsidRPr="00563333" w:rsidRDefault="00563333" w:rsidP="00563333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563333">
        <w:rPr>
          <w:rFonts w:ascii="Calibri" w:eastAsia="Calibri" w:hAnsi="Calibri" w:cs="Times New Roman"/>
          <w:bCs/>
          <w:sz w:val="24"/>
          <w:szCs w:val="24"/>
          <w:lang w:eastAsia="en-US"/>
        </w:rPr>
        <w:t>2.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563333">
        <w:rPr>
          <w:rFonts w:ascii="Calibri" w:eastAsia="Calibri" w:hAnsi="Calibri" w:cs="Times New Roman"/>
          <w:bCs/>
          <w:sz w:val="24"/>
          <w:szCs w:val="24"/>
          <w:lang w:eastAsia="en-US"/>
        </w:rPr>
        <w:t>You were, at all relevant times, the trainer of the greyhound “Cheeky Bluebird”.</w:t>
      </w:r>
    </w:p>
    <w:p w14:paraId="73855CF5" w14:textId="77777777" w:rsidR="00563333" w:rsidRPr="00563333" w:rsidRDefault="00563333" w:rsidP="00563333">
      <w:pPr>
        <w:spacing w:line="276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563333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5E4C1A5D" w14:textId="59094F71" w:rsidR="00563333" w:rsidRPr="00563333" w:rsidRDefault="00563333" w:rsidP="00563333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563333">
        <w:rPr>
          <w:rFonts w:ascii="Calibri" w:eastAsia="Calibri" w:hAnsi="Calibri" w:cs="Times New Roman"/>
          <w:bCs/>
          <w:sz w:val="24"/>
          <w:szCs w:val="24"/>
          <w:lang w:eastAsia="en-US"/>
        </w:rPr>
        <w:t>3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</w:t>
      </w:r>
      <w:r w:rsidRPr="00563333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Cheeky Bluebird was nominated to compete in Race 9, HOOKED ON SCOTCH @ STUD (1-2 WINS), Tier 3 – Restricted Win, conducted by the Traralgon Greyhound Racing Club at Traralgon on 8 May 2023 (the Event). </w:t>
      </w:r>
    </w:p>
    <w:p w14:paraId="289C4943" w14:textId="77777777" w:rsidR="00563333" w:rsidRPr="00563333" w:rsidRDefault="00563333" w:rsidP="00563333">
      <w:pPr>
        <w:spacing w:line="276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563333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0EB36343" w14:textId="39780AFC" w:rsidR="00563333" w:rsidRPr="00563333" w:rsidRDefault="00563333" w:rsidP="00563333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563333"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>4.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563333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On 8 May 2023, you presented Cheeky Bluebird at the Event not free of any prohibited substance, given that: </w:t>
      </w:r>
    </w:p>
    <w:p w14:paraId="4FE0DF91" w14:textId="77777777" w:rsidR="00563333" w:rsidRDefault="00563333" w:rsidP="00563333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E29761B" w14:textId="77777777" w:rsidR="00563333" w:rsidRDefault="00563333" w:rsidP="00563333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563333">
        <w:rPr>
          <w:rFonts w:ascii="Calibri" w:eastAsia="Calibri" w:hAnsi="Calibri" w:cs="Times New Roman"/>
          <w:bCs/>
          <w:sz w:val="24"/>
          <w:szCs w:val="24"/>
          <w:lang w:eastAsia="en-US"/>
        </w:rPr>
        <w:t>(a)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563333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 pre-race sample of urine was taken from Cheeky Bluebird at the Event (the Sample); </w:t>
      </w:r>
    </w:p>
    <w:p w14:paraId="30837315" w14:textId="77777777" w:rsidR="00563333" w:rsidRDefault="00563333" w:rsidP="00563333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4A10A28F" w14:textId="67A498B6" w:rsidR="00C37ACB" w:rsidRPr="005E6CD1" w:rsidRDefault="00563333" w:rsidP="00563333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563333">
        <w:rPr>
          <w:rFonts w:ascii="Calibri" w:eastAsia="Calibri" w:hAnsi="Calibri" w:cs="Times New Roman"/>
          <w:bCs/>
          <w:sz w:val="24"/>
          <w:szCs w:val="24"/>
          <w:lang w:eastAsia="en-US"/>
        </w:rPr>
        <w:t>(b)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563333">
        <w:rPr>
          <w:rFonts w:ascii="Calibri" w:eastAsia="Calibri" w:hAnsi="Calibri" w:cs="Times New Roman"/>
          <w:bCs/>
          <w:sz w:val="24"/>
          <w:szCs w:val="24"/>
          <w:lang w:eastAsia="en-US"/>
        </w:rPr>
        <w:t>Sotalol was detected in the Sample.</w:t>
      </w:r>
    </w:p>
    <w:p w14:paraId="192E5DD3" w14:textId="77777777" w:rsidR="00C37ACB" w:rsidRPr="005D6B97" w:rsidRDefault="00C37ACB" w:rsidP="00C37ACB">
      <w:pPr>
        <w:spacing w:line="276" w:lineRule="auto"/>
        <w:ind w:left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941B9F0" w14:textId="01E3A5D7" w:rsidR="005D6B97" w:rsidRPr="005D6B97" w:rsidRDefault="005D6B97" w:rsidP="005D6B97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Plea: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6B4000">
        <w:rPr>
          <w:rFonts w:ascii="Calibri" w:eastAsia="Calibri" w:hAnsi="Calibri" w:cs="Times New Roman"/>
          <w:sz w:val="24"/>
          <w:szCs w:val="24"/>
          <w:lang w:eastAsia="en-US"/>
        </w:rPr>
        <w:t xml:space="preserve">Not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Guilty</w:t>
      </w:r>
    </w:p>
    <w:p w14:paraId="36B914C5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55EA234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0224EC5" w14:textId="00B49294" w:rsidR="007142B3" w:rsidRPr="007142B3" w:rsidRDefault="00A26D2E" w:rsidP="007142B3">
      <w:pPr>
        <w:spacing w:after="200" w:line="276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DECISION</w:t>
      </w:r>
    </w:p>
    <w:p w14:paraId="72F31CA6" w14:textId="10D475CE" w:rsidR="006B4000" w:rsidRDefault="006B4000" w:rsidP="006B4000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B400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Gregory </w:t>
      </w:r>
      <w:r w:rsidRPr="006B400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Kerr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has been </w:t>
      </w:r>
      <w:r w:rsidRPr="006B400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charged with a presentation offence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pursuant to</w:t>
      </w:r>
      <w:r w:rsidRPr="006B400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Greyhound Australasia Rule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(“GAR”) </w:t>
      </w:r>
      <w:r w:rsidRPr="006B4000">
        <w:rPr>
          <w:rFonts w:ascii="Calibri" w:eastAsia="Calibri" w:hAnsi="Calibri" w:cs="Times New Roman"/>
          <w:bCs/>
          <w:sz w:val="24"/>
          <w:szCs w:val="24"/>
          <w:lang w:eastAsia="en-US"/>
        </w:rPr>
        <w:t>141(1).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6B400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He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has </w:t>
      </w:r>
      <w:r w:rsidRPr="006B400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pleaded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n</w:t>
      </w:r>
      <w:r w:rsidRPr="006B400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ot guilty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to the Charge</w:t>
      </w:r>
      <w:r w:rsidR="00F41A9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</w:t>
      </w:r>
    </w:p>
    <w:p w14:paraId="74E4D0EC" w14:textId="77777777" w:rsidR="006B4000" w:rsidRDefault="006B4000" w:rsidP="006B4000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154965B" w14:textId="77777777" w:rsidR="006B4000" w:rsidRDefault="006B4000" w:rsidP="006B4000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B4000">
        <w:rPr>
          <w:rFonts w:ascii="Calibri" w:eastAsia="Calibri" w:hAnsi="Calibri" w:cs="Times New Roman"/>
          <w:bCs/>
          <w:sz w:val="24"/>
          <w:szCs w:val="24"/>
          <w:lang w:eastAsia="en-US"/>
        </w:rPr>
        <w:t>Mr Kerr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6B400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as a licensed trainer, presented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the greyhound, “</w:t>
      </w:r>
      <w:r w:rsidRPr="006B4000">
        <w:rPr>
          <w:rFonts w:ascii="Calibri" w:eastAsia="Calibri" w:hAnsi="Calibri" w:cs="Times New Roman"/>
          <w:bCs/>
          <w:sz w:val="24"/>
          <w:szCs w:val="24"/>
          <w:lang w:eastAsia="en-US"/>
        </w:rPr>
        <w:t>Cheeky Bluebird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”,</w:t>
      </w:r>
      <w:r w:rsidRPr="006B400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to compete in Race 9 at Traralgon on 8 May 2023.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6B400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 pre-race sample of urine was taken from the greyhound. 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The prohibited substance, s</w:t>
      </w:r>
      <w:r w:rsidRPr="006B4000">
        <w:rPr>
          <w:rFonts w:ascii="Calibri" w:eastAsia="Calibri" w:hAnsi="Calibri" w:cs="Times New Roman"/>
          <w:bCs/>
          <w:sz w:val="24"/>
          <w:szCs w:val="24"/>
          <w:lang w:eastAsia="en-US"/>
        </w:rPr>
        <w:t>otalol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6B400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was detected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</w:p>
    <w:p w14:paraId="79E84087" w14:textId="77777777" w:rsidR="006B4000" w:rsidRDefault="006B4000" w:rsidP="006B4000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CF156EE" w14:textId="26A2C2F9" w:rsidR="006B4000" w:rsidRPr="006B4000" w:rsidRDefault="006B4000" w:rsidP="006B4000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B4000">
        <w:rPr>
          <w:rFonts w:ascii="Calibri" w:eastAsia="Calibri" w:hAnsi="Calibri" w:cs="Times New Roman"/>
          <w:bCs/>
          <w:sz w:val="24"/>
          <w:szCs w:val="24"/>
          <w:lang w:eastAsia="en-US"/>
        </w:rPr>
        <w:t>Mr Kerr was present at the time of the sampling procedure.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6B400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Kerr signed the sample identity document V800262 in which he stated </w:t>
      </w:r>
      <w:r w:rsidR="00573E83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that </w:t>
      </w:r>
      <w:r w:rsidRPr="006B400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he had been in charge of Cheeky Bluebird and witnessed the collection, packaging and sealing of the sample collected from </w:t>
      </w:r>
      <w:r w:rsidR="00F41A9D">
        <w:rPr>
          <w:rFonts w:ascii="Calibri" w:eastAsia="Calibri" w:hAnsi="Calibri" w:cs="Times New Roman"/>
          <w:bCs/>
          <w:sz w:val="24"/>
          <w:szCs w:val="24"/>
          <w:lang w:eastAsia="en-US"/>
        </w:rPr>
        <w:t>the greyhound</w:t>
      </w:r>
      <w:r w:rsidRPr="006B4000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  <w:r w:rsidR="00F41A9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6B400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Kerr confirmed </w:t>
      </w:r>
      <w:r w:rsidR="00573E83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that </w:t>
      </w:r>
      <w:r w:rsidRPr="006B400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seals, packaging and </w:t>
      </w:r>
      <w:r w:rsidR="00F41A9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</w:t>
      </w:r>
      <w:r w:rsidRPr="006B4000">
        <w:rPr>
          <w:rFonts w:ascii="Calibri" w:eastAsia="Calibri" w:hAnsi="Calibri" w:cs="Times New Roman"/>
          <w:bCs/>
          <w:sz w:val="24"/>
          <w:szCs w:val="24"/>
          <w:lang w:eastAsia="en-US"/>
        </w:rPr>
        <w:t>sample identity all have the same sample number.</w:t>
      </w:r>
      <w:r w:rsidR="00F41A9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6B4000">
        <w:rPr>
          <w:rFonts w:ascii="Calibri" w:eastAsia="Calibri" w:hAnsi="Calibri" w:cs="Times New Roman"/>
          <w:bCs/>
          <w:sz w:val="24"/>
          <w:szCs w:val="24"/>
          <w:lang w:eastAsia="en-US"/>
        </w:rPr>
        <w:t>He also stated that he was satisfied with the procedure he had witnessed and signed the document in the designated area</w:t>
      </w:r>
      <w:r w:rsidR="00573E83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</w:p>
    <w:p w14:paraId="62190E18" w14:textId="77777777" w:rsidR="00F41A9D" w:rsidRDefault="00F41A9D" w:rsidP="006B4000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1452E53" w14:textId="1ABADEDF" w:rsidR="00F41A9D" w:rsidRDefault="006B4000" w:rsidP="006B4000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B4000">
        <w:rPr>
          <w:rFonts w:ascii="Calibri" w:eastAsia="Calibri" w:hAnsi="Calibri" w:cs="Times New Roman"/>
          <w:bCs/>
          <w:sz w:val="24"/>
          <w:szCs w:val="24"/>
          <w:lang w:eastAsia="en-US"/>
        </w:rPr>
        <w:t>The evidence</w:t>
      </w:r>
      <w:r w:rsidR="00F41A9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is</w:t>
      </w:r>
      <w:r w:rsidRPr="006B400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that the samples arrived at Racing Analytical Services Ltd </w:t>
      </w:r>
      <w:r w:rsidR="00F41A9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(“RASL”) </w:t>
      </w:r>
      <w:r w:rsidRPr="006B4000">
        <w:rPr>
          <w:rFonts w:ascii="Calibri" w:eastAsia="Calibri" w:hAnsi="Calibri" w:cs="Times New Roman"/>
          <w:bCs/>
          <w:sz w:val="24"/>
          <w:szCs w:val="24"/>
          <w:lang w:eastAsia="en-US"/>
        </w:rPr>
        <w:t>on 9 May 2023 in good condition with the seals intact.</w:t>
      </w:r>
      <w:r w:rsidR="00F41A9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6B400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samples were also sent to Racing Forensic Laboratory in Queensland, and it confirmed that the sample arrived in good condition and </w:t>
      </w:r>
      <w:r w:rsidR="00573E83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that </w:t>
      </w:r>
      <w:r w:rsidRPr="006B4000">
        <w:rPr>
          <w:rFonts w:ascii="Calibri" w:eastAsia="Calibri" w:hAnsi="Calibri" w:cs="Times New Roman"/>
          <w:bCs/>
          <w:sz w:val="24"/>
          <w:szCs w:val="24"/>
          <w:lang w:eastAsia="en-US"/>
        </w:rPr>
        <w:t>the seals were intact.</w:t>
      </w:r>
      <w:r w:rsidR="00F41A9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34D0AF5D" w14:textId="77777777" w:rsidR="00F41A9D" w:rsidRDefault="00F41A9D" w:rsidP="006B4000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1A08DDA" w14:textId="305BF7B9" w:rsidR="006B4000" w:rsidRPr="006B4000" w:rsidRDefault="00F41A9D" w:rsidP="006B4000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basis of Mr Kerr’s not guilty plea is that he alleges </w:t>
      </w:r>
      <w:r w:rsidR="00573E83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that </w:t>
      </w:r>
      <w:r w:rsidRPr="006B4000">
        <w:rPr>
          <w:rFonts w:ascii="Calibri" w:eastAsia="Calibri" w:hAnsi="Calibri" w:cs="Times New Roman"/>
          <w:bCs/>
          <w:sz w:val="24"/>
          <w:szCs w:val="24"/>
          <w:lang w:eastAsia="en-US"/>
        </w:rPr>
        <w:t>the contamination occurred at the Traralgon racetrack.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However, </w:t>
      </w:r>
      <w:r w:rsidR="00573E83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he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was unable to provide any evidence </w:t>
      </w:r>
      <w:r w:rsidR="00573E83">
        <w:rPr>
          <w:rFonts w:ascii="Calibri" w:eastAsia="Calibri" w:hAnsi="Calibri" w:cs="Times New Roman"/>
          <w:bCs/>
          <w:sz w:val="24"/>
          <w:szCs w:val="24"/>
          <w:lang w:eastAsia="en-US"/>
        </w:rPr>
        <w:t>as to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how that occurred. In addition, a</w:t>
      </w:r>
      <w:r w:rsidR="006B4000" w:rsidRPr="006B400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n explanation of how the prohibited substance made its way into the system of the greyhound is not an element of the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C</w:t>
      </w:r>
      <w:r w:rsidR="006B4000" w:rsidRPr="006B4000">
        <w:rPr>
          <w:rFonts w:ascii="Calibri" w:eastAsia="Calibri" w:hAnsi="Calibri" w:cs="Times New Roman"/>
          <w:bCs/>
          <w:sz w:val="24"/>
          <w:szCs w:val="24"/>
          <w:lang w:eastAsia="en-US"/>
        </w:rPr>
        <w:t>harge.</w:t>
      </w:r>
    </w:p>
    <w:p w14:paraId="2652CB65" w14:textId="77777777" w:rsidR="00F41A9D" w:rsidRDefault="00F41A9D" w:rsidP="006B4000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76EB02D" w14:textId="6F9818E9" w:rsidR="006B4000" w:rsidRDefault="00F41A9D" w:rsidP="006B4000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Thus, w</w:t>
      </w:r>
      <w:r w:rsidR="006B4000" w:rsidRPr="006B400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e are comfortably satisfied that the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C</w:t>
      </w:r>
      <w:r w:rsidR="006B4000" w:rsidRPr="006B400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harge has been </w:t>
      </w:r>
      <w:r w:rsidR="00573E83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proven. </w:t>
      </w:r>
    </w:p>
    <w:p w14:paraId="5929C308" w14:textId="77777777" w:rsidR="00F41A9D" w:rsidRDefault="00F41A9D" w:rsidP="006B4000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EDD8566" w14:textId="77777777" w:rsidR="00F41A9D" w:rsidRDefault="00F41A9D">
      <w:pPr>
        <w:spacing w:after="200" w:line="276" w:lineRule="auto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br w:type="page"/>
      </w:r>
    </w:p>
    <w:p w14:paraId="3CCF26AE" w14:textId="0F7F39EA" w:rsidR="00F41A9D" w:rsidRPr="00F41A9D" w:rsidRDefault="00F41A9D" w:rsidP="00F41A9D">
      <w:pP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 w:rsidRPr="00F41A9D">
        <w:rPr>
          <w:rFonts w:ascii="Calibri" w:eastAsia="Calibri" w:hAnsi="Calibri" w:cs="Times New Roman"/>
          <w:b/>
          <w:sz w:val="24"/>
          <w:szCs w:val="24"/>
          <w:lang w:eastAsia="en-US"/>
        </w:rPr>
        <w:lastRenderedPageBreak/>
        <w:t>PENALTY</w:t>
      </w:r>
    </w:p>
    <w:p w14:paraId="54FB1C59" w14:textId="77777777" w:rsidR="00F41A9D" w:rsidRDefault="00F41A9D" w:rsidP="006B4000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C6968DE" w14:textId="3F3ECD5E" w:rsidR="006B4000" w:rsidRPr="006B4000" w:rsidRDefault="006B4000" w:rsidP="006B4000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B400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Kerr pleaded not guilty to the </w:t>
      </w:r>
      <w:r w:rsidR="00B32F47">
        <w:rPr>
          <w:rFonts w:ascii="Calibri" w:eastAsia="Calibri" w:hAnsi="Calibri" w:cs="Times New Roman"/>
          <w:bCs/>
          <w:sz w:val="24"/>
          <w:szCs w:val="24"/>
          <w:lang w:eastAsia="en-US"/>
        </w:rPr>
        <w:t>C</w:t>
      </w:r>
      <w:r w:rsidRPr="006B400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harge and </w:t>
      </w:r>
      <w:r w:rsidR="00B32F4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therefore, </w:t>
      </w:r>
      <w:r w:rsidRPr="006B400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does not receive the benefit </w:t>
      </w:r>
      <w:r w:rsidR="00573E83">
        <w:rPr>
          <w:rFonts w:ascii="Calibri" w:eastAsia="Calibri" w:hAnsi="Calibri" w:cs="Times New Roman"/>
          <w:bCs/>
          <w:sz w:val="24"/>
          <w:szCs w:val="24"/>
          <w:lang w:eastAsia="en-US"/>
        </w:rPr>
        <w:t>which</w:t>
      </w:r>
      <w:r w:rsidRPr="006B400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 guilty plea provides.</w:t>
      </w:r>
      <w:r w:rsidR="00B32F4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6B400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However, he cooperated throughout the investigation with the </w:t>
      </w:r>
      <w:r w:rsidR="00B32F47">
        <w:rPr>
          <w:rFonts w:ascii="Calibri" w:eastAsia="Calibri" w:hAnsi="Calibri" w:cs="Times New Roman"/>
          <w:bCs/>
          <w:sz w:val="24"/>
          <w:szCs w:val="24"/>
          <w:lang w:eastAsia="en-US"/>
        </w:rPr>
        <w:t>S</w:t>
      </w:r>
      <w:r w:rsidRPr="006B4000">
        <w:rPr>
          <w:rFonts w:ascii="Calibri" w:eastAsia="Calibri" w:hAnsi="Calibri" w:cs="Times New Roman"/>
          <w:bCs/>
          <w:sz w:val="24"/>
          <w:szCs w:val="24"/>
          <w:lang w:eastAsia="en-US"/>
        </w:rPr>
        <w:t>tewards.</w:t>
      </w:r>
    </w:p>
    <w:p w14:paraId="2E41D9FB" w14:textId="77777777" w:rsidR="00B32F47" w:rsidRDefault="00B32F47" w:rsidP="006B4000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5D5CF64" w14:textId="77777777" w:rsidR="00B32F47" w:rsidRDefault="006B4000" w:rsidP="006B4000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B400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In imposing a penalty, we have taken into account his cooperation with the </w:t>
      </w:r>
      <w:r w:rsidR="00B32F47">
        <w:rPr>
          <w:rFonts w:ascii="Calibri" w:eastAsia="Calibri" w:hAnsi="Calibri" w:cs="Times New Roman"/>
          <w:bCs/>
          <w:sz w:val="24"/>
          <w:szCs w:val="24"/>
          <w:lang w:eastAsia="en-US"/>
        </w:rPr>
        <w:t>S</w:t>
      </w:r>
      <w:r w:rsidRPr="006B4000">
        <w:rPr>
          <w:rFonts w:ascii="Calibri" w:eastAsia="Calibri" w:hAnsi="Calibri" w:cs="Times New Roman"/>
          <w:bCs/>
          <w:sz w:val="24"/>
          <w:szCs w:val="24"/>
          <w:lang w:eastAsia="en-US"/>
        </w:rPr>
        <w:t>tewards and the importance of specific and general deterrence.</w:t>
      </w:r>
      <w:r w:rsidR="00B32F4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6B4000">
        <w:rPr>
          <w:rFonts w:ascii="Calibri" w:eastAsia="Calibri" w:hAnsi="Calibri" w:cs="Times New Roman"/>
          <w:bCs/>
          <w:sz w:val="24"/>
          <w:szCs w:val="24"/>
          <w:lang w:eastAsia="en-US"/>
        </w:rPr>
        <w:t>We also acknowledge the importance of maintaining a level playing field by having a drug free industry.</w:t>
      </w:r>
      <w:r w:rsidR="00B32F4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6B4000">
        <w:rPr>
          <w:rFonts w:ascii="Calibri" w:eastAsia="Calibri" w:hAnsi="Calibri" w:cs="Times New Roman"/>
          <w:bCs/>
          <w:sz w:val="24"/>
          <w:szCs w:val="24"/>
          <w:lang w:eastAsia="en-US"/>
        </w:rPr>
        <w:t>We take into account penalties in like matters.</w:t>
      </w:r>
      <w:r w:rsidR="00B32F4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6B400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This is Mr Kerr’s first </w:t>
      </w:r>
      <w:r w:rsidR="00B32F4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offence </w:t>
      </w:r>
      <w:r w:rsidRPr="006B4000">
        <w:rPr>
          <w:rFonts w:ascii="Calibri" w:eastAsia="Calibri" w:hAnsi="Calibri" w:cs="Times New Roman"/>
          <w:bCs/>
          <w:sz w:val="24"/>
          <w:szCs w:val="24"/>
          <w:lang w:eastAsia="en-US"/>
        </w:rPr>
        <w:t>of this kind.</w:t>
      </w:r>
      <w:r w:rsidR="00B32F4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6B4000">
        <w:rPr>
          <w:rFonts w:ascii="Calibri" w:eastAsia="Calibri" w:hAnsi="Calibri" w:cs="Times New Roman"/>
          <w:bCs/>
          <w:sz w:val="24"/>
          <w:szCs w:val="24"/>
          <w:lang w:eastAsia="en-US"/>
        </w:rPr>
        <w:t>Given his history over many years, this is an excellent record.</w:t>
      </w:r>
    </w:p>
    <w:p w14:paraId="59BCD938" w14:textId="77777777" w:rsidR="00B32F47" w:rsidRDefault="00B32F47" w:rsidP="006B4000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2E8E12B" w14:textId="6759659D" w:rsidR="006B4000" w:rsidRPr="006B4000" w:rsidRDefault="006B4000" w:rsidP="006B4000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B4000">
        <w:rPr>
          <w:rFonts w:ascii="Calibri" w:eastAsia="Calibri" w:hAnsi="Calibri" w:cs="Times New Roman"/>
          <w:bCs/>
          <w:sz w:val="24"/>
          <w:szCs w:val="24"/>
          <w:lang w:eastAsia="en-US"/>
        </w:rPr>
        <w:t>We accept the submissions of the Stewards in relation to penalty</w:t>
      </w:r>
      <w:r w:rsidR="00B32F4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and</w:t>
      </w:r>
      <w:r w:rsidR="00573E83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="00B32F4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</w:t>
      </w:r>
      <w:r w:rsidRPr="006B4000">
        <w:rPr>
          <w:rFonts w:ascii="Calibri" w:eastAsia="Calibri" w:hAnsi="Calibri" w:cs="Times New Roman"/>
          <w:bCs/>
          <w:sz w:val="24"/>
          <w:szCs w:val="24"/>
          <w:lang w:eastAsia="en-US"/>
        </w:rPr>
        <w:t>n all the circumstances</w:t>
      </w:r>
      <w:r w:rsidR="00B32F47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6B400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we impose a penalty of </w:t>
      </w:r>
      <w:r w:rsidR="00B32F47">
        <w:rPr>
          <w:rFonts w:ascii="Calibri" w:eastAsia="Calibri" w:hAnsi="Calibri" w:cs="Times New Roman"/>
          <w:bCs/>
          <w:sz w:val="24"/>
          <w:szCs w:val="24"/>
          <w:lang w:eastAsia="en-US"/>
        </w:rPr>
        <w:t>a three</w:t>
      </w:r>
      <w:r w:rsidRPr="006B400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month suspension of which </w:t>
      </w:r>
      <w:r w:rsidR="00B32F47">
        <w:rPr>
          <w:rFonts w:ascii="Calibri" w:eastAsia="Calibri" w:hAnsi="Calibri" w:cs="Times New Roman"/>
          <w:bCs/>
          <w:sz w:val="24"/>
          <w:szCs w:val="24"/>
          <w:lang w:eastAsia="en-US"/>
        </w:rPr>
        <w:t>two</w:t>
      </w:r>
      <w:r w:rsidRPr="006B400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months is suspended for 24 months</w:t>
      </w:r>
      <w:r w:rsidR="00B32F4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pending no further relevant offences during this period</w:t>
      </w:r>
      <w:r w:rsidRPr="006B4000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  <w:r w:rsidR="007D4B8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 effective one month suspension is to commence immediately. </w:t>
      </w:r>
    </w:p>
    <w:p w14:paraId="05261961" w14:textId="77777777" w:rsidR="00B32F47" w:rsidRDefault="00B32F47" w:rsidP="006B4000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CCF26C9" w14:textId="139D5DF5" w:rsidR="00D1768B" w:rsidRDefault="00B32F47" w:rsidP="006B4000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In addition, </w:t>
      </w:r>
      <w:r w:rsidR="006B4000" w:rsidRPr="006B4000">
        <w:rPr>
          <w:rFonts w:ascii="Calibri" w:eastAsia="Calibri" w:hAnsi="Calibri" w:cs="Times New Roman"/>
          <w:bCs/>
          <w:sz w:val="24"/>
          <w:szCs w:val="24"/>
          <w:lang w:eastAsia="en-US"/>
        </w:rPr>
        <w:t>Cheeky Bluebird is disqualified from Race 9 at Traralgon on 8 May 2023 and the finishing order is amended accordingly.</w:t>
      </w:r>
    </w:p>
    <w:p w14:paraId="02DFA48F" w14:textId="77777777" w:rsidR="005D6B97" w:rsidRPr="007868CF" w:rsidRDefault="005D6B97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EDE0E2F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5E2970B5" w14:textId="2173AA91" w:rsidR="00A276F3" w:rsidRDefault="000A1957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Kathleen Scully</w:t>
      </w:r>
    </w:p>
    <w:p w14:paraId="07F39927" w14:textId="7D63D77F" w:rsidR="007868CF" w:rsidRPr="00137B7F" w:rsidRDefault="000A1957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A</w:t>
      </w:r>
      <w:r w:rsidR="007142B3">
        <w:rPr>
          <w:rFonts w:ascii="Calibri" w:eastAsia="Calibri" w:hAnsi="Calibri" w:cs="Times New Roman"/>
          <w:sz w:val="24"/>
          <w:szCs w:val="24"/>
          <w:lang w:eastAsia="en-US"/>
        </w:rPr>
        <w:t>ssistant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t>Registrar, Victorian Racing Tribunal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br/>
      </w:r>
    </w:p>
    <w:sectPr w:rsidR="007868CF" w:rsidRPr="00137B7F" w:rsidSect="00E53C26">
      <w:footerReference w:type="default" r:id="rId17"/>
      <w:type w:val="continuous"/>
      <w:pgSz w:w="11906" w:h="16838"/>
      <w:pgMar w:top="2079" w:right="1416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29CFF8" w14:textId="77777777" w:rsidR="006B6BB4" w:rsidRDefault="006B6BB4" w:rsidP="00CF0999">
      <w:r>
        <w:separator/>
      </w:r>
    </w:p>
  </w:endnote>
  <w:endnote w:type="continuationSeparator" w:id="0">
    <w:p w14:paraId="6504258A" w14:textId="77777777" w:rsidR="006B6BB4" w:rsidRDefault="006B6BB4" w:rsidP="00CF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2C707" w14:textId="77777777" w:rsidR="00AB145F" w:rsidRDefault="00AB14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42874" w14:textId="7F092C74" w:rsidR="000716D0" w:rsidRDefault="000716D0" w:rsidP="00CF0999">
    <w:r>
      <w:tab/>
    </w:r>
    <w:r>
      <w:tab/>
    </w:r>
    <w:r>
      <w:rPr>
        <w:noProof/>
        <w:lang w:val="en-GB" w:eastAsia="en-GB"/>
      </w:rPr>
      <w:drawing>
        <wp:inline distT="0" distB="0" distL="0" distR="0" wp14:anchorId="447E5CEC" wp14:editId="3EBF9C9B">
          <wp:extent cx="721995" cy="422910"/>
          <wp:effectExtent l="0" t="0" r="1905" b="0"/>
          <wp:docPr id="16" name="Picture 16" descr="State Gov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82B56" w14:textId="4AE4E4CD" w:rsidR="000716D0" w:rsidRDefault="000716D0" w:rsidP="00B104AE">
    <w:pPr>
      <w:tabs>
        <w:tab w:val="right" w:pos="9000"/>
      </w:tabs>
    </w:pPr>
    <w:r>
      <w:tab/>
    </w:r>
    <w:r>
      <w:rPr>
        <w:noProof/>
        <w:lang w:val="en-GB" w:eastAsia="en-GB"/>
      </w:rPr>
      <w:drawing>
        <wp:inline distT="0" distB="0" distL="0" distR="0" wp14:anchorId="50D3BA1D" wp14:editId="6597DC93">
          <wp:extent cx="721494" cy="412826"/>
          <wp:effectExtent l="0" t="0" r="0" b="0"/>
          <wp:docPr id="18" name="Picture 18" descr="Victoria State Government logo" title="Footer wi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494" cy="412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C6990" w14:textId="3E488453" w:rsidR="000716D0" w:rsidRDefault="000716D0" w:rsidP="00CF0999">
    <w:r>
      <w:tab/>
    </w:r>
  </w:p>
  <w:p w14:paraId="1DAAAAAE" w14:textId="77777777" w:rsidR="000716D0" w:rsidRDefault="000716D0" w:rsidP="00CF0999">
    <w:r w:rsidRPr="000516E8">
      <w:rPr>
        <w:rFonts w:ascii="Calibri" w:hAnsi="Calibri" w:cs="Calibri"/>
      </w:rPr>
      <w:tab/>
    </w:r>
    <w:r w:rsidRPr="000516E8">
      <w:rPr>
        <w:rStyle w:val="FooterChar"/>
        <w:rFonts w:ascii="Calibri" w:hAnsi="Calibri" w:cs="Calibri"/>
        <w:szCs w:val="22"/>
      </w:rPr>
      <w:t xml:space="preserve">Page </w:t>
    </w:r>
    <w:r w:rsidRPr="000516E8">
      <w:rPr>
        <w:rStyle w:val="FooterChar"/>
        <w:rFonts w:ascii="Calibri" w:hAnsi="Calibri" w:cs="Calibri"/>
        <w:szCs w:val="22"/>
      </w:rPr>
      <w:fldChar w:fldCharType="begin"/>
    </w:r>
    <w:r w:rsidRPr="000516E8">
      <w:rPr>
        <w:rStyle w:val="FooterChar"/>
        <w:rFonts w:ascii="Calibri" w:hAnsi="Calibri" w:cs="Calibri"/>
        <w:szCs w:val="22"/>
      </w:rPr>
      <w:instrText xml:space="preserve"> PAGE   \* MERGEFORMAT </w:instrText>
    </w:r>
    <w:r w:rsidRPr="000516E8">
      <w:rPr>
        <w:rStyle w:val="FooterChar"/>
        <w:rFonts w:ascii="Calibri" w:hAnsi="Calibri" w:cs="Calibri"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2</w:t>
    </w:r>
    <w:r w:rsidRPr="000516E8">
      <w:rPr>
        <w:rStyle w:val="FooterChar"/>
        <w:rFonts w:ascii="Calibri" w:hAnsi="Calibri" w:cs="Calibri"/>
        <w:szCs w:val="22"/>
      </w:rPr>
      <w:fldChar w:fldCharType="end"/>
    </w:r>
    <w:r w:rsidRPr="000516E8">
      <w:rPr>
        <w:rStyle w:val="FooterChar"/>
        <w:rFonts w:ascii="Calibri" w:hAnsi="Calibri" w:cs="Calibri"/>
        <w:szCs w:val="22"/>
      </w:rPr>
      <w:t xml:space="preserve"> of </w:t>
    </w:r>
    <w:r w:rsidRPr="000516E8">
      <w:rPr>
        <w:rStyle w:val="FooterChar"/>
        <w:rFonts w:ascii="Calibri" w:hAnsi="Calibri" w:cs="Calibri"/>
        <w:noProof/>
        <w:szCs w:val="22"/>
      </w:rPr>
      <w:fldChar w:fldCharType="begin"/>
    </w:r>
    <w:r w:rsidRPr="000516E8">
      <w:rPr>
        <w:rStyle w:val="FooterChar"/>
        <w:rFonts w:ascii="Calibri" w:hAnsi="Calibri" w:cs="Calibri"/>
        <w:noProof/>
        <w:szCs w:val="22"/>
      </w:rPr>
      <w:instrText xml:space="preserve"> NUMPAGES   \* MERGEFORMAT </w:instrText>
    </w:r>
    <w:r w:rsidRPr="000516E8">
      <w:rPr>
        <w:rStyle w:val="FooterChar"/>
        <w:rFonts w:ascii="Calibri" w:hAnsi="Calibri" w:cs="Calibri"/>
        <w:noProof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1</w:t>
    </w:r>
    <w:r w:rsidRPr="000516E8">
      <w:rPr>
        <w:rStyle w:val="FooterChar"/>
        <w:rFonts w:ascii="Calibri" w:hAnsi="Calibri" w:cs="Calibri"/>
        <w:noProof/>
        <w:szCs w:val="22"/>
      </w:rPr>
      <w:fldChar w:fldCharType="end"/>
    </w:r>
    <w:r>
      <w:tab/>
    </w:r>
    <w:r>
      <w:rPr>
        <w:noProof/>
        <w:lang w:val="en-GB" w:eastAsia="en-GB"/>
      </w:rPr>
      <w:drawing>
        <wp:inline distT="0" distB="0" distL="0" distR="0" wp14:anchorId="363D73D2" wp14:editId="6E91080B">
          <wp:extent cx="721995" cy="413113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1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EF647A" w14:textId="77777777" w:rsidR="006B6BB4" w:rsidRDefault="006B6BB4" w:rsidP="00CF0999">
      <w:r>
        <w:separator/>
      </w:r>
    </w:p>
  </w:footnote>
  <w:footnote w:type="continuationSeparator" w:id="0">
    <w:p w14:paraId="7B88FEFB" w14:textId="77777777" w:rsidR="006B6BB4" w:rsidRDefault="006B6BB4" w:rsidP="00CF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F54A8C" w14:textId="77777777" w:rsidR="00AB145F" w:rsidRDefault="00AB14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62CCF3" w14:textId="50FFF4E3" w:rsidR="001E58D7" w:rsidRDefault="00BE488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0" allowOverlap="1" wp14:anchorId="0662921E" wp14:editId="71F31C5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311785"/>
              <wp:effectExtent l="0" t="0" r="0" b="12065"/>
              <wp:wrapNone/>
              <wp:docPr id="1" name="MSIPCM92344a9999e44621484b2b80" descr="{&quot;HashCode&quot;:-1694094261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59BB90C" w14:textId="38805EDD" w:rsidR="00BE4880" w:rsidRPr="00BE4880" w:rsidRDefault="00BE4880" w:rsidP="00BE4880">
                          <w:pPr>
                            <w:jc w:val="center"/>
                            <w:rPr>
                              <w:rFonts w:ascii="Arial Black" w:hAnsi="Arial Black"/>
                              <w:color w:val="FF0000"/>
                            </w:rPr>
                          </w:pPr>
                          <w:r w:rsidRPr="00BE4880">
                            <w:rPr>
                              <w:rFonts w:ascii="Arial Black" w:hAnsi="Arial Black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62921E" id="_x0000_t202" coordsize="21600,21600" o:spt="202" path="m,l,21600r21600,l21600,xe">
              <v:stroke joinstyle="miter"/>
              <v:path gradientshapeok="t" o:connecttype="rect"/>
            </v:shapetype>
            <v:shape id="MSIPCM92344a9999e44621484b2b80" o:spid="_x0000_s1026" type="#_x0000_t202" alt="{&quot;HashCode&quot;:-1694094261,&quot;Height&quot;:841.0,&quot;Width&quot;:595.0,&quot;Placement&quot;:&quot;Header&quot;,&quot;Index&quot;:&quot;Primary&quot;,&quot;Section&quot;:1,&quot;Top&quot;:0.0,&quot;Left&quot;:0.0}" style="position:absolute;margin-left:0;margin-top:15pt;width:595.3pt;height:24.5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" o:allowincell="f" filled="f" stroked="f" strokeweight=".5pt">
              <v:textbox inset=",0,,0">
                <w:txbxContent>
                  <w:p w14:paraId="359BB90C" w14:textId="38805EDD" w:rsidR="00BE4880" w:rsidRPr="00BE4880" w:rsidRDefault="00BE4880" w:rsidP="00BE4880">
                    <w:pPr>
                      <w:jc w:val="center"/>
                      <w:rPr>
                        <w:rFonts w:ascii="Arial Black" w:hAnsi="Arial Black"/>
                        <w:color w:val="FF0000"/>
                      </w:rPr>
                    </w:pPr>
                    <w:r w:rsidRPr="00BE4880">
                      <w:rPr>
                        <w:rFonts w:ascii="Arial Black" w:hAnsi="Arial Black"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123004" w14:textId="58339644" w:rsidR="000716D0" w:rsidRDefault="00BE4880" w:rsidP="00CF0999"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0" allowOverlap="1" wp14:anchorId="4E18A038" wp14:editId="7608A62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311785"/>
              <wp:effectExtent l="0" t="0" r="0" b="12065"/>
              <wp:wrapNone/>
              <wp:docPr id="12" name="MSIPCM76e54a0788bceaef5df68050" descr="{&quot;HashCode&quot;:-1694094261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9861675" w14:textId="75C4CDE4" w:rsidR="00BE4880" w:rsidRPr="00BE4880" w:rsidRDefault="00BE4880" w:rsidP="00BE4880">
                          <w:pPr>
                            <w:jc w:val="center"/>
                            <w:rPr>
                              <w:rFonts w:ascii="Arial Black" w:hAnsi="Arial Black"/>
                              <w:color w:val="FF0000"/>
                            </w:rPr>
                          </w:pPr>
                          <w:r w:rsidRPr="00BE4880">
                            <w:rPr>
                              <w:rFonts w:ascii="Arial Black" w:hAnsi="Arial Black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18A038" id="_x0000_t202" coordsize="21600,21600" o:spt="202" path="m,l,21600r21600,l21600,xe">
              <v:stroke joinstyle="miter"/>
              <v:path gradientshapeok="t" o:connecttype="rect"/>
            </v:shapetype>
            <v:shape id="MSIPCM76e54a0788bceaef5df68050" o:spid="_x0000_s1027" type="#_x0000_t202" alt="{&quot;HashCode&quot;:-1694094261,&quot;Height&quot;:841.0,&quot;Width&quot;:595.0,&quot;Placement&quot;:&quot;Header&quot;,&quot;Index&quot;:&quot;FirstPage&quot;,&quot;Section&quot;:1,&quot;Top&quot;:0.0,&quot;Left&quot;:0.0}" style="position:absolute;margin-left:0;margin-top:15pt;width:595.3pt;height:24.5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" o:allowincell="f" filled="f" stroked="f" strokeweight=".5pt">
              <v:textbox inset=",0,,0">
                <w:txbxContent>
                  <w:p w14:paraId="79861675" w14:textId="75C4CDE4" w:rsidR="00BE4880" w:rsidRPr="00BE4880" w:rsidRDefault="00BE4880" w:rsidP="00BE4880">
                    <w:pPr>
                      <w:jc w:val="center"/>
                      <w:rPr>
                        <w:rFonts w:ascii="Arial Black" w:hAnsi="Arial Black"/>
                        <w:color w:val="FF0000"/>
                      </w:rPr>
                    </w:pPr>
                    <w:r w:rsidRPr="00BE4880">
                      <w:rPr>
                        <w:rFonts w:ascii="Arial Black" w:hAnsi="Arial Black"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6D0">
      <w:rPr>
        <w:noProof/>
      </w:rPr>
      <w:drawing>
        <wp:anchor distT="0" distB="0" distL="114300" distR="114300" simplePos="0" relativeHeight="251663360" behindDoc="0" locked="0" layoutInCell="1" allowOverlap="1" wp14:anchorId="622FE892" wp14:editId="7AA78F29">
          <wp:simplePos x="0" y="0"/>
          <wp:positionH relativeFrom="column">
            <wp:posOffset>-90805</wp:posOffset>
          </wp:positionH>
          <wp:positionV relativeFrom="paragraph">
            <wp:posOffset>-20955</wp:posOffset>
          </wp:positionV>
          <wp:extent cx="1782041" cy="933450"/>
          <wp:effectExtent l="0" t="0" r="0" b="0"/>
          <wp:wrapSquare wrapText="bothSides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041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716D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79ED17" wp14:editId="270C2489">
              <wp:simplePos x="0" y="0"/>
              <wp:positionH relativeFrom="column">
                <wp:posOffset>4433570</wp:posOffset>
              </wp:positionH>
              <wp:positionV relativeFrom="paragraph">
                <wp:posOffset>102235</wp:posOffset>
              </wp:positionV>
              <wp:extent cx="1440000" cy="704850"/>
              <wp:effectExtent l="0" t="0" r="825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007BF7" w14:textId="77777777" w:rsidR="00BE4880" w:rsidRDefault="00BE4880" w:rsidP="00BE488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Office of Racing</w:t>
                          </w:r>
                        </w:p>
                        <w:p w14:paraId="76A08F90" w14:textId="77777777" w:rsidR="00BE4880" w:rsidRDefault="00BE4880" w:rsidP="00BE488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Victorian Racing Tribunal</w:t>
                          </w:r>
                        </w:p>
                        <w:p w14:paraId="08B0898B" w14:textId="77777777" w:rsidR="00BE4880" w:rsidRPr="00573D70" w:rsidRDefault="00BE4880" w:rsidP="00BE488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950707">
                            <w:rPr>
                              <w:b/>
                              <w:bCs/>
                              <w:color w:val="auto"/>
                            </w:rPr>
                            <w:t>M:</w:t>
                          </w:r>
                          <w:r w:rsidRPr="00573D70">
                            <w:rPr>
                              <w:color w:val="auto"/>
                            </w:rPr>
                            <w:t xml:space="preserve"> +61 </w:t>
                          </w:r>
                          <w:r>
                            <w:rPr>
                              <w:color w:val="auto"/>
                            </w:rPr>
                            <w:t>427 371 858</w:t>
                          </w:r>
                        </w:p>
                        <w:p w14:paraId="77994148" w14:textId="77777777" w:rsidR="00BE4880" w:rsidRPr="00573D70" w:rsidRDefault="00BE4880" w:rsidP="00BE4880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95070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E: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registry@vrt.vic.gov.au</w:t>
                          </w:r>
                        </w:p>
                        <w:p w14:paraId="1BD01241" w14:textId="77777777" w:rsidR="000716D0" w:rsidRPr="00E07246" w:rsidRDefault="000716D0">
                          <w:pPr>
                            <w:rPr>
                              <w:color w:val="004EA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79ED17" id="Text Box 6" o:spid="_x0000_s1028" type="#_x0000_t202" style="position:absolute;margin-left:349.1pt;margin-top:8.05pt;width:113.4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" filled="f" stroked="f">
              <v:textbox inset="0,0,0,0">
                <w:txbxContent>
                  <w:p w14:paraId="5D007BF7" w14:textId="77777777" w:rsidR="00BE4880" w:rsidRDefault="00BE4880" w:rsidP="00BE488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Office of Racing</w:t>
                    </w:r>
                  </w:p>
                  <w:p w14:paraId="76A08F90" w14:textId="77777777" w:rsidR="00BE4880" w:rsidRDefault="00BE4880" w:rsidP="00BE488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Victorian Racing Tribunal</w:t>
                    </w:r>
                  </w:p>
                  <w:p w14:paraId="08B0898B" w14:textId="77777777" w:rsidR="00BE4880" w:rsidRPr="00573D70" w:rsidRDefault="00BE4880" w:rsidP="00BE488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950707">
                      <w:rPr>
                        <w:b/>
                        <w:bCs/>
                        <w:color w:val="auto"/>
                      </w:rPr>
                      <w:t>M:</w:t>
                    </w:r>
                    <w:r w:rsidRPr="00573D70">
                      <w:rPr>
                        <w:color w:val="auto"/>
                      </w:rPr>
                      <w:t xml:space="preserve"> +61 </w:t>
                    </w:r>
                    <w:r>
                      <w:rPr>
                        <w:color w:val="auto"/>
                      </w:rPr>
                      <w:t>427 371 858</w:t>
                    </w:r>
                  </w:p>
                  <w:p w14:paraId="77994148" w14:textId="77777777" w:rsidR="00BE4880" w:rsidRPr="00573D70" w:rsidRDefault="00BE4880" w:rsidP="00BE4880">
                    <w:pPr>
                      <w:rPr>
                        <w:sz w:val="16"/>
                        <w:szCs w:val="16"/>
                      </w:rPr>
                    </w:pPr>
                    <w:r w:rsidRPr="00950707">
                      <w:rPr>
                        <w:b/>
                        <w:bCs/>
                        <w:sz w:val="16"/>
                        <w:szCs w:val="16"/>
                      </w:rPr>
                      <w:t>E:</w:t>
                    </w:r>
                    <w:r>
                      <w:rPr>
                        <w:sz w:val="16"/>
                        <w:szCs w:val="16"/>
                      </w:rPr>
                      <w:t xml:space="preserve"> registry@vrt.vic.gov.au</w:t>
                    </w:r>
                  </w:p>
                  <w:p w14:paraId="1BD01241" w14:textId="77777777" w:rsidR="000716D0" w:rsidRPr="00E07246" w:rsidRDefault="000716D0">
                    <w:pPr>
                      <w:rPr>
                        <w:color w:val="004EA8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5C8E398" w14:textId="13D9328D" w:rsidR="000716D0" w:rsidRDefault="000716D0" w:rsidP="00CF0999"/>
  <w:p w14:paraId="6E2C6967" w14:textId="6D942FA3" w:rsidR="000716D0" w:rsidRPr="00DA09EA" w:rsidRDefault="000716D0" w:rsidP="00C004CB">
    <w:pPr>
      <w:pStyle w:val="Headeraddres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E3782"/>
    <w:multiLevelType w:val="hybridMultilevel"/>
    <w:tmpl w:val="54246FE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37B43"/>
    <w:multiLevelType w:val="hybridMultilevel"/>
    <w:tmpl w:val="046861C2"/>
    <w:lvl w:ilvl="0" w:tplc="0C090019">
      <w:start w:val="1"/>
      <w:numFmt w:val="lowerLetter"/>
      <w:lvlText w:val="%1."/>
      <w:lvlJc w:val="left"/>
      <w:pPr>
        <w:ind w:left="3839" w:hanging="360"/>
      </w:p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2" w15:restartNumberingAfterBreak="0">
    <w:nsid w:val="0C5D762B"/>
    <w:multiLevelType w:val="hybridMultilevel"/>
    <w:tmpl w:val="2A08D54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F2BCB"/>
    <w:multiLevelType w:val="hybridMultilevel"/>
    <w:tmpl w:val="79A678F0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1B0438D"/>
    <w:multiLevelType w:val="hybridMultilevel"/>
    <w:tmpl w:val="87FEAECA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5" w15:restartNumberingAfterBreak="0">
    <w:nsid w:val="163E72D8"/>
    <w:multiLevelType w:val="hybridMultilevel"/>
    <w:tmpl w:val="543C109E"/>
    <w:lvl w:ilvl="0" w:tplc="6E90F4A0">
      <w:start w:val="1"/>
      <w:numFmt w:val="lowerLetter"/>
      <w:lvlText w:val="(%1)"/>
      <w:lvlJc w:val="left"/>
      <w:pPr>
        <w:ind w:left="327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237E4A3D"/>
    <w:multiLevelType w:val="hybridMultilevel"/>
    <w:tmpl w:val="AF20E3D8"/>
    <w:lvl w:ilvl="0" w:tplc="0C09000F">
      <w:start w:val="1"/>
      <w:numFmt w:val="decimal"/>
      <w:lvlText w:val="%1."/>
      <w:lvlJc w:val="left"/>
      <w:pPr>
        <w:ind w:left="4320" w:hanging="360"/>
      </w:pPr>
    </w:lvl>
    <w:lvl w:ilvl="1" w:tplc="0C090019" w:tentative="1">
      <w:start w:val="1"/>
      <w:numFmt w:val="lowerLetter"/>
      <w:lvlText w:val="%2."/>
      <w:lvlJc w:val="left"/>
      <w:pPr>
        <w:ind w:left="5040" w:hanging="360"/>
      </w:pPr>
    </w:lvl>
    <w:lvl w:ilvl="2" w:tplc="0C09001B" w:tentative="1">
      <w:start w:val="1"/>
      <w:numFmt w:val="lowerRoman"/>
      <w:lvlText w:val="%3."/>
      <w:lvlJc w:val="right"/>
      <w:pPr>
        <w:ind w:left="5760" w:hanging="180"/>
      </w:pPr>
    </w:lvl>
    <w:lvl w:ilvl="3" w:tplc="0C09000F" w:tentative="1">
      <w:start w:val="1"/>
      <w:numFmt w:val="decimal"/>
      <w:lvlText w:val="%4."/>
      <w:lvlJc w:val="left"/>
      <w:pPr>
        <w:ind w:left="6480" w:hanging="360"/>
      </w:pPr>
    </w:lvl>
    <w:lvl w:ilvl="4" w:tplc="0C090019" w:tentative="1">
      <w:start w:val="1"/>
      <w:numFmt w:val="lowerLetter"/>
      <w:lvlText w:val="%5."/>
      <w:lvlJc w:val="left"/>
      <w:pPr>
        <w:ind w:left="7200" w:hanging="360"/>
      </w:pPr>
    </w:lvl>
    <w:lvl w:ilvl="5" w:tplc="0C09001B" w:tentative="1">
      <w:start w:val="1"/>
      <w:numFmt w:val="lowerRoman"/>
      <w:lvlText w:val="%6."/>
      <w:lvlJc w:val="right"/>
      <w:pPr>
        <w:ind w:left="7920" w:hanging="180"/>
      </w:pPr>
    </w:lvl>
    <w:lvl w:ilvl="6" w:tplc="0C09000F" w:tentative="1">
      <w:start w:val="1"/>
      <w:numFmt w:val="decimal"/>
      <w:lvlText w:val="%7."/>
      <w:lvlJc w:val="left"/>
      <w:pPr>
        <w:ind w:left="8640" w:hanging="360"/>
      </w:pPr>
    </w:lvl>
    <w:lvl w:ilvl="7" w:tplc="0C090019" w:tentative="1">
      <w:start w:val="1"/>
      <w:numFmt w:val="lowerLetter"/>
      <w:lvlText w:val="%8."/>
      <w:lvlJc w:val="left"/>
      <w:pPr>
        <w:ind w:left="9360" w:hanging="360"/>
      </w:pPr>
    </w:lvl>
    <w:lvl w:ilvl="8" w:tplc="0C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7" w15:restartNumberingAfterBreak="0">
    <w:nsid w:val="26FC4F41"/>
    <w:multiLevelType w:val="hybridMultilevel"/>
    <w:tmpl w:val="75DAA20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9757F"/>
    <w:multiLevelType w:val="hybridMultilevel"/>
    <w:tmpl w:val="D0A850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76BEA"/>
    <w:multiLevelType w:val="hybridMultilevel"/>
    <w:tmpl w:val="9B2C7BD2"/>
    <w:lvl w:ilvl="0" w:tplc="0C0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0" w15:restartNumberingAfterBreak="0">
    <w:nsid w:val="354D7E68"/>
    <w:multiLevelType w:val="hybridMultilevel"/>
    <w:tmpl w:val="D0A850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7F78E9"/>
    <w:multiLevelType w:val="hybridMultilevel"/>
    <w:tmpl w:val="A3F699C2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3D797B2A"/>
    <w:multiLevelType w:val="hybridMultilevel"/>
    <w:tmpl w:val="A0323C00"/>
    <w:lvl w:ilvl="0" w:tplc="0C09000F">
      <w:start w:val="1"/>
      <w:numFmt w:val="decimal"/>
      <w:lvlText w:val="%1."/>
      <w:lvlJc w:val="left"/>
      <w:pPr>
        <w:ind w:left="930" w:hanging="360"/>
      </w:pPr>
    </w:lvl>
    <w:lvl w:ilvl="1" w:tplc="0C090019" w:tentative="1">
      <w:start w:val="1"/>
      <w:numFmt w:val="lowerLetter"/>
      <w:lvlText w:val="%2."/>
      <w:lvlJc w:val="left"/>
      <w:pPr>
        <w:ind w:left="1650" w:hanging="360"/>
      </w:pPr>
    </w:lvl>
    <w:lvl w:ilvl="2" w:tplc="0C09001B" w:tentative="1">
      <w:start w:val="1"/>
      <w:numFmt w:val="lowerRoman"/>
      <w:lvlText w:val="%3."/>
      <w:lvlJc w:val="right"/>
      <w:pPr>
        <w:ind w:left="2370" w:hanging="180"/>
      </w:pPr>
    </w:lvl>
    <w:lvl w:ilvl="3" w:tplc="0C09000F" w:tentative="1">
      <w:start w:val="1"/>
      <w:numFmt w:val="decimal"/>
      <w:lvlText w:val="%4."/>
      <w:lvlJc w:val="left"/>
      <w:pPr>
        <w:ind w:left="3090" w:hanging="360"/>
      </w:pPr>
    </w:lvl>
    <w:lvl w:ilvl="4" w:tplc="0C090019" w:tentative="1">
      <w:start w:val="1"/>
      <w:numFmt w:val="lowerLetter"/>
      <w:lvlText w:val="%5."/>
      <w:lvlJc w:val="left"/>
      <w:pPr>
        <w:ind w:left="3810" w:hanging="360"/>
      </w:pPr>
    </w:lvl>
    <w:lvl w:ilvl="5" w:tplc="0C09001B" w:tentative="1">
      <w:start w:val="1"/>
      <w:numFmt w:val="lowerRoman"/>
      <w:lvlText w:val="%6."/>
      <w:lvlJc w:val="right"/>
      <w:pPr>
        <w:ind w:left="4530" w:hanging="180"/>
      </w:pPr>
    </w:lvl>
    <w:lvl w:ilvl="6" w:tplc="0C09000F" w:tentative="1">
      <w:start w:val="1"/>
      <w:numFmt w:val="decimal"/>
      <w:lvlText w:val="%7."/>
      <w:lvlJc w:val="left"/>
      <w:pPr>
        <w:ind w:left="5250" w:hanging="360"/>
      </w:pPr>
    </w:lvl>
    <w:lvl w:ilvl="7" w:tplc="0C090019" w:tentative="1">
      <w:start w:val="1"/>
      <w:numFmt w:val="lowerLetter"/>
      <w:lvlText w:val="%8."/>
      <w:lvlJc w:val="left"/>
      <w:pPr>
        <w:ind w:left="5970" w:hanging="360"/>
      </w:pPr>
    </w:lvl>
    <w:lvl w:ilvl="8" w:tplc="0C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3DDF67AC"/>
    <w:multiLevelType w:val="hybridMultilevel"/>
    <w:tmpl w:val="EEE0A500"/>
    <w:lvl w:ilvl="0" w:tplc="544AEACA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" w15:restartNumberingAfterBreak="0">
    <w:nsid w:val="46CE20A8"/>
    <w:multiLevelType w:val="hybridMultilevel"/>
    <w:tmpl w:val="2D42C9AA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5" w15:restartNumberingAfterBreak="0">
    <w:nsid w:val="4A6F546F"/>
    <w:multiLevelType w:val="hybridMultilevel"/>
    <w:tmpl w:val="EA401964"/>
    <w:lvl w:ilvl="0" w:tplc="0C090019">
      <w:start w:val="1"/>
      <w:numFmt w:val="lowerLetter"/>
      <w:lvlText w:val="%1."/>
      <w:lvlJc w:val="left"/>
      <w:pPr>
        <w:ind w:left="3839" w:hanging="360"/>
      </w:p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16" w15:restartNumberingAfterBreak="0">
    <w:nsid w:val="52D04D67"/>
    <w:multiLevelType w:val="hybridMultilevel"/>
    <w:tmpl w:val="49407D14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7" w15:restartNumberingAfterBreak="0">
    <w:nsid w:val="57AA62A7"/>
    <w:multiLevelType w:val="hybridMultilevel"/>
    <w:tmpl w:val="C9E4AD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0913F8"/>
    <w:multiLevelType w:val="hybridMultilevel"/>
    <w:tmpl w:val="B756FF7A"/>
    <w:lvl w:ilvl="0" w:tplc="B3FA0E9C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9" w15:restartNumberingAfterBreak="0">
    <w:nsid w:val="5B407EA3"/>
    <w:multiLevelType w:val="hybridMultilevel"/>
    <w:tmpl w:val="1B7A77E4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FDB2693"/>
    <w:multiLevelType w:val="hybridMultilevel"/>
    <w:tmpl w:val="4202BBF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2D3499"/>
    <w:multiLevelType w:val="hybridMultilevel"/>
    <w:tmpl w:val="4454D868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2" w15:restartNumberingAfterBreak="0">
    <w:nsid w:val="74D73B94"/>
    <w:multiLevelType w:val="hybridMultilevel"/>
    <w:tmpl w:val="5D68F92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455322830">
    <w:abstractNumId w:val="17"/>
  </w:num>
  <w:num w:numId="2" w16cid:durableId="1572080931">
    <w:abstractNumId w:val="9"/>
  </w:num>
  <w:num w:numId="3" w16cid:durableId="698700703">
    <w:abstractNumId w:val="22"/>
  </w:num>
  <w:num w:numId="4" w16cid:durableId="224529062">
    <w:abstractNumId w:val="18"/>
  </w:num>
  <w:num w:numId="5" w16cid:durableId="302660549">
    <w:abstractNumId w:val="5"/>
  </w:num>
  <w:num w:numId="6" w16cid:durableId="1573546654">
    <w:abstractNumId w:val="12"/>
  </w:num>
  <w:num w:numId="7" w16cid:durableId="1913198248">
    <w:abstractNumId w:val="19"/>
  </w:num>
  <w:num w:numId="8" w16cid:durableId="975182852">
    <w:abstractNumId w:val="3"/>
  </w:num>
  <w:num w:numId="9" w16cid:durableId="1093011373">
    <w:abstractNumId w:val="16"/>
  </w:num>
  <w:num w:numId="10" w16cid:durableId="808324942">
    <w:abstractNumId w:val="14"/>
  </w:num>
  <w:num w:numId="11" w16cid:durableId="508570201">
    <w:abstractNumId w:val="6"/>
  </w:num>
  <w:num w:numId="12" w16cid:durableId="689910902">
    <w:abstractNumId w:val="11"/>
  </w:num>
  <w:num w:numId="13" w16cid:durableId="2021851426">
    <w:abstractNumId w:val="4"/>
  </w:num>
  <w:num w:numId="14" w16cid:durableId="247033683">
    <w:abstractNumId w:val="1"/>
  </w:num>
  <w:num w:numId="15" w16cid:durableId="413936585">
    <w:abstractNumId w:val="21"/>
  </w:num>
  <w:num w:numId="16" w16cid:durableId="1623613131">
    <w:abstractNumId w:val="15"/>
  </w:num>
  <w:num w:numId="17" w16cid:durableId="402872749">
    <w:abstractNumId w:val="2"/>
  </w:num>
  <w:num w:numId="18" w16cid:durableId="1843668094">
    <w:abstractNumId w:val="7"/>
  </w:num>
  <w:num w:numId="19" w16cid:durableId="1420178828">
    <w:abstractNumId w:val="0"/>
  </w:num>
  <w:num w:numId="20" w16cid:durableId="651713369">
    <w:abstractNumId w:val="8"/>
  </w:num>
  <w:num w:numId="21" w16cid:durableId="623274155">
    <w:abstractNumId w:val="10"/>
  </w:num>
  <w:num w:numId="22" w16cid:durableId="665786803">
    <w:abstractNumId w:val="13"/>
  </w:num>
  <w:num w:numId="23" w16cid:durableId="19850390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32"/>
    <w:rsid w:val="0000057D"/>
    <w:rsid w:val="000025F0"/>
    <w:rsid w:val="000028DA"/>
    <w:rsid w:val="00010123"/>
    <w:rsid w:val="00013705"/>
    <w:rsid w:val="000143A6"/>
    <w:rsid w:val="000177E5"/>
    <w:rsid w:val="0002157F"/>
    <w:rsid w:val="000215EA"/>
    <w:rsid w:val="00022E9B"/>
    <w:rsid w:val="000304D0"/>
    <w:rsid w:val="00032DE6"/>
    <w:rsid w:val="00032FF1"/>
    <w:rsid w:val="00051453"/>
    <w:rsid w:val="000516E8"/>
    <w:rsid w:val="000642AD"/>
    <w:rsid w:val="000716D0"/>
    <w:rsid w:val="000717EB"/>
    <w:rsid w:val="00073C6A"/>
    <w:rsid w:val="00075A28"/>
    <w:rsid w:val="00076D85"/>
    <w:rsid w:val="00080ECA"/>
    <w:rsid w:val="00082384"/>
    <w:rsid w:val="00087EA5"/>
    <w:rsid w:val="0009024E"/>
    <w:rsid w:val="000934F0"/>
    <w:rsid w:val="0009411C"/>
    <w:rsid w:val="00096897"/>
    <w:rsid w:val="000A1957"/>
    <w:rsid w:val="000A40DD"/>
    <w:rsid w:val="000B5E53"/>
    <w:rsid w:val="000C203F"/>
    <w:rsid w:val="000D0B13"/>
    <w:rsid w:val="000D6964"/>
    <w:rsid w:val="000E3365"/>
    <w:rsid w:val="000E63ED"/>
    <w:rsid w:val="000F57BE"/>
    <w:rsid w:val="000F5FA4"/>
    <w:rsid w:val="00100B03"/>
    <w:rsid w:val="00104AA1"/>
    <w:rsid w:val="00105417"/>
    <w:rsid w:val="001164B5"/>
    <w:rsid w:val="001175D7"/>
    <w:rsid w:val="0012029D"/>
    <w:rsid w:val="001203CF"/>
    <w:rsid w:val="001214EE"/>
    <w:rsid w:val="0012210D"/>
    <w:rsid w:val="00123EDB"/>
    <w:rsid w:val="0012674F"/>
    <w:rsid w:val="00137B7F"/>
    <w:rsid w:val="00142AF8"/>
    <w:rsid w:val="001459C3"/>
    <w:rsid w:val="001530AD"/>
    <w:rsid w:val="00155CA4"/>
    <w:rsid w:val="001615A7"/>
    <w:rsid w:val="00165CFF"/>
    <w:rsid w:val="00165E82"/>
    <w:rsid w:val="001721BD"/>
    <w:rsid w:val="00172E29"/>
    <w:rsid w:val="00180EA0"/>
    <w:rsid w:val="00182F21"/>
    <w:rsid w:val="0018346D"/>
    <w:rsid w:val="0018362A"/>
    <w:rsid w:val="0019005D"/>
    <w:rsid w:val="00194944"/>
    <w:rsid w:val="0019553C"/>
    <w:rsid w:val="001A0C83"/>
    <w:rsid w:val="001A794A"/>
    <w:rsid w:val="001B0DAB"/>
    <w:rsid w:val="001B31F7"/>
    <w:rsid w:val="001C0250"/>
    <w:rsid w:val="001C0E6F"/>
    <w:rsid w:val="001C2886"/>
    <w:rsid w:val="001C54CE"/>
    <w:rsid w:val="001C550F"/>
    <w:rsid w:val="001C6829"/>
    <w:rsid w:val="001C70ED"/>
    <w:rsid w:val="001D5EA1"/>
    <w:rsid w:val="001E21F0"/>
    <w:rsid w:val="001E58D7"/>
    <w:rsid w:val="001F20A9"/>
    <w:rsid w:val="001F2A93"/>
    <w:rsid w:val="001F4FF6"/>
    <w:rsid w:val="001F58E6"/>
    <w:rsid w:val="00205A9C"/>
    <w:rsid w:val="00210EC7"/>
    <w:rsid w:val="0021172F"/>
    <w:rsid w:val="00214575"/>
    <w:rsid w:val="002147D5"/>
    <w:rsid w:val="00214D38"/>
    <w:rsid w:val="002161B7"/>
    <w:rsid w:val="00220424"/>
    <w:rsid w:val="00230002"/>
    <w:rsid w:val="00237626"/>
    <w:rsid w:val="0024210D"/>
    <w:rsid w:val="002434F5"/>
    <w:rsid w:val="00245238"/>
    <w:rsid w:val="00251262"/>
    <w:rsid w:val="00252460"/>
    <w:rsid w:val="00262F34"/>
    <w:rsid w:val="002711E2"/>
    <w:rsid w:val="00277913"/>
    <w:rsid w:val="002813FF"/>
    <w:rsid w:val="00281955"/>
    <w:rsid w:val="00284C5D"/>
    <w:rsid w:val="002A30D0"/>
    <w:rsid w:val="002A3FC8"/>
    <w:rsid w:val="002A746D"/>
    <w:rsid w:val="002B6B8E"/>
    <w:rsid w:val="002B6EBA"/>
    <w:rsid w:val="002B78BC"/>
    <w:rsid w:val="002C19E7"/>
    <w:rsid w:val="002C65C0"/>
    <w:rsid w:val="002D1DBB"/>
    <w:rsid w:val="002D33A6"/>
    <w:rsid w:val="002D54AB"/>
    <w:rsid w:val="002E22BA"/>
    <w:rsid w:val="002F7434"/>
    <w:rsid w:val="0030423D"/>
    <w:rsid w:val="00306C58"/>
    <w:rsid w:val="003168C2"/>
    <w:rsid w:val="003205C3"/>
    <w:rsid w:val="00322F8E"/>
    <w:rsid w:val="00323843"/>
    <w:rsid w:val="00324C6F"/>
    <w:rsid w:val="0032538F"/>
    <w:rsid w:val="00330265"/>
    <w:rsid w:val="00332654"/>
    <w:rsid w:val="00335102"/>
    <w:rsid w:val="00340BCA"/>
    <w:rsid w:val="00344B4E"/>
    <w:rsid w:val="00345823"/>
    <w:rsid w:val="00345DD8"/>
    <w:rsid w:val="0034605C"/>
    <w:rsid w:val="00346E7A"/>
    <w:rsid w:val="00347C88"/>
    <w:rsid w:val="00356BAC"/>
    <w:rsid w:val="00357DD1"/>
    <w:rsid w:val="00361870"/>
    <w:rsid w:val="00363703"/>
    <w:rsid w:val="00363EB0"/>
    <w:rsid w:val="00370738"/>
    <w:rsid w:val="00376945"/>
    <w:rsid w:val="003875DE"/>
    <w:rsid w:val="003904DC"/>
    <w:rsid w:val="00397564"/>
    <w:rsid w:val="003A17CB"/>
    <w:rsid w:val="003A1C27"/>
    <w:rsid w:val="003A3AE0"/>
    <w:rsid w:val="003B61CD"/>
    <w:rsid w:val="003B6F12"/>
    <w:rsid w:val="003C53DC"/>
    <w:rsid w:val="003D043D"/>
    <w:rsid w:val="003D0AFE"/>
    <w:rsid w:val="003D2357"/>
    <w:rsid w:val="003D2D46"/>
    <w:rsid w:val="003E25B3"/>
    <w:rsid w:val="003E4645"/>
    <w:rsid w:val="003E4984"/>
    <w:rsid w:val="003E528C"/>
    <w:rsid w:val="003E749F"/>
    <w:rsid w:val="003E7682"/>
    <w:rsid w:val="003F05A3"/>
    <w:rsid w:val="003F5878"/>
    <w:rsid w:val="003F6121"/>
    <w:rsid w:val="004035CC"/>
    <w:rsid w:val="0040472C"/>
    <w:rsid w:val="00405629"/>
    <w:rsid w:val="0040758A"/>
    <w:rsid w:val="004208B8"/>
    <w:rsid w:val="004235E9"/>
    <w:rsid w:val="004258E8"/>
    <w:rsid w:val="00425AD7"/>
    <w:rsid w:val="00434C95"/>
    <w:rsid w:val="004435FB"/>
    <w:rsid w:val="00447020"/>
    <w:rsid w:val="004752EE"/>
    <w:rsid w:val="00476C22"/>
    <w:rsid w:val="004773C3"/>
    <w:rsid w:val="004823A6"/>
    <w:rsid w:val="00483162"/>
    <w:rsid w:val="004A103B"/>
    <w:rsid w:val="004A3FBE"/>
    <w:rsid w:val="004A5B19"/>
    <w:rsid w:val="004A6D72"/>
    <w:rsid w:val="004A729B"/>
    <w:rsid w:val="004B62F6"/>
    <w:rsid w:val="004C7E05"/>
    <w:rsid w:val="004D0D50"/>
    <w:rsid w:val="004D6D59"/>
    <w:rsid w:val="004E0DAE"/>
    <w:rsid w:val="004F4866"/>
    <w:rsid w:val="005044B5"/>
    <w:rsid w:val="00512165"/>
    <w:rsid w:val="005169FE"/>
    <w:rsid w:val="005221A2"/>
    <w:rsid w:val="005250ED"/>
    <w:rsid w:val="00525438"/>
    <w:rsid w:val="00525991"/>
    <w:rsid w:val="0053232B"/>
    <w:rsid w:val="00532A17"/>
    <w:rsid w:val="00532B82"/>
    <w:rsid w:val="00541155"/>
    <w:rsid w:val="005420A8"/>
    <w:rsid w:val="005436E8"/>
    <w:rsid w:val="005471BD"/>
    <w:rsid w:val="005501B1"/>
    <w:rsid w:val="0055069F"/>
    <w:rsid w:val="005520E7"/>
    <w:rsid w:val="005531C4"/>
    <w:rsid w:val="00557158"/>
    <w:rsid w:val="00563333"/>
    <w:rsid w:val="0056394F"/>
    <w:rsid w:val="005644AB"/>
    <w:rsid w:val="00567759"/>
    <w:rsid w:val="00571F56"/>
    <w:rsid w:val="00572539"/>
    <w:rsid w:val="00572FEA"/>
    <w:rsid w:val="00573D70"/>
    <w:rsid w:val="00573E83"/>
    <w:rsid w:val="00575637"/>
    <w:rsid w:val="005829EA"/>
    <w:rsid w:val="00584BAA"/>
    <w:rsid w:val="00587769"/>
    <w:rsid w:val="005903EC"/>
    <w:rsid w:val="0059725A"/>
    <w:rsid w:val="005A580A"/>
    <w:rsid w:val="005B194C"/>
    <w:rsid w:val="005B6084"/>
    <w:rsid w:val="005B6FB2"/>
    <w:rsid w:val="005C55D7"/>
    <w:rsid w:val="005C6099"/>
    <w:rsid w:val="005C72E9"/>
    <w:rsid w:val="005D47E5"/>
    <w:rsid w:val="005D4CAC"/>
    <w:rsid w:val="005D6B97"/>
    <w:rsid w:val="005D7192"/>
    <w:rsid w:val="005E040F"/>
    <w:rsid w:val="005E07ED"/>
    <w:rsid w:val="005E2302"/>
    <w:rsid w:val="005E5788"/>
    <w:rsid w:val="005E6C7E"/>
    <w:rsid w:val="005E6CD1"/>
    <w:rsid w:val="005E76D5"/>
    <w:rsid w:val="005F2D75"/>
    <w:rsid w:val="005F30D1"/>
    <w:rsid w:val="005F39B7"/>
    <w:rsid w:val="0060093E"/>
    <w:rsid w:val="0060363F"/>
    <w:rsid w:val="00603F36"/>
    <w:rsid w:val="00614A98"/>
    <w:rsid w:val="00615010"/>
    <w:rsid w:val="00620923"/>
    <w:rsid w:val="0062226E"/>
    <w:rsid w:val="0063130F"/>
    <w:rsid w:val="006339D3"/>
    <w:rsid w:val="006368F6"/>
    <w:rsid w:val="0064047C"/>
    <w:rsid w:val="006458D5"/>
    <w:rsid w:val="00646A87"/>
    <w:rsid w:val="00650664"/>
    <w:rsid w:val="00651855"/>
    <w:rsid w:val="006649F5"/>
    <w:rsid w:val="00665D2F"/>
    <w:rsid w:val="00670338"/>
    <w:rsid w:val="00674577"/>
    <w:rsid w:val="0068045A"/>
    <w:rsid w:val="0068157E"/>
    <w:rsid w:val="006816AD"/>
    <w:rsid w:val="00681B68"/>
    <w:rsid w:val="006842FC"/>
    <w:rsid w:val="00687B71"/>
    <w:rsid w:val="00692A9F"/>
    <w:rsid w:val="00693E25"/>
    <w:rsid w:val="00695E3E"/>
    <w:rsid w:val="006A0546"/>
    <w:rsid w:val="006A20EB"/>
    <w:rsid w:val="006A2F42"/>
    <w:rsid w:val="006A45B1"/>
    <w:rsid w:val="006A5AC0"/>
    <w:rsid w:val="006B4000"/>
    <w:rsid w:val="006B68B3"/>
    <w:rsid w:val="006B6BB4"/>
    <w:rsid w:val="006C15F4"/>
    <w:rsid w:val="006C4514"/>
    <w:rsid w:val="006C609A"/>
    <w:rsid w:val="006C7850"/>
    <w:rsid w:val="006D68F3"/>
    <w:rsid w:val="006D7D92"/>
    <w:rsid w:val="006E247F"/>
    <w:rsid w:val="006E3730"/>
    <w:rsid w:val="006E7B2E"/>
    <w:rsid w:val="006F0207"/>
    <w:rsid w:val="006F1848"/>
    <w:rsid w:val="006F5129"/>
    <w:rsid w:val="00700DD7"/>
    <w:rsid w:val="007142B3"/>
    <w:rsid w:val="00716810"/>
    <w:rsid w:val="00721B38"/>
    <w:rsid w:val="0073109D"/>
    <w:rsid w:val="00734DBE"/>
    <w:rsid w:val="0073523A"/>
    <w:rsid w:val="0073552C"/>
    <w:rsid w:val="007363F6"/>
    <w:rsid w:val="007403A5"/>
    <w:rsid w:val="00742E3C"/>
    <w:rsid w:val="007462EF"/>
    <w:rsid w:val="00746D65"/>
    <w:rsid w:val="007510B7"/>
    <w:rsid w:val="0075419F"/>
    <w:rsid w:val="00757D1A"/>
    <w:rsid w:val="007623B9"/>
    <w:rsid w:val="007670D8"/>
    <w:rsid w:val="00767817"/>
    <w:rsid w:val="00767ACC"/>
    <w:rsid w:val="00770C4E"/>
    <w:rsid w:val="00771C25"/>
    <w:rsid w:val="00774401"/>
    <w:rsid w:val="00775903"/>
    <w:rsid w:val="007773A1"/>
    <w:rsid w:val="0078335B"/>
    <w:rsid w:val="0078392C"/>
    <w:rsid w:val="007868CF"/>
    <w:rsid w:val="0079432E"/>
    <w:rsid w:val="007A015B"/>
    <w:rsid w:val="007A1825"/>
    <w:rsid w:val="007A27C3"/>
    <w:rsid w:val="007A3D33"/>
    <w:rsid w:val="007B4620"/>
    <w:rsid w:val="007B7602"/>
    <w:rsid w:val="007C4987"/>
    <w:rsid w:val="007C5883"/>
    <w:rsid w:val="007C5B13"/>
    <w:rsid w:val="007C60EA"/>
    <w:rsid w:val="007C677B"/>
    <w:rsid w:val="007C69C8"/>
    <w:rsid w:val="007D1488"/>
    <w:rsid w:val="007D34EC"/>
    <w:rsid w:val="007D40DD"/>
    <w:rsid w:val="007D4433"/>
    <w:rsid w:val="007D4B81"/>
    <w:rsid w:val="007D75F9"/>
    <w:rsid w:val="007E5D3C"/>
    <w:rsid w:val="007E642F"/>
    <w:rsid w:val="007E6836"/>
    <w:rsid w:val="007F19D5"/>
    <w:rsid w:val="00800FE9"/>
    <w:rsid w:val="00811FE9"/>
    <w:rsid w:val="008142E6"/>
    <w:rsid w:val="00831E4D"/>
    <w:rsid w:val="00842094"/>
    <w:rsid w:val="00845D53"/>
    <w:rsid w:val="00847B40"/>
    <w:rsid w:val="0085353A"/>
    <w:rsid w:val="0085494A"/>
    <w:rsid w:val="008555BA"/>
    <w:rsid w:val="00855C5B"/>
    <w:rsid w:val="00856B62"/>
    <w:rsid w:val="008653EC"/>
    <w:rsid w:val="008679B2"/>
    <w:rsid w:val="00867C1C"/>
    <w:rsid w:val="00871B7E"/>
    <w:rsid w:val="008729AE"/>
    <w:rsid w:val="008766F3"/>
    <w:rsid w:val="00877555"/>
    <w:rsid w:val="00880431"/>
    <w:rsid w:val="008855EA"/>
    <w:rsid w:val="0088616A"/>
    <w:rsid w:val="008928BC"/>
    <w:rsid w:val="008943F9"/>
    <w:rsid w:val="008A0E71"/>
    <w:rsid w:val="008A51D3"/>
    <w:rsid w:val="008A5B93"/>
    <w:rsid w:val="008B0B1D"/>
    <w:rsid w:val="008B55E6"/>
    <w:rsid w:val="008B5832"/>
    <w:rsid w:val="008C03D8"/>
    <w:rsid w:val="008C0F76"/>
    <w:rsid w:val="008C3957"/>
    <w:rsid w:val="008C3D3D"/>
    <w:rsid w:val="008C5E7D"/>
    <w:rsid w:val="008D0FD8"/>
    <w:rsid w:val="008D6C88"/>
    <w:rsid w:val="008E4E18"/>
    <w:rsid w:val="008E5BC9"/>
    <w:rsid w:val="008F172C"/>
    <w:rsid w:val="008F474F"/>
    <w:rsid w:val="008F4E8B"/>
    <w:rsid w:val="009036C0"/>
    <w:rsid w:val="00910FBD"/>
    <w:rsid w:val="00914572"/>
    <w:rsid w:val="00917941"/>
    <w:rsid w:val="009224D7"/>
    <w:rsid w:val="00927A54"/>
    <w:rsid w:val="00932F57"/>
    <w:rsid w:val="00945E83"/>
    <w:rsid w:val="00947A78"/>
    <w:rsid w:val="00947FCE"/>
    <w:rsid w:val="0095300E"/>
    <w:rsid w:val="00955D40"/>
    <w:rsid w:val="00967409"/>
    <w:rsid w:val="0097394A"/>
    <w:rsid w:val="009760C2"/>
    <w:rsid w:val="009A2B3E"/>
    <w:rsid w:val="009A65A4"/>
    <w:rsid w:val="009A7521"/>
    <w:rsid w:val="009B2445"/>
    <w:rsid w:val="009B2D82"/>
    <w:rsid w:val="009C1346"/>
    <w:rsid w:val="009D1D60"/>
    <w:rsid w:val="009D4DA5"/>
    <w:rsid w:val="009D512A"/>
    <w:rsid w:val="009D5A6E"/>
    <w:rsid w:val="009E0109"/>
    <w:rsid w:val="009E064F"/>
    <w:rsid w:val="009E6A12"/>
    <w:rsid w:val="009E6E9A"/>
    <w:rsid w:val="009E760E"/>
    <w:rsid w:val="009E76BB"/>
    <w:rsid w:val="009F7369"/>
    <w:rsid w:val="00A01007"/>
    <w:rsid w:val="00A07BBB"/>
    <w:rsid w:val="00A07C84"/>
    <w:rsid w:val="00A14154"/>
    <w:rsid w:val="00A21429"/>
    <w:rsid w:val="00A23D5D"/>
    <w:rsid w:val="00A26D2E"/>
    <w:rsid w:val="00A271EA"/>
    <w:rsid w:val="00A276F3"/>
    <w:rsid w:val="00A3220C"/>
    <w:rsid w:val="00A36508"/>
    <w:rsid w:val="00A36564"/>
    <w:rsid w:val="00A4249D"/>
    <w:rsid w:val="00A45F15"/>
    <w:rsid w:val="00A50175"/>
    <w:rsid w:val="00A533ED"/>
    <w:rsid w:val="00A53899"/>
    <w:rsid w:val="00A546A5"/>
    <w:rsid w:val="00A5519D"/>
    <w:rsid w:val="00A556DB"/>
    <w:rsid w:val="00A55BAC"/>
    <w:rsid w:val="00A57594"/>
    <w:rsid w:val="00A57CD0"/>
    <w:rsid w:val="00A60AF7"/>
    <w:rsid w:val="00A62729"/>
    <w:rsid w:val="00A64410"/>
    <w:rsid w:val="00A72796"/>
    <w:rsid w:val="00A72D45"/>
    <w:rsid w:val="00A837A1"/>
    <w:rsid w:val="00A855AC"/>
    <w:rsid w:val="00A86237"/>
    <w:rsid w:val="00A862F4"/>
    <w:rsid w:val="00A86B3C"/>
    <w:rsid w:val="00A86E51"/>
    <w:rsid w:val="00A910E4"/>
    <w:rsid w:val="00A935E7"/>
    <w:rsid w:val="00A9472F"/>
    <w:rsid w:val="00A94E7F"/>
    <w:rsid w:val="00A952E7"/>
    <w:rsid w:val="00AB114E"/>
    <w:rsid w:val="00AB145F"/>
    <w:rsid w:val="00AB5D17"/>
    <w:rsid w:val="00AB5FFD"/>
    <w:rsid w:val="00AC1060"/>
    <w:rsid w:val="00AC1C4F"/>
    <w:rsid w:val="00AC2BA7"/>
    <w:rsid w:val="00AC6E17"/>
    <w:rsid w:val="00AD62DF"/>
    <w:rsid w:val="00B01F4C"/>
    <w:rsid w:val="00B04302"/>
    <w:rsid w:val="00B10268"/>
    <w:rsid w:val="00B104AE"/>
    <w:rsid w:val="00B10F3F"/>
    <w:rsid w:val="00B22F6F"/>
    <w:rsid w:val="00B2760E"/>
    <w:rsid w:val="00B30C4A"/>
    <w:rsid w:val="00B327BB"/>
    <w:rsid w:val="00B32F47"/>
    <w:rsid w:val="00B357B5"/>
    <w:rsid w:val="00B430BD"/>
    <w:rsid w:val="00B43134"/>
    <w:rsid w:val="00B45872"/>
    <w:rsid w:val="00B552F2"/>
    <w:rsid w:val="00B61069"/>
    <w:rsid w:val="00B67001"/>
    <w:rsid w:val="00B81915"/>
    <w:rsid w:val="00B81D38"/>
    <w:rsid w:val="00B84616"/>
    <w:rsid w:val="00B922DE"/>
    <w:rsid w:val="00B926E1"/>
    <w:rsid w:val="00B9303A"/>
    <w:rsid w:val="00B939B6"/>
    <w:rsid w:val="00B94F7E"/>
    <w:rsid w:val="00B97B80"/>
    <w:rsid w:val="00B97EE9"/>
    <w:rsid w:val="00BA02D7"/>
    <w:rsid w:val="00BA04C8"/>
    <w:rsid w:val="00BA26D8"/>
    <w:rsid w:val="00BB13D4"/>
    <w:rsid w:val="00BB29C3"/>
    <w:rsid w:val="00BB352B"/>
    <w:rsid w:val="00BB45B9"/>
    <w:rsid w:val="00BB7D6B"/>
    <w:rsid w:val="00BC1232"/>
    <w:rsid w:val="00BC566B"/>
    <w:rsid w:val="00BD438C"/>
    <w:rsid w:val="00BE1D69"/>
    <w:rsid w:val="00BE3B8B"/>
    <w:rsid w:val="00BE4880"/>
    <w:rsid w:val="00BE58D6"/>
    <w:rsid w:val="00BF55CF"/>
    <w:rsid w:val="00C004CB"/>
    <w:rsid w:val="00C060DA"/>
    <w:rsid w:val="00C073DF"/>
    <w:rsid w:val="00C17728"/>
    <w:rsid w:val="00C22CA3"/>
    <w:rsid w:val="00C37ACB"/>
    <w:rsid w:val="00C4084F"/>
    <w:rsid w:val="00C410C0"/>
    <w:rsid w:val="00C42EAA"/>
    <w:rsid w:val="00C46BD0"/>
    <w:rsid w:val="00C509A8"/>
    <w:rsid w:val="00C51277"/>
    <w:rsid w:val="00C54382"/>
    <w:rsid w:val="00C5473E"/>
    <w:rsid w:val="00C62994"/>
    <w:rsid w:val="00C63FE5"/>
    <w:rsid w:val="00C67B4D"/>
    <w:rsid w:val="00C72E30"/>
    <w:rsid w:val="00C757BD"/>
    <w:rsid w:val="00C84BB4"/>
    <w:rsid w:val="00C85694"/>
    <w:rsid w:val="00C90F7D"/>
    <w:rsid w:val="00CA3162"/>
    <w:rsid w:val="00CA49B1"/>
    <w:rsid w:val="00CB31B5"/>
    <w:rsid w:val="00CB7455"/>
    <w:rsid w:val="00CC3BA7"/>
    <w:rsid w:val="00CC7D0C"/>
    <w:rsid w:val="00CD0F12"/>
    <w:rsid w:val="00CE2139"/>
    <w:rsid w:val="00CE4E87"/>
    <w:rsid w:val="00CE5B33"/>
    <w:rsid w:val="00CF0999"/>
    <w:rsid w:val="00CF1D51"/>
    <w:rsid w:val="00D052F4"/>
    <w:rsid w:val="00D06E95"/>
    <w:rsid w:val="00D10690"/>
    <w:rsid w:val="00D10903"/>
    <w:rsid w:val="00D10E3C"/>
    <w:rsid w:val="00D11CDD"/>
    <w:rsid w:val="00D16C9C"/>
    <w:rsid w:val="00D1768B"/>
    <w:rsid w:val="00D2379C"/>
    <w:rsid w:val="00D317E0"/>
    <w:rsid w:val="00D3257D"/>
    <w:rsid w:val="00D33B08"/>
    <w:rsid w:val="00D3532D"/>
    <w:rsid w:val="00D43E2D"/>
    <w:rsid w:val="00D45632"/>
    <w:rsid w:val="00D52796"/>
    <w:rsid w:val="00D63101"/>
    <w:rsid w:val="00D6499E"/>
    <w:rsid w:val="00D73075"/>
    <w:rsid w:val="00D740D8"/>
    <w:rsid w:val="00D7609B"/>
    <w:rsid w:val="00D8166D"/>
    <w:rsid w:val="00D82636"/>
    <w:rsid w:val="00D84020"/>
    <w:rsid w:val="00D8495D"/>
    <w:rsid w:val="00D87E9A"/>
    <w:rsid w:val="00D95864"/>
    <w:rsid w:val="00DA005B"/>
    <w:rsid w:val="00DA306A"/>
    <w:rsid w:val="00DA77A1"/>
    <w:rsid w:val="00DB20FD"/>
    <w:rsid w:val="00DC3E85"/>
    <w:rsid w:val="00DD68D2"/>
    <w:rsid w:val="00DE2C5C"/>
    <w:rsid w:val="00DE6F9C"/>
    <w:rsid w:val="00DE7A8E"/>
    <w:rsid w:val="00DE7DE9"/>
    <w:rsid w:val="00E03E9E"/>
    <w:rsid w:val="00E07246"/>
    <w:rsid w:val="00E1180F"/>
    <w:rsid w:val="00E12B58"/>
    <w:rsid w:val="00E13414"/>
    <w:rsid w:val="00E14B1E"/>
    <w:rsid w:val="00E179C6"/>
    <w:rsid w:val="00E255AD"/>
    <w:rsid w:val="00E25E31"/>
    <w:rsid w:val="00E2658C"/>
    <w:rsid w:val="00E32C79"/>
    <w:rsid w:val="00E37224"/>
    <w:rsid w:val="00E3731D"/>
    <w:rsid w:val="00E37A8D"/>
    <w:rsid w:val="00E4551A"/>
    <w:rsid w:val="00E4637F"/>
    <w:rsid w:val="00E46697"/>
    <w:rsid w:val="00E50D8A"/>
    <w:rsid w:val="00E527F9"/>
    <w:rsid w:val="00E538BB"/>
    <w:rsid w:val="00E53C26"/>
    <w:rsid w:val="00E63058"/>
    <w:rsid w:val="00E66C5D"/>
    <w:rsid w:val="00E71838"/>
    <w:rsid w:val="00E7382E"/>
    <w:rsid w:val="00E744C5"/>
    <w:rsid w:val="00E7492C"/>
    <w:rsid w:val="00E75B7D"/>
    <w:rsid w:val="00E80131"/>
    <w:rsid w:val="00E8208B"/>
    <w:rsid w:val="00E83377"/>
    <w:rsid w:val="00E83A64"/>
    <w:rsid w:val="00E84F61"/>
    <w:rsid w:val="00E862DD"/>
    <w:rsid w:val="00E913BF"/>
    <w:rsid w:val="00E95D90"/>
    <w:rsid w:val="00EA0EC0"/>
    <w:rsid w:val="00EA39F1"/>
    <w:rsid w:val="00EB0ECC"/>
    <w:rsid w:val="00EB10A2"/>
    <w:rsid w:val="00EB13C0"/>
    <w:rsid w:val="00EB16A6"/>
    <w:rsid w:val="00EB462D"/>
    <w:rsid w:val="00EC3A41"/>
    <w:rsid w:val="00ED3440"/>
    <w:rsid w:val="00ED3AB3"/>
    <w:rsid w:val="00EE16A7"/>
    <w:rsid w:val="00EE4B93"/>
    <w:rsid w:val="00EF292A"/>
    <w:rsid w:val="00EF34DF"/>
    <w:rsid w:val="00EF74A5"/>
    <w:rsid w:val="00F02C5B"/>
    <w:rsid w:val="00F052A0"/>
    <w:rsid w:val="00F05A1A"/>
    <w:rsid w:val="00F05DAA"/>
    <w:rsid w:val="00F12E6C"/>
    <w:rsid w:val="00F14511"/>
    <w:rsid w:val="00F15E6C"/>
    <w:rsid w:val="00F177CF"/>
    <w:rsid w:val="00F202F5"/>
    <w:rsid w:val="00F21D43"/>
    <w:rsid w:val="00F236D3"/>
    <w:rsid w:val="00F24E5C"/>
    <w:rsid w:val="00F2745C"/>
    <w:rsid w:val="00F35B00"/>
    <w:rsid w:val="00F36DB0"/>
    <w:rsid w:val="00F41A9D"/>
    <w:rsid w:val="00F466D5"/>
    <w:rsid w:val="00F46F95"/>
    <w:rsid w:val="00F52A6A"/>
    <w:rsid w:val="00F53D5E"/>
    <w:rsid w:val="00F53F9E"/>
    <w:rsid w:val="00F5419F"/>
    <w:rsid w:val="00F548DD"/>
    <w:rsid w:val="00F55C6B"/>
    <w:rsid w:val="00F61546"/>
    <w:rsid w:val="00F6406D"/>
    <w:rsid w:val="00F65ABA"/>
    <w:rsid w:val="00F66FE4"/>
    <w:rsid w:val="00F7160A"/>
    <w:rsid w:val="00F743E2"/>
    <w:rsid w:val="00F822F6"/>
    <w:rsid w:val="00F8254B"/>
    <w:rsid w:val="00F85109"/>
    <w:rsid w:val="00F85A11"/>
    <w:rsid w:val="00F864EE"/>
    <w:rsid w:val="00F900C4"/>
    <w:rsid w:val="00F92E17"/>
    <w:rsid w:val="00FA1224"/>
    <w:rsid w:val="00FA1C2B"/>
    <w:rsid w:val="00FA2C28"/>
    <w:rsid w:val="00FA342C"/>
    <w:rsid w:val="00FA70CD"/>
    <w:rsid w:val="00FB2DB9"/>
    <w:rsid w:val="00FC53D4"/>
    <w:rsid w:val="00FE0EFC"/>
    <w:rsid w:val="00FE237B"/>
    <w:rsid w:val="00FE422C"/>
    <w:rsid w:val="00FF5159"/>
    <w:rsid w:val="00FF5C9F"/>
    <w:rsid w:val="00FF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F6616F"/>
  <w15:docId w15:val="{AB4AAB86-E605-4F93-A152-53F10004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14572"/>
    <w:pPr>
      <w:spacing w:after="0" w:line="240" w:lineRule="auto"/>
    </w:pPr>
    <w:rPr>
      <w:rFonts w:ascii="Arial" w:eastAsia="Times New Roman" w:hAnsi="Arial" w:cs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999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8B8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08B8"/>
    <w:pPr>
      <w:keepNext/>
      <w:spacing w:before="240" w:after="60"/>
      <w:outlineLvl w:val="2"/>
    </w:pPr>
    <w:rPr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E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s">
    <w:name w:val="Instructions"/>
    <w:basedOn w:val="Normal"/>
    <w:link w:val="InstructionsChar"/>
    <w:rsid w:val="00B104AE"/>
    <w:rPr>
      <w:rFonts w:ascii="Tahoma" w:hAnsi="Tahoma" w:cs="Tahoma"/>
      <w:i/>
      <w:color w:val="3190FF" w:themeColor="text2" w:themeTint="99"/>
    </w:rPr>
  </w:style>
  <w:style w:type="character" w:customStyle="1" w:styleId="InstructionsChar">
    <w:name w:val="Instructions Char"/>
    <w:basedOn w:val="DefaultParagraphFont"/>
    <w:link w:val="Instructions"/>
    <w:rsid w:val="00B104AE"/>
    <w:rPr>
      <w:rFonts w:ascii="Tahoma" w:eastAsia="Times New Roman" w:hAnsi="Tahoma" w:cs="Tahoma"/>
      <w:i/>
      <w:color w:val="3190FF" w:themeColor="text2" w:themeTint="99"/>
      <w:lang w:eastAsia="en-AU"/>
    </w:rPr>
  </w:style>
  <w:style w:type="paragraph" w:styleId="Footer">
    <w:name w:val="footer"/>
    <w:basedOn w:val="Normal"/>
    <w:link w:val="FooterChar"/>
    <w:rsid w:val="00886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616A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F0999"/>
    <w:rPr>
      <w:rFonts w:ascii="Arial" w:eastAsia="Times New Roman" w:hAnsi="Arial" w:cs="Arial"/>
      <w:b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208B8"/>
    <w:rPr>
      <w:rFonts w:ascii="Times New Roman" w:eastAsia="Times New Roman" w:hAnsi="Times New Roman" w:cs="Times New Roman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208B8"/>
    <w:rPr>
      <w:rFonts w:ascii="Times New Roman" w:eastAsia="Times New Roman" w:hAnsi="Times New Roman" w:cs="Times New Roman"/>
      <w:bCs/>
      <w:sz w:val="26"/>
      <w:szCs w:val="26"/>
      <w:lang w:eastAsia="en-AU"/>
    </w:rPr>
  </w:style>
  <w:style w:type="paragraph" w:styleId="Header">
    <w:name w:val="header"/>
    <w:basedOn w:val="Normal"/>
    <w:link w:val="HeaderChar"/>
    <w:unhideWhenUsed/>
    <w:rsid w:val="00420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8B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D7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D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9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9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Reference">
    <w:name w:val="Reference"/>
    <w:basedOn w:val="Normal"/>
    <w:qFormat/>
    <w:rsid w:val="00CF0999"/>
    <w:rPr>
      <w:rFonts w:ascii="Tahoma" w:hAnsi="Tahoma" w:cs="Tahoma"/>
      <w:sz w:val="16"/>
      <w:szCs w:val="16"/>
    </w:rPr>
  </w:style>
  <w:style w:type="paragraph" w:customStyle="1" w:styleId="Headeraddress">
    <w:name w:val="Header address"/>
    <w:basedOn w:val="Normal"/>
    <w:qFormat/>
    <w:rsid w:val="00B104AE"/>
    <w:pPr>
      <w:spacing w:line="276" w:lineRule="auto"/>
      <w:ind w:left="7371" w:right="-1134"/>
    </w:pPr>
    <w:rPr>
      <w:rFonts w:eastAsiaTheme="minorHAnsi"/>
      <w:color w:val="004EA8"/>
      <w:sz w:val="16"/>
      <w:szCs w:val="16"/>
      <w:lang w:eastAsia="en-US"/>
    </w:rPr>
  </w:style>
  <w:style w:type="paragraph" w:customStyle="1" w:styleId="address">
    <w:name w:val="# address"/>
    <w:basedOn w:val="Normal"/>
    <w:qFormat/>
    <w:rsid w:val="00E14B1E"/>
    <w:pPr>
      <w:spacing w:line="240" w:lineRule="exact"/>
      <w:jc w:val="right"/>
    </w:pPr>
    <w:rPr>
      <w:rFonts w:ascii="Times New Roman" w:eastAsiaTheme="minorHAnsi" w:hAnsi="Times New Roman" w:cs="Times New Roman"/>
      <w:color w:val="274172"/>
      <w:w w:val="96"/>
      <w:sz w:val="18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C5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03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B0430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B22F6F"/>
    <w:rPr>
      <w:rFonts w:ascii="Arial" w:eastAsia="Times New Roman" w:hAnsi="Arial" w:cs="Arial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EDJTR">
      <a:dk1>
        <a:srgbClr val="201547"/>
      </a:dk1>
      <a:lt1>
        <a:srgbClr val="FFFFFF"/>
      </a:lt1>
      <a:dk2>
        <a:srgbClr val="004EA8"/>
      </a:dk2>
      <a:lt2>
        <a:srgbClr val="D9D9D6"/>
      </a:lt2>
      <a:accent1>
        <a:srgbClr val="0072CE"/>
      </a:accent1>
      <a:accent2>
        <a:srgbClr val="0090DA"/>
      </a:accent2>
      <a:accent3>
        <a:srgbClr val="00A9E0"/>
      </a:accent3>
      <a:accent4>
        <a:srgbClr val="71C5E8"/>
      </a:accent4>
      <a:accent5>
        <a:srgbClr val="009CA6"/>
      </a:accent5>
      <a:accent6>
        <a:srgbClr val="201547"/>
      </a:accent6>
      <a:hlink>
        <a:srgbClr val="00B7BD"/>
      </a:hlink>
      <a:folHlink>
        <a:srgbClr val="88DBD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B099DB86E2112C499998CBE2A2E0CCB1" ma:contentTypeVersion="23" ma:contentTypeDescription="DEDJTR Document" ma:contentTypeScope="" ma:versionID="82960514dc992819d2d810e81a71a2c7">
  <xsd:schema xmlns:xsd="http://www.w3.org/2001/XMLSchema" xmlns:xs="http://www.w3.org/2001/XMLSchema" xmlns:p="http://schemas.microsoft.com/office/2006/metadata/properties" xmlns:ns2="72567383-1e26-4692-bdad-5f5be69e1590" xmlns:ns3="ae0cd296-55d0-417d-93e3-30a04cec7f29" xmlns:ns4="1211962b-e7f0-4e86-a0d1-2328247b4c11" targetNamespace="http://schemas.microsoft.com/office/2006/metadata/properties" ma:root="true" ma:fieldsID="992da2f714bb12077df195a481a9c011" ns2:_="" ns3:_="" ns4:_="">
    <xsd:import namespace="72567383-1e26-4692-bdad-5f5be69e1590"/>
    <xsd:import namespace="ae0cd296-55d0-417d-93e3-30a04cec7f29"/>
    <xsd:import namespace="1211962b-e7f0-4e86-a0d1-2328247b4c11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3:SharedWithUsers" minOccurs="0"/>
                <xsd:element ref="ns3:SharedWithDetails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cd296-55d0-417d-93e3-30a04cec7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f724599f-8e02-4e79-8eb7-800945a2c3b3}" ma:internalName="TaxCatchAll" ma:showField="CatchAllData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724599f-8e02-4e79-8eb7-800945a2c3b3}" ma:internalName="TaxCatchAllLabel" ma:readOnly="true" ma:showField="CatchAllDataLabel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1962b-e7f0-4e86-a0d1-2328247b4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d7f362db545f782d865836adbb2f0 xmlns="72567383-1e26-4692-bdad-5f5be69e1590">
      <Terms xmlns="http://schemas.microsoft.com/office/infopath/2007/PartnerControls"/>
    </f3ed7f362db545f782d865836adbb2f0>
    <TaxCatchAll xmlns="ae0cd296-55d0-417d-93e3-30a04cec7f29">
      <Value>2</Value>
      <Value>4</Value>
    </TaxCatchAll>
    <f05bd79f208a407db67995dd77812e30 xmlns="72567383-1e26-4692-bdad-5f5be69e1590">
      <Terms xmlns="http://schemas.microsoft.com/office/infopath/2007/PartnerControls"/>
    </f05bd79f208a407db67995dd77812e30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Strategy and Planning</TermName>
          <TermId xmlns="http://schemas.microsoft.com/office/infopath/2007/PartnerControls">0cf017f1-1cbd-486e-a3c6-1c81634bf8fc</TermId>
        </TermInfo>
      </Terms>
    </e4da834bacf8456d94e18d5d66490b90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Stakeholder Communications and Channels</TermName>
          <TermId xmlns="http://schemas.microsoft.com/office/infopath/2007/PartnerControls">83c7d14a-c7cb-45bb-a228-f81f6acaecb1</TermId>
        </TermInfo>
      </Terms>
    </be9de15831a746f4b3f0ba041df97669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837830-9580-4D53-8326-0FA66E04D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ae0cd296-55d0-417d-93e3-30a04cec7f29"/>
    <ds:schemaRef ds:uri="1211962b-e7f0-4e86-a0d1-2328247b4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E0E427-7EF3-4C23-BF1A-2D40745D70B8}">
  <ds:schemaRefs>
    <ds:schemaRef ds:uri="http://purl.org/dc/dcmitype/"/>
    <ds:schemaRef ds:uri="72567383-1e26-4692-bdad-5f5be69e1590"/>
    <ds:schemaRef ds:uri="http://purl.org/dc/elements/1.1/"/>
    <ds:schemaRef ds:uri="ae0cd296-55d0-417d-93e3-30a04cec7f29"/>
    <ds:schemaRef ds:uri="1211962b-e7f0-4e86-a0d1-2328247b4c11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A7C4444-27C3-40DE-8BB3-2AB069E4C8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D46086-6EB9-491F-A4BD-D5A01D2A8F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DEDJTR</Company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morin</dc:creator>
  <cp:keywords/>
  <dc:description/>
  <cp:lastModifiedBy>Mark A Howard (DJCS)</cp:lastModifiedBy>
  <cp:revision>7</cp:revision>
  <cp:lastPrinted>2024-08-28T00:51:00Z</cp:lastPrinted>
  <dcterms:created xsi:type="dcterms:W3CDTF">2024-08-18T23:46:00Z</dcterms:created>
  <dcterms:modified xsi:type="dcterms:W3CDTF">2024-08-28T00:51:00Z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0x010100611F6414DFB111E7BA88F9DF1743E31700B099DB86E2112C499998CBE2A2E0CCB1</vt:lpwstr>
  </property>
  <property fmtid="{D5CDD505-2E9C-101B-9397-08002B2CF9AE}" pid="3" name="DEDJTRDivision">
    <vt:lpwstr>4;#Stakeholder Communications and Channels|83c7d14a-c7cb-45bb-a228-f81f6acaecb1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SecurityClassification">
    <vt:lpwstr/>
  </property>
  <property fmtid="{D5CDD505-2E9C-101B-9397-08002B2CF9AE}" pid="7" name="DEDJTRGroup">
    <vt:lpwstr>2;#Strategy and Planning|0cf017f1-1cbd-486e-a3c6-1c81634bf8fc</vt:lpwstr>
  </property>
  <property fmtid="{D5CDD505-2E9C-101B-9397-08002B2CF9AE}" pid="8" name="AuthorIds_UIVersion_512">
    <vt:lpwstr>98</vt:lpwstr>
  </property>
  <property fmtid="{D5CDD505-2E9C-101B-9397-08002B2CF9AE}" pid="9" name="MSIP_Label_40d8a7f5-fcaf-4d65-a47d-7b48b6f4c7a6_Enabled">
    <vt:lpwstr>true</vt:lpwstr>
  </property>
  <property fmtid="{D5CDD505-2E9C-101B-9397-08002B2CF9AE}" pid="10" name="MSIP_Label_40d8a7f5-fcaf-4d65-a47d-7b48b6f4c7a6_SetDate">
    <vt:lpwstr>2023-10-18T23:50:52Z</vt:lpwstr>
  </property>
  <property fmtid="{D5CDD505-2E9C-101B-9397-08002B2CF9AE}" pid="11" name="MSIP_Label_40d8a7f5-fcaf-4d65-a47d-7b48b6f4c7a6_Method">
    <vt:lpwstr>Privileged</vt:lpwstr>
  </property>
  <property fmtid="{D5CDD505-2E9C-101B-9397-08002B2CF9AE}" pid="12" name="MSIP_Label_40d8a7f5-fcaf-4d65-a47d-7b48b6f4c7a6_Name">
    <vt:lpwstr>OFFICIAL (DJCS)</vt:lpwstr>
  </property>
  <property fmtid="{D5CDD505-2E9C-101B-9397-08002B2CF9AE}" pid="13" name="MSIP_Label_40d8a7f5-fcaf-4d65-a47d-7b48b6f4c7a6_SiteId">
    <vt:lpwstr>722ea0be-3e1c-4b11-ad6f-9401d6856e24</vt:lpwstr>
  </property>
  <property fmtid="{D5CDD505-2E9C-101B-9397-08002B2CF9AE}" pid="14" name="MSIP_Label_40d8a7f5-fcaf-4d65-a47d-7b48b6f4c7a6_ActionId">
    <vt:lpwstr>59cc75c8-4a0f-4b8f-9963-012094c9b5ab</vt:lpwstr>
  </property>
  <property fmtid="{D5CDD505-2E9C-101B-9397-08002B2CF9AE}" pid="15" name="MSIP_Label_40d8a7f5-fcaf-4d65-a47d-7b48b6f4c7a6_ContentBits">
    <vt:lpwstr>1</vt:lpwstr>
  </property>
</Properties>
</file>