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08E67" w14:textId="77777777" w:rsidR="008A5B93" w:rsidRPr="005E2302" w:rsidRDefault="005E2302" w:rsidP="00CF0999">
      <w:pPr>
        <w:sectPr w:rsidR="008A5B93" w:rsidRPr="005E2302" w:rsidSect="00E53C26">
          <w:headerReference w:type="default" r:id="rId11"/>
          <w:footerReference w:type="default" r:id="rId12"/>
          <w:headerReference w:type="first" r:id="rId13"/>
          <w:footerReference w:type="first" r:id="rId14"/>
          <w:pgSz w:w="11906" w:h="16838"/>
          <w:pgMar w:top="2079" w:right="1416" w:bottom="1440" w:left="1418" w:header="709" w:footer="709" w:gutter="0"/>
          <w:cols w:space="708"/>
          <w:titlePg/>
          <w:docGrid w:linePitch="360"/>
        </w:sectPr>
      </w:pPr>
      <w:r>
        <w:t xml:space="preserve"> </w:t>
      </w:r>
    </w:p>
    <w:p w14:paraId="255787C8" w14:textId="52671553" w:rsidR="00DA77A1" w:rsidRDefault="000707F2" w:rsidP="007868CF">
      <w:pPr>
        <w:pStyle w:val="Reference"/>
      </w:pPr>
      <w:r>
        <w:t>7</w:t>
      </w:r>
      <w:r w:rsidR="00917624">
        <w:t xml:space="preserve"> October</w:t>
      </w:r>
      <w:r w:rsidR="00FA4C93">
        <w:t xml:space="preserve"> </w:t>
      </w:r>
      <w:r w:rsidR="000A1957">
        <w:t>202</w:t>
      </w:r>
      <w:r w:rsidR="00FA4C93">
        <w:t>4</w:t>
      </w:r>
    </w:p>
    <w:p w14:paraId="4958F2DC" w14:textId="77777777" w:rsidR="007407A1" w:rsidRDefault="007407A1" w:rsidP="007868CF">
      <w:pPr>
        <w:spacing w:after="160" w:line="259" w:lineRule="auto"/>
        <w:jc w:val="center"/>
        <w:rPr>
          <w:rFonts w:ascii="Calibri" w:eastAsia="Calibri" w:hAnsi="Calibri" w:cs="Times New Roman"/>
          <w:b/>
          <w:sz w:val="40"/>
          <w:szCs w:val="40"/>
          <w:lang w:eastAsia="en-US"/>
        </w:rPr>
      </w:pPr>
    </w:p>
    <w:p w14:paraId="0B7AC0BD" w14:textId="5BEA5F5A"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6E639E65" w:rsidR="007868CF" w:rsidRPr="007868CF" w:rsidRDefault="009E39AA"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419ECD7B" w14:textId="01668CB5" w:rsidR="0094064F" w:rsidRDefault="00791D0F" w:rsidP="00CC37B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RAYMOND FLOYD</w:t>
      </w:r>
    </w:p>
    <w:p w14:paraId="73B667C9" w14:textId="77777777" w:rsidR="00CC37BD" w:rsidRDefault="00CC37BD" w:rsidP="003A05B2">
      <w:pPr>
        <w:spacing w:line="259" w:lineRule="auto"/>
        <w:ind w:left="2835" w:hanging="2835"/>
        <w:jc w:val="both"/>
        <w:rPr>
          <w:rFonts w:ascii="Calibri" w:eastAsia="Calibri" w:hAnsi="Calibri" w:cs="Times New Roman"/>
          <w:b/>
          <w:sz w:val="24"/>
          <w:szCs w:val="24"/>
          <w:lang w:eastAsia="en-US"/>
        </w:rPr>
      </w:pPr>
    </w:p>
    <w:p w14:paraId="706A3341" w14:textId="3A76D9F3" w:rsidR="007868CF" w:rsidRDefault="007868CF" w:rsidP="003A05B2">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00376CFF">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376CFF">
        <w:rPr>
          <w:rFonts w:ascii="Calibri" w:eastAsia="Calibri" w:hAnsi="Calibri" w:cs="Times New Roman"/>
          <w:bCs/>
          <w:sz w:val="24"/>
          <w:szCs w:val="24"/>
          <w:lang w:eastAsia="en-US"/>
        </w:rPr>
        <w:t>10</w:t>
      </w:r>
      <w:r w:rsidR="00AE388F">
        <w:rPr>
          <w:rFonts w:ascii="Calibri" w:eastAsia="Calibri" w:hAnsi="Calibri" w:cs="Times New Roman"/>
          <w:bCs/>
          <w:sz w:val="24"/>
          <w:szCs w:val="24"/>
          <w:lang w:eastAsia="en-US"/>
        </w:rPr>
        <w:t xml:space="preserve"> July</w:t>
      </w:r>
      <w:r w:rsidR="0094064F">
        <w:rPr>
          <w:rFonts w:ascii="Calibri" w:eastAsia="Calibri" w:hAnsi="Calibri" w:cs="Times New Roman"/>
          <w:bCs/>
          <w:sz w:val="24"/>
          <w:szCs w:val="24"/>
          <w:lang w:eastAsia="en-US"/>
        </w:rPr>
        <w:t xml:space="preserve"> </w:t>
      </w:r>
      <w:r w:rsidR="00CE49D2">
        <w:rPr>
          <w:rFonts w:ascii="Calibri" w:eastAsia="Calibri" w:hAnsi="Calibri" w:cs="Times New Roman"/>
          <w:bCs/>
          <w:sz w:val="24"/>
          <w:szCs w:val="24"/>
          <w:lang w:eastAsia="en-US"/>
        </w:rPr>
        <w:t>202</w:t>
      </w:r>
      <w:r w:rsidR="00E674E3">
        <w:rPr>
          <w:rFonts w:ascii="Calibri" w:eastAsia="Calibri" w:hAnsi="Calibri" w:cs="Times New Roman"/>
          <w:bCs/>
          <w:sz w:val="24"/>
          <w:szCs w:val="24"/>
          <w:lang w:eastAsia="en-US"/>
        </w:rPr>
        <w:t>4</w:t>
      </w:r>
      <w:r w:rsidR="00376CFF">
        <w:rPr>
          <w:rFonts w:ascii="Calibri" w:eastAsia="Calibri" w:hAnsi="Calibri" w:cs="Times New Roman"/>
          <w:bCs/>
          <w:sz w:val="24"/>
          <w:szCs w:val="24"/>
          <w:lang w:eastAsia="en-US"/>
        </w:rPr>
        <w:t>, 11 July 2024, 12 July 2024 and 9 August 2024</w:t>
      </w:r>
    </w:p>
    <w:p w14:paraId="32637026" w14:textId="77777777" w:rsidR="00B07A91" w:rsidRDefault="00B07A91" w:rsidP="003A05B2">
      <w:pPr>
        <w:spacing w:line="259" w:lineRule="auto"/>
        <w:ind w:left="2835" w:hanging="2835"/>
        <w:jc w:val="both"/>
        <w:rPr>
          <w:rFonts w:ascii="Calibri" w:eastAsia="Calibri" w:hAnsi="Calibri" w:cs="Times New Roman"/>
          <w:sz w:val="24"/>
          <w:szCs w:val="24"/>
          <w:lang w:eastAsia="en-US"/>
        </w:rPr>
      </w:pPr>
    </w:p>
    <w:p w14:paraId="38CE9711" w14:textId="50D96CCA" w:rsidR="00B07A91" w:rsidRDefault="00B07A91" w:rsidP="003A05B2">
      <w:pPr>
        <w:spacing w:line="259" w:lineRule="auto"/>
        <w:ind w:left="2835" w:hanging="2835"/>
        <w:jc w:val="both"/>
        <w:rPr>
          <w:rFonts w:ascii="Calibri" w:eastAsia="Calibri" w:hAnsi="Calibri" w:cs="Times New Roman"/>
          <w:sz w:val="24"/>
          <w:szCs w:val="24"/>
          <w:lang w:eastAsia="en-US"/>
        </w:rPr>
      </w:pPr>
      <w:r w:rsidRPr="004A546C">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sidR="00917624">
        <w:rPr>
          <w:rFonts w:ascii="Calibri" w:eastAsia="Calibri" w:hAnsi="Calibri" w:cs="Times New Roman"/>
          <w:sz w:val="24"/>
          <w:szCs w:val="24"/>
          <w:lang w:eastAsia="en-US"/>
        </w:rPr>
        <w:t>4 October 2024</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0D7489A0" w:rsidR="007868CF" w:rsidRDefault="007868CF" w:rsidP="003A05B2">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8B4632">
        <w:rPr>
          <w:rFonts w:ascii="Calibri" w:eastAsia="Calibri" w:hAnsi="Calibri" w:cs="Times New Roman"/>
          <w:sz w:val="24"/>
          <w:szCs w:val="24"/>
          <w:lang w:eastAsia="en-US"/>
        </w:rPr>
        <w:t>Ju</w:t>
      </w:r>
      <w:r w:rsidR="003A05B2">
        <w:rPr>
          <w:rFonts w:ascii="Calibri" w:eastAsia="Calibri" w:hAnsi="Calibri" w:cs="Times New Roman"/>
          <w:sz w:val="24"/>
          <w:szCs w:val="24"/>
          <w:lang w:eastAsia="en-US"/>
        </w:rPr>
        <w:t xml:space="preserve">dge </w:t>
      </w:r>
      <w:r w:rsidR="00376CFF">
        <w:rPr>
          <w:rFonts w:ascii="Calibri" w:eastAsia="Calibri" w:hAnsi="Calibri" w:cs="Times New Roman"/>
          <w:sz w:val="24"/>
          <w:szCs w:val="24"/>
          <w:lang w:eastAsia="en-US"/>
        </w:rPr>
        <w:t xml:space="preserve">Marilyn Harbison </w:t>
      </w:r>
      <w:r w:rsidR="00C876A7">
        <w:rPr>
          <w:rFonts w:ascii="Calibri" w:eastAsia="Calibri" w:hAnsi="Calibri" w:cs="Times New Roman"/>
          <w:sz w:val="24"/>
          <w:szCs w:val="24"/>
          <w:lang w:eastAsia="en-US"/>
        </w:rPr>
        <w:t>(</w:t>
      </w:r>
      <w:r w:rsidR="00376CFF">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E673ED">
        <w:rPr>
          <w:rFonts w:ascii="Calibri" w:eastAsia="Calibri" w:hAnsi="Calibri" w:cs="Times New Roman"/>
          <w:sz w:val="24"/>
          <w:szCs w:val="24"/>
          <w:lang w:eastAsia="en-US"/>
        </w:rPr>
        <w:t xml:space="preserve"> and </w:t>
      </w:r>
      <w:r w:rsidR="00376CFF">
        <w:rPr>
          <w:rFonts w:ascii="Calibri" w:eastAsia="Calibri" w:hAnsi="Calibri" w:cs="Times New Roman"/>
          <w:sz w:val="24"/>
          <w:szCs w:val="24"/>
          <w:lang w:eastAsia="en-US"/>
        </w:rPr>
        <w:t xml:space="preserve">Mr Des Gleeson. </w:t>
      </w:r>
      <w:r w:rsidR="00541175">
        <w:rPr>
          <w:rFonts w:ascii="Calibri" w:eastAsia="Calibri" w:hAnsi="Calibri" w:cs="Times New Roman"/>
          <w:sz w:val="24"/>
          <w:szCs w:val="24"/>
          <w:lang w:eastAsia="en-US"/>
        </w:rPr>
        <w:t xml:space="preserve"> </w:t>
      </w:r>
      <w:r w:rsidR="00AD49B5">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4AF261E3" w:rsidR="00FA1224" w:rsidRDefault="007868CF" w:rsidP="003A05B2">
      <w:pPr>
        <w:spacing w:line="259" w:lineRule="auto"/>
        <w:ind w:left="2835" w:hanging="2835"/>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M</w:t>
      </w:r>
      <w:r w:rsidR="00815185">
        <w:rPr>
          <w:rFonts w:ascii="Calibri" w:eastAsia="Calibri" w:hAnsi="Calibri" w:cs="Times New Roman"/>
          <w:sz w:val="24"/>
          <w:szCs w:val="24"/>
          <w:lang w:eastAsia="en-US"/>
        </w:rPr>
        <w:t xml:space="preserve">r </w:t>
      </w:r>
      <w:r w:rsidR="00376CFF">
        <w:rPr>
          <w:rFonts w:ascii="Calibri" w:eastAsia="Calibri" w:hAnsi="Calibri" w:cs="Times New Roman"/>
          <w:sz w:val="24"/>
          <w:szCs w:val="24"/>
          <w:lang w:eastAsia="en-US"/>
        </w:rPr>
        <w:t xml:space="preserve">Damien Hannan instructed by Mr </w:t>
      </w:r>
      <w:r w:rsidR="00AE388F">
        <w:rPr>
          <w:rFonts w:ascii="Calibri" w:eastAsia="Calibri" w:hAnsi="Calibri" w:cs="Times New Roman"/>
          <w:sz w:val="24"/>
          <w:szCs w:val="24"/>
          <w:lang w:eastAsia="en-US"/>
        </w:rPr>
        <w:t xml:space="preserve">Anthony Pearce </w:t>
      </w:r>
      <w:r w:rsidRPr="007868CF">
        <w:rPr>
          <w:rFonts w:ascii="Calibri" w:eastAsia="Calibri" w:hAnsi="Calibri" w:cs="Times New Roman"/>
          <w:sz w:val="24"/>
          <w:szCs w:val="24"/>
          <w:lang w:eastAsia="en-US"/>
        </w:rPr>
        <w:t>appeared on behalf of the Stewards.</w:t>
      </w:r>
    </w:p>
    <w:p w14:paraId="0791D310" w14:textId="77777777" w:rsidR="00376CFF" w:rsidRDefault="00FA1224"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956E8">
        <w:rPr>
          <w:rFonts w:ascii="Calibri" w:eastAsia="Calibri" w:hAnsi="Calibri" w:cs="Times New Roman"/>
          <w:sz w:val="24"/>
          <w:szCs w:val="24"/>
          <w:lang w:eastAsia="en-US"/>
        </w:rPr>
        <w:t>M</w:t>
      </w:r>
      <w:r w:rsidR="00AE388F">
        <w:rPr>
          <w:rFonts w:ascii="Calibri" w:eastAsia="Calibri" w:hAnsi="Calibri" w:cs="Times New Roman"/>
          <w:sz w:val="24"/>
          <w:szCs w:val="24"/>
          <w:lang w:eastAsia="en-US"/>
        </w:rPr>
        <w:t xml:space="preserve">r </w:t>
      </w:r>
      <w:r w:rsidR="00376CFF">
        <w:rPr>
          <w:rFonts w:ascii="Calibri" w:eastAsia="Calibri" w:hAnsi="Calibri" w:cs="Times New Roman"/>
          <w:sz w:val="24"/>
          <w:szCs w:val="24"/>
          <w:lang w:eastAsia="en-US"/>
        </w:rPr>
        <w:t xml:space="preserve">Raymond Floyd </w:t>
      </w:r>
      <w:r w:rsidR="003956E8">
        <w:rPr>
          <w:rFonts w:ascii="Calibri" w:eastAsia="Calibri" w:hAnsi="Calibri" w:cs="Times New Roman"/>
          <w:sz w:val="24"/>
          <w:szCs w:val="24"/>
          <w:lang w:eastAsia="en-US"/>
        </w:rPr>
        <w:t xml:space="preserve">represented </w:t>
      </w:r>
      <w:r w:rsidR="008E780F">
        <w:rPr>
          <w:rFonts w:ascii="Calibri" w:eastAsia="Calibri" w:hAnsi="Calibri" w:cs="Times New Roman"/>
          <w:sz w:val="24"/>
          <w:szCs w:val="24"/>
          <w:lang w:eastAsia="en-US"/>
        </w:rPr>
        <w:t>h</w:t>
      </w:r>
      <w:r w:rsidR="00AE388F">
        <w:rPr>
          <w:rFonts w:ascii="Calibri" w:eastAsia="Calibri" w:hAnsi="Calibri" w:cs="Times New Roman"/>
          <w:sz w:val="24"/>
          <w:szCs w:val="24"/>
          <w:lang w:eastAsia="en-US"/>
        </w:rPr>
        <w:t>im</w:t>
      </w:r>
      <w:r w:rsidR="008E780F">
        <w:rPr>
          <w:rFonts w:ascii="Calibri" w:eastAsia="Calibri" w:hAnsi="Calibri" w:cs="Times New Roman"/>
          <w:sz w:val="24"/>
          <w:szCs w:val="24"/>
          <w:lang w:eastAsia="en-US"/>
        </w:rPr>
        <w:t xml:space="preserve">self. </w:t>
      </w:r>
      <w:r w:rsidR="00536E7B">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1C1052B5" w14:textId="77777777" w:rsidR="00376CFF" w:rsidRDefault="00376CFF" w:rsidP="00376CFF">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t xml:space="preserve">Mr Scott Burke appeared as a witness. </w:t>
      </w:r>
    </w:p>
    <w:p w14:paraId="4F6B12F3" w14:textId="77777777" w:rsidR="00376CFF" w:rsidRDefault="00376CFF" w:rsidP="00376CFF">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t>Mr Dylan Bartolo appeared as a witness.</w:t>
      </w:r>
    </w:p>
    <w:p w14:paraId="59461E04" w14:textId="77777777" w:rsidR="00376CFF" w:rsidRDefault="00376CFF" w:rsidP="00376CFF">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t>Dr Adam Cawley appeared as a witness.</w:t>
      </w:r>
    </w:p>
    <w:p w14:paraId="0D80C712" w14:textId="77777777" w:rsidR="00376CFF" w:rsidRDefault="00376CFF" w:rsidP="00376CFF">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t xml:space="preserve">Dr Madonna Buiter appeared as a witness. </w:t>
      </w:r>
    </w:p>
    <w:p w14:paraId="3D1941F8" w14:textId="77777777" w:rsidR="00376CFF" w:rsidRDefault="00376CFF" w:rsidP="00376CFF">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t xml:space="preserve">Mr Paul Searle appeared as a witness. </w:t>
      </w:r>
    </w:p>
    <w:p w14:paraId="0C0C2F95" w14:textId="77777777" w:rsidR="007A4670" w:rsidRDefault="00376CFF" w:rsidP="00376CFF">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7A4670">
        <w:rPr>
          <w:rFonts w:ascii="Calibri" w:eastAsia="Calibri" w:hAnsi="Calibri" w:cs="Times New Roman"/>
          <w:sz w:val="24"/>
          <w:szCs w:val="24"/>
          <w:lang w:eastAsia="en-US"/>
        </w:rPr>
        <w:t>Mr Raymond Floyd appeared as a witness.</w:t>
      </w:r>
    </w:p>
    <w:p w14:paraId="5688DBC9" w14:textId="6B106BFB" w:rsidR="009749BF" w:rsidRDefault="007A4670" w:rsidP="00376CFF">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t>Ms Jennifer Floyd appeared as a witness.</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p>
    <w:p w14:paraId="31B4D54C" w14:textId="48F496C8" w:rsidR="00D82636" w:rsidRPr="007868CF" w:rsidRDefault="009749B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45C99866" w14:textId="7469C2BA" w:rsidR="007A4670" w:rsidRPr="007A4670" w:rsidRDefault="000C4ED8" w:rsidP="007407A1">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7A4670">
        <w:rPr>
          <w:rFonts w:ascii="Calibri" w:eastAsia="Calibri" w:hAnsi="Calibri" w:cs="Times New Roman"/>
          <w:b/>
          <w:sz w:val="24"/>
          <w:szCs w:val="24"/>
          <w:lang w:eastAsia="en-US"/>
        </w:rPr>
        <w:t>s and particulars</w:t>
      </w:r>
      <w:r>
        <w:rPr>
          <w:rFonts w:ascii="Calibri" w:eastAsia="Calibri" w:hAnsi="Calibri" w:cs="Times New Roman"/>
          <w:b/>
          <w:sz w:val="24"/>
          <w:szCs w:val="24"/>
          <w:lang w:eastAsia="en-US"/>
        </w:rPr>
        <w:t>:</w:t>
      </w:r>
      <w:r w:rsidR="003A05B2">
        <w:rPr>
          <w:rFonts w:ascii="Calibri" w:eastAsia="Calibri" w:hAnsi="Calibri" w:cs="Times New Roman"/>
          <w:b/>
          <w:sz w:val="24"/>
          <w:szCs w:val="24"/>
          <w:lang w:eastAsia="en-US"/>
        </w:rPr>
        <w:tab/>
      </w:r>
      <w:r w:rsidR="007A4670" w:rsidRPr="007A4670">
        <w:rPr>
          <w:rFonts w:ascii="Calibri" w:eastAsia="Calibri" w:hAnsi="Calibri" w:cs="Times New Roman"/>
          <w:b/>
          <w:bCs/>
          <w:sz w:val="24"/>
          <w:szCs w:val="24"/>
          <w:u w:val="single"/>
          <w:lang w:eastAsia="en-US"/>
        </w:rPr>
        <w:t>Charge No.  1 of 6</w:t>
      </w:r>
    </w:p>
    <w:p w14:paraId="61E869E1" w14:textId="77777777" w:rsidR="007A4670" w:rsidRPr="007A4670" w:rsidRDefault="007A4670" w:rsidP="007A4670">
      <w:pPr>
        <w:spacing w:line="259" w:lineRule="auto"/>
        <w:ind w:left="2835" w:hanging="2835"/>
        <w:jc w:val="both"/>
        <w:rPr>
          <w:rFonts w:ascii="Calibri" w:eastAsia="Calibri" w:hAnsi="Calibri" w:cs="Times New Roman"/>
          <w:bCs/>
          <w:sz w:val="24"/>
          <w:szCs w:val="24"/>
          <w:lang w:eastAsia="en-US"/>
        </w:rPr>
      </w:pPr>
      <w:r w:rsidRPr="007A4670">
        <w:rPr>
          <w:rFonts w:ascii="Calibri" w:eastAsia="Calibri" w:hAnsi="Calibri" w:cs="Times New Roman"/>
          <w:bCs/>
          <w:sz w:val="24"/>
          <w:szCs w:val="24"/>
          <w:lang w:eastAsia="en-US"/>
        </w:rPr>
        <w:t xml:space="preserve"> </w:t>
      </w:r>
    </w:p>
    <w:p w14:paraId="2C32BB00" w14:textId="4D8B2A82" w:rsidR="007A4670" w:rsidRPr="007A4670" w:rsidRDefault="007A4670" w:rsidP="007A4670">
      <w:pPr>
        <w:spacing w:line="259" w:lineRule="auto"/>
        <w:ind w:left="2835" w:hanging="2835"/>
        <w:jc w:val="both"/>
        <w:rPr>
          <w:rFonts w:ascii="Calibri" w:eastAsia="Calibri" w:hAnsi="Calibri" w:cs="Times New Roman"/>
          <w:bCs/>
          <w:sz w:val="24"/>
          <w:szCs w:val="24"/>
          <w:lang w:eastAsia="en-US"/>
        </w:rPr>
      </w:pPr>
      <w:r w:rsidRPr="007A4670">
        <w:rPr>
          <w:rFonts w:ascii="Calibri" w:eastAsia="Calibri" w:hAnsi="Calibri" w:cs="Times New Roman"/>
          <w:bCs/>
          <w:sz w:val="24"/>
          <w:szCs w:val="24"/>
          <w:lang w:eastAsia="en-US"/>
        </w:rPr>
        <w:t xml:space="preserve">Greyhounds Australasia Rule 141(1) which reads as follows: </w:t>
      </w:r>
    </w:p>
    <w:p w14:paraId="313CB5CF" w14:textId="77777777" w:rsidR="007A4670" w:rsidRPr="007A4670" w:rsidRDefault="007A4670" w:rsidP="007A4670">
      <w:pPr>
        <w:spacing w:line="259" w:lineRule="auto"/>
        <w:ind w:left="2835" w:hanging="2835"/>
        <w:jc w:val="both"/>
        <w:rPr>
          <w:rFonts w:ascii="Calibri" w:eastAsia="Calibri" w:hAnsi="Calibri" w:cs="Times New Roman"/>
          <w:bCs/>
          <w:sz w:val="24"/>
          <w:szCs w:val="24"/>
          <w:lang w:eastAsia="en-US"/>
        </w:rPr>
      </w:pPr>
    </w:p>
    <w:p w14:paraId="011792A1" w14:textId="77777777" w:rsidR="007A4670" w:rsidRPr="007A4670" w:rsidRDefault="007A4670" w:rsidP="007A4670">
      <w:pPr>
        <w:spacing w:line="259" w:lineRule="auto"/>
        <w:ind w:left="2835" w:hanging="2835"/>
        <w:jc w:val="both"/>
        <w:rPr>
          <w:rFonts w:ascii="Calibri" w:eastAsia="Calibri" w:hAnsi="Calibri" w:cs="Times New Roman"/>
          <w:b/>
          <w:bCs/>
          <w:sz w:val="24"/>
          <w:szCs w:val="24"/>
          <w:lang w:eastAsia="en-US"/>
        </w:rPr>
      </w:pPr>
      <w:r w:rsidRPr="007A4670">
        <w:rPr>
          <w:rFonts w:ascii="Calibri" w:eastAsia="Calibri" w:hAnsi="Calibri" w:cs="Times New Roman"/>
          <w:b/>
          <w:bCs/>
          <w:sz w:val="24"/>
          <w:szCs w:val="24"/>
          <w:lang w:eastAsia="en-US"/>
        </w:rPr>
        <w:t xml:space="preserve">Rule 141 Greyhound to be free of prohibited substances </w:t>
      </w:r>
    </w:p>
    <w:p w14:paraId="0060E875" w14:textId="77777777" w:rsidR="007A4670" w:rsidRPr="007A4670" w:rsidRDefault="007A4670" w:rsidP="007A4670">
      <w:pPr>
        <w:spacing w:line="259" w:lineRule="auto"/>
        <w:ind w:left="2835" w:hanging="2835"/>
        <w:jc w:val="both"/>
        <w:rPr>
          <w:rFonts w:ascii="Calibri" w:eastAsia="Calibri" w:hAnsi="Calibri" w:cs="Times New Roman"/>
          <w:b/>
          <w:bCs/>
          <w:sz w:val="24"/>
          <w:szCs w:val="24"/>
          <w:lang w:eastAsia="en-US"/>
        </w:rPr>
      </w:pPr>
      <w:r w:rsidRPr="007A4670">
        <w:rPr>
          <w:rFonts w:ascii="Calibri" w:eastAsia="Calibri" w:hAnsi="Calibri" w:cs="Times New Roman"/>
          <w:b/>
          <w:bCs/>
          <w:sz w:val="24"/>
          <w:szCs w:val="24"/>
          <w:lang w:eastAsia="en-US"/>
        </w:rPr>
        <w:t xml:space="preserve"> </w:t>
      </w:r>
    </w:p>
    <w:p w14:paraId="20C28C4D" w14:textId="77777777" w:rsidR="007A4670" w:rsidRPr="007A4670" w:rsidRDefault="007A4670" w:rsidP="007A4670">
      <w:pPr>
        <w:spacing w:line="259" w:lineRule="auto"/>
        <w:ind w:left="2835" w:hanging="2835"/>
        <w:jc w:val="both"/>
        <w:rPr>
          <w:rFonts w:ascii="Calibri" w:eastAsia="Calibri" w:hAnsi="Calibri" w:cs="Times New Roman"/>
          <w:bCs/>
          <w:i/>
          <w:iCs/>
          <w:sz w:val="24"/>
          <w:szCs w:val="24"/>
          <w:lang w:eastAsia="en-US"/>
        </w:rPr>
      </w:pPr>
      <w:r w:rsidRPr="007A4670">
        <w:rPr>
          <w:rFonts w:ascii="Calibri" w:eastAsia="Calibri" w:hAnsi="Calibri" w:cs="Times New Roman"/>
          <w:bCs/>
          <w:i/>
          <w:iCs/>
          <w:sz w:val="24"/>
          <w:szCs w:val="24"/>
          <w:lang w:eastAsia="en-US"/>
        </w:rPr>
        <w:t>(1)     The owner, trainer or other person in charge of a greyhound:</w:t>
      </w:r>
    </w:p>
    <w:p w14:paraId="628D22FF" w14:textId="77777777" w:rsidR="007A4670" w:rsidRPr="007A4670" w:rsidRDefault="007A4670" w:rsidP="007A4670">
      <w:pPr>
        <w:spacing w:line="259" w:lineRule="auto"/>
        <w:ind w:left="2835" w:hanging="2835"/>
        <w:jc w:val="both"/>
        <w:rPr>
          <w:rFonts w:ascii="Calibri" w:eastAsia="Calibri" w:hAnsi="Calibri" w:cs="Times New Roman"/>
          <w:bCs/>
          <w:i/>
          <w:iCs/>
          <w:sz w:val="24"/>
          <w:szCs w:val="24"/>
          <w:lang w:eastAsia="en-US"/>
        </w:rPr>
      </w:pPr>
    </w:p>
    <w:p w14:paraId="5B848DD7" w14:textId="77777777" w:rsidR="007A4670" w:rsidRPr="007A4670" w:rsidRDefault="007A4670" w:rsidP="007A4670">
      <w:pPr>
        <w:numPr>
          <w:ilvl w:val="0"/>
          <w:numId w:val="2"/>
        </w:numPr>
        <w:spacing w:line="259" w:lineRule="auto"/>
        <w:jc w:val="both"/>
        <w:rPr>
          <w:rFonts w:ascii="Calibri" w:eastAsia="Calibri" w:hAnsi="Calibri" w:cs="Times New Roman"/>
          <w:bCs/>
          <w:i/>
          <w:iCs/>
          <w:sz w:val="24"/>
          <w:szCs w:val="24"/>
          <w:lang w:eastAsia="en-US"/>
        </w:rPr>
      </w:pPr>
      <w:r w:rsidRPr="007A4670">
        <w:rPr>
          <w:rFonts w:ascii="Calibri" w:eastAsia="Calibri" w:hAnsi="Calibri" w:cs="Times New Roman"/>
          <w:bCs/>
          <w:i/>
          <w:iCs/>
          <w:sz w:val="24"/>
          <w:szCs w:val="24"/>
          <w:lang w:eastAsia="en-US"/>
        </w:rPr>
        <w:t>nominated to compete in an Event;</w:t>
      </w:r>
    </w:p>
    <w:p w14:paraId="07425EF4" w14:textId="77777777" w:rsidR="007A4670" w:rsidRPr="007A4670" w:rsidRDefault="007A4670" w:rsidP="007A4670">
      <w:pPr>
        <w:spacing w:line="259" w:lineRule="auto"/>
        <w:ind w:left="2835" w:hanging="2835"/>
        <w:jc w:val="both"/>
        <w:rPr>
          <w:rFonts w:ascii="Calibri" w:eastAsia="Calibri" w:hAnsi="Calibri" w:cs="Times New Roman"/>
          <w:bCs/>
          <w:i/>
          <w:iCs/>
          <w:sz w:val="24"/>
          <w:szCs w:val="24"/>
          <w:lang w:eastAsia="en-US"/>
        </w:rPr>
      </w:pPr>
    </w:p>
    <w:p w14:paraId="1841750F" w14:textId="77777777" w:rsidR="007A4670" w:rsidRPr="007A4670" w:rsidRDefault="007A4670" w:rsidP="007A4670">
      <w:pPr>
        <w:numPr>
          <w:ilvl w:val="0"/>
          <w:numId w:val="2"/>
        </w:numPr>
        <w:spacing w:line="259" w:lineRule="auto"/>
        <w:jc w:val="both"/>
        <w:rPr>
          <w:rFonts w:ascii="Calibri" w:eastAsia="Calibri" w:hAnsi="Calibri" w:cs="Times New Roman"/>
          <w:bCs/>
          <w:i/>
          <w:iCs/>
          <w:sz w:val="24"/>
          <w:szCs w:val="24"/>
          <w:lang w:eastAsia="en-US"/>
        </w:rPr>
      </w:pPr>
      <w:r w:rsidRPr="007A4670">
        <w:rPr>
          <w:rFonts w:ascii="Calibri" w:eastAsia="Calibri" w:hAnsi="Calibri" w:cs="Times New Roman"/>
          <w:bCs/>
          <w:i/>
          <w:iCs/>
          <w:sz w:val="24"/>
          <w:szCs w:val="24"/>
          <w:lang w:eastAsia="en-US"/>
        </w:rPr>
        <w:t>presented for a satisfactory trial or such other trial as provided for by the Rules; or</w:t>
      </w:r>
    </w:p>
    <w:p w14:paraId="22347FB1" w14:textId="77777777" w:rsidR="007A4670" w:rsidRPr="007A4670" w:rsidRDefault="007A4670" w:rsidP="007A4670">
      <w:pPr>
        <w:spacing w:line="259" w:lineRule="auto"/>
        <w:ind w:left="2835" w:hanging="2835"/>
        <w:jc w:val="both"/>
        <w:rPr>
          <w:rFonts w:ascii="Calibri" w:eastAsia="Calibri" w:hAnsi="Calibri" w:cs="Times New Roman"/>
          <w:bCs/>
          <w:i/>
          <w:iCs/>
          <w:sz w:val="24"/>
          <w:szCs w:val="24"/>
          <w:lang w:eastAsia="en-US"/>
        </w:rPr>
      </w:pPr>
    </w:p>
    <w:p w14:paraId="53136877" w14:textId="77777777" w:rsidR="007A4670" w:rsidRPr="007A4670" w:rsidRDefault="007A4670" w:rsidP="007A4670">
      <w:pPr>
        <w:numPr>
          <w:ilvl w:val="0"/>
          <w:numId w:val="2"/>
        </w:numPr>
        <w:spacing w:line="259" w:lineRule="auto"/>
        <w:jc w:val="both"/>
        <w:rPr>
          <w:rFonts w:ascii="Calibri" w:eastAsia="Calibri" w:hAnsi="Calibri" w:cs="Times New Roman"/>
          <w:bCs/>
          <w:i/>
          <w:iCs/>
          <w:sz w:val="24"/>
          <w:szCs w:val="24"/>
          <w:lang w:eastAsia="en-US"/>
        </w:rPr>
      </w:pPr>
      <w:r w:rsidRPr="007A4670">
        <w:rPr>
          <w:rFonts w:ascii="Calibri" w:eastAsia="Calibri" w:hAnsi="Calibri" w:cs="Times New Roman"/>
          <w:bCs/>
          <w:i/>
          <w:iCs/>
          <w:sz w:val="24"/>
          <w:szCs w:val="24"/>
          <w:lang w:eastAsia="en-US"/>
        </w:rPr>
        <w:lastRenderedPageBreak/>
        <w:t>presented for any test or examination for the purpose of a stand-down period being varied or revoked,</w:t>
      </w:r>
    </w:p>
    <w:p w14:paraId="2A9B7BCB" w14:textId="77777777" w:rsidR="007A4670" w:rsidRPr="007A4670" w:rsidRDefault="007A4670" w:rsidP="007A4670">
      <w:pPr>
        <w:spacing w:line="259" w:lineRule="auto"/>
        <w:ind w:left="2835" w:hanging="2835"/>
        <w:jc w:val="both"/>
        <w:rPr>
          <w:rFonts w:ascii="Calibri" w:eastAsia="Calibri" w:hAnsi="Calibri" w:cs="Times New Roman"/>
          <w:bCs/>
          <w:i/>
          <w:iCs/>
          <w:sz w:val="24"/>
          <w:szCs w:val="24"/>
          <w:lang w:eastAsia="en-US"/>
        </w:rPr>
      </w:pPr>
    </w:p>
    <w:p w14:paraId="29E8D711" w14:textId="77777777" w:rsidR="007A4670" w:rsidRPr="007A4670" w:rsidRDefault="007A4670" w:rsidP="007A4670">
      <w:pPr>
        <w:spacing w:line="259" w:lineRule="auto"/>
        <w:ind w:left="2835" w:hanging="2835"/>
        <w:jc w:val="both"/>
        <w:rPr>
          <w:rFonts w:ascii="Calibri" w:eastAsia="Calibri" w:hAnsi="Calibri" w:cs="Times New Roman"/>
          <w:bCs/>
          <w:i/>
          <w:iCs/>
          <w:sz w:val="24"/>
          <w:szCs w:val="24"/>
          <w:lang w:eastAsia="en-US"/>
        </w:rPr>
      </w:pPr>
      <w:r w:rsidRPr="007A4670">
        <w:rPr>
          <w:rFonts w:ascii="Calibri" w:eastAsia="Calibri" w:hAnsi="Calibri" w:cs="Times New Roman"/>
          <w:bCs/>
          <w:i/>
          <w:iCs/>
          <w:sz w:val="24"/>
          <w:szCs w:val="24"/>
          <w:lang w:eastAsia="en-US"/>
        </w:rPr>
        <w:t>must present the greyhound free of any prohibited substance.</w:t>
      </w:r>
    </w:p>
    <w:p w14:paraId="648F631E" w14:textId="77777777" w:rsidR="007A4670" w:rsidRPr="007A4670" w:rsidRDefault="007A4670" w:rsidP="007A4670">
      <w:pPr>
        <w:spacing w:line="259" w:lineRule="auto"/>
        <w:ind w:left="2835" w:hanging="2835"/>
        <w:jc w:val="both"/>
        <w:rPr>
          <w:rFonts w:ascii="Calibri" w:eastAsia="Calibri" w:hAnsi="Calibri" w:cs="Times New Roman"/>
          <w:bCs/>
          <w:sz w:val="24"/>
          <w:szCs w:val="24"/>
          <w:lang w:eastAsia="en-US"/>
        </w:rPr>
      </w:pPr>
      <w:r w:rsidRPr="007A4670">
        <w:rPr>
          <w:rFonts w:ascii="Calibri" w:eastAsia="Calibri" w:hAnsi="Calibri" w:cs="Times New Roman"/>
          <w:bCs/>
          <w:i/>
          <w:sz w:val="24"/>
          <w:szCs w:val="24"/>
          <w:lang w:eastAsia="en-US"/>
        </w:rPr>
        <w:tab/>
      </w:r>
    </w:p>
    <w:p w14:paraId="6BDA5BB9" w14:textId="77777777" w:rsidR="007A4670" w:rsidRPr="007A4670" w:rsidRDefault="007A4670" w:rsidP="007A4670">
      <w:pPr>
        <w:spacing w:line="259" w:lineRule="auto"/>
        <w:ind w:left="2835" w:hanging="2835"/>
        <w:jc w:val="both"/>
        <w:rPr>
          <w:rFonts w:ascii="Calibri" w:eastAsia="Calibri" w:hAnsi="Calibri" w:cs="Times New Roman"/>
          <w:b/>
          <w:bCs/>
          <w:sz w:val="24"/>
          <w:szCs w:val="24"/>
          <w:lang w:eastAsia="en-US"/>
        </w:rPr>
      </w:pPr>
      <w:r w:rsidRPr="007A4670">
        <w:rPr>
          <w:rFonts w:ascii="Calibri" w:eastAsia="Calibri" w:hAnsi="Calibri" w:cs="Times New Roman"/>
          <w:b/>
          <w:bCs/>
          <w:sz w:val="24"/>
          <w:szCs w:val="24"/>
          <w:lang w:eastAsia="en-US"/>
        </w:rPr>
        <w:t xml:space="preserve">Particulars of Charge </w:t>
      </w:r>
    </w:p>
    <w:p w14:paraId="32FDC2A4" w14:textId="77777777" w:rsidR="007A4670" w:rsidRPr="007A4670" w:rsidRDefault="007A4670" w:rsidP="007A4670">
      <w:pPr>
        <w:spacing w:line="259" w:lineRule="auto"/>
        <w:ind w:left="2835" w:hanging="2835"/>
        <w:jc w:val="both"/>
        <w:rPr>
          <w:rFonts w:ascii="Calibri" w:eastAsia="Calibri" w:hAnsi="Calibri" w:cs="Times New Roman"/>
          <w:bCs/>
          <w:sz w:val="24"/>
          <w:szCs w:val="24"/>
          <w:lang w:eastAsia="en-US"/>
        </w:rPr>
      </w:pPr>
      <w:r w:rsidRPr="007A4670">
        <w:rPr>
          <w:rFonts w:ascii="Calibri" w:eastAsia="Calibri" w:hAnsi="Calibri" w:cs="Times New Roman"/>
          <w:b/>
          <w:bCs/>
          <w:sz w:val="24"/>
          <w:szCs w:val="24"/>
          <w:lang w:eastAsia="en-US"/>
        </w:rPr>
        <w:t xml:space="preserve"> </w:t>
      </w:r>
    </w:p>
    <w:p w14:paraId="4C20DFED" w14:textId="77777777" w:rsidR="007A4670" w:rsidRPr="007A4670" w:rsidRDefault="007A4670" w:rsidP="007A4670">
      <w:pPr>
        <w:numPr>
          <w:ilvl w:val="0"/>
          <w:numId w:val="21"/>
        </w:numPr>
        <w:spacing w:line="259" w:lineRule="auto"/>
        <w:jc w:val="both"/>
        <w:rPr>
          <w:rFonts w:ascii="Calibri" w:eastAsia="Calibri" w:hAnsi="Calibri" w:cs="Times New Roman"/>
          <w:bCs/>
          <w:sz w:val="24"/>
          <w:szCs w:val="24"/>
          <w:lang w:eastAsia="en-US"/>
        </w:rPr>
      </w:pPr>
      <w:r w:rsidRPr="007A4670">
        <w:rPr>
          <w:rFonts w:ascii="Calibri" w:eastAsia="Calibri" w:hAnsi="Calibri" w:cs="Times New Roman"/>
          <w:bCs/>
          <w:sz w:val="24"/>
          <w:szCs w:val="24"/>
          <w:lang w:eastAsia="en-US"/>
        </w:rPr>
        <w:t xml:space="preserve">You are, and were at all relevant times, a trainer licensed by Greyhound Racing Victoria and a person bound by the Greyhounds Australasia Rules. </w:t>
      </w:r>
    </w:p>
    <w:p w14:paraId="243B527A" w14:textId="77777777" w:rsidR="007A4670" w:rsidRPr="007A4670" w:rsidRDefault="007A4670" w:rsidP="007A4670">
      <w:pPr>
        <w:spacing w:line="259" w:lineRule="auto"/>
        <w:ind w:left="2835" w:hanging="2835"/>
        <w:jc w:val="both"/>
        <w:rPr>
          <w:rFonts w:ascii="Calibri" w:eastAsia="Calibri" w:hAnsi="Calibri" w:cs="Times New Roman"/>
          <w:bCs/>
          <w:sz w:val="24"/>
          <w:szCs w:val="24"/>
          <w:lang w:eastAsia="en-US"/>
        </w:rPr>
      </w:pPr>
      <w:r w:rsidRPr="007A4670">
        <w:rPr>
          <w:rFonts w:ascii="Calibri" w:eastAsia="Calibri" w:hAnsi="Calibri" w:cs="Times New Roman"/>
          <w:bCs/>
          <w:sz w:val="24"/>
          <w:szCs w:val="24"/>
          <w:lang w:eastAsia="en-US"/>
        </w:rPr>
        <w:t xml:space="preserve"> </w:t>
      </w:r>
    </w:p>
    <w:p w14:paraId="12D7E1D3" w14:textId="77777777" w:rsidR="007A4670" w:rsidRPr="007A4670" w:rsidRDefault="007A4670" w:rsidP="007A4670">
      <w:pPr>
        <w:numPr>
          <w:ilvl w:val="0"/>
          <w:numId w:val="21"/>
        </w:numPr>
        <w:spacing w:line="259" w:lineRule="auto"/>
        <w:jc w:val="both"/>
        <w:rPr>
          <w:rFonts w:ascii="Calibri" w:eastAsia="Calibri" w:hAnsi="Calibri" w:cs="Times New Roman"/>
          <w:bCs/>
          <w:sz w:val="24"/>
          <w:szCs w:val="24"/>
          <w:lang w:eastAsia="en-US"/>
        </w:rPr>
      </w:pPr>
      <w:r w:rsidRPr="007A4670">
        <w:rPr>
          <w:rFonts w:ascii="Calibri" w:eastAsia="Calibri" w:hAnsi="Calibri" w:cs="Times New Roman"/>
          <w:bCs/>
          <w:sz w:val="24"/>
          <w:szCs w:val="24"/>
          <w:lang w:eastAsia="en-US"/>
        </w:rPr>
        <w:t xml:space="preserve">You were, at all relevant times, the trainer of the greyhound </w:t>
      </w:r>
      <w:r w:rsidRPr="007A4670">
        <w:rPr>
          <w:rFonts w:ascii="Calibri" w:eastAsia="Calibri" w:hAnsi="Calibri" w:cs="Times New Roman"/>
          <w:bCs/>
          <w:iCs/>
          <w:sz w:val="24"/>
          <w:szCs w:val="24"/>
          <w:lang w:eastAsia="en-US"/>
        </w:rPr>
        <w:t>OHANA SITDOWN (VKBIG)</w:t>
      </w:r>
      <w:r w:rsidRPr="007A4670">
        <w:rPr>
          <w:rFonts w:ascii="Calibri" w:eastAsia="Calibri" w:hAnsi="Calibri" w:cs="Times New Roman"/>
          <w:bCs/>
          <w:i/>
          <w:sz w:val="24"/>
          <w:szCs w:val="24"/>
          <w:lang w:eastAsia="en-US"/>
        </w:rPr>
        <w:t>.</w:t>
      </w:r>
    </w:p>
    <w:p w14:paraId="7EFF0469" w14:textId="77777777" w:rsidR="007A4670" w:rsidRPr="007A4670" w:rsidRDefault="007A4670" w:rsidP="007A4670">
      <w:pPr>
        <w:spacing w:line="259" w:lineRule="auto"/>
        <w:ind w:left="2835" w:hanging="2835"/>
        <w:jc w:val="both"/>
        <w:rPr>
          <w:rFonts w:ascii="Calibri" w:eastAsia="Calibri" w:hAnsi="Calibri" w:cs="Times New Roman"/>
          <w:bCs/>
          <w:sz w:val="24"/>
          <w:szCs w:val="24"/>
          <w:lang w:eastAsia="en-US"/>
        </w:rPr>
      </w:pPr>
      <w:r w:rsidRPr="007A4670">
        <w:rPr>
          <w:rFonts w:ascii="Calibri" w:eastAsia="Calibri" w:hAnsi="Calibri" w:cs="Times New Roman"/>
          <w:bCs/>
          <w:i/>
          <w:sz w:val="24"/>
          <w:szCs w:val="24"/>
          <w:lang w:eastAsia="en-US"/>
        </w:rPr>
        <w:t xml:space="preserve"> </w:t>
      </w:r>
    </w:p>
    <w:p w14:paraId="18592928" w14:textId="77777777" w:rsidR="007A4670" w:rsidRPr="007A4670" w:rsidRDefault="007A4670" w:rsidP="007A4670">
      <w:pPr>
        <w:numPr>
          <w:ilvl w:val="0"/>
          <w:numId w:val="21"/>
        </w:numPr>
        <w:spacing w:line="259" w:lineRule="auto"/>
        <w:jc w:val="both"/>
        <w:rPr>
          <w:rFonts w:ascii="Calibri" w:eastAsia="Calibri" w:hAnsi="Calibri" w:cs="Times New Roman"/>
          <w:bCs/>
          <w:sz w:val="24"/>
          <w:szCs w:val="24"/>
          <w:lang w:eastAsia="en-US"/>
        </w:rPr>
      </w:pPr>
      <w:r w:rsidRPr="007A4670">
        <w:rPr>
          <w:rFonts w:ascii="Calibri" w:eastAsia="Calibri" w:hAnsi="Calibri" w:cs="Times New Roman"/>
          <w:bCs/>
          <w:sz w:val="24"/>
          <w:szCs w:val="24"/>
          <w:lang w:eastAsia="en-US"/>
        </w:rPr>
        <w:t>OHANA SITDOWN was nominated to compete in Race 8, Warragul Breeders Classic, conducted by the Warragul Greyhound Racing Club at Warragul on Sunday 23</w:t>
      </w:r>
      <w:r w:rsidRPr="007A4670">
        <w:rPr>
          <w:rFonts w:ascii="Calibri" w:eastAsia="Calibri" w:hAnsi="Calibri" w:cs="Times New Roman"/>
          <w:bCs/>
          <w:sz w:val="24"/>
          <w:szCs w:val="24"/>
          <w:vertAlign w:val="superscript"/>
          <w:lang w:eastAsia="en-US"/>
        </w:rPr>
        <w:t>rd</w:t>
      </w:r>
      <w:r w:rsidRPr="007A4670">
        <w:rPr>
          <w:rFonts w:ascii="Calibri" w:eastAsia="Calibri" w:hAnsi="Calibri" w:cs="Times New Roman"/>
          <w:bCs/>
          <w:sz w:val="24"/>
          <w:szCs w:val="24"/>
          <w:lang w:eastAsia="en-US"/>
        </w:rPr>
        <w:t xml:space="preserve"> April 2023. </w:t>
      </w:r>
    </w:p>
    <w:p w14:paraId="2F8CA47F" w14:textId="77777777" w:rsidR="007A4670" w:rsidRPr="007A4670" w:rsidRDefault="007A4670" w:rsidP="007A4670">
      <w:pPr>
        <w:spacing w:line="259" w:lineRule="auto"/>
        <w:ind w:left="2835" w:hanging="2835"/>
        <w:jc w:val="both"/>
        <w:rPr>
          <w:rFonts w:ascii="Calibri" w:eastAsia="Calibri" w:hAnsi="Calibri" w:cs="Times New Roman"/>
          <w:bCs/>
          <w:sz w:val="24"/>
          <w:szCs w:val="24"/>
          <w:lang w:eastAsia="en-US"/>
        </w:rPr>
      </w:pPr>
      <w:r w:rsidRPr="007A4670">
        <w:rPr>
          <w:rFonts w:ascii="Calibri" w:eastAsia="Calibri" w:hAnsi="Calibri" w:cs="Times New Roman"/>
          <w:bCs/>
          <w:sz w:val="24"/>
          <w:szCs w:val="24"/>
          <w:lang w:eastAsia="en-US"/>
        </w:rPr>
        <w:t xml:space="preserve"> </w:t>
      </w:r>
    </w:p>
    <w:p w14:paraId="418F621F" w14:textId="77777777" w:rsidR="007A4670" w:rsidRDefault="007A4670" w:rsidP="007A4670">
      <w:pPr>
        <w:numPr>
          <w:ilvl w:val="0"/>
          <w:numId w:val="21"/>
        </w:numPr>
        <w:spacing w:line="259" w:lineRule="auto"/>
        <w:jc w:val="both"/>
        <w:rPr>
          <w:rFonts w:ascii="Calibri" w:eastAsia="Calibri" w:hAnsi="Calibri" w:cs="Times New Roman"/>
          <w:bCs/>
          <w:sz w:val="24"/>
          <w:szCs w:val="24"/>
          <w:lang w:eastAsia="en-US"/>
        </w:rPr>
      </w:pPr>
      <w:r w:rsidRPr="007A4670">
        <w:rPr>
          <w:rFonts w:ascii="Calibri" w:eastAsia="Calibri" w:hAnsi="Calibri" w:cs="Times New Roman"/>
          <w:bCs/>
          <w:sz w:val="24"/>
          <w:szCs w:val="24"/>
          <w:lang w:eastAsia="en-US"/>
        </w:rPr>
        <w:t>On 23</w:t>
      </w:r>
      <w:r w:rsidRPr="007A4670">
        <w:rPr>
          <w:rFonts w:ascii="Calibri" w:eastAsia="Calibri" w:hAnsi="Calibri" w:cs="Times New Roman"/>
          <w:bCs/>
          <w:sz w:val="24"/>
          <w:szCs w:val="24"/>
          <w:vertAlign w:val="superscript"/>
          <w:lang w:eastAsia="en-US"/>
        </w:rPr>
        <w:t>rd</w:t>
      </w:r>
      <w:r w:rsidRPr="007A4670">
        <w:rPr>
          <w:rFonts w:ascii="Calibri" w:eastAsia="Calibri" w:hAnsi="Calibri" w:cs="Times New Roman"/>
          <w:bCs/>
          <w:sz w:val="24"/>
          <w:szCs w:val="24"/>
          <w:lang w:eastAsia="en-US"/>
        </w:rPr>
        <w:t xml:space="preserve"> April 2023, you presented OHANA SITDOWN at the Event not free of any prohibited substance, given that: </w:t>
      </w:r>
    </w:p>
    <w:p w14:paraId="2F3D89F4" w14:textId="77777777" w:rsidR="007A4670" w:rsidRDefault="007A4670" w:rsidP="007A4670">
      <w:pPr>
        <w:spacing w:line="259" w:lineRule="auto"/>
        <w:ind w:left="720"/>
        <w:jc w:val="both"/>
        <w:rPr>
          <w:rFonts w:ascii="Calibri" w:eastAsia="Calibri" w:hAnsi="Calibri" w:cs="Times New Roman"/>
          <w:bCs/>
          <w:sz w:val="24"/>
          <w:szCs w:val="24"/>
          <w:lang w:eastAsia="en-US"/>
        </w:rPr>
      </w:pPr>
    </w:p>
    <w:p w14:paraId="34B40BC4" w14:textId="77777777" w:rsidR="007A4670" w:rsidRPr="007A4670" w:rsidRDefault="007A4670" w:rsidP="007A4670">
      <w:pPr>
        <w:numPr>
          <w:ilvl w:val="1"/>
          <w:numId w:val="3"/>
        </w:numPr>
        <w:spacing w:line="259" w:lineRule="auto"/>
        <w:ind w:left="1134" w:hanging="425"/>
        <w:jc w:val="both"/>
        <w:rPr>
          <w:rFonts w:ascii="Calibri" w:eastAsia="Calibri" w:hAnsi="Calibri" w:cs="Times New Roman"/>
          <w:bCs/>
          <w:sz w:val="24"/>
          <w:szCs w:val="24"/>
          <w:lang w:eastAsia="en-US"/>
        </w:rPr>
      </w:pPr>
      <w:r w:rsidRPr="007A4670">
        <w:rPr>
          <w:rFonts w:ascii="Calibri" w:eastAsia="Calibri" w:hAnsi="Calibri" w:cs="Times New Roman"/>
          <w:bCs/>
          <w:sz w:val="24"/>
          <w:szCs w:val="24"/>
          <w:lang w:eastAsia="en-US"/>
        </w:rPr>
        <w:t xml:space="preserve">A post-race sample of hair was taken from OHANA SITDOWN at the Event; </w:t>
      </w:r>
    </w:p>
    <w:p w14:paraId="7A342322" w14:textId="77777777" w:rsidR="007A4670" w:rsidRPr="007A4670" w:rsidRDefault="007A4670" w:rsidP="007A4670">
      <w:pPr>
        <w:numPr>
          <w:ilvl w:val="1"/>
          <w:numId w:val="3"/>
        </w:numPr>
        <w:spacing w:line="259" w:lineRule="auto"/>
        <w:ind w:left="1134" w:hanging="425"/>
        <w:jc w:val="both"/>
        <w:rPr>
          <w:rFonts w:ascii="Calibri" w:eastAsia="Calibri" w:hAnsi="Calibri" w:cs="Times New Roman"/>
          <w:bCs/>
          <w:sz w:val="24"/>
          <w:szCs w:val="24"/>
          <w:lang w:eastAsia="en-US"/>
        </w:rPr>
      </w:pPr>
      <w:r w:rsidRPr="007A4670">
        <w:rPr>
          <w:rFonts w:ascii="Calibri" w:eastAsia="Calibri" w:hAnsi="Calibri" w:cs="Times New Roman"/>
          <w:bCs/>
          <w:sz w:val="24"/>
          <w:szCs w:val="24"/>
          <w:lang w:eastAsia="en-US"/>
        </w:rPr>
        <w:t xml:space="preserve">Testosterone Propionate was detected in sample V626224. </w:t>
      </w:r>
    </w:p>
    <w:p w14:paraId="3D34D3C0" w14:textId="77777777" w:rsidR="007A4670" w:rsidRPr="007A4670" w:rsidRDefault="007A4670" w:rsidP="007A4670">
      <w:pPr>
        <w:spacing w:line="259" w:lineRule="auto"/>
        <w:ind w:left="2835" w:hanging="2835"/>
        <w:jc w:val="both"/>
        <w:rPr>
          <w:rFonts w:ascii="Calibri" w:eastAsia="Calibri" w:hAnsi="Calibri" w:cs="Times New Roman"/>
          <w:bCs/>
          <w:sz w:val="24"/>
          <w:szCs w:val="24"/>
          <w:lang w:eastAsia="en-US"/>
        </w:rPr>
      </w:pPr>
    </w:p>
    <w:p w14:paraId="48C65628" w14:textId="77777777" w:rsidR="007A4670" w:rsidRPr="007A4670" w:rsidRDefault="007A4670" w:rsidP="007A4670">
      <w:pPr>
        <w:spacing w:line="259" w:lineRule="auto"/>
        <w:ind w:left="2835" w:hanging="2835"/>
        <w:jc w:val="both"/>
        <w:rPr>
          <w:rFonts w:ascii="Calibri" w:eastAsia="Calibri" w:hAnsi="Calibri" w:cs="Times New Roman"/>
          <w:b/>
          <w:bCs/>
          <w:sz w:val="24"/>
          <w:szCs w:val="24"/>
          <w:u w:val="single"/>
          <w:lang w:eastAsia="en-US"/>
        </w:rPr>
      </w:pPr>
      <w:r w:rsidRPr="007A4670">
        <w:rPr>
          <w:rFonts w:ascii="Calibri" w:eastAsia="Calibri" w:hAnsi="Calibri" w:cs="Times New Roman"/>
          <w:b/>
          <w:bCs/>
          <w:sz w:val="24"/>
          <w:szCs w:val="24"/>
          <w:u w:val="single"/>
          <w:lang w:eastAsia="en-US"/>
        </w:rPr>
        <w:t>Charge No.  2 of 6</w:t>
      </w:r>
    </w:p>
    <w:p w14:paraId="7BE424AE" w14:textId="77777777" w:rsidR="007A4670" w:rsidRPr="007A4670" w:rsidRDefault="007A4670" w:rsidP="007A4670">
      <w:pPr>
        <w:spacing w:line="259" w:lineRule="auto"/>
        <w:ind w:left="2835" w:hanging="2835"/>
        <w:jc w:val="both"/>
        <w:rPr>
          <w:rFonts w:ascii="Calibri" w:eastAsia="Calibri" w:hAnsi="Calibri" w:cs="Times New Roman"/>
          <w:bCs/>
          <w:sz w:val="24"/>
          <w:szCs w:val="24"/>
          <w:lang w:eastAsia="en-US"/>
        </w:rPr>
      </w:pPr>
      <w:r w:rsidRPr="007A4670">
        <w:rPr>
          <w:rFonts w:ascii="Calibri" w:eastAsia="Calibri" w:hAnsi="Calibri" w:cs="Times New Roman"/>
          <w:bCs/>
          <w:sz w:val="24"/>
          <w:szCs w:val="24"/>
          <w:lang w:eastAsia="en-US"/>
        </w:rPr>
        <w:t xml:space="preserve"> </w:t>
      </w:r>
    </w:p>
    <w:p w14:paraId="7A60137B" w14:textId="693D1DF7" w:rsidR="007A4670" w:rsidRPr="007A4670" w:rsidRDefault="007A4670" w:rsidP="007A4670">
      <w:pPr>
        <w:spacing w:line="259" w:lineRule="auto"/>
        <w:ind w:left="2835" w:hanging="2835"/>
        <w:jc w:val="both"/>
        <w:rPr>
          <w:rFonts w:ascii="Calibri" w:eastAsia="Calibri" w:hAnsi="Calibri" w:cs="Times New Roman"/>
          <w:bCs/>
          <w:sz w:val="24"/>
          <w:szCs w:val="24"/>
          <w:lang w:eastAsia="en-US"/>
        </w:rPr>
      </w:pPr>
      <w:r w:rsidRPr="007A4670">
        <w:rPr>
          <w:rFonts w:ascii="Calibri" w:eastAsia="Calibri" w:hAnsi="Calibri" w:cs="Times New Roman"/>
          <w:bCs/>
          <w:sz w:val="24"/>
          <w:szCs w:val="24"/>
          <w:lang w:eastAsia="en-US"/>
        </w:rPr>
        <w:t xml:space="preserve">Greyhounds Australasia Rule 142(1) which reads as follows: </w:t>
      </w:r>
    </w:p>
    <w:p w14:paraId="52D841A8" w14:textId="77777777" w:rsidR="007A4670" w:rsidRPr="007A4670" w:rsidRDefault="007A4670" w:rsidP="007A4670">
      <w:pPr>
        <w:spacing w:line="259" w:lineRule="auto"/>
        <w:ind w:left="2835" w:hanging="2835"/>
        <w:jc w:val="both"/>
        <w:rPr>
          <w:rFonts w:ascii="Calibri" w:eastAsia="Calibri" w:hAnsi="Calibri" w:cs="Times New Roman"/>
          <w:bCs/>
          <w:sz w:val="24"/>
          <w:szCs w:val="24"/>
          <w:lang w:eastAsia="en-US"/>
        </w:rPr>
      </w:pPr>
    </w:p>
    <w:p w14:paraId="4D5B9A21" w14:textId="77777777" w:rsidR="007A4670" w:rsidRPr="007A4670" w:rsidRDefault="007A4670" w:rsidP="007A4670">
      <w:pPr>
        <w:spacing w:line="259" w:lineRule="auto"/>
        <w:jc w:val="both"/>
        <w:rPr>
          <w:rFonts w:ascii="Calibri" w:eastAsia="Calibri" w:hAnsi="Calibri" w:cs="Times New Roman"/>
          <w:b/>
          <w:bCs/>
          <w:sz w:val="24"/>
          <w:szCs w:val="24"/>
          <w:lang w:eastAsia="en-US"/>
        </w:rPr>
      </w:pPr>
      <w:r w:rsidRPr="007A4670">
        <w:rPr>
          <w:rFonts w:ascii="Calibri" w:eastAsia="Calibri" w:hAnsi="Calibri" w:cs="Times New Roman"/>
          <w:b/>
          <w:bCs/>
          <w:sz w:val="24"/>
          <w:szCs w:val="24"/>
          <w:lang w:eastAsia="en-US"/>
        </w:rPr>
        <w:t xml:space="preserve">Rule 142 Administration of a prohibited substance established in a sample taken from a greyhound in connection with an Event </w:t>
      </w:r>
    </w:p>
    <w:p w14:paraId="4E34C47F" w14:textId="77777777" w:rsidR="007A4670" w:rsidRPr="007A4670" w:rsidRDefault="007A4670" w:rsidP="007A4670">
      <w:pPr>
        <w:spacing w:line="259" w:lineRule="auto"/>
        <w:ind w:left="2835" w:hanging="2835"/>
        <w:jc w:val="both"/>
        <w:rPr>
          <w:rFonts w:ascii="Calibri" w:eastAsia="Calibri" w:hAnsi="Calibri" w:cs="Times New Roman"/>
          <w:bCs/>
          <w:sz w:val="24"/>
          <w:szCs w:val="24"/>
          <w:lang w:eastAsia="en-US"/>
        </w:rPr>
      </w:pPr>
      <w:r w:rsidRPr="007A4670">
        <w:rPr>
          <w:rFonts w:ascii="Calibri" w:eastAsia="Calibri" w:hAnsi="Calibri" w:cs="Times New Roman"/>
          <w:bCs/>
          <w:sz w:val="24"/>
          <w:szCs w:val="24"/>
          <w:lang w:eastAsia="en-US"/>
        </w:rPr>
        <w:t xml:space="preserve"> </w:t>
      </w:r>
    </w:p>
    <w:p w14:paraId="5963142D" w14:textId="77777777" w:rsidR="007A4670" w:rsidRPr="007A4670" w:rsidRDefault="007A4670" w:rsidP="007A4670">
      <w:pPr>
        <w:numPr>
          <w:ilvl w:val="0"/>
          <w:numId w:val="8"/>
        </w:numPr>
        <w:spacing w:line="259" w:lineRule="auto"/>
        <w:jc w:val="both"/>
        <w:rPr>
          <w:rFonts w:ascii="Calibri" w:eastAsia="Calibri" w:hAnsi="Calibri" w:cs="Times New Roman"/>
          <w:bCs/>
          <w:i/>
          <w:sz w:val="24"/>
          <w:szCs w:val="24"/>
          <w:lang w:eastAsia="en-US"/>
        </w:rPr>
      </w:pPr>
      <w:r w:rsidRPr="007A4670">
        <w:rPr>
          <w:rFonts w:ascii="Calibri" w:eastAsia="Calibri" w:hAnsi="Calibri" w:cs="Times New Roman"/>
          <w:bCs/>
          <w:sz w:val="24"/>
          <w:szCs w:val="24"/>
          <w:lang w:eastAsia="en-US"/>
        </w:rPr>
        <w:t xml:space="preserve">An offence is committed if a </w:t>
      </w:r>
      <w:r w:rsidRPr="007A4670">
        <w:rPr>
          <w:rFonts w:ascii="Calibri" w:eastAsia="Calibri" w:hAnsi="Calibri" w:cs="Times New Roman"/>
          <w:bCs/>
          <w:i/>
          <w:iCs/>
          <w:sz w:val="24"/>
          <w:szCs w:val="24"/>
          <w:lang w:eastAsia="en-US"/>
        </w:rPr>
        <w:t>person</w:t>
      </w:r>
      <w:r w:rsidRPr="007A4670">
        <w:rPr>
          <w:rFonts w:ascii="Calibri" w:eastAsia="Calibri" w:hAnsi="Calibri" w:cs="Times New Roman"/>
          <w:bCs/>
          <w:sz w:val="24"/>
          <w:szCs w:val="24"/>
          <w:lang w:eastAsia="en-US"/>
        </w:rPr>
        <w:t>:</w:t>
      </w:r>
      <w:r w:rsidRPr="007A4670">
        <w:rPr>
          <w:rFonts w:ascii="Calibri" w:eastAsia="Calibri" w:hAnsi="Calibri" w:cs="Times New Roman"/>
          <w:bCs/>
          <w:i/>
          <w:sz w:val="24"/>
          <w:szCs w:val="24"/>
          <w:lang w:eastAsia="en-US"/>
        </w:rPr>
        <w:t xml:space="preserve"> </w:t>
      </w:r>
    </w:p>
    <w:p w14:paraId="4909EC99" w14:textId="77777777" w:rsidR="007A4670" w:rsidRPr="007A4670" w:rsidRDefault="007A4670" w:rsidP="007A4670">
      <w:pPr>
        <w:spacing w:line="259" w:lineRule="auto"/>
        <w:ind w:left="2835" w:hanging="2835"/>
        <w:jc w:val="both"/>
        <w:rPr>
          <w:rFonts w:ascii="Calibri" w:eastAsia="Calibri" w:hAnsi="Calibri" w:cs="Times New Roman"/>
          <w:bCs/>
          <w:sz w:val="24"/>
          <w:szCs w:val="24"/>
          <w:lang w:eastAsia="en-US"/>
        </w:rPr>
      </w:pPr>
      <w:r w:rsidRPr="007A4670">
        <w:rPr>
          <w:rFonts w:ascii="Calibri" w:eastAsia="Calibri" w:hAnsi="Calibri" w:cs="Times New Roman"/>
          <w:bCs/>
          <w:i/>
          <w:sz w:val="24"/>
          <w:szCs w:val="24"/>
          <w:lang w:eastAsia="en-US"/>
        </w:rPr>
        <w:t xml:space="preserve"> </w:t>
      </w:r>
    </w:p>
    <w:p w14:paraId="1CC672CA" w14:textId="77777777" w:rsidR="007A4670" w:rsidRPr="007A4670" w:rsidRDefault="007A4670" w:rsidP="007A4670">
      <w:pPr>
        <w:numPr>
          <w:ilvl w:val="0"/>
          <w:numId w:val="9"/>
        </w:numPr>
        <w:spacing w:line="259" w:lineRule="auto"/>
        <w:jc w:val="both"/>
        <w:rPr>
          <w:rFonts w:ascii="Calibri" w:eastAsia="Calibri" w:hAnsi="Calibri" w:cs="Times New Roman"/>
          <w:bCs/>
          <w:i/>
          <w:sz w:val="24"/>
          <w:szCs w:val="24"/>
          <w:lang w:eastAsia="en-US"/>
        </w:rPr>
      </w:pPr>
      <w:r w:rsidRPr="007A4670">
        <w:rPr>
          <w:rFonts w:ascii="Calibri" w:eastAsia="Calibri" w:hAnsi="Calibri" w:cs="Times New Roman"/>
          <w:bCs/>
          <w:i/>
          <w:sz w:val="24"/>
          <w:szCs w:val="24"/>
          <w:lang w:eastAsia="en-US"/>
        </w:rPr>
        <w:t xml:space="preserve">administers, attempts to administer or causes to be administered a prohibited substance to a greyhound; </w:t>
      </w:r>
    </w:p>
    <w:p w14:paraId="042E749F" w14:textId="77777777" w:rsidR="007A4670" w:rsidRPr="007A4670" w:rsidRDefault="007A4670" w:rsidP="007A4670">
      <w:pPr>
        <w:spacing w:line="259" w:lineRule="auto"/>
        <w:ind w:left="2835" w:hanging="2835"/>
        <w:jc w:val="both"/>
        <w:rPr>
          <w:rFonts w:ascii="Calibri" w:eastAsia="Calibri" w:hAnsi="Calibri" w:cs="Times New Roman"/>
          <w:bCs/>
          <w:i/>
          <w:sz w:val="24"/>
          <w:szCs w:val="24"/>
          <w:lang w:eastAsia="en-US"/>
        </w:rPr>
      </w:pPr>
    </w:p>
    <w:p w14:paraId="053CA4F3" w14:textId="77777777" w:rsidR="007A4670" w:rsidRPr="007A4670" w:rsidRDefault="007A4670" w:rsidP="007A4670">
      <w:pPr>
        <w:numPr>
          <w:ilvl w:val="0"/>
          <w:numId w:val="9"/>
        </w:numPr>
        <w:spacing w:line="259" w:lineRule="auto"/>
        <w:jc w:val="both"/>
        <w:rPr>
          <w:rFonts w:ascii="Calibri" w:eastAsia="Calibri" w:hAnsi="Calibri" w:cs="Times New Roman"/>
          <w:bCs/>
          <w:i/>
          <w:sz w:val="24"/>
          <w:szCs w:val="24"/>
          <w:lang w:eastAsia="en-US"/>
        </w:rPr>
      </w:pPr>
      <w:r w:rsidRPr="007A4670">
        <w:rPr>
          <w:rFonts w:ascii="Calibri" w:eastAsia="Calibri" w:hAnsi="Calibri" w:cs="Times New Roman"/>
          <w:bCs/>
          <w:i/>
          <w:sz w:val="24"/>
          <w:szCs w:val="24"/>
          <w:lang w:eastAsia="en-US"/>
        </w:rPr>
        <w:t xml:space="preserve">aids, abets, counsels or procures the administration of or an attempt to administer a prohibited substance to a greyhound; or </w:t>
      </w:r>
    </w:p>
    <w:p w14:paraId="02909FB3" w14:textId="77777777" w:rsidR="007A4670" w:rsidRPr="007A4670" w:rsidRDefault="007A4670" w:rsidP="007A4670">
      <w:pPr>
        <w:spacing w:line="259" w:lineRule="auto"/>
        <w:ind w:left="2835" w:hanging="2835"/>
        <w:jc w:val="both"/>
        <w:rPr>
          <w:rFonts w:ascii="Calibri" w:eastAsia="Calibri" w:hAnsi="Calibri" w:cs="Times New Roman"/>
          <w:bCs/>
          <w:i/>
          <w:sz w:val="24"/>
          <w:szCs w:val="24"/>
          <w:lang w:eastAsia="en-US"/>
        </w:rPr>
      </w:pPr>
    </w:p>
    <w:p w14:paraId="014B49F5" w14:textId="77777777" w:rsidR="007A4670" w:rsidRPr="007A4670" w:rsidRDefault="007A4670" w:rsidP="007A4670">
      <w:pPr>
        <w:numPr>
          <w:ilvl w:val="0"/>
          <w:numId w:val="9"/>
        </w:numPr>
        <w:spacing w:line="259" w:lineRule="auto"/>
        <w:jc w:val="both"/>
        <w:rPr>
          <w:rFonts w:ascii="Calibri" w:eastAsia="Calibri" w:hAnsi="Calibri" w:cs="Times New Roman"/>
          <w:bCs/>
          <w:i/>
          <w:sz w:val="24"/>
          <w:szCs w:val="24"/>
          <w:lang w:eastAsia="en-US"/>
        </w:rPr>
      </w:pPr>
      <w:r w:rsidRPr="007A4670">
        <w:rPr>
          <w:rFonts w:ascii="Calibri" w:eastAsia="Calibri" w:hAnsi="Calibri" w:cs="Times New Roman"/>
          <w:bCs/>
          <w:i/>
          <w:sz w:val="24"/>
          <w:szCs w:val="24"/>
          <w:lang w:eastAsia="en-US"/>
        </w:rPr>
        <w:t xml:space="preserve">has prior knowledge of a prohibited substance being administered or attempted to be administered to a greyhound, </w:t>
      </w:r>
    </w:p>
    <w:p w14:paraId="4060EAC3" w14:textId="77777777" w:rsidR="007A4670" w:rsidRPr="007A4670" w:rsidRDefault="007A4670" w:rsidP="007A4670">
      <w:pPr>
        <w:spacing w:line="259" w:lineRule="auto"/>
        <w:ind w:left="2835" w:hanging="2835"/>
        <w:jc w:val="both"/>
        <w:rPr>
          <w:rFonts w:ascii="Calibri" w:eastAsia="Calibri" w:hAnsi="Calibri" w:cs="Times New Roman"/>
          <w:bCs/>
          <w:i/>
          <w:sz w:val="24"/>
          <w:szCs w:val="24"/>
          <w:lang w:eastAsia="en-US"/>
        </w:rPr>
      </w:pPr>
    </w:p>
    <w:p w14:paraId="611B1280" w14:textId="77777777" w:rsidR="007A4670" w:rsidRPr="007A4670" w:rsidRDefault="007A4670" w:rsidP="00A33BAF">
      <w:pPr>
        <w:spacing w:line="259" w:lineRule="auto"/>
        <w:jc w:val="both"/>
        <w:rPr>
          <w:rFonts w:ascii="Calibri" w:eastAsia="Calibri" w:hAnsi="Calibri" w:cs="Times New Roman"/>
          <w:bCs/>
          <w:i/>
          <w:sz w:val="24"/>
          <w:szCs w:val="24"/>
          <w:lang w:eastAsia="en-US"/>
        </w:rPr>
      </w:pPr>
      <w:r w:rsidRPr="007A4670">
        <w:rPr>
          <w:rFonts w:ascii="Calibri" w:eastAsia="Calibri" w:hAnsi="Calibri" w:cs="Times New Roman"/>
          <w:bCs/>
          <w:i/>
          <w:sz w:val="24"/>
          <w:szCs w:val="24"/>
          <w:lang w:eastAsia="en-US"/>
        </w:rPr>
        <w:lastRenderedPageBreak/>
        <w:t>which is established in any sample taken from a greyhound presented for an Event or when subject to any other contingency pursuant to the Rules.</w:t>
      </w:r>
    </w:p>
    <w:p w14:paraId="66A19329" w14:textId="77777777" w:rsidR="007A4670" w:rsidRPr="007A4670" w:rsidRDefault="007A4670" w:rsidP="007A4670">
      <w:pPr>
        <w:spacing w:line="259" w:lineRule="auto"/>
        <w:ind w:left="2835" w:hanging="2835"/>
        <w:jc w:val="both"/>
        <w:rPr>
          <w:rFonts w:ascii="Calibri" w:eastAsia="Calibri" w:hAnsi="Calibri" w:cs="Times New Roman"/>
          <w:bCs/>
          <w:sz w:val="24"/>
          <w:szCs w:val="24"/>
          <w:lang w:eastAsia="en-US"/>
        </w:rPr>
      </w:pPr>
    </w:p>
    <w:p w14:paraId="5F9783DA" w14:textId="77777777" w:rsidR="007A4670" w:rsidRPr="007A4670" w:rsidRDefault="007A4670" w:rsidP="007A4670">
      <w:pPr>
        <w:spacing w:line="259" w:lineRule="auto"/>
        <w:ind w:left="2835" w:hanging="2835"/>
        <w:jc w:val="both"/>
        <w:rPr>
          <w:rFonts w:ascii="Calibri" w:eastAsia="Calibri" w:hAnsi="Calibri" w:cs="Times New Roman"/>
          <w:b/>
          <w:bCs/>
          <w:sz w:val="24"/>
          <w:szCs w:val="24"/>
          <w:lang w:eastAsia="en-US"/>
        </w:rPr>
      </w:pPr>
      <w:r w:rsidRPr="007A4670">
        <w:rPr>
          <w:rFonts w:ascii="Calibri" w:eastAsia="Calibri" w:hAnsi="Calibri" w:cs="Times New Roman"/>
          <w:b/>
          <w:bCs/>
          <w:sz w:val="24"/>
          <w:szCs w:val="24"/>
          <w:lang w:eastAsia="en-US"/>
        </w:rPr>
        <w:t xml:space="preserve">Particulars of Charge </w:t>
      </w:r>
    </w:p>
    <w:p w14:paraId="52AA3AFB" w14:textId="77777777" w:rsidR="007A4670" w:rsidRPr="007A4670" w:rsidRDefault="007A4670" w:rsidP="007A4670">
      <w:pPr>
        <w:spacing w:line="259" w:lineRule="auto"/>
        <w:ind w:left="2835" w:hanging="2835"/>
        <w:jc w:val="both"/>
        <w:rPr>
          <w:rFonts w:ascii="Calibri" w:eastAsia="Calibri" w:hAnsi="Calibri" w:cs="Times New Roman"/>
          <w:bCs/>
          <w:sz w:val="24"/>
          <w:szCs w:val="24"/>
          <w:lang w:eastAsia="en-US"/>
        </w:rPr>
      </w:pPr>
      <w:r w:rsidRPr="007A4670">
        <w:rPr>
          <w:rFonts w:ascii="Calibri" w:eastAsia="Calibri" w:hAnsi="Calibri" w:cs="Times New Roman"/>
          <w:b/>
          <w:bCs/>
          <w:sz w:val="24"/>
          <w:szCs w:val="24"/>
          <w:lang w:eastAsia="en-US"/>
        </w:rPr>
        <w:t xml:space="preserve"> </w:t>
      </w:r>
    </w:p>
    <w:p w14:paraId="0CD85C9C" w14:textId="77777777" w:rsidR="00A33BAF" w:rsidRDefault="007A4670" w:rsidP="00A33BAF">
      <w:pPr>
        <w:numPr>
          <w:ilvl w:val="0"/>
          <w:numId w:val="6"/>
        </w:numPr>
        <w:spacing w:line="259" w:lineRule="auto"/>
        <w:ind w:left="709" w:hanging="283"/>
        <w:jc w:val="both"/>
        <w:rPr>
          <w:rFonts w:ascii="Calibri" w:eastAsia="Calibri" w:hAnsi="Calibri" w:cs="Times New Roman"/>
          <w:bCs/>
          <w:sz w:val="24"/>
          <w:szCs w:val="24"/>
          <w:lang w:eastAsia="en-US"/>
        </w:rPr>
      </w:pPr>
      <w:r w:rsidRPr="007A4670">
        <w:rPr>
          <w:rFonts w:ascii="Calibri" w:eastAsia="Calibri" w:hAnsi="Calibri" w:cs="Times New Roman"/>
          <w:bCs/>
          <w:sz w:val="24"/>
          <w:szCs w:val="24"/>
          <w:lang w:eastAsia="en-US"/>
        </w:rPr>
        <w:t>You are, and were at all relevant times, a trainer licensed by Greyhound Racing Victoria and a person bound by the Greyhound Australasia Rules.</w:t>
      </w:r>
    </w:p>
    <w:p w14:paraId="67A58187" w14:textId="79996583" w:rsidR="007A4670" w:rsidRDefault="007A4670" w:rsidP="00A33BAF">
      <w:pPr>
        <w:spacing w:line="259" w:lineRule="auto"/>
        <w:ind w:left="709"/>
        <w:jc w:val="both"/>
        <w:rPr>
          <w:rFonts w:ascii="Calibri" w:eastAsia="Calibri" w:hAnsi="Calibri" w:cs="Times New Roman"/>
          <w:bCs/>
          <w:sz w:val="24"/>
          <w:szCs w:val="24"/>
          <w:lang w:eastAsia="en-US"/>
        </w:rPr>
      </w:pPr>
      <w:r w:rsidRPr="007A4670">
        <w:rPr>
          <w:rFonts w:ascii="Calibri" w:eastAsia="Calibri" w:hAnsi="Calibri" w:cs="Times New Roman"/>
          <w:bCs/>
          <w:sz w:val="24"/>
          <w:szCs w:val="24"/>
          <w:lang w:eastAsia="en-US"/>
        </w:rPr>
        <w:t xml:space="preserve"> </w:t>
      </w:r>
    </w:p>
    <w:p w14:paraId="32EF3385" w14:textId="77777777" w:rsidR="007A4670" w:rsidRPr="00A33BAF" w:rsidRDefault="007A4670" w:rsidP="00A33BAF">
      <w:pPr>
        <w:numPr>
          <w:ilvl w:val="0"/>
          <w:numId w:val="6"/>
        </w:numPr>
        <w:spacing w:line="259" w:lineRule="auto"/>
        <w:ind w:left="709" w:hanging="283"/>
        <w:jc w:val="both"/>
        <w:rPr>
          <w:rFonts w:ascii="Calibri" w:eastAsia="Calibri" w:hAnsi="Calibri" w:cs="Times New Roman"/>
          <w:bCs/>
          <w:sz w:val="24"/>
          <w:szCs w:val="24"/>
          <w:lang w:eastAsia="en-US"/>
        </w:rPr>
      </w:pPr>
      <w:r w:rsidRPr="007A4670">
        <w:rPr>
          <w:rFonts w:ascii="Calibri" w:eastAsia="Calibri" w:hAnsi="Calibri" w:cs="Times New Roman"/>
          <w:bCs/>
          <w:sz w:val="24"/>
          <w:szCs w:val="24"/>
          <w:lang w:eastAsia="en-US"/>
        </w:rPr>
        <w:t xml:space="preserve">You were, at all relevant times, the trainer of the greyhound </w:t>
      </w:r>
      <w:r w:rsidRPr="007A4670">
        <w:rPr>
          <w:rFonts w:ascii="Calibri" w:eastAsia="Calibri" w:hAnsi="Calibri" w:cs="Times New Roman"/>
          <w:bCs/>
          <w:iCs/>
          <w:sz w:val="24"/>
          <w:szCs w:val="24"/>
          <w:lang w:eastAsia="en-US"/>
        </w:rPr>
        <w:t>OHANA SITDOWN</w:t>
      </w:r>
      <w:r w:rsidRPr="007A4670">
        <w:rPr>
          <w:rFonts w:ascii="Calibri" w:eastAsia="Calibri" w:hAnsi="Calibri" w:cs="Times New Roman"/>
          <w:bCs/>
          <w:i/>
          <w:sz w:val="24"/>
          <w:szCs w:val="24"/>
          <w:lang w:eastAsia="en-US"/>
        </w:rPr>
        <w:t>.</w:t>
      </w:r>
    </w:p>
    <w:p w14:paraId="147A15EE" w14:textId="77777777" w:rsidR="00A33BAF" w:rsidRPr="00A33BAF" w:rsidRDefault="00A33BAF" w:rsidP="00A33BAF">
      <w:pPr>
        <w:spacing w:line="259" w:lineRule="auto"/>
        <w:ind w:left="709"/>
        <w:jc w:val="both"/>
        <w:rPr>
          <w:rFonts w:ascii="Calibri" w:eastAsia="Calibri" w:hAnsi="Calibri" w:cs="Times New Roman"/>
          <w:bCs/>
          <w:sz w:val="24"/>
          <w:szCs w:val="24"/>
          <w:lang w:eastAsia="en-US"/>
        </w:rPr>
      </w:pPr>
    </w:p>
    <w:p w14:paraId="758675B2" w14:textId="77777777" w:rsidR="007A4670" w:rsidRDefault="007A4670" w:rsidP="00A33BAF">
      <w:pPr>
        <w:numPr>
          <w:ilvl w:val="0"/>
          <w:numId w:val="6"/>
        </w:numPr>
        <w:spacing w:line="259" w:lineRule="auto"/>
        <w:ind w:left="709" w:hanging="283"/>
        <w:jc w:val="both"/>
        <w:rPr>
          <w:rFonts w:ascii="Calibri" w:eastAsia="Calibri" w:hAnsi="Calibri" w:cs="Times New Roman"/>
          <w:bCs/>
          <w:sz w:val="24"/>
          <w:szCs w:val="24"/>
          <w:lang w:eastAsia="en-US"/>
        </w:rPr>
      </w:pPr>
      <w:r w:rsidRPr="007A4670">
        <w:rPr>
          <w:rFonts w:ascii="Calibri" w:eastAsia="Calibri" w:hAnsi="Calibri" w:cs="Times New Roman"/>
          <w:bCs/>
          <w:sz w:val="24"/>
          <w:szCs w:val="24"/>
          <w:lang w:eastAsia="en-US"/>
        </w:rPr>
        <w:t>OHANA SITDOWN was nominated to compete in Race 8, Warragul Breeders Classic, conducted by the Warragul Greyhound Racing Club at Warragul on Sunday 23</w:t>
      </w:r>
      <w:r w:rsidRPr="007A4670">
        <w:rPr>
          <w:rFonts w:ascii="Calibri" w:eastAsia="Calibri" w:hAnsi="Calibri" w:cs="Times New Roman"/>
          <w:bCs/>
          <w:sz w:val="24"/>
          <w:szCs w:val="24"/>
          <w:vertAlign w:val="superscript"/>
          <w:lang w:eastAsia="en-US"/>
        </w:rPr>
        <w:t>rd</w:t>
      </w:r>
      <w:r w:rsidRPr="007A4670">
        <w:rPr>
          <w:rFonts w:ascii="Calibri" w:eastAsia="Calibri" w:hAnsi="Calibri" w:cs="Times New Roman"/>
          <w:bCs/>
          <w:sz w:val="24"/>
          <w:szCs w:val="24"/>
          <w:lang w:eastAsia="en-US"/>
        </w:rPr>
        <w:t xml:space="preserve"> April 2023. </w:t>
      </w:r>
    </w:p>
    <w:p w14:paraId="3FC0EF2D" w14:textId="77777777" w:rsidR="00A33BAF" w:rsidRDefault="00A33BAF" w:rsidP="00A33BAF">
      <w:pPr>
        <w:spacing w:line="259" w:lineRule="auto"/>
        <w:ind w:left="709"/>
        <w:jc w:val="both"/>
        <w:rPr>
          <w:rFonts w:ascii="Calibri" w:eastAsia="Calibri" w:hAnsi="Calibri" w:cs="Times New Roman"/>
          <w:bCs/>
          <w:sz w:val="24"/>
          <w:szCs w:val="24"/>
          <w:lang w:eastAsia="en-US"/>
        </w:rPr>
      </w:pPr>
    </w:p>
    <w:p w14:paraId="2E553A89" w14:textId="77777777" w:rsidR="007A4670" w:rsidRDefault="007A4670" w:rsidP="00A33BAF">
      <w:pPr>
        <w:numPr>
          <w:ilvl w:val="0"/>
          <w:numId w:val="6"/>
        </w:numPr>
        <w:spacing w:line="259" w:lineRule="auto"/>
        <w:ind w:left="709" w:hanging="283"/>
        <w:jc w:val="both"/>
        <w:rPr>
          <w:rFonts w:ascii="Calibri" w:eastAsia="Calibri" w:hAnsi="Calibri" w:cs="Times New Roman"/>
          <w:bCs/>
          <w:sz w:val="24"/>
          <w:szCs w:val="24"/>
          <w:lang w:eastAsia="en-US"/>
        </w:rPr>
      </w:pPr>
      <w:r w:rsidRPr="007A4670">
        <w:rPr>
          <w:rFonts w:ascii="Calibri" w:eastAsia="Calibri" w:hAnsi="Calibri" w:cs="Times New Roman"/>
          <w:bCs/>
          <w:sz w:val="24"/>
          <w:szCs w:val="24"/>
          <w:lang w:eastAsia="en-US"/>
        </w:rPr>
        <w:t xml:space="preserve">You administered, or caused to be administered, to OHANA SITDOWN, a prohibited substance, being Testosterone Propionate, which was detected in a sample taken from OHANA SITDOWN in that: </w:t>
      </w:r>
    </w:p>
    <w:p w14:paraId="0EF6DCC7" w14:textId="77777777" w:rsidR="00A33BAF" w:rsidRPr="007A4670" w:rsidRDefault="00A33BAF" w:rsidP="00A33BAF">
      <w:pPr>
        <w:spacing w:line="259" w:lineRule="auto"/>
        <w:jc w:val="both"/>
        <w:rPr>
          <w:rFonts w:ascii="Calibri" w:eastAsia="Calibri" w:hAnsi="Calibri" w:cs="Times New Roman"/>
          <w:bCs/>
          <w:sz w:val="24"/>
          <w:szCs w:val="24"/>
          <w:lang w:eastAsia="en-US"/>
        </w:rPr>
      </w:pPr>
    </w:p>
    <w:p w14:paraId="16B37855" w14:textId="77777777" w:rsidR="007A4670" w:rsidRDefault="007A4670" w:rsidP="00A33BAF">
      <w:pPr>
        <w:numPr>
          <w:ilvl w:val="1"/>
          <w:numId w:val="6"/>
        </w:numPr>
        <w:spacing w:line="259" w:lineRule="auto"/>
        <w:ind w:left="1134" w:hanging="425"/>
        <w:jc w:val="both"/>
        <w:rPr>
          <w:rFonts w:ascii="Calibri" w:eastAsia="Calibri" w:hAnsi="Calibri" w:cs="Times New Roman"/>
          <w:bCs/>
          <w:sz w:val="24"/>
          <w:szCs w:val="24"/>
          <w:lang w:eastAsia="en-US"/>
        </w:rPr>
      </w:pPr>
      <w:r w:rsidRPr="007A4670">
        <w:rPr>
          <w:rFonts w:ascii="Calibri" w:eastAsia="Calibri" w:hAnsi="Calibri" w:cs="Times New Roman"/>
          <w:bCs/>
          <w:sz w:val="24"/>
          <w:szCs w:val="24"/>
          <w:lang w:eastAsia="en-US"/>
        </w:rPr>
        <w:t xml:space="preserve">You administered the substance, namely Testosterone Propionate, to </w:t>
      </w:r>
      <w:r w:rsidRPr="007A4670">
        <w:rPr>
          <w:rFonts w:ascii="Calibri" w:eastAsia="Calibri" w:hAnsi="Calibri" w:cs="Times New Roman"/>
          <w:bCs/>
          <w:iCs/>
          <w:sz w:val="24"/>
          <w:szCs w:val="24"/>
          <w:lang w:eastAsia="en-US"/>
        </w:rPr>
        <w:t>OHANA SITDOWN</w:t>
      </w:r>
      <w:r w:rsidRPr="007A4670">
        <w:rPr>
          <w:rFonts w:ascii="Calibri" w:eastAsia="Calibri" w:hAnsi="Calibri" w:cs="Times New Roman"/>
          <w:bCs/>
          <w:sz w:val="24"/>
          <w:szCs w:val="24"/>
          <w:lang w:eastAsia="en-US"/>
        </w:rPr>
        <w:t xml:space="preserve"> on or around 23 April 2023;</w:t>
      </w:r>
    </w:p>
    <w:p w14:paraId="635C1A6B" w14:textId="77777777" w:rsidR="007A4670" w:rsidRDefault="007A4670" w:rsidP="00A33BAF">
      <w:pPr>
        <w:numPr>
          <w:ilvl w:val="1"/>
          <w:numId w:val="6"/>
        </w:numPr>
        <w:spacing w:line="259" w:lineRule="auto"/>
        <w:ind w:left="1134" w:hanging="425"/>
        <w:jc w:val="both"/>
        <w:rPr>
          <w:rFonts w:ascii="Calibri" w:eastAsia="Calibri" w:hAnsi="Calibri" w:cs="Times New Roman"/>
          <w:bCs/>
          <w:sz w:val="24"/>
          <w:szCs w:val="24"/>
          <w:lang w:eastAsia="en-US"/>
        </w:rPr>
      </w:pPr>
      <w:r w:rsidRPr="007A4670">
        <w:rPr>
          <w:rFonts w:ascii="Calibri" w:eastAsia="Calibri" w:hAnsi="Calibri" w:cs="Times New Roman"/>
          <w:bCs/>
          <w:sz w:val="24"/>
          <w:szCs w:val="24"/>
          <w:lang w:eastAsia="en-US"/>
        </w:rPr>
        <w:t>A post-race sample of hair was taken from OHANA SITDOWN at the Warragul Greyhound Racing Club at Warragul on Sunday 23</w:t>
      </w:r>
      <w:r w:rsidRPr="007A4670">
        <w:rPr>
          <w:rFonts w:ascii="Calibri" w:eastAsia="Calibri" w:hAnsi="Calibri" w:cs="Times New Roman"/>
          <w:bCs/>
          <w:sz w:val="24"/>
          <w:szCs w:val="24"/>
          <w:vertAlign w:val="superscript"/>
          <w:lang w:eastAsia="en-US"/>
        </w:rPr>
        <w:t>rd</w:t>
      </w:r>
      <w:r w:rsidRPr="007A4670">
        <w:rPr>
          <w:rFonts w:ascii="Calibri" w:eastAsia="Calibri" w:hAnsi="Calibri" w:cs="Times New Roman"/>
          <w:bCs/>
          <w:sz w:val="24"/>
          <w:szCs w:val="24"/>
          <w:lang w:eastAsia="en-US"/>
        </w:rPr>
        <w:t xml:space="preserve"> April 2023.</w:t>
      </w:r>
    </w:p>
    <w:p w14:paraId="2B7E52F6" w14:textId="77777777" w:rsidR="00A33BAF" w:rsidRDefault="007A4670" w:rsidP="00A33BAF">
      <w:pPr>
        <w:numPr>
          <w:ilvl w:val="1"/>
          <w:numId w:val="6"/>
        </w:numPr>
        <w:spacing w:line="259" w:lineRule="auto"/>
        <w:ind w:left="1134" w:hanging="425"/>
        <w:jc w:val="both"/>
        <w:rPr>
          <w:rFonts w:ascii="Calibri" w:eastAsia="Calibri" w:hAnsi="Calibri" w:cs="Times New Roman"/>
          <w:bCs/>
          <w:sz w:val="24"/>
          <w:szCs w:val="24"/>
          <w:lang w:eastAsia="en-US"/>
        </w:rPr>
      </w:pPr>
      <w:r w:rsidRPr="007A4670">
        <w:rPr>
          <w:rFonts w:ascii="Calibri" w:eastAsia="Calibri" w:hAnsi="Calibri" w:cs="Times New Roman"/>
          <w:bCs/>
          <w:sz w:val="24"/>
          <w:szCs w:val="24"/>
          <w:lang w:eastAsia="en-US"/>
        </w:rPr>
        <w:t>Testosterone Propionate was detected in the Sample.</w:t>
      </w:r>
    </w:p>
    <w:p w14:paraId="2B970389" w14:textId="45207431" w:rsidR="007A4670" w:rsidRPr="007A4670" w:rsidRDefault="007A4670" w:rsidP="00A33BAF">
      <w:pPr>
        <w:numPr>
          <w:ilvl w:val="1"/>
          <w:numId w:val="6"/>
        </w:numPr>
        <w:spacing w:line="259" w:lineRule="auto"/>
        <w:ind w:left="1134" w:hanging="425"/>
        <w:jc w:val="both"/>
        <w:rPr>
          <w:rFonts w:ascii="Calibri" w:eastAsia="Calibri" w:hAnsi="Calibri" w:cs="Times New Roman"/>
          <w:bCs/>
          <w:sz w:val="24"/>
          <w:szCs w:val="24"/>
          <w:lang w:eastAsia="en-US"/>
        </w:rPr>
      </w:pPr>
      <w:r w:rsidRPr="007A4670">
        <w:rPr>
          <w:rFonts w:ascii="Calibri" w:eastAsia="Calibri" w:hAnsi="Calibri" w:cs="Times New Roman"/>
          <w:bCs/>
          <w:sz w:val="24"/>
          <w:szCs w:val="24"/>
          <w:lang w:eastAsia="en-US"/>
        </w:rPr>
        <w:t xml:space="preserve">The presence of Testosterone Propionate detected in the sample could only be caused by the administration of Testosterone Propionate. </w:t>
      </w:r>
    </w:p>
    <w:p w14:paraId="47F301EF" w14:textId="3C31429C" w:rsidR="007A4670" w:rsidRPr="007A4670" w:rsidRDefault="007A4670" w:rsidP="007A4670">
      <w:pPr>
        <w:spacing w:line="259" w:lineRule="auto"/>
        <w:ind w:left="2835" w:hanging="2835"/>
        <w:jc w:val="both"/>
        <w:rPr>
          <w:rFonts w:ascii="Calibri" w:eastAsia="Calibri" w:hAnsi="Calibri" w:cs="Times New Roman"/>
          <w:bCs/>
          <w:sz w:val="24"/>
          <w:szCs w:val="24"/>
          <w:lang w:eastAsia="en-US"/>
        </w:rPr>
      </w:pPr>
    </w:p>
    <w:p w14:paraId="509E080A" w14:textId="77777777" w:rsidR="007A4670" w:rsidRDefault="007A4670" w:rsidP="007A4670">
      <w:pPr>
        <w:spacing w:line="259" w:lineRule="auto"/>
        <w:ind w:left="2835" w:hanging="2835"/>
        <w:jc w:val="both"/>
        <w:rPr>
          <w:rFonts w:ascii="Calibri" w:eastAsia="Calibri" w:hAnsi="Calibri" w:cs="Times New Roman"/>
          <w:b/>
          <w:bCs/>
          <w:sz w:val="24"/>
          <w:szCs w:val="24"/>
          <w:u w:val="single"/>
          <w:lang w:eastAsia="en-US"/>
        </w:rPr>
      </w:pPr>
      <w:r w:rsidRPr="007A4670">
        <w:rPr>
          <w:rFonts w:ascii="Calibri" w:eastAsia="Calibri" w:hAnsi="Calibri" w:cs="Times New Roman"/>
          <w:b/>
          <w:bCs/>
          <w:sz w:val="24"/>
          <w:szCs w:val="24"/>
          <w:u w:val="single"/>
          <w:lang w:eastAsia="en-US"/>
        </w:rPr>
        <w:t>Charge No.  3 of 6</w:t>
      </w:r>
    </w:p>
    <w:p w14:paraId="344F8E27" w14:textId="77777777" w:rsidR="00A33BAF" w:rsidRPr="007A4670" w:rsidRDefault="00A33BAF" w:rsidP="007A4670">
      <w:pPr>
        <w:spacing w:line="259" w:lineRule="auto"/>
        <w:ind w:left="2835" w:hanging="2835"/>
        <w:jc w:val="both"/>
        <w:rPr>
          <w:rFonts w:ascii="Calibri" w:eastAsia="Calibri" w:hAnsi="Calibri" w:cs="Times New Roman"/>
          <w:b/>
          <w:bCs/>
          <w:sz w:val="24"/>
          <w:szCs w:val="24"/>
          <w:u w:val="single"/>
          <w:lang w:eastAsia="en-US"/>
        </w:rPr>
      </w:pPr>
    </w:p>
    <w:p w14:paraId="59A735C8" w14:textId="70AC982A" w:rsidR="007A4670" w:rsidRPr="007A4670" w:rsidRDefault="007A4670" w:rsidP="007A4670">
      <w:pPr>
        <w:spacing w:line="259" w:lineRule="auto"/>
        <w:ind w:left="2835" w:hanging="2835"/>
        <w:jc w:val="both"/>
        <w:rPr>
          <w:rFonts w:ascii="Calibri" w:eastAsia="Calibri" w:hAnsi="Calibri" w:cs="Times New Roman"/>
          <w:bCs/>
          <w:sz w:val="24"/>
          <w:szCs w:val="24"/>
          <w:lang w:eastAsia="en-US"/>
        </w:rPr>
      </w:pPr>
      <w:r w:rsidRPr="007A4670">
        <w:rPr>
          <w:rFonts w:ascii="Calibri" w:eastAsia="Calibri" w:hAnsi="Calibri" w:cs="Times New Roman"/>
          <w:bCs/>
          <w:sz w:val="24"/>
          <w:szCs w:val="24"/>
          <w:lang w:eastAsia="en-US"/>
        </w:rPr>
        <w:t xml:space="preserve">Greyhounds Australasia Rule 151(1) reads as follows: </w:t>
      </w:r>
    </w:p>
    <w:p w14:paraId="7EC724CD" w14:textId="77777777" w:rsidR="007A4670" w:rsidRPr="007A4670" w:rsidRDefault="007A4670" w:rsidP="007A4670">
      <w:pPr>
        <w:spacing w:line="259" w:lineRule="auto"/>
        <w:ind w:left="2835" w:hanging="2835"/>
        <w:jc w:val="both"/>
        <w:rPr>
          <w:rFonts w:ascii="Calibri" w:eastAsia="Calibri" w:hAnsi="Calibri" w:cs="Times New Roman"/>
          <w:bCs/>
          <w:sz w:val="24"/>
          <w:szCs w:val="24"/>
          <w:lang w:eastAsia="en-US"/>
        </w:rPr>
      </w:pPr>
      <w:r w:rsidRPr="007A4670">
        <w:rPr>
          <w:rFonts w:ascii="Calibri" w:eastAsia="Calibri" w:hAnsi="Calibri" w:cs="Times New Roman"/>
          <w:bCs/>
          <w:sz w:val="24"/>
          <w:szCs w:val="24"/>
          <w:lang w:eastAsia="en-US"/>
        </w:rPr>
        <w:t xml:space="preserve"> </w:t>
      </w:r>
    </w:p>
    <w:p w14:paraId="38DBC2EF" w14:textId="77777777" w:rsidR="007A4670" w:rsidRPr="007A4670" w:rsidRDefault="007A4670" w:rsidP="007A4670">
      <w:pPr>
        <w:spacing w:line="259" w:lineRule="auto"/>
        <w:ind w:left="2835" w:hanging="2835"/>
        <w:jc w:val="both"/>
        <w:rPr>
          <w:rFonts w:ascii="Calibri" w:eastAsia="Calibri" w:hAnsi="Calibri" w:cs="Times New Roman"/>
          <w:b/>
          <w:bCs/>
          <w:sz w:val="24"/>
          <w:szCs w:val="24"/>
          <w:lang w:eastAsia="en-US"/>
        </w:rPr>
      </w:pPr>
      <w:r w:rsidRPr="007A4670">
        <w:rPr>
          <w:rFonts w:ascii="Calibri" w:eastAsia="Calibri" w:hAnsi="Calibri" w:cs="Times New Roman"/>
          <w:b/>
          <w:bCs/>
          <w:sz w:val="24"/>
          <w:szCs w:val="24"/>
          <w:lang w:eastAsia="en-US"/>
        </w:rPr>
        <w:t xml:space="preserve">Rule 151 Treatment records to be kept </w:t>
      </w:r>
    </w:p>
    <w:p w14:paraId="61D22B68" w14:textId="77777777" w:rsidR="007A4670" w:rsidRPr="007A4670" w:rsidRDefault="007A4670" w:rsidP="007A4670">
      <w:pPr>
        <w:spacing w:line="259" w:lineRule="auto"/>
        <w:ind w:left="2835" w:hanging="2835"/>
        <w:jc w:val="both"/>
        <w:rPr>
          <w:rFonts w:ascii="Calibri" w:eastAsia="Calibri" w:hAnsi="Calibri" w:cs="Times New Roman"/>
          <w:bCs/>
          <w:sz w:val="24"/>
          <w:szCs w:val="24"/>
          <w:lang w:eastAsia="en-US"/>
        </w:rPr>
      </w:pPr>
      <w:r w:rsidRPr="007A4670">
        <w:rPr>
          <w:rFonts w:ascii="Calibri" w:eastAsia="Calibri" w:hAnsi="Calibri" w:cs="Times New Roman"/>
          <w:bCs/>
          <w:sz w:val="24"/>
          <w:szCs w:val="24"/>
          <w:lang w:eastAsia="en-US"/>
        </w:rPr>
        <w:t xml:space="preserve"> </w:t>
      </w:r>
    </w:p>
    <w:p w14:paraId="56D813CA" w14:textId="77777777" w:rsidR="007A4670" w:rsidRPr="007A4670" w:rsidRDefault="007A4670" w:rsidP="00A33BAF">
      <w:pPr>
        <w:numPr>
          <w:ilvl w:val="0"/>
          <w:numId w:val="10"/>
        </w:numPr>
        <w:spacing w:line="259" w:lineRule="auto"/>
        <w:ind w:hanging="294"/>
        <w:jc w:val="both"/>
        <w:rPr>
          <w:rFonts w:ascii="Calibri" w:eastAsia="Calibri" w:hAnsi="Calibri" w:cs="Times New Roman"/>
          <w:bCs/>
          <w:i/>
          <w:sz w:val="24"/>
          <w:szCs w:val="24"/>
          <w:lang w:eastAsia="en-US"/>
        </w:rPr>
      </w:pPr>
      <w:r w:rsidRPr="007A4670">
        <w:rPr>
          <w:rFonts w:ascii="Calibri" w:eastAsia="Calibri" w:hAnsi="Calibri" w:cs="Times New Roman"/>
          <w:bCs/>
          <w:i/>
          <w:sz w:val="24"/>
          <w:szCs w:val="24"/>
          <w:lang w:eastAsia="en-US"/>
        </w:rPr>
        <w:t xml:space="preserve">The person in charge of a greyhound must keep and retain written records detailing all vaccinations, antiparasitics and treatments administered to the greyhound: </w:t>
      </w:r>
    </w:p>
    <w:p w14:paraId="3A7C1283" w14:textId="77777777" w:rsidR="007A4670" w:rsidRDefault="007A4670" w:rsidP="00A33BAF">
      <w:pPr>
        <w:numPr>
          <w:ilvl w:val="1"/>
          <w:numId w:val="11"/>
        </w:numPr>
        <w:spacing w:line="259" w:lineRule="auto"/>
        <w:ind w:left="709" w:hanging="283"/>
        <w:jc w:val="both"/>
        <w:rPr>
          <w:rFonts w:ascii="Calibri" w:eastAsia="Calibri" w:hAnsi="Calibri" w:cs="Times New Roman"/>
          <w:bCs/>
          <w:i/>
          <w:sz w:val="24"/>
          <w:szCs w:val="24"/>
          <w:lang w:eastAsia="en-US"/>
        </w:rPr>
      </w:pPr>
      <w:r w:rsidRPr="007A4670">
        <w:rPr>
          <w:rFonts w:ascii="Calibri" w:eastAsia="Calibri" w:hAnsi="Calibri" w:cs="Times New Roman"/>
          <w:bCs/>
          <w:i/>
          <w:sz w:val="24"/>
          <w:szCs w:val="24"/>
          <w:lang w:eastAsia="en-US"/>
        </w:rPr>
        <w:t xml:space="preserve">from the time the greyhound enters their care until the greyhound leaves their care; and </w:t>
      </w:r>
    </w:p>
    <w:p w14:paraId="44DEF52B" w14:textId="77777777" w:rsidR="007A4670" w:rsidRPr="007A4670" w:rsidRDefault="007A4670" w:rsidP="00A33BAF">
      <w:pPr>
        <w:numPr>
          <w:ilvl w:val="1"/>
          <w:numId w:val="11"/>
        </w:numPr>
        <w:spacing w:line="259" w:lineRule="auto"/>
        <w:ind w:left="709" w:hanging="283"/>
        <w:jc w:val="both"/>
        <w:rPr>
          <w:rFonts w:ascii="Calibri" w:eastAsia="Calibri" w:hAnsi="Calibri" w:cs="Times New Roman"/>
          <w:bCs/>
          <w:i/>
          <w:sz w:val="24"/>
          <w:szCs w:val="24"/>
          <w:lang w:eastAsia="en-US"/>
        </w:rPr>
      </w:pPr>
      <w:r w:rsidRPr="007A4670">
        <w:rPr>
          <w:rFonts w:ascii="Calibri" w:eastAsia="Calibri" w:hAnsi="Calibri" w:cs="Times New Roman"/>
          <w:bCs/>
          <w:i/>
          <w:sz w:val="24"/>
          <w:szCs w:val="24"/>
          <w:lang w:eastAsia="en-US"/>
        </w:rPr>
        <w:t>for a minimum of two years</w:t>
      </w:r>
    </w:p>
    <w:p w14:paraId="38705AB3" w14:textId="77777777" w:rsidR="007A4670" w:rsidRPr="007A4670" w:rsidRDefault="007A4670" w:rsidP="007A4670">
      <w:pPr>
        <w:spacing w:line="259" w:lineRule="auto"/>
        <w:ind w:left="2835" w:hanging="2835"/>
        <w:jc w:val="both"/>
        <w:rPr>
          <w:rFonts w:ascii="Calibri" w:eastAsia="Calibri" w:hAnsi="Calibri" w:cs="Times New Roman"/>
          <w:bCs/>
          <w:i/>
          <w:sz w:val="24"/>
          <w:szCs w:val="24"/>
          <w:lang w:eastAsia="en-US"/>
        </w:rPr>
      </w:pPr>
    </w:p>
    <w:p w14:paraId="495443F8" w14:textId="77777777" w:rsidR="007A4670" w:rsidRPr="007A4670" w:rsidRDefault="007A4670" w:rsidP="00A33BAF">
      <w:pPr>
        <w:numPr>
          <w:ilvl w:val="0"/>
          <w:numId w:val="10"/>
        </w:numPr>
        <w:spacing w:line="259" w:lineRule="auto"/>
        <w:ind w:hanging="294"/>
        <w:jc w:val="both"/>
        <w:rPr>
          <w:rFonts w:ascii="Calibri" w:eastAsia="Calibri" w:hAnsi="Calibri" w:cs="Times New Roman"/>
          <w:bCs/>
          <w:i/>
          <w:sz w:val="24"/>
          <w:szCs w:val="24"/>
          <w:lang w:eastAsia="en-US"/>
        </w:rPr>
      </w:pPr>
      <w:r w:rsidRPr="007A4670">
        <w:rPr>
          <w:rFonts w:ascii="Calibri" w:eastAsia="Calibri" w:hAnsi="Calibri" w:cs="Times New Roman"/>
          <w:bCs/>
          <w:i/>
          <w:sz w:val="24"/>
          <w:szCs w:val="24"/>
          <w:lang w:eastAsia="en-US"/>
        </w:rPr>
        <w:t xml:space="preserve">If requested by a Controlling Body, a Steward, or an authorised person, the record/s of treatment referred to in subrule (1) of this rule must be produced for inspection. </w:t>
      </w:r>
    </w:p>
    <w:p w14:paraId="40C04AC0" w14:textId="77777777" w:rsidR="007A4670" w:rsidRPr="007A4670" w:rsidRDefault="007A4670" w:rsidP="007A4670">
      <w:pPr>
        <w:spacing w:line="259" w:lineRule="auto"/>
        <w:ind w:left="2835" w:hanging="2835"/>
        <w:jc w:val="both"/>
        <w:rPr>
          <w:rFonts w:ascii="Calibri" w:eastAsia="Calibri" w:hAnsi="Calibri" w:cs="Times New Roman"/>
          <w:bCs/>
          <w:i/>
          <w:sz w:val="24"/>
          <w:szCs w:val="24"/>
          <w:lang w:eastAsia="en-US"/>
        </w:rPr>
      </w:pPr>
    </w:p>
    <w:p w14:paraId="2C00706F" w14:textId="77777777" w:rsidR="007A4670" w:rsidRPr="007A4670" w:rsidRDefault="007A4670" w:rsidP="00A33BAF">
      <w:pPr>
        <w:numPr>
          <w:ilvl w:val="0"/>
          <w:numId w:val="10"/>
        </w:numPr>
        <w:spacing w:line="259" w:lineRule="auto"/>
        <w:ind w:hanging="294"/>
        <w:jc w:val="both"/>
        <w:rPr>
          <w:rFonts w:ascii="Calibri" w:eastAsia="Calibri" w:hAnsi="Calibri" w:cs="Times New Roman"/>
          <w:bCs/>
          <w:i/>
          <w:sz w:val="24"/>
          <w:szCs w:val="24"/>
          <w:lang w:eastAsia="en-US"/>
        </w:rPr>
      </w:pPr>
      <w:r w:rsidRPr="007A4670">
        <w:rPr>
          <w:rFonts w:ascii="Calibri" w:eastAsia="Calibri" w:hAnsi="Calibri" w:cs="Times New Roman"/>
          <w:bCs/>
          <w:i/>
          <w:sz w:val="24"/>
          <w:szCs w:val="24"/>
          <w:lang w:eastAsia="en-US"/>
        </w:rPr>
        <w:lastRenderedPageBreak/>
        <w:t xml:space="preserve">Each record of treatment kept in accordance with this rule must be made by midnight on the day on which the treatment was given, and, as a minimum requirement, include the following information: </w:t>
      </w:r>
    </w:p>
    <w:p w14:paraId="27E60D25" w14:textId="77777777" w:rsidR="007A4670" w:rsidRPr="007A4670" w:rsidRDefault="007A4670" w:rsidP="007A4670">
      <w:pPr>
        <w:numPr>
          <w:ilvl w:val="0"/>
          <w:numId w:val="12"/>
        </w:numPr>
        <w:spacing w:line="259" w:lineRule="auto"/>
        <w:jc w:val="both"/>
        <w:rPr>
          <w:rFonts w:ascii="Calibri" w:eastAsia="Calibri" w:hAnsi="Calibri" w:cs="Times New Roman"/>
          <w:bCs/>
          <w:i/>
          <w:sz w:val="24"/>
          <w:szCs w:val="24"/>
          <w:lang w:eastAsia="en-US"/>
        </w:rPr>
      </w:pPr>
      <w:r w:rsidRPr="007A4670">
        <w:rPr>
          <w:rFonts w:ascii="Calibri" w:eastAsia="Calibri" w:hAnsi="Calibri" w:cs="Times New Roman"/>
          <w:bCs/>
          <w:i/>
          <w:sz w:val="24"/>
          <w:szCs w:val="24"/>
          <w:lang w:eastAsia="en-US"/>
        </w:rPr>
        <w:t xml:space="preserve">the name of the greyhound; </w:t>
      </w:r>
    </w:p>
    <w:p w14:paraId="3F930E79" w14:textId="77777777" w:rsidR="007A4670" w:rsidRPr="007A4670" w:rsidRDefault="007A4670" w:rsidP="007A4670">
      <w:pPr>
        <w:numPr>
          <w:ilvl w:val="0"/>
          <w:numId w:val="12"/>
        </w:numPr>
        <w:spacing w:line="259" w:lineRule="auto"/>
        <w:jc w:val="both"/>
        <w:rPr>
          <w:rFonts w:ascii="Calibri" w:eastAsia="Calibri" w:hAnsi="Calibri" w:cs="Times New Roman"/>
          <w:bCs/>
          <w:i/>
          <w:sz w:val="24"/>
          <w:szCs w:val="24"/>
          <w:lang w:eastAsia="en-US"/>
        </w:rPr>
      </w:pPr>
      <w:r w:rsidRPr="007A4670">
        <w:rPr>
          <w:rFonts w:ascii="Calibri" w:eastAsia="Calibri" w:hAnsi="Calibri" w:cs="Times New Roman"/>
          <w:bCs/>
          <w:i/>
          <w:sz w:val="24"/>
          <w:szCs w:val="24"/>
          <w:lang w:eastAsia="en-US"/>
        </w:rPr>
        <w:t xml:space="preserve">the date and time of administration of the treatment; </w:t>
      </w:r>
    </w:p>
    <w:p w14:paraId="079EFD1F" w14:textId="77777777" w:rsidR="007A4670" w:rsidRPr="007A4670" w:rsidRDefault="007A4670" w:rsidP="007A4670">
      <w:pPr>
        <w:numPr>
          <w:ilvl w:val="0"/>
          <w:numId w:val="12"/>
        </w:numPr>
        <w:spacing w:line="259" w:lineRule="auto"/>
        <w:jc w:val="both"/>
        <w:rPr>
          <w:rFonts w:ascii="Calibri" w:eastAsia="Calibri" w:hAnsi="Calibri" w:cs="Times New Roman"/>
          <w:bCs/>
          <w:i/>
          <w:sz w:val="24"/>
          <w:szCs w:val="24"/>
          <w:lang w:eastAsia="en-US"/>
        </w:rPr>
      </w:pPr>
      <w:r w:rsidRPr="007A4670">
        <w:rPr>
          <w:rFonts w:ascii="Calibri" w:eastAsia="Calibri" w:hAnsi="Calibri" w:cs="Times New Roman"/>
          <w:bCs/>
          <w:i/>
          <w:sz w:val="24"/>
          <w:szCs w:val="24"/>
          <w:lang w:eastAsia="en-US"/>
        </w:rPr>
        <w:t xml:space="preserve">the name of the treatment (brand name or active constituent); </w:t>
      </w:r>
    </w:p>
    <w:p w14:paraId="79613479" w14:textId="77777777" w:rsidR="007A4670" w:rsidRPr="007A4670" w:rsidRDefault="007A4670" w:rsidP="007A4670">
      <w:pPr>
        <w:numPr>
          <w:ilvl w:val="0"/>
          <w:numId w:val="12"/>
        </w:numPr>
        <w:spacing w:line="259" w:lineRule="auto"/>
        <w:jc w:val="both"/>
        <w:rPr>
          <w:rFonts w:ascii="Calibri" w:eastAsia="Calibri" w:hAnsi="Calibri" w:cs="Times New Roman"/>
          <w:bCs/>
          <w:i/>
          <w:sz w:val="24"/>
          <w:szCs w:val="24"/>
          <w:lang w:eastAsia="en-US"/>
        </w:rPr>
      </w:pPr>
      <w:r w:rsidRPr="007A4670">
        <w:rPr>
          <w:rFonts w:ascii="Calibri" w:eastAsia="Calibri" w:hAnsi="Calibri" w:cs="Times New Roman"/>
          <w:bCs/>
          <w:i/>
          <w:sz w:val="24"/>
          <w:szCs w:val="24"/>
          <w:lang w:eastAsia="en-US"/>
        </w:rPr>
        <w:t xml:space="preserve">the route of administration; </w:t>
      </w:r>
    </w:p>
    <w:p w14:paraId="2126F83A" w14:textId="77777777" w:rsidR="007A4670" w:rsidRPr="007A4670" w:rsidRDefault="007A4670" w:rsidP="007A4670">
      <w:pPr>
        <w:numPr>
          <w:ilvl w:val="0"/>
          <w:numId w:val="12"/>
        </w:numPr>
        <w:spacing w:line="259" w:lineRule="auto"/>
        <w:jc w:val="both"/>
        <w:rPr>
          <w:rFonts w:ascii="Calibri" w:eastAsia="Calibri" w:hAnsi="Calibri" w:cs="Times New Roman"/>
          <w:bCs/>
          <w:i/>
          <w:sz w:val="24"/>
          <w:szCs w:val="24"/>
          <w:lang w:eastAsia="en-US"/>
        </w:rPr>
      </w:pPr>
      <w:r w:rsidRPr="007A4670">
        <w:rPr>
          <w:rFonts w:ascii="Calibri" w:eastAsia="Calibri" w:hAnsi="Calibri" w:cs="Times New Roman"/>
          <w:bCs/>
          <w:i/>
          <w:sz w:val="24"/>
          <w:szCs w:val="24"/>
          <w:lang w:eastAsia="en-US"/>
        </w:rPr>
        <w:t xml:space="preserve">the amount given; and </w:t>
      </w:r>
    </w:p>
    <w:p w14:paraId="6F0D7CB2" w14:textId="77777777" w:rsidR="007A4670" w:rsidRDefault="007A4670" w:rsidP="007A4670">
      <w:pPr>
        <w:numPr>
          <w:ilvl w:val="0"/>
          <w:numId w:val="12"/>
        </w:numPr>
        <w:spacing w:line="259" w:lineRule="auto"/>
        <w:jc w:val="both"/>
        <w:rPr>
          <w:rFonts w:ascii="Calibri" w:eastAsia="Calibri" w:hAnsi="Calibri" w:cs="Times New Roman"/>
          <w:bCs/>
          <w:i/>
          <w:sz w:val="24"/>
          <w:szCs w:val="24"/>
          <w:lang w:eastAsia="en-US"/>
        </w:rPr>
      </w:pPr>
      <w:r w:rsidRPr="007A4670">
        <w:rPr>
          <w:rFonts w:ascii="Calibri" w:eastAsia="Calibri" w:hAnsi="Calibri" w:cs="Times New Roman"/>
          <w:bCs/>
          <w:i/>
          <w:sz w:val="24"/>
          <w:szCs w:val="24"/>
          <w:lang w:eastAsia="en-US"/>
        </w:rPr>
        <w:t xml:space="preserve">the name and signature of the person or persons administering and/or authorising the treatment. </w:t>
      </w:r>
    </w:p>
    <w:p w14:paraId="78F97F35" w14:textId="77777777" w:rsidR="00A33BAF" w:rsidRPr="007A4670" w:rsidRDefault="00A33BAF" w:rsidP="00A33BAF">
      <w:pPr>
        <w:spacing w:line="259" w:lineRule="auto"/>
        <w:ind w:left="1440"/>
        <w:jc w:val="both"/>
        <w:rPr>
          <w:rFonts w:ascii="Calibri" w:eastAsia="Calibri" w:hAnsi="Calibri" w:cs="Times New Roman"/>
          <w:bCs/>
          <w:i/>
          <w:sz w:val="24"/>
          <w:szCs w:val="24"/>
          <w:lang w:eastAsia="en-US"/>
        </w:rPr>
      </w:pPr>
    </w:p>
    <w:p w14:paraId="73759845" w14:textId="77777777" w:rsidR="007A4670" w:rsidRPr="007A4670" w:rsidRDefault="007A4670" w:rsidP="00A33BAF">
      <w:pPr>
        <w:spacing w:line="259" w:lineRule="auto"/>
        <w:jc w:val="both"/>
        <w:rPr>
          <w:rFonts w:ascii="Calibri" w:eastAsia="Calibri" w:hAnsi="Calibri" w:cs="Times New Roman"/>
          <w:bCs/>
          <w:i/>
          <w:sz w:val="24"/>
          <w:szCs w:val="24"/>
          <w:lang w:eastAsia="en-US"/>
        </w:rPr>
      </w:pPr>
      <w:r w:rsidRPr="007A4670">
        <w:rPr>
          <w:rFonts w:ascii="Calibri" w:eastAsia="Calibri" w:hAnsi="Calibri" w:cs="Times New Roman"/>
          <w:bCs/>
          <w:i/>
          <w:sz w:val="24"/>
          <w:szCs w:val="24"/>
          <w:lang w:eastAsia="en-US"/>
        </w:rPr>
        <w:t xml:space="preserve">For the purpose of subrule (3), “day” means the 24-hour period from 12.00am to 11.59pm on any calendar day. </w:t>
      </w:r>
    </w:p>
    <w:p w14:paraId="015F8695" w14:textId="77777777" w:rsidR="007A4670" w:rsidRPr="007A4670" w:rsidRDefault="007A4670" w:rsidP="007A4670">
      <w:pPr>
        <w:spacing w:line="259" w:lineRule="auto"/>
        <w:ind w:left="2835" w:hanging="2835"/>
        <w:jc w:val="both"/>
        <w:rPr>
          <w:rFonts w:ascii="Calibri" w:eastAsia="Calibri" w:hAnsi="Calibri" w:cs="Times New Roman"/>
          <w:bCs/>
          <w:i/>
          <w:sz w:val="24"/>
          <w:szCs w:val="24"/>
          <w:lang w:eastAsia="en-US"/>
        </w:rPr>
      </w:pPr>
    </w:p>
    <w:p w14:paraId="48BAAAD1" w14:textId="77777777" w:rsidR="007A4670" w:rsidRPr="007A4670" w:rsidRDefault="007A4670" w:rsidP="00A33BAF">
      <w:pPr>
        <w:numPr>
          <w:ilvl w:val="0"/>
          <w:numId w:val="10"/>
        </w:numPr>
        <w:spacing w:line="259" w:lineRule="auto"/>
        <w:ind w:hanging="294"/>
        <w:jc w:val="both"/>
        <w:rPr>
          <w:rFonts w:ascii="Calibri" w:eastAsia="Calibri" w:hAnsi="Calibri" w:cs="Times New Roman"/>
          <w:bCs/>
          <w:i/>
          <w:sz w:val="24"/>
          <w:szCs w:val="24"/>
          <w:lang w:eastAsia="en-US"/>
        </w:rPr>
      </w:pPr>
      <w:r w:rsidRPr="007A4670">
        <w:rPr>
          <w:rFonts w:ascii="Calibri" w:eastAsia="Calibri" w:hAnsi="Calibri" w:cs="Times New Roman"/>
          <w:bCs/>
          <w:i/>
          <w:sz w:val="24"/>
          <w:szCs w:val="24"/>
          <w:lang w:eastAsia="en-US"/>
        </w:rPr>
        <w:t xml:space="preserve">An offence is committed if any person in charge of a greyhound at the relevant time fails to comply with any of subrules (1) to (3) of this rule. </w:t>
      </w:r>
    </w:p>
    <w:p w14:paraId="3C37DF9B" w14:textId="77777777" w:rsidR="007A4670" w:rsidRPr="007A4670" w:rsidRDefault="007A4670" w:rsidP="007A4670">
      <w:pPr>
        <w:spacing w:line="259" w:lineRule="auto"/>
        <w:ind w:left="2835" w:hanging="2835"/>
        <w:jc w:val="both"/>
        <w:rPr>
          <w:rFonts w:ascii="Calibri" w:eastAsia="Calibri" w:hAnsi="Calibri" w:cs="Times New Roman"/>
          <w:bCs/>
          <w:i/>
          <w:sz w:val="24"/>
          <w:szCs w:val="24"/>
          <w:lang w:eastAsia="en-US"/>
        </w:rPr>
      </w:pPr>
    </w:p>
    <w:p w14:paraId="468A0DC8" w14:textId="77777777" w:rsidR="007A4670" w:rsidRPr="007A4670" w:rsidRDefault="007A4670" w:rsidP="00A33BAF">
      <w:pPr>
        <w:numPr>
          <w:ilvl w:val="0"/>
          <w:numId w:val="10"/>
        </w:numPr>
        <w:spacing w:line="259" w:lineRule="auto"/>
        <w:ind w:hanging="294"/>
        <w:jc w:val="both"/>
        <w:rPr>
          <w:rFonts w:ascii="Calibri" w:eastAsia="Calibri" w:hAnsi="Calibri" w:cs="Times New Roman"/>
          <w:bCs/>
          <w:i/>
          <w:sz w:val="24"/>
          <w:szCs w:val="24"/>
          <w:lang w:eastAsia="en-US"/>
        </w:rPr>
      </w:pPr>
      <w:r w:rsidRPr="007A4670">
        <w:rPr>
          <w:rFonts w:ascii="Calibri" w:eastAsia="Calibri" w:hAnsi="Calibri" w:cs="Times New Roman"/>
          <w:bCs/>
          <w:i/>
          <w:sz w:val="24"/>
          <w:szCs w:val="24"/>
          <w:lang w:eastAsia="en-US"/>
        </w:rPr>
        <w:t xml:space="preserve">A person who commits an offence under subrule (4) of this rule may be penalised. </w:t>
      </w:r>
    </w:p>
    <w:p w14:paraId="393F8EA5" w14:textId="77777777" w:rsidR="007A4670" w:rsidRPr="007A4670" w:rsidRDefault="007A4670" w:rsidP="007A4670">
      <w:pPr>
        <w:spacing w:line="259" w:lineRule="auto"/>
        <w:ind w:left="2835" w:hanging="2835"/>
        <w:jc w:val="both"/>
        <w:rPr>
          <w:rFonts w:ascii="Calibri" w:eastAsia="Calibri" w:hAnsi="Calibri" w:cs="Times New Roman"/>
          <w:bCs/>
          <w:i/>
          <w:sz w:val="24"/>
          <w:szCs w:val="24"/>
          <w:lang w:eastAsia="en-US"/>
        </w:rPr>
      </w:pPr>
    </w:p>
    <w:p w14:paraId="56501360" w14:textId="77777777" w:rsidR="007A4670" w:rsidRPr="007A4670" w:rsidRDefault="007A4670" w:rsidP="00A33BAF">
      <w:pPr>
        <w:numPr>
          <w:ilvl w:val="0"/>
          <w:numId w:val="10"/>
        </w:numPr>
        <w:spacing w:line="259" w:lineRule="auto"/>
        <w:ind w:hanging="294"/>
        <w:jc w:val="both"/>
        <w:rPr>
          <w:rFonts w:ascii="Calibri" w:eastAsia="Calibri" w:hAnsi="Calibri" w:cs="Times New Roman"/>
          <w:bCs/>
          <w:i/>
          <w:sz w:val="24"/>
          <w:szCs w:val="24"/>
          <w:lang w:eastAsia="en-US"/>
        </w:rPr>
      </w:pPr>
      <w:r w:rsidRPr="007A4670">
        <w:rPr>
          <w:rFonts w:ascii="Calibri" w:eastAsia="Calibri" w:hAnsi="Calibri" w:cs="Times New Roman"/>
          <w:bCs/>
          <w:i/>
          <w:sz w:val="24"/>
          <w:szCs w:val="24"/>
          <w:lang w:eastAsia="en-US"/>
        </w:rPr>
        <w:t xml:space="preserve">For the purposes of this rule “treatment” includes: </w:t>
      </w:r>
    </w:p>
    <w:p w14:paraId="590435FF" w14:textId="77777777" w:rsidR="007A4670" w:rsidRPr="007A4670" w:rsidRDefault="007A4670" w:rsidP="00A33BAF">
      <w:pPr>
        <w:numPr>
          <w:ilvl w:val="0"/>
          <w:numId w:val="13"/>
        </w:numPr>
        <w:spacing w:line="259" w:lineRule="auto"/>
        <w:ind w:hanging="294"/>
        <w:jc w:val="both"/>
        <w:rPr>
          <w:rFonts w:ascii="Calibri" w:eastAsia="Calibri" w:hAnsi="Calibri" w:cs="Times New Roman"/>
          <w:bCs/>
          <w:i/>
          <w:sz w:val="24"/>
          <w:szCs w:val="24"/>
          <w:lang w:eastAsia="en-US"/>
        </w:rPr>
      </w:pPr>
      <w:r w:rsidRPr="007A4670">
        <w:rPr>
          <w:rFonts w:ascii="Calibri" w:eastAsia="Calibri" w:hAnsi="Calibri" w:cs="Times New Roman"/>
          <w:bCs/>
          <w:i/>
          <w:sz w:val="24"/>
          <w:szCs w:val="24"/>
          <w:lang w:eastAsia="en-US"/>
        </w:rPr>
        <w:t xml:space="preserve">all Controlled Drugs (Schedule 8); </w:t>
      </w:r>
    </w:p>
    <w:p w14:paraId="1198559A" w14:textId="77777777" w:rsidR="007A4670" w:rsidRPr="007A4670" w:rsidRDefault="007A4670" w:rsidP="00A33BAF">
      <w:pPr>
        <w:numPr>
          <w:ilvl w:val="0"/>
          <w:numId w:val="13"/>
        </w:numPr>
        <w:spacing w:line="259" w:lineRule="auto"/>
        <w:ind w:hanging="294"/>
        <w:jc w:val="both"/>
        <w:rPr>
          <w:rFonts w:ascii="Calibri" w:eastAsia="Calibri" w:hAnsi="Calibri" w:cs="Times New Roman"/>
          <w:bCs/>
          <w:i/>
          <w:sz w:val="24"/>
          <w:szCs w:val="24"/>
          <w:lang w:eastAsia="en-US"/>
        </w:rPr>
      </w:pPr>
      <w:r w:rsidRPr="007A4670">
        <w:rPr>
          <w:rFonts w:ascii="Calibri" w:eastAsia="Calibri" w:hAnsi="Calibri" w:cs="Times New Roman"/>
          <w:bCs/>
          <w:i/>
          <w:sz w:val="24"/>
          <w:szCs w:val="24"/>
          <w:lang w:eastAsia="en-US"/>
        </w:rPr>
        <w:t xml:space="preserve">all Prescription Animal Remedies and Prescription Only Medicines (Schedule 4); </w:t>
      </w:r>
    </w:p>
    <w:p w14:paraId="1C189FE2" w14:textId="77777777" w:rsidR="007A4670" w:rsidRPr="007A4670" w:rsidRDefault="007A4670" w:rsidP="00A33BAF">
      <w:pPr>
        <w:numPr>
          <w:ilvl w:val="0"/>
          <w:numId w:val="13"/>
        </w:numPr>
        <w:spacing w:line="259" w:lineRule="auto"/>
        <w:ind w:hanging="294"/>
        <w:jc w:val="both"/>
        <w:rPr>
          <w:rFonts w:ascii="Calibri" w:eastAsia="Calibri" w:hAnsi="Calibri" w:cs="Times New Roman"/>
          <w:bCs/>
          <w:i/>
          <w:sz w:val="24"/>
          <w:szCs w:val="24"/>
          <w:lang w:eastAsia="en-US"/>
        </w:rPr>
      </w:pPr>
      <w:r w:rsidRPr="007A4670">
        <w:rPr>
          <w:rFonts w:ascii="Calibri" w:eastAsia="Calibri" w:hAnsi="Calibri" w:cs="Times New Roman"/>
          <w:bCs/>
          <w:i/>
          <w:sz w:val="24"/>
          <w:szCs w:val="24"/>
          <w:lang w:eastAsia="en-US"/>
        </w:rPr>
        <w:t xml:space="preserve">any injectable substance not already specified in this rule, notwithstanding the route of administration; </w:t>
      </w:r>
    </w:p>
    <w:p w14:paraId="77BA57A5" w14:textId="77777777" w:rsidR="007A4670" w:rsidRPr="007A4670" w:rsidRDefault="007A4670" w:rsidP="00A33BAF">
      <w:pPr>
        <w:numPr>
          <w:ilvl w:val="0"/>
          <w:numId w:val="13"/>
        </w:numPr>
        <w:spacing w:line="259" w:lineRule="auto"/>
        <w:ind w:hanging="294"/>
        <w:jc w:val="both"/>
        <w:rPr>
          <w:rFonts w:ascii="Calibri" w:eastAsia="Calibri" w:hAnsi="Calibri" w:cs="Times New Roman"/>
          <w:bCs/>
          <w:i/>
          <w:sz w:val="24"/>
          <w:szCs w:val="24"/>
          <w:lang w:eastAsia="en-US"/>
        </w:rPr>
      </w:pPr>
      <w:r w:rsidRPr="007A4670">
        <w:rPr>
          <w:rFonts w:ascii="Calibri" w:eastAsia="Calibri" w:hAnsi="Calibri" w:cs="Times New Roman"/>
          <w:bCs/>
          <w:i/>
          <w:sz w:val="24"/>
          <w:szCs w:val="24"/>
          <w:lang w:eastAsia="en-US"/>
        </w:rPr>
        <w:t xml:space="preserve">all Pharmacist Only (Schedule 3) and Pharmacy Only (Schedule 2) medicines; and </w:t>
      </w:r>
    </w:p>
    <w:p w14:paraId="42C15E23" w14:textId="77777777" w:rsidR="007A4670" w:rsidRPr="007A4670" w:rsidRDefault="007A4670" w:rsidP="00A33BAF">
      <w:pPr>
        <w:numPr>
          <w:ilvl w:val="0"/>
          <w:numId w:val="13"/>
        </w:numPr>
        <w:spacing w:line="259" w:lineRule="auto"/>
        <w:ind w:hanging="294"/>
        <w:jc w:val="both"/>
        <w:rPr>
          <w:rFonts w:ascii="Calibri" w:eastAsia="Calibri" w:hAnsi="Calibri" w:cs="Times New Roman"/>
          <w:bCs/>
          <w:i/>
          <w:sz w:val="24"/>
          <w:szCs w:val="24"/>
          <w:lang w:eastAsia="en-US"/>
        </w:rPr>
      </w:pPr>
      <w:r w:rsidRPr="007A4670">
        <w:rPr>
          <w:rFonts w:ascii="Calibri" w:eastAsia="Calibri" w:hAnsi="Calibri" w:cs="Times New Roman"/>
          <w:bCs/>
          <w:i/>
          <w:sz w:val="24"/>
          <w:szCs w:val="24"/>
          <w:lang w:eastAsia="en-US"/>
        </w:rPr>
        <w:t>all veterinary and other medicines containing other scheduled or unscheduled prohibited substances.</w:t>
      </w:r>
    </w:p>
    <w:p w14:paraId="0F452EAC" w14:textId="77777777" w:rsidR="007A4670" w:rsidRPr="007A4670" w:rsidRDefault="007A4670" w:rsidP="007A4670">
      <w:pPr>
        <w:spacing w:line="259" w:lineRule="auto"/>
        <w:ind w:left="2835" w:hanging="2835"/>
        <w:jc w:val="both"/>
        <w:rPr>
          <w:rFonts w:ascii="Calibri" w:eastAsia="Calibri" w:hAnsi="Calibri" w:cs="Times New Roman"/>
          <w:b/>
          <w:bCs/>
          <w:sz w:val="24"/>
          <w:szCs w:val="24"/>
          <w:lang w:eastAsia="en-US"/>
        </w:rPr>
      </w:pPr>
    </w:p>
    <w:p w14:paraId="6C1C3AAC" w14:textId="77777777" w:rsidR="007A4670" w:rsidRPr="007A4670" w:rsidRDefault="007A4670" w:rsidP="007A4670">
      <w:pPr>
        <w:spacing w:line="259" w:lineRule="auto"/>
        <w:ind w:left="2835" w:hanging="2835"/>
        <w:jc w:val="both"/>
        <w:rPr>
          <w:rFonts w:ascii="Calibri" w:eastAsia="Calibri" w:hAnsi="Calibri" w:cs="Times New Roman"/>
          <w:b/>
          <w:bCs/>
          <w:sz w:val="24"/>
          <w:szCs w:val="24"/>
          <w:lang w:eastAsia="en-US"/>
        </w:rPr>
      </w:pPr>
      <w:r w:rsidRPr="007A4670">
        <w:rPr>
          <w:rFonts w:ascii="Calibri" w:eastAsia="Calibri" w:hAnsi="Calibri" w:cs="Times New Roman"/>
          <w:b/>
          <w:bCs/>
          <w:sz w:val="24"/>
          <w:szCs w:val="24"/>
          <w:lang w:eastAsia="en-US"/>
        </w:rPr>
        <w:t>Particulars of Charge</w:t>
      </w:r>
    </w:p>
    <w:p w14:paraId="1203CF8C" w14:textId="77777777" w:rsidR="007A4670" w:rsidRPr="007A4670" w:rsidRDefault="007A4670" w:rsidP="007A4670">
      <w:pPr>
        <w:spacing w:line="259" w:lineRule="auto"/>
        <w:ind w:left="2835" w:hanging="2835"/>
        <w:jc w:val="both"/>
        <w:rPr>
          <w:rFonts w:ascii="Calibri" w:eastAsia="Calibri" w:hAnsi="Calibri" w:cs="Times New Roman"/>
          <w:b/>
          <w:bCs/>
          <w:sz w:val="24"/>
          <w:szCs w:val="24"/>
          <w:lang w:eastAsia="en-US"/>
        </w:rPr>
      </w:pPr>
    </w:p>
    <w:p w14:paraId="373DF976" w14:textId="77777777" w:rsidR="007A4670" w:rsidRDefault="007A4670" w:rsidP="00A33BAF">
      <w:pPr>
        <w:numPr>
          <w:ilvl w:val="0"/>
          <w:numId w:val="14"/>
        </w:numPr>
        <w:spacing w:line="259" w:lineRule="auto"/>
        <w:ind w:left="709" w:hanging="283"/>
        <w:jc w:val="both"/>
        <w:rPr>
          <w:rFonts w:ascii="Calibri" w:eastAsia="Calibri" w:hAnsi="Calibri" w:cs="Times New Roman"/>
          <w:bCs/>
          <w:sz w:val="24"/>
          <w:szCs w:val="24"/>
          <w:lang w:eastAsia="en-US"/>
        </w:rPr>
      </w:pPr>
      <w:r w:rsidRPr="007A4670">
        <w:rPr>
          <w:rFonts w:ascii="Calibri" w:eastAsia="Calibri" w:hAnsi="Calibri" w:cs="Times New Roman"/>
          <w:bCs/>
          <w:sz w:val="24"/>
          <w:szCs w:val="24"/>
          <w:lang w:eastAsia="en-US"/>
        </w:rPr>
        <w:t xml:space="preserve">You are, and were at all relevant times, a trainer licensed by Greyhound Racing Victoria and a person bound by the Greyhound Racing Victoria Rules of Racing. </w:t>
      </w:r>
    </w:p>
    <w:p w14:paraId="014B55C6" w14:textId="77777777" w:rsidR="00A33BAF" w:rsidRDefault="00A33BAF" w:rsidP="00A33BAF">
      <w:pPr>
        <w:spacing w:line="259" w:lineRule="auto"/>
        <w:ind w:left="709"/>
        <w:jc w:val="both"/>
        <w:rPr>
          <w:rFonts w:ascii="Calibri" w:eastAsia="Calibri" w:hAnsi="Calibri" w:cs="Times New Roman"/>
          <w:bCs/>
          <w:sz w:val="24"/>
          <w:szCs w:val="24"/>
          <w:lang w:eastAsia="en-US"/>
        </w:rPr>
      </w:pPr>
    </w:p>
    <w:p w14:paraId="66822830" w14:textId="77777777" w:rsidR="007A4670" w:rsidRDefault="007A4670" w:rsidP="00A33BAF">
      <w:pPr>
        <w:numPr>
          <w:ilvl w:val="0"/>
          <w:numId w:val="14"/>
        </w:numPr>
        <w:spacing w:line="259" w:lineRule="auto"/>
        <w:ind w:left="709" w:hanging="283"/>
        <w:jc w:val="both"/>
        <w:rPr>
          <w:rFonts w:ascii="Calibri" w:eastAsia="Calibri" w:hAnsi="Calibri" w:cs="Times New Roman"/>
          <w:bCs/>
          <w:sz w:val="24"/>
          <w:szCs w:val="24"/>
          <w:lang w:eastAsia="en-US"/>
        </w:rPr>
      </w:pPr>
      <w:r w:rsidRPr="007A4670">
        <w:rPr>
          <w:rFonts w:ascii="Calibri" w:eastAsia="Calibri" w:hAnsi="Calibri" w:cs="Times New Roman"/>
          <w:bCs/>
          <w:sz w:val="24"/>
          <w:szCs w:val="24"/>
          <w:lang w:eastAsia="en-US"/>
        </w:rPr>
        <w:t>On 27 June 2023, you failed to produce compliant treatment records for inspection, upon request from Investigative Steward Dylan BARTOLO, a person authorised by the Controlling Body, for greyhounds for which you were the responsible person at the relevant time.</w:t>
      </w:r>
    </w:p>
    <w:p w14:paraId="6B0C446F" w14:textId="77777777" w:rsidR="00A33BAF" w:rsidRDefault="00A33BAF" w:rsidP="00A33BAF">
      <w:pPr>
        <w:spacing w:line="259" w:lineRule="auto"/>
        <w:ind w:left="709"/>
        <w:jc w:val="both"/>
        <w:rPr>
          <w:rFonts w:ascii="Calibri" w:eastAsia="Calibri" w:hAnsi="Calibri" w:cs="Times New Roman"/>
          <w:bCs/>
          <w:sz w:val="24"/>
          <w:szCs w:val="24"/>
          <w:lang w:eastAsia="en-US"/>
        </w:rPr>
      </w:pPr>
    </w:p>
    <w:p w14:paraId="5B91C4B9" w14:textId="77777777" w:rsidR="007A4670" w:rsidRDefault="007A4670" w:rsidP="00A33BAF">
      <w:pPr>
        <w:numPr>
          <w:ilvl w:val="0"/>
          <w:numId w:val="14"/>
        </w:numPr>
        <w:spacing w:line="259" w:lineRule="auto"/>
        <w:ind w:left="709" w:hanging="283"/>
        <w:jc w:val="both"/>
        <w:rPr>
          <w:rFonts w:ascii="Calibri" w:eastAsia="Calibri" w:hAnsi="Calibri" w:cs="Times New Roman"/>
          <w:bCs/>
          <w:sz w:val="24"/>
          <w:szCs w:val="24"/>
          <w:lang w:eastAsia="en-US"/>
        </w:rPr>
      </w:pPr>
      <w:r w:rsidRPr="007A4670">
        <w:rPr>
          <w:rFonts w:ascii="Calibri" w:eastAsia="Calibri" w:hAnsi="Calibri" w:cs="Times New Roman"/>
          <w:bCs/>
          <w:sz w:val="24"/>
          <w:szCs w:val="24"/>
          <w:lang w:eastAsia="en-US"/>
        </w:rPr>
        <w:t xml:space="preserve">During a property inspection on 27 June 2023, you produced a black diary which contained six (6) entries from March 1 2023 to 2 June 2023 which you stated were your </w:t>
      </w:r>
      <w:r w:rsidRPr="007A4670">
        <w:rPr>
          <w:rFonts w:ascii="Calibri" w:eastAsia="Calibri" w:hAnsi="Calibri" w:cs="Times New Roman"/>
          <w:bCs/>
          <w:sz w:val="24"/>
          <w:szCs w:val="24"/>
          <w:lang w:eastAsia="en-US"/>
        </w:rPr>
        <w:lastRenderedPageBreak/>
        <w:t xml:space="preserve">Treatment Records. During a recorded inquiry on 31 July 2023 you stated that you have never kept individual treatment records in the past 13 years. </w:t>
      </w:r>
    </w:p>
    <w:p w14:paraId="73E9B48F" w14:textId="77777777" w:rsidR="00A33BAF" w:rsidRDefault="00A33BAF" w:rsidP="00A33BAF">
      <w:pPr>
        <w:spacing w:line="259" w:lineRule="auto"/>
        <w:ind w:left="709"/>
        <w:jc w:val="both"/>
        <w:rPr>
          <w:rFonts w:ascii="Calibri" w:eastAsia="Calibri" w:hAnsi="Calibri" w:cs="Times New Roman"/>
          <w:bCs/>
          <w:sz w:val="24"/>
          <w:szCs w:val="24"/>
          <w:lang w:eastAsia="en-US"/>
        </w:rPr>
      </w:pPr>
    </w:p>
    <w:p w14:paraId="41BB9B61" w14:textId="77777777" w:rsidR="007A4670" w:rsidRPr="007A4670" w:rsidRDefault="007A4670" w:rsidP="00A33BAF">
      <w:pPr>
        <w:numPr>
          <w:ilvl w:val="0"/>
          <w:numId w:val="14"/>
        </w:numPr>
        <w:spacing w:line="259" w:lineRule="auto"/>
        <w:ind w:left="709" w:hanging="283"/>
        <w:jc w:val="both"/>
        <w:rPr>
          <w:rFonts w:ascii="Calibri" w:eastAsia="Calibri" w:hAnsi="Calibri" w:cs="Times New Roman"/>
          <w:bCs/>
          <w:sz w:val="24"/>
          <w:szCs w:val="24"/>
          <w:lang w:eastAsia="en-US"/>
        </w:rPr>
      </w:pPr>
      <w:r w:rsidRPr="007A4670">
        <w:rPr>
          <w:rFonts w:ascii="Calibri" w:eastAsia="Calibri" w:hAnsi="Calibri" w:cs="Times New Roman"/>
          <w:bCs/>
          <w:sz w:val="24"/>
          <w:szCs w:val="24"/>
          <w:lang w:eastAsia="en-US"/>
        </w:rPr>
        <w:t xml:space="preserve">All treatment(s) administered to greyhounds in your care, custody or ownership are required to be recorded in your treatment records. </w:t>
      </w:r>
    </w:p>
    <w:p w14:paraId="5544B4B3" w14:textId="77777777" w:rsidR="007A4670" w:rsidRPr="007A4670" w:rsidRDefault="007A4670" w:rsidP="007A4670">
      <w:pPr>
        <w:spacing w:line="259" w:lineRule="auto"/>
        <w:ind w:left="2835" w:hanging="2835"/>
        <w:jc w:val="both"/>
        <w:rPr>
          <w:rFonts w:ascii="Calibri" w:eastAsia="Calibri" w:hAnsi="Calibri" w:cs="Times New Roman"/>
          <w:bCs/>
          <w:sz w:val="24"/>
          <w:szCs w:val="24"/>
          <w:lang w:eastAsia="en-US"/>
        </w:rPr>
      </w:pPr>
    </w:p>
    <w:p w14:paraId="38E28F1A" w14:textId="77777777" w:rsidR="007A4670" w:rsidRDefault="007A4670" w:rsidP="007A4670">
      <w:pPr>
        <w:spacing w:line="259" w:lineRule="auto"/>
        <w:ind w:left="2835" w:hanging="2835"/>
        <w:jc w:val="both"/>
        <w:rPr>
          <w:rFonts w:ascii="Calibri" w:eastAsia="Calibri" w:hAnsi="Calibri" w:cs="Times New Roman"/>
          <w:b/>
          <w:bCs/>
          <w:sz w:val="24"/>
          <w:szCs w:val="24"/>
          <w:u w:val="single"/>
          <w:lang w:eastAsia="en-US"/>
        </w:rPr>
      </w:pPr>
      <w:r w:rsidRPr="007A4670">
        <w:rPr>
          <w:rFonts w:ascii="Calibri" w:eastAsia="Calibri" w:hAnsi="Calibri" w:cs="Times New Roman"/>
          <w:b/>
          <w:bCs/>
          <w:sz w:val="24"/>
          <w:szCs w:val="24"/>
          <w:u w:val="single"/>
          <w:lang w:eastAsia="en-US"/>
        </w:rPr>
        <w:t>Charge No.  4 of 6</w:t>
      </w:r>
    </w:p>
    <w:p w14:paraId="4E6F5F9D" w14:textId="77777777" w:rsidR="00A33BAF" w:rsidRPr="007A4670" w:rsidRDefault="00A33BAF" w:rsidP="007A4670">
      <w:pPr>
        <w:spacing w:line="259" w:lineRule="auto"/>
        <w:ind w:left="2835" w:hanging="2835"/>
        <w:jc w:val="both"/>
        <w:rPr>
          <w:rFonts w:ascii="Calibri" w:eastAsia="Calibri" w:hAnsi="Calibri" w:cs="Times New Roman"/>
          <w:b/>
          <w:bCs/>
          <w:sz w:val="24"/>
          <w:szCs w:val="24"/>
          <w:u w:val="single"/>
          <w:lang w:eastAsia="en-US"/>
        </w:rPr>
      </w:pPr>
    </w:p>
    <w:p w14:paraId="66989F66" w14:textId="6F7451C5" w:rsidR="007A4670" w:rsidRPr="007A4670" w:rsidRDefault="007A4670" w:rsidP="007A4670">
      <w:pPr>
        <w:spacing w:line="259" w:lineRule="auto"/>
        <w:ind w:left="2835" w:hanging="2835"/>
        <w:jc w:val="both"/>
        <w:rPr>
          <w:rFonts w:ascii="Calibri" w:eastAsia="Calibri" w:hAnsi="Calibri" w:cs="Times New Roman"/>
          <w:bCs/>
          <w:sz w:val="24"/>
          <w:szCs w:val="24"/>
          <w:lang w:eastAsia="en-US"/>
        </w:rPr>
      </w:pPr>
      <w:r w:rsidRPr="007A4670">
        <w:rPr>
          <w:rFonts w:ascii="Calibri" w:eastAsia="Calibri" w:hAnsi="Calibri" w:cs="Times New Roman"/>
          <w:bCs/>
          <w:sz w:val="24"/>
          <w:szCs w:val="24"/>
          <w:lang w:eastAsia="en-US"/>
        </w:rPr>
        <w:t xml:space="preserve">Greyhounds Australasia Rule 144 (1) (c) and (d) reads as follows: </w:t>
      </w:r>
    </w:p>
    <w:p w14:paraId="08280CC9" w14:textId="77777777" w:rsidR="007A4670" w:rsidRPr="007A4670" w:rsidRDefault="007A4670" w:rsidP="007A4670">
      <w:pPr>
        <w:spacing w:line="259" w:lineRule="auto"/>
        <w:ind w:left="2835" w:hanging="2835"/>
        <w:jc w:val="both"/>
        <w:rPr>
          <w:rFonts w:ascii="Calibri" w:eastAsia="Calibri" w:hAnsi="Calibri" w:cs="Times New Roman"/>
          <w:bCs/>
          <w:sz w:val="24"/>
          <w:szCs w:val="24"/>
          <w:lang w:eastAsia="en-US"/>
        </w:rPr>
      </w:pPr>
    </w:p>
    <w:p w14:paraId="037F30BF" w14:textId="77777777" w:rsidR="007A4670" w:rsidRPr="007A4670" w:rsidRDefault="007A4670" w:rsidP="007A4670">
      <w:pPr>
        <w:spacing w:line="259" w:lineRule="auto"/>
        <w:ind w:left="2835" w:hanging="2835"/>
        <w:jc w:val="both"/>
        <w:rPr>
          <w:rFonts w:ascii="Calibri" w:eastAsia="Calibri" w:hAnsi="Calibri" w:cs="Times New Roman"/>
          <w:bCs/>
          <w:sz w:val="24"/>
          <w:szCs w:val="24"/>
          <w:lang w:eastAsia="en-US"/>
        </w:rPr>
      </w:pPr>
      <w:r w:rsidRPr="007A4670">
        <w:rPr>
          <w:rFonts w:ascii="Calibri" w:eastAsia="Calibri" w:hAnsi="Calibri" w:cs="Times New Roman"/>
          <w:bCs/>
          <w:sz w:val="24"/>
          <w:szCs w:val="24"/>
          <w:lang w:eastAsia="en-US"/>
        </w:rPr>
        <w:t xml:space="preserve"> </w:t>
      </w:r>
      <w:r w:rsidRPr="007A4670">
        <w:rPr>
          <w:rFonts w:ascii="Calibri" w:eastAsia="Calibri" w:hAnsi="Calibri" w:cs="Times New Roman"/>
          <w:b/>
          <w:bCs/>
          <w:sz w:val="24"/>
          <w:szCs w:val="24"/>
          <w:lang w:eastAsia="en-US"/>
        </w:rPr>
        <w:t xml:space="preserve">144 </w:t>
      </w:r>
      <w:r w:rsidRPr="007A4670">
        <w:rPr>
          <w:rFonts w:ascii="Calibri" w:eastAsia="Calibri" w:hAnsi="Calibri" w:cs="Times New Roman"/>
          <w:b/>
          <w:bCs/>
          <w:i/>
          <w:iCs/>
          <w:sz w:val="24"/>
          <w:szCs w:val="24"/>
          <w:lang w:eastAsia="en-US"/>
        </w:rPr>
        <w:t xml:space="preserve">Administration, acquisition or possession </w:t>
      </w:r>
      <w:r w:rsidRPr="007A4670">
        <w:rPr>
          <w:rFonts w:ascii="Calibri" w:eastAsia="Calibri" w:hAnsi="Calibri" w:cs="Times New Roman"/>
          <w:b/>
          <w:bCs/>
          <w:sz w:val="24"/>
          <w:szCs w:val="24"/>
          <w:lang w:eastAsia="en-US"/>
        </w:rPr>
        <w:t xml:space="preserve">of </w:t>
      </w:r>
      <w:r w:rsidRPr="007A4670">
        <w:rPr>
          <w:rFonts w:ascii="Calibri" w:eastAsia="Calibri" w:hAnsi="Calibri" w:cs="Times New Roman"/>
          <w:b/>
          <w:bCs/>
          <w:i/>
          <w:iCs/>
          <w:sz w:val="24"/>
          <w:szCs w:val="24"/>
          <w:lang w:eastAsia="en-US"/>
        </w:rPr>
        <w:t xml:space="preserve">permanently banned prohibited substances </w:t>
      </w:r>
      <w:r w:rsidRPr="007A4670">
        <w:rPr>
          <w:rFonts w:ascii="Calibri" w:eastAsia="Calibri" w:hAnsi="Calibri" w:cs="Times New Roman"/>
          <w:b/>
          <w:bCs/>
          <w:i/>
          <w:iCs/>
          <w:sz w:val="24"/>
          <w:szCs w:val="24"/>
          <w:lang w:eastAsia="en-US"/>
        </w:rPr>
        <w:br/>
      </w:r>
    </w:p>
    <w:p w14:paraId="417DCBEE" w14:textId="77777777" w:rsidR="007A4670" w:rsidRPr="007A4670" w:rsidRDefault="007A4670" w:rsidP="00A33BAF">
      <w:pPr>
        <w:numPr>
          <w:ilvl w:val="0"/>
          <w:numId w:val="18"/>
        </w:numPr>
        <w:spacing w:line="259" w:lineRule="auto"/>
        <w:ind w:hanging="436"/>
        <w:jc w:val="both"/>
        <w:rPr>
          <w:rFonts w:ascii="Calibri" w:eastAsia="Calibri" w:hAnsi="Calibri" w:cs="Times New Roman"/>
          <w:bCs/>
          <w:sz w:val="24"/>
          <w:szCs w:val="24"/>
          <w:lang w:eastAsia="en-US"/>
        </w:rPr>
      </w:pPr>
      <w:r w:rsidRPr="007A4670">
        <w:rPr>
          <w:rFonts w:ascii="Calibri" w:eastAsia="Calibri" w:hAnsi="Calibri" w:cs="Times New Roman"/>
          <w:bCs/>
          <w:sz w:val="24"/>
          <w:szCs w:val="24"/>
          <w:lang w:eastAsia="en-US"/>
        </w:rPr>
        <w:t xml:space="preserve">An offence is committed if a </w:t>
      </w:r>
      <w:r w:rsidRPr="007A4670">
        <w:rPr>
          <w:rFonts w:ascii="Calibri" w:eastAsia="Calibri" w:hAnsi="Calibri" w:cs="Times New Roman"/>
          <w:bCs/>
          <w:i/>
          <w:iCs/>
          <w:sz w:val="24"/>
          <w:szCs w:val="24"/>
          <w:lang w:eastAsia="en-US"/>
        </w:rPr>
        <w:t>person</w:t>
      </w:r>
      <w:r w:rsidRPr="007A4670">
        <w:rPr>
          <w:rFonts w:ascii="Calibri" w:eastAsia="Calibri" w:hAnsi="Calibri" w:cs="Times New Roman"/>
          <w:bCs/>
          <w:sz w:val="24"/>
          <w:szCs w:val="24"/>
          <w:lang w:eastAsia="en-US"/>
        </w:rPr>
        <w:t xml:space="preserve">: </w:t>
      </w:r>
    </w:p>
    <w:p w14:paraId="12053A50" w14:textId="77777777" w:rsidR="007A4670" w:rsidRPr="007A4670" w:rsidRDefault="007A4670" w:rsidP="007A4670">
      <w:pPr>
        <w:spacing w:line="259" w:lineRule="auto"/>
        <w:ind w:left="2835" w:hanging="2835"/>
        <w:jc w:val="both"/>
        <w:rPr>
          <w:rFonts w:ascii="Calibri" w:eastAsia="Calibri" w:hAnsi="Calibri" w:cs="Times New Roman"/>
          <w:bCs/>
          <w:sz w:val="24"/>
          <w:szCs w:val="24"/>
          <w:lang w:eastAsia="en-US"/>
        </w:rPr>
      </w:pPr>
    </w:p>
    <w:p w14:paraId="6C1BDB02" w14:textId="77777777" w:rsidR="00A33BAF" w:rsidRDefault="007A4670" w:rsidP="00A33BAF">
      <w:pPr>
        <w:spacing w:line="259" w:lineRule="auto"/>
        <w:ind w:left="567" w:hanging="283"/>
        <w:jc w:val="both"/>
        <w:rPr>
          <w:rFonts w:ascii="Calibri" w:eastAsia="Calibri" w:hAnsi="Calibri" w:cs="Times New Roman"/>
          <w:bCs/>
          <w:sz w:val="24"/>
          <w:szCs w:val="24"/>
          <w:lang w:eastAsia="en-US"/>
        </w:rPr>
      </w:pPr>
      <w:r w:rsidRPr="007A4670">
        <w:rPr>
          <w:rFonts w:ascii="Calibri" w:eastAsia="Calibri" w:hAnsi="Calibri" w:cs="Times New Roman"/>
          <w:bCs/>
          <w:sz w:val="24"/>
          <w:szCs w:val="24"/>
          <w:lang w:eastAsia="en-US"/>
        </w:rPr>
        <w:t xml:space="preserve">(c) has prior knowledge of a </w:t>
      </w:r>
      <w:r w:rsidRPr="007A4670">
        <w:rPr>
          <w:rFonts w:ascii="Calibri" w:eastAsia="Calibri" w:hAnsi="Calibri" w:cs="Times New Roman"/>
          <w:bCs/>
          <w:i/>
          <w:iCs/>
          <w:sz w:val="24"/>
          <w:szCs w:val="24"/>
          <w:lang w:eastAsia="en-US"/>
        </w:rPr>
        <w:t xml:space="preserve">permanently banned prohibited substance </w:t>
      </w:r>
      <w:r w:rsidRPr="007A4670">
        <w:rPr>
          <w:rFonts w:ascii="Calibri" w:eastAsia="Calibri" w:hAnsi="Calibri" w:cs="Times New Roman"/>
          <w:bCs/>
          <w:sz w:val="24"/>
          <w:szCs w:val="24"/>
          <w:lang w:eastAsia="en-US"/>
        </w:rPr>
        <w:t xml:space="preserve">being </w:t>
      </w:r>
      <w:r w:rsidRPr="007A4670">
        <w:rPr>
          <w:rFonts w:ascii="Calibri" w:eastAsia="Calibri" w:hAnsi="Calibri" w:cs="Times New Roman"/>
          <w:bCs/>
          <w:i/>
          <w:iCs/>
          <w:sz w:val="24"/>
          <w:szCs w:val="24"/>
          <w:lang w:eastAsia="en-US"/>
        </w:rPr>
        <w:t xml:space="preserve">administered </w:t>
      </w:r>
      <w:r w:rsidRPr="007A4670">
        <w:rPr>
          <w:rFonts w:ascii="Calibri" w:eastAsia="Calibri" w:hAnsi="Calibri" w:cs="Times New Roman"/>
          <w:bCs/>
          <w:sz w:val="24"/>
          <w:szCs w:val="24"/>
          <w:lang w:eastAsia="en-US"/>
        </w:rPr>
        <w:t xml:space="preserve">or attempted to be </w:t>
      </w:r>
      <w:r w:rsidRPr="007A4670">
        <w:rPr>
          <w:rFonts w:ascii="Calibri" w:eastAsia="Calibri" w:hAnsi="Calibri" w:cs="Times New Roman"/>
          <w:bCs/>
          <w:i/>
          <w:iCs/>
          <w:sz w:val="24"/>
          <w:szCs w:val="24"/>
          <w:lang w:eastAsia="en-US"/>
        </w:rPr>
        <w:t xml:space="preserve">administered </w:t>
      </w:r>
      <w:r w:rsidRPr="007A4670">
        <w:rPr>
          <w:rFonts w:ascii="Calibri" w:eastAsia="Calibri" w:hAnsi="Calibri" w:cs="Times New Roman"/>
          <w:bCs/>
          <w:sz w:val="24"/>
          <w:szCs w:val="24"/>
          <w:lang w:eastAsia="en-US"/>
        </w:rPr>
        <w:t xml:space="preserve">to a </w:t>
      </w:r>
      <w:r w:rsidRPr="007A4670">
        <w:rPr>
          <w:rFonts w:ascii="Calibri" w:eastAsia="Calibri" w:hAnsi="Calibri" w:cs="Times New Roman"/>
          <w:bCs/>
          <w:i/>
          <w:iCs/>
          <w:sz w:val="24"/>
          <w:szCs w:val="24"/>
          <w:lang w:eastAsia="en-US"/>
        </w:rPr>
        <w:t>greyhound</w:t>
      </w:r>
      <w:r w:rsidRPr="007A4670">
        <w:rPr>
          <w:rFonts w:ascii="Calibri" w:eastAsia="Calibri" w:hAnsi="Calibri" w:cs="Times New Roman"/>
          <w:bCs/>
          <w:sz w:val="24"/>
          <w:szCs w:val="24"/>
          <w:lang w:eastAsia="en-US"/>
        </w:rPr>
        <w:t xml:space="preserve">; </w:t>
      </w:r>
    </w:p>
    <w:p w14:paraId="6D9AC229" w14:textId="03ADCEF8" w:rsidR="007A4670" w:rsidRPr="007A4670" w:rsidRDefault="007A4670" w:rsidP="00A33BAF">
      <w:pPr>
        <w:spacing w:line="259" w:lineRule="auto"/>
        <w:ind w:left="567" w:hanging="283"/>
        <w:jc w:val="both"/>
        <w:rPr>
          <w:rFonts w:ascii="Calibri" w:eastAsia="Calibri" w:hAnsi="Calibri" w:cs="Times New Roman"/>
          <w:bCs/>
          <w:sz w:val="24"/>
          <w:szCs w:val="24"/>
          <w:lang w:eastAsia="en-US"/>
        </w:rPr>
      </w:pPr>
    </w:p>
    <w:p w14:paraId="65179A73" w14:textId="7CB8BC92" w:rsidR="007A4670" w:rsidRPr="007A4670" w:rsidRDefault="007A4670" w:rsidP="00A33BAF">
      <w:pPr>
        <w:spacing w:line="259" w:lineRule="auto"/>
        <w:ind w:left="567" w:hanging="283"/>
        <w:jc w:val="both"/>
        <w:rPr>
          <w:rFonts w:ascii="Calibri" w:eastAsia="Calibri" w:hAnsi="Calibri" w:cs="Times New Roman"/>
          <w:bCs/>
          <w:sz w:val="24"/>
          <w:szCs w:val="24"/>
          <w:lang w:eastAsia="en-US"/>
        </w:rPr>
      </w:pPr>
      <w:r w:rsidRPr="007A4670">
        <w:rPr>
          <w:rFonts w:ascii="Calibri" w:eastAsia="Calibri" w:hAnsi="Calibri" w:cs="Times New Roman"/>
          <w:bCs/>
          <w:sz w:val="24"/>
          <w:szCs w:val="24"/>
          <w:lang w:eastAsia="en-US"/>
        </w:rPr>
        <w:t>(d)</w:t>
      </w:r>
      <w:r w:rsidR="00A33BAF">
        <w:rPr>
          <w:rFonts w:ascii="Calibri" w:eastAsia="Calibri" w:hAnsi="Calibri" w:cs="Times New Roman"/>
          <w:bCs/>
          <w:sz w:val="24"/>
          <w:szCs w:val="24"/>
          <w:lang w:eastAsia="en-US"/>
        </w:rPr>
        <w:tab/>
        <w:t xml:space="preserve"> </w:t>
      </w:r>
      <w:r w:rsidRPr="007A4670">
        <w:rPr>
          <w:rFonts w:ascii="Calibri" w:eastAsia="Calibri" w:hAnsi="Calibri" w:cs="Times New Roman"/>
          <w:bCs/>
          <w:sz w:val="24"/>
          <w:szCs w:val="24"/>
          <w:lang w:eastAsia="en-US"/>
        </w:rPr>
        <w:t xml:space="preserve">acquires, attempts to acquire or </w:t>
      </w:r>
      <w:r w:rsidRPr="007A4670">
        <w:rPr>
          <w:rFonts w:ascii="Calibri" w:eastAsia="Calibri" w:hAnsi="Calibri" w:cs="Times New Roman"/>
          <w:bCs/>
          <w:i/>
          <w:iCs/>
          <w:sz w:val="24"/>
          <w:szCs w:val="24"/>
          <w:lang w:eastAsia="en-US"/>
        </w:rPr>
        <w:t xml:space="preserve">possesses </w:t>
      </w:r>
      <w:r w:rsidRPr="007A4670">
        <w:rPr>
          <w:rFonts w:ascii="Calibri" w:eastAsia="Calibri" w:hAnsi="Calibri" w:cs="Times New Roman"/>
          <w:bCs/>
          <w:sz w:val="24"/>
          <w:szCs w:val="24"/>
          <w:lang w:eastAsia="en-US"/>
        </w:rPr>
        <w:t xml:space="preserve">any </w:t>
      </w:r>
      <w:r w:rsidRPr="007A4670">
        <w:rPr>
          <w:rFonts w:ascii="Calibri" w:eastAsia="Calibri" w:hAnsi="Calibri" w:cs="Times New Roman"/>
          <w:bCs/>
          <w:i/>
          <w:iCs/>
          <w:sz w:val="24"/>
          <w:szCs w:val="24"/>
          <w:lang w:eastAsia="en-US"/>
        </w:rPr>
        <w:t>permanently banned prohibited substance</w:t>
      </w:r>
      <w:r w:rsidRPr="007A4670">
        <w:rPr>
          <w:rFonts w:ascii="Calibri" w:eastAsia="Calibri" w:hAnsi="Calibri" w:cs="Times New Roman"/>
          <w:bCs/>
          <w:sz w:val="24"/>
          <w:szCs w:val="24"/>
          <w:lang w:eastAsia="en-US"/>
        </w:rPr>
        <w:t xml:space="preserve">. </w:t>
      </w:r>
    </w:p>
    <w:p w14:paraId="558D1BD9" w14:textId="77777777" w:rsidR="007A4670" w:rsidRPr="007A4670" w:rsidRDefault="007A4670" w:rsidP="007A4670">
      <w:pPr>
        <w:spacing w:line="259" w:lineRule="auto"/>
        <w:ind w:left="2835" w:hanging="2835"/>
        <w:jc w:val="both"/>
        <w:rPr>
          <w:rFonts w:ascii="Calibri" w:eastAsia="Calibri" w:hAnsi="Calibri" w:cs="Times New Roman"/>
          <w:bCs/>
          <w:sz w:val="24"/>
          <w:szCs w:val="24"/>
          <w:lang w:eastAsia="en-US"/>
        </w:rPr>
      </w:pPr>
    </w:p>
    <w:p w14:paraId="3354DC69" w14:textId="77777777" w:rsidR="007A4670" w:rsidRPr="007A4670" w:rsidRDefault="007A4670" w:rsidP="007A4670">
      <w:pPr>
        <w:spacing w:line="259" w:lineRule="auto"/>
        <w:ind w:left="2835" w:hanging="2835"/>
        <w:jc w:val="both"/>
        <w:rPr>
          <w:rFonts w:ascii="Calibri" w:eastAsia="Calibri" w:hAnsi="Calibri" w:cs="Times New Roman"/>
          <w:b/>
          <w:bCs/>
          <w:sz w:val="24"/>
          <w:szCs w:val="24"/>
          <w:lang w:eastAsia="en-US"/>
        </w:rPr>
      </w:pPr>
      <w:r w:rsidRPr="007A4670">
        <w:rPr>
          <w:rFonts w:ascii="Calibri" w:eastAsia="Calibri" w:hAnsi="Calibri" w:cs="Times New Roman"/>
          <w:b/>
          <w:bCs/>
          <w:sz w:val="24"/>
          <w:szCs w:val="24"/>
          <w:lang w:eastAsia="en-US"/>
        </w:rPr>
        <w:t xml:space="preserve">Particulars of Charge </w:t>
      </w:r>
    </w:p>
    <w:p w14:paraId="5998686F" w14:textId="77777777" w:rsidR="007A4670" w:rsidRPr="007A4670" w:rsidRDefault="007A4670" w:rsidP="007A4670">
      <w:pPr>
        <w:spacing w:line="259" w:lineRule="auto"/>
        <w:ind w:left="2835" w:hanging="2835"/>
        <w:jc w:val="both"/>
        <w:rPr>
          <w:rFonts w:ascii="Calibri" w:eastAsia="Calibri" w:hAnsi="Calibri" w:cs="Times New Roman"/>
          <w:bCs/>
          <w:sz w:val="24"/>
          <w:szCs w:val="24"/>
          <w:lang w:eastAsia="en-US"/>
        </w:rPr>
      </w:pPr>
      <w:r w:rsidRPr="007A4670">
        <w:rPr>
          <w:rFonts w:ascii="Calibri" w:eastAsia="Calibri" w:hAnsi="Calibri" w:cs="Times New Roman"/>
          <w:b/>
          <w:bCs/>
          <w:sz w:val="24"/>
          <w:szCs w:val="24"/>
          <w:lang w:eastAsia="en-US"/>
        </w:rPr>
        <w:t xml:space="preserve"> </w:t>
      </w:r>
    </w:p>
    <w:p w14:paraId="46EB3E52" w14:textId="77777777" w:rsidR="007A4670" w:rsidRDefault="007A4670" w:rsidP="00A33BAF">
      <w:pPr>
        <w:numPr>
          <w:ilvl w:val="0"/>
          <w:numId w:val="19"/>
        </w:numPr>
        <w:spacing w:line="259" w:lineRule="auto"/>
        <w:ind w:left="567" w:hanging="283"/>
        <w:jc w:val="both"/>
        <w:rPr>
          <w:rFonts w:ascii="Calibri" w:eastAsia="Calibri" w:hAnsi="Calibri" w:cs="Times New Roman"/>
          <w:bCs/>
          <w:sz w:val="24"/>
          <w:szCs w:val="24"/>
          <w:lang w:eastAsia="en-US"/>
        </w:rPr>
      </w:pPr>
      <w:r w:rsidRPr="007A4670">
        <w:rPr>
          <w:rFonts w:ascii="Calibri" w:eastAsia="Calibri" w:hAnsi="Calibri" w:cs="Times New Roman"/>
          <w:bCs/>
          <w:sz w:val="24"/>
          <w:szCs w:val="24"/>
          <w:lang w:eastAsia="en-US"/>
        </w:rPr>
        <w:t xml:space="preserve">You are, and were at all relevant times, a trainer licensed by Greyhound Racing Victoria and a person bound by the Greyhound Australasia Rules. </w:t>
      </w:r>
    </w:p>
    <w:p w14:paraId="19AD6EB8" w14:textId="77777777" w:rsidR="00A33BAF" w:rsidRDefault="00A33BAF" w:rsidP="00A33BAF">
      <w:pPr>
        <w:spacing w:line="259" w:lineRule="auto"/>
        <w:ind w:left="567"/>
        <w:jc w:val="both"/>
        <w:rPr>
          <w:rFonts w:ascii="Calibri" w:eastAsia="Calibri" w:hAnsi="Calibri" w:cs="Times New Roman"/>
          <w:bCs/>
          <w:sz w:val="24"/>
          <w:szCs w:val="24"/>
          <w:lang w:eastAsia="en-US"/>
        </w:rPr>
      </w:pPr>
    </w:p>
    <w:p w14:paraId="49C1D061" w14:textId="77777777" w:rsidR="007A4670" w:rsidRPr="00A33BAF" w:rsidRDefault="007A4670" w:rsidP="00A33BAF">
      <w:pPr>
        <w:numPr>
          <w:ilvl w:val="0"/>
          <w:numId w:val="19"/>
        </w:numPr>
        <w:spacing w:line="259" w:lineRule="auto"/>
        <w:ind w:left="567" w:hanging="283"/>
        <w:jc w:val="both"/>
        <w:rPr>
          <w:rFonts w:ascii="Calibri" w:eastAsia="Calibri" w:hAnsi="Calibri" w:cs="Times New Roman"/>
          <w:bCs/>
          <w:sz w:val="24"/>
          <w:szCs w:val="24"/>
          <w:lang w:eastAsia="en-US"/>
        </w:rPr>
      </w:pPr>
      <w:r w:rsidRPr="007A4670">
        <w:rPr>
          <w:rFonts w:ascii="Calibri" w:eastAsia="Calibri" w:hAnsi="Calibri" w:cs="Times New Roman"/>
          <w:bCs/>
          <w:sz w:val="24"/>
          <w:szCs w:val="24"/>
          <w:lang w:eastAsia="en-US"/>
        </w:rPr>
        <w:t xml:space="preserve">You were, at all relevant times, the trainer of the greyhound </w:t>
      </w:r>
      <w:r w:rsidRPr="007A4670">
        <w:rPr>
          <w:rFonts w:ascii="Calibri" w:eastAsia="Calibri" w:hAnsi="Calibri" w:cs="Times New Roman"/>
          <w:bCs/>
          <w:iCs/>
          <w:sz w:val="24"/>
          <w:szCs w:val="24"/>
          <w:lang w:eastAsia="en-US"/>
        </w:rPr>
        <w:t>OHANA SITDOWN</w:t>
      </w:r>
      <w:r w:rsidRPr="007A4670">
        <w:rPr>
          <w:rFonts w:ascii="Calibri" w:eastAsia="Calibri" w:hAnsi="Calibri" w:cs="Times New Roman"/>
          <w:bCs/>
          <w:i/>
          <w:sz w:val="24"/>
          <w:szCs w:val="24"/>
          <w:lang w:eastAsia="en-US"/>
        </w:rPr>
        <w:t>.</w:t>
      </w:r>
    </w:p>
    <w:p w14:paraId="31DADB96" w14:textId="77777777" w:rsidR="00A33BAF" w:rsidRPr="00A33BAF" w:rsidRDefault="00A33BAF" w:rsidP="00A33BAF">
      <w:pPr>
        <w:spacing w:line="259" w:lineRule="auto"/>
        <w:ind w:left="567"/>
        <w:jc w:val="both"/>
        <w:rPr>
          <w:rFonts w:ascii="Calibri" w:eastAsia="Calibri" w:hAnsi="Calibri" w:cs="Times New Roman"/>
          <w:bCs/>
          <w:sz w:val="24"/>
          <w:szCs w:val="24"/>
          <w:lang w:eastAsia="en-US"/>
        </w:rPr>
      </w:pPr>
    </w:p>
    <w:p w14:paraId="34123C35" w14:textId="77777777" w:rsidR="007A4670" w:rsidRDefault="007A4670" w:rsidP="00A33BAF">
      <w:pPr>
        <w:numPr>
          <w:ilvl w:val="0"/>
          <w:numId w:val="19"/>
        </w:numPr>
        <w:spacing w:line="259" w:lineRule="auto"/>
        <w:ind w:left="567" w:hanging="283"/>
        <w:jc w:val="both"/>
        <w:rPr>
          <w:rFonts w:ascii="Calibri" w:eastAsia="Calibri" w:hAnsi="Calibri" w:cs="Times New Roman"/>
          <w:bCs/>
          <w:sz w:val="24"/>
          <w:szCs w:val="24"/>
          <w:lang w:eastAsia="en-US"/>
        </w:rPr>
      </w:pPr>
      <w:r w:rsidRPr="007A4670">
        <w:rPr>
          <w:rFonts w:ascii="Calibri" w:eastAsia="Calibri" w:hAnsi="Calibri" w:cs="Times New Roman"/>
          <w:bCs/>
          <w:sz w:val="24"/>
          <w:szCs w:val="24"/>
          <w:lang w:eastAsia="en-US"/>
        </w:rPr>
        <w:t xml:space="preserve">You administered, or caused to be administered, to OHANA SITDOWN, a prohibited substance, being Testosterone Propionate, which was detected in a sample taken from OHANA SITDOWN in that: </w:t>
      </w:r>
    </w:p>
    <w:p w14:paraId="591568AB" w14:textId="77777777" w:rsidR="00A33BAF" w:rsidRPr="007A4670" w:rsidRDefault="00A33BAF" w:rsidP="00A33BAF">
      <w:pPr>
        <w:spacing w:line="259" w:lineRule="auto"/>
        <w:ind w:left="567"/>
        <w:jc w:val="both"/>
        <w:rPr>
          <w:rFonts w:ascii="Calibri" w:eastAsia="Calibri" w:hAnsi="Calibri" w:cs="Times New Roman"/>
          <w:bCs/>
          <w:sz w:val="24"/>
          <w:szCs w:val="24"/>
          <w:lang w:eastAsia="en-US"/>
        </w:rPr>
      </w:pPr>
    </w:p>
    <w:p w14:paraId="295401AF" w14:textId="77777777" w:rsidR="00A33BAF" w:rsidRDefault="007A4670" w:rsidP="00A33BAF">
      <w:pPr>
        <w:numPr>
          <w:ilvl w:val="1"/>
          <w:numId w:val="19"/>
        </w:numPr>
        <w:spacing w:line="259" w:lineRule="auto"/>
        <w:ind w:left="993" w:hanging="426"/>
        <w:jc w:val="both"/>
        <w:rPr>
          <w:rFonts w:ascii="Calibri" w:eastAsia="Calibri" w:hAnsi="Calibri" w:cs="Times New Roman"/>
          <w:bCs/>
          <w:sz w:val="24"/>
          <w:szCs w:val="24"/>
          <w:lang w:eastAsia="en-US"/>
        </w:rPr>
      </w:pPr>
      <w:r w:rsidRPr="007A4670">
        <w:rPr>
          <w:rFonts w:ascii="Calibri" w:eastAsia="Calibri" w:hAnsi="Calibri" w:cs="Times New Roman"/>
          <w:bCs/>
          <w:sz w:val="24"/>
          <w:szCs w:val="24"/>
          <w:lang w:eastAsia="en-US"/>
        </w:rPr>
        <w:t xml:space="preserve">You administered the substance, namely Testosterone Propionate, to </w:t>
      </w:r>
      <w:r w:rsidRPr="007A4670">
        <w:rPr>
          <w:rFonts w:ascii="Calibri" w:eastAsia="Calibri" w:hAnsi="Calibri" w:cs="Times New Roman"/>
          <w:bCs/>
          <w:iCs/>
          <w:sz w:val="24"/>
          <w:szCs w:val="24"/>
          <w:lang w:eastAsia="en-US"/>
        </w:rPr>
        <w:t>OHANA SITDOWN</w:t>
      </w:r>
      <w:r w:rsidRPr="007A4670">
        <w:rPr>
          <w:rFonts w:ascii="Calibri" w:eastAsia="Calibri" w:hAnsi="Calibri" w:cs="Times New Roman"/>
          <w:bCs/>
          <w:sz w:val="24"/>
          <w:szCs w:val="24"/>
          <w:lang w:eastAsia="en-US"/>
        </w:rPr>
        <w:t xml:space="preserve"> on or around 23 April 2023;</w:t>
      </w:r>
    </w:p>
    <w:p w14:paraId="21AE444D" w14:textId="6116E4B2" w:rsidR="007A4670" w:rsidRDefault="007A4670" w:rsidP="00A33BAF">
      <w:pPr>
        <w:numPr>
          <w:ilvl w:val="1"/>
          <w:numId w:val="19"/>
        </w:numPr>
        <w:spacing w:line="259" w:lineRule="auto"/>
        <w:ind w:left="993" w:hanging="426"/>
        <w:jc w:val="both"/>
        <w:rPr>
          <w:rFonts w:ascii="Calibri" w:eastAsia="Calibri" w:hAnsi="Calibri" w:cs="Times New Roman"/>
          <w:bCs/>
          <w:sz w:val="24"/>
          <w:szCs w:val="24"/>
          <w:lang w:eastAsia="en-US"/>
        </w:rPr>
      </w:pPr>
      <w:r w:rsidRPr="007A4670">
        <w:rPr>
          <w:rFonts w:ascii="Calibri" w:eastAsia="Calibri" w:hAnsi="Calibri" w:cs="Times New Roman"/>
          <w:bCs/>
          <w:sz w:val="24"/>
          <w:szCs w:val="24"/>
          <w:lang w:eastAsia="en-US"/>
        </w:rPr>
        <w:t>A post-race sample of hair was taken from OHANA SITDOWN at the Warragul Greyhound Racing Club at Warragul on Sunday 23</w:t>
      </w:r>
      <w:r w:rsidRPr="007A4670">
        <w:rPr>
          <w:rFonts w:ascii="Calibri" w:eastAsia="Calibri" w:hAnsi="Calibri" w:cs="Times New Roman"/>
          <w:bCs/>
          <w:sz w:val="24"/>
          <w:szCs w:val="24"/>
          <w:vertAlign w:val="superscript"/>
          <w:lang w:eastAsia="en-US"/>
        </w:rPr>
        <w:t>rd</w:t>
      </w:r>
      <w:r w:rsidRPr="007A4670">
        <w:rPr>
          <w:rFonts w:ascii="Calibri" w:eastAsia="Calibri" w:hAnsi="Calibri" w:cs="Times New Roman"/>
          <w:bCs/>
          <w:sz w:val="24"/>
          <w:szCs w:val="24"/>
          <w:lang w:eastAsia="en-US"/>
        </w:rPr>
        <w:t xml:space="preserve"> April 2023.</w:t>
      </w:r>
    </w:p>
    <w:p w14:paraId="65FA5304" w14:textId="77777777" w:rsidR="00A33BAF" w:rsidRDefault="007A4670" w:rsidP="00A33BAF">
      <w:pPr>
        <w:numPr>
          <w:ilvl w:val="1"/>
          <w:numId w:val="19"/>
        </w:numPr>
        <w:spacing w:line="259" w:lineRule="auto"/>
        <w:ind w:left="993" w:hanging="426"/>
        <w:jc w:val="both"/>
        <w:rPr>
          <w:rFonts w:ascii="Calibri" w:eastAsia="Calibri" w:hAnsi="Calibri" w:cs="Times New Roman"/>
          <w:bCs/>
          <w:sz w:val="24"/>
          <w:szCs w:val="24"/>
          <w:lang w:eastAsia="en-US"/>
        </w:rPr>
      </w:pPr>
      <w:r w:rsidRPr="007A4670">
        <w:rPr>
          <w:rFonts w:ascii="Calibri" w:eastAsia="Calibri" w:hAnsi="Calibri" w:cs="Times New Roman"/>
          <w:bCs/>
          <w:sz w:val="24"/>
          <w:szCs w:val="24"/>
          <w:lang w:eastAsia="en-US"/>
        </w:rPr>
        <w:t>Testosterone Propionate was detected in the Sample.</w:t>
      </w:r>
    </w:p>
    <w:p w14:paraId="289F9C1C" w14:textId="77777777" w:rsidR="00A33BAF" w:rsidRDefault="007A4670" w:rsidP="00A33BAF">
      <w:pPr>
        <w:numPr>
          <w:ilvl w:val="1"/>
          <w:numId w:val="19"/>
        </w:numPr>
        <w:spacing w:line="259" w:lineRule="auto"/>
        <w:ind w:left="993" w:hanging="426"/>
        <w:jc w:val="both"/>
        <w:rPr>
          <w:rFonts w:ascii="Calibri" w:eastAsia="Calibri" w:hAnsi="Calibri" w:cs="Times New Roman"/>
          <w:bCs/>
          <w:sz w:val="24"/>
          <w:szCs w:val="24"/>
          <w:lang w:eastAsia="en-US"/>
        </w:rPr>
      </w:pPr>
      <w:r w:rsidRPr="007A4670">
        <w:rPr>
          <w:rFonts w:ascii="Calibri" w:eastAsia="Calibri" w:hAnsi="Calibri" w:cs="Times New Roman"/>
          <w:bCs/>
          <w:sz w:val="24"/>
          <w:szCs w:val="24"/>
          <w:lang w:eastAsia="en-US"/>
        </w:rPr>
        <w:t>The presence of Testosterone Propionate detected in the sample could only be caused by the acquisition and administration of Testosterone Propionate.</w:t>
      </w:r>
    </w:p>
    <w:p w14:paraId="08E5EABB" w14:textId="6F998669" w:rsidR="007A4670" w:rsidRPr="007A4670" w:rsidRDefault="007A4670" w:rsidP="00A33BAF">
      <w:pPr>
        <w:numPr>
          <w:ilvl w:val="1"/>
          <w:numId w:val="19"/>
        </w:numPr>
        <w:spacing w:line="259" w:lineRule="auto"/>
        <w:ind w:left="993" w:hanging="426"/>
        <w:jc w:val="both"/>
        <w:rPr>
          <w:rFonts w:ascii="Calibri" w:eastAsia="Calibri" w:hAnsi="Calibri" w:cs="Times New Roman"/>
          <w:bCs/>
          <w:sz w:val="24"/>
          <w:szCs w:val="24"/>
          <w:lang w:eastAsia="en-US"/>
        </w:rPr>
      </w:pPr>
      <w:r w:rsidRPr="007A4670">
        <w:rPr>
          <w:rFonts w:ascii="Calibri" w:eastAsia="Calibri" w:hAnsi="Calibri" w:cs="Times New Roman"/>
          <w:bCs/>
          <w:sz w:val="24"/>
          <w:szCs w:val="24"/>
          <w:lang w:eastAsia="en-US"/>
        </w:rPr>
        <w:t xml:space="preserve"> The presence of Testosterone Propionate was detected in a 3ml syringe which was seized by Investigative Stewards of the Greyhound Racing Integrity Unit which was found in your possession. </w:t>
      </w:r>
    </w:p>
    <w:p w14:paraId="23968346" w14:textId="77777777" w:rsidR="007A4670" w:rsidRPr="007A4670" w:rsidRDefault="007A4670" w:rsidP="007A4670">
      <w:pPr>
        <w:spacing w:line="259" w:lineRule="auto"/>
        <w:ind w:left="2835" w:hanging="2835"/>
        <w:jc w:val="both"/>
        <w:rPr>
          <w:rFonts w:ascii="Calibri" w:eastAsia="Calibri" w:hAnsi="Calibri" w:cs="Times New Roman"/>
          <w:b/>
          <w:bCs/>
          <w:sz w:val="24"/>
          <w:szCs w:val="24"/>
          <w:u w:val="single"/>
          <w:lang w:eastAsia="en-US"/>
        </w:rPr>
      </w:pPr>
      <w:r w:rsidRPr="007A4670">
        <w:rPr>
          <w:rFonts w:ascii="Calibri" w:eastAsia="Calibri" w:hAnsi="Calibri" w:cs="Times New Roman"/>
          <w:b/>
          <w:bCs/>
          <w:sz w:val="24"/>
          <w:szCs w:val="24"/>
          <w:u w:val="single"/>
          <w:lang w:eastAsia="en-US"/>
        </w:rPr>
        <w:lastRenderedPageBreak/>
        <w:t>Charge No.  5 of 6</w:t>
      </w:r>
    </w:p>
    <w:p w14:paraId="6036CF2C" w14:textId="77777777" w:rsidR="007A4670" w:rsidRPr="007A4670" w:rsidRDefault="007A4670" w:rsidP="007A4670">
      <w:pPr>
        <w:spacing w:line="259" w:lineRule="auto"/>
        <w:ind w:left="2835" w:hanging="2835"/>
        <w:jc w:val="both"/>
        <w:rPr>
          <w:rFonts w:ascii="Calibri" w:eastAsia="Calibri" w:hAnsi="Calibri" w:cs="Times New Roman"/>
          <w:bCs/>
          <w:sz w:val="24"/>
          <w:szCs w:val="24"/>
          <w:lang w:eastAsia="en-US"/>
        </w:rPr>
      </w:pPr>
    </w:p>
    <w:p w14:paraId="4933E96D" w14:textId="7F37B1FF" w:rsidR="007A4670" w:rsidRPr="007A4670" w:rsidRDefault="007A4670" w:rsidP="007A4670">
      <w:pPr>
        <w:spacing w:line="259" w:lineRule="auto"/>
        <w:ind w:left="2835" w:hanging="2835"/>
        <w:jc w:val="both"/>
        <w:rPr>
          <w:rFonts w:ascii="Calibri" w:eastAsia="Calibri" w:hAnsi="Calibri" w:cs="Times New Roman"/>
          <w:bCs/>
          <w:i/>
          <w:sz w:val="24"/>
          <w:szCs w:val="24"/>
          <w:lang w:eastAsia="en-US"/>
        </w:rPr>
      </w:pPr>
      <w:r w:rsidRPr="007A4670">
        <w:rPr>
          <w:rFonts w:ascii="Calibri" w:eastAsia="Calibri" w:hAnsi="Calibri" w:cs="Times New Roman"/>
          <w:bCs/>
          <w:sz w:val="24"/>
          <w:szCs w:val="24"/>
          <w:lang w:eastAsia="en-US"/>
        </w:rPr>
        <w:t>Greyhounds Australasia Rule 164(a) reads as follows:</w:t>
      </w:r>
    </w:p>
    <w:p w14:paraId="678EC6CC" w14:textId="77777777" w:rsidR="007A4670" w:rsidRPr="007A4670" w:rsidRDefault="007A4670" w:rsidP="007A4670">
      <w:pPr>
        <w:spacing w:line="259" w:lineRule="auto"/>
        <w:ind w:left="2835" w:hanging="2835"/>
        <w:jc w:val="both"/>
        <w:rPr>
          <w:rFonts w:ascii="Calibri" w:eastAsia="Calibri" w:hAnsi="Calibri" w:cs="Times New Roman"/>
          <w:bCs/>
          <w:i/>
          <w:sz w:val="24"/>
          <w:szCs w:val="24"/>
          <w:lang w:eastAsia="en-US"/>
        </w:rPr>
      </w:pPr>
    </w:p>
    <w:p w14:paraId="6B6D75E5" w14:textId="77777777" w:rsidR="007A4670" w:rsidRPr="007A4670" w:rsidRDefault="007A4670" w:rsidP="007A4670">
      <w:pPr>
        <w:spacing w:line="259" w:lineRule="auto"/>
        <w:ind w:left="2835" w:hanging="2835"/>
        <w:jc w:val="both"/>
        <w:rPr>
          <w:rFonts w:ascii="Calibri" w:eastAsia="Calibri" w:hAnsi="Calibri" w:cs="Times New Roman"/>
          <w:b/>
          <w:bCs/>
          <w:sz w:val="24"/>
          <w:szCs w:val="24"/>
          <w:lang w:eastAsia="en-US"/>
        </w:rPr>
      </w:pPr>
      <w:r w:rsidRPr="007A4670">
        <w:rPr>
          <w:rFonts w:ascii="Calibri" w:eastAsia="Calibri" w:hAnsi="Calibri" w:cs="Times New Roman"/>
          <w:b/>
          <w:bCs/>
          <w:sz w:val="24"/>
          <w:szCs w:val="24"/>
          <w:lang w:eastAsia="en-US"/>
        </w:rPr>
        <w:t>Rule 164 (a) Offences in relation to investigations and inquiries</w:t>
      </w:r>
    </w:p>
    <w:p w14:paraId="6150C0B5" w14:textId="77777777" w:rsidR="007A4670" w:rsidRPr="007A4670" w:rsidRDefault="007A4670" w:rsidP="007A4670">
      <w:pPr>
        <w:spacing w:line="259" w:lineRule="auto"/>
        <w:ind w:left="2835" w:hanging="2835"/>
        <w:jc w:val="both"/>
        <w:rPr>
          <w:rFonts w:ascii="Calibri" w:eastAsia="Calibri" w:hAnsi="Calibri" w:cs="Times New Roman"/>
          <w:b/>
          <w:bCs/>
          <w:sz w:val="24"/>
          <w:szCs w:val="24"/>
          <w:lang w:eastAsia="en-US"/>
        </w:rPr>
      </w:pPr>
    </w:p>
    <w:p w14:paraId="71FDDCF5" w14:textId="77777777" w:rsidR="007A4670" w:rsidRPr="007A4670" w:rsidRDefault="007A4670" w:rsidP="007A4670">
      <w:pPr>
        <w:numPr>
          <w:ilvl w:val="0"/>
          <w:numId w:val="16"/>
        </w:numPr>
        <w:spacing w:line="259" w:lineRule="auto"/>
        <w:jc w:val="both"/>
        <w:rPr>
          <w:rFonts w:ascii="Calibri" w:eastAsia="Calibri" w:hAnsi="Calibri" w:cs="Times New Roman"/>
          <w:bCs/>
          <w:i/>
          <w:sz w:val="24"/>
          <w:szCs w:val="24"/>
          <w:lang w:eastAsia="en-US"/>
        </w:rPr>
      </w:pPr>
      <w:r w:rsidRPr="007A4670">
        <w:rPr>
          <w:rFonts w:ascii="Calibri" w:eastAsia="Calibri" w:hAnsi="Calibri" w:cs="Times New Roman"/>
          <w:bCs/>
          <w:i/>
          <w:sz w:val="24"/>
          <w:szCs w:val="24"/>
          <w:lang w:eastAsia="en-US"/>
        </w:rPr>
        <w:t xml:space="preserve"> makes a false or misleading statement in relation to or during an investigation, inspection, examination, test or inquiry (or at any other disciplinary process, hearing or appeal proceeding) or makes or causes to be made a falsification in a document in connection with greyhound racing or the registration of a greyhound;</w:t>
      </w:r>
    </w:p>
    <w:p w14:paraId="331290DA" w14:textId="77777777" w:rsidR="007A4670" w:rsidRPr="007A4670" w:rsidRDefault="007A4670" w:rsidP="007A4670">
      <w:pPr>
        <w:spacing w:line="259" w:lineRule="auto"/>
        <w:ind w:left="2835" w:hanging="2835"/>
        <w:jc w:val="both"/>
        <w:rPr>
          <w:rFonts w:ascii="Calibri" w:eastAsia="Calibri" w:hAnsi="Calibri" w:cs="Times New Roman"/>
          <w:b/>
          <w:bCs/>
          <w:sz w:val="24"/>
          <w:szCs w:val="24"/>
          <w:lang w:eastAsia="en-US"/>
        </w:rPr>
      </w:pPr>
    </w:p>
    <w:p w14:paraId="76223B03" w14:textId="77777777" w:rsidR="007A4670" w:rsidRPr="007A4670" w:rsidRDefault="007A4670" w:rsidP="007A4670">
      <w:pPr>
        <w:spacing w:line="259" w:lineRule="auto"/>
        <w:ind w:left="2835" w:hanging="2835"/>
        <w:jc w:val="both"/>
        <w:rPr>
          <w:rFonts w:ascii="Calibri" w:eastAsia="Calibri" w:hAnsi="Calibri" w:cs="Times New Roman"/>
          <w:b/>
          <w:bCs/>
          <w:sz w:val="24"/>
          <w:szCs w:val="24"/>
          <w:lang w:eastAsia="en-US"/>
        </w:rPr>
      </w:pPr>
      <w:r w:rsidRPr="007A4670">
        <w:rPr>
          <w:rFonts w:ascii="Calibri" w:eastAsia="Calibri" w:hAnsi="Calibri" w:cs="Times New Roman"/>
          <w:b/>
          <w:bCs/>
          <w:sz w:val="24"/>
          <w:szCs w:val="24"/>
          <w:lang w:eastAsia="en-US"/>
        </w:rPr>
        <w:t>Particulars of Charge</w:t>
      </w:r>
    </w:p>
    <w:p w14:paraId="1A3EE5BE" w14:textId="77777777" w:rsidR="007A4670" w:rsidRPr="007A4670" w:rsidRDefault="007A4670" w:rsidP="007A4670">
      <w:pPr>
        <w:spacing w:line="259" w:lineRule="auto"/>
        <w:ind w:left="2835" w:hanging="2835"/>
        <w:jc w:val="both"/>
        <w:rPr>
          <w:rFonts w:ascii="Calibri" w:eastAsia="Calibri" w:hAnsi="Calibri" w:cs="Times New Roman"/>
          <w:b/>
          <w:bCs/>
          <w:sz w:val="24"/>
          <w:szCs w:val="24"/>
          <w:lang w:eastAsia="en-US"/>
        </w:rPr>
      </w:pPr>
    </w:p>
    <w:p w14:paraId="7A00630A" w14:textId="77777777" w:rsidR="007A4670" w:rsidRDefault="007A4670" w:rsidP="00F63675">
      <w:pPr>
        <w:numPr>
          <w:ilvl w:val="0"/>
          <w:numId w:val="7"/>
        </w:numPr>
        <w:spacing w:line="259" w:lineRule="auto"/>
        <w:ind w:left="709" w:hanging="283"/>
        <w:jc w:val="both"/>
        <w:rPr>
          <w:rFonts w:ascii="Calibri" w:eastAsia="Calibri" w:hAnsi="Calibri" w:cs="Times New Roman"/>
          <w:bCs/>
          <w:sz w:val="24"/>
          <w:szCs w:val="24"/>
          <w:lang w:eastAsia="en-US"/>
        </w:rPr>
      </w:pPr>
      <w:r w:rsidRPr="007A4670">
        <w:rPr>
          <w:rFonts w:ascii="Calibri" w:eastAsia="Calibri" w:hAnsi="Calibri" w:cs="Times New Roman"/>
          <w:bCs/>
          <w:sz w:val="24"/>
          <w:szCs w:val="24"/>
          <w:lang w:eastAsia="en-US"/>
        </w:rPr>
        <w:t>You are, and were at all relevant times, a trainer licensed by Greyhound Racing Victoria and a person bound by the Greyhounds Australasia Rules.</w:t>
      </w:r>
    </w:p>
    <w:p w14:paraId="676E8ACC" w14:textId="77777777" w:rsidR="00F63675" w:rsidRDefault="00F63675" w:rsidP="00F63675">
      <w:pPr>
        <w:spacing w:line="259" w:lineRule="auto"/>
        <w:ind w:left="709"/>
        <w:jc w:val="both"/>
        <w:rPr>
          <w:rFonts w:ascii="Calibri" w:eastAsia="Calibri" w:hAnsi="Calibri" w:cs="Times New Roman"/>
          <w:bCs/>
          <w:sz w:val="24"/>
          <w:szCs w:val="24"/>
          <w:lang w:eastAsia="en-US"/>
        </w:rPr>
      </w:pPr>
    </w:p>
    <w:p w14:paraId="08001249" w14:textId="77777777" w:rsidR="007A4670" w:rsidRDefault="007A4670" w:rsidP="00F63675">
      <w:pPr>
        <w:numPr>
          <w:ilvl w:val="0"/>
          <w:numId w:val="7"/>
        </w:numPr>
        <w:spacing w:line="259" w:lineRule="auto"/>
        <w:ind w:left="709" w:hanging="283"/>
        <w:jc w:val="both"/>
        <w:rPr>
          <w:rFonts w:ascii="Calibri" w:eastAsia="Calibri" w:hAnsi="Calibri" w:cs="Times New Roman"/>
          <w:bCs/>
          <w:sz w:val="24"/>
          <w:szCs w:val="24"/>
          <w:lang w:eastAsia="en-US"/>
        </w:rPr>
      </w:pPr>
      <w:r w:rsidRPr="007A4670">
        <w:rPr>
          <w:rFonts w:ascii="Calibri" w:eastAsia="Calibri" w:hAnsi="Calibri" w:cs="Times New Roman"/>
          <w:bCs/>
          <w:sz w:val="24"/>
          <w:szCs w:val="24"/>
          <w:lang w:eastAsia="en-US"/>
        </w:rPr>
        <w:t>You were at all relevant times the trainer of the greyhound OHANA SITDOWN.</w:t>
      </w:r>
    </w:p>
    <w:p w14:paraId="059BE5D7" w14:textId="77777777" w:rsidR="00F63675" w:rsidRDefault="00F63675" w:rsidP="00F63675">
      <w:pPr>
        <w:spacing w:line="259" w:lineRule="auto"/>
        <w:ind w:left="709"/>
        <w:jc w:val="both"/>
        <w:rPr>
          <w:rFonts w:ascii="Calibri" w:eastAsia="Calibri" w:hAnsi="Calibri" w:cs="Times New Roman"/>
          <w:bCs/>
          <w:sz w:val="24"/>
          <w:szCs w:val="24"/>
          <w:lang w:eastAsia="en-US"/>
        </w:rPr>
      </w:pPr>
    </w:p>
    <w:p w14:paraId="3AC04560" w14:textId="132EE3A0" w:rsidR="007A4670" w:rsidRDefault="007A4670" w:rsidP="00F63675">
      <w:pPr>
        <w:numPr>
          <w:ilvl w:val="0"/>
          <w:numId w:val="7"/>
        </w:numPr>
        <w:spacing w:line="259" w:lineRule="auto"/>
        <w:ind w:left="709" w:hanging="283"/>
        <w:jc w:val="both"/>
        <w:rPr>
          <w:rFonts w:ascii="Calibri" w:eastAsia="Calibri" w:hAnsi="Calibri" w:cs="Times New Roman"/>
          <w:bCs/>
          <w:sz w:val="24"/>
          <w:szCs w:val="24"/>
          <w:lang w:eastAsia="en-US"/>
        </w:rPr>
      </w:pPr>
      <w:r w:rsidRPr="007A4670">
        <w:rPr>
          <w:rFonts w:ascii="Calibri" w:eastAsia="Calibri" w:hAnsi="Calibri" w:cs="Times New Roman"/>
          <w:bCs/>
          <w:sz w:val="24"/>
          <w:szCs w:val="24"/>
          <w:lang w:eastAsia="en-US"/>
        </w:rPr>
        <w:t>On the 27</w:t>
      </w:r>
      <w:r w:rsidRPr="007A4670">
        <w:rPr>
          <w:rFonts w:ascii="Calibri" w:eastAsia="Calibri" w:hAnsi="Calibri" w:cs="Times New Roman"/>
          <w:bCs/>
          <w:sz w:val="24"/>
          <w:szCs w:val="24"/>
          <w:vertAlign w:val="superscript"/>
          <w:lang w:eastAsia="en-US"/>
        </w:rPr>
        <w:t>th</w:t>
      </w:r>
      <w:r w:rsidRPr="007A4670">
        <w:rPr>
          <w:rFonts w:ascii="Calibri" w:eastAsia="Calibri" w:hAnsi="Calibri" w:cs="Times New Roman"/>
          <w:bCs/>
          <w:sz w:val="24"/>
          <w:szCs w:val="24"/>
          <w:lang w:eastAsia="en-US"/>
        </w:rPr>
        <w:t xml:space="preserve"> of June 2023, during the course of a kennel inspection, a </w:t>
      </w:r>
      <w:bookmarkStart w:id="1" w:name="_Hlk147915601"/>
      <w:r w:rsidRPr="007A4670">
        <w:rPr>
          <w:rFonts w:ascii="Calibri" w:eastAsia="Calibri" w:hAnsi="Calibri" w:cs="Times New Roman"/>
          <w:bCs/>
          <w:sz w:val="24"/>
          <w:szCs w:val="24"/>
          <w:lang w:eastAsia="en-US"/>
        </w:rPr>
        <w:t>3ml syringe was seized by Investigative Stewards of the Greyhound Racing Integrity Unit which was found in your possession.</w:t>
      </w:r>
    </w:p>
    <w:p w14:paraId="7699D670" w14:textId="77777777" w:rsidR="00F63675" w:rsidRDefault="00F63675" w:rsidP="00F63675">
      <w:pPr>
        <w:spacing w:line="259" w:lineRule="auto"/>
        <w:ind w:left="709"/>
        <w:jc w:val="both"/>
        <w:rPr>
          <w:rFonts w:ascii="Calibri" w:eastAsia="Calibri" w:hAnsi="Calibri" w:cs="Times New Roman"/>
          <w:bCs/>
          <w:sz w:val="24"/>
          <w:szCs w:val="24"/>
          <w:lang w:eastAsia="en-US"/>
        </w:rPr>
      </w:pPr>
    </w:p>
    <w:bookmarkEnd w:id="1"/>
    <w:p w14:paraId="19F7CCCA" w14:textId="77777777" w:rsidR="00F63675" w:rsidRDefault="007A4670" w:rsidP="00F63675">
      <w:pPr>
        <w:numPr>
          <w:ilvl w:val="0"/>
          <w:numId w:val="7"/>
        </w:numPr>
        <w:spacing w:line="259" w:lineRule="auto"/>
        <w:ind w:left="709" w:hanging="283"/>
        <w:jc w:val="both"/>
        <w:rPr>
          <w:rFonts w:ascii="Calibri" w:eastAsia="Calibri" w:hAnsi="Calibri" w:cs="Times New Roman"/>
          <w:bCs/>
          <w:sz w:val="24"/>
          <w:szCs w:val="24"/>
          <w:lang w:eastAsia="en-US"/>
        </w:rPr>
      </w:pPr>
      <w:r w:rsidRPr="007A4670">
        <w:rPr>
          <w:rFonts w:ascii="Calibri" w:eastAsia="Calibri" w:hAnsi="Calibri" w:cs="Times New Roman"/>
          <w:bCs/>
          <w:sz w:val="24"/>
          <w:szCs w:val="24"/>
          <w:lang w:eastAsia="en-US"/>
        </w:rPr>
        <w:t>During the subsequent Inquiry, you made a false and misleading statement in relation to an investigation or inquiry, in that you stated the syringe contained “Ivomec” that was used to inject cows that are owned by your wife’s parents.</w:t>
      </w:r>
    </w:p>
    <w:p w14:paraId="685F9891" w14:textId="77777777" w:rsidR="00F63675" w:rsidRDefault="00F63675" w:rsidP="00F63675">
      <w:pPr>
        <w:spacing w:line="259" w:lineRule="auto"/>
        <w:ind w:left="709"/>
        <w:jc w:val="both"/>
        <w:rPr>
          <w:rFonts w:ascii="Calibri" w:eastAsia="Calibri" w:hAnsi="Calibri" w:cs="Times New Roman"/>
          <w:bCs/>
          <w:sz w:val="24"/>
          <w:szCs w:val="24"/>
          <w:lang w:eastAsia="en-US"/>
        </w:rPr>
      </w:pPr>
    </w:p>
    <w:p w14:paraId="36E7273A" w14:textId="77777777" w:rsidR="00F63675" w:rsidRDefault="007A4670" w:rsidP="00F63675">
      <w:pPr>
        <w:numPr>
          <w:ilvl w:val="0"/>
          <w:numId w:val="7"/>
        </w:numPr>
        <w:spacing w:line="259" w:lineRule="auto"/>
        <w:ind w:left="709" w:hanging="283"/>
        <w:jc w:val="both"/>
        <w:rPr>
          <w:rFonts w:ascii="Calibri" w:eastAsia="Calibri" w:hAnsi="Calibri" w:cs="Times New Roman"/>
          <w:bCs/>
          <w:sz w:val="24"/>
          <w:szCs w:val="24"/>
          <w:lang w:eastAsia="en-US"/>
        </w:rPr>
      </w:pPr>
      <w:r w:rsidRPr="007A4670">
        <w:rPr>
          <w:rFonts w:ascii="Calibri" w:eastAsia="Calibri" w:hAnsi="Calibri" w:cs="Times New Roman"/>
          <w:bCs/>
          <w:sz w:val="24"/>
          <w:szCs w:val="24"/>
          <w:lang w:eastAsia="en-US"/>
        </w:rPr>
        <w:t>The syringe contained the permanently banned prohibited substance Testosterone Propionate.</w:t>
      </w:r>
    </w:p>
    <w:p w14:paraId="0248ABFE" w14:textId="77777777" w:rsidR="00F63675" w:rsidRDefault="00F63675" w:rsidP="00F63675">
      <w:pPr>
        <w:spacing w:line="259" w:lineRule="auto"/>
        <w:ind w:left="709"/>
        <w:jc w:val="both"/>
        <w:rPr>
          <w:rFonts w:ascii="Calibri" w:eastAsia="Calibri" w:hAnsi="Calibri" w:cs="Times New Roman"/>
          <w:bCs/>
          <w:sz w:val="24"/>
          <w:szCs w:val="24"/>
          <w:lang w:eastAsia="en-US"/>
        </w:rPr>
      </w:pPr>
    </w:p>
    <w:p w14:paraId="4BEA41DF" w14:textId="49F4BAEC" w:rsidR="007A4670" w:rsidRPr="007A4670" w:rsidRDefault="007A4670" w:rsidP="00F63675">
      <w:pPr>
        <w:numPr>
          <w:ilvl w:val="0"/>
          <w:numId w:val="7"/>
        </w:numPr>
        <w:spacing w:line="259" w:lineRule="auto"/>
        <w:ind w:left="709" w:hanging="283"/>
        <w:jc w:val="both"/>
        <w:rPr>
          <w:rFonts w:ascii="Calibri" w:eastAsia="Calibri" w:hAnsi="Calibri" w:cs="Times New Roman"/>
          <w:bCs/>
          <w:sz w:val="24"/>
          <w:szCs w:val="24"/>
          <w:lang w:eastAsia="en-US"/>
        </w:rPr>
      </w:pPr>
      <w:r w:rsidRPr="007A4670">
        <w:rPr>
          <w:rFonts w:ascii="Calibri" w:eastAsia="Calibri" w:hAnsi="Calibri" w:cs="Times New Roman"/>
          <w:bCs/>
          <w:sz w:val="24"/>
          <w:szCs w:val="24"/>
          <w:lang w:eastAsia="en-US"/>
        </w:rPr>
        <w:t>The syringe did not contain the substance Ivomec.</w:t>
      </w:r>
    </w:p>
    <w:p w14:paraId="7D1FEE94" w14:textId="77777777" w:rsidR="007A4670" w:rsidRPr="007A4670" w:rsidRDefault="007A4670" w:rsidP="007A4670">
      <w:pPr>
        <w:spacing w:line="259" w:lineRule="auto"/>
        <w:ind w:left="2835" w:hanging="2835"/>
        <w:jc w:val="both"/>
        <w:rPr>
          <w:rFonts w:ascii="Calibri" w:eastAsia="Calibri" w:hAnsi="Calibri" w:cs="Times New Roman"/>
          <w:b/>
          <w:bCs/>
          <w:sz w:val="24"/>
          <w:szCs w:val="24"/>
          <w:u w:val="single"/>
          <w:lang w:eastAsia="en-US"/>
        </w:rPr>
      </w:pPr>
    </w:p>
    <w:p w14:paraId="29E1FE56" w14:textId="77777777" w:rsidR="007A4670" w:rsidRDefault="007A4670" w:rsidP="007A4670">
      <w:pPr>
        <w:spacing w:line="259" w:lineRule="auto"/>
        <w:ind w:left="2835" w:hanging="2835"/>
        <w:jc w:val="both"/>
        <w:rPr>
          <w:rFonts w:ascii="Calibri" w:eastAsia="Calibri" w:hAnsi="Calibri" w:cs="Times New Roman"/>
          <w:b/>
          <w:bCs/>
          <w:sz w:val="24"/>
          <w:szCs w:val="24"/>
          <w:u w:val="single"/>
          <w:lang w:eastAsia="en-US"/>
        </w:rPr>
      </w:pPr>
      <w:r w:rsidRPr="007A4670">
        <w:rPr>
          <w:rFonts w:ascii="Calibri" w:eastAsia="Calibri" w:hAnsi="Calibri" w:cs="Times New Roman"/>
          <w:b/>
          <w:bCs/>
          <w:sz w:val="24"/>
          <w:szCs w:val="24"/>
          <w:u w:val="single"/>
          <w:lang w:eastAsia="en-US"/>
        </w:rPr>
        <w:t>Charge No.  6 of 6</w:t>
      </w:r>
    </w:p>
    <w:p w14:paraId="176D5926" w14:textId="77777777" w:rsidR="00F63675" w:rsidRPr="007A4670" w:rsidRDefault="00F63675" w:rsidP="007A4670">
      <w:pPr>
        <w:spacing w:line="259" w:lineRule="auto"/>
        <w:ind w:left="2835" w:hanging="2835"/>
        <w:jc w:val="both"/>
        <w:rPr>
          <w:rFonts w:ascii="Calibri" w:eastAsia="Calibri" w:hAnsi="Calibri" w:cs="Times New Roman"/>
          <w:b/>
          <w:bCs/>
          <w:sz w:val="24"/>
          <w:szCs w:val="24"/>
          <w:u w:val="single"/>
          <w:lang w:eastAsia="en-US"/>
        </w:rPr>
      </w:pPr>
    </w:p>
    <w:p w14:paraId="5DE6F3CB" w14:textId="23422BC9" w:rsidR="007A4670" w:rsidRDefault="007A4670" w:rsidP="007A4670">
      <w:pPr>
        <w:spacing w:line="259" w:lineRule="auto"/>
        <w:ind w:left="2835" w:hanging="2835"/>
        <w:jc w:val="both"/>
        <w:rPr>
          <w:rFonts w:ascii="Calibri" w:eastAsia="Calibri" w:hAnsi="Calibri" w:cs="Times New Roman"/>
          <w:bCs/>
          <w:sz w:val="24"/>
          <w:szCs w:val="24"/>
          <w:lang w:eastAsia="en-US"/>
        </w:rPr>
      </w:pPr>
      <w:r w:rsidRPr="007A4670">
        <w:rPr>
          <w:rFonts w:ascii="Calibri" w:eastAsia="Calibri" w:hAnsi="Calibri" w:cs="Times New Roman"/>
          <w:bCs/>
          <w:sz w:val="24"/>
          <w:szCs w:val="24"/>
          <w:lang w:eastAsia="en-US"/>
        </w:rPr>
        <w:t xml:space="preserve">Greyhounds Australasia Rule </w:t>
      </w:r>
      <w:r w:rsidRPr="007A4670">
        <w:rPr>
          <w:rFonts w:ascii="Calibri" w:eastAsia="Calibri" w:hAnsi="Calibri" w:cs="Times New Roman"/>
          <w:b/>
          <w:bCs/>
          <w:sz w:val="24"/>
          <w:szCs w:val="24"/>
          <w:lang w:eastAsia="en-US"/>
        </w:rPr>
        <w:t xml:space="preserve">139 (6) and 139 (7) </w:t>
      </w:r>
      <w:r w:rsidRPr="007A4670">
        <w:rPr>
          <w:rFonts w:ascii="Calibri" w:eastAsia="Calibri" w:hAnsi="Calibri" w:cs="Times New Roman"/>
          <w:bCs/>
          <w:sz w:val="24"/>
          <w:szCs w:val="24"/>
          <w:lang w:eastAsia="en-US"/>
        </w:rPr>
        <w:t>reads as follows:</w:t>
      </w:r>
    </w:p>
    <w:p w14:paraId="76FF3398" w14:textId="77777777" w:rsidR="00F63675" w:rsidRPr="007A4670" w:rsidRDefault="00F63675" w:rsidP="007A4670">
      <w:pPr>
        <w:spacing w:line="259" w:lineRule="auto"/>
        <w:ind w:left="2835" w:hanging="2835"/>
        <w:jc w:val="both"/>
        <w:rPr>
          <w:rFonts w:ascii="Calibri" w:eastAsia="Calibri" w:hAnsi="Calibri" w:cs="Times New Roman"/>
          <w:bCs/>
          <w:sz w:val="24"/>
          <w:szCs w:val="24"/>
          <w:lang w:eastAsia="en-US"/>
        </w:rPr>
      </w:pPr>
    </w:p>
    <w:p w14:paraId="0023A8B0" w14:textId="77777777" w:rsidR="007A4670" w:rsidRPr="007A4670" w:rsidRDefault="007A4670" w:rsidP="00F63675">
      <w:pPr>
        <w:spacing w:line="259" w:lineRule="auto"/>
        <w:jc w:val="both"/>
        <w:rPr>
          <w:rFonts w:ascii="Calibri" w:eastAsia="Calibri" w:hAnsi="Calibri" w:cs="Times New Roman"/>
          <w:b/>
          <w:bCs/>
          <w:sz w:val="24"/>
          <w:szCs w:val="24"/>
          <w:lang w:eastAsia="en-US"/>
        </w:rPr>
      </w:pPr>
      <w:r w:rsidRPr="007A4670">
        <w:rPr>
          <w:rFonts w:ascii="Calibri" w:eastAsia="Calibri" w:hAnsi="Calibri" w:cs="Times New Roman"/>
          <w:b/>
          <w:bCs/>
          <w:sz w:val="24"/>
          <w:szCs w:val="24"/>
          <w:lang w:eastAsia="en-US"/>
        </w:rPr>
        <w:t xml:space="preserve">Rule 139 (6) Permanently banned prohibited substances, and certain offences in relation to them </w:t>
      </w:r>
    </w:p>
    <w:p w14:paraId="730B17AA" w14:textId="21D4019B" w:rsidR="007A4670" w:rsidRPr="007A4670" w:rsidRDefault="007A4670" w:rsidP="00F63675">
      <w:pPr>
        <w:numPr>
          <w:ilvl w:val="0"/>
          <w:numId w:val="17"/>
        </w:numPr>
        <w:spacing w:line="259" w:lineRule="auto"/>
        <w:jc w:val="both"/>
        <w:rPr>
          <w:rFonts w:ascii="Calibri" w:eastAsia="Calibri" w:hAnsi="Calibri" w:cs="Times New Roman"/>
          <w:bCs/>
          <w:i/>
          <w:iCs/>
          <w:sz w:val="24"/>
          <w:szCs w:val="24"/>
          <w:lang w:eastAsia="en-US"/>
        </w:rPr>
      </w:pPr>
      <w:r w:rsidRPr="007A4670">
        <w:rPr>
          <w:rFonts w:ascii="Calibri" w:eastAsia="Calibri" w:hAnsi="Calibri" w:cs="Times New Roman"/>
          <w:bCs/>
          <w:i/>
          <w:iCs/>
          <w:sz w:val="24"/>
          <w:szCs w:val="24"/>
          <w:lang w:eastAsia="en-US"/>
        </w:rPr>
        <w:t>If any permanently banned prohibited substance is found at any premises used in relation to</w:t>
      </w:r>
      <w:r w:rsidR="00F63675">
        <w:rPr>
          <w:rFonts w:ascii="Calibri" w:eastAsia="Calibri" w:hAnsi="Calibri" w:cs="Times New Roman"/>
          <w:bCs/>
          <w:i/>
          <w:iCs/>
          <w:sz w:val="24"/>
          <w:szCs w:val="24"/>
          <w:lang w:eastAsia="en-US"/>
        </w:rPr>
        <w:t xml:space="preserve"> </w:t>
      </w:r>
      <w:r w:rsidRPr="007A4670">
        <w:rPr>
          <w:rFonts w:ascii="Calibri" w:eastAsia="Calibri" w:hAnsi="Calibri" w:cs="Times New Roman"/>
          <w:bCs/>
          <w:i/>
          <w:iCs/>
          <w:sz w:val="24"/>
          <w:szCs w:val="24"/>
          <w:lang w:eastAsia="en-US"/>
        </w:rPr>
        <w:t>greyhound racing, any registered person who owns, trains or races or is in charge of a</w:t>
      </w:r>
      <w:r w:rsidR="00F63675">
        <w:rPr>
          <w:rFonts w:ascii="Calibri" w:eastAsia="Calibri" w:hAnsi="Calibri" w:cs="Times New Roman"/>
          <w:bCs/>
          <w:i/>
          <w:iCs/>
          <w:sz w:val="24"/>
          <w:szCs w:val="24"/>
          <w:lang w:eastAsia="en-US"/>
        </w:rPr>
        <w:t xml:space="preserve"> </w:t>
      </w:r>
      <w:r w:rsidRPr="007A4670">
        <w:rPr>
          <w:rFonts w:ascii="Calibri" w:eastAsia="Calibri" w:hAnsi="Calibri" w:cs="Times New Roman"/>
          <w:bCs/>
          <w:i/>
          <w:iCs/>
          <w:sz w:val="24"/>
          <w:szCs w:val="24"/>
          <w:lang w:eastAsia="en-US"/>
        </w:rPr>
        <w:t>greyhound or greyhounds at those premises is deemed to have the substance or preparation</w:t>
      </w:r>
      <w:r w:rsidR="00F63675">
        <w:rPr>
          <w:rFonts w:ascii="Calibri" w:eastAsia="Calibri" w:hAnsi="Calibri" w:cs="Times New Roman"/>
          <w:bCs/>
          <w:i/>
          <w:iCs/>
          <w:sz w:val="24"/>
          <w:szCs w:val="24"/>
          <w:lang w:eastAsia="en-US"/>
        </w:rPr>
        <w:t xml:space="preserve"> </w:t>
      </w:r>
      <w:r w:rsidRPr="007A4670">
        <w:rPr>
          <w:rFonts w:ascii="Calibri" w:eastAsia="Calibri" w:hAnsi="Calibri" w:cs="Times New Roman"/>
          <w:bCs/>
          <w:i/>
          <w:iCs/>
          <w:sz w:val="24"/>
          <w:szCs w:val="24"/>
          <w:lang w:eastAsia="en-US"/>
        </w:rPr>
        <w:t>in their possession.</w:t>
      </w:r>
    </w:p>
    <w:p w14:paraId="250373FB" w14:textId="77777777" w:rsidR="00F63675" w:rsidRDefault="007A4670" w:rsidP="00F63675">
      <w:pPr>
        <w:numPr>
          <w:ilvl w:val="0"/>
          <w:numId w:val="17"/>
        </w:numPr>
        <w:spacing w:line="259" w:lineRule="auto"/>
        <w:jc w:val="both"/>
        <w:rPr>
          <w:rFonts w:ascii="Calibri" w:eastAsia="Calibri" w:hAnsi="Calibri" w:cs="Times New Roman"/>
          <w:b/>
          <w:bCs/>
          <w:sz w:val="24"/>
          <w:szCs w:val="24"/>
          <w:lang w:eastAsia="en-US"/>
        </w:rPr>
      </w:pPr>
      <w:r w:rsidRPr="007A4670">
        <w:rPr>
          <w:rFonts w:ascii="Calibri" w:eastAsia="Calibri" w:hAnsi="Calibri" w:cs="Times New Roman"/>
          <w:bCs/>
          <w:i/>
          <w:iCs/>
          <w:sz w:val="24"/>
          <w:szCs w:val="24"/>
          <w:lang w:eastAsia="en-US"/>
        </w:rPr>
        <w:lastRenderedPageBreak/>
        <w:t>An offence is committed if a person is deemed to be in possession of a relevant substance or preparation pursuant to subrule (6).</w:t>
      </w:r>
    </w:p>
    <w:p w14:paraId="5ACEC0D3" w14:textId="77777777" w:rsidR="00F63675" w:rsidRDefault="00F63675" w:rsidP="00F63675">
      <w:pPr>
        <w:spacing w:line="259" w:lineRule="auto"/>
        <w:jc w:val="both"/>
        <w:rPr>
          <w:rFonts w:ascii="Calibri" w:eastAsia="Calibri" w:hAnsi="Calibri" w:cs="Times New Roman"/>
          <w:bCs/>
          <w:i/>
          <w:iCs/>
          <w:sz w:val="24"/>
          <w:szCs w:val="24"/>
          <w:lang w:eastAsia="en-US"/>
        </w:rPr>
      </w:pPr>
    </w:p>
    <w:p w14:paraId="306DD1B4" w14:textId="21B93FBC" w:rsidR="007A4670" w:rsidRDefault="007A4670" w:rsidP="00F63675">
      <w:pPr>
        <w:spacing w:line="259" w:lineRule="auto"/>
        <w:jc w:val="both"/>
        <w:rPr>
          <w:rFonts w:ascii="Calibri" w:eastAsia="Calibri" w:hAnsi="Calibri" w:cs="Times New Roman"/>
          <w:bCs/>
          <w:sz w:val="24"/>
          <w:szCs w:val="24"/>
          <w:lang w:eastAsia="en-US"/>
        </w:rPr>
      </w:pPr>
      <w:r w:rsidRPr="007A4670">
        <w:rPr>
          <w:rFonts w:ascii="Calibri" w:eastAsia="Calibri" w:hAnsi="Calibri" w:cs="Times New Roman"/>
          <w:b/>
          <w:bCs/>
          <w:sz w:val="24"/>
          <w:szCs w:val="24"/>
          <w:lang w:eastAsia="en-US"/>
        </w:rPr>
        <w:t>Particulars of the Charge being</w:t>
      </w:r>
      <w:r w:rsidRPr="007A4670">
        <w:rPr>
          <w:rFonts w:ascii="Calibri" w:eastAsia="Calibri" w:hAnsi="Calibri" w:cs="Times New Roman"/>
          <w:bCs/>
          <w:sz w:val="24"/>
          <w:szCs w:val="24"/>
          <w:lang w:eastAsia="en-US"/>
        </w:rPr>
        <w:t>:</w:t>
      </w:r>
    </w:p>
    <w:p w14:paraId="448AE72D" w14:textId="77777777" w:rsidR="00F63675" w:rsidRPr="007A4670" w:rsidRDefault="00F63675" w:rsidP="00F63675">
      <w:pPr>
        <w:spacing w:line="259" w:lineRule="auto"/>
        <w:jc w:val="both"/>
        <w:rPr>
          <w:rFonts w:ascii="Calibri" w:eastAsia="Calibri" w:hAnsi="Calibri" w:cs="Times New Roman"/>
          <w:b/>
          <w:bCs/>
          <w:sz w:val="24"/>
          <w:szCs w:val="24"/>
          <w:lang w:eastAsia="en-US"/>
        </w:rPr>
      </w:pPr>
    </w:p>
    <w:p w14:paraId="0012B0CC" w14:textId="77777777" w:rsidR="007A4670" w:rsidRDefault="007A4670" w:rsidP="00F63675">
      <w:pPr>
        <w:numPr>
          <w:ilvl w:val="0"/>
          <w:numId w:val="15"/>
        </w:numPr>
        <w:spacing w:line="259" w:lineRule="auto"/>
        <w:ind w:left="851"/>
        <w:jc w:val="both"/>
        <w:rPr>
          <w:rFonts w:ascii="Calibri" w:eastAsia="Calibri" w:hAnsi="Calibri" w:cs="Times New Roman"/>
          <w:bCs/>
          <w:sz w:val="24"/>
          <w:szCs w:val="24"/>
          <w:lang w:eastAsia="en-US"/>
        </w:rPr>
      </w:pPr>
      <w:r w:rsidRPr="007A4670">
        <w:rPr>
          <w:rFonts w:ascii="Calibri" w:eastAsia="Calibri" w:hAnsi="Calibri" w:cs="Times New Roman"/>
          <w:bCs/>
          <w:sz w:val="24"/>
          <w:szCs w:val="24"/>
          <w:lang w:eastAsia="en-US"/>
        </w:rPr>
        <w:t>You were, at all relevant times, a public trainer registered with Greyhound Racing Victoria (</w:t>
      </w:r>
      <w:r w:rsidRPr="007A4670">
        <w:rPr>
          <w:rFonts w:ascii="Calibri" w:eastAsia="Calibri" w:hAnsi="Calibri" w:cs="Times New Roman"/>
          <w:b/>
          <w:bCs/>
          <w:sz w:val="24"/>
          <w:szCs w:val="24"/>
          <w:lang w:eastAsia="en-US"/>
        </w:rPr>
        <w:t>GRV</w:t>
      </w:r>
      <w:r w:rsidRPr="007A4670">
        <w:rPr>
          <w:rFonts w:ascii="Calibri" w:eastAsia="Calibri" w:hAnsi="Calibri" w:cs="Times New Roman"/>
          <w:bCs/>
          <w:sz w:val="24"/>
          <w:szCs w:val="24"/>
          <w:lang w:eastAsia="en-US"/>
        </w:rPr>
        <w:t>) and a person bound by the Greyhounds Australasia Rules and Local Racing Rules.</w:t>
      </w:r>
    </w:p>
    <w:p w14:paraId="38879642" w14:textId="77777777" w:rsidR="00F63675" w:rsidRDefault="00F63675" w:rsidP="00F63675">
      <w:pPr>
        <w:spacing w:line="259" w:lineRule="auto"/>
        <w:ind w:left="851"/>
        <w:jc w:val="both"/>
        <w:rPr>
          <w:rFonts w:ascii="Calibri" w:eastAsia="Calibri" w:hAnsi="Calibri" w:cs="Times New Roman"/>
          <w:bCs/>
          <w:sz w:val="24"/>
          <w:szCs w:val="24"/>
          <w:lang w:eastAsia="en-US"/>
        </w:rPr>
      </w:pPr>
    </w:p>
    <w:p w14:paraId="12D4D4BA" w14:textId="77777777" w:rsidR="007A4670" w:rsidRDefault="007A4670" w:rsidP="00F63675">
      <w:pPr>
        <w:numPr>
          <w:ilvl w:val="0"/>
          <w:numId w:val="15"/>
        </w:numPr>
        <w:spacing w:line="259" w:lineRule="auto"/>
        <w:ind w:left="851"/>
        <w:jc w:val="both"/>
        <w:rPr>
          <w:rFonts w:ascii="Calibri" w:eastAsia="Calibri" w:hAnsi="Calibri" w:cs="Times New Roman"/>
          <w:bCs/>
          <w:sz w:val="24"/>
          <w:szCs w:val="24"/>
          <w:lang w:eastAsia="en-US"/>
        </w:rPr>
      </w:pPr>
      <w:r w:rsidRPr="007A4670">
        <w:rPr>
          <w:rFonts w:ascii="Calibri" w:eastAsia="Calibri" w:hAnsi="Calibri" w:cs="Times New Roman"/>
          <w:bCs/>
          <w:sz w:val="24"/>
          <w:szCs w:val="24"/>
          <w:lang w:eastAsia="en-US"/>
        </w:rPr>
        <w:t>On 27 June 2023, Greyhound Racing Integrity Unit (‘</w:t>
      </w:r>
      <w:r w:rsidRPr="007A4670">
        <w:rPr>
          <w:rFonts w:ascii="Calibri" w:eastAsia="Calibri" w:hAnsi="Calibri" w:cs="Times New Roman"/>
          <w:b/>
          <w:bCs/>
          <w:sz w:val="24"/>
          <w:szCs w:val="24"/>
          <w:lang w:eastAsia="en-US"/>
        </w:rPr>
        <w:t>GRIU’)</w:t>
      </w:r>
      <w:r w:rsidRPr="007A4670">
        <w:rPr>
          <w:rFonts w:ascii="Calibri" w:eastAsia="Calibri" w:hAnsi="Calibri" w:cs="Times New Roman"/>
          <w:bCs/>
          <w:sz w:val="24"/>
          <w:szCs w:val="24"/>
          <w:lang w:eastAsia="en-US"/>
        </w:rPr>
        <w:t xml:space="preserve"> Stewards attended your registered kennel address, namely 202 Cobains East Road, Cobains 3851 to conduct a property inspection and conduct Out of Competition (OOCT) swabs.</w:t>
      </w:r>
    </w:p>
    <w:p w14:paraId="274DC828" w14:textId="77777777" w:rsidR="00F63675" w:rsidRDefault="00F63675" w:rsidP="00F63675">
      <w:pPr>
        <w:spacing w:line="259" w:lineRule="auto"/>
        <w:ind w:left="851"/>
        <w:jc w:val="both"/>
        <w:rPr>
          <w:rFonts w:ascii="Calibri" w:eastAsia="Calibri" w:hAnsi="Calibri" w:cs="Times New Roman"/>
          <w:bCs/>
          <w:sz w:val="24"/>
          <w:szCs w:val="24"/>
          <w:lang w:eastAsia="en-US"/>
        </w:rPr>
      </w:pPr>
    </w:p>
    <w:p w14:paraId="1478D651" w14:textId="77777777" w:rsidR="007A4670" w:rsidRPr="007A4670" w:rsidRDefault="007A4670" w:rsidP="00F63675">
      <w:pPr>
        <w:numPr>
          <w:ilvl w:val="0"/>
          <w:numId w:val="15"/>
        </w:numPr>
        <w:spacing w:line="259" w:lineRule="auto"/>
        <w:ind w:left="851"/>
        <w:jc w:val="both"/>
        <w:rPr>
          <w:rFonts w:ascii="Calibri" w:eastAsia="Calibri" w:hAnsi="Calibri" w:cs="Times New Roman"/>
          <w:bCs/>
          <w:sz w:val="24"/>
          <w:szCs w:val="24"/>
          <w:lang w:eastAsia="en-US"/>
        </w:rPr>
      </w:pPr>
      <w:r w:rsidRPr="007A4670">
        <w:rPr>
          <w:rFonts w:ascii="Calibri" w:eastAsia="Calibri" w:hAnsi="Calibri" w:cs="Times New Roman"/>
          <w:bCs/>
          <w:sz w:val="24"/>
          <w:szCs w:val="24"/>
          <w:lang w:eastAsia="en-US"/>
        </w:rPr>
        <w:t xml:space="preserve">On 27 June 2023 during the property inspection, ‘GRIU’ Investigative Stewards located and seized a syringe which contained Permanently Banned Prohibited Substance, namely ‘Testosterone Propionate’. The syringe was observed to be in your possession which you attempted to conceal as it fell out of your jacket pocket.   </w:t>
      </w:r>
    </w:p>
    <w:p w14:paraId="7E48B15F" w14:textId="77777777" w:rsidR="007A4670" w:rsidRDefault="007A4670" w:rsidP="003A05B2">
      <w:pPr>
        <w:spacing w:line="259" w:lineRule="auto"/>
        <w:ind w:left="2835" w:hanging="2835"/>
        <w:jc w:val="both"/>
        <w:rPr>
          <w:rFonts w:ascii="Calibri" w:eastAsia="Calibri" w:hAnsi="Calibri" w:cs="Times New Roman"/>
          <w:bCs/>
          <w:sz w:val="24"/>
          <w:szCs w:val="24"/>
          <w:lang w:eastAsia="en-US"/>
        </w:rPr>
      </w:pPr>
    </w:p>
    <w:p w14:paraId="07E56721" w14:textId="01500141" w:rsidR="002470A6" w:rsidRDefault="007868CF" w:rsidP="00282D6E">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00F63675">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3A05B2">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uilty</w:t>
      </w:r>
      <w:r w:rsidR="00F63675">
        <w:rPr>
          <w:rFonts w:ascii="Calibri" w:eastAsia="Calibri" w:hAnsi="Calibri" w:cs="Times New Roman"/>
          <w:sz w:val="24"/>
          <w:szCs w:val="24"/>
          <w:lang w:eastAsia="en-US"/>
        </w:rPr>
        <w:t xml:space="preserve"> to Charge 1</w:t>
      </w:r>
    </w:p>
    <w:p w14:paraId="1D492884" w14:textId="683A96E4" w:rsidR="00F63675" w:rsidRPr="00F63675" w:rsidRDefault="00F63675" w:rsidP="00282D6E">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sidRPr="00F63675">
        <w:rPr>
          <w:rFonts w:ascii="Calibri" w:eastAsia="Calibri" w:hAnsi="Calibri" w:cs="Times New Roman"/>
          <w:bCs/>
          <w:sz w:val="24"/>
          <w:szCs w:val="24"/>
          <w:lang w:eastAsia="en-US"/>
        </w:rPr>
        <w:t>Not Guilty to Charges 2, 3, 5 and 6</w:t>
      </w:r>
    </w:p>
    <w:p w14:paraId="4447247E" w14:textId="34C1E219" w:rsidR="00F63675" w:rsidRPr="00F63675" w:rsidRDefault="00F63675" w:rsidP="00282D6E">
      <w:pPr>
        <w:spacing w:line="259" w:lineRule="auto"/>
        <w:ind w:left="2835" w:hanging="2835"/>
        <w:jc w:val="both"/>
        <w:rPr>
          <w:rFonts w:ascii="Calibri" w:eastAsia="Calibri" w:hAnsi="Calibri" w:cs="Times New Roman"/>
          <w:bCs/>
          <w:sz w:val="24"/>
          <w:szCs w:val="24"/>
          <w:lang w:eastAsia="en-US"/>
        </w:rPr>
      </w:pPr>
      <w:r w:rsidRPr="00F63675">
        <w:rPr>
          <w:rFonts w:ascii="Calibri" w:eastAsia="Calibri" w:hAnsi="Calibri" w:cs="Times New Roman"/>
          <w:bCs/>
          <w:sz w:val="24"/>
          <w:szCs w:val="24"/>
          <w:lang w:eastAsia="en-US"/>
        </w:rPr>
        <w:tab/>
        <w:t>Charge 4 was withdrawn</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43232627" w14:textId="1B440ECE" w:rsidR="00791D0F" w:rsidRPr="00791D0F" w:rsidRDefault="003A05B2" w:rsidP="00791D0F">
      <w:pPr>
        <w:spacing w:after="200" w:line="276" w:lineRule="auto"/>
        <w:rPr>
          <w:rFonts w:ascii="Calibri" w:eastAsia="Calibri" w:hAnsi="Calibri" w:cs="Times New Roman"/>
          <w:bCs/>
          <w:sz w:val="24"/>
          <w:szCs w:val="24"/>
          <w:lang w:eastAsia="en-US"/>
        </w:rPr>
      </w:pPr>
      <w:r>
        <w:rPr>
          <w:rFonts w:ascii="Calibri" w:eastAsia="Calibri" w:hAnsi="Calibri" w:cs="Calibri"/>
          <w:b/>
          <w:bCs/>
          <w:kern w:val="2"/>
          <w:sz w:val="24"/>
          <w:szCs w:val="24"/>
          <w:lang w:eastAsia="en-US"/>
          <w14:ligatures w14:val="standardContextual"/>
        </w:rPr>
        <w:t>D</w:t>
      </w:r>
      <w:r w:rsidR="008F0B7F">
        <w:rPr>
          <w:rFonts w:ascii="Calibri" w:eastAsia="Calibri" w:hAnsi="Calibri" w:cs="Calibri"/>
          <w:b/>
          <w:bCs/>
          <w:kern w:val="2"/>
          <w:sz w:val="24"/>
          <w:szCs w:val="24"/>
          <w:lang w:eastAsia="en-US"/>
          <w14:ligatures w14:val="standardContextual"/>
        </w:rPr>
        <w:t xml:space="preserve">ECISION </w:t>
      </w:r>
      <w:r w:rsidR="00791D0F" w:rsidRPr="00791D0F">
        <w:rPr>
          <w:rFonts w:ascii="Calibri" w:eastAsia="Calibri" w:hAnsi="Calibri" w:cs="Times New Roman"/>
          <w:bCs/>
          <w:sz w:val="24"/>
          <w:szCs w:val="24"/>
          <w:lang w:eastAsia="en-US"/>
        </w:rPr>
        <w:t xml:space="preserve">`                                                                                                                                                                                                                                                </w:t>
      </w:r>
    </w:p>
    <w:p w14:paraId="367B85B4" w14:textId="41DE52DF" w:rsidR="00791D0F" w:rsidRDefault="00791D0F" w:rsidP="00791D0F">
      <w:pPr>
        <w:numPr>
          <w:ilvl w:val="0"/>
          <w:numId w:val="4"/>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r w:rsidRPr="00791D0F">
        <w:rPr>
          <w:rFonts w:ascii="Calibri" w:eastAsia="Calibri" w:hAnsi="Calibri" w:cs="Times New Roman"/>
          <w:bCs/>
          <w:sz w:val="24"/>
          <w:szCs w:val="24"/>
          <w:lang w:eastAsia="en-US"/>
        </w:rPr>
        <w:t xml:space="preserve">Raymond Floyd is the owner and trainer of Ohana Sitdown. On </w:t>
      </w:r>
      <w:r>
        <w:rPr>
          <w:rFonts w:ascii="Calibri" w:eastAsia="Calibri" w:hAnsi="Calibri" w:cs="Times New Roman"/>
          <w:bCs/>
          <w:sz w:val="24"/>
          <w:szCs w:val="24"/>
          <w:lang w:eastAsia="en-US"/>
        </w:rPr>
        <w:t>23</w:t>
      </w:r>
      <w:r w:rsidRPr="00791D0F">
        <w:rPr>
          <w:rFonts w:ascii="Calibri" w:eastAsia="Calibri" w:hAnsi="Calibri" w:cs="Times New Roman"/>
          <w:bCs/>
          <w:sz w:val="24"/>
          <w:szCs w:val="24"/>
          <w:lang w:eastAsia="en-US"/>
        </w:rPr>
        <w:t xml:space="preserve"> April 2023 he entered that greyhound in a race at Warragul. The greyhound finished in second place.</w:t>
      </w:r>
    </w:p>
    <w:p w14:paraId="09DF5C6E" w14:textId="77777777" w:rsidR="00791D0F" w:rsidRPr="00791D0F" w:rsidRDefault="00791D0F" w:rsidP="00791D0F">
      <w:pPr>
        <w:spacing w:line="259" w:lineRule="auto"/>
        <w:ind w:left="360"/>
        <w:jc w:val="both"/>
        <w:rPr>
          <w:rFonts w:ascii="Calibri" w:eastAsia="Calibri" w:hAnsi="Calibri" w:cs="Times New Roman"/>
          <w:bCs/>
          <w:sz w:val="24"/>
          <w:szCs w:val="24"/>
          <w:lang w:eastAsia="en-US"/>
        </w:rPr>
      </w:pPr>
    </w:p>
    <w:p w14:paraId="54C7D8FB" w14:textId="091E100E" w:rsidR="00791D0F" w:rsidRDefault="00791D0F" w:rsidP="00791D0F">
      <w:pPr>
        <w:numPr>
          <w:ilvl w:val="0"/>
          <w:numId w:val="4"/>
        </w:numPr>
        <w:spacing w:line="259" w:lineRule="auto"/>
        <w:jc w:val="both"/>
        <w:rPr>
          <w:rFonts w:ascii="Calibri" w:eastAsia="Calibri" w:hAnsi="Calibri" w:cs="Times New Roman"/>
          <w:bCs/>
          <w:sz w:val="24"/>
          <w:szCs w:val="24"/>
          <w:lang w:eastAsia="en-US"/>
        </w:rPr>
      </w:pPr>
      <w:r w:rsidRPr="00791D0F">
        <w:rPr>
          <w:rFonts w:ascii="Calibri" w:eastAsia="Calibri" w:hAnsi="Calibri" w:cs="Times New Roman"/>
          <w:bCs/>
          <w:sz w:val="24"/>
          <w:szCs w:val="24"/>
          <w:lang w:eastAsia="en-US"/>
        </w:rPr>
        <w:t xml:space="preserve">After the race, hair and urine samples were taken from the dog. The Stewards allege that the post-race hair testing revealed the presence of testosterone propionate, a prohibited substance under the Rules. </w:t>
      </w:r>
    </w:p>
    <w:p w14:paraId="34765E5C" w14:textId="77777777" w:rsidR="00791D0F" w:rsidRPr="00791D0F" w:rsidRDefault="00791D0F" w:rsidP="00791D0F">
      <w:pPr>
        <w:spacing w:line="259" w:lineRule="auto"/>
        <w:ind w:left="360"/>
        <w:jc w:val="both"/>
        <w:rPr>
          <w:rFonts w:ascii="Calibri" w:eastAsia="Calibri" w:hAnsi="Calibri" w:cs="Times New Roman"/>
          <w:bCs/>
          <w:sz w:val="24"/>
          <w:szCs w:val="24"/>
          <w:lang w:eastAsia="en-US"/>
        </w:rPr>
      </w:pPr>
    </w:p>
    <w:p w14:paraId="12B2F823" w14:textId="5C6C735A" w:rsidR="00791D0F" w:rsidRDefault="00791D0F" w:rsidP="00791D0F">
      <w:pPr>
        <w:numPr>
          <w:ilvl w:val="0"/>
          <w:numId w:val="4"/>
        </w:numPr>
        <w:spacing w:line="259" w:lineRule="auto"/>
        <w:jc w:val="both"/>
        <w:rPr>
          <w:rFonts w:ascii="Calibri" w:eastAsia="Calibri" w:hAnsi="Calibri" w:cs="Times New Roman"/>
          <w:bCs/>
          <w:sz w:val="24"/>
          <w:szCs w:val="24"/>
          <w:lang w:eastAsia="en-US"/>
        </w:rPr>
      </w:pPr>
      <w:r w:rsidRPr="00791D0F">
        <w:rPr>
          <w:rFonts w:ascii="Calibri" w:eastAsia="Calibri" w:hAnsi="Calibri" w:cs="Times New Roman"/>
          <w:bCs/>
          <w:sz w:val="24"/>
          <w:szCs w:val="24"/>
          <w:lang w:eastAsia="en-US"/>
        </w:rPr>
        <w:t xml:space="preserve">The </w:t>
      </w:r>
      <w:r>
        <w:rPr>
          <w:rFonts w:ascii="Calibri" w:eastAsia="Calibri" w:hAnsi="Calibri" w:cs="Times New Roman"/>
          <w:bCs/>
          <w:sz w:val="24"/>
          <w:szCs w:val="24"/>
          <w:lang w:eastAsia="en-US"/>
        </w:rPr>
        <w:t>S</w:t>
      </w:r>
      <w:r w:rsidRPr="00791D0F">
        <w:rPr>
          <w:rFonts w:ascii="Calibri" w:eastAsia="Calibri" w:hAnsi="Calibri" w:cs="Times New Roman"/>
          <w:bCs/>
          <w:sz w:val="24"/>
          <w:szCs w:val="24"/>
          <w:lang w:eastAsia="en-US"/>
        </w:rPr>
        <w:t xml:space="preserve">tewards visited Mr Floyd's kennels unannounced on </w:t>
      </w:r>
      <w:r>
        <w:rPr>
          <w:rFonts w:ascii="Calibri" w:eastAsia="Calibri" w:hAnsi="Calibri" w:cs="Times New Roman"/>
          <w:bCs/>
          <w:sz w:val="24"/>
          <w:szCs w:val="24"/>
          <w:lang w:eastAsia="en-US"/>
        </w:rPr>
        <w:t>27</w:t>
      </w:r>
      <w:r w:rsidRPr="00791D0F">
        <w:rPr>
          <w:rFonts w:ascii="Calibri" w:eastAsia="Calibri" w:hAnsi="Calibri" w:cs="Times New Roman"/>
          <w:bCs/>
          <w:sz w:val="24"/>
          <w:szCs w:val="24"/>
          <w:lang w:eastAsia="en-US"/>
        </w:rPr>
        <w:t xml:space="preserve"> June 2023 to advise Mr Floyd of the positive result and to interview him as to how that drug came to be present in his dog.</w:t>
      </w:r>
    </w:p>
    <w:p w14:paraId="5018B924" w14:textId="77777777" w:rsidR="00791D0F" w:rsidRPr="00791D0F" w:rsidRDefault="00791D0F" w:rsidP="00791D0F">
      <w:pPr>
        <w:spacing w:line="259" w:lineRule="auto"/>
        <w:ind w:left="360"/>
        <w:jc w:val="both"/>
        <w:rPr>
          <w:rFonts w:ascii="Calibri" w:eastAsia="Calibri" w:hAnsi="Calibri" w:cs="Times New Roman"/>
          <w:bCs/>
          <w:sz w:val="24"/>
          <w:szCs w:val="24"/>
          <w:lang w:eastAsia="en-US"/>
        </w:rPr>
      </w:pPr>
    </w:p>
    <w:p w14:paraId="2B99DBC4" w14:textId="57564CAC" w:rsidR="00791D0F" w:rsidRDefault="00A06ABC" w:rsidP="00791D0F">
      <w:pPr>
        <w:numPr>
          <w:ilvl w:val="0"/>
          <w:numId w:val="4"/>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Floyd</w:t>
      </w:r>
      <w:r w:rsidR="00791D0F" w:rsidRPr="00791D0F">
        <w:rPr>
          <w:rFonts w:ascii="Calibri" w:eastAsia="Calibri" w:hAnsi="Calibri" w:cs="Times New Roman"/>
          <w:bCs/>
          <w:sz w:val="24"/>
          <w:szCs w:val="24"/>
          <w:lang w:eastAsia="en-US"/>
        </w:rPr>
        <w:t xml:space="preserve"> could not explain how it came to be present. He said that he was shocked. Whilst he was being interviewed a syringe, comprising the shaft with a needle attached, fell out of his pocket. It </w:t>
      </w:r>
      <w:r>
        <w:rPr>
          <w:rFonts w:ascii="Calibri" w:eastAsia="Calibri" w:hAnsi="Calibri" w:cs="Times New Roman"/>
          <w:bCs/>
          <w:sz w:val="24"/>
          <w:szCs w:val="24"/>
          <w:lang w:eastAsia="en-US"/>
        </w:rPr>
        <w:t xml:space="preserve">was </w:t>
      </w:r>
      <w:r w:rsidR="00791D0F" w:rsidRPr="00791D0F">
        <w:rPr>
          <w:rFonts w:ascii="Calibri" w:eastAsia="Calibri" w:hAnsi="Calibri" w:cs="Times New Roman"/>
          <w:bCs/>
          <w:sz w:val="24"/>
          <w:szCs w:val="24"/>
          <w:lang w:eastAsia="en-US"/>
        </w:rPr>
        <w:t xml:space="preserve">on the ground for some time and then </w:t>
      </w:r>
      <w:r>
        <w:rPr>
          <w:rFonts w:ascii="Calibri" w:eastAsia="Calibri" w:hAnsi="Calibri" w:cs="Times New Roman"/>
          <w:bCs/>
          <w:sz w:val="24"/>
          <w:szCs w:val="24"/>
          <w:lang w:eastAsia="en-US"/>
        </w:rPr>
        <w:t xml:space="preserve">Mr </w:t>
      </w:r>
      <w:r w:rsidR="00791D0F" w:rsidRPr="00791D0F">
        <w:rPr>
          <w:rFonts w:ascii="Calibri" w:eastAsia="Calibri" w:hAnsi="Calibri" w:cs="Times New Roman"/>
          <w:bCs/>
          <w:sz w:val="24"/>
          <w:szCs w:val="24"/>
          <w:lang w:eastAsia="en-US"/>
        </w:rPr>
        <w:t>Floyd picked it up and returned it to his pocket. The Stewards observed that this had happened and then asked him how the syringe had originally come to be in his pocket.</w:t>
      </w:r>
    </w:p>
    <w:p w14:paraId="2C5CEAF0" w14:textId="77777777" w:rsidR="00791D0F" w:rsidRPr="00791D0F" w:rsidRDefault="00791D0F" w:rsidP="00791D0F">
      <w:pPr>
        <w:spacing w:line="259" w:lineRule="auto"/>
        <w:ind w:left="360"/>
        <w:jc w:val="both"/>
        <w:rPr>
          <w:rFonts w:ascii="Calibri" w:eastAsia="Calibri" w:hAnsi="Calibri" w:cs="Times New Roman"/>
          <w:bCs/>
          <w:sz w:val="24"/>
          <w:szCs w:val="24"/>
          <w:lang w:eastAsia="en-US"/>
        </w:rPr>
      </w:pPr>
    </w:p>
    <w:p w14:paraId="74A88E5F" w14:textId="0CE5B79F" w:rsidR="00791D0F" w:rsidRDefault="00791D0F" w:rsidP="00841E7F">
      <w:pPr>
        <w:numPr>
          <w:ilvl w:val="0"/>
          <w:numId w:val="4"/>
        </w:numPr>
        <w:spacing w:line="259" w:lineRule="auto"/>
        <w:jc w:val="both"/>
        <w:rPr>
          <w:rFonts w:ascii="Calibri" w:eastAsia="Calibri" w:hAnsi="Calibri" w:cs="Times New Roman"/>
          <w:bCs/>
          <w:sz w:val="24"/>
          <w:szCs w:val="24"/>
          <w:lang w:eastAsia="en-US"/>
        </w:rPr>
      </w:pPr>
      <w:r w:rsidRPr="00791D0F">
        <w:rPr>
          <w:rFonts w:ascii="Calibri" w:eastAsia="Calibri" w:hAnsi="Calibri" w:cs="Times New Roman"/>
          <w:bCs/>
          <w:sz w:val="24"/>
          <w:szCs w:val="24"/>
          <w:lang w:eastAsia="en-US"/>
        </w:rPr>
        <w:lastRenderedPageBreak/>
        <w:t>He told them that it was used by him to inject Ivomec into the rumps of cows owned by his wife’s parents. He intimated that it must have been in his pocket from the day before</w:t>
      </w:r>
      <w:r w:rsidR="00A06ABC">
        <w:rPr>
          <w:rFonts w:ascii="Calibri" w:eastAsia="Calibri" w:hAnsi="Calibri" w:cs="Times New Roman"/>
          <w:bCs/>
          <w:sz w:val="24"/>
          <w:szCs w:val="24"/>
          <w:lang w:eastAsia="en-US"/>
        </w:rPr>
        <w:t>,</w:t>
      </w:r>
      <w:r w:rsidRPr="00791D0F">
        <w:rPr>
          <w:rFonts w:ascii="Calibri" w:eastAsia="Calibri" w:hAnsi="Calibri" w:cs="Times New Roman"/>
          <w:bCs/>
          <w:sz w:val="24"/>
          <w:szCs w:val="24"/>
          <w:lang w:eastAsia="en-US"/>
        </w:rPr>
        <w:t xml:space="preserve"> when he had used it on </w:t>
      </w:r>
      <w:r w:rsidR="00A06ABC">
        <w:rPr>
          <w:rFonts w:ascii="Calibri" w:eastAsia="Calibri" w:hAnsi="Calibri" w:cs="Times New Roman"/>
          <w:bCs/>
          <w:sz w:val="24"/>
          <w:szCs w:val="24"/>
          <w:lang w:eastAsia="en-US"/>
        </w:rPr>
        <w:t>those</w:t>
      </w:r>
      <w:r w:rsidRPr="00791D0F">
        <w:rPr>
          <w:rFonts w:ascii="Calibri" w:eastAsia="Calibri" w:hAnsi="Calibri" w:cs="Times New Roman"/>
          <w:bCs/>
          <w:sz w:val="24"/>
          <w:szCs w:val="24"/>
          <w:lang w:eastAsia="en-US"/>
        </w:rPr>
        <w:t xml:space="preserve"> cows at their farm. The syringe was confiscated by the </w:t>
      </w:r>
      <w:r>
        <w:rPr>
          <w:rFonts w:ascii="Calibri" w:eastAsia="Calibri" w:hAnsi="Calibri" w:cs="Times New Roman"/>
          <w:bCs/>
          <w:sz w:val="24"/>
          <w:szCs w:val="24"/>
          <w:lang w:eastAsia="en-US"/>
        </w:rPr>
        <w:t>S</w:t>
      </w:r>
      <w:r w:rsidRPr="00791D0F">
        <w:rPr>
          <w:rFonts w:ascii="Calibri" w:eastAsia="Calibri" w:hAnsi="Calibri" w:cs="Times New Roman"/>
          <w:bCs/>
          <w:sz w:val="24"/>
          <w:szCs w:val="24"/>
          <w:lang w:eastAsia="en-US"/>
        </w:rPr>
        <w:t xml:space="preserve">tewards and its contents were later tested. It </w:t>
      </w:r>
      <w:r w:rsidR="00A06ABC">
        <w:rPr>
          <w:rFonts w:ascii="Calibri" w:eastAsia="Calibri" w:hAnsi="Calibri" w:cs="Times New Roman"/>
          <w:bCs/>
          <w:sz w:val="24"/>
          <w:szCs w:val="24"/>
          <w:lang w:eastAsia="en-US"/>
        </w:rPr>
        <w:t>i</w:t>
      </w:r>
      <w:r w:rsidRPr="00791D0F">
        <w:rPr>
          <w:rFonts w:ascii="Calibri" w:eastAsia="Calibri" w:hAnsi="Calibri" w:cs="Times New Roman"/>
          <w:bCs/>
          <w:sz w:val="24"/>
          <w:szCs w:val="24"/>
          <w:lang w:eastAsia="en-US"/>
        </w:rPr>
        <w:t xml:space="preserve">s alleged by the </w:t>
      </w:r>
      <w:r>
        <w:rPr>
          <w:rFonts w:ascii="Calibri" w:eastAsia="Calibri" w:hAnsi="Calibri" w:cs="Times New Roman"/>
          <w:bCs/>
          <w:sz w:val="24"/>
          <w:szCs w:val="24"/>
          <w:lang w:eastAsia="en-US"/>
        </w:rPr>
        <w:t>S</w:t>
      </w:r>
      <w:r w:rsidRPr="00791D0F">
        <w:rPr>
          <w:rFonts w:ascii="Calibri" w:eastAsia="Calibri" w:hAnsi="Calibri" w:cs="Times New Roman"/>
          <w:bCs/>
          <w:sz w:val="24"/>
          <w:szCs w:val="24"/>
          <w:lang w:eastAsia="en-US"/>
        </w:rPr>
        <w:t xml:space="preserve">tewards that that syringe contained testosterone </w:t>
      </w:r>
      <w:bookmarkStart w:id="2" w:name="_Hlk178592485"/>
      <w:r w:rsidRPr="00791D0F">
        <w:rPr>
          <w:rFonts w:ascii="Calibri" w:eastAsia="Calibri" w:hAnsi="Calibri" w:cs="Times New Roman"/>
          <w:bCs/>
          <w:sz w:val="24"/>
          <w:szCs w:val="24"/>
          <w:lang w:eastAsia="en-US"/>
        </w:rPr>
        <w:t>propionate</w:t>
      </w:r>
      <w:bookmarkEnd w:id="2"/>
      <w:r w:rsidRPr="00791D0F">
        <w:rPr>
          <w:rFonts w:ascii="Calibri" w:eastAsia="Calibri" w:hAnsi="Calibri" w:cs="Times New Roman"/>
          <w:bCs/>
          <w:sz w:val="24"/>
          <w:szCs w:val="24"/>
          <w:lang w:eastAsia="en-US"/>
        </w:rPr>
        <w:t>.</w:t>
      </w:r>
    </w:p>
    <w:p w14:paraId="5F93DD35" w14:textId="77777777" w:rsidR="00791D0F" w:rsidRPr="00791D0F" w:rsidRDefault="00791D0F" w:rsidP="00841E7F">
      <w:pPr>
        <w:spacing w:line="259" w:lineRule="auto"/>
        <w:jc w:val="both"/>
        <w:rPr>
          <w:rFonts w:ascii="Calibri" w:eastAsia="Calibri" w:hAnsi="Calibri" w:cs="Times New Roman"/>
          <w:bCs/>
          <w:sz w:val="24"/>
          <w:szCs w:val="24"/>
          <w:lang w:eastAsia="en-US"/>
        </w:rPr>
      </w:pPr>
    </w:p>
    <w:p w14:paraId="016ACBD3" w14:textId="63C1FC8B" w:rsidR="00791D0F" w:rsidRDefault="00791D0F" w:rsidP="00841E7F">
      <w:pPr>
        <w:numPr>
          <w:ilvl w:val="0"/>
          <w:numId w:val="4"/>
        </w:numPr>
        <w:spacing w:line="259" w:lineRule="auto"/>
        <w:jc w:val="both"/>
        <w:rPr>
          <w:rFonts w:ascii="Calibri" w:eastAsia="Calibri" w:hAnsi="Calibri" w:cs="Times New Roman"/>
          <w:bCs/>
          <w:sz w:val="24"/>
          <w:szCs w:val="24"/>
          <w:lang w:eastAsia="en-US"/>
        </w:rPr>
      </w:pPr>
      <w:r w:rsidRPr="00791D0F">
        <w:rPr>
          <w:rFonts w:ascii="Calibri" w:eastAsia="Calibri" w:hAnsi="Calibri" w:cs="Times New Roman"/>
          <w:bCs/>
          <w:sz w:val="24"/>
          <w:szCs w:val="24"/>
          <w:lang w:eastAsia="en-US"/>
        </w:rPr>
        <w:t>At the time of that visit</w:t>
      </w:r>
      <w:r w:rsidR="00A06ABC">
        <w:rPr>
          <w:rFonts w:ascii="Calibri" w:eastAsia="Calibri" w:hAnsi="Calibri" w:cs="Times New Roman"/>
          <w:bCs/>
          <w:sz w:val="24"/>
          <w:szCs w:val="24"/>
          <w:lang w:eastAsia="en-US"/>
        </w:rPr>
        <w:t>,</w:t>
      </w:r>
      <w:r w:rsidRPr="00791D0F">
        <w:rPr>
          <w:rFonts w:ascii="Calibri" w:eastAsia="Calibri" w:hAnsi="Calibri" w:cs="Times New Roman"/>
          <w:bCs/>
          <w:sz w:val="24"/>
          <w:szCs w:val="24"/>
          <w:lang w:eastAsia="en-US"/>
        </w:rPr>
        <w:t xml:space="preserve"> a further hair sample swab was taken from Ohana Sitdown</w:t>
      </w:r>
      <w:r>
        <w:rPr>
          <w:rFonts w:ascii="Calibri" w:eastAsia="Calibri" w:hAnsi="Calibri" w:cs="Times New Roman"/>
          <w:bCs/>
          <w:sz w:val="24"/>
          <w:szCs w:val="24"/>
          <w:lang w:eastAsia="en-US"/>
        </w:rPr>
        <w:t xml:space="preserve"> </w:t>
      </w:r>
      <w:r w:rsidRPr="00791D0F">
        <w:rPr>
          <w:rFonts w:ascii="Calibri" w:eastAsia="Calibri" w:hAnsi="Calibri" w:cs="Times New Roman"/>
          <w:bCs/>
          <w:sz w:val="24"/>
          <w:szCs w:val="24"/>
          <w:lang w:eastAsia="en-US"/>
        </w:rPr>
        <w:t>and from several other dogs owned by Mr Floyd. The hair sample from Ohana Sitdown was tested and a certificate of testing provided. The result of that testing was also positive for the presence of testosterone</w:t>
      </w:r>
      <w:r w:rsidR="006934A9">
        <w:rPr>
          <w:rFonts w:ascii="Calibri" w:eastAsia="Calibri" w:hAnsi="Calibri" w:cs="Times New Roman"/>
          <w:bCs/>
          <w:sz w:val="24"/>
          <w:szCs w:val="24"/>
          <w:lang w:eastAsia="en-US"/>
        </w:rPr>
        <w:t xml:space="preserve"> </w:t>
      </w:r>
      <w:r w:rsidR="006934A9" w:rsidRPr="006934A9">
        <w:rPr>
          <w:rFonts w:ascii="Calibri" w:eastAsia="Calibri" w:hAnsi="Calibri" w:cs="Times New Roman"/>
          <w:bCs/>
          <w:sz w:val="24"/>
          <w:szCs w:val="24"/>
          <w:lang w:eastAsia="en-US"/>
        </w:rPr>
        <w:t>propionate</w:t>
      </w:r>
      <w:r w:rsidR="006934A9">
        <w:rPr>
          <w:rFonts w:ascii="Calibri" w:eastAsia="Calibri" w:hAnsi="Calibri" w:cs="Times New Roman"/>
          <w:bCs/>
          <w:sz w:val="24"/>
          <w:szCs w:val="24"/>
          <w:lang w:eastAsia="en-US"/>
        </w:rPr>
        <w:t>.</w:t>
      </w:r>
    </w:p>
    <w:p w14:paraId="45A318E8" w14:textId="77777777" w:rsidR="00791D0F" w:rsidRPr="00791D0F" w:rsidRDefault="00791D0F" w:rsidP="00841E7F">
      <w:pPr>
        <w:spacing w:line="259" w:lineRule="auto"/>
        <w:jc w:val="both"/>
        <w:rPr>
          <w:rFonts w:ascii="Calibri" w:eastAsia="Calibri" w:hAnsi="Calibri" w:cs="Times New Roman"/>
          <w:bCs/>
          <w:sz w:val="24"/>
          <w:szCs w:val="24"/>
          <w:lang w:eastAsia="en-US"/>
        </w:rPr>
      </w:pPr>
    </w:p>
    <w:p w14:paraId="791A141F" w14:textId="77777777" w:rsidR="00791D0F" w:rsidRPr="00791D0F" w:rsidRDefault="00791D0F" w:rsidP="00841E7F">
      <w:pPr>
        <w:numPr>
          <w:ilvl w:val="0"/>
          <w:numId w:val="4"/>
        </w:numPr>
        <w:spacing w:line="259" w:lineRule="auto"/>
        <w:jc w:val="both"/>
        <w:rPr>
          <w:rFonts w:ascii="Calibri" w:eastAsia="Calibri" w:hAnsi="Calibri" w:cs="Times New Roman"/>
          <w:bCs/>
          <w:sz w:val="24"/>
          <w:szCs w:val="24"/>
          <w:lang w:eastAsia="en-US"/>
        </w:rPr>
      </w:pPr>
      <w:r w:rsidRPr="00791D0F">
        <w:rPr>
          <w:rFonts w:ascii="Calibri" w:eastAsia="Calibri" w:hAnsi="Calibri" w:cs="Times New Roman"/>
          <w:bCs/>
          <w:sz w:val="24"/>
          <w:szCs w:val="24"/>
          <w:lang w:eastAsia="en-US"/>
        </w:rPr>
        <w:t>We will return to the results from the other greyhounds later in these reasons.</w:t>
      </w:r>
    </w:p>
    <w:p w14:paraId="7882EB7C" w14:textId="77777777" w:rsidR="00791D0F" w:rsidRPr="00791D0F" w:rsidRDefault="00791D0F" w:rsidP="00841E7F">
      <w:pPr>
        <w:spacing w:line="259" w:lineRule="auto"/>
        <w:jc w:val="both"/>
        <w:rPr>
          <w:rFonts w:ascii="Calibri" w:eastAsia="Calibri" w:hAnsi="Calibri" w:cs="Times New Roman"/>
          <w:bCs/>
          <w:sz w:val="24"/>
          <w:szCs w:val="24"/>
          <w:lang w:eastAsia="en-US"/>
        </w:rPr>
      </w:pPr>
    </w:p>
    <w:p w14:paraId="5190F3F3" w14:textId="3866BEEE" w:rsidR="00791D0F" w:rsidRDefault="00791D0F" w:rsidP="00841E7F">
      <w:pPr>
        <w:numPr>
          <w:ilvl w:val="0"/>
          <w:numId w:val="4"/>
        </w:numPr>
        <w:spacing w:line="259" w:lineRule="auto"/>
        <w:jc w:val="both"/>
        <w:rPr>
          <w:rFonts w:ascii="Calibri" w:eastAsia="Calibri" w:hAnsi="Calibri" w:cs="Times New Roman"/>
          <w:bCs/>
          <w:sz w:val="24"/>
          <w:szCs w:val="24"/>
          <w:lang w:eastAsia="en-US"/>
        </w:rPr>
      </w:pPr>
      <w:r w:rsidRPr="00791D0F">
        <w:rPr>
          <w:rFonts w:ascii="Calibri" w:eastAsia="Calibri" w:hAnsi="Calibri" w:cs="Times New Roman"/>
          <w:bCs/>
          <w:sz w:val="24"/>
          <w:szCs w:val="24"/>
          <w:lang w:eastAsia="en-US"/>
        </w:rPr>
        <w:t xml:space="preserve">On </w:t>
      </w:r>
      <w:r>
        <w:rPr>
          <w:rFonts w:ascii="Calibri" w:eastAsia="Calibri" w:hAnsi="Calibri" w:cs="Times New Roman"/>
          <w:bCs/>
          <w:sz w:val="24"/>
          <w:szCs w:val="24"/>
          <w:lang w:eastAsia="en-US"/>
        </w:rPr>
        <w:t>31</w:t>
      </w:r>
      <w:r w:rsidRPr="00791D0F">
        <w:rPr>
          <w:rFonts w:ascii="Calibri" w:eastAsia="Calibri" w:hAnsi="Calibri" w:cs="Times New Roman"/>
          <w:bCs/>
          <w:sz w:val="24"/>
          <w:szCs w:val="24"/>
          <w:lang w:eastAsia="en-US"/>
        </w:rPr>
        <w:t xml:space="preserve"> July 2023 the </w:t>
      </w:r>
      <w:r>
        <w:rPr>
          <w:rFonts w:ascii="Calibri" w:eastAsia="Calibri" w:hAnsi="Calibri" w:cs="Times New Roman"/>
          <w:bCs/>
          <w:sz w:val="24"/>
          <w:szCs w:val="24"/>
          <w:lang w:eastAsia="en-US"/>
        </w:rPr>
        <w:t>S</w:t>
      </w:r>
      <w:r w:rsidRPr="00791D0F">
        <w:rPr>
          <w:rFonts w:ascii="Calibri" w:eastAsia="Calibri" w:hAnsi="Calibri" w:cs="Times New Roman"/>
          <w:bCs/>
          <w:sz w:val="24"/>
          <w:szCs w:val="24"/>
          <w:lang w:eastAsia="en-US"/>
        </w:rPr>
        <w:t xml:space="preserve">tewards again attended Mr Floyd's property. They did so because they had received a report that he had attended a racetrack and presented several of his greyhounds to race with shaved tails. The </w:t>
      </w:r>
      <w:r>
        <w:rPr>
          <w:rFonts w:ascii="Calibri" w:eastAsia="Calibri" w:hAnsi="Calibri" w:cs="Times New Roman"/>
          <w:bCs/>
          <w:sz w:val="24"/>
          <w:szCs w:val="24"/>
          <w:lang w:eastAsia="en-US"/>
        </w:rPr>
        <w:t>S</w:t>
      </w:r>
      <w:r w:rsidRPr="00791D0F">
        <w:rPr>
          <w:rFonts w:ascii="Calibri" w:eastAsia="Calibri" w:hAnsi="Calibri" w:cs="Times New Roman"/>
          <w:bCs/>
          <w:sz w:val="24"/>
          <w:szCs w:val="24"/>
          <w:lang w:eastAsia="en-US"/>
        </w:rPr>
        <w:t xml:space="preserve">tewards took hair samples from seven greyhounds which were at his property. There were four female greyhounds with shaved tails out of the seven that were tested. </w:t>
      </w:r>
    </w:p>
    <w:p w14:paraId="12C04EFA" w14:textId="77777777" w:rsidR="00791D0F" w:rsidRPr="00791D0F" w:rsidRDefault="00791D0F" w:rsidP="00841E7F">
      <w:pPr>
        <w:spacing w:line="259" w:lineRule="auto"/>
        <w:jc w:val="both"/>
        <w:rPr>
          <w:rFonts w:ascii="Calibri" w:eastAsia="Calibri" w:hAnsi="Calibri" w:cs="Times New Roman"/>
          <w:bCs/>
          <w:sz w:val="24"/>
          <w:szCs w:val="24"/>
          <w:lang w:eastAsia="en-US"/>
        </w:rPr>
      </w:pPr>
    </w:p>
    <w:p w14:paraId="40EB8D84" w14:textId="240239AA" w:rsidR="00791D0F" w:rsidRDefault="00791D0F" w:rsidP="00841E7F">
      <w:pPr>
        <w:numPr>
          <w:ilvl w:val="0"/>
          <w:numId w:val="4"/>
        </w:numPr>
        <w:spacing w:line="259" w:lineRule="auto"/>
        <w:jc w:val="both"/>
        <w:rPr>
          <w:rFonts w:ascii="Calibri" w:eastAsia="Calibri" w:hAnsi="Calibri" w:cs="Times New Roman"/>
          <w:bCs/>
          <w:sz w:val="24"/>
          <w:szCs w:val="24"/>
          <w:lang w:eastAsia="en-US"/>
        </w:rPr>
      </w:pPr>
      <w:r w:rsidRPr="00791D0F">
        <w:rPr>
          <w:rFonts w:ascii="Calibri" w:eastAsia="Calibri" w:hAnsi="Calibri" w:cs="Times New Roman"/>
          <w:bCs/>
          <w:sz w:val="24"/>
          <w:szCs w:val="24"/>
          <w:lang w:eastAsia="en-US"/>
        </w:rPr>
        <w:t xml:space="preserve">They asked him why the greyhounds’ tails had been shaved. He said that the tails looked untidy and ratty because of the previous hair samples taken by the </w:t>
      </w:r>
      <w:r>
        <w:rPr>
          <w:rFonts w:ascii="Calibri" w:eastAsia="Calibri" w:hAnsi="Calibri" w:cs="Times New Roman"/>
          <w:bCs/>
          <w:sz w:val="24"/>
          <w:szCs w:val="24"/>
          <w:lang w:eastAsia="en-US"/>
        </w:rPr>
        <w:t>S</w:t>
      </w:r>
      <w:r w:rsidRPr="00791D0F">
        <w:rPr>
          <w:rFonts w:ascii="Calibri" w:eastAsia="Calibri" w:hAnsi="Calibri" w:cs="Times New Roman"/>
          <w:bCs/>
          <w:sz w:val="24"/>
          <w:szCs w:val="24"/>
          <w:lang w:eastAsia="en-US"/>
        </w:rPr>
        <w:t>tewards and so he decided to shave them with clippers</w:t>
      </w:r>
      <w:r w:rsidR="00A06ABC">
        <w:rPr>
          <w:rFonts w:ascii="Calibri" w:eastAsia="Calibri" w:hAnsi="Calibri" w:cs="Times New Roman"/>
          <w:bCs/>
          <w:sz w:val="24"/>
          <w:szCs w:val="24"/>
          <w:lang w:eastAsia="en-US"/>
        </w:rPr>
        <w:t>,</w:t>
      </w:r>
      <w:r w:rsidRPr="00791D0F">
        <w:rPr>
          <w:rFonts w:ascii="Calibri" w:eastAsia="Calibri" w:hAnsi="Calibri" w:cs="Times New Roman"/>
          <w:bCs/>
          <w:sz w:val="24"/>
          <w:szCs w:val="24"/>
          <w:lang w:eastAsia="en-US"/>
        </w:rPr>
        <w:t xml:space="preserve"> which he had bought specifically for that purpose. </w:t>
      </w:r>
    </w:p>
    <w:p w14:paraId="70AC4491" w14:textId="77777777" w:rsidR="00791D0F" w:rsidRPr="00791D0F" w:rsidRDefault="00791D0F" w:rsidP="00841E7F">
      <w:pPr>
        <w:spacing w:line="259" w:lineRule="auto"/>
        <w:jc w:val="both"/>
        <w:rPr>
          <w:rFonts w:ascii="Calibri" w:eastAsia="Calibri" w:hAnsi="Calibri" w:cs="Times New Roman"/>
          <w:bCs/>
          <w:sz w:val="24"/>
          <w:szCs w:val="24"/>
          <w:lang w:eastAsia="en-US"/>
        </w:rPr>
      </w:pPr>
    </w:p>
    <w:p w14:paraId="27A0CB6F" w14:textId="77777777" w:rsidR="00791D0F" w:rsidRDefault="00791D0F" w:rsidP="00841E7F">
      <w:pPr>
        <w:spacing w:line="259" w:lineRule="auto"/>
        <w:jc w:val="both"/>
        <w:rPr>
          <w:rFonts w:ascii="Calibri" w:eastAsia="Calibri" w:hAnsi="Calibri" w:cs="Times New Roman"/>
          <w:b/>
          <w:bCs/>
          <w:sz w:val="24"/>
          <w:szCs w:val="24"/>
          <w:lang w:eastAsia="en-US"/>
        </w:rPr>
      </w:pPr>
      <w:r w:rsidRPr="00791D0F">
        <w:rPr>
          <w:rFonts w:ascii="Calibri" w:eastAsia="Calibri" w:hAnsi="Calibri" w:cs="Times New Roman"/>
          <w:b/>
          <w:bCs/>
          <w:sz w:val="24"/>
          <w:szCs w:val="24"/>
          <w:lang w:eastAsia="en-US"/>
        </w:rPr>
        <w:t>The charges</w:t>
      </w:r>
    </w:p>
    <w:p w14:paraId="7C906581" w14:textId="77777777" w:rsidR="00791D0F" w:rsidRPr="00791D0F" w:rsidRDefault="00791D0F" w:rsidP="00841E7F">
      <w:pPr>
        <w:spacing w:line="259" w:lineRule="auto"/>
        <w:jc w:val="both"/>
        <w:rPr>
          <w:rFonts w:ascii="Calibri" w:eastAsia="Calibri" w:hAnsi="Calibri" w:cs="Times New Roman"/>
          <w:b/>
          <w:bCs/>
          <w:sz w:val="24"/>
          <w:szCs w:val="24"/>
          <w:lang w:eastAsia="en-US"/>
        </w:rPr>
      </w:pPr>
    </w:p>
    <w:p w14:paraId="5EA929EE" w14:textId="4A5B00E0" w:rsidR="00791D0F" w:rsidRDefault="00791D0F" w:rsidP="00841E7F">
      <w:pPr>
        <w:numPr>
          <w:ilvl w:val="0"/>
          <w:numId w:val="4"/>
        </w:numPr>
        <w:spacing w:line="259" w:lineRule="auto"/>
        <w:jc w:val="both"/>
        <w:rPr>
          <w:rFonts w:ascii="Calibri" w:eastAsia="Calibri" w:hAnsi="Calibri" w:cs="Times New Roman"/>
          <w:bCs/>
          <w:sz w:val="24"/>
          <w:szCs w:val="24"/>
          <w:lang w:eastAsia="en-US"/>
        </w:rPr>
      </w:pPr>
      <w:r w:rsidRPr="00791D0F">
        <w:rPr>
          <w:rFonts w:ascii="Calibri" w:eastAsia="Calibri" w:hAnsi="Calibri" w:cs="Times New Roman"/>
          <w:bCs/>
          <w:sz w:val="24"/>
          <w:szCs w:val="24"/>
          <w:lang w:eastAsia="en-US"/>
        </w:rPr>
        <w:t xml:space="preserve">Mr Floyd is now facing four charges arising out of the matters outlined above. The first charge is a presentation charge alleging that he presented Ohana Sitdown on </w:t>
      </w:r>
      <w:r>
        <w:rPr>
          <w:rFonts w:ascii="Calibri" w:eastAsia="Calibri" w:hAnsi="Calibri" w:cs="Times New Roman"/>
          <w:bCs/>
          <w:sz w:val="24"/>
          <w:szCs w:val="24"/>
          <w:lang w:eastAsia="en-US"/>
        </w:rPr>
        <w:t>23</w:t>
      </w:r>
      <w:r w:rsidRPr="00791D0F">
        <w:rPr>
          <w:rFonts w:ascii="Calibri" w:eastAsia="Calibri" w:hAnsi="Calibri" w:cs="Times New Roman"/>
          <w:bCs/>
          <w:sz w:val="24"/>
          <w:szCs w:val="24"/>
          <w:lang w:eastAsia="en-US"/>
        </w:rPr>
        <w:t xml:space="preserve"> April 2023 when testosterone propionate was present in the dog. The second is a charge that he administered or caused the testosterone </w:t>
      </w:r>
      <w:r w:rsidR="006934A9" w:rsidRPr="006934A9">
        <w:rPr>
          <w:rFonts w:ascii="Calibri" w:eastAsia="Calibri" w:hAnsi="Calibri" w:cs="Times New Roman"/>
          <w:bCs/>
          <w:sz w:val="24"/>
          <w:szCs w:val="24"/>
          <w:lang w:eastAsia="en-US"/>
        </w:rPr>
        <w:t xml:space="preserve">propionate </w:t>
      </w:r>
      <w:r w:rsidRPr="00791D0F">
        <w:rPr>
          <w:rFonts w:ascii="Calibri" w:eastAsia="Calibri" w:hAnsi="Calibri" w:cs="Times New Roman"/>
          <w:bCs/>
          <w:sz w:val="24"/>
          <w:szCs w:val="24"/>
          <w:lang w:eastAsia="en-US"/>
        </w:rPr>
        <w:t xml:space="preserve">to be administered (relying on the presence of testosterone </w:t>
      </w:r>
      <w:r w:rsidR="006934A9" w:rsidRPr="006934A9">
        <w:rPr>
          <w:rFonts w:ascii="Calibri" w:eastAsia="Calibri" w:hAnsi="Calibri" w:cs="Times New Roman"/>
          <w:bCs/>
          <w:sz w:val="24"/>
          <w:szCs w:val="24"/>
          <w:lang w:eastAsia="en-US"/>
        </w:rPr>
        <w:t xml:space="preserve">propionate </w:t>
      </w:r>
      <w:r w:rsidRPr="00791D0F">
        <w:rPr>
          <w:rFonts w:ascii="Calibri" w:eastAsia="Calibri" w:hAnsi="Calibri" w:cs="Times New Roman"/>
          <w:bCs/>
          <w:sz w:val="24"/>
          <w:szCs w:val="24"/>
          <w:lang w:eastAsia="en-US"/>
        </w:rPr>
        <w:t xml:space="preserve">in the syringe). The third was a charge that he did not keep adequate treatment records. This charge was withdrawn by the </w:t>
      </w:r>
      <w:r>
        <w:rPr>
          <w:rFonts w:ascii="Calibri" w:eastAsia="Calibri" w:hAnsi="Calibri" w:cs="Times New Roman"/>
          <w:bCs/>
          <w:sz w:val="24"/>
          <w:szCs w:val="24"/>
          <w:lang w:eastAsia="en-US"/>
        </w:rPr>
        <w:t>S</w:t>
      </w:r>
      <w:r w:rsidRPr="00791D0F">
        <w:rPr>
          <w:rFonts w:ascii="Calibri" w:eastAsia="Calibri" w:hAnsi="Calibri" w:cs="Times New Roman"/>
          <w:bCs/>
          <w:sz w:val="24"/>
          <w:szCs w:val="24"/>
          <w:lang w:eastAsia="en-US"/>
        </w:rPr>
        <w:t>tewards in their written submissions on liability. The fourth charge was also withdrawn at the outset of the hearing</w:t>
      </w:r>
      <w:r w:rsidR="00A06ABC">
        <w:rPr>
          <w:rFonts w:ascii="Calibri" w:eastAsia="Calibri" w:hAnsi="Calibri" w:cs="Times New Roman"/>
          <w:bCs/>
          <w:sz w:val="24"/>
          <w:szCs w:val="24"/>
          <w:lang w:eastAsia="en-US"/>
        </w:rPr>
        <w:t>,</w:t>
      </w:r>
      <w:r w:rsidR="00F43108">
        <w:rPr>
          <w:rFonts w:ascii="Calibri" w:eastAsia="Calibri" w:hAnsi="Calibri" w:cs="Times New Roman"/>
          <w:bCs/>
          <w:sz w:val="24"/>
          <w:szCs w:val="24"/>
          <w:lang w:eastAsia="en-US"/>
        </w:rPr>
        <w:t xml:space="preserve"> </w:t>
      </w:r>
      <w:r w:rsidRPr="00791D0F">
        <w:rPr>
          <w:rFonts w:ascii="Calibri" w:eastAsia="Calibri" w:hAnsi="Calibri" w:cs="Times New Roman"/>
          <w:bCs/>
          <w:sz w:val="24"/>
          <w:szCs w:val="24"/>
          <w:lang w:eastAsia="en-US"/>
        </w:rPr>
        <w:t xml:space="preserve">as it was a duplication of charge 2. The fifth is a charge that he made a false or misleading statement to the </w:t>
      </w:r>
      <w:r w:rsidR="00F43108">
        <w:rPr>
          <w:rFonts w:ascii="Calibri" w:eastAsia="Calibri" w:hAnsi="Calibri" w:cs="Times New Roman"/>
          <w:bCs/>
          <w:sz w:val="24"/>
          <w:szCs w:val="24"/>
          <w:lang w:eastAsia="en-US"/>
        </w:rPr>
        <w:t>S</w:t>
      </w:r>
      <w:r w:rsidRPr="00791D0F">
        <w:rPr>
          <w:rFonts w:ascii="Calibri" w:eastAsia="Calibri" w:hAnsi="Calibri" w:cs="Times New Roman"/>
          <w:bCs/>
          <w:sz w:val="24"/>
          <w:szCs w:val="24"/>
          <w:lang w:eastAsia="en-US"/>
        </w:rPr>
        <w:t xml:space="preserve">tewards, namely his assertion that the syringe in his pocket contained the substance Ivomec which was used to inject cows owned by his wife’s parents. The last charge is a charge that a permanently banned substance was found at his premises and that he was in possession of it. This relates to the allegation that this syringe contained testosterone </w:t>
      </w:r>
      <w:r w:rsidR="006934A9" w:rsidRPr="006934A9">
        <w:rPr>
          <w:rFonts w:ascii="Calibri" w:eastAsia="Calibri" w:hAnsi="Calibri" w:cs="Times New Roman"/>
          <w:bCs/>
          <w:sz w:val="24"/>
          <w:szCs w:val="24"/>
          <w:lang w:eastAsia="en-US"/>
        </w:rPr>
        <w:t xml:space="preserve">propionate </w:t>
      </w:r>
      <w:r w:rsidRPr="00791D0F">
        <w:rPr>
          <w:rFonts w:ascii="Calibri" w:eastAsia="Calibri" w:hAnsi="Calibri" w:cs="Times New Roman"/>
          <w:bCs/>
          <w:sz w:val="24"/>
          <w:szCs w:val="24"/>
          <w:lang w:eastAsia="en-US"/>
        </w:rPr>
        <w:t xml:space="preserve">and that the syringe was in Floyd’s possession at the relevant time. </w:t>
      </w:r>
    </w:p>
    <w:p w14:paraId="77589E4F" w14:textId="77777777" w:rsidR="00F43108" w:rsidRPr="00791D0F" w:rsidRDefault="00F43108" w:rsidP="00841E7F">
      <w:pPr>
        <w:spacing w:line="259" w:lineRule="auto"/>
        <w:jc w:val="both"/>
        <w:rPr>
          <w:rFonts w:ascii="Calibri" w:eastAsia="Calibri" w:hAnsi="Calibri" w:cs="Times New Roman"/>
          <w:bCs/>
          <w:sz w:val="24"/>
          <w:szCs w:val="24"/>
          <w:lang w:eastAsia="en-US"/>
        </w:rPr>
      </w:pPr>
    </w:p>
    <w:p w14:paraId="1ABA69AD" w14:textId="77777777" w:rsidR="00791D0F" w:rsidRDefault="00791D0F" w:rsidP="00841E7F">
      <w:pPr>
        <w:numPr>
          <w:ilvl w:val="0"/>
          <w:numId w:val="4"/>
        </w:numPr>
        <w:spacing w:line="259" w:lineRule="auto"/>
        <w:jc w:val="both"/>
        <w:rPr>
          <w:rFonts w:ascii="Calibri" w:eastAsia="Calibri" w:hAnsi="Calibri" w:cs="Times New Roman"/>
          <w:bCs/>
          <w:sz w:val="24"/>
          <w:szCs w:val="24"/>
          <w:lang w:eastAsia="en-US"/>
        </w:rPr>
      </w:pPr>
      <w:r w:rsidRPr="00791D0F">
        <w:rPr>
          <w:rFonts w:ascii="Calibri" w:eastAsia="Calibri" w:hAnsi="Calibri" w:cs="Times New Roman"/>
          <w:bCs/>
          <w:sz w:val="24"/>
          <w:szCs w:val="24"/>
          <w:lang w:eastAsia="en-US"/>
        </w:rPr>
        <w:lastRenderedPageBreak/>
        <w:t>Mr Floyd pleaded guilty to the first charge. Mr Floyd has pleaded not guilty to the remaining charges.</w:t>
      </w:r>
    </w:p>
    <w:p w14:paraId="27051227" w14:textId="77777777" w:rsidR="00F43108" w:rsidRPr="00791D0F" w:rsidRDefault="00F43108" w:rsidP="00841E7F">
      <w:pPr>
        <w:spacing w:line="259" w:lineRule="auto"/>
        <w:jc w:val="both"/>
        <w:rPr>
          <w:rFonts w:ascii="Calibri" w:eastAsia="Calibri" w:hAnsi="Calibri" w:cs="Times New Roman"/>
          <w:bCs/>
          <w:sz w:val="24"/>
          <w:szCs w:val="24"/>
          <w:lang w:eastAsia="en-US"/>
        </w:rPr>
      </w:pPr>
    </w:p>
    <w:p w14:paraId="7C74DFFF" w14:textId="2B885FCA" w:rsidR="00791D0F" w:rsidRDefault="00791D0F" w:rsidP="00841E7F">
      <w:pPr>
        <w:spacing w:line="259" w:lineRule="auto"/>
        <w:jc w:val="both"/>
        <w:rPr>
          <w:rFonts w:ascii="Calibri" w:eastAsia="Calibri" w:hAnsi="Calibri" w:cs="Times New Roman"/>
          <w:b/>
          <w:bCs/>
          <w:sz w:val="24"/>
          <w:szCs w:val="24"/>
          <w:lang w:eastAsia="en-US"/>
        </w:rPr>
      </w:pPr>
      <w:r w:rsidRPr="00791D0F">
        <w:rPr>
          <w:rFonts w:ascii="Calibri" w:eastAsia="Calibri" w:hAnsi="Calibri" w:cs="Times New Roman"/>
          <w:b/>
          <w:bCs/>
          <w:sz w:val="24"/>
          <w:szCs w:val="24"/>
          <w:lang w:eastAsia="en-US"/>
        </w:rPr>
        <w:t>The Standard of proof</w:t>
      </w:r>
    </w:p>
    <w:p w14:paraId="01A0C2EB" w14:textId="77777777" w:rsidR="00F43108" w:rsidRPr="00791D0F" w:rsidRDefault="00F43108" w:rsidP="00841E7F">
      <w:pPr>
        <w:spacing w:line="259" w:lineRule="auto"/>
        <w:jc w:val="both"/>
        <w:rPr>
          <w:rFonts w:ascii="Calibri" w:eastAsia="Calibri" w:hAnsi="Calibri" w:cs="Times New Roman"/>
          <w:b/>
          <w:bCs/>
          <w:sz w:val="24"/>
          <w:szCs w:val="24"/>
          <w:lang w:eastAsia="en-US"/>
        </w:rPr>
      </w:pPr>
    </w:p>
    <w:p w14:paraId="2AC224C9" w14:textId="33BB68B3" w:rsidR="00791D0F" w:rsidRDefault="00791D0F" w:rsidP="00841E7F">
      <w:pPr>
        <w:numPr>
          <w:ilvl w:val="0"/>
          <w:numId w:val="4"/>
        </w:numPr>
        <w:spacing w:line="259" w:lineRule="auto"/>
        <w:jc w:val="both"/>
        <w:rPr>
          <w:rFonts w:ascii="Calibri" w:eastAsia="Calibri" w:hAnsi="Calibri" w:cs="Times New Roman"/>
          <w:bCs/>
          <w:sz w:val="24"/>
          <w:szCs w:val="24"/>
          <w:lang w:eastAsia="en-US"/>
        </w:rPr>
      </w:pPr>
      <w:r w:rsidRPr="00791D0F">
        <w:rPr>
          <w:rFonts w:ascii="Calibri" w:eastAsia="Calibri" w:hAnsi="Calibri" w:cs="Times New Roman"/>
          <w:bCs/>
          <w:sz w:val="24"/>
          <w:szCs w:val="24"/>
          <w:lang w:eastAsia="en-US"/>
        </w:rPr>
        <w:t xml:space="preserve">Mr Floyd has been a participant in the greyhound racing industry for many years. He makes his living from training greyhounds. </w:t>
      </w:r>
      <w:r w:rsidR="00A06ABC">
        <w:rPr>
          <w:rFonts w:ascii="Calibri" w:eastAsia="Calibri" w:hAnsi="Calibri" w:cs="Times New Roman"/>
          <w:bCs/>
          <w:sz w:val="24"/>
          <w:szCs w:val="24"/>
          <w:lang w:eastAsia="en-US"/>
        </w:rPr>
        <w:t>W</w:t>
      </w:r>
      <w:r w:rsidRPr="00791D0F">
        <w:rPr>
          <w:rFonts w:ascii="Calibri" w:eastAsia="Calibri" w:hAnsi="Calibri" w:cs="Times New Roman"/>
          <w:bCs/>
          <w:sz w:val="24"/>
          <w:szCs w:val="24"/>
          <w:lang w:eastAsia="en-US"/>
        </w:rPr>
        <w:t xml:space="preserve">e accept that the standard of proof to be applied should be that set out in Briginshaw. </w:t>
      </w:r>
    </w:p>
    <w:p w14:paraId="750A0344" w14:textId="77777777" w:rsidR="00791D0F" w:rsidRPr="00791D0F" w:rsidRDefault="00791D0F" w:rsidP="00841E7F">
      <w:pPr>
        <w:spacing w:line="259" w:lineRule="auto"/>
        <w:jc w:val="both"/>
        <w:rPr>
          <w:rFonts w:ascii="Calibri" w:eastAsia="Calibri" w:hAnsi="Calibri" w:cs="Times New Roman"/>
          <w:bCs/>
          <w:sz w:val="24"/>
          <w:szCs w:val="24"/>
          <w:lang w:eastAsia="en-US"/>
        </w:rPr>
      </w:pPr>
    </w:p>
    <w:p w14:paraId="1C2C3626" w14:textId="77777777" w:rsidR="00791D0F" w:rsidRDefault="00791D0F" w:rsidP="00841E7F">
      <w:pPr>
        <w:spacing w:line="259" w:lineRule="auto"/>
        <w:jc w:val="both"/>
        <w:rPr>
          <w:rFonts w:ascii="Calibri" w:eastAsia="Calibri" w:hAnsi="Calibri" w:cs="Times New Roman"/>
          <w:b/>
          <w:bCs/>
          <w:sz w:val="24"/>
          <w:szCs w:val="24"/>
          <w:lang w:eastAsia="en-US"/>
        </w:rPr>
      </w:pPr>
      <w:r w:rsidRPr="00791D0F">
        <w:rPr>
          <w:rFonts w:ascii="Calibri" w:eastAsia="Calibri" w:hAnsi="Calibri" w:cs="Times New Roman"/>
          <w:b/>
          <w:bCs/>
          <w:sz w:val="24"/>
          <w:szCs w:val="24"/>
          <w:lang w:eastAsia="en-US"/>
        </w:rPr>
        <w:t>The evidence</w:t>
      </w:r>
    </w:p>
    <w:p w14:paraId="5D158F39" w14:textId="77777777" w:rsidR="00F43108" w:rsidRPr="00791D0F" w:rsidRDefault="00F43108" w:rsidP="00841E7F">
      <w:pPr>
        <w:spacing w:line="259" w:lineRule="auto"/>
        <w:jc w:val="both"/>
        <w:rPr>
          <w:rFonts w:ascii="Calibri" w:eastAsia="Calibri" w:hAnsi="Calibri" w:cs="Times New Roman"/>
          <w:b/>
          <w:bCs/>
          <w:sz w:val="24"/>
          <w:szCs w:val="24"/>
          <w:lang w:eastAsia="en-US"/>
        </w:rPr>
      </w:pPr>
    </w:p>
    <w:p w14:paraId="67261FC0" w14:textId="77777777" w:rsidR="00791D0F" w:rsidRPr="00791D0F" w:rsidRDefault="00791D0F" w:rsidP="00841E7F">
      <w:pPr>
        <w:numPr>
          <w:ilvl w:val="0"/>
          <w:numId w:val="4"/>
        </w:numPr>
        <w:spacing w:line="259" w:lineRule="auto"/>
        <w:jc w:val="both"/>
        <w:rPr>
          <w:rFonts w:ascii="Calibri" w:eastAsia="Calibri" w:hAnsi="Calibri" w:cs="Times New Roman"/>
          <w:bCs/>
          <w:sz w:val="24"/>
          <w:szCs w:val="24"/>
          <w:lang w:eastAsia="en-US"/>
        </w:rPr>
      </w:pPr>
      <w:r w:rsidRPr="00791D0F">
        <w:rPr>
          <w:rFonts w:ascii="Calibri" w:eastAsia="Calibri" w:hAnsi="Calibri" w:cs="Times New Roman"/>
          <w:bCs/>
          <w:sz w:val="24"/>
          <w:szCs w:val="24"/>
          <w:lang w:eastAsia="en-US"/>
        </w:rPr>
        <w:t>The case was heard over four days.</w:t>
      </w:r>
    </w:p>
    <w:p w14:paraId="3C9D01AF" w14:textId="77777777" w:rsidR="00791D0F" w:rsidRPr="00791D0F" w:rsidRDefault="00791D0F" w:rsidP="00841E7F">
      <w:pPr>
        <w:spacing w:line="259" w:lineRule="auto"/>
        <w:jc w:val="both"/>
        <w:rPr>
          <w:rFonts w:ascii="Calibri" w:eastAsia="Calibri" w:hAnsi="Calibri" w:cs="Times New Roman"/>
          <w:bCs/>
          <w:sz w:val="24"/>
          <w:szCs w:val="24"/>
          <w:lang w:eastAsia="en-US"/>
        </w:rPr>
      </w:pPr>
    </w:p>
    <w:p w14:paraId="6E5676DB" w14:textId="69AB2CC1" w:rsidR="00791D0F" w:rsidRDefault="00791D0F" w:rsidP="00841E7F">
      <w:pPr>
        <w:numPr>
          <w:ilvl w:val="0"/>
          <w:numId w:val="4"/>
        </w:numPr>
        <w:spacing w:line="259" w:lineRule="auto"/>
        <w:jc w:val="both"/>
        <w:rPr>
          <w:rFonts w:ascii="Calibri" w:eastAsia="Calibri" w:hAnsi="Calibri" w:cs="Times New Roman"/>
          <w:bCs/>
          <w:sz w:val="24"/>
          <w:szCs w:val="24"/>
          <w:lang w:eastAsia="en-US"/>
        </w:rPr>
      </w:pPr>
      <w:r w:rsidRPr="00791D0F">
        <w:rPr>
          <w:rFonts w:ascii="Calibri" w:eastAsia="Calibri" w:hAnsi="Calibri" w:cs="Times New Roman"/>
          <w:bCs/>
          <w:sz w:val="24"/>
          <w:szCs w:val="24"/>
          <w:lang w:eastAsia="en-US"/>
        </w:rPr>
        <w:t>We deal first</w:t>
      </w:r>
      <w:r w:rsidR="00A06ABC">
        <w:rPr>
          <w:rFonts w:ascii="Calibri" w:eastAsia="Calibri" w:hAnsi="Calibri" w:cs="Times New Roman"/>
          <w:bCs/>
          <w:sz w:val="24"/>
          <w:szCs w:val="24"/>
          <w:lang w:eastAsia="en-US"/>
        </w:rPr>
        <w:t>ly</w:t>
      </w:r>
      <w:r w:rsidRPr="00791D0F">
        <w:rPr>
          <w:rFonts w:ascii="Calibri" w:eastAsia="Calibri" w:hAnsi="Calibri" w:cs="Times New Roman"/>
          <w:bCs/>
          <w:sz w:val="24"/>
          <w:szCs w:val="24"/>
          <w:lang w:eastAsia="en-US"/>
        </w:rPr>
        <w:t xml:space="preserve"> with the scientific evidence that was presented to us and the objections which Mr Floyd made to this evidence.</w:t>
      </w:r>
    </w:p>
    <w:p w14:paraId="036C459E" w14:textId="77777777" w:rsidR="00F43108" w:rsidRPr="00791D0F" w:rsidRDefault="00F43108" w:rsidP="00841E7F">
      <w:pPr>
        <w:spacing w:line="259" w:lineRule="auto"/>
        <w:jc w:val="both"/>
        <w:rPr>
          <w:rFonts w:ascii="Calibri" w:eastAsia="Calibri" w:hAnsi="Calibri" w:cs="Times New Roman"/>
          <w:bCs/>
          <w:sz w:val="24"/>
          <w:szCs w:val="24"/>
          <w:lang w:eastAsia="en-US"/>
        </w:rPr>
      </w:pPr>
    </w:p>
    <w:p w14:paraId="061A9910" w14:textId="5C90C4DB" w:rsidR="00791D0F" w:rsidRDefault="00791D0F" w:rsidP="00841E7F">
      <w:pPr>
        <w:numPr>
          <w:ilvl w:val="0"/>
          <w:numId w:val="4"/>
        </w:numPr>
        <w:spacing w:line="259" w:lineRule="auto"/>
        <w:jc w:val="both"/>
        <w:rPr>
          <w:rFonts w:ascii="Calibri" w:eastAsia="Calibri" w:hAnsi="Calibri" w:cs="Times New Roman"/>
          <w:bCs/>
          <w:sz w:val="24"/>
          <w:szCs w:val="24"/>
          <w:lang w:eastAsia="en-US"/>
        </w:rPr>
      </w:pPr>
      <w:r w:rsidRPr="00791D0F">
        <w:rPr>
          <w:rFonts w:ascii="Calibri" w:eastAsia="Calibri" w:hAnsi="Calibri" w:cs="Times New Roman"/>
          <w:bCs/>
          <w:sz w:val="24"/>
          <w:szCs w:val="24"/>
          <w:lang w:eastAsia="en-US"/>
        </w:rPr>
        <w:t>There were two certificates presented. The first from Racing Analytical Services Limited</w:t>
      </w:r>
      <w:r w:rsidR="00F43108">
        <w:rPr>
          <w:rFonts w:ascii="Calibri" w:eastAsia="Calibri" w:hAnsi="Calibri" w:cs="Times New Roman"/>
          <w:bCs/>
          <w:sz w:val="24"/>
          <w:szCs w:val="24"/>
          <w:lang w:eastAsia="en-US"/>
        </w:rPr>
        <w:t xml:space="preserve"> </w:t>
      </w:r>
      <w:r w:rsidRPr="00791D0F">
        <w:rPr>
          <w:rFonts w:ascii="Calibri" w:eastAsia="Calibri" w:hAnsi="Calibri" w:cs="Times New Roman"/>
          <w:bCs/>
          <w:sz w:val="24"/>
          <w:szCs w:val="24"/>
          <w:lang w:eastAsia="en-US"/>
        </w:rPr>
        <w:t xml:space="preserve">- (RASL) was dated </w:t>
      </w:r>
      <w:r w:rsidR="00F43108">
        <w:rPr>
          <w:rFonts w:ascii="Calibri" w:eastAsia="Calibri" w:hAnsi="Calibri" w:cs="Times New Roman"/>
          <w:bCs/>
          <w:sz w:val="24"/>
          <w:szCs w:val="24"/>
          <w:lang w:eastAsia="en-US"/>
        </w:rPr>
        <w:t>4</w:t>
      </w:r>
      <w:r w:rsidRPr="00791D0F">
        <w:rPr>
          <w:rFonts w:ascii="Calibri" w:eastAsia="Calibri" w:hAnsi="Calibri" w:cs="Times New Roman"/>
          <w:bCs/>
          <w:sz w:val="24"/>
          <w:szCs w:val="24"/>
          <w:lang w:eastAsia="en-US"/>
        </w:rPr>
        <w:t xml:space="preserve"> August 2023 and the second from the </w:t>
      </w:r>
      <w:r w:rsidR="006934A9" w:rsidRPr="006934A9">
        <w:rPr>
          <w:rFonts w:ascii="Calibri" w:eastAsia="Calibri" w:hAnsi="Calibri" w:cs="Times New Roman"/>
          <w:bCs/>
          <w:sz w:val="24"/>
          <w:szCs w:val="24"/>
          <w:lang w:eastAsia="en-US"/>
        </w:rPr>
        <w:t xml:space="preserve">Queensland Racing Science Centre </w:t>
      </w:r>
      <w:r w:rsidRPr="00791D0F">
        <w:rPr>
          <w:rFonts w:ascii="Calibri" w:eastAsia="Calibri" w:hAnsi="Calibri" w:cs="Times New Roman"/>
          <w:bCs/>
          <w:sz w:val="24"/>
          <w:szCs w:val="24"/>
          <w:lang w:eastAsia="en-US"/>
        </w:rPr>
        <w:t>- (Q</w:t>
      </w:r>
      <w:r w:rsidR="006934A9">
        <w:rPr>
          <w:rFonts w:ascii="Calibri" w:eastAsia="Calibri" w:hAnsi="Calibri" w:cs="Times New Roman"/>
          <w:bCs/>
          <w:sz w:val="24"/>
          <w:szCs w:val="24"/>
          <w:lang w:eastAsia="en-US"/>
        </w:rPr>
        <w:t>RSC</w:t>
      </w:r>
      <w:r w:rsidRPr="00791D0F">
        <w:rPr>
          <w:rFonts w:ascii="Calibri" w:eastAsia="Calibri" w:hAnsi="Calibri" w:cs="Times New Roman"/>
          <w:bCs/>
          <w:sz w:val="24"/>
          <w:szCs w:val="24"/>
          <w:lang w:eastAsia="en-US"/>
        </w:rPr>
        <w:t xml:space="preserve">) was dated </w:t>
      </w:r>
      <w:r w:rsidR="00F43108">
        <w:rPr>
          <w:rFonts w:ascii="Calibri" w:eastAsia="Calibri" w:hAnsi="Calibri" w:cs="Times New Roman"/>
          <w:bCs/>
          <w:sz w:val="24"/>
          <w:szCs w:val="24"/>
          <w:lang w:eastAsia="en-US"/>
        </w:rPr>
        <w:t>20</w:t>
      </w:r>
      <w:r w:rsidRPr="00791D0F">
        <w:rPr>
          <w:rFonts w:ascii="Calibri" w:eastAsia="Calibri" w:hAnsi="Calibri" w:cs="Times New Roman"/>
          <w:bCs/>
          <w:sz w:val="24"/>
          <w:szCs w:val="24"/>
          <w:lang w:eastAsia="en-US"/>
        </w:rPr>
        <w:t xml:space="preserve"> September 2023. We note at the outset that a certificate of analysis presented to the hearing is deemed by GAR 154(6) to be prima facie evidence of its contents. This means that</w:t>
      </w:r>
      <w:r w:rsidR="00A06ABC">
        <w:rPr>
          <w:rFonts w:ascii="Calibri" w:eastAsia="Calibri" w:hAnsi="Calibri" w:cs="Times New Roman"/>
          <w:bCs/>
          <w:sz w:val="24"/>
          <w:szCs w:val="24"/>
          <w:lang w:eastAsia="en-US"/>
        </w:rPr>
        <w:t>,</w:t>
      </w:r>
      <w:r w:rsidRPr="00791D0F">
        <w:rPr>
          <w:rFonts w:ascii="Calibri" w:eastAsia="Calibri" w:hAnsi="Calibri" w:cs="Times New Roman"/>
          <w:bCs/>
          <w:sz w:val="24"/>
          <w:szCs w:val="24"/>
          <w:lang w:eastAsia="en-US"/>
        </w:rPr>
        <w:t xml:space="preserve"> in the absence of contrary evidence</w:t>
      </w:r>
      <w:r w:rsidR="00A06ABC">
        <w:rPr>
          <w:rFonts w:ascii="Calibri" w:eastAsia="Calibri" w:hAnsi="Calibri" w:cs="Times New Roman"/>
          <w:bCs/>
          <w:sz w:val="24"/>
          <w:szCs w:val="24"/>
          <w:lang w:eastAsia="en-US"/>
        </w:rPr>
        <w:t>,</w:t>
      </w:r>
      <w:r w:rsidRPr="00791D0F">
        <w:rPr>
          <w:rFonts w:ascii="Calibri" w:eastAsia="Calibri" w:hAnsi="Calibri" w:cs="Times New Roman"/>
          <w:bCs/>
          <w:sz w:val="24"/>
          <w:szCs w:val="24"/>
          <w:lang w:eastAsia="en-US"/>
        </w:rPr>
        <w:t xml:space="preserve"> the presentation of a certificate of analysis is evidence that this Tribunal can rely upon to establish the presence of a prohibited substance.</w:t>
      </w:r>
    </w:p>
    <w:p w14:paraId="7CC787E4" w14:textId="77777777" w:rsidR="00F43108" w:rsidRPr="00791D0F" w:rsidRDefault="00F43108" w:rsidP="00841E7F">
      <w:pPr>
        <w:spacing w:line="259" w:lineRule="auto"/>
        <w:jc w:val="both"/>
        <w:rPr>
          <w:rFonts w:ascii="Calibri" w:eastAsia="Calibri" w:hAnsi="Calibri" w:cs="Times New Roman"/>
          <w:bCs/>
          <w:sz w:val="24"/>
          <w:szCs w:val="24"/>
          <w:lang w:eastAsia="en-US"/>
        </w:rPr>
      </w:pPr>
    </w:p>
    <w:p w14:paraId="456EA4B3" w14:textId="73781605" w:rsidR="00791D0F" w:rsidRDefault="00791D0F" w:rsidP="00841E7F">
      <w:pPr>
        <w:numPr>
          <w:ilvl w:val="0"/>
          <w:numId w:val="4"/>
        </w:numPr>
        <w:spacing w:line="259" w:lineRule="auto"/>
        <w:jc w:val="both"/>
        <w:rPr>
          <w:rFonts w:ascii="Calibri" w:eastAsia="Calibri" w:hAnsi="Calibri" w:cs="Times New Roman"/>
          <w:bCs/>
          <w:sz w:val="24"/>
          <w:szCs w:val="24"/>
          <w:lang w:eastAsia="en-US"/>
        </w:rPr>
      </w:pPr>
      <w:r w:rsidRPr="00791D0F">
        <w:rPr>
          <w:rFonts w:ascii="Calibri" w:eastAsia="Calibri" w:hAnsi="Calibri" w:cs="Times New Roman"/>
          <w:bCs/>
          <w:sz w:val="24"/>
          <w:szCs w:val="24"/>
          <w:lang w:eastAsia="en-US"/>
        </w:rPr>
        <w:t xml:space="preserve">As well as the certificates, the </w:t>
      </w:r>
      <w:r w:rsidR="00F43108">
        <w:rPr>
          <w:rFonts w:ascii="Calibri" w:eastAsia="Calibri" w:hAnsi="Calibri" w:cs="Times New Roman"/>
          <w:bCs/>
          <w:sz w:val="24"/>
          <w:szCs w:val="24"/>
          <w:lang w:eastAsia="en-US"/>
        </w:rPr>
        <w:t>S</w:t>
      </w:r>
      <w:r w:rsidRPr="00791D0F">
        <w:rPr>
          <w:rFonts w:ascii="Calibri" w:eastAsia="Calibri" w:hAnsi="Calibri" w:cs="Times New Roman"/>
          <w:bCs/>
          <w:sz w:val="24"/>
          <w:szCs w:val="24"/>
          <w:lang w:eastAsia="en-US"/>
        </w:rPr>
        <w:t xml:space="preserve">tewards also </w:t>
      </w:r>
      <w:r w:rsidR="00A06ABC">
        <w:rPr>
          <w:rFonts w:ascii="Calibri" w:eastAsia="Calibri" w:hAnsi="Calibri" w:cs="Times New Roman"/>
          <w:bCs/>
          <w:sz w:val="24"/>
          <w:szCs w:val="24"/>
          <w:lang w:eastAsia="en-US"/>
        </w:rPr>
        <w:t xml:space="preserve">tendered </w:t>
      </w:r>
      <w:r w:rsidRPr="00791D0F">
        <w:rPr>
          <w:rFonts w:ascii="Calibri" w:eastAsia="Calibri" w:hAnsi="Calibri" w:cs="Times New Roman"/>
          <w:bCs/>
          <w:sz w:val="24"/>
          <w:szCs w:val="24"/>
          <w:lang w:eastAsia="en-US"/>
        </w:rPr>
        <w:t xml:space="preserve">a report by </w:t>
      </w:r>
      <w:r w:rsidR="00F43108">
        <w:rPr>
          <w:rFonts w:ascii="Calibri" w:eastAsia="Calibri" w:hAnsi="Calibri" w:cs="Times New Roman"/>
          <w:bCs/>
          <w:sz w:val="24"/>
          <w:szCs w:val="24"/>
          <w:lang w:eastAsia="en-US"/>
        </w:rPr>
        <w:t xml:space="preserve">Dr </w:t>
      </w:r>
      <w:r w:rsidRPr="00791D0F">
        <w:rPr>
          <w:rFonts w:ascii="Calibri" w:eastAsia="Calibri" w:hAnsi="Calibri" w:cs="Times New Roman"/>
          <w:bCs/>
          <w:sz w:val="24"/>
          <w:szCs w:val="24"/>
          <w:lang w:eastAsia="en-US"/>
        </w:rPr>
        <w:t xml:space="preserve">Adam Cawley, the </w:t>
      </w:r>
      <w:r w:rsidR="00F43108">
        <w:rPr>
          <w:rFonts w:ascii="Calibri" w:eastAsia="Calibri" w:hAnsi="Calibri" w:cs="Times New Roman"/>
          <w:bCs/>
          <w:sz w:val="24"/>
          <w:szCs w:val="24"/>
          <w:lang w:eastAsia="en-US"/>
        </w:rPr>
        <w:t>S</w:t>
      </w:r>
      <w:r w:rsidRPr="00791D0F">
        <w:rPr>
          <w:rFonts w:ascii="Calibri" w:eastAsia="Calibri" w:hAnsi="Calibri" w:cs="Times New Roman"/>
          <w:bCs/>
          <w:sz w:val="24"/>
          <w:szCs w:val="24"/>
          <w:lang w:eastAsia="en-US"/>
        </w:rPr>
        <w:t xml:space="preserve">cientific </w:t>
      </w:r>
      <w:r w:rsidR="00F43108">
        <w:rPr>
          <w:rFonts w:ascii="Calibri" w:eastAsia="Calibri" w:hAnsi="Calibri" w:cs="Times New Roman"/>
          <w:bCs/>
          <w:sz w:val="24"/>
          <w:szCs w:val="24"/>
          <w:lang w:eastAsia="en-US"/>
        </w:rPr>
        <w:t>M</w:t>
      </w:r>
      <w:r w:rsidRPr="00791D0F">
        <w:rPr>
          <w:rFonts w:ascii="Calibri" w:eastAsia="Calibri" w:hAnsi="Calibri" w:cs="Times New Roman"/>
          <w:bCs/>
          <w:sz w:val="24"/>
          <w:szCs w:val="24"/>
          <w:lang w:eastAsia="en-US"/>
        </w:rPr>
        <w:t xml:space="preserve">anager of RASL, a report by </w:t>
      </w:r>
      <w:r w:rsidR="00F43108">
        <w:rPr>
          <w:rFonts w:ascii="Calibri" w:eastAsia="Calibri" w:hAnsi="Calibri" w:cs="Times New Roman"/>
          <w:bCs/>
          <w:sz w:val="24"/>
          <w:szCs w:val="24"/>
          <w:lang w:eastAsia="en-US"/>
        </w:rPr>
        <w:t xml:space="preserve">Dr </w:t>
      </w:r>
      <w:r w:rsidRPr="00791D0F">
        <w:rPr>
          <w:rFonts w:ascii="Calibri" w:eastAsia="Calibri" w:hAnsi="Calibri" w:cs="Times New Roman"/>
          <w:bCs/>
          <w:sz w:val="24"/>
          <w:szCs w:val="24"/>
          <w:lang w:eastAsia="en-US"/>
        </w:rPr>
        <w:t xml:space="preserve">Stephen Karamatic, the Chief Veterinarian of GRV and a report by Dr Madonna Buiter, a </w:t>
      </w:r>
      <w:r w:rsidR="00F43108">
        <w:rPr>
          <w:rFonts w:ascii="Calibri" w:eastAsia="Calibri" w:hAnsi="Calibri" w:cs="Times New Roman"/>
          <w:bCs/>
          <w:sz w:val="24"/>
          <w:szCs w:val="24"/>
          <w:lang w:eastAsia="en-US"/>
        </w:rPr>
        <w:t>V</w:t>
      </w:r>
      <w:r w:rsidRPr="00791D0F">
        <w:rPr>
          <w:rFonts w:ascii="Calibri" w:eastAsia="Calibri" w:hAnsi="Calibri" w:cs="Times New Roman"/>
          <w:bCs/>
          <w:sz w:val="24"/>
          <w:szCs w:val="24"/>
          <w:lang w:eastAsia="en-US"/>
        </w:rPr>
        <w:t>eterinarian employed by GRV.</w:t>
      </w:r>
    </w:p>
    <w:p w14:paraId="39139B48" w14:textId="77777777" w:rsidR="00F43108" w:rsidRPr="00791D0F" w:rsidRDefault="00F43108" w:rsidP="00841E7F">
      <w:pPr>
        <w:spacing w:line="259" w:lineRule="auto"/>
        <w:jc w:val="both"/>
        <w:rPr>
          <w:rFonts w:ascii="Calibri" w:eastAsia="Calibri" w:hAnsi="Calibri" w:cs="Times New Roman"/>
          <w:bCs/>
          <w:sz w:val="24"/>
          <w:szCs w:val="24"/>
          <w:lang w:eastAsia="en-US"/>
        </w:rPr>
      </w:pPr>
    </w:p>
    <w:p w14:paraId="40B12F1C" w14:textId="2ECA6209" w:rsidR="00791D0F" w:rsidRDefault="00F43108" w:rsidP="00841E7F">
      <w:pPr>
        <w:numPr>
          <w:ilvl w:val="0"/>
          <w:numId w:val="4"/>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Dr </w:t>
      </w:r>
      <w:r w:rsidR="00791D0F" w:rsidRPr="00791D0F">
        <w:rPr>
          <w:rFonts w:ascii="Calibri" w:eastAsia="Calibri" w:hAnsi="Calibri" w:cs="Times New Roman"/>
          <w:bCs/>
          <w:sz w:val="24"/>
          <w:szCs w:val="24"/>
          <w:lang w:eastAsia="en-US"/>
        </w:rPr>
        <w:t xml:space="preserve">Adam Cawley and </w:t>
      </w:r>
      <w:r>
        <w:rPr>
          <w:rFonts w:ascii="Calibri" w:eastAsia="Calibri" w:hAnsi="Calibri" w:cs="Times New Roman"/>
          <w:bCs/>
          <w:sz w:val="24"/>
          <w:szCs w:val="24"/>
          <w:lang w:eastAsia="en-US"/>
        </w:rPr>
        <w:t xml:space="preserve">Dr </w:t>
      </w:r>
      <w:r w:rsidR="00791D0F" w:rsidRPr="00791D0F">
        <w:rPr>
          <w:rFonts w:ascii="Calibri" w:eastAsia="Calibri" w:hAnsi="Calibri" w:cs="Times New Roman"/>
          <w:bCs/>
          <w:sz w:val="24"/>
          <w:szCs w:val="24"/>
          <w:lang w:eastAsia="en-US"/>
        </w:rPr>
        <w:t xml:space="preserve">Madonna Buiter gave evidence in the hearing before us. </w:t>
      </w:r>
      <w:r>
        <w:rPr>
          <w:rFonts w:ascii="Calibri" w:eastAsia="Calibri" w:hAnsi="Calibri" w:cs="Times New Roman"/>
          <w:bCs/>
          <w:sz w:val="24"/>
          <w:szCs w:val="24"/>
          <w:lang w:eastAsia="en-US"/>
        </w:rPr>
        <w:t xml:space="preserve">Dr </w:t>
      </w:r>
      <w:r w:rsidR="00791D0F" w:rsidRPr="00791D0F">
        <w:rPr>
          <w:rFonts w:ascii="Calibri" w:eastAsia="Calibri" w:hAnsi="Calibri" w:cs="Times New Roman"/>
          <w:bCs/>
          <w:sz w:val="24"/>
          <w:szCs w:val="24"/>
          <w:lang w:eastAsia="en-US"/>
        </w:rPr>
        <w:t xml:space="preserve">Karamatic was not available to give evidence. Instead, those parts of </w:t>
      </w:r>
      <w:r>
        <w:rPr>
          <w:rFonts w:ascii="Calibri" w:eastAsia="Calibri" w:hAnsi="Calibri" w:cs="Times New Roman"/>
          <w:bCs/>
          <w:sz w:val="24"/>
          <w:szCs w:val="24"/>
          <w:lang w:eastAsia="en-US"/>
        </w:rPr>
        <w:t xml:space="preserve">Dr </w:t>
      </w:r>
      <w:r w:rsidR="00791D0F" w:rsidRPr="00791D0F">
        <w:rPr>
          <w:rFonts w:ascii="Calibri" w:eastAsia="Calibri" w:hAnsi="Calibri" w:cs="Times New Roman"/>
          <w:bCs/>
          <w:sz w:val="24"/>
          <w:szCs w:val="24"/>
          <w:lang w:eastAsia="en-US"/>
        </w:rPr>
        <w:t xml:space="preserve">Karamatic’s report which contained scientific evidence were adopted by </w:t>
      </w:r>
      <w:r>
        <w:rPr>
          <w:rFonts w:ascii="Calibri" w:eastAsia="Calibri" w:hAnsi="Calibri" w:cs="Times New Roman"/>
          <w:bCs/>
          <w:sz w:val="24"/>
          <w:szCs w:val="24"/>
          <w:lang w:eastAsia="en-US"/>
        </w:rPr>
        <w:t xml:space="preserve">Dr </w:t>
      </w:r>
      <w:r w:rsidR="00791D0F" w:rsidRPr="00791D0F">
        <w:rPr>
          <w:rFonts w:ascii="Calibri" w:eastAsia="Calibri" w:hAnsi="Calibri" w:cs="Times New Roman"/>
          <w:bCs/>
          <w:sz w:val="24"/>
          <w:szCs w:val="24"/>
          <w:lang w:eastAsia="en-US"/>
        </w:rPr>
        <w:t xml:space="preserve">Cawley and attested to as part of </w:t>
      </w:r>
      <w:r>
        <w:rPr>
          <w:rFonts w:ascii="Calibri" w:eastAsia="Calibri" w:hAnsi="Calibri" w:cs="Times New Roman"/>
          <w:bCs/>
          <w:sz w:val="24"/>
          <w:szCs w:val="24"/>
          <w:lang w:eastAsia="en-US"/>
        </w:rPr>
        <w:t xml:space="preserve">Dr </w:t>
      </w:r>
      <w:r w:rsidR="00791D0F" w:rsidRPr="00791D0F">
        <w:rPr>
          <w:rFonts w:ascii="Calibri" w:eastAsia="Calibri" w:hAnsi="Calibri" w:cs="Times New Roman"/>
          <w:bCs/>
          <w:sz w:val="24"/>
          <w:szCs w:val="24"/>
          <w:lang w:eastAsia="en-US"/>
        </w:rPr>
        <w:t>Cawley’s sworn evidence</w:t>
      </w:r>
      <w:r>
        <w:rPr>
          <w:rFonts w:ascii="Calibri" w:eastAsia="Calibri" w:hAnsi="Calibri" w:cs="Times New Roman"/>
          <w:bCs/>
          <w:sz w:val="24"/>
          <w:szCs w:val="24"/>
          <w:lang w:eastAsia="en-US"/>
        </w:rPr>
        <w:t xml:space="preserve"> </w:t>
      </w:r>
      <w:r w:rsidR="00791D0F" w:rsidRPr="00791D0F">
        <w:rPr>
          <w:rFonts w:ascii="Calibri" w:eastAsia="Calibri" w:hAnsi="Calibri" w:cs="Times New Roman"/>
          <w:bCs/>
          <w:sz w:val="24"/>
          <w:szCs w:val="24"/>
          <w:lang w:eastAsia="en-US"/>
        </w:rPr>
        <w:t xml:space="preserve">and those parts of </w:t>
      </w:r>
      <w:r>
        <w:rPr>
          <w:rFonts w:ascii="Calibri" w:eastAsia="Calibri" w:hAnsi="Calibri" w:cs="Times New Roman"/>
          <w:bCs/>
          <w:sz w:val="24"/>
          <w:szCs w:val="24"/>
          <w:lang w:eastAsia="en-US"/>
        </w:rPr>
        <w:t xml:space="preserve">Dr </w:t>
      </w:r>
      <w:r w:rsidR="00791D0F" w:rsidRPr="00791D0F">
        <w:rPr>
          <w:rFonts w:ascii="Calibri" w:eastAsia="Calibri" w:hAnsi="Calibri" w:cs="Times New Roman"/>
          <w:bCs/>
          <w:sz w:val="24"/>
          <w:szCs w:val="24"/>
          <w:lang w:eastAsia="en-US"/>
        </w:rPr>
        <w:t>Karamatic’s report which contained veterinary evidence were adopted and attested to by Dr Madonna Buiter.</w:t>
      </w:r>
    </w:p>
    <w:p w14:paraId="4C1E6A1B" w14:textId="77777777" w:rsidR="00F43108" w:rsidRPr="00791D0F" w:rsidRDefault="00F43108" w:rsidP="00841E7F">
      <w:pPr>
        <w:spacing w:line="259" w:lineRule="auto"/>
        <w:jc w:val="both"/>
        <w:rPr>
          <w:rFonts w:ascii="Calibri" w:eastAsia="Calibri" w:hAnsi="Calibri" w:cs="Times New Roman"/>
          <w:bCs/>
          <w:sz w:val="24"/>
          <w:szCs w:val="24"/>
          <w:lang w:eastAsia="en-US"/>
        </w:rPr>
      </w:pPr>
    </w:p>
    <w:p w14:paraId="686914F8" w14:textId="372277E3" w:rsidR="00791D0F" w:rsidRPr="00791D0F" w:rsidRDefault="00791D0F" w:rsidP="00841E7F">
      <w:pPr>
        <w:numPr>
          <w:ilvl w:val="0"/>
          <w:numId w:val="4"/>
        </w:numPr>
        <w:spacing w:line="259" w:lineRule="auto"/>
        <w:jc w:val="both"/>
        <w:rPr>
          <w:rFonts w:ascii="Calibri" w:eastAsia="Calibri" w:hAnsi="Calibri" w:cs="Times New Roman"/>
          <w:bCs/>
          <w:sz w:val="24"/>
          <w:szCs w:val="24"/>
          <w:lang w:eastAsia="en-US"/>
        </w:rPr>
      </w:pPr>
      <w:r w:rsidRPr="00791D0F">
        <w:rPr>
          <w:rFonts w:ascii="Calibri" w:eastAsia="Calibri" w:hAnsi="Calibri" w:cs="Times New Roman"/>
          <w:bCs/>
          <w:sz w:val="24"/>
          <w:szCs w:val="24"/>
          <w:lang w:eastAsia="en-US"/>
        </w:rPr>
        <w:t xml:space="preserve">We first turn to the evidence of </w:t>
      </w:r>
      <w:r w:rsidR="00F43108">
        <w:rPr>
          <w:rFonts w:ascii="Calibri" w:eastAsia="Calibri" w:hAnsi="Calibri" w:cs="Times New Roman"/>
          <w:bCs/>
          <w:sz w:val="24"/>
          <w:szCs w:val="24"/>
          <w:lang w:eastAsia="en-US"/>
        </w:rPr>
        <w:t xml:space="preserve">Dr </w:t>
      </w:r>
      <w:r w:rsidRPr="00791D0F">
        <w:rPr>
          <w:rFonts w:ascii="Calibri" w:eastAsia="Calibri" w:hAnsi="Calibri" w:cs="Times New Roman"/>
          <w:bCs/>
          <w:sz w:val="24"/>
          <w:szCs w:val="24"/>
          <w:lang w:eastAsia="en-US"/>
        </w:rPr>
        <w:t>Adam Cawley.</w:t>
      </w:r>
    </w:p>
    <w:p w14:paraId="22565918" w14:textId="77777777" w:rsidR="00791D0F" w:rsidRPr="00791D0F" w:rsidRDefault="00791D0F" w:rsidP="00841E7F">
      <w:pPr>
        <w:spacing w:line="259" w:lineRule="auto"/>
        <w:jc w:val="both"/>
        <w:rPr>
          <w:rFonts w:ascii="Calibri" w:eastAsia="Calibri" w:hAnsi="Calibri" w:cs="Times New Roman"/>
          <w:bCs/>
          <w:sz w:val="24"/>
          <w:szCs w:val="24"/>
          <w:lang w:eastAsia="en-US"/>
        </w:rPr>
      </w:pPr>
    </w:p>
    <w:p w14:paraId="65A4AFE1" w14:textId="16E1119A" w:rsidR="00791D0F" w:rsidRDefault="00F43108" w:rsidP="00841E7F">
      <w:pPr>
        <w:numPr>
          <w:ilvl w:val="0"/>
          <w:numId w:val="4"/>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Dr </w:t>
      </w:r>
      <w:r w:rsidR="00791D0F" w:rsidRPr="00791D0F">
        <w:rPr>
          <w:rFonts w:ascii="Calibri" w:eastAsia="Calibri" w:hAnsi="Calibri" w:cs="Times New Roman"/>
          <w:bCs/>
          <w:sz w:val="24"/>
          <w:szCs w:val="24"/>
          <w:lang w:eastAsia="en-US"/>
        </w:rPr>
        <w:t xml:space="preserve">Cawley explained the testing procedure to us. Once the first sample had been analysed, a second portion of hair, collected on the same occasion as the first portion, was sent to referee analysis. </w:t>
      </w:r>
      <w:r>
        <w:rPr>
          <w:rFonts w:ascii="Calibri" w:eastAsia="Calibri" w:hAnsi="Calibri" w:cs="Times New Roman"/>
          <w:bCs/>
          <w:sz w:val="24"/>
          <w:szCs w:val="24"/>
          <w:lang w:eastAsia="en-US"/>
        </w:rPr>
        <w:t>D</w:t>
      </w:r>
      <w:r w:rsidR="00791D0F" w:rsidRPr="00791D0F">
        <w:rPr>
          <w:rFonts w:ascii="Calibri" w:eastAsia="Calibri" w:hAnsi="Calibri" w:cs="Times New Roman"/>
          <w:bCs/>
          <w:sz w:val="24"/>
          <w:szCs w:val="24"/>
          <w:lang w:eastAsia="en-US"/>
        </w:rPr>
        <w:t>r Cawley detailed how the R</w:t>
      </w:r>
      <w:r w:rsidR="00635232">
        <w:rPr>
          <w:rFonts w:ascii="Calibri" w:eastAsia="Calibri" w:hAnsi="Calibri" w:cs="Times New Roman"/>
          <w:bCs/>
          <w:sz w:val="24"/>
          <w:szCs w:val="24"/>
          <w:lang w:eastAsia="en-US"/>
        </w:rPr>
        <w:t>acing Science Centre in Queensland</w:t>
      </w:r>
      <w:r w:rsidR="00791D0F" w:rsidRPr="00791D0F">
        <w:rPr>
          <w:rFonts w:ascii="Calibri" w:eastAsia="Calibri" w:hAnsi="Calibri" w:cs="Times New Roman"/>
          <w:bCs/>
          <w:sz w:val="24"/>
          <w:szCs w:val="24"/>
          <w:lang w:eastAsia="en-US"/>
        </w:rPr>
        <w:t xml:space="preserve"> had tested the referee sample and forwarded a certificate of analysis which confirmed the presence of testosterone </w:t>
      </w:r>
      <w:r w:rsidR="006934A9" w:rsidRPr="006934A9">
        <w:rPr>
          <w:rFonts w:ascii="Calibri" w:eastAsia="Calibri" w:hAnsi="Calibri" w:cs="Times New Roman"/>
          <w:bCs/>
          <w:sz w:val="24"/>
          <w:szCs w:val="24"/>
          <w:lang w:eastAsia="en-US"/>
        </w:rPr>
        <w:t xml:space="preserve">propionate </w:t>
      </w:r>
      <w:r w:rsidR="00791D0F" w:rsidRPr="00791D0F">
        <w:rPr>
          <w:rFonts w:ascii="Calibri" w:eastAsia="Calibri" w:hAnsi="Calibri" w:cs="Times New Roman"/>
          <w:bCs/>
          <w:sz w:val="24"/>
          <w:szCs w:val="24"/>
          <w:lang w:eastAsia="en-US"/>
        </w:rPr>
        <w:t>in the second hair sample.</w:t>
      </w:r>
    </w:p>
    <w:p w14:paraId="71BE4FC5" w14:textId="257DE70B" w:rsidR="00F43108" w:rsidRDefault="00791D0F" w:rsidP="00841E7F">
      <w:pPr>
        <w:numPr>
          <w:ilvl w:val="0"/>
          <w:numId w:val="4"/>
        </w:numPr>
        <w:spacing w:line="259" w:lineRule="auto"/>
        <w:jc w:val="both"/>
        <w:rPr>
          <w:rFonts w:ascii="Calibri" w:eastAsia="Calibri" w:hAnsi="Calibri" w:cs="Times New Roman"/>
          <w:bCs/>
          <w:sz w:val="24"/>
          <w:szCs w:val="24"/>
          <w:lang w:eastAsia="en-US"/>
        </w:rPr>
      </w:pPr>
      <w:r w:rsidRPr="00791D0F">
        <w:rPr>
          <w:rFonts w:ascii="Calibri" w:eastAsia="Calibri" w:hAnsi="Calibri" w:cs="Times New Roman"/>
          <w:bCs/>
          <w:sz w:val="24"/>
          <w:szCs w:val="24"/>
          <w:lang w:eastAsia="en-US"/>
        </w:rPr>
        <w:lastRenderedPageBreak/>
        <w:t xml:space="preserve">Mr Floyd was critical of </w:t>
      </w:r>
      <w:r w:rsidR="00F43108">
        <w:rPr>
          <w:rFonts w:ascii="Calibri" w:eastAsia="Calibri" w:hAnsi="Calibri" w:cs="Times New Roman"/>
          <w:bCs/>
          <w:sz w:val="24"/>
          <w:szCs w:val="24"/>
          <w:lang w:eastAsia="en-US"/>
        </w:rPr>
        <w:t>D</w:t>
      </w:r>
      <w:r w:rsidRPr="00791D0F">
        <w:rPr>
          <w:rFonts w:ascii="Calibri" w:eastAsia="Calibri" w:hAnsi="Calibri" w:cs="Times New Roman"/>
          <w:bCs/>
          <w:sz w:val="24"/>
          <w:szCs w:val="24"/>
          <w:lang w:eastAsia="en-US"/>
        </w:rPr>
        <w:t>r Cawley for having specifically requested the Queensland laboratory to test the reserve sample for the presence of testosterone. His submission was that the testing centre should have been sent the hair sample with instructions to test it</w:t>
      </w:r>
      <w:r w:rsidR="00DC5823">
        <w:rPr>
          <w:rFonts w:ascii="Calibri" w:eastAsia="Calibri" w:hAnsi="Calibri" w:cs="Times New Roman"/>
          <w:bCs/>
          <w:sz w:val="24"/>
          <w:szCs w:val="24"/>
          <w:lang w:eastAsia="en-US"/>
        </w:rPr>
        <w:t>,</w:t>
      </w:r>
      <w:r w:rsidRPr="00791D0F">
        <w:rPr>
          <w:rFonts w:ascii="Calibri" w:eastAsia="Calibri" w:hAnsi="Calibri" w:cs="Times New Roman"/>
          <w:bCs/>
          <w:sz w:val="24"/>
          <w:szCs w:val="24"/>
          <w:lang w:eastAsia="en-US"/>
        </w:rPr>
        <w:t xml:space="preserve"> but not with the direction that </w:t>
      </w:r>
      <w:r w:rsidR="00DC5823">
        <w:rPr>
          <w:rFonts w:ascii="Calibri" w:eastAsia="Calibri" w:hAnsi="Calibri" w:cs="Times New Roman"/>
          <w:bCs/>
          <w:sz w:val="24"/>
          <w:szCs w:val="24"/>
          <w:lang w:eastAsia="en-US"/>
        </w:rPr>
        <w:t xml:space="preserve">it </w:t>
      </w:r>
      <w:r w:rsidRPr="00791D0F">
        <w:rPr>
          <w:rFonts w:ascii="Calibri" w:eastAsia="Calibri" w:hAnsi="Calibri" w:cs="Times New Roman"/>
          <w:bCs/>
          <w:sz w:val="24"/>
          <w:szCs w:val="24"/>
          <w:lang w:eastAsia="en-US"/>
        </w:rPr>
        <w:t xml:space="preserve">would be tested for any particular substance. </w:t>
      </w:r>
      <w:r w:rsidR="00F43108">
        <w:rPr>
          <w:rFonts w:ascii="Calibri" w:eastAsia="Calibri" w:hAnsi="Calibri" w:cs="Times New Roman"/>
          <w:bCs/>
          <w:sz w:val="24"/>
          <w:szCs w:val="24"/>
          <w:lang w:eastAsia="en-US"/>
        </w:rPr>
        <w:t>D</w:t>
      </w:r>
      <w:r w:rsidRPr="00791D0F">
        <w:rPr>
          <w:rFonts w:ascii="Calibri" w:eastAsia="Calibri" w:hAnsi="Calibri" w:cs="Times New Roman"/>
          <w:bCs/>
          <w:sz w:val="24"/>
          <w:szCs w:val="24"/>
          <w:lang w:eastAsia="en-US"/>
        </w:rPr>
        <w:t>r Cawley explained in his evidence that there were strict national and international guidelines as to how the reserve sample should be tested. Part of that procedure was for the testing to focus on only the substance found in the initial sample</w:t>
      </w:r>
      <w:r w:rsidR="00F43108">
        <w:rPr>
          <w:rFonts w:ascii="Calibri" w:eastAsia="Calibri" w:hAnsi="Calibri" w:cs="Times New Roman"/>
          <w:bCs/>
          <w:sz w:val="24"/>
          <w:szCs w:val="24"/>
          <w:lang w:eastAsia="en-US"/>
        </w:rPr>
        <w:t xml:space="preserve"> </w:t>
      </w:r>
      <w:r w:rsidRPr="00791D0F">
        <w:rPr>
          <w:rFonts w:ascii="Calibri" w:eastAsia="Calibri" w:hAnsi="Calibri" w:cs="Times New Roman"/>
          <w:bCs/>
          <w:sz w:val="24"/>
          <w:szCs w:val="24"/>
          <w:lang w:eastAsia="en-US"/>
        </w:rPr>
        <w:t>and thus the referee laboratory was requested to test only for the alleged prohibited substance.</w:t>
      </w:r>
    </w:p>
    <w:p w14:paraId="79FC337C" w14:textId="5B5BF477" w:rsidR="00791D0F" w:rsidRPr="00791D0F" w:rsidRDefault="00791D0F" w:rsidP="00841E7F">
      <w:pPr>
        <w:spacing w:line="259" w:lineRule="auto"/>
        <w:jc w:val="both"/>
        <w:rPr>
          <w:rFonts w:ascii="Calibri" w:eastAsia="Calibri" w:hAnsi="Calibri" w:cs="Times New Roman"/>
          <w:bCs/>
          <w:sz w:val="24"/>
          <w:szCs w:val="24"/>
          <w:lang w:eastAsia="en-US"/>
        </w:rPr>
      </w:pPr>
      <w:r w:rsidRPr="00791D0F">
        <w:rPr>
          <w:rFonts w:ascii="Calibri" w:eastAsia="Calibri" w:hAnsi="Calibri" w:cs="Times New Roman"/>
          <w:bCs/>
          <w:sz w:val="24"/>
          <w:szCs w:val="24"/>
          <w:lang w:eastAsia="en-US"/>
        </w:rPr>
        <w:t xml:space="preserve"> </w:t>
      </w:r>
    </w:p>
    <w:p w14:paraId="5B5019B3" w14:textId="5D1AC57D" w:rsidR="00791D0F" w:rsidRDefault="00791D0F" w:rsidP="00841E7F">
      <w:pPr>
        <w:numPr>
          <w:ilvl w:val="0"/>
          <w:numId w:val="4"/>
        </w:numPr>
        <w:spacing w:line="259" w:lineRule="auto"/>
        <w:jc w:val="both"/>
        <w:rPr>
          <w:rFonts w:ascii="Calibri" w:eastAsia="Calibri" w:hAnsi="Calibri" w:cs="Times New Roman"/>
          <w:bCs/>
          <w:sz w:val="24"/>
          <w:szCs w:val="24"/>
          <w:lang w:eastAsia="en-US"/>
        </w:rPr>
      </w:pPr>
      <w:r w:rsidRPr="00791D0F">
        <w:rPr>
          <w:rFonts w:ascii="Calibri" w:eastAsia="Calibri" w:hAnsi="Calibri" w:cs="Times New Roman"/>
          <w:bCs/>
          <w:sz w:val="24"/>
          <w:szCs w:val="24"/>
          <w:lang w:eastAsia="en-US"/>
        </w:rPr>
        <w:t>Dr Madonna Buiter gave evidence about the nature of testosterone</w:t>
      </w:r>
      <w:r w:rsidR="002D576A">
        <w:rPr>
          <w:rFonts w:ascii="Calibri" w:eastAsia="Calibri" w:hAnsi="Calibri" w:cs="Times New Roman"/>
          <w:bCs/>
          <w:sz w:val="24"/>
          <w:szCs w:val="24"/>
          <w:lang w:eastAsia="en-US"/>
        </w:rPr>
        <w:t xml:space="preserve"> </w:t>
      </w:r>
      <w:r w:rsidR="002D576A" w:rsidRPr="00791D0F">
        <w:rPr>
          <w:rFonts w:ascii="Calibri" w:eastAsia="Calibri" w:hAnsi="Calibri" w:cs="Times New Roman"/>
          <w:bCs/>
          <w:sz w:val="24"/>
          <w:szCs w:val="24"/>
          <w:lang w:eastAsia="en-US"/>
        </w:rPr>
        <w:t>propionate</w:t>
      </w:r>
      <w:r w:rsidRPr="00791D0F">
        <w:rPr>
          <w:rFonts w:ascii="Calibri" w:eastAsia="Calibri" w:hAnsi="Calibri" w:cs="Times New Roman"/>
          <w:bCs/>
          <w:sz w:val="24"/>
          <w:szCs w:val="24"/>
          <w:lang w:eastAsia="en-US"/>
        </w:rPr>
        <w:t xml:space="preserve"> and the way in which that substance is treated in the Rules. </w:t>
      </w:r>
      <w:r w:rsidR="002D576A">
        <w:rPr>
          <w:rFonts w:ascii="Calibri" w:eastAsia="Calibri" w:hAnsi="Calibri" w:cs="Times New Roman"/>
          <w:bCs/>
          <w:sz w:val="24"/>
          <w:szCs w:val="24"/>
          <w:lang w:eastAsia="en-US"/>
        </w:rPr>
        <w:t xml:space="preserve">Mr </w:t>
      </w:r>
      <w:r w:rsidRPr="00791D0F">
        <w:rPr>
          <w:rFonts w:ascii="Calibri" w:eastAsia="Calibri" w:hAnsi="Calibri" w:cs="Times New Roman"/>
          <w:bCs/>
          <w:sz w:val="24"/>
          <w:szCs w:val="24"/>
          <w:lang w:eastAsia="en-US"/>
        </w:rPr>
        <w:t>Floyd complained that he had never been advised of the threshold applicable to this drug. There are specific thresholds set out within the Rules for the presence of naturally occurring forms of testosterone</w:t>
      </w:r>
      <w:r w:rsidR="00DC5823">
        <w:rPr>
          <w:rFonts w:ascii="Calibri" w:eastAsia="Calibri" w:hAnsi="Calibri" w:cs="Times New Roman"/>
          <w:bCs/>
          <w:sz w:val="24"/>
          <w:szCs w:val="24"/>
          <w:lang w:eastAsia="en-US"/>
        </w:rPr>
        <w:t>,</w:t>
      </w:r>
      <w:r w:rsidRPr="00791D0F">
        <w:rPr>
          <w:rFonts w:ascii="Calibri" w:eastAsia="Calibri" w:hAnsi="Calibri" w:cs="Times New Roman"/>
          <w:bCs/>
          <w:sz w:val="24"/>
          <w:szCs w:val="24"/>
          <w:lang w:eastAsia="en-US"/>
        </w:rPr>
        <w:t xml:space="preserve"> given that testosterone in its natural form is present in both male and female greyhounds. However, there are several different forms of testosterone. </w:t>
      </w:r>
      <w:r w:rsidR="002D576A">
        <w:rPr>
          <w:rFonts w:ascii="Calibri" w:eastAsia="Calibri" w:hAnsi="Calibri" w:cs="Times New Roman"/>
          <w:bCs/>
          <w:sz w:val="24"/>
          <w:szCs w:val="24"/>
          <w:lang w:eastAsia="en-US"/>
        </w:rPr>
        <w:t xml:space="preserve">Dr </w:t>
      </w:r>
      <w:r w:rsidRPr="00791D0F">
        <w:rPr>
          <w:rFonts w:ascii="Calibri" w:eastAsia="Calibri" w:hAnsi="Calibri" w:cs="Times New Roman"/>
          <w:bCs/>
          <w:sz w:val="24"/>
          <w:szCs w:val="24"/>
          <w:lang w:eastAsia="en-US"/>
        </w:rPr>
        <w:t>Buiter’s evidence was that there is no such threshold for testosterone propionate</w:t>
      </w:r>
      <w:r w:rsidR="002D576A">
        <w:rPr>
          <w:rFonts w:ascii="Calibri" w:eastAsia="Calibri" w:hAnsi="Calibri" w:cs="Times New Roman"/>
          <w:bCs/>
          <w:sz w:val="24"/>
          <w:szCs w:val="24"/>
          <w:lang w:eastAsia="en-US"/>
        </w:rPr>
        <w:t xml:space="preserve"> </w:t>
      </w:r>
      <w:r w:rsidRPr="00791D0F">
        <w:rPr>
          <w:rFonts w:ascii="Calibri" w:eastAsia="Calibri" w:hAnsi="Calibri" w:cs="Times New Roman"/>
          <w:bCs/>
          <w:sz w:val="24"/>
          <w:szCs w:val="24"/>
          <w:lang w:eastAsia="en-US"/>
        </w:rPr>
        <w:t xml:space="preserve">given that it is a synthetic substance. It does not occur naturally in any dog. The presence of any quantity of the drug is sufficient </w:t>
      </w:r>
      <w:r w:rsidR="00DC5823">
        <w:rPr>
          <w:rFonts w:ascii="Calibri" w:eastAsia="Calibri" w:hAnsi="Calibri" w:cs="Times New Roman"/>
          <w:bCs/>
          <w:sz w:val="24"/>
          <w:szCs w:val="24"/>
          <w:lang w:eastAsia="en-US"/>
        </w:rPr>
        <w:t>for</w:t>
      </w:r>
      <w:r w:rsidRPr="00791D0F">
        <w:rPr>
          <w:rFonts w:ascii="Calibri" w:eastAsia="Calibri" w:hAnsi="Calibri" w:cs="Times New Roman"/>
          <w:bCs/>
          <w:sz w:val="24"/>
          <w:szCs w:val="24"/>
          <w:lang w:eastAsia="en-US"/>
        </w:rPr>
        <w:t xml:space="preserve"> this offence.</w:t>
      </w:r>
    </w:p>
    <w:p w14:paraId="2D5D11D8" w14:textId="77777777" w:rsidR="002D576A" w:rsidRPr="00791D0F" w:rsidRDefault="002D576A" w:rsidP="00841E7F">
      <w:pPr>
        <w:spacing w:line="259" w:lineRule="auto"/>
        <w:jc w:val="both"/>
        <w:rPr>
          <w:rFonts w:ascii="Calibri" w:eastAsia="Calibri" w:hAnsi="Calibri" w:cs="Times New Roman"/>
          <w:bCs/>
          <w:sz w:val="24"/>
          <w:szCs w:val="24"/>
          <w:lang w:eastAsia="en-US"/>
        </w:rPr>
      </w:pPr>
    </w:p>
    <w:p w14:paraId="49665F6D" w14:textId="61F5B02F" w:rsidR="00DC5823" w:rsidRDefault="00791D0F" w:rsidP="00841E7F">
      <w:pPr>
        <w:numPr>
          <w:ilvl w:val="0"/>
          <w:numId w:val="4"/>
        </w:numPr>
        <w:spacing w:line="259" w:lineRule="auto"/>
        <w:jc w:val="both"/>
        <w:rPr>
          <w:rFonts w:ascii="Calibri" w:eastAsia="Calibri" w:hAnsi="Calibri" w:cs="Times New Roman"/>
          <w:bCs/>
          <w:sz w:val="24"/>
          <w:szCs w:val="24"/>
          <w:lang w:eastAsia="en-US"/>
        </w:rPr>
      </w:pPr>
      <w:r w:rsidRPr="00791D0F">
        <w:rPr>
          <w:rFonts w:ascii="Calibri" w:eastAsia="Calibri" w:hAnsi="Calibri" w:cs="Times New Roman"/>
          <w:bCs/>
          <w:sz w:val="24"/>
          <w:szCs w:val="24"/>
          <w:lang w:eastAsia="en-US"/>
        </w:rPr>
        <w:t>It is clear from the evidence which we have heard that the nature of this drug – that is</w:t>
      </w:r>
      <w:r w:rsidR="00DC5823">
        <w:rPr>
          <w:rFonts w:ascii="Calibri" w:eastAsia="Calibri" w:hAnsi="Calibri" w:cs="Times New Roman"/>
          <w:bCs/>
          <w:sz w:val="24"/>
          <w:szCs w:val="24"/>
          <w:lang w:eastAsia="en-US"/>
        </w:rPr>
        <w:t xml:space="preserve"> –</w:t>
      </w:r>
    </w:p>
    <w:p w14:paraId="2AF6D965" w14:textId="5E5C239B" w:rsidR="00791D0F" w:rsidRDefault="00791D0F" w:rsidP="00DC5823">
      <w:pPr>
        <w:spacing w:line="259" w:lineRule="auto"/>
        <w:ind w:left="360"/>
        <w:jc w:val="both"/>
        <w:rPr>
          <w:rFonts w:ascii="Calibri" w:eastAsia="Calibri" w:hAnsi="Calibri" w:cs="Times New Roman"/>
          <w:bCs/>
          <w:sz w:val="24"/>
          <w:szCs w:val="24"/>
          <w:lang w:eastAsia="en-US"/>
        </w:rPr>
      </w:pPr>
      <w:r w:rsidRPr="00791D0F">
        <w:rPr>
          <w:rFonts w:ascii="Calibri" w:eastAsia="Calibri" w:hAnsi="Calibri" w:cs="Times New Roman"/>
          <w:bCs/>
          <w:sz w:val="24"/>
          <w:szCs w:val="24"/>
          <w:lang w:eastAsia="en-US"/>
        </w:rPr>
        <w:t>it is a synthetic substance</w:t>
      </w:r>
      <w:r w:rsidR="00DC5823">
        <w:rPr>
          <w:rFonts w:ascii="Calibri" w:eastAsia="Calibri" w:hAnsi="Calibri" w:cs="Times New Roman"/>
          <w:bCs/>
          <w:sz w:val="24"/>
          <w:szCs w:val="24"/>
          <w:lang w:eastAsia="en-US"/>
        </w:rPr>
        <w:t>. This</w:t>
      </w:r>
      <w:r w:rsidR="002D576A">
        <w:rPr>
          <w:rFonts w:ascii="Calibri" w:eastAsia="Calibri" w:hAnsi="Calibri" w:cs="Times New Roman"/>
          <w:bCs/>
          <w:sz w:val="24"/>
          <w:szCs w:val="24"/>
          <w:lang w:eastAsia="en-US"/>
        </w:rPr>
        <w:t xml:space="preserve"> </w:t>
      </w:r>
      <w:r w:rsidRPr="00791D0F">
        <w:rPr>
          <w:rFonts w:ascii="Calibri" w:eastAsia="Calibri" w:hAnsi="Calibri" w:cs="Times New Roman"/>
          <w:bCs/>
          <w:sz w:val="24"/>
          <w:szCs w:val="24"/>
          <w:lang w:eastAsia="en-US"/>
        </w:rPr>
        <w:t xml:space="preserve">is of critical importance in this case. Because it is not a naturally occurring substance, it was said by the </w:t>
      </w:r>
      <w:r w:rsidR="002D576A">
        <w:rPr>
          <w:rFonts w:ascii="Calibri" w:eastAsia="Calibri" w:hAnsi="Calibri" w:cs="Times New Roman"/>
          <w:bCs/>
          <w:sz w:val="24"/>
          <w:szCs w:val="24"/>
          <w:lang w:eastAsia="en-US"/>
        </w:rPr>
        <w:t>S</w:t>
      </w:r>
      <w:r w:rsidRPr="00791D0F">
        <w:rPr>
          <w:rFonts w:ascii="Calibri" w:eastAsia="Calibri" w:hAnsi="Calibri" w:cs="Times New Roman"/>
          <w:bCs/>
          <w:sz w:val="24"/>
          <w:szCs w:val="24"/>
          <w:lang w:eastAsia="en-US"/>
        </w:rPr>
        <w:t>tewards that there is no way that this could have been present in any of Mr Floyd’s dogs other than through an injection into the bloodstream of that dog.</w:t>
      </w:r>
    </w:p>
    <w:p w14:paraId="69AE027B" w14:textId="77777777" w:rsidR="002D576A" w:rsidRPr="00791D0F" w:rsidRDefault="002D576A" w:rsidP="00841E7F">
      <w:pPr>
        <w:spacing w:line="259" w:lineRule="auto"/>
        <w:jc w:val="both"/>
        <w:rPr>
          <w:rFonts w:ascii="Calibri" w:eastAsia="Calibri" w:hAnsi="Calibri" w:cs="Times New Roman"/>
          <w:bCs/>
          <w:sz w:val="24"/>
          <w:szCs w:val="24"/>
          <w:lang w:eastAsia="en-US"/>
        </w:rPr>
      </w:pPr>
    </w:p>
    <w:p w14:paraId="5AFECAB6" w14:textId="76093328" w:rsidR="00791D0F" w:rsidRDefault="002D576A" w:rsidP="00841E7F">
      <w:pPr>
        <w:numPr>
          <w:ilvl w:val="0"/>
          <w:numId w:val="4"/>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Dr </w:t>
      </w:r>
      <w:r w:rsidR="00791D0F" w:rsidRPr="00791D0F">
        <w:rPr>
          <w:rFonts w:ascii="Calibri" w:eastAsia="Calibri" w:hAnsi="Calibri" w:cs="Times New Roman"/>
          <w:bCs/>
          <w:sz w:val="24"/>
          <w:szCs w:val="24"/>
          <w:lang w:eastAsia="en-US"/>
        </w:rPr>
        <w:t>Buiter also gave evidence about registered products containing testosterone propionate. Although there are 5 registered products which contain this substance</w:t>
      </w:r>
      <w:r w:rsidR="00DC5823">
        <w:rPr>
          <w:rFonts w:ascii="Calibri" w:eastAsia="Calibri" w:hAnsi="Calibri" w:cs="Times New Roman"/>
          <w:bCs/>
          <w:sz w:val="24"/>
          <w:szCs w:val="24"/>
          <w:lang w:eastAsia="en-US"/>
        </w:rPr>
        <w:t>,</w:t>
      </w:r>
      <w:r w:rsidR="00791D0F" w:rsidRPr="00791D0F">
        <w:rPr>
          <w:rFonts w:ascii="Calibri" w:eastAsia="Calibri" w:hAnsi="Calibri" w:cs="Times New Roman"/>
          <w:bCs/>
          <w:sz w:val="24"/>
          <w:szCs w:val="24"/>
          <w:lang w:eastAsia="en-US"/>
        </w:rPr>
        <w:t xml:space="preserve"> only one is registered for use in dogs. This is a product called Testoprop and it is used as a contraceptive in female dogs. Some other products contain other forms of testosterone</w:t>
      </w:r>
      <w:r w:rsidR="00DC5823">
        <w:rPr>
          <w:rFonts w:ascii="Calibri" w:eastAsia="Calibri" w:hAnsi="Calibri" w:cs="Times New Roman"/>
          <w:bCs/>
          <w:sz w:val="24"/>
          <w:szCs w:val="24"/>
          <w:lang w:eastAsia="en-US"/>
        </w:rPr>
        <w:t>,</w:t>
      </w:r>
      <w:r w:rsidR="00791D0F" w:rsidRPr="00791D0F">
        <w:rPr>
          <w:rFonts w:ascii="Calibri" w:eastAsia="Calibri" w:hAnsi="Calibri" w:cs="Times New Roman"/>
          <w:bCs/>
          <w:sz w:val="24"/>
          <w:szCs w:val="24"/>
          <w:lang w:eastAsia="en-US"/>
        </w:rPr>
        <w:t xml:space="preserve"> but only Testoprop contains a synthetic form of testosterone.</w:t>
      </w:r>
    </w:p>
    <w:p w14:paraId="1CBE6E78" w14:textId="77777777" w:rsidR="002D576A" w:rsidRPr="00791D0F" w:rsidRDefault="002D576A" w:rsidP="00841E7F">
      <w:pPr>
        <w:spacing w:line="259" w:lineRule="auto"/>
        <w:jc w:val="both"/>
        <w:rPr>
          <w:rFonts w:ascii="Calibri" w:eastAsia="Calibri" w:hAnsi="Calibri" w:cs="Times New Roman"/>
          <w:bCs/>
          <w:sz w:val="24"/>
          <w:szCs w:val="24"/>
          <w:lang w:eastAsia="en-US"/>
        </w:rPr>
      </w:pPr>
    </w:p>
    <w:p w14:paraId="7BB38BD8" w14:textId="14461BD0" w:rsidR="00791D0F" w:rsidRDefault="00791D0F" w:rsidP="00841E7F">
      <w:pPr>
        <w:numPr>
          <w:ilvl w:val="0"/>
          <w:numId w:val="4"/>
        </w:numPr>
        <w:spacing w:line="259" w:lineRule="auto"/>
        <w:jc w:val="both"/>
        <w:rPr>
          <w:rFonts w:ascii="Calibri" w:eastAsia="Calibri" w:hAnsi="Calibri" w:cs="Times New Roman"/>
          <w:bCs/>
          <w:sz w:val="24"/>
          <w:szCs w:val="24"/>
          <w:lang w:eastAsia="en-US"/>
        </w:rPr>
      </w:pPr>
      <w:r w:rsidRPr="00791D0F">
        <w:rPr>
          <w:rFonts w:ascii="Calibri" w:eastAsia="Calibri" w:hAnsi="Calibri" w:cs="Times New Roman"/>
          <w:bCs/>
          <w:sz w:val="24"/>
          <w:szCs w:val="24"/>
          <w:lang w:eastAsia="en-US"/>
        </w:rPr>
        <w:t xml:space="preserve">We heard evidence of continuity. This continuity evidence simply established the pathway between the physical taking of each sample and the delivery of that sample to the relevant testing laboratory. There was no significant challenge to this continuity evidence, although Mr Floyd submitted to us that some of the samples tested must have been either contaminated or exchanged for a different sample. We have not been provided with any evidence to support this contention. </w:t>
      </w:r>
    </w:p>
    <w:p w14:paraId="3208D49B" w14:textId="77777777" w:rsidR="00791D0F" w:rsidRPr="00791D0F" w:rsidRDefault="00791D0F" w:rsidP="00841E7F">
      <w:pPr>
        <w:spacing w:line="259" w:lineRule="auto"/>
        <w:jc w:val="both"/>
        <w:rPr>
          <w:rFonts w:ascii="Calibri" w:eastAsia="Calibri" w:hAnsi="Calibri" w:cs="Times New Roman"/>
          <w:bCs/>
          <w:sz w:val="24"/>
          <w:szCs w:val="24"/>
          <w:lang w:eastAsia="en-US"/>
        </w:rPr>
      </w:pPr>
    </w:p>
    <w:p w14:paraId="17D110F5" w14:textId="637C8687" w:rsidR="00791D0F" w:rsidRDefault="00791D0F" w:rsidP="00841E7F">
      <w:pPr>
        <w:spacing w:line="259" w:lineRule="auto"/>
        <w:jc w:val="both"/>
        <w:rPr>
          <w:rFonts w:ascii="Calibri" w:eastAsia="Calibri" w:hAnsi="Calibri" w:cs="Times New Roman"/>
          <w:b/>
          <w:bCs/>
          <w:sz w:val="24"/>
          <w:szCs w:val="24"/>
          <w:lang w:eastAsia="en-US"/>
        </w:rPr>
      </w:pPr>
      <w:r w:rsidRPr="00791D0F">
        <w:rPr>
          <w:rFonts w:ascii="Calibri" w:eastAsia="Calibri" w:hAnsi="Calibri" w:cs="Times New Roman"/>
          <w:b/>
          <w:bCs/>
          <w:sz w:val="24"/>
          <w:szCs w:val="24"/>
          <w:lang w:eastAsia="en-US"/>
        </w:rPr>
        <w:t xml:space="preserve">The evidence presented by Mr </w:t>
      </w:r>
      <w:r w:rsidR="0033607D">
        <w:rPr>
          <w:rFonts w:ascii="Calibri" w:eastAsia="Calibri" w:hAnsi="Calibri" w:cs="Times New Roman"/>
          <w:b/>
          <w:bCs/>
          <w:sz w:val="24"/>
          <w:szCs w:val="24"/>
          <w:lang w:eastAsia="en-US"/>
        </w:rPr>
        <w:t xml:space="preserve">Raymond </w:t>
      </w:r>
      <w:r w:rsidRPr="00791D0F">
        <w:rPr>
          <w:rFonts w:ascii="Calibri" w:eastAsia="Calibri" w:hAnsi="Calibri" w:cs="Times New Roman"/>
          <w:b/>
          <w:bCs/>
          <w:sz w:val="24"/>
          <w:szCs w:val="24"/>
          <w:lang w:eastAsia="en-US"/>
        </w:rPr>
        <w:t>Floyd</w:t>
      </w:r>
    </w:p>
    <w:p w14:paraId="02356FE8" w14:textId="77777777" w:rsidR="002D576A" w:rsidRPr="00791D0F" w:rsidRDefault="002D576A" w:rsidP="00841E7F">
      <w:pPr>
        <w:spacing w:line="259" w:lineRule="auto"/>
        <w:jc w:val="both"/>
        <w:rPr>
          <w:rFonts w:ascii="Calibri" w:eastAsia="Calibri" w:hAnsi="Calibri" w:cs="Times New Roman"/>
          <w:b/>
          <w:bCs/>
          <w:sz w:val="24"/>
          <w:szCs w:val="24"/>
          <w:lang w:eastAsia="en-US"/>
        </w:rPr>
      </w:pPr>
    </w:p>
    <w:p w14:paraId="4A8447E4" w14:textId="7F727A52" w:rsidR="00791D0F" w:rsidRDefault="00791D0F" w:rsidP="00841E7F">
      <w:pPr>
        <w:numPr>
          <w:ilvl w:val="0"/>
          <w:numId w:val="4"/>
        </w:numPr>
        <w:spacing w:line="259" w:lineRule="auto"/>
        <w:jc w:val="both"/>
        <w:rPr>
          <w:rFonts w:ascii="Calibri" w:eastAsia="Calibri" w:hAnsi="Calibri" w:cs="Times New Roman"/>
          <w:bCs/>
          <w:sz w:val="24"/>
          <w:szCs w:val="24"/>
          <w:lang w:eastAsia="en-US"/>
        </w:rPr>
      </w:pPr>
      <w:r w:rsidRPr="00791D0F">
        <w:rPr>
          <w:rFonts w:ascii="Calibri" w:eastAsia="Calibri" w:hAnsi="Calibri" w:cs="Times New Roman"/>
          <w:bCs/>
          <w:sz w:val="24"/>
          <w:szCs w:val="24"/>
          <w:lang w:eastAsia="en-US"/>
        </w:rPr>
        <w:t>Mr Floyd gave evidence</w:t>
      </w:r>
      <w:r w:rsidR="00DC5823">
        <w:rPr>
          <w:rFonts w:ascii="Calibri" w:eastAsia="Calibri" w:hAnsi="Calibri" w:cs="Times New Roman"/>
          <w:bCs/>
          <w:sz w:val="24"/>
          <w:szCs w:val="24"/>
          <w:lang w:eastAsia="en-US"/>
        </w:rPr>
        <w:t>, as</w:t>
      </w:r>
      <w:r w:rsidRPr="00791D0F">
        <w:rPr>
          <w:rFonts w:ascii="Calibri" w:eastAsia="Calibri" w:hAnsi="Calibri" w:cs="Times New Roman"/>
          <w:bCs/>
          <w:sz w:val="24"/>
          <w:szCs w:val="24"/>
          <w:lang w:eastAsia="en-US"/>
        </w:rPr>
        <w:t xml:space="preserve"> did his wife</w:t>
      </w:r>
      <w:r w:rsidR="00DC5823">
        <w:rPr>
          <w:rFonts w:ascii="Calibri" w:eastAsia="Calibri" w:hAnsi="Calibri" w:cs="Times New Roman"/>
          <w:bCs/>
          <w:sz w:val="24"/>
          <w:szCs w:val="24"/>
          <w:lang w:eastAsia="en-US"/>
        </w:rPr>
        <w:t>,</w:t>
      </w:r>
      <w:r w:rsidRPr="00791D0F">
        <w:rPr>
          <w:rFonts w:ascii="Calibri" w:eastAsia="Calibri" w:hAnsi="Calibri" w:cs="Times New Roman"/>
          <w:bCs/>
          <w:sz w:val="24"/>
          <w:szCs w:val="24"/>
          <w:lang w:eastAsia="en-US"/>
        </w:rPr>
        <w:t xml:space="preserve"> </w:t>
      </w:r>
      <w:r w:rsidR="002D576A">
        <w:rPr>
          <w:rFonts w:ascii="Calibri" w:eastAsia="Calibri" w:hAnsi="Calibri" w:cs="Times New Roman"/>
          <w:bCs/>
          <w:sz w:val="24"/>
          <w:szCs w:val="24"/>
          <w:lang w:eastAsia="en-US"/>
        </w:rPr>
        <w:t xml:space="preserve">Ms </w:t>
      </w:r>
      <w:r w:rsidRPr="00791D0F">
        <w:rPr>
          <w:rFonts w:ascii="Calibri" w:eastAsia="Calibri" w:hAnsi="Calibri" w:cs="Times New Roman"/>
          <w:bCs/>
          <w:sz w:val="24"/>
          <w:szCs w:val="24"/>
          <w:lang w:eastAsia="en-US"/>
        </w:rPr>
        <w:t>Jennifer Floyd.</w:t>
      </w:r>
    </w:p>
    <w:p w14:paraId="4FC6DB35" w14:textId="18DFB30E" w:rsidR="00791D0F" w:rsidRDefault="00DC5823" w:rsidP="00841E7F">
      <w:pPr>
        <w:numPr>
          <w:ilvl w:val="0"/>
          <w:numId w:val="4"/>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Mr Floyd</w:t>
      </w:r>
      <w:r w:rsidR="00791D0F" w:rsidRPr="00791D0F">
        <w:rPr>
          <w:rFonts w:ascii="Calibri" w:eastAsia="Calibri" w:hAnsi="Calibri" w:cs="Times New Roman"/>
          <w:bCs/>
          <w:sz w:val="24"/>
          <w:szCs w:val="24"/>
          <w:lang w:eastAsia="en-US"/>
        </w:rPr>
        <w:t xml:space="preserve"> told us that he was shocked and in disbelief when he was told that testosterone was found in the sample. He said that he had some experience with administering testosterone in the past, as Testoprop had been regularly used by himself and throughout the industry as a contraceptive in female greyhounds</w:t>
      </w:r>
      <w:r>
        <w:rPr>
          <w:rFonts w:ascii="Calibri" w:eastAsia="Calibri" w:hAnsi="Calibri" w:cs="Times New Roman"/>
          <w:bCs/>
          <w:sz w:val="24"/>
          <w:szCs w:val="24"/>
          <w:lang w:eastAsia="en-US"/>
        </w:rPr>
        <w:t xml:space="preserve">. That was </w:t>
      </w:r>
      <w:r w:rsidR="00791D0F" w:rsidRPr="00791D0F">
        <w:rPr>
          <w:rFonts w:ascii="Calibri" w:eastAsia="Calibri" w:hAnsi="Calibri" w:cs="Times New Roman"/>
          <w:bCs/>
          <w:sz w:val="24"/>
          <w:szCs w:val="24"/>
          <w:lang w:eastAsia="en-US"/>
        </w:rPr>
        <w:t xml:space="preserve">until </w:t>
      </w:r>
      <w:r>
        <w:rPr>
          <w:rFonts w:ascii="Calibri" w:eastAsia="Calibri" w:hAnsi="Calibri" w:cs="Times New Roman"/>
          <w:bCs/>
          <w:sz w:val="24"/>
          <w:szCs w:val="24"/>
          <w:lang w:eastAsia="en-US"/>
        </w:rPr>
        <w:t xml:space="preserve">it </w:t>
      </w:r>
      <w:r w:rsidR="00791D0F" w:rsidRPr="00791D0F">
        <w:rPr>
          <w:rFonts w:ascii="Calibri" w:eastAsia="Calibri" w:hAnsi="Calibri" w:cs="Times New Roman"/>
          <w:bCs/>
          <w:sz w:val="24"/>
          <w:szCs w:val="24"/>
          <w:lang w:eastAsia="en-US"/>
        </w:rPr>
        <w:t xml:space="preserve">was banned. He said that his recollection was that Testoprop had been legal </w:t>
      </w:r>
      <w:r>
        <w:rPr>
          <w:rFonts w:ascii="Calibri" w:eastAsia="Calibri" w:hAnsi="Calibri" w:cs="Times New Roman"/>
          <w:bCs/>
          <w:sz w:val="24"/>
          <w:szCs w:val="24"/>
          <w:lang w:eastAsia="en-US"/>
        </w:rPr>
        <w:t>until</w:t>
      </w:r>
      <w:r w:rsidR="00791D0F" w:rsidRPr="00791D0F">
        <w:rPr>
          <w:rFonts w:ascii="Calibri" w:eastAsia="Calibri" w:hAnsi="Calibri" w:cs="Times New Roman"/>
          <w:bCs/>
          <w:sz w:val="24"/>
          <w:szCs w:val="24"/>
          <w:lang w:eastAsia="en-US"/>
        </w:rPr>
        <w:t xml:space="preserve"> 2018 and then after 2018 his understanding </w:t>
      </w:r>
      <w:r w:rsidR="00A535F1">
        <w:rPr>
          <w:rFonts w:ascii="Calibri" w:eastAsia="Calibri" w:hAnsi="Calibri" w:cs="Times New Roman"/>
          <w:bCs/>
          <w:sz w:val="24"/>
          <w:szCs w:val="24"/>
          <w:lang w:eastAsia="en-US"/>
        </w:rPr>
        <w:t>w</w:t>
      </w:r>
      <w:r w:rsidR="00635232">
        <w:rPr>
          <w:rFonts w:ascii="Calibri" w:eastAsia="Calibri" w:hAnsi="Calibri" w:cs="Times New Roman"/>
          <w:bCs/>
          <w:sz w:val="24"/>
          <w:szCs w:val="24"/>
          <w:lang w:eastAsia="en-US"/>
        </w:rPr>
        <w:t>as</w:t>
      </w:r>
      <w:r w:rsidR="00A535F1">
        <w:rPr>
          <w:rFonts w:ascii="Calibri" w:eastAsia="Calibri" w:hAnsi="Calibri" w:cs="Times New Roman"/>
          <w:bCs/>
          <w:sz w:val="24"/>
          <w:szCs w:val="24"/>
          <w:lang w:eastAsia="en-US"/>
        </w:rPr>
        <w:t xml:space="preserve"> it was</w:t>
      </w:r>
      <w:r w:rsidR="00791D0F" w:rsidRPr="00791D0F">
        <w:rPr>
          <w:rFonts w:ascii="Calibri" w:eastAsia="Calibri" w:hAnsi="Calibri" w:cs="Times New Roman"/>
          <w:bCs/>
          <w:sz w:val="24"/>
          <w:szCs w:val="24"/>
          <w:lang w:eastAsia="en-US"/>
        </w:rPr>
        <w:t xml:space="preserve"> unavailable. It had been replaced by another dog contraceptive called Orabolin which did not contain testosterone. He had used Testoprop on his female dogs for birth control</w:t>
      </w:r>
      <w:r w:rsidR="00A535F1">
        <w:rPr>
          <w:rFonts w:ascii="Calibri" w:eastAsia="Calibri" w:hAnsi="Calibri" w:cs="Times New Roman"/>
          <w:bCs/>
          <w:sz w:val="24"/>
          <w:szCs w:val="24"/>
          <w:lang w:eastAsia="en-US"/>
        </w:rPr>
        <w:t>,</w:t>
      </w:r>
      <w:r w:rsidR="00791D0F" w:rsidRPr="00791D0F">
        <w:rPr>
          <w:rFonts w:ascii="Calibri" w:eastAsia="Calibri" w:hAnsi="Calibri" w:cs="Times New Roman"/>
          <w:bCs/>
          <w:sz w:val="24"/>
          <w:szCs w:val="24"/>
          <w:lang w:eastAsia="en-US"/>
        </w:rPr>
        <w:t xml:space="preserve"> but had stopped doing so immediately </w:t>
      </w:r>
      <w:r w:rsidR="002D576A">
        <w:rPr>
          <w:rFonts w:ascii="Calibri" w:eastAsia="Calibri" w:hAnsi="Calibri" w:cs="Times New Roman"/>
          <w:bCs/>
          <w:sz w:val="24"/>
          <w:szCs w:val="24"/>
          <w:lang w:eastAsia="en-US"/>
        </w:rPr>
        <w:t xml:space="preserve">when </w:t>
      </w:r>
      <w:r w:rsidR="00791D0F" w:rsidRPr="00791D0F">
        <w:rPr>
          <w:rFonts w:ascii="Calibri" w:eastAsia="Calibri" w:hAnsi="Calibri" w:cs="Times New Roman"/>
          <w:bCs/>
          <w:sz w:val="24"/>
          <w:szCs w:val="24"/>
          <w:lang w:eastAsia="en-US"/>
        </w:rPr>
        <w:t xml:space="preserve">it was banned. He subsequently used Orabolin instead. He said that he had no Testoprop at his property. </w:t>
      </w:r>
    </w:p>
    <w:p w14:paraId="1499E89E" w14:textId="77777777" w:rsidR="002D576A" w:rsidRPr="00791D0F" w:rsidRDefault="002D576A" w:rsidP="00841E7F">
      <w:pPr>
        <w:spacing w:line="259" w:lineRule="auto"/>
        <w:jc w:val="both"/>
        <w:rPr>
          <w:rFonts w:ascii="Calibri" w:eastAsia="Calibri" w:hAnsi="Calibri" w:cs="Times New Roman"/>
          <w:bCs/>
          <w:sz w:val="24"/>
          <w:szCs w:val="24"/>
          <w:lang w:eastAsia="en-US"/>
        </w:rPr>
      </w:pPr>
    </w:p>
    <w:p w14:paraId="1AD450E1" w14:textId="51F84811" w:rsidR="00791D0F" w:rsidRDefault="002D576A" w:rsidP="00841E7F">
      <w:pPr>
        <w:numPr>
          <w:ilvl w:val="0"/>
          <w:numId w:val="4"/>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r w:rsidR="00791D0F" w:rsidRPr="00791D0F">
        <w:rPr>
          <w:rFonts w:ascii="Calibri" w:eastAsia="Calibri" w:hAnsi="Calibri" w:cs="Times New Roman"/>
          <w:bCs/>
          <w:sz w:val="24"/>
          <w:szCs w:val="24"/>
          <w:lang w:eastAsia="en-US"/>
        </w:rPr>
        <w:t xml:space="preserve">Floyd gave evidence about the circumstances under which he came to be in possession of the syringe. He said that when the </w:t>
      </w:r>
      <w:r w:rsidR="00A74C32">
        <w:rPr>
          <w:rFonts w:ascii="Calibri" w:eastAsia="Calibri" w:hAnsi="Calibri" w:cs="Times New Roman"/>
          <w:bCs/>
          <w:sz w:val="24"/>
          <w:szCs w:val="24"/>
          <w:lang w:eastAsia="en-US"/>
        </w:rPr>
        <w:t>S</w:t>
      </w:r>
      <w:r w:rsidR="00791D0F" w:rsidRPr="00791D0F">
        <w:rPr>
          <w:rFonts w:ascii="Calibri" w:eastAsia="Calibri" w:hAnsi="Calibri" w:cs="Times New Roman"/>
          <w:bCs/>
          <w:sz w:val="24"/>
          <w:szCs w:val="24"/>
          <w:lang w:eastAsia="en-US"/>
        </w:rPr>
        <w:t xml:space="preserve">tewards visited on </w:t>
      </w:r>
      <w:r w:rsidR="00A74C32">
        <w:rPr>
          <w:rFonts w:ascii="Calibri" w:eastAsia="Calibri" w:hAnsi="Calibri" w:cs="Times New Roman"/>
          <w:bCs/>
          <w:sz w:val="24"/>
          <w:szCs w:val="24"/>
          <w:lang w:eastAsia="en-US"/>
        </w:rPr>
        <w:t>27</w:t>
      </w:r>
      <w:r w:rsidR="00791D0F" w:rsidRPr="00791D0F">
        <w:rPr>
          <w:rFonts w:ascii="Calibri" w:eastAsia="Calibri" w:hAnsi="Calibri" w:cs="Times New Roman"/>
          <w:bCs/>
          <w:sz w:val="24"/>
          <w:szCs w:val="24"/>
          <w:lang w:eastAsia="en-US"/>
        </w:rPr>
        <w:t xml:space="preserve"> June 2023, he was sitting in the lounge room of his house. He and his wife were minding grandchildren that day. He was told the </w:t>
      </w:r>
      <w:r w:rsidR="00A74C32">
        <w:rPr>
          <w:rFonts w:ascii="Calibri" w:eastAsia="Calibri" w:hAnsi="Calibri" w:cs="Times New Roman"/>
          <w:bCs/>
          <w:sz w:val="24"/>
          <w:szCs w:val="24"/>
          <w:lang w:eastAsia="en-US"/>
        </w:rPr>
        <w:t>S</w:t>
      </w:r>
      <w:r w:rsidR="00791D0F" w:rsidRPr="00791D0F">
        <w:rPr>
          <w:rFonts w:ascii="Calibri" w:eastAsia="Calibri" w:hAnsi="Calibri" w:cs="Times New Roman"/>
          <w:bCs/>
          <w:sz w:val="24"/>
          <w:szCs w:val="24"/>
          <w:lang w:eastAsia="en-US"/>
        </w:rPr>
        <w:t>tewards were there to see him</w:t>
      </w:r>
      <w:r w:rsidR="00A535F1">
        <w:rPr>
          <w:rFonts w:ascii="Calibri" w:eastAsia="Calibri" w:hAnsi="Calibri" w:cs="Times New Roman"/>
          <w:bCs/>
          <w:sz w:val="24"/>
          <w:szCs w:val="24"/>
          <w:lang w:eastAsia="en-US"/>
        </w:rPr>
        <w:t>.</w:t>
      </w:r>
      <w:r w:rsidR="00791D0F" w:rsidRPr="00791D0F">
        <w:rPr>
          <w:rFonts w:ascii="Calibri" w:eastAsia="Calibri" w:hAnsi="Calibri" w:cs="Times New Roman"/>
          <w:bCs/>
          <w:sz w:val="24"/>
          <w:szCs w:val="24"/>
          <w:lang w:eastAsia="en-US"/>
        </w:rPr>
        <w:t xml:space="preserve"> </w:t>
      </w:r>
      <w:r w:rsidR="00A535F1">
        <w:rPr>
          <w:rFonts w:ascii="Calibri" w:eastAsia="Calibri" w:hAnsi="Calibri" w:cs="Times New Roman"/>
          <w:bCs/>
          <w:sz w:val="24"/>
          <w:szCs w:val="24"/>
          <w:lang w:eastAsia="en-US"/>
        </w:rPr>
        <w:t>H</w:t>
      </w:r>
      <w:r w:rsidR="00791D0F" w:rsidRPr="00791D0F">
        <w:rPr>
          <w:rFonts w:ascii="Calibri" w:eastAsia="Calibri" w:hAnsi="Calibri" w:cs="Times New Roman"/>
          <w:bCs/>
          <w:sz w:val="24"/>
          <w:szCs w:val="24"/>
          <w:lang w:eastAsia="en-US"/>
        </w:rPr>
        <w:t>e walked through the kitchen on his way outside to see them. He said that</w:t>
      </w:r>
      <w:r w:rsidR="00A535F1">
        <w:rPr>
          <w:rFonts w:ascii="Calibri" w:eastAsia="Calibri" w:hAnsi="Calibri" w:cs="Times New Roman"/>
          <w:bCs/>
          <w:sz w:val="24"/>
          <w:szCs w:val="24"/>
          <w:lang w:eastAsia="en-US"/>
        </w:rPr>
        <w:t>,</w:t>
      </w:r>
      <w:r w:rsidR="00791D0F" w:rsidRPr="00791D0F">
        <w:rPr>
          <w:rFonts w:ascii="Calibri" w:eastAsia="Calibri" w:hAnsi="Calibri" w:cs="Times New Roman"/>
          <w:bCs/>
          <w:sz w:val="24"/>
          <w:szCs w:val="24"/>
          <w:lang w:eastAsia="en-US"/>
        </w:rPr>
        <w:t xml:space="preserve"> as he went through the kitchen, he noticed on the kitchen table </w:t>
      </w:r>
      <w:r w:rsidR="00A535F1">
        <w:rPr>
          <w:rFonts w:ascii="Calibri" w:eastAsia="Calibri" w:hAnsi="Calibri" w:cs="Times New Roman"/>
          <w:bCs/>
          <w:sz w:val="24"/>
          <w:szCs w:val="24"/>
          <w:lang w:eastAsia="en-US"/>
        </w:rPr>
        <w:t xml:space="preserve">that </w:t>
      </w:r>
      <w:r w:rsidR="00791D0F" w:rsidRPr="00791D0F">
        <w:rPr>
          <w:rFonts w:ascii="Calibri" w:eastAsia="Calibri" w:hAnsi="Calibri" w:cs="Times New Roman"/>
          <w:bCs/>
          <w:sz w:val="24"/>
          <w:szCs w:val="24"/>
          <w:lang w:eastAsia="en-US"/>
        </w:rPr>
        <w:t xml:space="preserve">there was a syringe with </w:t>
      </w:r>
      <w:r w:rsidR="00A74C32">
        <w:rPr>
          <w:rFonts w:ascii="Calibri" w:eastAsia="Calibri" w:hAnsi="Calibri" w:cs="Times New Roman"/>
          <w:bCs/>
          <w:sz w:val="24"/>
          <w:szCs w:val="24"/>
          <w:lang w:eastAsia="en-US"/>
        </w:rPr>
        <w:t xml:space="preserve">a </w:t>
      </w:r>
      <w:r w:rsidR="00791D0F" w:rsidRPr="00791D0F">
        <w:rPr>
          <w:rFonts w:ascii="Calibri" w:eastAsia="Calibri" w:hAnsi="Calibri" w:cs="Times New Roman"/>
          <w:bCs/>
          <w:sz w:val="24"/>
          <w:szCs w:val="24"/>
          <w:lang w:eastAsia="en-US"/>
        </w:rPr>
        <w:t>needle attached. He put it in his pocket and walked outside. He did so because he was concerned that one of his grandchildren might pick it up.</w:t>
      </w:r>
    </w:p>
    <w:p w14:paraId="1EC508BB" w14:textId="77777777" w:rsidR="00A74C32" w:rsidRPr="00791D0F" w:rsidRDefault="00A74C32" w:rsidP="00841E7F">
      <w:pPr>
        <w:spacing w:line="259" w:lineRule="auto"/>
        <w:jc w:val="both"/>
        <w:rPr>
          <w:rFonts w:ascii="Calibri" w:eastAsia="Calibri" w:hAnsi="Calibri" w:cs="Times New Roman"/>
          <w:bCs/>
          <w:sz w:val="24"/>
          <w:szCs w:val="24"/>
          <w:lang w:eastAsia="en-US"/>
        </w:rPr>
      </w:pPr>
    </w:p>
    <w:p w14:paraId="5E2F8C4C" w14:textId="3CE94F31" w:rsidR="00791D0F" w:rsidRDefault="00A74C32" w:rsidP="00841E7F">
      <w:pPr>
        <w:numPr>
          <w:ilvl w:val="0"/>
          <w:numId w:val="4"/>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Floyd </w:t>
      </w:r>
      <w:r w:rsidR="00791D0F" w:rsidRPr="00791D0F">
        <w:rPr>
          <w:rFonts w:ascii="Calibri" w:eastAsia="Calibri" w:hAnsi="Calibri" w:cs="Times New Roman"/>
          <w:bCs/>
          <w:sz w:val="24"/>
          <w:szCs w:val="24"/>
          <w:lang w:eastAsia="en-US"/>
        </w:rPr>
        <w:t>said that</w:t>
      </w:r>
      <w:r w:rsidR="00A535F1">
        <w:rPr>
          <w:rFonts w:ascii="Calibri" w:eastAsia="Calibri" w:hAnsi="Calibri" w:cs="Times New Roman"/>
          <w:bCs/>
          <w:sz w:val="24"/>
          <w:szCs w:val="24"/>
          <w:lang w:eastAsia="en-US"/>
        </w:rPr>
        <w:t>,</w:t>
      </w:r>
      <w:r w:rsidR="00791D0F" w:rsidRPr="00791D0F">
        <w:rPr>
          <w:rFonts w:ascii="Calibri" w:eastAsia="Calibri" w:hAnsi="Calibri" w:cs="Times New Roman"/>
          <w:bCs/>
          <w:sz w:val="24"/>
          <w:szCs w:val="24"/>
          <w:lang w:eastAsia="en-US"/>
        </w:rPr>
        <w:t xml:space="preserve"> at the time of the interview on </w:t>
      </w:r>
      <w:r>
        <w:rPr>
          <w:rFonts w:ascii="Calibri" w:eastAsia="Calibri" w:hAnsi="Calibri" w:cs="Times New Roman"/>
          <w:bCs/>
          <w:sz w:val="24"/>
          <w:szCs w:val="24"/>
          <w:lang w:eastAsia="en-US"/>
        </w:rPr>
        <w:t>27</w:t>
      </w:r>
      <w:r w:rsidR="00791D0F" w:rsidRPr="00791D0F">
        <w:rPr>
          <w:rFonts w:ascii="Calibri" w:eastAsia="Calibri" w:hAnsi="Calibri" w:cs="Times New Roman"/>
          <w:bCs/>
          <w:sz w:val="24"/>
          <w:szCs w:val="24"/>
          <w:lang w:eastAsia="en-US"/>
        </w:rPr>
        <w:t xml:space="preserve"> June 2023</w:t>
      </w:r>
      <w:r w:rsidR="00A535F1">
        <w:rPr>
          <w:rFonts w:ascii="Calibri" w:eastAsia="Calibri" w:hAnsi="Calibri" w:cs="Times New Roman"/>
          <w:bCs/>
          <w:sz w:val="24"/>
          <w:szCs w:val="24"/>
          <w:lang w:eastAsia="en-US"/>
        </w:rPr>
        <w:t>,</w:t>
      </w:r>
      <w:r w:rsidR="00791D0F" w:rsidRPr="00791D0F">
        <w:rPr>
          <w:rFonts w:ascii="Calibri" w:eastAsia="Calibri" w:hAnsi="Calibri" w:cs="Times New Roman"/>
          <w:bCs/>
          <w:sz w:val="24"/>
          <w:szCs w:val="24"/>
          <w:lang w:eastAsia="en-US"/>
        </w:rPr>
        <w:t xml:space="preserve"> he felt lost and confused and was trying to process the information that was told to him by the </w:t>
      </w:r>
      <w:r>
        <w:rPr>
          <w:rFonts w:ascii="Calibri" w:eastAsia="Calibri" w:hAnsi="Calibri" w:cs="Times New Roman"/>
          <w:bCs/>
          <w:sz w:val="24"/>
          <w:szCs w:val="24"/>
          <w:lang w:eastAsia="en-US"/>
        </w:rPr>
        <w:t>S</w:t>
      </w:r>
      <w:r w:rsidR="00791D0F" w:rsidRPr="00791D0F">
        <w:rPr>
          <w:rFonts w:ascii="Calibri" w:eastAsia="Calibri" w:hAnsi="Calibri" w:cs="Times New Roman"/>
          <w:bCs/>
          <w:sz w:val="24"/>
          <w:szCs w:val="24"/>
          <w:lang w:eastAsia="en-US"/>
        </w:rPr>
        <w:t>tewards. He thought that the testosterone may be connected to the Orabolin</w:t>
      </w:r>
      <w:r w:rsidR="00A535F1">
        <w:rPr>
          <w:rFonts w:ascii="Calibri" w:eastAsia="Calibri" w:hAnsi="Calibri" w:cs="Times New Roman"/>
          <w:bCs/>
          <w:sz w:val="24"/>
          <w:szCs w:val="24"/>
          <w:lang w:eastAsia="en-US"/>
        </w:rPr>
        <w:t>,</w:t>
      </w:r>
      <w:r w:rsidR="00791D0F" w:rsidRPr="00791D0F">
        <w:rPr>
          <w:rFonts w:ascii="Calibri" w:eastAsia="Calibri" w:hAnsi="Calibri" w:cs="Times New Roman"/>
          <w:bCs/>
          <w:sz w:val="24"/>
          <w:szCs w:val="24"/>
          <w:lang w:eastAsia="en-US"/>
        </w:rPr>
        <w:t xml:space="preserve"> which he was currently giving his bitches. He said that during the interview the phone rang and a syringe fell onto the ground when he took the phone out of his pocket. He said he had not realised the syringe was there and did not try to conceal it from the </w:t>
      </w:r>
      <w:r>
        <w:rPr>
          <w:rFonts w:ascii="Calibri" w:eastAsia="Calibri" w:hAnsi="Calibri" w:cs="Times New Roman"/>
          <w:bCs/>
          <w:sz w:val="24"/>
          <w:szCs w:val="24"/>
          <w:lang w:eastAsia="en-US"/>
        </w:rPr>
        <w:t>S</w:t>
      </w:r>
      <w:r w:rsidR="00791D0F" w:rsidRPr="00791D0F">
        <w:rPr>
          <w:rFonts w:ascii="Calibri" w:eastAsia="Calibri" w:hAnsi="Calibri" w:cs="Times New Roman"/>
          <w:bCs/>
          <w:sz w:val="24"/>
          <w:szCs w:val="24"/>
          <w:lang w:eastAsia="en-US"/>
        </w:rPr>
        <w:t xml:space="preserve">tewards. He said that he willingly gave the syringe to the </w:t>
      </w:r>
      <w:r>
        <w:rPr>
          <w:rFonts w:ascii="Calibri" w:eastAsia="Calibri" w:hAnsi="Calibri" w:cs="Times New Roman"/>
          <w:bCs/>
          <w:sz w:val="24"/>
          <w:szCs w:val="24"/>
          <w:lang w:eastAsia="en-US"/>
        </w:rPr>
        <w:t>S</w:t>
      </w:r>
      <w:r w:rsidR="00791D0F" w:rsidRPr="00791D0F">
        <w:rPr>
          <w:rFonts w:ascii="Calibri" w:eastAsia="Calibri" w:hAnsi="Calibri" w:cs="Times New Roman"/>
          <w:bCs/>
          <w:sz w:val="24"/>
          <w:szCs w:val="24"/>
          <w:lang w:eastAsia="en-US"/>
        </w:rPr>
        <w:t xml:space="preserve">tewards when </w:t>
      </w:r>
      <w:r w:rsidR="00A535F1">
        <w:rPr>
          <w:rFonts w:ascii="Calibri" w:eastAsia="Calibri" w:hAnsi="Calibri" w:cs="Times New Roman"/>
          <w:bCs/>
          <w:sz w:val="24"/>
          <w:szCs w:val="24"/>
          <w:lang w:eastAsia="en-US"/>
        </w:rPr>
        <w:t xml:space="preserve">so </w:t>
      </w:r>
      <w:r w:rsidR="00791D0F" w:rsidRPr="00791D0F">
        <w:rPr>
          <w:rFonts w:ascii="Calibri" w:eastAsia="Calibri" w:hAnsi="Calibri" w:cs="Times New Roman"/>
          <w:bCs/>
          <w:sz w:val="24"/>
          <w:szCs w:val="24"/>
          <w:lang w:eastAsia="en-US"/>
        </w:rPr>
        <w:t xml:space="preserve">requested. He said that the syringe was one of several syringes which he kept in the kitchen </w:t>
      </w:r>
      <w:r w:rsidR="00A535F1">
        <w:rPr>
          <w:rFonts w:ascii="Calibri" w:eastAsia="Calibri" w:hAnsi="Calibri" w:cs="Times New Roman"/>
          <w:bCs/>
          <w:sz w:val="24"/>
          <w:szCs w:val="24"/>
          <w:lang w:eastAsia="en-US"/>
        </w:rPr>
        <w:t xml:space="preserve">and </w:t>
      </w:r>
      <w:r w:rsidR="00791D0F" w:rsidRPr="00791D0F">
        <w:rPr>
          <w:rFonts w:ascii="Calibri" w:eastAsia="Calibri" w:hAnsi="Calibri" w:cs="Times New Roman"/>
          <w:bCs/>
          <w:sz w:val="24"/>
          <w:szCs w:val="24"/>
          <w:lang w:eastAsia="en-US"/>
        </w:rPr>
        <w:t>which were used by him to inject calves. He said that his wife's parents</w:t>
      </w:r>
      <w:r w:rsidR="00A535F1">
        <w:rPr>
          <w:rFonts w:ascii="Calibri" w:eastAsia="Calibri" w:hAnsi="Calibri" w:cs="Times New Roman"/>
          <w:bCs/>
          <w:sz w:val="24"/>
          <w:szCs w:val="24"/>
          <w:lang w:eastAsia="en-US"/>
        </w:rPr>
        <w:t>’</w:t>
      </w:r>
      <w:r w:rsidR="00791D0F" w:rsidRPr="00791D0F">
        <w:rPr>
          <w:rFonts w:ascii="Calibri" w:eastAsia="Calibri" w:hAnsi="Calibri" w:cs="Times New Roman"/>
          <w:bCs/>
          <w:sz w:val="24"/>
          <w:szCs w:val="24"/>
          <w:lang w:eastAsia="en-US"/>
        </w:rPr>
        <w:t xml:space="preserve"> farm contained several 30 to 40 kilo calves. He would administer injections of Ivomec to them and that was why he had the syringe.</w:t>
      </w:r>
    </w:p>
    <w:p w14:paraId="376F634A" w14:textId="77777777" w:rsidR="00A74C32" w:rsidRPr="00791D0F" w:rsidRDefault="00A74C32" w:rsidP="00841E7F">
      <w:pPr>
        <w:spacing w:line="259" w:lineRule="auto"/>
        <w:jc w:val="both"/>
        <w:rPr>
          <w:rFonts w:ascii="Calibri" w:eastAsia="Calibri" w:hAnsi="Calibri" w:cs="Times New Roman"/>
          <w:bCs/>
          <w:sz w:val="24"/>
          <w:szCs w:val="24"/>
          <w:lang w:eastAsia="en-US"/>
        </w:rPr>
      </w:pPr>
    </w:p>
    <w:p w14:paraId="6126212A" w14:textId="28DC652C" w:rsidR="00791D0F" w:rsidRDefault="00A74C32" w:rsidP="00841E7F">
      <w:pPr>
        <w:numPr>
          <w:ilvl w:val="0"/>
          <w:numId w:val="4"/>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Floyd</w:t>
      </w:r>
      <w:r w:rsidR="00791D0F" w:rsidRPr="00791D0F">
        <w:rPr>
          <w:rFonts w:ascii="Calibri" w:eastAsia="Calibri" w:hAnsi="Calibri" w:cs="Times New Roman"/>
          <w:bCs/>
          <w:sz w:val="24"/>
          <w:szCs w:val="24"/>
          <w:lang w:eastAsia="en-US"/>
        </w:rPr>
        <w:t xml:space="preserve"> said that</w:t>
      </w:r>
      <w:r w:rsidR="00A535F1">
        <w:rPr>
          <w:rFonts w:ascii="Calibri" w:eastAsia="Calibri" w:hAnsi="Calibri" w:cs="Times New Roman"/>
          <w:bCs/>
          <w:sz w:val="24"/>
          <w:szCs w:val="24"/>
          <w:lang w:eastAsia="en-US"/>
        </w:rPr>
        <w:t>,</w:t>
      </w:r>
      <w:r w:rsidR="00791D0F" w:rsidRPr="00791D0F">
        <w:rPr>
          <w:rFonts w:ascii="Calibri" w:eastAsia="Calibri" w:hAnsi="Calibri" w:cs="Times New Roman"/>
          <w:bCs/>
          <w:sz w:val="24"/>
          <w:szCs w:val="24"/>
          <w:lang w:eastAsia="en-US"/>
        </w:rPr>
        <w:t xml:space="preserve"> after the </w:t>
      </w:r>
      <w:r>
        <w:rPr>
          <w:rFonts w:ascii="Calibri" w:eastAsia="Calibri" w:hAnsi="Calibri" w:cs="Times New Roman"/>
          <w:bCs/>
          <w:sz w:val="24"/>
          <w:szCs w:val="24"/>
          <w:lang w:eastAsia="en-US"/>
        </w:rPr>
        <w:t>S</w:t>
      </w:r>
      <w:r w:rsidR="00791D0F" w:rsidRPr="00791D0F">
        <w:rPr>
          <w:rFonts w:ascii="Calibri" w:eastAsia="Calibri" w:hAnsi="Calibri" w:cs="Times New Roman"/>
          <w:bCs/>
          <w:sz w:val="24"/>
          <w:szCs w:val="24"/>
          <w:lang w:eastAsia="en-US"/>
        </w:rPr>
        <w:t xml:space="preserve">tewards had confiscated the needle on </w:t>
      </w:r>
      <w:r>
        <w:rPr>
          <w:rFonts w:ascii="Calibri" w:eastAsia="Calibri" w:hAnsi="Calibri" w:cs="Times New Roman"/>
          <w:bCs/>
          <w:sz w:val="24"/>
          <w:szCs w:val="24"/>
          <w:lang w:eastAsia="en-US"/>
        </w:rPr>
        <w:t>27</w:t>
      </w:r>
      <w:r w:rsidR="00791D0F" w:rsidRPr="00791D0F">
        <w:rPr>
          <w:rFonts w:ascii="Calibri" w:eastAsia="Calibri" w:hAnsi="Calibri" w:cs="Times New Roman"/>
          <w:bCs/>
          <w:sz w:val="24"/>
          <w:szCs w:val="24"/>
          <w:lang w:eastAsia="en-US"/>
        </w:rPr>
        <w:t xml:space="preserve"> June 2023</w:t>
      </w:r>
      <w:r w:rsidR="00A535F1">
        <w:rPr>
          <w:rFonts w:ascii="Calibri" w:eastAsia="Calibri" w:hAnsi="Calibri" w:cs="Times New Roman"/>
          <w:bCs/>
          <w:sz w:val="24"/>
          <w:szCs w:val="24"/>
          <w:lang w:eastAsia="en-US"/>
        </w:rPr>
        <w:t>,</w:t>
      </w:r>
      <w:r w:rsidR="00791D0F" w:rsidRPr="00791D0F">
        <w:rPr>
          <w:rFonts w:ascii="Calibri" w:eastAsia="Calibri" w:hAnsi="Calibri" w:cs="Times New Roman"/>
          <w:bCs/>
          <w:sz w:val="24"/>
          <w:szCs w:val="24"/>
          <w:lang w:eastAsia="en-US"/>
        </w:rPr>
        <w:t xml:space="preserve"> he went inside and told his wife. He said that she said to him that she had used that very syringe on a pony the day before. She had filled the syringe with a substance called lincomix because the pony had had </w:t>
      </w:r>
      <w:r>
        <w:rPr>
          <w:rFonts w:ascii="Calibri" w:eastAsia="Calibri" w:hAnsi="Calibri" w:cs="Times New Roman"/>
          <w:bCs/>
          <w:sz w:val="24"/>
          <w:szCs w:val="24"/>
          <w:lang w:eastAsia="en-US"/>
        </w:rPr>
        <w:t xml:space="preserve">a </w:t>
      </w:r>
      <w:r w:rsidR="00791D0F" w:rsidRPr="00791D0F">
        <w:rPr>
          <w:rFonts w:ascii="Calibri" w:eastAsia="Calibri" w:hAnsi="Calibri" w:cs="Times New Roman"/>
          <w:bCs/>
          <w:sz w:val="24"/>
          <w:szCs w:val="24"/>
          <w:lang w:eastAsia="en-US"/>
        </w:rPr>
        <w:t xml:space="preserve">pus eye from conjunctivitis. He said to her </w:t>
      </w:r>
      <w:r w:rsidR="00A535F1">
        <w:rPr>
          <w:rFonts w:ascii="Calibri" w:eastAsia="Calibri" w:hAnsi="Calibri" w:cs="Times New Roman"/>
          <w:bCs/>
          <w:sz w:val="24"/>
          <w:szCs w:val="24"/>
          <w:lang w:eastAsia="en-US"/>
        </w:rPr>
        <w:t>“</w:t>
      </w:r>
      <w:r w:rsidR="00791D0F" w:rsidRPr="00791D0F">
        <w:rPr>
          <w:rFonts w:ascii="Calibri" w:eastAsia="Calibri" w:hAnsi="Calibri" w:cs="Times New Roman"/>
          <w:bCs/>
          <w:sz w:val="24"/>
          <w:szCs w:val="24"/>
          <w:lang w:eastAsia="en-US"/>
        </w:rPr>
        <w:t>I'm sorry</w:t>
      </w:r>
      <w:r w:rsidR="00A535F1">
        <w:rPr>
          <w:rFonts w:ascii="Calibri" w:eastAsia="Calibri" w:hAnsi="Calibri" w:cs="Times New Roman"/>
          <w:bCs/>
          <w:sz w:val="24"/>
          <w:szCs w:val="24"/>
          <w:lang w:eastAsia="en-US"/>
        </w:rPr>
        <w:t>”,</w:t>
      </w:r>
      <w:r w:rsidR="00791D0F" w:rsidRPr="00791D0F">
        <w:rPr>
          <w:rFonts w:ascii="Calibri" w:eastAsia="Calibri" w:hAnsi="Calibri" w:cs="Times New Roman"/>
          <w:bCs/>
          <w:sz w:val="24"/>
          <w:szCs w:val="24"/>
          <w:lang w:eastAsia="en-US"/>
        </w:rPr>
        <w:t xml:space="preserve"> I should have put it away with the other needles.</w:t>
      </w:r>
    </w:p>
    <w:p w14:paraId="1DB46BDA" w14:textId="77777777" w:rsidR="00A74C32" w:rsidRPr="00791D0F" w:rsidRDefault="00A74C32" w:rsidP="00841E7F">
      <w:pPr>
        <w:spacing w:line="259" w:lineRule="auto"/>
        <w:jc w:val="both"/>
        <w:rPr>
          <w:rFonts w:ascii="Calibri" w:eastAsia="Calibri" w:hAnsi="Calibri" w:cs="Times New Roman"/>
          <w:bCs/>
          <w:sz w:val="24"/>
          <w:szCs w:val="24"/>
          <w:lang w:eastAsia="en-US"/>
        </w:rPr>
      </w:pPr>
    </w:p>
    <w:p w14:paraId="0ED33522" w14:textId="1489B9A5" w:rsidR="00791D0F" w:rsidRDefault="00791D0F" w:rsidP="00841E7F">
      <w:pPr>
        <w:numPr>
          <w:ilvl w:val="0"/>
          <w:numId w:val="4"/>
        </w:numPr>
        <w:spacing w:line="259" w:lineRule="auto"/>
        <w:jc w:val="both"/>
        <w:rPr>
          <w:rFonts w:ascii="Calibri" w:eastAsia="Calibri" w:hAnsi="Calibri" w:cs="Times New Roman"/>
          <w:bCs/>
          <w:sz w:val="24"/>
          <w:szCs w:val="24"/>
          <w:lang w:eastAsia="en-US"/>
        </w:rPr>
      </w:pPr>
      <w:r w:rsidRPr="00791D0F">
        <w:rPr>
          <w:rFonts w:ascii="Calibri" w:eastAsia="Calibri" w:hAnsi="Calibri" w:cs="Times New Roman"/>
          <w:bCs/>
          <w:sz w:val="24"/>
          <w:szCs w:val="24"/>
          <w:lang w:eastAsia="en-US"/>
        </w:rPr>
        <w:t xml:space="preserve">As to the process of shaving the tails of greyhounds in his care he said that he initially only shaved Ohana Sitdown, but then proceeded to shave some of his other dogs on various occasions after the </w:t>
      </w:r>
      <w:r w:rsidR="00A74C32">
        <w:rPr>
          <w:rFonts w:ascii="Calibri" w:eastAsia="Calibri" w:hAnsi="Calibri" w:cs="Times New Roman"/>
          <w:bCs/>
          <w:sz w:val="24"/>
          <w:szCs w:val="24"/>
          <w:lang w:eastAsia="en-US"/>
        </w:rPr>
        <w:t>S</w:t>
      </w:r>
      <w:r w:rsidRPr="00791D0F">
        <w:rPr>
          <w:rFonts w:ascii="Calibri" w:eastAsia="Calibri" w:hAnsi="Calibri" w:cs="Times New Roman"/>
          <w:bCs/>
          <w:sz w:val="24"/>
          <w:szCs w:val="24"/>
          <w:lang w:eastAsia="en-US"/>
        </w:rPr>
        <w:t>tewards initial visit. He said</w:t>
      </w:r>
      <w:r w:rsidR="00A535F1">
        <w:rPr>
          <w:rFonts w:ascii="Calibri" w:eastAsia="Calibri" w:hAnsi="Calibri" w:cs="Times New Roman"/>
          <w:bCs/>
          <w:sz w:val="24"/>
          <w:szCs w:val="24"/>
          <w:lang w:eastAsia="en-US"/>
        </w:rPr>
        <w:t xml:space="preserve"> that</w:t>
      </w:r>
      <w:r w:rsidRPr="00791D0F">
        <w:rPr>
          <w:rFonts w:ascii="Calibri" w:eastAsia="Calibri" w:hAnsi="Calibri" w:cs="Times New Roman"/>
          <w:bCs/>
          <w:sz w:val="24"/>
          <w:szCs w:val="24"/>
          <w:lang w:eastAsia="en-US"/>
        </w:rPr>
        <w:t xml:space="preserve"> he shaved Ohana Sitdown because she had been shaved by the </w:t>
      </w:r>
      <w:r w:rsidR="00A74C32">
        <w:rPr>
          <w:rFonts w:ascii="Calibri" w:eastAsia="Calibri" w:hAnsi="Calibri" w:cs="Times New Roman"/>
          <w:bCs/>
          <w:sz w:val="24"/>
          <w:szCs w:val="24"/>
          <w:lang w:eastAsia="en-US"/>
        </w:rPr>
        <w:t>S</w:t>
      </w:r>
      <w:r w:rsidRPr="00791D0F">
        <w:rPr>
          <w:rFonts w:ascii="Calibri" w:eastAsia="Calibri" w:hAnsi="Calibri" w:cs="Times New Roman"/>
          <w:bCs/>
          <w:sz w:val="24"/>
          <w:szCs w:val="24"/>
          <w:lang w:eastAsia="en-US"/>
        </w:rPr>
        <w:t xml:space="preserve">tewards twice when samples had been taken and she looked </w:t>
      </w:r>
      <w:r w:rsidRPr="00791D0F">
        <w:rPr>
          <w:rFonts w:ascii="Calibri" w:eastAsia="Calibri" w:hAnsi="Calibri" w:cs="Times New Roman"/>
          <w:bCs/>
          <w:sz w:val="24"/>
          <w:szCs w:val="24"/>
          <w:lang w:eastAsia="en-US"/>
        </w:rPr>
        <w:lastRenderedPageBreak/>
        <w:t xml:space="preserve">“ratty”. He said he was pedantic about how his dogs looked and he loves presenting them to the best of his ability. He said </w:t>
      </w:r>
      <w:r w:rsidR="00A535F1">
        <w:rPr>
          <w:rFonts w:ascii="Calibri" w:eastAsia="Calibri" w:hAnsi="Calibri" w:cs="Times New Roman"/>
          <w:bCs/>
          <w:sz w:val="24"/>
          <w:szCs w:val="24"/>
          <w:lang w:eastAsia="en-US"/>
        </w:rPr>
        <w:t xml:space="preserve">that he had </w:t>
      </w:r>
      <w:r w:rsidRPr="00791D0F">
        <w:rPr>
          <w:rFonts w:ascii="Calibri" w:eastAsia="Calibri" w:hAnsi="Calibri" w:cs="Times New Roman"/>
          <w:bCs/>
          <w:sz w:val="24"/>
          <w:szCs w:val="24"/>
          <w:lang w:eastAsia="en-US"/>
        </w:rPr>
        <w:t>attempted to trim the tail without shaving</w:t>
      </w:r>
      <w:r w:rsidR="00A535F1">
        <w:rPr>
          <w:rFonts w:ascii="Calibri" w:eastAsia="Calibri" w:hAnsi="Calibri" w:cs="Times New Roman"/>
          <w:bCs/>
          <w:sz w:val="24"/>
          <w:szCs w:val="24"/>
          <w:lang w:eastAsia="en-US"/>
        </w:rPr>
        <w:t>,</w:t>
      </w:r>
      <w:r w:rsidRPr="00791D0F">
        <w:rPr>
          <w:rFonts w:ascii="Calibri" w:eastAsia="Calibri" w:hAnsi="Calibri" w:cs="Times New Roman"/>
          <w:bCs/>
          <w:sz w:val="24"/>
          <w:szCs w:val="24"/>
          <w:lang w:eastAsia="en-US"/>
        </w:rPr>
        <w:t xml:space="preserve"> but there was dandruff or dirt or some similar substance clogging up the inside back of the tail. He was worried there could be fleas breeding there. </w:t>
      </w:r>
    </w:p>
    <w:p w14:paraId="504142FA" w14:textId="77777777" w:rsidR="00A74C32" w:rsidRPr="00791D0F" w:rsidRDefault="00A74C32" w:rsidP="00841E7F">
      <w:pPr>
        <w:spacing w:line="259" w:lineRule="auto"/>
        <w:jc w:val="both"/>
        <w:rPr>
          <w:rFonts w:ascii="Calibri" w:eastAsia="Calibri" w:hAnsi="Calibri" w:cs="Times New Roman"/>
          <w:bCs/>
          <w:sz w:val="24"/>
          <w:szCs w:val="24"/>
          <w:lang w:eastAsia="en-US"/>
        </w:rPr>
      </w:pPr>
    </w:p>
    <w:p w14:paraId="57AA09E7" w14:textId="6503BB30" w:rsidR="00791D0F" w:rsidRDefault="00A535F1" w:rsidP="00841E7F">
      <w:pPr>
        <w:numPr>
          <w:ilvl w:val="0"/>
          <w:numId w:val="4"/>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Floyd</w:t>
      </w:r>
      <w:r w:rsidR="00791D0F" w:rsidRPr="00791D0F">
        <w:rPr>
          <w:rFonts w:ascii="Calibri" w:eastAsia="Calibri" w:hAnsi="Calibri" w:cs="Times New Roman"/>
          <w:bCs/>
          <w:sz w:val="24"/>
          <w:szCs w:val="24"/>
          <w:lang w:eastAsia="en-US"/>
        </w:rPr>
        <w:t xml:space="preserve"> said that he had similar concerns about the other dogs whose tails he shaved. He gave his dogs hydro baths three times a week, but this had not removed the offending substance from under the tails of the dogs. He said whilst he was shaving the tail it crossed his mind that the </w:t>
      </w:r>
      <w:r w:rsidR="00A74C32">
        <w:rPr>
          <w:rFonts w:ascii="Calibri" w:eastAsia="Calibri" w:hAnsi="Calibri" w:cs="Times New Roman"/>
          <w:bCs/>
          <w:sz w:val="24"/>
          <w:szCs w:val="24"/>
          <w:lang w:eastAsia="en-US"/>
        </w:rPr>
        <w:t>S</w:t>
      </w:r>
      <w:r w:rsidR="00791D0F" w:rsidRPr="00791D0F">
        <w:rPr>
          <w:rFonts w:ascii="Calibri" w:eastAsia="Calibri" w:hAnsi="Calibri" w:cs="Times New Roman"/>
          <w:bCs/>
          <w:sz w:val="24"/>
          <w:szCs w:val="24"/>
          <w:lang w:eastAsia="en-US"/>
        </w:rPr>
        <w:t>tewards might think that he was doing so to avoid further sampling</w:t>
      </w:r>
      <w:r>
        <w:rPr>
          <w:rFonts w:ascii="Calibri" w:eastAsia="Calibri" w:hAnsi="Calibri" w:cs="Times New Roman"/>
          <w:bCs/>
          <w:sz w:val="24"/>
          <w:szCs w:val="24"/>
          <w:lang w:eastAsia="en-US"/>
        </w:rPr>
        <w:t>. H</w:t>
      </w:r>
      <w:r w:rsidR="00791D0F" w:rsidRPr="00791D0F">
        <w:rPr>
          <w:rFonts w:ascii="Calibri" w:eastAsia="Calibri" w:hAnsi="Calibri" w:cs="Times New Roman"/>
          <w:bCs/>
          <w:sz w:val="24"/>
          <w:szCs w:val="24"/>
          <w:lang w:eastAsia="en-US"/>
        </w:rPr>
        <w:t>e comforted himself by having remembered that he had seen a test report on the internet which indicated that hair from a dog’s chest was able to be used for testing as easily as hair from the tail.</w:t>
      </w:r>
    </w:p>
    <w:p w14:paraId="21E5594F" w14:textId="77777777" w:rsidR="00A74C32" w:rsidRPr="00791D0F" w:rsidRDefault="00A74C32" w:rsidP="00841E7F">
      <w:pPr>
        <w:spacing w:line="259" w:lineRule="auto"/>
        <w:jc w:val="both"/>
        <w:rPr>
          <w:rFonts w:ascii="Calibri" w:eastAsia="Calibri" w:hAnsi="Calibri" w:cs="Times New Roman"/>
          <w:bCs/>
          <w:sz w:val="24"/>
          <w:szCs w:val="24"/>
          <w:lang w:eastAsia="en-US"/>
        </w:rPr>
      </w:pPr>
    </w:p>
    <w:p w14:paraId="314AD7BB" w14:textId="7CCFB4F2" w:rsidR="00791D0F" w:rsidRDefault="00791D0F" w:rsidP="00841E7F">
      <w:pPr>
        <w:numPr>
          <w:ilvl w:val="0"/>
          <w:numId w:val="4"/>
        </w:numPr>
        <w:spacing w:line="259" w:lineRule="auto"/>
        <w:jc w:val="both"/>
        <w:rPr>
          <w:rFonts w:ascii="Calibri" w:eastAsia="Calibri" w:hAnsi="Calibri" w:cs="Times New Roman"/>
          <w:bCs/>
          <w:sz w:val="24"/>
          <w:szCs w:val="24"/>
          <w:lang w:eastAsia="en-US"/>
        </w:rPr>
      </w:pPr>
      <w:r w:rsidRPr="00791D0F">
        <w:rPr>
          <w:rFonts w:ascii="Calibri" w:eastAsia="Calibri" w:hAnsi="Calibri" w:cs="Times New Roman"/>
          <w:bCs/>
          <w:sz w:val="24"/>
          <w:szCs w:val="24"/>
          <w:lang w:eastAsia="en-US"/>
        </w:rPr>
        <w:t>He denied that he had deliberately shaved the four greyhounds to avoid the detection of testosterone.</w:t>
      </w:r>
    </w:p>
    <w:p w14:paraId="069E8C14" w14:textId="77777777" w:rsidR="005F3EB1" w:rsidRPr="00791D0F" w:rsidRDefault="005F3EB1" w:rsidP="00841E7F">
      <w:pPr>
        <w:spacing w:line="259" w:lineRule="auto"/>
        <w:jc w:val="both"/>
        <w:rPr>
          <w:rFonts w:ascii="Calibri" w:eastAsia="Calibri" w:hAnsi="Calibri" w:cs="Times New Roman"/>
          <w:bCs/>
          <w:sz w:val="24"/>
          <w:szCs w:val="24"/>
          <w:lang w:eastAsia="en-US"/>
        </w:rPr>
      </w:pPr>
    </w:p>
    <w:p w14:paraId="1F430198" w14:textId="28E38B97" w:rsidR="00791D0F" w:rsidRDefault="00791D0F" w:rsidP="00841E7F">
      <w:pPr>
        <w:numPr>
          <w:ilvl w:val="0"/>
          <w:numId w:val="4"/>
        </w:numPr>
        <w:spacing w:line="259" w:lineRule="auto"/>
        <w:jc w:val="both"/>
        <w:rPr>
          <w:rFonts w:ascii="Calibri" w:eastAsia="Calibri" w:hAnsi="Calibri" w:cs="Times New Roman"/>
          <w:bCs/>
          <w:sz w:val="24"/>
          <w:szCs w:val="24"/>
          <w:lang w:eastAsia="en-US"/>
        </w:rPr>
      </w:pPr>
      <w:r w:rsidRPr="00791D0F">
        <w:rPr>
          <w:rFonts w:ascii="Calibri" w:eastAsia="Calibri" w:hAnsi="Calibri" w:cs="Times New Roman"/>
          <w:bCs/>
          <w:sz w:val="24"/>
          <w:szCs w:val="24"/>
          <w:lang w:eastAsia="en-US"/>
        </w:rPr>
        <w:t xml:space="preserve">He agreed </w:t>
      </w:r>
      <w:r w:rsidR="00A535F1">
        <w:rPr>
          <w:rFonts w:ascii="Calibri" w:eastAsia="Calibri" w:hAnsi="Calibri" w:cs="Times New Roman"/>
          <w:bCs/>
          <w:sz w:val="24"/>
          <w:szCs w:val="24"/>
          <w:lang w:eastAsia="en-US"/>
        </w:rPr>
        <w:t>i</w:t>
      </w:r>
      <w:r w:rsidRPr="00791D0F">
        <w:rPr>
          <w:rFonts w:ascii="Calibri" w:eastAsia="Calibri" w:hAnsi="Calibri" w:cs="Times New Roman"/>
          <w:bCs/>
          <w:sz w:val="24"/>
          <w:szCs w:val="24"/>
          <w:lang w:eastAsia="en-US"/>
        </w:rPr>
        <w:t xml:space="preserve">n cross examination that he had shaved Lucknow Gunner even though that dog had not had any sample taken by the </w:t>
      </w:r>
      <w:r w:rsidR="005F3EB1">
        <w:rPr>
          <w:rFonts w:ascii="Calibri" w:eastAsia="Calibri" w:hAnsi="Calibri" w:cs="Times New Roman"/>
          <w:bCs/>
          <w:sz w:val="24"/>
          <w:szCs w:val="24"/>
          <w:lang w:eastAsia="en-US"/>
        </w:rPr>
        <w:t>S</w:t>
      </w:r>
      <w:r w:rsidRPr="00791D0F">
        <w:rPr>
          <w:rFonts w:ascii="Calibri" w:eastAsia="Calibri" w:hAnsi="Calibri" w:cs="Times New Roman"/>
          <w:bCs/>
          <w:sz w:val="24"/>
          <w:szCs w:val="24"/>
          <w:lang w:eastAsia="en-US"/>
        </w:rPr>
        <w:t>tewards and the same was the case for Rinaldi. He also agreed that he had not shaved another two greyhounds wh</w:t>
      </w:r>
      <w:r w:rsidR="00A535F1">
        <w:rPr>
          <w:rFonts w:ascii="Calibri" w:eastAsia="Calibri" w:hAnsi="Calibri" w:cs="Times New Roman"/>
          <w:bCs/>
          <w:sz w:val="24"/>
          <w:szCs w:val="24"/>
          <w:lang w:eastAsia="en-US"/>
        </w:rPr>
        <w:t xml:space="preserve">ich </w:t>
      </w:r>
      <w:r w:rsidRPr="00791D0F">
        <w:rPr>
          <w:rFonts w:ascii="Calibri" w:eastAsia="Calibri" w:hAnsi="Calibri" w:cs="Times New Roman"/>
          <w:bCs/>
          <w:sz w:val="24"/>
          <w:szCs w:val="24"/>
          <w:lang w:eastAsia="en-US"/>
        </w:rPr>
        <w:t xml:space="preserve">had been tested, namely Steamy and Elsa. </w:t>
      </w:r>
    </w:p>
    <w:p w14:paraId="50402A16" w14:textId="77777777" w:rsidR="005F3EB1" w:rsidRPr="00791D0F" w:rsidRDefault="005F3EB1" w:rsidP="00841E7F">
      <w:pPr>
        <w:spacing w:line="259" w:lineRule="auto"/>
        <w:jc w:val="both"/>
        <w:rPr>
          <w:rFonts w:ascii="Calibri" w:eastAsia="Calibri" w:hAnsi="Calibri" w:cs="Times New Roman"/>
          <w:bCs/>
          <w:sz w:val="24"/>
          <w:szCs w:val="24"/>
          <w:lang w:eastAsia="en-US"/>
        </w:rPr>
      </w:pPr>
    </w:p>
    <w:p w14:paraId="68A0E3D5" w14:textId="63D9150A" w:rsidR="00791D0F" w:rsidRDefault="00A535F1" w:rsidP="00841E7F">
      <w:pPr>
        <w:numPr>
          <w:ilvl w:val="0"/>
          <w:numId w:val="4"/>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Floyd</w:t>
      </w:r>
      <w:r w:rsidR="00791D0F" w:rsidRPr="00791D0F">
        <w:rPr>
          <w:rFonts w:ascii="Calibri" w:eastAsia="Calibri" w:hAnsi="Calibri" w:cs="Times New Roman"/>
          <w:bCs/>
          <w:sz w:val="24"/>
          <w:szCs w:val="24"/>
          <w:lang w:eastAsia="en-US"/>
        </w:rPr>
        <w:t xml:space="preserve"> gave evidence about having observed the procedure for the taking of samples from the dogs on </w:t>
      </w:r>
      <w:r w:rsidR="005F3EB1">
        <w:rPr>
          <w:rFonts w:ascii="Calibri" w:eastAsia="Calibri" w:hAnsi="Calibri" w:cs="Times New Roman"/>
          <w:bCs/>
          <w:sz w:val="24"/>
          <w:szCs w:val="24"/>
          <w:lang w:eastAsia="en-US"/>
        </w:rPr>
        <w:t>31</w:t>
      </w:r>
      <w:r w:rsidR="00791D0F" w:rsidRPr="00791D0F">
        <w:rPr>
          <w:rFonts w:ascii="Calibri" w:eastAsia="Calibri" w:hAnsi="Calibri" w:cs="Times New Roman"/>
          <w:bCs/>
          <w:sz w:val="24"/>
          <w:szCs w:val="24"/>
          <w:lang w:eastAsia="en-US"/>
        </w:rPr>
        <w:t xml:space="preserve"> July 2023. He said </w:t>
      </w:r>
      <w:r>
        <w:rPr>
          <w:rFonts w:ascii="Calibri" w:eastAsia="Calibri" w:hAnsi="Calibri" w:cs="Times New Roman"/>
          <w:bCs/>
          <w:sz w:val="24"/>
          <w:szCs w:val="24"/>
          <w:lang w:eastAsia="en-US"/>
        </w:rPr>
        <w:t xml:space="preserve">that </w:t>
      </w:r>
      <w:r w:rsidR="00791D0F" w:rsidRPr="00791D0F">
        <w:rPr>
          <w:rFonts w:ascii="Calibri" w:eastAsia="Calibri" w:hAnsi="Calibri" w:cs="Times New Roman"/>
          <w:bCs/>
          <w:sz w:val="24"/>
          <w:szCs w:val="24"/>
          <w:lang w:eastAsia="en-US"/>
        </w:rPr>
        <w:t>he was concerned that Dr Buiter was not following proper procedures</w:t>
      </w:r>
      <w:r>
        <w:rPr>
          <w:rFonts w:ascii="Calibri" w:eastAsia="Calibri" w:hAnsi="Calibri" w:cs="Times New Roman"/>
          <w:bCs/>
          <w:sz w:val="24"/>
          <w:szCs w:val="24"/>
          <w:lang w:eastAsia="en-US"/>
        </w:rPr>
        <w:t>,</w:t>
      </w:r>
      <w:r w:rsidR="00791D0F" w:rsidRPr="00791D0F">
        <w:rPr>
          <w:rFonts w:ascii="Calibri" w:eastAsia="Calibri" w:hAnsi="Calibri" w:cs="Times New Roman"/>
          <w:bCs/>
          <w:sz w:val="24"/>
          <w:szCs w:val="24"/>
          <w:lang w:eastAsia="en-US"/>
        </w:rPr>
        <w:t xml:space="preserve"> because she and her assistant did not wash their hands, the area which </w:t>
      </w:r>
      <w:r>
        <w:rPr>
          <w:rFonts w:ascii="Calibri" w:eastAsia="Calibri" w:hAnsi="Calibri" w:cs="Times New Roman"/>
          <w:bCs/>
          <w:sz w:val="24"/>
          <w:szCs w:val="24"/>
          <w:lang w:eastAsia="en-US"/>
        </w:rPr>
        <w:t xml:space="preserve">they </w:t>
      </w:r>
      <w:r w:rsidR="00791D0F" w:rsidRPr="00791D0F">
        <w:rPr>
          <w:rFonts w:ascii="Calibri" w:eastAsia="Calibri" w:hAnsi="Calibri" w:cs="Times New Roman"/>
          <w:bCs/>
          <w:sz w:val="24"/>
          <w:szCs w:val="24"/>
          <w:lang w:eastAsia="en-US"/>
        </w:rPr>
        <w:t xml:space="preserve">used </w:t>
      </w:r>
      <w:r>
        <w:rPr>
          <w:rFonts w:ascii="Calibri" w:eastAsia="Calibri" w:hAnsi="Calibri" w:cs="Times New Roman"/>
          <w:bCs/>
          <w:sz w:val="24"/>
          <w:szCs w:val="24"/>
          <w:lang w:eastAsia="en-US"/>
        </w:rPr>
        <w:t>had n</w:t>
      </w:r>
      <w:r w:rsidR="00791D0F" w:rsidRPr="00791D0F">
        <w:rPr>
          <w:rFonts w:ascii="Calibri" w:eastAsia="Calibri" w:hAnsi="Calibri" w:cs="Times New Roman"/>
          <w:bCs/>
          <w:sz w:val="24"/>
          <w:szCs w:val="24"/>
          <w:lang w:eastAsia="en-US"/>
        </w:rPr>
        <w:t>ot be</w:t>
      </w:r>
      <w:r>
        <w:rPr>
          <w:rFonts w:ascii="Calibri" w:eastAsia="Calibri" w:hAnsi="Calibri" w:cs="Times New Roman"/>
          <w:bCs/>
          <w:sz w:val="24"/>
          <w:szCs w:val="24"/>
          <w:lang w:eastAsia="en-US"/>
        </w:rPr>
        <w:t>en</w:t>
      </w:r>
      <w:r w:rsidR="00791D0F" w:rsidRPr="00791D0F">
        <w:rPr>
          <w:rFonts w:ascii="Calibri" w:eastAsia="Calibri" w:hAnsi="Calibri" w:cs="Times New Roman"/>
          <w:bCs/>
          <w:sz w:val="24"/>
          <w:szCs w:val="24"/>
          <w:lang w:eastAsia="en-US"/>
        </w:rPr>
        <w:t xml:space="preserve"> cleaned, and he had seen </w:t>
      </w:r>
      <w:r w:rsidR="00B03826">
        <w:rPr>
          <w:rFonts w:ascii="Calibri" w:eastAsia="Calibri" w:hAnsi="Calibri" w:cs="Times New Roman"/>
          <w:bCs/>
          <w:sz w:val="24"/>
          <w:szCs w:val="24"/>
          <w:lang w:eastAsia="en-US"/>
        </w:rPr>
        <w:t xml:space="preserve">Dr Buiter pull </w:t>
      </w:r>
      <w:r w:rsidR="00791D0F" w:rsidRPr="00791D0F">
        <w:rPr>
          <w:rFonts w:ascii="Calibri" w:eastAsia="Calibri" w:hAnsi="Calibri" w:cs="Times New Roman"/>
          <w:bCs/>
          <w:sz w:val="24"/>
          <w:szCs w:val="24"/>
          <w:lang w:eastAsia="en-US"/>
        </w:rPr>
        <w:t xml:space="preserve">scissors out of the bag without </w:t>
      </w:r>
      <w:r w:rsidR="00B03826">
        <w:rPr>
          <w:rFonts w:ascii="Calibri" w:eastAsia="Calibri" w:hAnsi="Calibri" w:cs="Times New Roman"/>
          <w:bCs/>
          <w:sz w:val="24"/>
          <w:szCs w:val="24"/>
          <w:lang w:eastAsia="en-US"/>
        </w:rPr>
        <w:t xml:space="preserve">them </w:t>
      </w:r>
      <w:r w:rsidR="00791D0F" w:rsidRPr="00791D0F">
        <w:rPr>
          <w:rFonts w:ascii="Calibri" w:eastAsia="Calibri" w:hAnsi="Calibri" w:cs="Times New Roman"/>
          <w:bCs/>
          <w:sz w:val="24"/>
          <w:szCs w:val="24"/>
          <w:lang w:eastAsia="en-US"/>
        </w:rPr>
        <w:t xml:space="preserve">being sterilised. </w:t>
      </w:r>
    </w:p>
    <w:p w14:paraId="6F7F4550" w14:textId="77777777" w:rsidR="005F3EB1" w:rsidRPr="00791D0F" w:rsidRDefault="005F3EB1" w:rsidP="00841E7F">
      <w:pPr>
        <w:spacing w:line="259" w:lineRule="auto"/>
        <w:jc w:val="both"/>
        <w:rPr>
          <w:rFonts w:ascii="Calibri" w:eastAsia="Calibri" w:hAnsi="Calibri" w:cs="Times New Roman"/>
          <w:bCs/>
          <w:sz w:val="24"/>
          <w:szCs w:val="24"/>
          <w:lang w:eastAsia="en-US"/>
        </w:rPr>
      </w:pPr>
    </w:p>
    <w:p w14:paraId="7F514462" w14:textId="3D82F41C" w:rsidR="00791D0F" w:rsidRDefault="005F3EB1" w:rsidP="00841E7F">
      <w:pPr>
        <w:numPr>
          <w:ilvl w:val="0"/>
          <w:numId w:val="4"/>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Ms </w:t>
      </w:r>
      <w:r w:rsidR="00791D0F" w:rsidRPr="00791D0F">
        <w:rPr>
          <w:rFonts w:ascii="Calibri" w:eastAsia="Calibri" w:hAnsi="Calibri" w:cs="Times New Roman"/>
          <w:bCs/>
          <w:sz w:val="24"/>
          <w:szCs w:val="24"/>
          <w:lang w:eastAsia="en-US"/>
        </w:rPr>
        <w:t xml:space="preserve">Jennifer Floyd also gave evidence before us. The main thrust of her evidence was in relation to the syringe. She said that she had used it on the day before, and that at that time it had lincomix in it. She said </w:t>
      </w:r>
      <w:r w:rsidR="00B03826">
        <w:rPr>
          <w:rFonts w:ascii="Calibri" w:eastAsia="Calibri" w:hAnsi="Calibri" w:cs="Times New Roman"/>
          <w:bCs/>
          <w:sz w:val="24"/>
          <w:szCs w:val="24"/>
          <w:lang w:eastAsia="en-US"/>
        </w:rPr>
        <w:t xml:space="preserve">that she had </w:t>
      </w:r>
      <w:r w:rsidR="00791D0F" w:rsidRPr="00791D0F">
        <w:rPr>
          <w:rFonts w:ascii="Calibri" w:eastAsia="Calibri" w:hAnsi="Calibri" w:cs="Times New Roman"/>
          <w:bCs/>
          <w:sz w:val="24"/>
          <w:szCs w:val="24"/>
          <w:lang w:eastAsia="en-US"/>
        </w:rPr>
        <w:t xml:space="preserve">given it to her pony for puffy eyes. She agreed </w:t>
      </w:r>
      <w:r w:rsidR="00B03826">
        <w:rPr>
          <w:rFonts w:ascii="Calibri" w:eastAsia="Calibri" w:hAnsi="Calibri" w:cs="Times New Roman"/>
          <w:bCs/>
          <w:sz w:val="24"/>
          <w:szCs w:val="24"/>
          <w:lang w:eastAsia="en-US"/>
        </w:rPr>
        <w:t>i</w:t>
      </w:r>
      <w:r w:rsidR="00791D0F" w:rsidRPr="00791D0F">
        <w:rPr>
          <w:rFonts w:ascii="Calibri" w:eastAsia="Calibri" w:hAnsi="Calibri" w:cs="Times New Roman"/>
          <w:bCs/>
          <w:sz w:val="24"/>
          <w:szCs w:val="24"/>
          <w:lang w:eastAsia="en-US"/>
        </w:rPr>
        <w:t xml:space="preserve">n cross examination that the needle on the syringe was not suitable for use on a cow because of the risk that </w:t>
      </w:r>
      <w:r w:rsidR="00B03826">
        <w:rPr>
          <w:rFonts w:ascii="Calibri" w:eastAsia="Calibri" w:hAnsi="Calibri" w:cs="Times New Roman"/>
          <w:bCs/>
          <w:sz w:val="24"/>
          <w:szCs w:val="24"/>
          <w:lang w:eastAsia="en-US"/>
        </w:rPr>
        <w:t>it</w:t>
      </w:r>
      <w:r w:rsidR="00791D0F" w:rsidRPr="00791D0F">
        <w:rPr>
          <w:rFonts w:ascii="Calibri" w:eastAsia="Calibri" w:hAnsi="Calibri" w:cs="Times New Roman"/>
          <w:bCs/>
          <w:sz w:val="24"/>
          <w:szCs w:val="24"/>
          <w:lang w:eastAsia="en-US"/>
        </w:rPr>
        <w:t xml:space="preserve"> would bend or break.</w:t>
      </w:r>
    </w:p>
    <w:p w14:paraId="3EE5A634" w14:textId="77777777" w:rsidR="005F3EB1" w:rsidRPr="00791D0F" w:rsidRDefault="005F3EB1" w:rsidP="00841E7F">
      <w:pPr>
        <w:spacing w:line="259" w:lineRule="auto"/>
        <w:jc w:val="both"/>
        <w:rPr>
          <w:rFonts w:ascii="Calibri" w:eastAsia="Calibri" w:hAnsi="Calibri" w:cs="Times New Roman"/>
          <w:bCs/>
          <w:sz w:val="24"/>
          <w:szCs w:val="24"/>
          <w:lang w:eastAsia="en-US"/>
        </w:rPr>
      </w:pPr>
    </w:p>
    <w:p w14:paraId="6BB953EB" w14:textId="513647B7" w:rsidR="00791D0F" w:rsidRDefault="00791D0F" w:rsidP="00841E7F">
      <w:pPr>
        <w:numPr>
          <w:ilvl w:val="0"/>
          <w:numId w:val="4"/>
        </w:numPr>
        <w:spacing w:line="259" w:lineRule="auto"/>
        <w:jc w:val="both"/>
        <w:rPr>
          <w:rFonts w:ascii="Calibri" w:eastAsia="Calibri" w:hAnsi="Calibri" w:cs="Times New Roman"/>
          <w:bCs/>
          <w:sz w:val="24"/>
          <w:szCs w:val="24"/>
          <w:lang w:eastAsia="en-US"/>
        </w:rPr>
      </w:pPr>
      <w:r w:rsidRPr="00791D0F">
        <w:rPr>
          <w:rFonts w:ascii="Calibri" w:eastAsia="Calibri" w:hAnsi="Calibri" w:cs="Times New Roman"/>
          <w:bCs/>
          <w:sz w:val="24"/>
          <w:szCs w:val="24"/>
          <w:lang w:eastAsia="en-US"/>
        </w:rPr>
        <w:t>In assessing the evidence of Mr Floyd and his wife, there is one other matter which we take into account. The evidence before us is that both are persons of good character. Neither ha</w:t>
      </w:r>
      <w:r w:rsidR="00B03826">
        <w:rPr>
          <w:rFonts w:ascii="Calibri" w:eastAsia="Calibri" w:hAnsi="Calibri" w:cs="Times New Roman"/>
          <w:bCs/>
          <w:sz w:val="24"/>
          <w:szCs w:val="24"/>
          <w:lang w:eastAsia="en-US"/>
        </w:rPr>
        <w:t>s</w:t>
      </w:r>
      <w:r w:rsidRPr="00791D0F">
        <w:rPr>
          <w:rFonts w:ascii="Calibri" w:eastAsia="Calibri" w:hAnsi="Calibri" w:cs="Times New Roman"/>
          <w:bCs/>
          <w:sz w:val="24"/>
          <w:szCs w:val="24"/>
          <w:lang w:eastAsia="en-US"/>
        </w:rPr>
        <w:t xml:space="preserve"> ever been dealt with by the </w:t>
      </w:r>
      <w:r w:rsidR="005F3EB1">
        <w:rPr>
          <w:rFonts w:ascii="Calibri" w:eastAsia="Calibri" w:hAnsi="Calibri" w:cs="Times New Roman"/>
          <w:bCs/>
          <w:sz w:val="24"/>
          <w:szCs w:val="24"/>
          <w:lang w:eastAsia="en-US"/>
        </w:rPr>
        <w:t>S</w:t>
      </w:r>
      <w:r w:rsidRPr="00791D0F">
        <w:rPr>
          <w:rFonts w:ascii="Calibri" w:eastAsia="Calibri" w:hAnsi="Calibri" w:cs="Times New Roman"/>
          <w:bCs/>
          <w:sz w:val="24"/>
          <w:szCs w:val="24"/>
          <w:lang w:eastAsia="en-US"/>
        </w:rPr>
        <w:t xml:space="preserve">tewards in the past for any offences or breaches of the greyhound racing rules. In his submissions, Mr Floyd expressed a concern that he had been victimised by the </w:t>
      </w:r>
      <w:r w:rsidR="005F3EB1">
        <w:rPr>
          <w:rFonts w:ascii="Calibri" w:eastAsia="Calibri" w:hAnsi="Calibri" w:cs="Times New Roman"/>
          <w:bCs/>
          <w:sz w:val="24"/>
          <w:szCs w:val="24"/>
          <w:lang w:eastAsia="en-US"/>
        </w:rPr>
        <w:t>S</w:t>
      </w:r>
      <w:r w:rsidRPr="00791D0F">
        <w:rPr>
          <w:rFonts w:ascii="Calibri" w:eastAsia="Calibri" w:hAnsi="Calibri" w:cs="Times New Roman"/>
          <w:bCs/>
          <w:sz w:val="24"/>
          <w:szCs w:val="24"/>
          <w:lang w:eastAsia="en-US"/>
        </w:rPr>
        <w:t>tewards because of his involvement in allegations of corruption and theft in the industry.</w:t>
      </w:r>
    </w:p>
    <w:p w14:paraId="3D973073" w14:textId="77777777" w:rsidR="005F3EB1" w:rsidRPr="00791D0F" w:rsidRDefault="005F3EB1" w:rsidP="00841E7F">
      <w:pPr>
        <w:spacing w:line="259" w:lineRule="auto"/>
        <w:jc w:val="both"/>
        <w:rPr>
          <w:rFonts w:ascii="Calibri" w:eastAsia="Calibri" w:hAnsi="Calibri" w:cs="Times New Roman"/>
          <w:bCs/>
          <w:sz w:val="24"/>
          <w:szCs w:val="24"/>
          <w:lang w:eastAsia="en-US"/>
        </w:rPr>
      </w:pPr>
    </w:p>
    <w:p w14:paraId="3FD54300" w14:textId="0346B6AE" w:rsidR="00791D0F" w:rsidRDefault="00791D0F" w:rsidP="00841E7F">
      <w:pPr>
        <w:numPr>
          <w:ilvl w:val="0"/>
          <w:numId w:val="4"/>
        </w:numPr>
        <w:spacing w:line="259" w:lineRule="auto"/>
        <w:jc w:val="both"/>
        <w:rPr>
          <w:rFonts w:ascii="Calibri" w:eastAsia="Calibri" w:hAnsi="Calibri" w:cs="Times New Roman"/>
          <w:bCs/>
          <w:sz w:val="24"/>
          <w:szCs w:val="24"/>
          <w:lang w:eastAsia="en-US"/>
        </w:rPr>
      </w:pPr>
      <w:r w:rsidRPr="00791D0F">
        <w:rPr>
          <w:rFonts w:ascii="Calibri" w:eastAsia="Calibri" w:hAnsi="Calibri" w:cs="Times New Roman"/>
          <w:bCs/>
          <w:sz w:val="24"/>
          <w:szCs w:val="24"/>
          <w:lang w:eastAsia="en-US"/>
        </w:rPr>
        <w:lastRenderedPageBreak/>
        <w:t xml:space="preserve">He suggested that the </w:t>
      </w:r>
      <w:r w:rsidR="005F3EB1">
        <w:rPr>
          <w:rFonts w:ascii="Calibri" w:eastAsia="Calibri" w:hAnsi="Calibri" w:cs="Times New Roman"/>
          <w:bCs/>
          <w:sz w:val="24"/>
          <w:szCs w:val="24"/>
          <w:lang w:eastAsia="en-US"/>
        </w:rPr>
        <w:t>S</w:t>
      </w:r>
      <w:r w:rsidRPr="00791D0F">
        <w:rPr>
          <w:rFonts w:ascii="Calibri" w:eastAsia="Calibri" w:hAnsi="Calibri" w:cs="Times New Roman"/>
          <w:bCs/>
          <w:sz w:val="24"/>
          <w:szCs w:val="24"/>
          <w:lang w:eastAsia="en-US"/>
        </w:rPr>
        <w:t xml:space="preserve">tewards behaved aggressively towards him on their visits to his property, and that they appeared to have predetermined views as to his guilt. He said </w:t>
      </w:r>
      <w:r w:rsidR="00B03826">
        <w:rPr>
          <w:rFonts w:ascii="Calibri" w:eastAsia="Calibri" w:hAnsi="Calibri" w:cs="Times New Roman"/>
          <w:bCs/>
          <w:sz w:val="24"/>
          <w:szCs w:val="24"/>
          <w:lang w:eastAsia="en-US"/>
        </w:rPr>
        <w:t xml:space="preserve">that </w:t>
      </w:r>
      <w:r w:rsidRPr="00791D0F">
        <w:rPr>
          <w:rFonts w:ascii="Calibri" w:eastAsia="Calibri" w:hAnsi="Calibri" w:cs="Times New Roman"/>
          <w:bCs/>
          <w:sz w:val="24"/>
          <w:szCs w:val="24"/>
          <w:lang w:eastAsia="en-US"/>
        </w:rPr>
        <w:t xml:space="preserve">he had been “targeted” by them. These allegations were denied by the </w:t>
      </w:r>
      <w:r w:rsidR="005F3EB1">
        <w:rPr>
          <w:rFonts w:ascii="Calibri" w:eastAsia="Calibri" w:hAnsi="Calibri" w:cs="Times New Roman"/>
          <w:bCs/>
          <w:sz w:val="24"/>
          <w:szCs w:val="24"/>
          <w:lang w:eastAsia="en-US"/>
        </w:rPr>
        <w:t>S</w:t>
      </w:r>
      <w:r w:rsidRPr="00791D0F">
        <w:rPr>
          <w:rFonts w:ascii="Calibri" w:eastAsia="Calibri" w:hAnsi="Calibri" w:cs="Times New Roman"/>
          <w:bCs/>
          <w:sz w:val="24"/>
          <w:szCs w:val="24"/>
          <w:lang w:eastAsia="en-US"/>
        </w:rPr>
        <w:t>tewards who gave evidence.</w:t>
      </w:r>
    </w:p>
    <w:p w14:paraId="7074557B" w14:textId="77777777" w:rsidR="005F3EB1" w:rsidRPr="00791D0F" w:rsidRDefault="005F3EB1" w:rsidP="00841E7F">
      <w:pPr>
        <w:spacing w:line="259" w:lineRule="auto"/>
        <w:jc w:val="both"/>
        <w:rPr>
          <w:rFonts w:ascii="Calibri" w:eastAsia="Calibri" w:hAnsi="Calibri" w:cs="Times New Roman"/>
          <w:bCs/>
          <w:sz w:val="24"/>
          <w:szCs w:val="24"/>
          <w:lang w:eastAsia="en-US"/>
        </w:rPr>
      </w:pPr>
    </w:p>
    <w:p w14:paraId="64A5FD66" w14:textId="3A872BF4" w:rsidR="00791D0F" w:rsidRPr="00791D0F" w:rsidRDefault="00791D0F" w:rsidP="00841E7F">
      <w:pPr>
        <w:numPr>
          <w:ilvl w:val="0"/>
          <w:numId w:val="4"/>
        </w:numPr>
        <w:spacing w:line="259" w:lineRule="auto"/>
        <w:jc w:val="both"/>
        <w:rPr>
          <w:rFonts w:ascii="Calibri" w:eastAsia="Calibri" w:hAnsi="Calibri" w:cs="Times New Roman"/>
          <w:bCs/>
          <w:sz w:val="24"/>
          <w:szCs w:val="24"/>
          <w:lang w:eastAsia="en-US"/>
        </w:rPr>
      </w:pPr>
      <w:r w:rsidRPr="00791D0F">
        <w:rPr>
          <w:rFonts w:ascii="Calibri" w:eastAsia="Calibri" w:hAnsi="Calibri" w:cs="Times New Roman"/>
          <w:bCs/>
          <w:sz w:val="24"/>
          <w:szCs w:val="24"/>
          <w:lang w:eastAsia="en-US"/>
        </w:rPr>
        <w:t>We have not heard any evidence Mr Floyd's past dealings relating to these matters</w:t>
      </w:r>
      <w:r w:rsidR="00B03826">
        <w:rPr>
          <w:rFonts w:ascii="Calibri" w:eastAsia="Calibri" w:hAnsi="Calibri" w:cs="Times New Roman"/>
          <w:bCs/>
          <w:sz w:val="24"/>
          <w:szCs w:val="24"/>
          <w:lang w:eastAsia="en-US"/>
        </w:rPr>
        <w:t>,</w:t>
      </w:r>
      <w:r w:rsidRPr="00791D0F">
        <w:rPr>
          <w:rFonts w:ascii="Calibri" w:eastAsia="Calibri" w:hAnsi="Calibri" w:cs="Times New Roman"/>
          <w:bCs/>
          <w:sz w:val="24"/>
          <w:szCs w:val="24"/>
          <w:lang w:eastAsia="en-US"/>
        </w:rPr>
        <w:t xml:space="preserve"> but wish to emphasise that we have not taken any of these matters into account</w:t>
      </w:r>
      <w:r w:rsidR="00B03826">
        <w:rPr>
          <w:rFonts w:ascii="Calibri" w:eastAsia="Calibri" w:hAnsi="Calibri" w:cs="Times New Roman"/>
          <w:bCs/>
          <w:sz w:val="24"/>
          <w:szCs w:val="24"/>
          <w:lang w:eastAsia="en-US"/>
        </w:rPr>
        <w:t xml:space="preserve">. </w:t>
      </w:r>
    </w:p>
    <w:p w14:paraId="4EF70BE5" w14:textId="77777777" w:rsidR="00791D0F" w:rsidRPr="00791D0F" w:rsidRDefault="00791D0F" w:rsidP="00841E7F">
      <w:pPr>
        <w:spacing w:line="259" w:lineRule="auto"/>
        <w:jc w:val="both"/>
        <w:rPr>
          <w:rFonts w:ascii="Calibri" w:eastAsia="Calibri" w:hAnsi="Calibri" w:cs="Times New Roman"/>
          <w:bCs/>
          <w:sz w:val="24"/>
          <w:szCs w:val="24"/>
          <w:lang w:eastAsia="en-US"/>
        </w:rPr>
      </w:pPr>
    </w:p>
    <w:p w14:paraId="769021DC" w14:textId="1EEFABE0" w:rsidR="00791D0F" w:rsidRDefault="00791D0F" w:rsidP="00841E7F">
      <w:pPr>
        <w:spacing w:line="259" w:lineRule="auto"/>
        <w:jc w:val="both"/>
        <w:rPr>
          <w:rFonts w:ascii="Calibri" w:eastAsia="Calibri" w:hAnsi="Calibri" w:cs="Times New Roman"/>
          <w:b/>
          <w:bCs/>
          <w:sz w:val="24"/>
          <w:szCs w:val="24"/>
          <w:lang w:eastAsia="en-US"/>
        </w:rPr>
      </w:pPr>
      <w:r w:rsidRPr="00791D0F">
        <w:rPr>
          <w:rFonts w:ascii="Calibri" w:eastAsia="Calibri" w:hAnsi="Calibri" w:cs="Times New Roman"/>
          <w:b/>
          <w:bCs/>
          <w:sz w:val="24"/>
          <w:szCs w:val="24"/>
          <w:lang w:eastAsia="en-US"/>
        </w:rPr>
        <w:t xml:space="preserve">Charge 1 – </w:t>
      </w:r>
      <w:r w:rsidR="00E82941">
        <w:rPr>
          <w:rFonts w:ascii="Calibri" w:eastAsia="Calibri" w:hAnsi="Calibri" w:cs="Times New Roman"/>
          <w:b/>
          <w:bCs/>
          <w:sz w:val="24"/>
          <w:szCs w:val="24"/>
          <w:lang w:eastAsia="en-US"/>
        </w:rPr>
        <w:t>P</w:t>
      </w:r>
      <w:r w:rsidRPr="00791D0F">
        <w:rPr>
          <w:rFonts w:ascii="Calibri" w:eastAsia="Calibri" w:hAnsi="Calibri" w:cs="Times New Roman"/>
          <w:b/>
          <w:bCs/>
          <w:sz w:val="24"/>
          <w:szCs w:val="24"/>
          <w:lang w:eastAsia="en-US"/>
        </w:rPr>
        <w:t>resentation with testosterone</w:t>
      </w:r>
      <w:r w:rsidR="006934A9" w:rsidRPr="006934A9">
        <w:rPr>
          <w:rFonts w:ascii="Calibri" w:eastAsia="Calibri" w:hAnsi="Calibri" w:cs="Times New Roman"/>
          <w:bCs/>
          <w:sz w:val="24"/>
          <w:szCs w:val="24"/>
          <w:lang w:eastAsia="en-US"/>
        </w:rPr>
        <w:t xml:space="preserve"> </w:t>
      </w:r>
      <w:r w:rsidR="006934A9" w:rsidRPr="006934A9">
        <w:rPr>
          <w:rFonts w:ascii="Calibri" w:eastAsia="Calibri" w:hAnsi="Calibri" w:cs="Times New Roman"/>
          <w:b/>
          <w:bCs/>
          <w:sz w:val="24"/>
          <w:szCs w:val="24"/>
          <w:lang w:eastAsia="en-US"/>
        </w:rPr>
        <w:t>propionate</w:t>
      </w:r>
      <w:r w:rsidRPr="00791D0F">
        <w:rPr>
          <w:rFonts w:ascii="Calibri" w:eastAsia="Calibri" w:hAnsi="Calibri" w:cs="Times New Roman"/>
          <w:b/>
          <w:bCs/>
          <w:sz w:val="24"/>
          <w:szCs w:val="24"/>
          <w:lang w:eastAsia="en-US"/>
        </w:rPr>
        <w:t xml:space="preserve"> </w:t>
      </w:r>
    </w:p>
    <w:p w14:paraId="7596EEB9" w14:textId="77777777" w:rsidR="005F3EB1" w:rsidRPr="00791D0F" w:rsidRDefault="005F3EB1" w:rsidP="00841E7F">
      <w:pPr>
        <w:spacing w:line="259" w:lineRule="auto"/>
        <w:jc w:val="both"/>
        <w:rPr>
          <w:rFonts w:ascii="Calibri" w:eastAsia="Calibri" w:hAnsi="Calibri" w:cs="Times New Roman"/>
          <w:b/>
          <w:bCs/>
          <w:sz w:val="24"/>
          <w:szCs w:val="24"/>
          <w:lang w:eastAsia="en-US"/>
        </w:rPr>
      </w:pPr>
    </w:p>
    <w:p w14:paraId="126FF4AD" w14:textId="3366144A" w:rsidR="00791D0F" w:rsidRPr="00791D0F" w:rsidRDefault="00791D0F" w:rsidP="00841E7F">
      <w:pPr>
        <w:numPr>
          <w:ilvl w:val="0"/>
          <w:numId w:val="4"/>
        </w:numPr>
        <w:spacing w:line="259" w:lineRule="auto"/>
        <w:jc w:val="both"/>
        <w:rPr>
          <w:rFonts w:ascii="Calibri" w:eastAsia="Calibri" w:hAnsi="Calibri" w:cs="Times New Roman"/>
          <w:bCs/>
          <w:sz w:val="24"/>
          <w:szCs w:val="24"/>
          <w:lang w:eastAsia="en-US"/>
        </w:rPr>
      </w:pPr>
      <w:r w:rsidRPr="00791D0F">
        <w:rPr>
          <w:rFonts w:ascii="Calibri" w:eastAsia="Calibri" w:hAnsi="Calibri" w:cs="Times New Roman"/>
          <w:bCs/>
          <w:sz w:val="24"/>
          <w:szCs w:val="24"/>
          <w:lang w:eastAsia="en-US"/>
        </w:rPr>
        <w:t xml:space="preserve">Mr Floyd cross-examined the </w:t>
      </w:r>
      <w:r w:rsidR="005F3EB1">
        <w:rPr>
          <w:rFonts w:ascii="Calibri" w:eastAsia="Calibri" w:hAnsi="Calibri" w:cs="Times New Roman"/>
          <w:bCs/>
          <w:sz w:val="24"/>
          <w:szCs w:val="24"/>
          <w:lang w:eastAsia="en-US"/>
        </w:rPr>
        <w:t>I</w:t>
      </w:r>
      <w:r w:rsidRPr="00791D0F">
        <w:rPr>
          <w:rFonts w:ascii="Calibri" w:eastAsia="Calibri" w:hAnsi="Calibri" w:cs="Times New Roman"/>
          <w:bCs/>
          <w:sz w:val="24"/>
          <w:szCs w:val="24"/>
          <w:lang w:eastAsia="en-US"/>
        </w:rPr>
        <w:t xml:space="preserve">nvestigating </w:t>
      </w:r>
      <w:r w:rsidR="005F3EB1">
        <w:rPr>
          <w:rFonts w:ascii="Calibri" w:eastAsia="Calibri" w:hAnsi="Calibri" w:cs="Times New Roman"/>
          <w:bCs/>
          <w:sz w:val="24"/>
          <w:szCs w:val="24"/>
          <w:lang w:eastAsia="en-US"/>
        </w:rPr>
        <w:t>S</w:t>
      </w:r>
      <w:r w:rsidRPr="00791D0F">
        <w:rPr>
          <w:rFonts w:ascii="Calibri" w:eastAsia="Calibri" w:hAnsi="Calibri" w:cs="Times New Roman"/>
          <w:bCs/>
          <w:sz w:val="24"/>
          <w:szCs w:val="24"/>
          <w:lang w:eastAsia="en-US"/>
        </w:rPr>
        <w:t xml:space="preserve">tewards called to give evidence before us as to matters relevant to charge 1. Although he pleaded guilty to this charge, and that plea would normally be taken as an admission as to the presence of the prohibited substance, in this case it was clear to us from Mr Floyd's evidence and from his cross examination of the witnesses that he did not accept that testosterone </w:t>
      </w:r>
      <w:r w:rsidR="006934A9" w:rsidRPr="006934A9">
        <w:rPr>
          <w:rFonts w:ascii="Calibri" w:eastAsia="Calibri" w:hAnsi="Calibri" w:cs="Times New Roman"/>
          <w:bCs/>
          <w:sz w:val="24"/>
          <w:szCs w:val="24"/>
          <w:lang w:eastAsia="en-US"/>
        </w:rPr>
        <w:t xml:space="preserve">propionate </w:t>
      </w:r>
      <w:r w:rsidRPr="00791D0F">
        <w:rPr>
          <w:rFonts w:ascii="Calibri" w:eastAsia="Calibri" w:hAnsi="Calibri" w:cs="Times New Roman"/>
          <w:bCs/>
          <w:sz w:val="24"/>
          <w:szCs w:val="24"/>
          <w:lang w:eastAsia="en-US"/>
        </w:rPr>
        <w:t xml:space="preserve">was actually in the hair samples analysed. When we asked him to clarify his position about this prior to taking the plea, he told us that he accepted that testosterone </w:t>
      </w:r>
      <w:r w:rsidR="006934A9" w:rsidRPr="006934A9">
        <w:rPr>
          <w:rFonts w:ascii="Calibri" w:eastAsia="Calibri" w:hAnsi="Calibri" w:cs="Times New Roman"/>
          <w:bCs/>
          <w:sz w:val="24"/>
          <w:szCs w:val="24"/>
          <w:lang w:eastAsia="en-US"/>
        </w:rPr>
        <w:t xml:space="preserve">propionate </w:t>
      </w:r>
      <w:r w:rsidRPr="00791D0F">
        <w:rPr>
          <w:rFonts w:ascii="Calibri" w:eastAsia="Calibri" w:hAnsi="Calibri" w:cs="Times New Roman"/>
          <w:bCs/>
          <w:sz w:val="24"/>
          <w:szCs w:val="24"/>
          <w:lang w:eastAsia="en-US"/>
        </w:rPr>
        <w:t>was in the first hair sample, but he relied on the fact that it was not in the urine sample. Mr Floyd did not have legal representation in this hearing</w:t>
      </w:r>
      <w:r w:rsidR="005F3EB1">
        <w:rPr>
          <w:rFonts w:ascii="Calibri" w:eastAsia="Calibri" w:hAnsi="Calibri" w:cs="Times New Roman"/>
          <w:bCs/>
          <w:sz w:val="24"/>
          <w:szCs w:val="24"/>
          <w:lang w:eastAsia="en-US"/>
        </w:rPr>
        <w:t xml:space="preserve"> </w:t>
      </w:r>
      <w:r w:rsidRPr="00791D0F">
        <w:rPr>
          <w:rFonts w:ascii="Calibri" w:eastAsia="Calibri" w:hAnsi="Calibri" w:cs="Times New Roman"/>
          <w:bCs/>
          <w:sz w:val="24"/>
          <w:szCs w:val="24"/>
          <w:lang w:eastAsia="en-US"/>
        </w:rPr>
        <w:t>and so we have determined that the interests of justice require us to disregard his plea of guilty in coming to a determination on this charge.</w:t>
      </w:r>
    </w:p>
    <w:p w14:paraId="6C0A5F25" w14:textId="26AAFD90" w:rsidR="00791D0F" w:rsidRPr="00791D0F" w:rsidRDefault="00791D0F" w:rsidP="00841E7F">
      <w:pPr>
        <w:spacing w:line="259" w:lineRule="auto"/>
        <w:jc w:val="both"/>
        <w:rPr>
          <w:rFonts w:ascii="Calibri" w:eastAsia="Calibri" w:hAnsi="Calibri" w:cs="Times New Roman"/>
          <w:bCs/>
          <w:sz w:val="24"/>
          <w:szCs w:val="24"/>
          <w:lang w:eastAsia="en-US"/>
        </w:rPr>
      </w:pPr>
    </w:p>
    <w:p w14:paraId="64F10786" w14:textId="0877B2CE" w:rsidR="00791D0F" w:rsidRDefault="00791D0F" w:rsidP="00841E7F">
      <w:pPr>
        <w:numPr>
          <w:ilvl w:val="0"/>
          <w:numId w:val="4"/>
        </w:numPr>
        <w:spacing w:line="259" w:lineRule="auto"/>
        <w:jc w:val="both"/>
        <w:rPr>
          <w:rFonts w:ascii="Calibri" w:eastAsia="Calibri" w:hAnsi="Calibri" w:cs="Times New Roman"/>
          <w:bCs/>
          <w:sz w:val="24"/>
          <w:szCs w:val="24"/>
          <w:lang w:eastAsia="en-US"/>
        </w:rPr>
      </w:pPr>
      <w:r w:rsidRPr="00791D0F">
        <w:rPr>
          <w:rFonts w:ascii="Calibri" w:eastAsia="Calibri" w:hAnsi="Calibri" w:cs="Times New Roman"/>
          <w:bCs/>
          <w:sz w:val="24"/>
          <w:szCs w:val="24"/>
          <w:lang w:eastAsia="en-US"/>
        </w:rPr>
        <w:t>He suggested that during the hair sampling by Dr Buiter on other dogs at his property</w:t>
      </w:r>
      <w:r w:rsidR="00B03826">
        <w:rPr>
          <w:rFonts w:ascii="Calibri" w:eastAsia="Calibri" w:hAnsi="Calibri" w:cs="Times New Roman"/>
          <w:bCs/>
          <w:sz w:val="24"/>
          <w:szCs w:val="24"/>
          <w:lang w:eastAsia="en-US"/>
        </w:rPr>
        <w:t>,</w:t>
      </w:r>
      <w:r w:rsidRPr="00791D0F">
        <w:rPr>
          <w:rFonts w:ascii="Calibri" w:eastAsia="Calibri" w:hAnsi="Calibri" w:cs="Times New Roman"/>
          <w:bCs/>
          <w:sz w:val="24"/>
          <w:szCs w:val="24"/>
          <w:lang w:eastAsia="en-US"/>
        </w:rPr>
        <w:t xml:space="preserve"> the correct procedures for the taking of hair samples had not been </w:t>
      </w:r>
      <w:r w:rsidR="00B03826">
        <w:rPr>
          <w:rFonts w:ascii="Calibri" w:eastAsia="Calibri" w:hAnsi="Calibri" w:cs="Times New Roman"/>
          <w:bCs/>
          <w:sz w:val="24"/>
          <w:szCs w:val="24"/>
          <w:lang w:eastAsia="en-US"/>
        </w:rPr>
        <w:t>followed</w:t>
      </w:r>
      <w:r w:rsidRPr="00791D0F">
        <w:rPr>
          <w:rFonts w:ascii="Calibri" w:eastAsia="Calibri" w:hAnsi="Calibri" w:cs="Times New Roman"/>
          <w:bCs/>
          <w:sz w:val="24"/>
          <w:szCs w:val="24"/>
          <w:lang w:eastAsia="en-US"/>
        </w:rPr>
        <w:t>. In particular he said that he had observed that the scissors used to cut the dogs</w:t>
      </w:r>
      <w:r w:rsidR="00B03826">
        <w:rPr>
          <w:rFonts w:ascii="Calibri" w:eastAsia="Calibri" w:hAnsi="Calibri" w:cs="Times New Roman"/>
          <w:bCs/>
          <w:sz w:val="24"/>
          <w:szCs w:val="24"/>
          <w:lang w:eastAsia="en-US"/>
        </w:rPr>
        <w:t>’</w:t>
      </w:r>
      <w:r w:rsidRPr="00791D0F">
        <w:rPr>
          <w:rFonts w:ascii="Calibri" w:eastAsia="Calibri" w:hAnsi="Calibri" w:cs="Times New Roman"/>
          <w:bCs/>
          <w:sz w:val="24"/>
          <w:szCs w:val="24"/>
          <w:lang w:eastAsia="en-US"/>
        </w:rPr>
        <w:t xml:space="preserve"> hair were not sterilised. At the time these hair samples were taken, </w:t>
      </w:r>
      <w:r w:rsidR="005F3EB1">
        <w:rPr>
          <w:rFonts w:ascii="Calibri" w:eastAsia="Calibri" w:hAnsi="Calibri" w:cs="Times New Roman"/>
          <w:bCs/>
          <w:sz w:val="24"/>
          <w:szCs w:val="24"/>
          <w:lang w:eastAsia="en-US"/>
        </w:rPr>
        <w:t xml:space="preserve">Dr </w:t>
      </w:r>
      <w:r w:rsidRPr="00791D0F">
        <w:rPr>
          <w:rFonts w:ascii="Calibri" w:eastAsia="Calibri" w:hAnsi="Calibri" w:cs="Times New Roman"/>
          <w:bCs/>
          <w:sz w:val="24"/>
          <w:szCs w:val="24"/>
          <w:lang w:eastAsia="en-US"/>
        </w:rPr>
        <w:t xml:space="preserve">Buiter was assisted by </w:t>
      </w:r>
      <w:r w:rsidR="005F3EB1">
        <w:rPr>
          <w:rFonts w:ascii="Calibri" w:eastAsia="Calibri" w:hAnsi="Calibri" w:cs="Times New Roman"/>
          <w:bCs/>
          <w:sz w:val="24"/>
          <w:szCs w:val="24"/>
          <w:lang w:eastAsia="en-US"/>
        </w:rPr>
        <w:t xml:space="preserve">Mr </w:t>
      </w:r>
      <w:r w:rsidRPr="00791D0F">
        <w:rPr>
          <w:rFonts w:ascii="Calibri" w:eastAsia="Calibri" w:hAnsi="Calibri" w:cs="Times New Roman"/>
          <w:bCs/>
          <w:sz w:val="24"/>
          <w:szCs w:val="24"/>
          <w:lang w:eastAsia="en-US"/>
        </w:rPr>
        <w:t xml:space="preserve">Scott Burke, an </w:t>
      </w:r>
      <w:r w:rsidR="005F3EB1">
        <w:rPr>
          <w:rFonts w:ascii="Calibri" w:eastAsia="Calibri" w:hAnsi="Calibri" w:cs="Times New Roman"/>
          <w:bCs/>
          <w:sz w:val="24"/>
          <w:szCs w:val="24"/>
          <w:lang w:eastAsia="en-US"/>
        </w:rPr>
        <w:t>I</w:t>
      </w:r>
      <w:r w:rsidRPr="00791D0F">
        <w:rPr>
          <w:rFonts w:ascii="Calibri" w:eastAsia="Calibri" w:hAnsi="Calibri" w:cs="Times New Roman"/>
          <w:bCs/>
          <w:sz w:val="24"/>
          <w:szCs w:val="24"/>
          <w:lang w:eastAsia="en-US"/>
        </w:rPr>
        <w:t xml:space="preserve">nvestigative </w:t>
      </w:r>
      <w:r w:rsidR="005F3EB1">
        <w:rPr>
          <w:rFonts w:ascii="Calibri" w:eastAsia="Calibri" w:hAnsi="Calibri" w:cs="Times New Roman"/>
          <w:bCs/>
          <w:sz w:val="24"/>
          <w:szCs w:val="24"/>
          <w:lang w:eastAsia="en-US"/>
        </w:rPr>
        <w:t>S</w:t>
      </w:r>
      <w:r w:rsidRPr="00791D0F">
        <w:rPr>
          <w:rFonts w:ascii="Calibri" w:eastAsia="Calibri" w:hAnsi="Calibri" w:cs="Times New Roman"/>
          <w:bCs/>
          <w:sz w:val="24"/>
          <w:szCs w:val="24"/>
          <w:lang w:eastAsia="en-US"/>
        </w:rPr>
        <w:t xml:space="preserve">teward. </w:t>
      </w:r>
      <w:r w:rsidR="005F3EB1">
        <w:rPr>
          <w:rFonts w:ascii="Calibri" w:eastAsia="Calibri" w:hAnsi="Calibri" w:cs="Times New Roman"/>
          <w:bCs/>
          <w:sz w:val="24"/>
          <w:szCs w:val="24"/>
          <w:lang w:eastAsia="en-US"/>
        </w:rPr>
        <w:t xml:space="preserve">Mr </w:t>
      </w:r>
      <w:r w:rsidRPr="00791D0F">
        <w:rPr>
          <w:rFonts w:ascii="Calibri" w:eastAsia="Calibri" w:hAnsi="Calibri" w:cs="Times New Roman"/>
          <w:bCs/>
          <w:sz w:val="24"/>
          <w:szCs w:val="24"/>
          <w:lang w:eastAsia="en-US"/>
        </w:rPr>
        <w:t xml:space="preserve">Burke gave evidence of hearing </w:t>
      </w:r>
      <w:r w:rsidR="005F3EB1">
        <w:rPr>
          <w:rFonts w:ascii="Calibri" w:eastAsia="Calibri" w:hAnsi="Calibri" w:cs="Times New Roman"/>
          <w:bCs/>
          <w:sz w:val="24"/>
          <w:szCs w:val="24"/>
          <w:lang w:eastAsia="en-US"/>
        </w:rPr>
        <w:t xml:space="preserve">Mr </w:t>
      </w:r>
      <w:r w:rsidRPr="00791D0F">
        <w:rPr>
          <w:rFonts w:ascii="Calibri" w:eastAsia="Calibri" w:hAnsi="Calibri" w:cs="Times New Roman"/>
          <w:bCs/>
          <w:sz w:val="24"/>
          <w:szCs w:val="24"/>
          <w:lang w:eastAsia="en-US"/>
        </w:rPr>
        <w:t>Floyd insist at the time that the scissors being used were not sterilised. He said that he thought</w:t>
      </w:r>
      <w:r w:rsidR="00B03826">
        <w:rPr>
          <w:rFonts w:ascii="Calibri" w:eastAsia="Calibri" w:hAnsi="Calibri" w:cs="Times New Roman"/>
          <w:bCs/>
          <w:sz w:val="24"/>
          <w:szCs w:val="24"/>
          <w:lang w:eastAsia="en-US"/>
        </w:rPr>
        <w:t xml:space="preserve"> that</w:t>
      </w:r>
      <w:r w:rsidRPr="00791D0F">
        <w:rPr>
          <w:rFonts w:ascii="Calibri" w:eastAsia="Calibri" w:hAnsi="Calibri" w:cs="Times New Roman"/>
          <w:bCs/>
          <w:sz w:val="24"/>
          <w:szCs w:val="24"/>
          <w:lang w:eastAsia="en-US"/>
        </w:rPr>
        <w:t xml:space="preserve"> this was “weird” as the scissors were contained in a sterilised </w:t>
      </w:r>
      <w:r w:rsidR="009C46CB" w:rsidRPr="00791D0F">
        <w:rPr>
          <w:rFonts w:ascii="Calibri" w:eastAsia="Calibri" w:hAnsi="Calibri" w:cs="Times New Roman"/>
          <w:bCs/>
          <w:sz w:val="24"/>
          <w:szCs w:val="24"/>
          <w:lang w:eastAsia="en-US"/>
        </w:rPr>
        <w:t>pack,</w:t>
      </w:r>
      <w:r w:rsidRPr="00791D0F">
        <w:rPr>
          <w:rFonts w:ascii="Calibri" w:eastAsia="Calibri" w:hAnsi="Calibri" w:cs="Times New Roman"/>
          <w:bCs/>
          <w:sz w:val="24"/>
          <w:szCs w:val="24"/>
          <w:lang w:eastAsia="en-US"/>
        </w:rPr>
        <w:t xml:space="preserve"> and he had seen that </w:t>
      </w:r>
      <w:r w:rsidR="005F3EB1">
        <w:rPr>
          <w:rFonts w:ascii="Calibri" w:eastAsia="Calibri" w:hAnsi="Calibri" w:cs="Times New Roman"/>
          <w:bCs/>
          <w:sz w:val="24"/>
          <w:szCs w:val="24"/>
          <w:lang w:eastAsia="en-US"/>
        </w:rPr>
        <w:t xml:space="preserve">Dr </w:t>
      </w:r>
      <w:r w:rsidRPr="00791D0F">
        <w:rPr>
          <w:rFonts w:ascii="Calibri" w:eastAsia="Calibri" w:hAnsi="Calibri" w:cs="Times New Roman"/>
          <w:bCs/>
          <w:sz w:val="24"/>
          <w:szCs w:val="24"/>
          <w:lang w:eastAsia="en-US"/>
        </w:rPr>
        <w:t xml:space="preserve">Buiter had opened that sterile pack in the presence of </w:t>
      </w:r>
      <w:r w:rsidR="005F3EB1">
        <w:rPr>
          <w:rFonts w:ascii="Calibri" w:eastAsia="Calibri" w:hAnsi="Calibri" w:cs="Times New Roman"/>
          <w:bCs/>
          <w:sz w:val="24"/>
          <w:szCs w:val="24"/>
          <w:lang w:eastAsia="en-US"/>
        </w:rPr>
        <w:t xml:space="preserve">Mr </w:t>
      </w:r>
      <w:r w:rsidRPr="00791D0F">
        <w:rPr>
          <w:rFonts w:ascii="Calibri" w:eastAsia="Calibri" w:hAnsi="Calibri" w:cs="Times New Roman"/>
          <w:bCs/>
          <w:sz w:val="24"/>
          <w:szCs w:val="24"/>
          <w:lang w:eastAsia="en-US"/>
        </w:rPr>
        <w:t>Floyd and used only the scissors from that pack.</w:t>
      </w:r>
    </w:p>
    <w:p w14:paraId="36BA4151" w14:textId="77777777" w:rsidR="005F3EB1" w:rsidRPr="00791D0F" w:rsidRDefault="005F3EB1" w:rsidP="00841E7F">
      <w:pPr>
        <w:spacing w:line="259" w:lineRule="auto"/>
        <w:jc w:val="both"/>
        <w:rPr>
          <w:rFonts w:ascii="Calibri" w:eastAsia="Calibri" w:hAnsi="Calibri" w:cs="Times New Roman"/>
          <w:bCs/>
          <w:sz w:val="24"/>
          <w:szCs w:val="24"/>
          <w:lang w:eastAsia="en-US"/>
        </w:rPr>
      </w:pPr>
    </w:p>
    <w:p w14:paraId="0DBA8DE7" w14:textId="3A8B3D9C" w:rsidR="00791D0F" w:rsidRDefault="009C46CB" w:rsidP="00841E7F">
      <w:pPr>
        <w:numPr>
          <w:ilvl w:val="0"/>
          <w:numId w:val="4"/>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Dr </w:t>
      </w:r>
      <w:r w:rsidR="00791D0F" w:rsidRPr="00791D0F">
        <w:rPr>
          <w:rFonts w:ascii="Calibri" w:eastAsia="Calibri" w:hAnsi="Calibri" w:cs="Times New Roman"/>
          <w:bCs/>
          <w:sz w:val="24"/>
          <w:szCs w:val="24"/>
          <w:lang w:eastAsia="en-US"/>
        </w:rPr>
        <w:t>Buiter also gave evidence on this issue. Dr Buiter’s evidence about this was that the scissors were taken from a sterile pack and that both she and Mr Burke wore sterilised gloves during the entire sampling process.</w:t>
      </w:r>
    </w:p>
    <w:p w14:paraId="1CA09D04" w14:textId="77777777" w:rsidR="009C46CB" w:rsidRPr="00791D0F" w:rsidRDefault="009C46CB" w:rsidP="00841E7F">
      <w:pPr>
        <w:spacing w:line="259" w:lineRule="auto"/>
        <w:jc w:val="both"/>
        <w:rPr>
          <w:rFonts w:ascii="Calibri" w:eastAsia="Calibri" w:hAnsi="Calibri" w:cs="Times New Roman"/>
          <w:bCs/>
          <w:sz w:val="24"/>
          <w:szCs w:val="24"/>
          <w:lang w:eastAsia="en-US"/>
        </w:rPr>
      </w:pPr>
    </w:p>
    <w:p w14:paraId="48E291D0" w14:textId="603A5D1C" w:rsidR="00791D0F" w:rsidRPr="00791D0F" w:rsidRDefault="00791D0F" w:rsidP="00841E7F">
      <w:pPr>
        <w:numPr>
          <w:ilvl w:val="0"/>
          <w:numId w:val="4"/>
        </w:numPr>
        <w:spacing w:line="259" w:lineRule="auto"/>
        <w:jc w:val="both"/>
        <w:rPr>
          <w:rFonts w:ascii="Calibri" w:eastAsia="Calibri" w:hAnsi="Calibri" w:cs="Times New Roman"/>
          <w:bCs/>
          <w:sz w:val="24"/>
          <w:szCs w:val="24"/>
          <w:lang w:eastAsia="en-US"/>
        </w:rPr>
      </w:pPr>
      <w:r w:rsidRPr="00791D0F">
        <w:rPr>
          <w:rFonts w:ascii="Calibri" w:eastAsia="Calibri" w:hAnsi="Calibri" w:cs="Times New Roman"/>
          <w:bCs/>
          <w:sz w:val="24"/>
          <w:szCs w:val="24"/>
          <w:lang w:eastAsia="en-US"/>
        </w:rPr>
        <w:t>She said that it was very difficult to take hair samples from the shaved tails. She therefore employed a different procedure for one of those dogs whose tail had been severely shaved. She described how in respect of this dog she dropped the hair sample onto a sheet and then transferred the sample from that sheet into the evidence bag. She said that it was impossible to take a sample of hair in any other way. This procedure was used only for one of the shaved dogs.</w:t>
      </w:r>
    </w:p>
    <w:p w14:paraId="2F75BA5A" w14:textId="3A12F515" w:rsidR="00791D0F" w:rsidRDefault="00791D0F" w:rsidP="00841E7F">
      <w:pPr>
        <w:numPr>
          <w:ilvl w:val="0"/>
          <w:numId w:val="4"/>
        </w:numPr>
        <w:spacing w:line="259" w:lineRule="auto"/>
        <w:jc w:val="both"/>
        <w:rPr>
          <w:rFonts w:ascii="Calibri" w:eastAsia="Calibri" w:hAnsi="Calibri" w:cs="Times New Roman"/>
          <w:bCs/>
          <w:sz w:val="24"/>
          <w:szCs w:val="24"/>
          <w:lang w:eastAsia="en-US"/>
        </w:rPr>
      </w:pPr>
      <w:r w:rsidRPr="00791D0F">
        <w:rPr>
          <w:rFonts w:ascii="Calibri" w:eastAsia="Calibri" w:hAnsi="Calibri" w:cs="Times New Roman"/>
          <w:bCs/>
          <w:sz w:val="24"/>
          <w:szCs w:val="24"/>
          <w:lang w:eastAsia="en-US"/>
        </w:rPr>
        <w:lastRenderedPageBreak/>
        <w:t>In our opinion</w:t>
      </w:r>
      <w:r w:rsidR="00E50080">
        <w:rPr>
          <w:rFonts w:ascii="Calibri" w:eastAsia="Calibri" w:hAnsi="Calibri" w:cs="Times New Roman"/>
          <w:bCs/>
          <w:sz w:val="24"/>
          <w:szCs w:val="24"/>
          <w:lang w:eastAsia="en-US"/>
        </w:rPr>
        <w:t>,</w:t>
      </w:r>
      <w:r w:rsidRPr="00791D0F">
        <w:rPr>
          <w:rFonts w:ascii="Calibri" w:eastAsia="Calibri" w:hAnsi="Calibri" w:cs="Times New Roman"/>
          <w:bCs/>
          <w:sz w:val="24"/>
          <w:szCs w:val="24"/>
          <w:lang w:eastAsia="en-US"/>
        </w:rPr>
        <w:t xml:space="preserve"> the criticism of the use of the scissors is not well founded.</w:t>
      </w:r>
    </w:p>
    <w:p w14:paraId="5EEC4524" w14:textId="77777777" w:rsidR="009C46CB" w:rsidRPr="00791D0F" w:rsidRDefault="009C46CB" w:rsidP="00841E7F">
      <w:pPr>
        <w:spacing w:line="259" w:lineRule="auto"/>
        <w:jc w:val="both"/>
        <w:rPr>
          <w:rFonts w:ascii="Calibri" w:eastAsia="Calibri" w:hAnsi="Calibri" w:cs="Times New Roman"/>
          <w:bCs/>
          <w:sz w:val="24"/>
          <w:szCs w:val="24"/>
          <w:lang w:eastAsia="en-US"/>
        </w:rPr>
      </w:pPr>
    </w:p>
    <w:p w14:paraId="527ADBA5" w14:textId="14CC6C1A" w:rsidR="00791D0F" w:rsidRDefault="00791D0F" w:rsidP="00841E7F">
      <w:pPr>
        <w:numPr>
          <w:ilvl w:val="0"/>
          <w:numId w:val="4"/>
        </w:numPr>
        <w:spacing w:line="259" w:lineRule="auto"/>
        <w:jc w:val="both"/>
        <w:rPr>
          <w:rFonts w:ascii="Calibri" w:eastAsia="Calibri" w:hAnsi="Calibri" w:cs="Times New Roman"/>
          <w:bCs/>
          <w:sz w:val="24"/>
          <w:szCs w:val="24"/>
          <w:lang w:eastAsia="en-US"/>
        </w:rPr>
      </w:pPr>
      <w:r w:rsidRPr="00791D0F">
        <w:rPr>
          <w:rFonts w:ascii="Calibri" w:eastAsia="Calibri" w:hAnsi="Calibri" w:cs="Times New Roman"/>
          <w:bCs/>
          <w:sz w:val="24"/>
          <w:szCs w:val="24"/>
          <w:lang w:eastAsia="en-US"/>
        </w:rPr>
        <w:t>As we understand it, although</w:t>
      </w:r>
      <w:r w:rsidR="009C46CB">
        <w:rPr>
          <w:rFonts w:ascii="Calibri" w:eastAsia="Calibri" w:hAnsi="Calibri" w:cs="Times New Roman"/>
          <w:bCs/>
          <w:sz w:val="24"/>
          <w:szCs w:val="24"/>
          <w:lang w:eastAsia="en-US"/>
        </w:rPr>
        <w:t xml:space="preserve"> Mr</w:t>
      </w:r>
      <w:r w:rsidRPr="00791D0F">
        <w:rPr>
          <w:rFonts w:ascii="Calibri" w:eastAsia="Calibri" w:hAnsi="Calibri" w:cs="Times New Roman"/>
          <w:bCs/>
          <w:sz w:val="24"/>
          <w:szCs w:val="24"/>
          <w:lang w:eastAsia="en-US"/>
        </w:rPr>
        <w:t xml:space="preserve"> Floyd did not directly contest the accuracy of the initial hair swab result from Ohana Sitdown, he submitted that because the simultaneous urine sample had not detected the presence of testosterone in that dog, all the hair samples taken from Ohana Sitdown must be inherently unreliable. </w:t>
      </w:r>
    </w:p>
    <w:p w14:paraId="1298CA6C" w14:textId="77777777" w:rsidR="009C46CB" w:rsidRPr="00791D0F" w:rsidRDefault="009C46CB" w:rsidP="00841E7F">
      <w:pPr>
        <w:spacing w:line="259" w:lineRule="auto"/>
        <w:jc w:val="both"/>
        <w:rPr>
          <w:rFonts w:ascii="Calibri" w:eastAsia="Calibri" w:hAnsi="Calibri" w:cs="Times New Roman"/>
          <w:bCs/>
          <w:sz w:val="24"/>
          <w:szCs w:val="24"/>
          <w:lang w:eastAsia="en-US"/>
        </w:rPr>
      </w:pPr>
    </w:p>
    <w:p w14:paraId="4E4937AF" w14:textId="1BA01B8A" w:rsidR="00791D0F" w:rsidRDefault="009C46CB" w:rsidP="00841E7F">
      <w:pPr>
        <w:numPr>
          <w:ilvl w:val="0"/>
          <w:numId w:val="4"/>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Dr</w:t>
      </w:r>
      <w:r w:rsidR="00791D0F" w:rsidRPr="00791D0F">
        <w:rPr>
          <w:rFonts w:ascii="Calibri" w:eastAsia="Calibri" w:hAnsi="Calibri" w:cs="Times New Roman"/>
          <w:bCs/>
          <w:sz w:val="24"/>
          <w:szCs w:val="24"/>
          <w:lang w:eastAsia="en-US"/>
        </w:rPr>
        <w:t xml:space="preserve"> Buiter gave evidence as to the reason for the different result in each medium. She said that urine or blood tests for testosterone only remain positive for a very short time – perhaps a matter of hours. On the other hand, hair tests were the test of choice for testosterone, as they could detect testosterone for up to many months after administration. </w:t>
      </w:r>
    </w:p>
    <w:p w14:paraId="752ED841" w14:textId="77777777" w:rsidR="009C46CB" w:rsidRPr="00791D0F" w:rsidRDefault="009C46CB" w:rsidP="00841E7F">
      <w:pPr>
        <w:spacing w:line="259" w:lineRule="auto"/>
        <w:jc w:val="both"/>
        <w:rPr>
          <w:rFonts w:ascii="Calibri" w:eastAsia="Calibri" w:hAnsi="Calibri" w:cs="Times New Roman"/>
          <w:bCs/>
          <w:sz w:val="24"/>
          <w:szCs w:val="24"/>
          <w:lang w:eastAsia="en-US"/>
        </w:rPr>
      </w:pPr>
    </w:p>
    <w:p w14:paraId="69EA203E" w14:textId="7753865F" w:rsidR="00791D0F" w:rsidRPr="00791D0F" w:rsidRDefault="00791D0F" w:rsidP="00841E7F">
      <w:pPr>
        <w:numPr>
          <w:ilvl w:val="0"/>
          <w:numId w:val="4"/>
        </w:numPr>
        <w:spacing w:line="259" w:lineRule="auto"/>
        <w:jc w:val="both"/>
        <w:rPr>
          <w:rFonts w:ascii="Calibri" w:eastAsia="Calibri" w:hAnsi="Calibri" w:cs="Times New Roman"/>
          <w:bCs/>
          <w:sz w:val="24"/>
          <w:szCs w:val="24"/>
          <w:lang w:eastAsia="en-US"/>
        </w:rPr>
      </w:pPr>
      <w:r w:rsidRPr="00791D0F">
        <w:rPr>
          <w:rFonts w:ascii="Calibri" w:eastAsia="Calibri" w:hAnsi="Calibri" w:cs="Times New Roman"/>
          <w:bCs/>
          <w:sz w:val="24"/>
          <w:szCs w:val="24"/>
          <w:lang w:eastAsia="en-US"/>
        </w:rPr>
        <w:t xml:space="preserve">We accept the explanation given by Dr Buiter that samples taken from hair are much more accurate than urine samples because of the long time for which testosterone remains in hair compared to </w:t>
      </w:r>
      <w:r w:rsidR="00E50080">
        <w:rPr>
          <w:rFonts w:ascii="Calibri" w:eastAsia="Calibri" w:hAnsi="Calibri" w:cs="Times New Roman"/>
          <w:bCs/>
          <w:sz w:val="24"/>
          <w:szCs w:val="24"/>
          <w:lang w:eastAsia="en-US"/>
        </w:rPr>
        <w:t xml:space="preserve">in </w:t>
      </w:r>
      <w:r w:rsidRPr="00791D0F">
        <w:rPr>
          <w:rFonts w:ascii="Calibri" w:eastAsia="Calibri" w:hAnsi="Calibri" w:cs="Times New Roman"/>
          <w:bCs/>
          <w:sz w:val="24"/>
          <w:szCs w:val="24"/>
          <w:lang w:eastAsia="en-US"/>
        </w:rPr>
        <w:t xml:space="preserve">urine or blood. </w:t>
      </w:r>
    </w:p>
    <w:p w14:paraId="55E3EB66" w14:textId="77777777" w:rsidR="00791D0F" w:rsidRPr="00791D0F" w:rsidRDefault="00791D0F" w:rsidP="00841E7F">
      <w:pPr>
        <w:spacing w:line="259" w:lineRule="auto"/>
        <w:jc w:val="both"/>
        <w:rPr>
          <w:rFonts w:ascii="Calibri" w:eastAsia="Calibri" w:hAnsi="Calibri" w:cs="Times New Roman"/>
          <w:bCs/>
          <w:sz w:val="24"/>
          <w:szCs w:val="24"/>
          <w:lang w:eastAsia="en-US"/>
        </w:rPr>
      </w:pPr>
    </w:p>
    <w:p w14:paraId="23CA9215" w14:textId="0DA4AE94" w:rsidR="00791D0F" w:rsidRDefault="00E50080" w:rsidP="00841E7F">
      <w:pPr>
        <w:numPr>
          <w:ilvl w:val="0"/>
          <w:numId w:val="4"/>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r w:rsidR="00791D0F" w:rsidRPr="00791D0F">
        <w:rPr>
          <w:rFonts w:ascii="Calibri" w:eastAsia="Calibri" w:hAnsi="Calibri" w:cs="Times New Roman"/>
          <w:bCs/>
          <w:sz w:val="24"/>
          <w:szCs w:val="24"/>
          <w:lang w:eastAsia="en-US"/>
        </w:rPr>
        <w:t xml:space="preserve">Floyd also pointed to the fact that subsequent hair sample testing of Ohana Sitdown – taken in October and December of 2023 – had not detected any trace of testosterone. </w:t>
      </w:r>
      <w:r w:rsidR="009C46CB">
        <w:rPr>
          <w:rFonts w:ascii="Calibri" w:eastAsia="Calibri" w:hAnsi="Calibri" w:cs="Times New Roman"/>
          <w:bCs/>
          <w:sz w:val="24"/>
          <w:szCs w:val="24"/>
          <w:lang w:eastAsia="en-US"/>
        </w:rPr>
        <w:t xml:space="preserve">Dr </w:t>
      </w:r>
      <w:r w:rsidR="00791D0F" w:rsidRPr="00791D0F">
        <w:rPr>
          <w:rFonts w:ascii="Calibri" w:eastAsia="Calibri" w:hAnsi="Calibri" w:cs="Times New Roman"/>
          <w:bCs/>
          <w:sz w:val="24"/>
          <w:szCs w:val="24"/>
          <w:lang w:eastAsia="en-US"/>
        </w:rPr>
        <w:t xml:space="preserve">Buiter’s evidence was that this was likely to be because </w:t>
      </w:r>
      <w:r w:rsidR="009C46CB">
        <w:rPr>
          <w:rFonts w:ascii="Calibri" w:eastAsia="Calibri" w:hAnsi="Calibri" w:cs="Times New Roman"/>
          <w:bCs/>
          <w:sz w:val="24"/>
          <w:szCs w:val="24"/>
          <w:lang w:eastAsia="en-US"/>
        </w:rPr>
        <w:t xml:space="preserve">Mr </w:t>
      </w:r>
      <w:r w:rsidR="00791D0F" w:rsidRPr="00791D0F">
        <w:rPr>
          <w:rFonts w:ascii="Calibri" w:eastAsia="Calibri" w:hAnsi="Calibri" w:cs="Times New Roman"/>
          <w:bCs/>
          <w:sz w:val="24"/>
          <w:szCs w:val="24"/>
          <w:lang w:eastAsia="en-US"/>
        </w:rPr>
        <w:t xml:space="preserve">Floyd had not injected the dog with that substance after the time of the first positive test, and the substance had slowly been absorbed by the dog over the next few months. </w:t>
      </w:r>
    </w:p>
    <w:p w14:paraId="206CBE16" w14:textId="77777777" w:rsidR="009C46CB" w:rsidRPr="00791D0F" w:rsidRDefault="009C46CB" w:rsidP="00841E7F">
      <w:pPr>
        <w:spacing w:line="259" w:lineRule="auto"/>
        <w:jc w:val="both"/>
        <w:rPr>
          <w:rFonts w:ascii="Calibri" w:eastAsia="Calibri" w:hAnsi="Calibri" w:cs="Times New Roman"/>
          <w:bCs/>
          <w:sz w:val="24"/>
          <w:szCs w:val="24"/>
          <w:lang w:eastAsia="en-US"/>
        </w:rPr>
      </w:pPr>
    </w:p>
    <w:p w14:paraId="2D52E3EE" w14:textId="7D67FD5E" w:rsidR="00791D0F" w:rsidRDefault="009C46CB" w:rsidP="00841E7F">
      <w:pPr>
        <w:numPr>
          <w:ilvl w:val="0"/>
          <w:numId w:val="4"/>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r w:rsidR="00791D0F" w:rsidRPr="00791D0F">
        <w:rPr>
          <w:rFonts w:ascii="Calibri" w:eastAsia="Calibri" w:hAnsi="Calibri" w:cs="Times New Roman"/>
          <w:bCs/>
          <w:sz w:val="24"/>
          <w:szCs w:val="24"/>
          <w:lang w:eastAsia="en-US"/>
        </w:rPr>
        <w:t xml:space="preserve">Floyd also criticised the </w:t>
      </w:r>
      <w:r>
        <w:rPr>
          <w:rFonts w:ascii="Calibri" w:eastAsia="Calibri" w:hAnsi="Calibri" w:cs="Times New Roman"/>
          <w:bCs/>
          <w:sz w:val="24"/>
          <w:szCs w:val="24"/>
          <w:lang w:eastAsia="en-US"/>
        </w:rPr>
        <w:t>S</w:t>
      </w:r>
      <w:r w:rsidR="00791D0F" w:rsidRPr="00791D0F">
        <w:rPr>
          <w:rFonts w:ascii="Calibri" w:eastAsia="Calibri" w:hAnsi="Calibri" w:cs="Times New Roman"/>
          <w:bCs/>
          <w:sz w:val="24"/>
          <w:szCs w:val="24"/>
          <w:lang w:eastAsia="en-US"/>
        </w:rPr>
        <w:t>tewards for not charging him in relation to the 31 July sample. As we underst</w:t>
      </w:r>
      <w:r w:rsidR="00E50080">
        <w:rPr>
          <w:rFonts w:ascii="Calibri" w:eastAsia="Calibri" w:hAnsi="Calibri" w:cs="Times New Roman"/>
          <w:bCs/>
          <w:sz w:val="24"/>
          <w:szCs w:val="24"/>
          <w:lang w:eastAsia="en-US"/>
        </w:rPr>
        <w:t>and</w:t>
      </w:r>
      <w:r w:rsidR="00791D0F" w:rsidRPr="00791D0F">
        <w:rPr>
          <w:rFonts w:ascii="Calibri" w:eastAsia="Calibri" w:hAnsi="Calibri" w:cs="Times New Roman"/>
          <w:bCs/>
          <w:sz w:val="24"/>
          <w:szCs w:val="24"/>
          <w:lang w:eastAsia="en-US"/>
        </w:rPr>
        <w:t xml:space="preserve"> it, his point was that if the </w:t>
      </w:r>
      <w:r>
        <w:rPr>
          <w:rFonts w:ascii="Calibri" w:eastAsia="Calibri" w:hAnsi="Calibri" w:cs="Times New Roman"/>
          <w:bCs/>
          <w:sz w:val="24"/>
          <w:szCs w:val="24"/>
          <w:lang w:eastAsia="en-US"/>
        </w:rPr>
        <w:t>S</w:t>
      </w:r>
      <w:r w:rsidR="00791D0F" w:rsidRPr="00791D0F">
        <w:rPr>
          <w:rFonts w:ascii="Calibri" w:eastAsia="Calibri" w:hAnsi="Calibri" w:cs="Times New Roman"/>
          <w:bCs/>
          <w:sz w:val="24"/>
          <w:szCs w:val="24"/>
          <w:lang w:eastAsia="en-US"/>
        </w:rPr>
        <w:t xml:space="preserve">tewards had been confident of the accuracy of that test, he would have been charged in relation to it. The evidence of </w:t>
      </w:r>
      <w:r>
        <w:rPr>
          <w:rFonts w:ascii="Calibri" w:eastAsia="Calibri" w:hAnsi="Calibri" w:cs="Times New Roman"/>
          <w:bCs/>
          <w:sz w:val="24"/>
          <w:szCs w:val="24"/>
          <w:lang w:eastAsia="en-US"/>
        </w:rPr>
        <w:t xml:space="preserve">Mr </w:t>
      </w:r>
      <w:r w:rsidR="00791D0F" w:rsidRPr="00791D0F">
        <w:rPr>
          <w:rFonts w:ascii="Calibri" w:eastAsia="Calibri" w:hAnsi="Calibri" w:cs="Times New Roman"/>
          <w:bCs/>
          <w:sz w:val="24"/>
          <w:szCs w:val="24"/>
          <w:lang w:eastAsia="en-US"/>
        </w:rPr>
        <w:t xml:space="preserve">Bartolo, the </w:t>
      </w:r>
      <w:r>
        <w:rPr>
          <w:rFonts w:ascii="Calibri" w:eastAsia="Calibri" w:hAnsi="Calibri" w:cs="Times New Roman"/>
          <w:bCs/>
          <w:sz w:val="24"/>
          <w:szCs w:val="24"/>
          <w:lang w:eastAsia="en-US"/>
        </w:rPr>
        <w:t>I</w:t>
      </w:r>
      <w:r w:rsidR="00791D0F" w:rsidRPr="00791D0F">
        <w:rPr>
          <w:rFonts w:ascii="Calibri" w:eastAsia="Calibri" w:hAnsi="Calibri" w:cs="Times New Roman"/>
          <w:bCs/>
          <w:sz w:val="24"/>
          <w:szCs w:val="24"/>
          <w:lang w:eastAsia="en-US"/>
        </w:rPr>
        <w:t xml:space="preserve">nvestigating </w:t>
      </w:r>
      <w:r>
        <w:rPr>
          <w:rFonts w:ascii="Calibri" w:eastAsia="Calibri" w:hAnsi="Calibri" w:cs="Times New Roman"/>
          <w:bCs/>
          <w:sz w:val="24"/>
          <w:szCs w:val="24"/>
          <w:lang w:eastAsia="en-US"/>
        </w:rPr>
        <w:t>S</w:t>
      </w:r>
      <w:r w:rsidR="00791D0F" w:rsidRPr="00791D0F">
        <w:rPr>
          <w:rFonts w:ascii="Calibri" w:eastAsia="Calibri" w:hAnsi="Calibri" w:cs="Times New Roman"/>
          <w:bCs/>
          <w:sz w:val="24"/>
          <w:szCs w:val="24"/>
          <w:lang w:eastAsia="en-US"/>
        </w:rPr>
        <w:t>teward, was that no charge had been laid in consideration of the long period during which testosterone remains detectable. There was no evidence of any fresh injection relating to this swab.</w:t>
      </w:r>
    </w:p>
    <w:p w14:paraId="34F2A219" w14:textId="77777777" w:rsidR="009C46CB" w:rsidRPr="00791D0F" w:rsidRDefault="009C46CB" w:rsidP="00841E7F">
      <w:pPr>
        <w:spacing w:line="259" w:lineRule="auto"/>
        <w:jc w:val="both"/>
        <w:rPr>
          <w:rFonts w:ascii="Calibri" w:eastAsia="Calibri" w:hAnsi="Calibri" w:cs="Times New Roman"/>
          <w:bCs/>
          <w:sz w:val="24"/>
          <w:szCs w:val="24"/>
          <w:lang w:eastAsia="en-US"/>
        </w:rPr>
      </w:pPr>
    </w:p>
    <w:p w14:paraId="5FFEF30E" w14:textId="61E4AD2A" w:rsidR="00791D0F" w:rsidRDefault="009C46CB" w:rsidP="00841E7F">
      <w:pPr>
        <w:numPr>
          <w:ilvl w:val="0"/>
          <w:numId w:val="4"/>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r w:rsidR="00791D0F" w:rsidRPr="00791D0F">
        <w:rPr>
          <w:rFonts w:ascii="Calibri" w:eastAsia="Calibri" w:hAnsi="Calibri" w:cs="Times New Roman"/>
          <w:bCs/>
          <w:sz w:val="24"/>
          <w:szCs w:val="24"/>
          <w:lang w:eastAsia="en-US"/>
        </w:rPr>
        <w:t xml:space="preserve">Floyd also complained that he had not been given a sample </w:t>
      </w:r>
      <w:r w:rsidR="00E50080">
        <w:rPr>
          <w:rFonts w:ascii="Calibri" w:eastAsia="Calibri" w:hAnsi="Calibri" w:cs="Times New Roman"/>
          <w:bCs/>
          <w:sz w:val="24"/>
          <w:szCs w:val="24"/>
          <w:lang w:eastAsia="en-US"/>
        </w:rPr>
        <w:t xml:space="preserve">so that he could </w:t>
      </w:r>
      <w:r w:rsidR="00791D0F" w:rsidRPr="00791D0F">
        <w:rPr>
          <w:rFonts w:ascii="Calibri" w:eastAsia="Calibri" w:hAnsi="Calibri" w:cs="Times New Roman"/>
          <w:bCs/>
          <w:sz w:val="24"/>
          <w:szCs w:val="24"/>
          <w:lang w:eastAsia="en-US"/>
        </w:rPr>
        <w:t>conduct independent testing and that certain information regarding the test results had not been supplied to him. We are persuaded that the experts who gave evidence in this case went out of their way to provide all relevant material to Mr Floyd. There did not appear to us to be any other reasonable avenues available which would have cast doubt on the scientific evidence presented.</w:t>
      </w:r>
    </w:p>
    <w:p w14:paraId="2B846ECC" w14:textId="77777777" w:rsidR="009C46CB" w:rsidRPr="00791D0F" w:rsidRDefault="009C46CB" w:rsidP="00841E7F">
      <w:pPr>
        <w:spacing w:line="259" w:lineRule="auto"/>
        <w:jc w:val="both"/>
        <w:rPr>
          <w:rFonts w:ascii="Calibri" w:eastAsia="Calibri" w:hAnsi="Calibri" w:cs="Times New Roman"/>
          <w:bCs/>
          <w:sz w:val="24"/>
          <w:szCs w:val="24"/>
          <w:lang w:eastAsia="en-US"/>
        </w:rPr>
      </w:pPr>
    </w:p>
    <w:p w14:paraId="52BF58DF" w14:textId="761508D0" w:rsidR="00791D0F" w:rsidRDefault="009C46CB" w:rsidP="00841E7F">
      <w:pPr>
        <w:numPr>
          <w:ilvl w:val="0"/>
          <w:numId w:val="4"/>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r w:rsidR="00791D0F" w:rsidRPr="00791D0F">
        <w:rPr>
          <w:rFonts w:ascii="Calibri" w:eastAsia="Calibri" w:hAnsi="Calibri" w:cs="Times New Roman"/>
          <w:bCs/>
          <w:sz w:val="24"/>
          <w:szCs w:val="24"/>
          <w:lang w:eastAsia="en-US"/>
        </w:rPr>
        <w:t xml:space="preserve">Floyd also suggested when cross-examining </w:t>
      </w:r>
      <w:r>
        <w:rPr>
          <w:rFonts w:ascii="Calibri" w:eastAsia="Calibri" w:hAnsi="Calibri" w:cs="Times New Roman"/>
          <w:bCs/>
          <w:sz w:val="24"/>
          <w:szCs w:val="24"/>
          <w:lang w:eastAsia="en-US"/>
        </w:rPr>
        <w:t xml:space="preserve">Mr </w:t>
      </w:r>
      <w:r w:rsidR="00791D0F" w:rsidRPr="00791D0F">
        <w:rPr>
          <w:rFonts w:ascii="Calibri" w:eastAsia="Calibri" w:hAnsi="Calibri" w:cs="Times New Roman"/>
          <w:bCs/>
          <w:sz w:val="24"/>
          <w:szCs w:val="24"/>
          <w:lang w:eastAsia="en-US"/>
        </w:rPr>
        <w:t xml:space="preserve">Bartolo that </w:t>
      </w:r>
      <w:r>
        <w:rPr>
          <w:rFonts w:ascii="Calibri" w:eastAsia="Calibri" w:hAnsi="Calibri" w:cs="Times New Roman"/>
          <w:bCs/>
          <w:sz w:val="24"/>
          <w:szCs w:val="24"/>
          <w:lang w:eastAsia="en-US"/>
        </w:rPr>
        <w:t xml:space="preserve">Mr </w:t>
      </w:r>
      <w:r w:rsidR="00791D0F" w:rsidRPr="00791D0F">
        <w:rPr>
          <w:rFonts w:ascii="Calibri" w:eastAsia="Calibri" w:hAnsi="Calibri" w:cs="Times New Roman"/>
          <w:bCs/>
          <w:sz w:val="24"/>
          <w:szCs w:val="24"/>
          <w:lang w:eastAsia="en-US"/>
        </w:rPr>
        <w:t xml:space="preserve">Bartolo had left some unidentified GRV material at the house of </w:t>
      </w:r>
      <w:r w:rsidR="00825D69">
        <w:rPr>
          <w:rFonts w:ascii="Calibri" w:eastAsia="Calibri" w:hAnsi="Calibri" w:cs="Times New Roman"/>
          <w:bCs/>
          <w:sz w:val="24"/>
          <w:szCs w:val="24"/>
          <w:lang w:eastAsia="en-US"/>
        </w:rPr>
        <w:t>his</w:t>
      </w:r>
      <w:r w:rsidR="00791D0F" w:rsidRPr="00791D0F">
        <w:rPr>
          <w:rFonts w:ascii="Calibri" w:eastAsia="Calibri" w:hAnsi="Calibri" w:cs="Times New Roman"/>
          <w:bCs/>
          <w:sz w:val="24"/>
          <w:szCs w:val="24"/>
          <w:lang w:eastAsia="en-US"/>
        </w:rPr>
        <w:t xml:space="preserve"> friend</w:t>
      </w:r>
      <w:r w:rsidR="00825D69">
        <w:rPr>
          <w:rFonts w:ascii="Calibri" w:eastAsia="Calibri" w:hAnsi="Calibri" w:cs="Times New Roman"/>
          <w:bCs/>
          <w:sz w:val="24"/>
          <w:szCs w:val="24"/>
          <w:lang w:eastAsia="en-US"/>
        </w:rPr>
        <w:t xml:space="preserve">, </w:t>
      </w:r>
      <w:r w:rsidR="00793202">
        <w:rPr>
          <w:rFonts w:ascii="Calibri" w:eastAsia="Calibri" w:hAnsi="Calibri" w:cs="Times New Roman"/>
          <w:bCs/>
          <w:sz w:val="24"/>
          <w:szCs w:val="24"/>
          <w:lang w:eastAsia="en-US"/>
        </w:rPr>
        <w:t xml:space="preserve">Mr </w:t>
      </w:r>
      <w:r w:rsidR="00791D0F" w:rsidRPr="00791D0F">
        <w:rPr>
          <w:rFonts w:ascii="Calibri" w:eastAsia="Calibri" w:hAnsi="Calibri" w:cs="Times New Roman"/>
          <w:bCs/>
          <w:sz w:val="24"/>
          <w:szCs w:val="24"/>
          <w:lang w:eastAsia="en-US"/>
        </w:rPr>
        <w:t xml:space="preserve">Bailey. The </w:t>
      </w:r>
      <w:r w:rsidR="00793202">
        <w:rPr>
          <w:rFonts w:ascii="Calibri" w:eastAsia="Calibri" w:hAnsi="Calibri" w:cs="Times New Roman"/>
          <w:bCs/>
          <w:sz w:val="24"/>
          <w:szCs w:val="24"/>
          <w:lang w:eastAsia="en-US"/>
        </w:rPr>
        <w:t>S</w:t>
      </w:r>
      <w:r w:rsidR="00791D0F" w:rsidRPr="00791D0F">
        <w:rPr>
          <w:rFonts w:ascii="Calibri" w:eastAsia="Calibri" w:hAnsi="Calibri" w:cs="Times New Roman"/>
          <w:bCs/>
          <w:sz w:val="24"/>
          <w:szCs w:val="24"/>
          <w:lang w:eastAsia="en-US"/>
        </w:rPr>
        <w:t xml:space="preserve">tewards had visited </w:t>
      </w:r>
      <w:r w:rsidR="00793202">
        <w:rPr>
          <w:rFonts w:ascii="Calibri" w:eastAsia="Calibri" w:hAnsi="Calibri" w:cs="Times New Roman"/>
          <w:bCs/>
          <w:sz w:val="24"/>
          <w:szCs w:val="24"/>
          <w:lang w:eastAsia="en-US"/>
        </w:rPr>
        <w:t xml:space="preserve">Mr </w:t>
      </w:r>
      <w:r w:rsidR="00791D0F" w:rsidRPr="00791D0F">
        <w:rPr>
          <w:rFonts w:ascii="Calibri" w:eastAsia="Calibri" w:hAnsi="Calibri" w:cs="Times New Roman"/>
          <w:bCs/>
          <w:sz w:val="24"/>
          <w:szCs w:val="24"/>
          <w:lang w:eastAsia="en-US"/>
        </w:rPr>
        <w:t xml:space="preserve">Bailey to interview him shortly after they had taken samples from </w:t>
      </w:r>
      <w:r w:rsidR="00825D69">
        <w:rPr>
          <w:rFonts w:ascii="Calibri" w:eastAsia="Calibri" w:hAnsi="Calibri" w:cs="Times New Roman"/>
          <w:bCs/>
          <w:sz w:val="24"/>
          <w:szCs w:val="24"/>
          <w:lang w:eastAsia="en-US"/>
        </w:rPr>
        <w:t xml:space="preserve">Mr </w:t>
      </w:r>
      <w:r w:rsidR="00791D0F" w:rsidRPr="00791D0F">
        <w:rPr>
          <w:rFonts w:ascii="Calibri" w:eastAsia="Calibri" w:hAnsi="Calibri" w:cs="Times New Roman"/>
          <w:bCs/>
          <w:sz w:val="24"/>
          <w:szCs w:val="24"/>
          <w:lang w:eastAsia="en-US"/>
        </w:rPr>
        <w:t>Floyd’s dogs on 27 June 2023.</w:t>
      </w:r>
    </w:p>
    <w:p w14:paraId="11C1355C" w14:textId="242FA2C1" w:rsidR="00791D0F" w:rsidRPr="00791D0F" w:rsidRDefault="00793202" w:rsidP="00841E7F">
      <w:pPr>
        <w:numPr>
          <w:ilvl w:val="0"/>
          <w:numId w:val="4"/>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 xml:space="preserve">Mr </w:t>
      </w:r>
      <w:r w:rsidR="00791D0F" w:rsidRPr="00791D0F">
        <w:rPr>
          <w:rFonts w:ascii="Calibri" w:eastAsia="Calibri" w:hAnsi="Calibri" w:cs="Times New Roman"/>
          <w:bCs/>
          <w:sz w:val="24"/>
          <w:szCs w:val="24"/>
          <w:lang w:eastAsia="en-US"/>
        </w:rPr>
        <w:t>Floyd referred to these items as a GRV ‘bag of goodies”</w:t>
      </w:r>
      <w:r w:rsidR="00825D69">
        <w:rPr>
          <w:rFonts w:ascii="Calibri" w:eastAsia="Calibri" w:hAnsi="Calibri" w:cs="Times New Roman"/>
          <w:bCs/>
          <w:sz w:val="24"/>
          <w:szCs w:val="24"/>
          <w:lang w:eastAsia="en-US"/>
        </w:rPr>
        <w:t>.</w:t>
      </w:r>
      <w:r w:rsidR="00791D0F" w:rsidRPr="00791D0F">
        <w:rPr>
          <w:rFonts w:ascii="Calibri" w:eastAsia="Calibri" w:hAnsi="Calibri" w:cs="Times New Roman"/>
          <w:bCs/>
          <w:sz w:val="24"/>
          <w:szCs w:val="24"/>
          <w:lang w:eastAsia="en-US"/>
        </w:rPr>
        <w:t xml:space="preserve"> It appear</w:t>
      </w:r>
      <w:r w:rsidR="00825D69">
        <w:rPr>
          <w:rFonts w:ascii="Calibri" w:eastAsia="Calibri" w:hAnsi="Calibri" w:cs="Times New Roman"/>
          <w:bCs/>
          <w:sz w:val="24"/>
          <w:szCs w:val="24"/>
          <w:lang w:eastAsia="en-US"/>
        </w:rPr>
        <w:t>s</w:t>
      </w:r>
      <w:r w:rsidR="00791D0F" w:rsidRPr="00791D0F">
        <w:rPr>
          <w:rFonts w:ascii="Calibri" w:eastAsia="Calibri" w:hAnsi="Calibri" w:cs="Times New Roman"/>
          <w:bCs/>
          <w:sz w:val="24"/>
          <w:szCs w:val="24"/>
          <w:lang w:eastAsia="en-US"/>
        </w:rPr>
        <w:t xml:space="preserve"> that he was suggesting </w:t>
      </w:r>
      <w:r w:rsidR="00825D69">
        <w:rPr>
          <w:rFonts w:ascii="Calibri" w:eastAsia="Calibri" w:hAnsi="Calibri" w:cs="Times New Roman"/>
          <w:bCs/>
          <w:sz w:val="24"/>
          <w:szCs w:val="24"/>
          <w:lang w:eastAsia="en-US"/>
        </w:rPr>
        <w:t xml:space="preserve">that </w:t>
      </w:r>
      <w:r w:rsidR="00791D0F" w:rsidRPr="00791D0F">
        <w:rPr>
          <w:rFonts w:ascii="Calibri" w:eastAsia="Calibri" w:hAnsi="Calibri" w:cs="Times New Roman"/>
          <w:bCs/>
          <w:sz w:val="24"/>
          <w:szCs w:val="24"/>
          <w:lang w:eastAsia="en-US"/>
        </w:rPr>
        <w:t xml:space="preserve">this material might in some way be related to this case and might throw some doubt on the chain of continuity in relation to the samples on which GRV relies. We also understand his argument to be that the fact that Dr Buiter admitted in her evidence that she had left some unused testing kits at another house and </w:t>
      </w:r>
      <w:r w:rsidR="00825D69">
        <w:rPr>
          <w:rFonts w:ascii="Calibri" w:eastAsia="Calibri" w:hAnsi="Calibri" w:cs="Times New Roman"/>
          <w:bCs/>
          <w:sz w:val="24"/>
          <w:szCs w:val="24"/>
          <w:lang w:eastAsia="en-US"/>
        </w:rPr>
        <w:t xml:space="preserve">that </w:t>
      </w:r>
      <w:r w:rsidR="00791D0F" w:rsidRPr="00791D0F">
        <w:rPr>
          <w:rFonts w:ascii="Calibri" w:eastAsia="Calibri" w:hAnsi="Calibri" w:cs="Times New Roman"/>
          <w:bCs/>
          <w:sz w:val="24"/>
          <w:szCs w:val="24"/>
          <w:lang w:eastAsia="en-US"/>
        </w:rPr>
        <w:t xml:space="preserve">they had needed to be returned showed that the GRV witnesses were generally sloppy in the way </w:t>
      </w:r>
      <w:r w:rsidR="00825D69">
        <w:rPr>
          <w:rFonts w:ascii="Calibri" w:eastAsia="Calibri" w:hAnsi="Calibri" w:cs="Times New Roman"/>
          <w:bCs/>
          <w:sz w:val="24"/>
          <w:szCs w:val="24"/>
          <w:lang w:eastAsia="en-US"/>
        </w:rPr>
        <w:t xml:space="preserve">that </w:t>
      </w:r>
      <w:r w:rsidR="00791D0F" w:rsidRPr="00791D0F">
        <w:rPr>
          <w:rFonts w:ascii="Calibri" w:eastAsia="Calibri" w:hAnsi="Calibri" w:cs="Times New Roman"/>
          <w:bCs/>
          <w:sz w:val="24"/>
          <w:szCs w:val="24"/>
          <w:lang w:eastAsia="en-US"/>
        </w:rPr>
        <w:t>they treated test samples</w:t>
      </w:r>
      <w:r w:rsidR="00825D69">
        <w:rPr>
          <w:rFonts w:ascii="Calibri" w:eastAsia="Calibri" w:hAnsi="Calibri" w:cs="Times New Roman"/>
          <w:bCs/>
          <w:sz w:val="24"/>
          <w:szCs w:val="24"/>
          <w:lang w:eastAsia="en-US"/>
        </w:rPr>
        <w:t>. T</w:t>
      </w:r>
      <w:r w:rsidR="00825D69" w:rsidRPr="00791D0F">
        <w:rPr>
          <w:rFonts w:ascii="Calibri" w:eastAsia="Calibri" w:hAnsi="Calibri" w:cs="Times New Roman"/>
          <w:bCs/>
          <w:sz w:val="24"/>
          <w:szCs w:val="24"/>
          <w:lang w:eastAsia="en-US"/>
        </w:rPr>
        <w:t>hus,</w:t>
      </w:r>
      <w:r w:rsidR="00791D0F" w:rsidRPr="00791D0F">
        <w:rPr>
          <w:rFonts w:ascii="Calibri" w:eastAsia="Calibri" w:hAnsi="Calibri" w:cs="Times New Roman"/>
          <w:bCs/>
          <w:sz w:val="24"/>
          <w:szCs w:val="24"/>
          <w:lang w:eastAsia="en-US"/>
        </w:rPr>
        <w:t xml:space="preserve"> the testing evidence should not be relied upon.</w:t>
      </w:r>
    </w:p>
    <w:p w14:paraId="3C28D5CD" w14:textId="77777777" w:rsidR="00791D0F" w:rsidRPr="00791D0F" w:rsidRDefault="00791D0F" w:rsidP="00841E7F">
      <w:pPr>
        <w:spacing w:line="259" w:lineRule="auto"/>
        <w:jc w:val="both"/>
        <w:rPr>
          <w:rFonts w:ascii="Calibri" w:eastAsia="Calibri" w:hAnsi="Calibri" w:cs="Times New Roman"/>
          <w:bCs/>
          <w:sz w:val="24"/>
          <w:szCs w:val="24"/>
          <w:lang w:eastAsia="en-US"/>
        </w:rPr>
      </w:pPr>
    </w:p>
    <w:p w14:paraId="059EE8FA" w14:textId="3233E70F" w:rsidR="00791D0F" w:rsidRDefault="00791D0F" w:rsidP="00841E7F">
      <w:pPr>
        <w:numPr>
          <w:ilvl w:val="0"/>
          <w:numId w:val="4"/>
        </w:numPr>
        <w:spacing w:line="259" w:lineRule="auto"/>
        <w:jc w:val="both"/>
        <w:rPr>
          <w:rFonts w:ascii="Calibri" w:eastAsia="Calibri" w:hAnsi="Calibri" w:cs="Times New Roman"/>
          <w:bCs/>
          <w:sz w:val="24"/>
          <w:szCs w:val="24"/>
          <w:lang w:eastAsia="en-US"/>
        </w:rPr>
      </w:pPr>
      <w:r w:rsidRPr="00791D0F">
        <w:rPr>
          <w:rFonts w:ascii="Calibri" w:eastAsia="Calibri" w:hAnsi="Calibri" w:cs="Times New Roman"/>
          <w:bCs/>
          <w:sz w:val="24"/>
          <w:szCs w:val="24"/>
          <w:lang w:eastAsia="en-US"/>
        </w:rPr>
        <w:t xml:space="preserve">Although this allegation was put to </w:t>
      </w:r>
      <w:r w:rsidR="00793202">
        <w:rPr>
          <w:rFonts w:ascii="Calibri" w:eastAsia="Calibri" w:hAnsi="Calibri" w:cs="Times New Roman"/>
          <w:bCs/>
          <w:sz w:val="24"/>
          <w:szCs w:val="24"/>
          <w:lang w:eastAsia="en-US"/>
        </w:rPr>
        <w:t xml:space="preserve">Mr </w:t>
      </w:r>
      <w:r w:rsidRPr="00791D0F">
        <w:rPr>
          <w:rFonts w:ascii="Calibri" w:eastAsia="Calibri" w:hAnsi="Calibri" w:cs="Times New Roman"/>
          <w:bCs/>
          <w:sz w:val="24"/>
          <w:szCs w:val="24"/>
          <w:lang w:eastAsia="en-US"/>
        </w:rPr>
        <w:t xml:space="preserve">Bartolo and </w:t>
      </w:r>
      <w:r w:rsidR="00793202">
        <w:rPr>
          <w:rFonts w:ascii="Calibri" w:eastAsia="Calibri" w:hAnsi="Calibri" w:cs="Times New Roman"/>
          <w:bCs/>
          <w:sz w:val="24"/>
          <w:szCs w:val="24"/>
          <w:lang w:eastAsia="en-US"/>
        </w:rPr>
        <w:t xml:space="preserve">Dr </w:t>
      </w:r>
      <w:r w:rsidRPr="00791D0F">
        <w:rPr>
          <w:rFonts w:ascii="Calibri" w:eastAsia="Calibri" w:hAnsi="Calibri" w:cs="Times New Roman"/>
          <w:bCs/>
          <w:sz w:val="24"/>
          <w:szCs w:val="24"/>
          <w:lang w:eastAsia="en-US"/>
        </w:rPr>
        <w:t xml:space="preserve">Buiter, there </w:t>
      </w:r>
      <w:r w:rsidR="00825D69">
        <w:rPr>
          <w:rFonts w:ascii="Calibri" w:eastAsia="Calibri" w:hAnsi="Calibri" w:cs="Times New Roman"/>
          <w:bCs/>
          <w:sz w:val="24"/>
          <w:szCs w:val="24"/>
          <w:lang w:eastAsia="en-US"/>
        </w:rPr>
        <w:t>i</w:t>
      </w:r>
      <w:r w:rsidRPr="00791D0F">
        <w:rPr>
          <w:rFonts w:ascii="Calibri" w:eastAsia="Calibri" w:hAnsi="Calibri" w:cs="Times New Roman"/>
          <w:bCs/>
          <w:sz w:val="24"/>
          <w:szCs w:val="24"/>
          <w:lang w:eastAsia="en-US"/>
        </w:rPr>
        <w:t xml:space="preserve">s no evidence whatsoever before us that anything untoward had happened </w:t>
      </w:r>
      <w:r w:rsidR="00825D69">
        <w:rPr>
          <w:rFonts w:ascii="Calibri" w:eastAsia="Calibri" w:hAnsi="Calibri" w:cs="Times New Roman"/>
          <w:bCs/>
          <w:sz w:val="24"/>
          <w:szCs w:val="24"/>
          <w:lang w:eastAsia="en-US"/>
        </w:rPr>
        <w:t>which would</w:t>
      </w:r>
      <w:r w:rsidRPr="00791D0F">
        <w:rPr>
          <w:rFonts w:ascii="Calibri" w:eastAsia="Calibri" w:hAnsi="Calibri" w:cs="Times New Roman"/>
          <w:bCs/>
          <w:sz w:val="24"/>
          <w:szCs w:val="24"/>
          <w:lang w:eastAsia="en-US"/>
        </w:rPr>
        <w:t xml:space="preserve"> throw doubt on the integrity of the samples taken by </w:t>
      </w:r>
      <w:r w:rsidR="00793202">
        <w:rPr>
          <w:rFonts w:ascii="Calibri" w:eastAsia="Calibri" w:hAnsi="Calibri" w:cs="Times New Roman"/>
          <w:bCs/>
          <w:sz w:val="24"/>
          <w:szCs w:val="24"/>
          <w:lang w:eastAsia="en-US"/>
        </w:rPr>
        <w:t xml:space="preserve">Dr </w:t>
      </w:r>
      <w:r w:rsidRPr="00791D0F">
        <w:rPr>
          <w:rFonts w:ascii="Calibri" w:eastAsia="Calibri" w:hAnsi="Calibri" w:cs="Times New Roman"/>
          <w:bCs/>
          <w:sz w:val="24"/>
          <w:szCs w:val="24"/>
          <w:lang w:eastAsia="en-US"/>
        </w:rPr>
        <w:t>Buiter.</w:t>
      </w:r>
    </w:p>
    <w:p w14:paraId="4EA40A2A" w14:textId="77777777" w:rsidR="00793202" w:rsidRPr="00791D0F" w:rsidRDefault="00793202" w:rsidP="00841E7F">
      <w:pPr>
        <w:spacing w:line="259" w:lineRule="auto"/>
        <w:jc w:val="both"/>
        <w:rPr>
          <w:rFonts w:ascii="Calibri" w:eastAsia="Calibri" w:hAnsi="Calibri" w:cs="Times New Roman"/>
          <w:bCs/>
          <w:sz w:val="24"/>
          <w:szCs w:val="24"/>
          <w:lang w:eastAsia="en-US"/>
        </w:rPr>
      </w:pPr>
    </w:p>
    <w:p w14:paraId="3C5C6795" w14:textId="1951D484" w:rsidR="00791D0F" w:rsidRDefault="00791D0F" w:rsidP="00841E7F">
      <w:pPr>
        <w:numPr>
          <w:ilvl w:val="0"/>
          <w:numId w:val="4"/>
        </w:numPr>
        <w:spacing w:line="259" w:lineRule="auto"/>
        <w:jc w:val="both"/>
        <w:rPr>
          <w:rFonts w:ascii="Calibri" w:eastAsia="Calibri" w:hAnsi="Calibri" w:cs="Times New Roman"/>
          <w:bCs/>
          <w:sz w:val="24"/>
          <w:szCs w:val="24"/>
          <w:lang w:eastAsia="en-US"/>
        </w:rPr>
      </w:pPr>
      <w:r w:rsidRPr="00791D0F">
        <w:rPr>
          <w:rFonts w:ascii="Calibri" w:eastAsia="Calibri" w:hAnsi="Calibri" w:cs="Times New Roman"/>
          <w:bCs/>
          <w:sz w:val="24"/>
          <w:szCs w:val="24"/>
          <w:lang w:eastAsia="en-US"/>
        </w:rPr>
        <w:t xml:space="preserve">Mr Floyd also suggested that the </w:t>
      </w:r>
      <w:r w:rsidR="00793202">
        <w:rPr>
          <w:rFonts w:ascii="Calibri" w:eastAsia="Calibri" w:hAnsi="Calibri" w:cs="Times New Roman"/>
          <w:bCs/>
          <w:sz w:val="24"/>
          <w:szCs w:val="24"/>
          <w:lang w:eastAsia="en-US"/>
        </w:rPr>
        <w:t>S</w:t>
      </w:r>
      <w:r w:rsidRPr="00791D0F">
        <w:rPr>
          <w:rFonts w:ascii="Calibri" w:eastAsia="Calibri" w:hAnsi="Calibri" w:cs="Times New Roman"/>
          <w:bCs/>
          <w:sz w:val="24"/>
          <w:szCs w:val="24"/>
          <w:lang w:eastAsia="en-US"/>
        </w:rPr>
        <w:t>tewards’ investigation as to the source of the testosterone had been inadequate. For instance, he pointed out that they had not asked him to provide bank statements or any documents which might prove or disprove the purchase by him of testosterone.</w:t>
      </w:r>
    </w:p>
    <w:p w14:paraId="3EC73272" w14:textId="77777777" w:rsidR="00793202" w:rsidRPr="00791D0F" w:rsidRDefault="00793202" w:rsidP="00841E7F">
      <w:pPr>
        <w:spacing w:line="259" w:lineRule="auto"/>
        <w:jc w:val="both"/>
        <w:rPr>
          <w:rFonts w:ascii="Calibri" w:eastAsia="Calibri" w:hAnsi="Calibri" w:cs="Times New Roman"/>
          <w:bCs/>
          <w:sz w:val="24"/>
          <w:szCs w:val="24"/>
          <w:lang w:eastAsia="en-US"/>
        </w:rPr>
      </w:pPr>
    </w:p>
    <w:p w14:paraId="3FFE91C6" w14:textId="40BDF1C4" w:rsidR="00791D0F" w:rsidRPr="00791D0F" w:rsidRDefault="00791D0F" w:rsidP="00841E7F">
      <w:pPr>
        <w:numPr>
          <w:ilvl w:val="0"/>
          <w:numId w:val="4"/>
        </w:numPr>
        <w:spacing w:line="259" w:lineRule="auto"/>
        <w:jc w:val="both"/>
        <w:rPr>
          <w:rFonts w:ascii="Calibri" w:eastAsia="Calibri" w:hAnsi="Calibri" w:cs="Times New Roman"/>
          <w:bCs/>
          <w:sz w:val="24"/>
          <w:szCs w:val="24"/>
          <w:lang w:eastAsia="en-US"/>
        </w:rPr>
      </w:pPr>
      <w:r w:rsidRPr="00791D0F">
        <w:rPr>
          <w:rFonts w:ascii="Calibri" w:eastAsia="Calibri" w:hAnsi="Calibri" w:cs="Times New Roman"/>
          <w:bCs/>
          <w:sz w:val="24"/>
          <w:szCs w:val="24"/>
          <w:lang w:eastAsia="en-US"/>
        </w:rPr>
        <w:t xml:space="preserve">We do not accept </w:t>
      </w:r>
      <w:r w:rsidR="00793202">
        <w:rPr>
          <w:rFonts w:ascii="Calibri" w:eastAsia="Calibri" w:hAnsi="Calibri" w:cs="Times New Roman"/>
          <w:bCs/>
          <w:sz w:val="24"/>
          <w:szCs w:val="24"/>
          <w:lang w:eastAsia="en-US"/>
        </w:rPr>
        <w:t xml:space="preserve">Mr </w:t>
      </w:r>
      <w:r w:rsidRPr="00791D0F">
        <w:rPr>
          <w:rFonts w:ascii="Calibri" w:eastAsia="Calibri" w:hAnsi="Calibri" w:cs="Times New Roman"/>
          <w:bCs/>
          <w:sz w:val="24"/>
          <w:szCs w:val="24"/>
          <w:lang w:eastAsia="en-US"/>
        </w:rPr>
        <w:t xml:space="preserve">Floyd’s criticisms of the scientific evidence as to the presence of testosterone </w:t>
      </w:r>
      <w:r w:rsidR="00793202" w:rsidRPr="00791D0F">
        <w:rPr>
          <w:rFonts w:ascii="Calibri" w:eastAsia="Calibri" w:hAnsi="Calibri" w:cs="Times New Roman"/>
          <w:bCs/>
          <w:sz w:val="24"/>
          <w:szCs w:val="24"/>
          <w:lang w:eastAsia="en-US"/>
        </w:rPr>
        <w:t>propionate</w:t>
      </w:r>
      <w:r w:rsidRPr="00791D0F">
        <w:rPr>
          <w:rFonts w:ascii="Calibri" w:eastAsia="Calibri" w:hAnsi="Calibri" w:cs="Times New Roman"/>
          <w:bCs/>
          <w:sz w:val="24"/>
          <w:szCs w:val="24"/>
          <w:lang w:eastAsia="en-US"/>
        </w:rPr>
        <w:t xml:space="preserve"> in the samples relied on by the </w:t>
      </w:r>
      <w:r w:rsidR="00793202">
        <w:rPr>
          <w:rFonts w:ascii="Calibri" w:eastAsia="Calibri" w:hAnsi="Calibri" w:cs="Times New Roman"/>
          <w:bCs/>
          <w:sz w:val="24"/>
          <w:szCs w:val="24"/>
          <w:lang w:eastAsia="en-US"/>
        </w:rPr>
        <w:t>S</w:t>
      </w:r>
      <w:r w:rsidRPr="00791D0F">
        <w:rPr>
          <w:rFonts w:ascii="Calibri" w:eastAsia="Calibri" w:hAnsi="Calibri" w:cs="Times New Roman"/>
          <w:bCs/>
          <w:sz w:val="24"/>
          <w:szCs w:val="24"/>
          <w:lang w:eastAsia="en-US"/>
        </w:rPr>
        <w:t xml:space="preserve">tewards. We have concluded that the scientific and veterinary evidence of </w:t>
      </w:r>
      <w:r w:rsidR="00793202">
        <w:rPr>
          <w:rFonts w:ascii="Calibri" w:eastAsia="Calibri" w:hAnsi="Calibri" w:cs="Times New Roman"/>
          <w:bCs/>
          <w:sz w:val="24"/>
          <w:szCs w:val="24"/>
          <w:lang w:eastAsia="en-US"/>
        </w:rPr>
        <w:t xml:space="preserve">Dr </w:t>
      </w:r>
      <w:r w:rsidRPr="00791D0F">
        <w:rPr>
          <w:rFonts w:ascii="Calibri" w:eastAsia="Calibri" w:hAnsi="Calibri" w:cs="Times New Roman"/>
          <w:bCs/>
          <w:sz w:val="24"/>
          <w:szCs w:val="24"/>
          <w:lang w:eastAsia="en-US"/>
        </w:rPr>
        <w:t xml:space="preserve">Buiter, </w:t>
      </w:r>
      <w:r w:rsidR="00793202">
        <w:rPr>
          <w:rFonts w:ascii="Calibri" w:eastAsia="Calibri" w:hAnsi="Calibri" w:cs="Times New Roman"/>
          <w:bCs/>
          <w:sz w:val="24"/>
          <w:szCs w:val="24"/>
          <w:lang w:eastAsia="en-US"/>
        </w:rPr>
        <w:t xml:space="preserve">Dr </w:t>
      </w:r>
      <w:r w:rsidRPr="00791D0F">
        <w:rPr>
          <w:rFonts w:ascii="Calibri" w:eastAsia="Calibri" w:hAnsi="Calibri" w:cs="Times New Roman"/>
          <w:bCs/>
          <w:sz w:val="24"/>
          <w:szCs w:val="24"/>
          <w:lang w:eastAsia="en-US"/>
        </w:rPr>
        <w:t xml:space="preserve">Batty and </w:t>
      </w:r>
      <w:r w:rsidR="00793202">
        <w:rPr>
          <w:rFonts w:ascii="Calibri" w:eastAsia="Calibri" w:hAnsi="Calibri" w:cs="Times New Roman"/>
          <w:bCs/>
          <w:sz w:val="24"/>
          <w:szCs w:val="24"/>
          <w:lang w:eastAsia="en-US"/>
        </w:rPr>
        <w:t xml:space="preserve">Dr </w:t>
      </w:r>
      <w:r w:rsidRPr="00791D0F">
        <w:rPr>
          <w:rFonts w:ascii="Calibri" w:eastAsia="Calibri" w:hAnsi="Calibri" w:cs="Times New Roman"/>
          <w:bCs/>
          <w:sz w:val="24"/>
          <w:szCs w:val="24"/>
          <w:lang w:eastAsia="en-US"/>
        </w:rPr>
        <w:t>Karamatic was reliable and clearly establishe</w:t>
      </w:r>
      <w:r w:rsidR="00825D69">
        <w:rPr>
          <w:rFonts w:ascii="Calibri" w:eastAsia="Calibri" w:hAnsi="Calibri" w:cs="Times New Roman"/>
          <w:bCs/>
          <w:sz w:val="24"/>
          <w:szCs w:val="24"/>
          <w:lang w:eastAsia="en-US"/>
        </w:rPr>
        <w:t>s</w:t>
      </w:r>
      <w:r w:rsidRPr="00791D0F">
        <w:rPr>
          <w:rFonts w:ascii="Calibri" w:eastAsia="Calibri" w:hAnsi="Calibri" w:cs="Times New Roman"/>
          <w:bCs/>
          <w:sz w:val="24"/>
          <w:szCs w:val="24"/>
          <w:lang w:eastAsia="en-US"/>
        </w:rPr>
        <w:t xml:space="preserve"> the accuracy of the test results relied on </w:t>
      </w:r>
      <w:r w:rsidR="00793202" w:rsidRPr="00791D0F">
        <w:rPr>
          <w:rFonts w:ascii="Calibri" w:eastAsia="Calibri" w:hAnsi="Calibri" w:cs="Times New Roman"/>
          <w:bCs/>
          <w:sz w:val="24"/>
          <w:szCs w:val="24"/>
          <w:lang w:eastAsia="en-US"/>
        </w:rPr>
        <w:t>upon</w:t>
      </w:r>
      <w:r w:rsidRPr="00791D0F">
        <w:rPr>
          <w:rFonts w:ascii="Calibri" w:eastAsia="Calibri" w:hAnsi="Calibri" w:cs="Times New Roman"/>
          <w:bCs/>
          <w:sz w:val="24"/>
          <w:szCs w:val="24"/>
          <w:lang w:eastAsia="en-US"/>
        </w:rPr>
        <w:t xml:space="preserve"> by the </w:t>
      </w:r>
      <w:r w:rsidR="00793202">
        <w:rPr>
          <w:rFonts w:ascii="Calibri" w:eastAsia="Calibri" w:hAnsi="Calibri" w:cs="Times New Roman"/>
          <w:bCs/>
          <w:sz w:val="24"/>
          <w:szCs w:val="24"/>
          <w:lang w:eastAsia="en-US"/>
        </w:rPr>
        <w:t>S</w:t>
      </w:r>
      <w:r w:rsidRPr="00791D0F">
        <w:rPr>
          <w:rFonts w:ascii="Calibri" w:eastAsia="Calibri" w:hAnsi="Calibri" w:cs="Times New Roman"/>
          <w:bCs/>
          <w:sz w:val="24"/>
          <w:szCs w:val="24"/>
          <w:lang w:eastAsia="en-US"/>
        </w:rPr>
        <w:t>tewards in this case.</w:t>
      </w:r>
    </w:p>
    <w:p w14:paraId="242B402F" w14:textId="77777777" w:rsidR="00791D0F" w:rsidRPr="00791D0F" w:rsidRDefault="00791D0F" w:rsidP="00841E7F">
      <w:pPr>
        <w:spacing w:line="259" w:lineRule="auto"/>
        <w:jc w:val="both"/>
        <w:rPr>
          <w:rFonts w:ascii="Calibri" w:eastAsia="Calibri" w:hAnsi="Calibri" w:cs="Times New Roman"/>
          <w:bCs/>
          <w:sz w:val="24"/>
          <w:szCs w:val="24"/>
          <w:lang w:eastAsia="en-US"/>
        </w:rPr>
      </w:pPr>
    </w:p>
    <w:p w14:paraId="7571E4FA" w14:textId="51F0B6E8" w:rsidR="00791D0F" w:rsidRPr="00791D0F" w:rsidRDefault="00791D0F" w:rsidP="00841E7F">
      <w:pPr>
        <w:numPr>
          <w:ilvl w:val="0"/>
          <w:numId w:val="4"/>
        </w:numPr>
        <w:spacing w:line="259" w:lineRule="auto"/>
        <w:jc w:val="both"/>
        <w:rPr>
          <w:rFonts w:ascii="Calibri" w:eastAsia="Calibri" w:hAnsi="Calibri" w:cs="Times New Roman"/>
          <w:bCs/>
          <w:sz w:val="24"/>
          <w:szCs w:val="24"/>
          <w:lang w:eastAsia="en-US"/>
        </w:rPr>
      </w:pPr>
      <w:r w:rsidRPr="00791D0F">
        <w:rPr>
          <w:rFonts w:ascii="Calibri" w:eastAsia="Calibri" w:hAnsi="Calibri" w:cs="Times New Roman"/>
          <w:bCs/>
          <w:sz w:val="24"/>
          <w:szCs w:val="24"/>
          <w:lang w:eastAsia="en-US"/>
        </w:rPr>
        <w:t>It is clear from the evidence that Mr Floyd presented Ohana Sitdown at the race at Warragul on 23 April 2023 and that at the time of the race the dog had testosterone propionate in its system. There is no credible evidence throwing doubt on this conclusion.</w:t>
      </w:r>
    </w:p>
    <w:p w14:paraId="2D6A35BF" w14:textId="77777777" w:rsidR="00791D0F" w:rsidRPr="00791D0F" w:rsidRDefault="00791D0F" w:rsidP="00841E7F">
      <w:pPr>
        <w:spacing w:line="259" w:lineRule="auto"/>
        <w:jc w:val="both"/>
        <w:rPr>
          <w:rFonts w:ascii="Calibri" w:eastAsia="Calibri" w:hAnsi="Calibri" w:cs="Times New Roman"/>
          <w:bCs/>
          <w:sz w:val="24"/>
          <w:szCs w:val="24"/>
          <w:lang w:eastAsia="en-US"/>
        </w:rPr>
      </w:pPr>
    </w:p>
    <w:p w14:paraId="5E9C9BA7" w14:textId="6BA2DA74" w:rsidR="00791D0F" w:rsidRDefault="00793202" w:rsidP="00841E7F">
      <w:pPr>
        <w:numPr>
          <w:ilvl w:val="0"/>
          <w:numId w:val="4"/>
        </w:numPr>
        <w:spacing w:line="259" w:lineRule="auto"/>
        <w:jc w:val="both"/>
        <w:rPr>
          <w:rFonts w:ascii="Calibri" w:eastAsia="Calibri" w:hAnsi="Calibri" w:cs="Times New Roman"/>
          <w:bCs/>
          <w:sz w:val="24"/>
          <w:szCs w:val="24"/>
          <w:lang w:eastAsia="en-US"/>
        </w:rPr>
      </w:pPr>
      <w:r w:rsidRPr="00791D0F">
        <w:rPr>
          <w:rFonts w:ascii="Calibri" w:eastAsia="Calibri" w:hAnsi="Calibri" w:cs="Times New Roman"/>
          <w:bCs/>
          <w:sz w:val="24"/>
          <w:szCs w:val="24"/>
          <w:lang w:eastAsia="en-US"/>
        </w:rPr>
        <w:t>Thus,</w:t>
      </w:r>
      <w:r w:rsidR="00791D0F" w:rsidRPr="00791D0F">
        <w:rPr>
          <w:rFonts w:ascii="Calibri" w:eastAsia="Calibri" w:hAnsi="Calibri" w:cs="Times New Roman"/>
          <w:bCs/>
          <w:sz w:val="24"/>
          <w:szCs w:val="24"/>
          <w:lang w:eastAsia="en-US"/>
        </w:rPr>
        <w:t xml:space="preserve"> the first charge is clearly proven.</w:t>
      </w:r>
    </w:p>
    <w:p w14:paraId="58290C33" w14:textId="77777777" w:rsidR="00793202" w:rsidRPr="00791D0F" w:rsidRDefault="00793202" w:rsidP="00841E7F">
      <w:pPr>
        <w:spacing w:line="259" w:lineRule="auto"/>
        <w:jc w:val="both"/>
        <w:rPr>
          <w:rFonts w:ascii="Calibri" w:eastAsia="Calibri" w:hAnsi="Calibri" w:cs="Times New Roman"/>
          <w:bCs/>
          <w:sz w:val="24"/>
          <w:szCs w:val="24"/>
          <w:lang w:eastAsia="en-US"/>
        </w:rPr>
      </w:pPr>
    </w:p>
    <w:p w14:paraId="390C4982" w14:textId="748C100E" w:rsidR="00791D0F" w:rsidRDefault="00791D0F" w:rsidP="00841E7F">
      <w:pPr>
        <w:spacing w:line="259" w:lineRule="auto"/>
        <w:jc w:val="both"/>
        <w:rPr>
          <w:rFonts w:ascii="Calibri" w:eastAsia="Calibri" w:hAnsi="Calibri" w:cs="Times New Roman"/>
          <w:b/>
          <w:bCs/>
          <w:sz w:val="24"/>
          <w:szCs w:val="24"/>
          <w:lang w:eastAsia="en-US"/>
        </w:rPr>
      </w:pPr>
      <w:r w:rsidRPr="00791D0F">
        <w:rPr>
          <w:rFonts w:ascii="Calibri" w:eastAsia="Calibri" w:hAnsi="Calibri" w:cs="Times New Roman"/>
          <w:b/>
          <w:bCs/>
          <w:sz w:val="24"/>
          <w:szCs w:val="24"/>
          <w:lang w:eastAsia="en-US"/>
        </w:rPr>
        <w:t>Charge 2</w:t>
      </w:r>
      <w:r w:rsidR="00793202">
        <w:rPr>
          <w:rFonts w:ascii="Calibri" w:eastAsia="Calibri" w:hAnsi="Calibri" w:cs="Times New Roman"/>
          <w:b/>
          <w:bCs/>
          <w:sz w:val="24"/>
          <w:szCs w:val="24"/>
          <w:lang w:eastAsia="en-US"/>
        </w:rPr>
        <w:t xml:space="preserve"> – </w:t>
      </w:r>
      <w:r w:rsidR="00E82941">
        <w:rPr>
          <w:rFonts w:ascii="Calibri" w:eastAsia="Calibri" w:hAnsi="Calibri" w:cs="Times New Roman"/>
          <w:b/>
          <w:bCs/>
          <w:sz w:val="24"/>
          <w:szCs w:val="24"/>
          <w:lang w:eastAsia="en-US"/>
        </w:rPr>
        <w:t>A</w:t>
      </w:r>
      <w:r w:rsidRPr="00791D0F">
        <w:rPr>
          <w:rFonts w:ascii="Calibri" w:eastAsia="Calibri" w:hAnsi="Calibri" w:cs="Times New Roman"/>
          <w:b/>
          <w:bCs/>
          <w:sz w:val="24"/>
          <w:szCs w:val="24"/>
          <w:lang w:eastAsia="en-US"/>
        </w:rPr>
        <w:t>dministration of testosterone</w:t>
      </w:r>
      <w:r w:rsidR="006934A9" w:rsidRPr="006934A9">
        <w:rPr>
          <w:rFonts w:ascii="Calibri" w:eastAsia="Calibri" w:hAnsi="Calibri" w:cs="Times New Roman"/>
          <w:bCs/>
          <w:sz w:val="24"/>
          <w:szCs w:val="24"/>
          <w:lang w:eastAsia="en-US"/>
        </w:rPr>
        <w:t xml:space="preserve"> </w:t>
      </w:r>
      <w:r w:rsidR="006934A9" w:rsidRPr="006934A9">
        <w:rPr>
          <w:rFonts w:ascii="Calibri" w:eastAsia="Calibri" w:hAnsi="Calibri" w:cs="Times New Roman"/>
          <w:b/>
          <w:bCs/>
          <w:sz w:val="24"/>
          <w:szCs w:val="24"/>
          <w:lang w:eastAsia="en-US"/>
        </w:rPr>
        <w:t>propionate</w:t>
      </w:r>
    </w:p>
    <w:p w14:paraId="6E0ED615" w14:textId="77777777" w:rsidR="00793202" w:rsidRPr="00791D0F" w:rsidRDefault="00793202" w:rsidP="00841E7F">
      <w:pPr>
        <w:spacing w:line="259" w:lineRule="auto"/>
        <w:jc w:val="both"/>
        <w:rPr>
          <w:rFonts w:ascii="Calibri" w:eastAsia="Calibri" w:hAnsi="Calibri" w:cs="Times New Roman"/>
          <w:b/>
          <w:bCs/>
          <w:sz w:val="24"/>
          <w:szCs w:val="24"/>
          <w:lang w:eastAsia="en-US"/>
        </w:rPr>
      </w:pPr>
    </w:p>
    <w:p w14:paraId="276CD306" w14:textId="4F1CA952" w:rsidR="00791D0F" w:rsidRDefault="00791D0F" w:rsidP="00841E7F">
      <w:pPr>
        <w:numPr>
          <w:ilvl w:val="0"/>
          <w:numId w:val="4"/>
        </w:numPr>
        <w:spacing w:line="259" w:lineRule="auto"/>
        <w:jc w:val="both"/>
        <w:rPr>
          <w:rFonts w:ascii="Calibri" w:eastAsia="Calibri" w:hAnsi="Calibri" w:cs="Times New Roman"/>
          <w:bCs/>
          <w:sz w:val="24"/>
          <w:szCs w:val="24"/>
          <w:lang w:eastAsia="en-US"/>
        </w:rPr>
      </w:pPr>
      <w:r w:rsidRPr="00791D0F">
        <w:rPr>
          <w:rFonts w:ascii="Calibri" w:eastAsia="Calibri" w:hAnsi="Calibri" w:cs="Times New Roman"/>
          <w:bCs/>
          <w:sz w:val="24"/>
          <w:szCs w:val="24"/>
          <w:lang w:eastAsia="en-US"/>
        </w:rPr>
        <w:t xml:space="preserve">This charge arises out of the finding of the syringe in Mr Floyd's possession on </w:t>
      </w:r>
      <w:r w:rsidR="00E82941">
        <w:rPr>
          <w:rFonts w:ascii="Calibri" w:eastAsia="Calibri" w:hAnsi="Calibri" w:cs="Times New Roman"/>
          <w:bCs/>
          <w:sz w:val="24"/>
          <w:szCs w:val="24"/>
          <w:lang w:eastAsia="en-US"/>
        </w:rPr>
        <w:t>21</w:t>
      </w:r>
      <w:r w:rsidRPr="00791D0F">
        <w:rPr>
          <w:rFonts w:ascii="Calibri" w:eastAsia="Calibri" w:hAnsi="Calibri" w:cs="Times New Roman"/>
          <w:bCs/>
          <w:sz w:val="24"/>
          <w:szCs w:val="24"/>
          <w:lang w:eastAsia="en-US"/>
        </w:rPr>
        <w:t xml:space="preserve"> June 2023. It is clear from the evidence of the </w:t>
      </w:r>
      <w:r w:rsidR="00E82941">
        <w:rPr>
          <w:rFonts w:ascii="Calibri" w:eastAsia="Calibri" w:hAnsi="Calibri" w:cs="Times New Roman"/>
          <w:bCs/>
          <w:sz w:val="24"/>
          <w:szCs w:val="24"/>
          <w:lang w:eastAsia="en-US"/>
        </w:rPr>
        <w:t>S</w:t>
      </w:r>
      <w:r w:rsidRPr="00791D0F">
        <w:rPr>
          <w:rFonts w:ascii="Calibri" w:eastAsia="Calibri" w:hAnsi="Calibri" w:cs="Times New Roman"/>
          <w:bCs/>
          <w:sz w:val="24"/>
          <w:szCs w:val="24"/>
          <w:lang w:eastAsia="en-US"/>
        </w:rPr>
        <w:t>tewards and Dr Buiter that Mr Floyd did have such a syringe in his possession on that day. It is clear that it was in his pocket</w:t>
      </w:r>
      <w:r w:rsidR="00825D69">
        <w:rPr>
          <w:rFonts w:ascii="Calibri" w:eastAsia="Calibri" w:hAnsi="Calibri" w:cs="Times New Roman"/>
          <w:bCs/>
          <w:sz w:val="24"/>
          <w:szCs w:val="24"/>
          <w:lang w:eastAsia="en-US"/>
        </w:rPr>
        <w:t>, fell from it,</w:t>
      </w:r>
      <w:r w:rsidRPr="00791D0F">
        <w:rPr>
          <w:rFonts w:ascii="Calibri" w:eastAsia="Calibri" w:hAnsi="Calibri" w:cs="Times New Roman"/>
          <w:bCs/>
          <w:sz w:val="24"/>
          <w:szCs w:val="24"/>
          <w:lang w:eastAsia="en-US"/>
        </w:rPr>
        <w:t xml:space="preserve"> and </w:t>
      </w:r>
      <w:r w:rsidR="00825D69">
        <w:rPr>
          <w:rFonts w:ascii="Calibri" w:eastAsia="Calibri" w:hAnsi="Calibri" w:cs="Times New Roman"/>
          <w:bCs/>
          <w:sz w:val="24"/>
          <w:szCs w:val="24"/>
          <w:lang w:eastAsia="en-US"/>
        </w:rPr>
        <w:t>was</w:t>
      </w:r>
      <w:r w:rsidRPr="00791D0F">
        <w:rPr>
          <w:rFonts w:ascii="Calibri" w:eastAsia="Calibri" w:hAnsi="Calibri" w:cs="Times New Roman"/>
          <w:bCs/>
          <w:sz w:val="24"/>
          <w:szCs w:val="24"/>
          <w:lang w:eastAsia="en-US"/>
        </w:rPr>
        <w:t xml:space="preserve"> retrieved. All of this is captured on the body cameras worn by the </w:t>
      </w:r>
      <w:r w:rsidR="00E82941">
        <w:rPr>
          <w:rFonts w:ascii="Calibri" w:eastAsia="Calibri" w:hAnsi="Calibri" w:cs="Times New Roman"/>
          <w:bCs/>
          <w:sz w:val="24"/>
          <w:szCs w:val="24"/>
          <w:lang w:eastAsia="en-US"/>
        </w:rPr>
        <w:t>S</w:t>
      </w:r>
      <w:r w:rsidRPr="00791D0F">
        <w:rPr>
          <w:rFonts w:ascii="Calibri" w:eastAsia="Calibri" w:hAnsi="Calibri" w:cs="Times New Roman"/>
          <w:bCs/>
          <w:sz w:val="24"/>
          <w:szCs w:val="24"/>
          <w:lang w:eastAsia="en-US"/>
        </w:rPr>
        <w:t xml:space="preserve">tewards. The syringe that was confiscated by the </w:t>
      </w:r>
      <w:r w:rsidR="00E82941">
        <w:rPr>
          <w:rFonts w:ascii="Calibri" w:eastAsia="Calibri" w:hAnsi="Calibri" w:cs="Times New Roman"/>
          <w:bCs/>
          <w:sz w:val="24"/>
          <w:szCs w:val="24"/>
          <w:lang w:eastAsia="en-US"/>
        </w:rPr>
        <w:t>S</w:t>
      </w:r>
      <w:r w:rsidRPr="00791D0F">
        <w:rPr>
          <w:rFonts w:ascii="Calibri" w:eastAsia="Calibri" w:hAnsi="Calibri" w:cs="Times New Roman"/>
          <w:bCs/>
          <w:sz w:val="24"/>
          <w:szCs w:val="24"/>
          <w:lang w:eastAsia="en-US"/>
        </w:rPr>
        <w:t xml:space="preserve">tewards was clearly </w:t>
      </w:r>
      <w:r w:rsidR="00825D69">
        <w:rPr>
          <w:rFonts w:ascii="Calibri" w:eastAsia="Calibri" w:hAnsi="Calibri" w:cs="Times New Roman"/>
          <w:bCs/>
          <w:sz w:val="24"/>
          <w:szCs w:val="24"/>
          <w:lang w:eastAsia="en-US"/>
        </w:rPr>
        <w:t>Mr Floyd’s</w:t>
      </w:r>
      <w:r w:rsidRPr="00791D0F">
        <w:rPr>
          <w:rFonts w:ascii="Calibri" w:eastAsia="Calibri" w:hAnsi="Calibri" w:cs="Times New Roman"/>
          <w:bCs/>
          <w:sz w:val="24"/>
          <w:szCs w:val="24"/>
          <w:lang w:eastAsia="en-US"/>
        </w:rPr>
        <w:t xml:space="preserve"> syringe.</w:t>
      </w:r>
    </w:p>
    <w:p w14:paraId="123F1AD0" w14:textId="77777777" w:rsidR="007407A1" w:rsidRPr="00791D0F" w:rsidRDefault="007407A1" w:rsidP="007407A1">
      <w:pPr>
        <w:spacing w:line="259" w:lineRule="auto"/>
        <w:ind w:left="360"/>
        <w:jc w:val="both"/>
        <w:rPr>
          <w:rFonts w:ascii="Calibri" w:eastAsia="Calibri" w:hAnsi="Calibri" w:cs="Times New Roman"/>
          <w:bCs/>
          <w:sz w:val="24"/>
          <w:szCs w:val="24"/>
          <w:lang w:eastAsia="en-US"/>
        </w:rPr>
      </w:pPr>
    </w:p>
    <w:p w14:paraId="14E85C02" w14:textId="6D2E53CD" w:rsidR="00791D0F" w:rsidRDefault="00791D0F" w:rsidP="00841E7F">
      <w:pPr>
        <w:numPr>
          <w:ilvl w:val="0"/>
          <w:numId w:val="4"/>
        </w:numPr>
        <w:spacing w:line="259" w:lineRule="auto"/>
        <w:jc w:val="both"/>
        <w:rPr>
          <w:rFonts w:ascii="Calibri" w:eastAsia="Calibri" w:hAnsi="Calibri" w:cs="Times New Roman"/>
          <w:bCs/>
          <w:sz w:val="24"/>
          <w:szCs w:val="24"/>
          <w:lang w:eastAsia="en-US"/>
        </w:rPr>
      </w:pPr>
      <w:r w:rsidRPr="00791D0F">
        <w:rPr>
          <w:rFonts w:ascii="Calibri" w:eastAsia="Calibri" w:hAnsi="Calibri" w:cs="Times New Roman"/>
          <w:bCs/>
          <w:sz w:val="24"/>
          <w:szCs w:val="24"/>
          <w:lang w:eastAsia="en-US"/>
        </w:rPr>
        <w:t xml:space="preserve">Although Mr Floyd suggested that it was possible that another syringe had been nefariously substituted by persons unknown by the time it came to be tested, the continuity evidence about the syringe from the time it was confiscated </w:t>
      </w:r>
      <w:r w:rsidR="00825D69">
        <w:rPr>
          <w:rFonts w:ascii="Calibri" w:eastAsia="Calibri" w:hAnsi="Calibri" w:cs="Times New Roman"/>
          <w:bCs/>
          <w:sz w:val="24"/>
          <w:szCs w:val="24"/>
          <w:lang w:eastAsia="en-US"/>
        </w:rPr>
        <w:t xml:space="preserve">until </w:t>
      </w:r>
      <w:r w:rsidRPr="00791D0F">
        <w:rPr>
          <w:rFonts w:ascii="Calibri" w:eastAsia="Calibri" w:hAnsi="Calibri" w:cs="Times New Roman"/>
          <w:bCs/>
          <w:sz w:val="24"/>
          <w:szCs w:val="24"/>
          <w:lang w:eastAsia="en-US"/>
        </w:rPr>
        <w:t>the time it was tested was comprehensive. It was not seriously challenged, and we accept it.</w:t>
      </w:r>
    </w:p>
    <w:p w14:paraId="77A852DE" w14:textId="4D6CAAB8" w:rsidR="00791D0F" w:rsidRPr="00791D0F" w:rsidRDefault="00791D0F" w:rsidP="00841E7F">
      <w:pPr>
        <w:numPr>
          <w:ilvl w:val="0"/>
          <w:numId w:val="4"/>
        </w:numPr>
        <w:spacing w:line="259" w:lineRule="auto"/>
        <w:jc w:val="both"/>
        <w:rPr>
          <w:rFonts w:ascii="Calibri" w:eastAsia="Calibri" w:hAnsi="Calibri" w:cs="Times New Roman"/>
          <w:bCs/>
          <w:sz w:val="24"/>
          <w:szCs w:val="24"/>
          <w:lang w:eastAsia="en-US"/>
        </w:rPr>
      </w:pPr>
      <w:r w:rsidRPr="00791D0F">
        <w:rPr>
          <w:rFonts w:ascii="Calibri" w:eastAsia="Calibri" w:hAnsi="Calibri" w:cs="Times New Roman"/>
          <w:bCs/>
          <w:sz w:val="24"/>
          <w:szCs w:val="24"/>
          <w:lang w:eastAsia="en-US"/>
        </w:rPr>
        <w:lastRenderedPageBreak/>
        <w:t>The syringe was tested and found to contain testosterone propiniate</w:t>
      </w:r>
      <w:r w:rsidR="00E82941" w:rsidRPr="00E82941">
        <w:rPr>
          <w:rFonts w:ascii="Calibri" w:eastAsia="Calibri" w:hAnsi="Calibri" w:cs="Times New Roman"/>
          <w:bCs/>
          <w:sz w:val="24"/>
          <w:szCs w:val="24"/>
          <w:lang w:eastAsia="en-US"/>
        </w:rPr>
        <w:t xml:space="preserve"> – </w:t>
      </w:r>
      <w:r w:rsidRPr="00791D0F">
        <w:rPr>
          <w:rFonts w:ascii="Calibri" w:eastAsia="Calibri" w:hAnsi="Calibri" w:cs="Times New Roman"/>
          <w:bCs/>
          <w:sz w:val="24"/>
          <w:szCs w:val="24"/>
          <w:lang w:eastAsia="en-US"/>
        </w:rPr>
        <w:t xml:space="preserve">the very substance that we have found was in the dog when it was raced on </w:t>
      </w:r>
      <w:r w:rsidR="00E82941" w:rsidRPr="00E82941">
        <w:rPr>
          <w:rFonts w:ascii="Calibri" w:eastAsia="Calibri" w:hAnsi="Calibri" w:cs="Times New Roman"/>
          <w:bCs/>
          <w:sz w:val="24"/>
          <w:szCs w:val="24"/>
          <w:lang w:eastAsia="en-US"/>
        </w:rPr>
        <w:t>23</w:t>
      </w:r>
      <w:r w:rsidRPr="00791D0F">
        <w:rPr>
          <w:rFonts w:ascii="Calibri" w:eastAsia="Calibri" w:hAnsi="Calibri" w:cs="Times New Roman"/>
          <w:bCs/>
          <w:sz w:val="24"/>
          <w:szCs w:val="24"/>
          <w:lang w:eastAsia="en-US"/>
        </w:rPr>
        <w:t xml:space="preserve"> April 2023. The scientific evidence which we accept is that this substance can be detectable in a dog’s hair for many months. There is no credible evidence that any event occurred to raise a doubt on the authenticity of the sample tested from the syringe.</w:t>
      </w:r>
    </w:p>
    <w:p w14:paraId="0F8018E5" w14:textId="77777777" w:rsidR="00791D0F" w:rsidRPr="00791D0F" w:rsidRDefault="00791D0F" w:rsidP="00841E7F">
      <w:pPr>
        <w:spacing w:line="259" w:lineRule="auto"/>
        <w:jc w:val="both"/>
        <w:rPr>
          <w:rFonts w:ascii="Calibri" w:eastAsia="Calibri" w:hAnsi="Calibri" w:cs="Times New Roman"/>
          <w:bCs/>
          <w:sz w:val="24"/>
          <w:szCs w:val="24"/>
          <w:lang w:eastAsia="en-US"/>
        </w:rPr>
      </w:pPr>
    </w:p>
    <w:p w14:paraId="4047C19D" w14:textId="39D4DC21" w:rsidR="00791D0F" w:rsidRDefault="00791D0F" w:rsidP="00841E7F">
      <w:pPr>
        <w:numPr>
          <w:ilvl w:val="0"/>
          <w:numId w:val="4"/>
        </w:numPr>
        <w:spacing w:line="259" w:lineRule="auto"/>
        <w:jc w:val="both"/>
        <w:rPr>
          <w:rFonts w:ascii="Calibri" w:eastAsia="Calibri" w:hAnsi="Calibri" w:cs="Times New Roman"/>
          <w:bCs/>
          <w:sz w:val="24"/>
          <w:szCs w:val="24"/>
          <w:lang w:eastAsia="en-US"/>
        </w:rPr>
      </w:pPr>
      <w:r w:rsidRPr="00791D0F">
        <w:rPr>
          <w:rFonts w:ascii="Calibri" w:eastAsia="Calibri" w:hAnsi="Calibri" w:cs="Times New Roman"/>
          <w:bCs/>
          <w:sz w:val="24"/>
          <w:szCs w:val="24"/>
          <w:lang w:eastAsia="en-US"/>
        </w:rPr>
        <w:t xml:space="preserve">The </w:t>
      </w:r>
      <w:r w:rsidR="00E82941">
        <w:rPr>
          <w:rFonts w:ascii="Calibri" w:eastAsia="Calibri" w:hAnsi="Calibri" w:cs="Times New Roman"/>
          <w:bCs/>
          <w:sz w:val="24"/>
          <w:szCs w:val="24"/>
          <w:lang w:eastAsia="en-US"/>
        </w:rPr>
        <w:t>S</w:t>
      </w:r>
      <w:r w:rsidRPr="00791D0F">
        <w:rPr>
          <w:rFonts w:ascii="Calibri" w:eastAsia="Calibri" w:hAnsi="Calibri" w:cs="Times New Roman"/>
          <w:bCs/>
          <w:sz w:val="24"/>
          <w:szCs w:val="24"/>
          <w:lang w:eastAsia="en-US"/>
        </w:rPr>
        <w:t xml:space="preserve">tewards point to two major actions of Mr Floyd as indicating that he did indeed knowingly administer testosterone </w:t>
      </w:r>
      <w:r w:rsidR="006934A9" w:rsidRPr="006934A9">
        <w:rPr>
          <w:rFonts w:ascii="Calibri" w:eastAsia="Calibri" w:hAnsi="Calibri" w:cs="Times New Roman"/>
          <w:bCs/>
          <w:sz w:val="24"/>
          <w:szCs w:val="24"/>
          <w:lang w:eastAsia="en-US"/>
        </w:rPr>
        <w:t xml:space="preserve">propionate </w:t>
      </w:r>
      <w:r w:rsidRPr="00791D0F">
        <w:rPr>
          <w:rFonts w:ascii="Calibri" w:eastAsia="Calibri" w:hAnsi="Calibri" w:cs="Times New Roman"/>
          <w:bCs/>
          <w:sz w:val="24"/>
          <w:szCs w:val="24"/>
          <w:lang w:eastAsia="en-US"/>
        </w:rPr>
        <w:t>to Ohana Sitdown by injection prior to the race on 23 April 2023 and that he knew that he was doing so.</w:t>
      </w:r>
      <w:r w:rsidR="00825D69">
        <w:rPr>
          <w:rFonts w:ascii="Calibri" w:eastAsia="Calibri" w:hAnsi="Calibri" w:cs="Times New Roman"/>
          <w:bCs/>
          <w:sz w:val="24"/>
          <w:szCs w:val="24"/>
          <w:lang w:eastAsia="en-US"/>
        </w:rPr>
        <w:t xml:space="preserve"> We shall now deal with them.</w:t>
      </w:r>
    </w:p>
    <w:p w14:paraId="57A2964C" w14:textId="77777777" w:rsidR="00E82941" w:rsidRPr="00791D0F" w:rsidRDefault="00E82941" w:rsidP="00841E7F">
      <w:pPr>
        <w:spacing w:line="259" w:lineRule="auto"/>
        <w:jc w:val="both"/>
        <w:rPr>
          <w:rFonts w:ascii="Calibri" w:eastAsia="Calibri" w:hAnsi="Calibri" w:cs="Times New Roman"/>
          <w:bCs/>
          <w:sz w:val="24"/>
          <w:szCs w:val="24"/>
          <w:lang w:eastAsia="en-US"/>
        </w:rPr>
      </w:pPr>
    </w:p>
    <w:p w14:paraId="1BDB7543" w14:textId="5EC4F91D" w:rsidR="00791D0F" w:rsidRDefault="00825D69" w:rsidP="00825D69">
      <w:pPr>
        <w:spacing w:line="259" w:lineRule="auto"/>
        <w:jc w:val="both"/>
        <w:rPr>
          <w:rFonts w:ascii="Calibri" w:eastAsia="Calibri" w:hAnsi="Calibri" w:cs="Times New Roman"/>
          <w:b/>
          <w:bCs/>
          <w:sz w:val="24"/>
          <w:szCs w:val="24"/>
          <w:lang w:eastAsia="en-US"/>
        </w:rPr>
      </w:pPr>
      <w:r>
        <w:rPr>
          <w:rFonts w:ascii="Calibri" w:eastAsia="Calibri" w:hAnsi="Calibri" w:cs="Times New Roman"/>
          <w:b/>
          <w:bCs/>
          <w:sz w:val="24"/>
          <w:szCs w:val="24"/>
          <w:lang w:eastAsia="en-US"/>
        </w:rPr>
        <w:t xml:space="preserve">(i) </w:t>
      </w:r>
      <w:r w:rsidR="00791D0F" w:rsidRPr="00791D0F">
        <w:rPr>
          <w:rFonts w:ascii="Calibri" w:eastAsia="Calibri" w:hAnsi="Calibri" w:cs="Times New Roman"/>
          <w:b/>
          <w:bCs/>
          <w:sz w:val="24"/>
          <w:szCs w:val="24"/>
          <w:lang w:eastAsia="en-US"/>
        </w:rPr>
        <w:t>The syringe</w:t>
      </w:r>
    </w:p>
    <w:p w14:paraId="4CC4C36F" w14:textId="77777777" w:rsidR="00E82941" w:rsidRPr="00791D0F" w:rsidRDefault="00E82941" w:rsidP="00841E7F">
      <w:pPr>
        <w:spacing w:line="259" w:lineRule="auto"/>
        <w:jc w:val="both"/>
        <w:rPr>
          <w:rFonts w:ascii="Calibri" w:eastAsia="Calibri" w:hAnsi="Calibri" w:cs="Times New Roman"/>
          <w:b/>
          <w:bCs/>
          <w:sz w:val="24"/>
          <w:szCs w:val="24"/>
          <w:lang w:eastAsia="en-US"/>
        </w:rPr>
      </w:pPr>
    </w:p>
    <w:p w14:paraId="4D2E3AEB" w14:textId="01F6AA9C" w:rsidR="00791D0F" w:rsidRDefault="00791D0F" w:rsidP="00841E7F">
      <w:pPr>
        <w:numPr>
          <w:ilvl w:val="0"/>
          <w:numId w:val="4"/>
        </w:numPr>
        <w:spacing w:line="259" w:lineRule="auto"/>
        <w:jc w:val="both"/>
        <w:rPr>
          <w:rFonts w:ascii="Calibri" w:eastAsia="Calibri" w:hAnsi="Calibri" w:cs="Times New Roman"/>
          <w:bCs/>
          <w:sz w:val="24"/>
          <w:szCs w:val="24"/>
          <w:lang w:eastAsia="en-US"/>
        </w:rPr>
      </w:pPr>
      <w:r w:rsidRPr="00791D0F">
        <w:rPr>
          <w:rFonts w:ascii="Calibri" w:eastAsia="Calibri" w:hAnsi="Calibri" w:cs="Times New Roman"/>
          <w:bCs/>
          <w:sz w:val="24"/>
          <w:szCs w:val="24"/>
          <w:lang w:eastAsia="en-US"/>
        </w:rPr>
        <w:t xml:space="preserve">The </w:t>
      </w:r>
      <w:r w:rsidR="00E82941">
        <w:rPr>
          <w:rFonts w:ascii="Calibri" w:eastAsia="Calibri" w:hAnsi="Calibri" w:cs="Times New Roman"/>
          <w:bCs/>
          <w:sz w:val="24"/>
          <w:szCs w:val="24"/>
          <w:lang w:eastAsia="en-US"/>
        </w:rPr>
        <w:t>S</w:t>
      </w:r>
      <w:r w:rsidRPr="00791D0F">
        <w:rPr>
          <w:rFonts w:ascii="Calibri" w:eastAsia="Calibri" w:hAnsi="Calibri" w:cs="Times New Roman"/>
          <w:bCs/>
          <w:sz w:val="24"/>
          <w:szCs w:val="24"/>
          <w:lang w:eastAsia="en-US"/>
        </w:rPr>
        <w:t xml:space="preserve">tewards attended at Mr Floyd's property on the first occasion on </w:t>
      </w:r>
      <w:r w:rsidR="00E82941">
        <w:rPr>
          <w:rFonts w:ascii="Calibri" w:eastAsia="Calibri" w:hAnsi="Calibri" w:cs="Times New Roman"/>
          <w:bCs/>
          <w:sz w:val="24"/>
          <w:szCs w:val="24"/>
          <w:lang w:eastAsia="en-US"/>
        </w:rPr>
        <w:t>27</w:t>
      </w:r>
      <w:r w:rsidRPr="00791D0F">
        <w:rPr>
          <w:rFonts w:ascii="Calibri" w:eastAsia="Calibri" w:hAnsi="Calibri" w:cs="Times New Roman"/>
          <w:bCs/>
          <w:sz w:val="24"/>
          <w:szCs w:val="24"/>
          <w:lang w:eastAsia="en-US"/>
        </w:rPr>
        <w:t xml:space="preserve"> June 2023. This visit was made without prior warning. There was evidence given about this visit by the three stewards in attendance. </w:t>
      </w:r>
      <w:r w:rsidR="00E82941">
        <w:rPr>
          <w:rFonts w:ascii="Calibri" w:eastAsia="Calibri" w:hAnsi="Calibri" w:cs="Times New Roman"/>
          <w:bCs/>
          <w:sz w:val="24"/>
          <w:szCs w:val="24"/>
          <w:lang w:eastAsia="en-US"/>
        </w:rPr>
        <w:t xml:space="preserve">Mr </w:t>
      </w:r>
      <w:r w:rsidRPr="00791D0F">
        <w:rPr>
          <w:rFonts w:ascii="Calibri" w:eastAsia="Calibri" w:hAnsi="Calibri" w:cs="Times New Roman"/>
          <w:bCs/>
          <w:sz w:val="24"/>
          <w:szCs w:val="24"/>
          <w:lang w:eastAsia="en-US"/>
        </w:rPr>
        <w:t xml:space="preserve">Dylan Bartolo, an </w:t>
      </w:r>
      <w:r w:rsidR="00E82941">
        <w:rPr>
          <w:rFonts w:ascii="Calibri" w:eastAsia="Calibri" w:hAnsi="Calibri" w:cs="Times New Roman"/>
          <w:bCs/>
          <w:sz w:val="24"/>
          <w:szCs w:val="24"/>
          <w:lang w:eastAsia="en-US"/>
        </w:rPr>
        <w:t>I</w:t>
      </w:r>
      <w:r w:rsidRPr="00791D0F">
        <w:rPr>
          <w:rFonts w:ascii="Calibri" w:eastAsia="Calibri" w:hAnsi="Calibri" w:cs="Times New Roman"/>
          <w:bCs/>
          <w:sz w:val="24"/>
          <w:szCs w:val="24"/>
          <w:lang w:eastAsia="en-US"/>
        </w:rPr>
        <w:t xml:space="preserve">ntegrity </w:t>
      </w:r>
      <w:r w:rsidR="00E82941">
        <w:rPr>
          <w:rFonts w:ascii="Calibri" w:eastAsia="Calibri" w:hAnsi="Calibri" w:cs="Times New Roman"/>
          <w:bCs/>
          <w:sz w:val="24"/>
          <w:szCs w:val="24"/>
          <w:lang w:eastAsia="en-US"/>
        </w:rPr>
        <w:t>O</w:t>
      </w:r>
      <w:r w:rsidRPr="00791D0F">
        <w:rPr>
          <w:rFonts w:ascii="Calibri" w:eastAsia="Calibri" w:hAnsi="Calibri" w:cs="Times New Roman"/>
          <w:bCs/>
          <w:sz w:val="24"/>
          <w:szCs w:val="24"/>
          <w:lang w:eastAsia="en-US"/>
        </w:rPr>
        <w:t xml:space="preserve">fficer with GRV, conducted the questioning of Mr Floyd. He was accompanied by another </w:t>
      </w:r>
      <w:r w:rsidR="00E82941">
        <w:rPr>
          <w:rFonts w:ascii="Calibri" w:eastAsia="Calibri" w:hAnsi="Calibri" w:cs="Times New Roman"/>
          <w:bCs/>
          <w:sz w:val="24"/>
          <w:szCs w:val="24"/>
          <w:lang w:eastAsia="en-US"/>
        </w:rPr>
        <w:t>I</w:t>
      </w:r>
      <w:r w:rsidRPr="00791D0F">
        <w:rPr>
          <w:rFonts w:ascii="Calibri" w:eastAsia="Calibri" w:hAnsi="Calibri" w:cs="Times New Roman"/>
          <w:bCs/>
          <w:sz w:val="24"/>
          <w:szCs w:val="24"/>
          <w:lang w:eastAsia="en-US"/>
        </w:rPr>
        <w:t xml:space="preserve">ntegrity </w:t>
      </w:r>
      <w:r w:rsidR="00E82941">
        <w:rPr>
          <w:rFonts w:ascii="Calibri" w:eastAsia="Calibri" w:hAnsi="Calibri" w:cs="Times New Roman"/>
          <w:bCs/>
          <w:sz w:val="24"/>
          <w:szCs w:val="24"/>
          <w:lang w:eastAsia="en-US"/>
        </w:rPr>
        <w:t>U</w:t>
      </w:r>
      <w:r w:rsidRPr="00791D0F">
        <w:rPr>
          <w:rFonts w:ascii="Calibri" w:eastAsia="Calibri" w:hAnsi="Calibri" w:cs="Times New Roman"/>
          <w:bCs/>
          <w:sz w:val="24"/>
          <w:szCs w:val="24"/>
          <w:lang w:eastAsia="en-US"/>
        </w:rPr>
        <w:t xml:space="preserve">nit </w:t>
      </w:r>
      <w:r w:rsidR="00E82941">
        <w:rPr>
          <w:rFonts w:ascii="Calibri" w:eastAsia="Calibri" w:hAnsi="Calibri" w:cs="Times New Roman"/>
          <w:bCs/>
          <w:sz w:val="24"/>
          <w:szCs w:val="24"/>
          <w:lang w:eastAsia="en-US"/>
        </w:rPr>
        <w:t>O</w:t>
      </w:r>
      <w:r w:rsidRPr="00791D0F">
        <w:rPr>
          <w:rFonts w:ascii="Calibri" w:eastAsia="Calibri" w:hAnsi="Calibri" w:cs="Times New Roman"/>
          <w:bCs/>
          <w:sz w:val="24"/>
          <w:szCs w:val="24"/>
          <w:lang w:eastAsia="en-US"/>
        </w:rPr>
        <w:t>fficer</w:t>
      </w:r>
      <w:r w:rsidR="00E82941">
        <w:rPr>
          <w:rFonts w:ascii="Calibri" w:eastAsia="Calibri" w:hAnsi="Calibri" w:cs="Times New Roman"/>
          <w:bCs/>
          <w:sz w:val="24"/>
          <w:szCs w:val="24"/>
          <w:lang w:eastAsia="en-US"/>
        </w:rPr>
        <w:t>, Mr</w:t>
      </w:r>
      <w:r w:rsidRPr="00791D0F">
        <w:rPr>
          <w:rFonts w:ascii="Calibri" w:eastAsia="Calibri" w:hAnsi="Calibri" w:cs="Times New Roman"/>
          <w:bCs/>
          <w:sz w:val="24"/>
          <w:szCs w:val="24"/>
          <w:lang w:eastAsia="en-US"/>
        </w:rPr>
        <w:t xml:space="preserve"> Scott Burke. Also accompanying these </w:t>
      </w:r>
      <w:r w:rsidR="00E82941">
        <w:rPr>
          <w:rFonts w:ascii="Calibri" w:eastAsia="Calibri" w:hAnsi="Calibri" w:cs="Times New Roman"/>
          <w:bCs/>
          <w:sz w:val="24"/>
          <w:szCs w:val="24"/>
          <w:lang w:eastAsia="en-US"/>
        </w:rPr>
        <w:t>S</w:t>
      </w:r>
      <w:r w:rsidRPr="00791D0F">
        <w:rPr>
          <w:rFonts w:ascii="Calibri" w:eastAsia="Calibri" w:hAnsi="Calibri" w:cs="Times New Roman"/>
          <w:bCs/>
          <w:sz w:val="24"/>
          <w:szCs w:val="24"/>
          <w:lang w:eastAsia="en-US"/>
        </w:rPr>
        <w:t xml:space="preserve">tewards was a veterinary officer, Dr Madonna Buiter. The interview was also recorded on body cameras worn by each of the </w:t>
      </w:r>
      <w:r w:rsidR="00E82941">
        <w:rPr>
          <w:rFonts w:ascii="Calibri" w:eastAsia="Calibri" w:hAnsi="Calibri" w:cs="Times New Roman"/>
          <w:bCs/>
          <w:sz w:val="24"/>
          <w:szCs w:val="24"/>
          <w:lang w:eastAsia="en-US"/>
        </w:rPr>
        <w:t>S</w:t>
      </w:r>
      <w:r w:rsidRPr="00791D0F">
        <w:rPr>
          <w:rFonts w:ascii="Calibri" w:eastAsia="Calibri" w:hAnsi="Calibri" w:cs="Times New Roman"/>
          <w:bCs/>
          <w:sz w:val="24"/>
          <w:szCs w:val="24"/>
          <w:lang w:eastAsia="en-US"/>
        </w:rPr>
        <w:t>tewards. This video evidence was watched by us during the hearing.</w:t>
      </w:r>
    </w:p>
    <w:p w14:paraId="5092279D" w14:textId="77777777" w:rsidR="00E82941" w:rsidRPr="00791D0F" w:rsidRDefault="00E82941" w:rsidP="00841E7F">
      <w:pPr>
        <w:spacing w:line="259" w:lineRule="auto"/>
        <w:jc w:val="both"/>
        <w:rPr>
          <w:rFonts w:ascii="Calibri" w:eastAsia="Calibri" w:hAnsi="Calibri" w:cs="Times New Roman"/>
          <w:bCs/>
          <w:sz w:val="24"/>
          <w:szCs w:val="24"/>
          <w:lang w:eastAsia="en-US"/>
        </w:rPr>
      </w:pPr>
    </w:p>
    <w:p w14:paraId="01973054" w14:textId="1CD4F66C" w:rsidR="00791D0F" w:rsidRDefault="00791D0F" w:rsidP="00841E7F">
      <w:pPr>
        <w:numPr>
          <w:ilvl w:val="0"/>
          <w:numId w:val="4"/>
        </w:numPr>
        <w:spacing w:line="259" w:lineRule="auto"/>
        <w:jc w:val="both"/>
        <w:rPr>
          <w:rFonts w:ascii="Calibri" w:eastAsia="Calibri" w:hAnsi="Calibri" w:cs="Times New Roman"/>
          <w:bCs/>
          <w:sz w:val="24"/>
          <w:szCs w:val="24"/>
          <w:lang w:eastAsia="en-US"/>
        </w:rPr>
      </w:pPr>
      <w:r w:rsidRPr="00791D0F">
        <w:rPr>
          <w:rFonts w:ascii="Calibri" w:eastAsia="Calibri" w:hAnsi="Calibri" w:cs="Times New Roman"/>
          <w:bCs/>
          <w:sz w:val="24"/>
          <w:szCs w:val="24"/>
          <w:lang w:eastAsia="en-US"/>
        </w:rPr>
        <w:t xml:space="preserve">During the interview both </w:t>
      </w:r>
      <w:r w:rsidR="00E82941">
        <w:rPr>
          <w:rFonts w:ascii="Calibri" w:eastAsia="Calibri" w:hAnsi="Calibri" w:cs="Times New Roman"/>
          <w:bCs/>
          <w:sz w:val="24"/>
          <w:szCs w:val="24"/>
          <w:lang w:eastAsia="en-US"/>
        </w:rPr>
        <w:t xml:space="preserve">Mr </w:t>
      </w:r>
      <w:r w:rsidRPr="00791D0F">
        <w:rPr>
          <w:rFonts w:ascii="Calibri" w:eastAsia="Calibri" w:hAnsi="Calibri" w:cs="Times New Roman"/>
          <w:bCs/>
          <w:sz w:val="24"/>
          <w:szCs w:val="24"/>
          <w:lang w:eastAsia="en-US"/>
        </w:rPr>
        <w:t xml:space="preserve">Burke and </w:t>
      </w:r>
      <w:r w:rsidR="00E82941">
        <w:rPr>
          <w:rFonts w:ascii="Calibri" w:eastAsia="Calibri" w:hAnsi="Calibri" w:cs="Times New Roman"/>
          <w:bCs/>
          <w:sz w:val="24"/>
          <w:szCs w:val="24"/>
          <w:lang w:eastAsia="en-US"/>
        </w:rPr>
        <w:t xml:space="preserve">Dr </w:t>
      </w:r>
      <w:r w:rsidRPr="00791D0F">
        <w:rPr>
          <w:rFonts w:ascii="Calibri" w:eastAsia="Calibri" w:hAnsi="Calibri" w:cs="Times New Roman"/>
          <w:bCs/>
          <w:sz w:val="24"/>
          <w:szCs w:val="24"/>
          <w:lang w:eastAsia="en-US"/>
        </w:rPr>
        <w:t>Buiter noticed that when Mr Floyd went to take his mobile phone out of his pocket, a syringe fell out of that pocket and onto the ground. The syringe had the needle attached</w:t>
      </w:r>
      <w:r w:rsidR="00825D69">
        <w:rPr>
          <w:rFonts w:ascii="Calibri" w:eastAsia="Calibri" w:hAnsi="Calibri" w:cs="Times New Roman"/>
          <w:bCs/>
          <w:sz w:val="24"/>
          <w:szCs w:val="24"/>
          <w:lang w:eastAsia="en-US"/>
        </w:rPr>
        <w:t>.</w:t>
      </w:r>
      <w:r w:rsidRPr="00791D0F">
        <w:rPr>
          <w:rFonts w:ascii="Calibri" w:eastAsia="Calibri" w:hAnsi="Calibri" w:cs="Times New Roman"/>
          <w:bCs/>
          <w:sz w:val="24"/>
          <w:szCs w:val="24"/>
          <w:lang w:eastAsia="en-US"/>
        </w:rPr>
        <w:t xml:space="preserve"> </w:t>
      </w:r>
      <w:r w:rsidR="00E82941">
        <w:rPr>
          <w:rFonts w:ascii="Calibri" w:eastAsia="Calibri" w:hAnsi="Calibri" w:cs="Times New Roman"/>
          <w:bCs/>
          <w:sz w:val="24"/>
          <w:szCs w:val="24"/>
          <w:lang w:eastAsia="en-US"/>
        </w:rPr>
        <w:t xml:space="preserve">Mr </w:t>
      </w:r>
      <w:r w:rsidRPr="00791D0F">
        <w:rPr>
          <w:rFonts w:ascii="Calibri" w:eastAsia="Calibri" w:hAnsi="Calibri" w:cs="Times New Roman"/>
          <w:bCs/>
          <w:sz w:val="24"/>
          <w:szCs w:val="24"/>
          <w:lang w:eastAsia="en-US"/>
        </w:rPr>
        <w:t>Floyd then later picked up the syringe and put it back in his pocket.</w:t>
      </w:r>
    </w:p>
    <w:p w14:paraId="69EFEFE9" w14:textId="77777777" w:rsidR="00E82941" w:rsidRPr="00791D0F" w:rsidRDefault="00E82941" w:rsidP="00841E7F">
      <w:pPr>
        <w:spacing w:line="259" w:lineRule="auto"/>
        <w:jc w:val="both"/>
        <w:rPr>
          <w:rFonts w:ascii="Calibri" w:eastAsia="Calibri" w:hAnsi="Calibri" w:cs="Times New Roman"/>
          <w:bCs/>
          <w:sz w:val="24"/>
          <w:szCs w:val="24"/>
          <w:lang w:eastAsia="en-US"/>
        </w:rPr>
      </w:pPr>
    </w:p>
    <w:p w14:paraId="2025A9A9" w14:textId="7638DE1C" w:rsidR="00791D0F" w:rsidRDefault="00791D0F" w:rsidP="00841E7F">
      <w:pPr>
        <w:numPr>
          <w:ilvl w:val="0"/>
          <w:numId w:val="4"/>
        </w:numPr>
        <w:spacing w:line="259" w:lineRule="auto"/>
        <w:jc w:val="both"/>
        <w:rPr>
          <w:rFonts w:ascii="Calibri" w:eastAsia="Calibri" w:hAnsi="Calibri" w:cs="Times New Roman"/>
          <w:bCs/>
          <w:sz w:val="24"/>
          <w:szCs w:val="24"/>
          <w:lang w:eastAsia="en-US"/>
        </w:rPr>
      </w:pPr>
      <w:r w:rsidRPr="00791D0F">
        <w:rPr>
          <w:rFonts w:ascii="Calibri" w:eastAsia="Calibri" w:hAnsi="Calibri" w:cs="Times New Roman"/>
          <w:bCs/>
          <w:sz w:val="24"/>
          <w:szCs w:val="24"/>
          <w:lang w:eastAsia="en-US"/>
        </w:rPr>
        <w:t xml:space="preserve">Once </w:t>
      </w:r>
      <w:r w:rsidR="00E82941">
        <w:rPr>
          <w:rFonts w:ascii="Calibri" w:eastAsia="Calibri" w:hAnsi="Calibri" w:cs="Times New Roman"/>
          <w:bCs/>
          <w:sz w:val="24"/>
          <w:szCs w:val="24"/>
          <w:lang w:eastAsia="en-US"/>
        </w:rPr>
        <w:t xml:space="preserve">Mr </w:t>
      </w:r>
      <w:r w:rsidRPr="00791D0F">
        <w:rPr>
          <w:rFonts w:ascii="Calibri" w:eastAsia="Calibri" w:hAnsi="Calibri" w:cs="Times New Roman"/>
          <w:bCs/>
          <w:sz w:val="24"/>
          <w:szCs w:val="24"/>
          <w:lang w:eastAsia="en-US"/>
        </w:rPr>
        <w:t xml:space="preserve">Bartolo finished his questions, Mr Burke then asked Floyd about the syringe. </w:t>
      </w:r>
      <w:r w:rsidR="00E82941">
        <w:rPr>
          <w:rFonts w:ascii="Calibri" w:eastAsia="Calibri" w:hAnsi="Calibri" w:cs="Times New Roman"/>
          <w:bCs/>
          <w:sz w:val="24"/>
          <w:szCs w:val="24"/>
          <w:lang w:eastAsia="en-US"/>
        </w:rPr>
        <w:t xml:space="preserve">Mr </w:t>
      </w:r>
      <w:r w:rsidRPr="00791D0F">
        <w:rPr>
          <w:rFonts w:ascii="Calibri" w:eastAsia="Calibri" w:hAnsi="Calibri" w:cs="Times New Roman"/>
          <w:bCs/>
          <w:sz w:val="24"/>
          <w:szCs w:val="24"/>
          <w:lang w:eastAsia="en-US"/>
        </w:rPr>
        <w:t xml:space="preserve">Floyd said that the syringe was for cows owned by his parents and that it contained “Ecomix or something like that”. He said that it was in his pocket because he probably had this on the farm in the last few days. He then said that he injected the cows with a drug called Ivomec. </w:t>
      </w:r>
    </w:p>
    <w:p w14:paraId="6CAEFF80" w14:textId="77777777" w:rsidR="00E82941" w:rsidRPr="00791D0F" w:rsidRDefault="00E82941" w:rsidP="00841E7F">
      <w:pPr>
        <w:spacing w:line="259" w:lineRule="auto"/>
        <w:jc w:val="both"/>
        <w:rPr>
          <w:rFonts w:ascii="Calibri" w:eastAsia="Calibri" w:hAnsi="Calibri" w:cs="Times New Roman"/>
          <w:bCs/>
          <w:sz w:val="24"/>
          <w:szCs w:val="24"/>
          <w:lang w:eastAsia="en-US"/>
        </w:rPr>
      </w:pPr>
    </w:p>
    <w:p w14:paraId="5FEA7323" w14:textId="67CD51F9" w:rsidR="00791D0F" w:rsidRDefault="00791D0F" w:rsidP="00841E7F">
      <w:pPr>
        <w:numPr>
          <w:ilvl w:val="0"/>
          <w:numId w:val="4"/>
        </w:numPr>
        <w:spacing w:line="259" w:lineRule="auto"/>
        <w:jc w:val="both"/>
        <w:rPr>
          <w:rFonts w:ascii="Calibri" w:eastAsia="Calibri" w:hAnsi="Calibri" w:cs="Times New Roman"/>
          <w:bCs/>
          <w:sz w:val="24"/>
          <w:szCs w:val="24"/>
          <w:lang w:eastAsia="en-US"/>
        </w:rPr>
      </w:pPr>
      <w:r w:rsidRPr="00791D0F">
        <w:rPr>
          <w:rFonts w:ascii="Calibri" w:eastAsia="Calibri" w:hAnsi="Calibri" w:cs="Times New Roman"/>
          <w:bCs/>
          <w:sz w:val="24"/>
          <w:szCs w:val="24"/>
          <w:lang w:eastAsia="en-US"/>
        </w:rPr>
        <w:t xml:space="preserve">He repeated this assertion when he was questioned again by the </w:t>
      </w:r>
      <w:r w:rsidR="00E82941">
        <w:rPr>
          <w:rFonts w:ascii="Calibri" w:eastAsia="Calibri" w:hAnsi="Calibri" w:cs="Times New Roman"/>
          <w:bCs/>
          <w:sz w:val="24"/>
          <w:szCs w:val="24"/>
          <w:lang w:eastAsia="en-US"/>
        </w:rPr>
        <w:t>S</w:t>
      </w:r>
      <w:r w:rsidRPr="00791D0F">
        <w:rPr>
          <w:rFonts w:ascii="Calibri" w:eastAsia="Calibri" w:hAnsi="Calibri" w:cs="Times New Roman"/>
          <w:bCs/>
          <w:sz w:val="24"/>
          <w:szCs w:val="24"/>
          <w:lang w:eastAsia="en-US"/>
        </w:rPr>
        <w:t xml:space="preserve">tewards on </w:t>
      </w:r>
      <w:r w:rsidR="00E82941">
        <w:rPr>
          <w:rFonts w:ascii="Calibri" w:eastAsia="Calibri" w:hAnsi="Calibri" w:cs="Times New Roman"/>
          <w:bCs/>
          <w:sz w:val="24"/>
          <w:szCs w:val="24"/>
          <w:lang w:eastAsia="en-US"/>
        </w:rPr>
        <w:t>10</w:t>
      </w:r>
      <w:r w:rsidRPr="00791D0F">
        <w:rPr>
          <w:rFonts w:ascii="Calibri" w:eastAsia="Calibri" w:hAnsi="Calibri" w:cs="Times New Roman"/>
          <w:bCs/>
          <w:sz w:val="24"/>
          <w:szCs w:val="24"/>
          <w:lang w:eastAsia="en-US"/>
        </w:rPr>
        <w:t xml:space="preserve"> August 2023. At that time, he provided some detail about the use of Ivomec on his wife’s parents property. He said that it was a drench and that he had obtained it over the counter rather than by veterinary prescription. As to the size of the syringe</w:t>
      </w:r>
      <w:r w:rsidR="00825D69">
        <w:rPr>
          <w:rFonts w:ascii="Calibri" w:eastAsia="Calibri" w:hAnsi="Calibri" w:cs="Times New Roman"/>
          <w:bCs/>
          <w:sz w:val="24"/>
          <w:szCs w:val="24"/>
          <w:lang w:eastAsia="en-US"/>
        </w:rPr>
        <w:t>,</w:t>
      </w:r>
      <w:r w:rsidRPr="00791D0F">
        <w:rPr>
          <w:rFonts w:ascii="Calibri" w:eastAsia="Calibri" w:hAnsi="Calibri" w:cs="Times New Roman"/>
          <w:bCs/>
          <w:sz w:val="24"/>
          <w:szCs w:val="24"/>
          <w:lang w:eastAsia="en-US"/>
        </w:rPr>
        <w:t xml:space="preserve"> he said that </w:t>
      </w:r>
      <w:r w:rsidR="00825D69">
        <w:rPr>
          <w:rFonts w:ascii="Calibri" w:eastAsia="Calibri" w:hAnsi="Calibri" w:cs="Times New Roman"/>
          <w:bCs/>
          <w:sz w:val="24"/>
          <w:szCs w:val="24"/>
          <w:lang w:eastAsia="en-US"/>
        </w:rPr>
        <w:t>he</w:t>
      </w:r>
      <w:r w:rsidRPr="00791D0F">
        <w:rPr>
          <w:rFonts w:ascii="Calibri" w:eastAsia="Calibri" w:hAnsi="Calibri" w:cs="Times New Roman"/>
          <w:bCs/>
          <w:sz w:val="24"/>
          <w:szCs w:val="24"/>
          <w:lang w:eastAsia="en-US"/>
        </w:rPr>
        <w:t xml:space="preserve"> would use the syringe three times and </w:t>
      </w:r>
      <w:r w:rsidR="00825D69">
        <w:rPr>
          <w:rFonts w:ascii="Calibri" w:eastAsia="Calibri" w:hAnsi="Calibri" w:cs="Times New Roman"/>
          <w:bCs/>
          <w:sz w:val="24"/>
          <w:szCs w:val="24"/>
          <w:lang w:eastAsia="en-US"/>
        </w:rPr>
        <w:t>he</w:t>
      </w:r>
      <w:r w:rsidRPr="00791D0F">
        <w:rPr>
          <w:rFonts w:ascii="Calibri" w:eastAsia="Calibri" w:hAnsi="Calibri" w:cs="Times New Roman"/>
          <w:bCs/>
          <w:sz w:val="24"/>
          <w:szCs w:val="24"/>
          <w:lang w:eastAsia="en-US"/>
        </w:rPr>
        <w:t xml:space="preserve"> would not put the full amount into one syringe</w:t>
      </w:r>
      <w:r w:rsidR="00825D69">
        <w:rPr>
          <w:rFonts w:ascii="Calibri" w:eastAsia="Calibri" w:hAnsi="Calibri" w:cs="Times New Roman"/>
          <w:bCs/>
          <w:sz w:val="24"/>
          <w:szCs w:val="24"/>
          <w:lang w:eastAsia="en-US"/>
        </w:rPr>
        <w:t>. I</w:t>
      </w:r>
      <w:r w:rsidRPr="00791D0F">
        <w:rPr>
          <w:rFonts w:ascii="Calibri" w:eastAsia="Calibri" w:hAnsi="Calibri" w:cs="Times New Roman"/>
          <w:bCs/>
          <w:sz w:val="24"/>
          <w:szCs w:val="24"/>
          <w:lang w:eastAsia="en-US"/>
        </w:rPr>
        <w:t>t was so potent</w:t>
      </w:r>
      <w:r w:rsidR="00435ED5">
        <w:rPr>
          <w:rFonts w:ascii="Calibri" w:eastAsia="Calibri" w:hAnsi="Calibri" w:cs="Times New Roman"/>
          <w:bCs/>
          <w:sz w:val="24"/>
          <w:szCs w:val="24"/>
          <w:lang w:eastAsia="en-US"/>
        </w:rPr>
        <w:t xml:space="preserve"> that </w:t>
      </w:r>
      <w:r w:rsidRPr="00791D0F">
        <w:rPr>
          <w:rFonts w:ascii="Calibri" w:eastAsia="Calibri" w:hAnsi="Calibri" w:cs="Times New Roman"/>
          <w:bCs/>
          <w:sz w:val="24"/>
          <w:szCs w:val="24"/>
          <w:lang w:eastAsia="en-US"/>
        </w:rPr>
        <w:t>it had to be injected at three sites on the cow’s rump.</w:t>
      </w:r>
    </w:p>
    <w:p w14:paraId="4AE63A0B" w14:textId="77777777" w:rsidR="00E82941" w:rsidRPr="00791D0F" w:rsidRDefault="00E82941" w:rsidP="00841E7F">
      <w:pPr>
        <w:spacing w:line="259" w:lineRule="auto"/>
        <w:jc w:val="both"/>
        <w:rPr>
          <w:rFonts w:ascii="Calibri" w:eastAsia="Calibri" w:hAnsi="Calibri" w:cs="Times New Roman"/>
          <w:bCs/>
          <w:sz w:val="24"/>
          <w:szCs w:val="24"/>
          <w:lang w:eastAsia="en-US"/>
        </w:rPr>
      </w:pPr>
    </w:p>
    <w:p w14:paraId="404FFAA4" w14:textId="4ACEBABD" w:rsidR="00791D0F" w:rsidRDefault="00791D0F" w:rsidP="00841E7F">
      <w:pPr>
        <w:numPr>
          <w:ilvl w:val="0"/>
          <w:numId w:val="4"/>
        </w:numPr>
        <w:spacing w:line="259" w:lineRule="auto"/>
        <w:jc w:val="both"/>
        <w:rPr>
          <w:rFonts w:ascii="Calibri" w:eastAsia="Calibri" w:hAnsi="Calibri" w:cs="Times New Roman"/>
          <w:bCs/>
          <w:sz w:val="24"/>
          <w:szCs w:val="24"/>
          <w:lang w:eastAsia="en-US"/>
        </w:rPr>
      </w:pPr>
      <w:r w:rsidRPr="00791D0F">
        <w:rPr>
          <w:rFonts w:ascii="Calibri" w:eastAsia="Calibri" w:hAnsi="Calibri" w:cs="Times New Roman"/>
          <w:bCs/>
          <w:sz w:val="24"/>
          <w:szCs w:val="24"/>
          <w:lang w:eastAsia="en-US"/>
        </w:rPr>
        <w:t xml:space="preserve">In relation to this, we note that when cross-examining </w:t>
      </w:r>
      <w:r w:rsidR="00E82941">
        <w:rPr>
          <w:rFonts w:ascii="Calibri" w:eastAsia="Calibri" w:hAnsi="Calibri" w:cs="Times New Roman"/>
          <w:bCs/>
          <w:sz w:val="24"/>
          <w:szCs w:val="24"/>
          <w:lang w:eastAsia="en-US"/>
        </w:rPr>
        <w:t xml:space="preserve">Mr </w:t>
      </w:r>
      <w:r w:rsidRPr="00791D0F">
        <w:rPr>
          <w:rFonts w:ascii="Calibri" w:eastAsia="Calibri" w:hAnsi="Calibri" w:cs="Times New Roman"/>
          <w:bCs/>
          <w:sz w:val="24"/>
          <w:szCs w:val="24"/>
          <w:lang w:eastAsia="en-US"/>
        </w:rPr>
        <w:t xml:space="preserve">Burke, </w:t>
      </w:r>
      <w:r w:rsidR="00E82941">
        <w:rPr>
          <w:rFonts w:ascii="Calibri" w:eastAsia="Calibri" w:hAnsi="Calibri" w:cs="Times New Roman"/>
          <w:bCs/>
          <w:sz w:val="24"/>
          <w:szCs w:val="24"/>
          <w:lang w:eastAsia="en-US"/>
        </w:rPr>
        <w:t xml:space="preserve">Mr </w:t>
      </w:r>
      <w:r w:rsidRPr="00791D0F">
        <w:rPr>
          <w:rFonts w:ascii="Calibri" w:eastAsia="Calibri" w:hAnsi="Calibri" w:cs="Times New Roman"/>
          <w:bCs/>
          <w:sz w:val="24"/>
          <w:szCs w:val="24"/>
          <w:lang w:eastAsia="en-US"/>
        </w:rPr>
        <w:t xml:space="preserve">Floyd suggested to him that he had said in the interview that he was not using it on a cow, but instead on a calf. </w:t>
      </w:r>
      <w:r w:rsidR="00E82941">
        <w:rPr>
          <w:rFonts w:ascii="Calibri" w:eastAsia="Calibri" w:hAnsi="Calibri" w:cs="Times New Roman"/>
          <w:bCs/>
          <w:sz w:val="24"/>
          <w:szCs w:val="24"/>
          <w:lang w:eastAsia="en-US"/>
        </w:rPr>
        <w:t xml:space="preserve">Mr </w:t>
      </w:r>
      <w:r w:rsidRPr="00791D0F">
        <w:rPr>
          <w:rFonts w:ascii="Calibri" w:eastAsia="Calibri" w:hAnsi="Calibri" w:cs="Times New Roman"/>
          <w:bCs/>
          <w:sz w:val="24"/>
          <w:szCs w:val="24"/>
          <w:lang w:eastAsia="en-US"/>
        </w:rPr>
        <w:t xml:space="preserve">Floyd repeated this suggestion when he gave evidence before us. We consider it </w:t>
      </w:r>
      <w:r w:rsidRPr="00791D0F">
        <w:rPr>
          <w:rFonts w:ascii="Calibri" w:eastAsia="Calibri" w:hAnsi="Calibri" w:cs="Times New Roman"/>
          <w:bCs/>
          <w:sz w:val="24"/>
          <w:szCs w:val="24"/>
          <w:lang w:eastAsia="en-US"/>
        </w:rPr>
        <w:lastRenderedPageBreak/>
        <w:t xml:space="preserve">significant that </w:t>
      </w:r>
      <w:r w:rsidR="00E82941">
        <w:rPr>
          <w:rFonts w:ascii="Calibri" w:eastAsia="Calibri" w:hAnsi="Calibri" w:cs="Times New Roman"/>
          <w:bCs/>
          <w:sz w:val="24"/>
          <w:szCs w:val="24"/>
          <w:lang w:eastAsia="en-US"/>
        </w:rPr>
        <w:t xml:space="preserve">Mr </w:t>
      </w:r>
      <w:r w:rsidRPr="00791D0F">
        <w:rPr>
          <w:rFonts w:ascii="Calibri" w:eastAsia="Calibri" w:hAnsi="Calibri" w:cs="Times New Roman"/>
          <w:bCs/>
          <w:sz w:val="24"/>
          <w:szCs w:val="24"/>
          <w:lang w:eastAsia="en-US"/>
        </w:rPr>
        <w:t xml:space="preserve">Floyd made no such suggestion to the </w:t>
      </w:r>
      <w:r w:rsidR="00E82941">
        <w:rPr>
          <w:rFonts w:ascii="Calibri" w:eastAsia="Calibri" w:hAnsi="Calibri" w:cs="Times New Roman"/>
          <w:bCs/>
          <w:sz w:val="24"/>
          <w:szCs w:val="24"/>
          <w:lang w:eastAsia="en-US"/>
        </w:rPr>
        <w:t>S</w:t>
      </w:r>
      <w:r w:rsidRPr="00791D0F">
        <w:rPr>
          <w:rFonts w:ascii="Calibri" w:eastAsia="Calibri" w:hAnsi="Calibri" w:cs="Times New Roman"/>
          <w:bCs/>
          <w:sz w:val="24"/>
          <w:szCs w:val="24"/>
          <w:lang w:eastAsia="en-US"/>
        </w:rPr>
        <w:t>tewards when he was questioned about this on 10 August 2023. Instead, he provided even more detail about the way in which he used the Ivomec on cows and where he had got it from.</w:t>
      </w:r>
    </w:p>
    <w:p w14:paraId="6CA2F7E2" w14:textId="77777777" w:rsidR="00E82941" w:rsidRPr="00791D0F" w:rsidRDefault="00E82941" w:rsidP="00841E7F">
      <w:pPr>
        <w:spacing w:line="259" w:lineRule="auto"/>
        <w:jc w:val="both"/>
        <w:rPr>
          <w:rFonts w:ascii="Calibri" w:eastAsia="Calibri" w:hAnsi="Calibri" w:cs="Times New Roman"/>
          <w:bCs/>
          <w:sz w:val="24"/>
          <w:szCs w:val="24"/>
          <w:lang w:eastAsia="en-US"/>
        </w:rPr>
      </w:pPr>
    </w:p>
    <w:p w14:paraId="574F3D8B" w14:textId="40911505" w:rsidR="00791D0F" w:rsidRDefault="00791D0F" w:rsidP="00841E7F">
      <w:pPr>
        <w:numPr>
          <w:ilvl w:val="0"/>
          <w:numId w:val="4"/>
        </w:numPr>
        <w:spacing w:line="259" w:lineRule="auto"/>
        <w:jc w:val="both"/>
        <w:rPr>
          <w:rFonts w:ascii="Calibri" w:eastAsia="Calibri" w:hAnsi="Calibri" w:cs="Times New Roman"/>
          <w:bCs/>
          <w:sz w:val="24"/>
          <w:szCs w:val="24"/>
          <w:lang w:eastAsia="en-US"/>
        </w:rPr>
      </w:pPr>
      <w:r w:rsidRPr="00791D0F">
        <w:rPr>
          <w:rFonts w:ascii="Calibri" w:eastAsia="Calibri" w:hAnsi="Calibri" w:cs="Times New Roman"/>
          <w:bCs/>
          <w:sz w:val="24"/>
          <w:szCs w:val="24"/>
          <w:lang w:eastAsia="en-US"/>
        </w:rPr>
        <w:t xml:space="preserve">Given that </w:t>
      </w:r>
      <w:r w:rsidR="00435ED5">
        <w:rPr>
          <w:rFonts w:ascii="Calibri" w:eastAsia="Calibri" w:hAnsi="Calibri" w:cs="Times New Roman"/>
          <w:bCs/>
          <w:sz w:val="24"/>
          <w:szCs w:val="24"/>
          <w:lang w:eastAsia="en-US"/>
        </w:rPr>
        <w:t xml:space="preserve">Mr </w:t>
      </w:r>
      <w:r w:rsidRPr="00791D0F">
        <w:rPr>
          <w:rFonts w:ascii="Calibri" w:eastAsia="Calibri" w:hAnsi="Calibri" w:cs="Times New Roman"/>
          <w:bCs/>
          <w:sz w:val="24"/>
          <w:szCs w:val="24"/>
          <w:lang w:eastAsia="en-US"/>
        </w:rPr>
        <w:t xml:space="preserve">Floyd had suggested that the syringe contained Ivomec, both laboratories were also asked to test for the presence of </w:t>
      </w:r>
      <w:r w:rsidR="00E82941">
        <w:rPr>
          <w:rFonts w:ascii="Calibri" w:eastAsia="Calibri" w:hAnsi="Calibri" w:cs="Times New Roman"/>
          <w:bCs/>
          <w:sz w:val="24"/>
          <w:szCs w:val="24"/>
          <w:lang w:eastAsia="en-US"/>
        </w:rPr>
        <w:t>I</w:t>
      </w:r>
      <w:r w:rsidRPr="00791D0F">
        <w:rPr>
          <w:rFonts w:ascii="Calibri" w:eastAsia="Calibri" w:hAnsi="Calibri" w:cs="Times New Roman"/>
          <w:bCs/>
          <w:sz w:val="24"/>
          <w:szCs w:val="24"/>
          <w:lang w:eastAsia="en-US"/>
        </w:rPr>
        <w:t xml:space="preserve">vermectin, the active component of Ivomec. Neither laboratory found any trace of </w:t>
      </w:r>
      <w:r w:rsidR="00E82941">
        <w:rPr>
          <w:rFonts w:ascii="Calibri" w:eastAsia="Calibri" w:hAnsi="Calibri" w:cs="Times New Roman"/>
          <w:bCs/>
          <w:sz w:val="24"/>
          <w:szCs w:val="24"/>
          <w:lang w:eastAsia="en-US"/>
        </w:rPr>
        <w:t>I</w:t>
      </w:r>
      <w:r w:rsidRPr="00791D0F">
        <w:rPr>
          <w:rFonts w:ascii="Calibri" w:eastAsia="Calibri" w:hAnsi="Calibri" w:cs="Times New Roman"/>
          <w:bCs/>
          <w:sz w:val="24"/>
          <w:szCs w:val="24"/>
          <w:lang w:eastAsia="en-US"/>
        </w:rPr>
        <w:t>vermectin, or the related chemical</w:t>
      </w:r>
      <w:r w:rsidR="00435ED5">
        <w:rPr>
          <w:rFonts w:ascii="Calibri" w:eastAsia="Calibri" w:hAnsi="Calibri" w:cs="Times New Roman"/>
          <w:bCs/>
          <w:sz w:val="24"/>
          <w:szCs w:val="24"/>
          <w:lang w:eastAsia="en-US"/>
        </w:rPr>
        <w:t>,</w:t>
      </w:r>
      <w:r w:rsidRPr="00791D0F">
        <w:rPr>
          <w:rFonts w:ascii="Calibri" w:eastAsia="Calibri" w:hAnsi="Calibri" w:cs="Times New Roman"/>
          <w:bCs/>
          <w:sz w:val="24"/>
          <w:szCs w:val="24"/>
          <w:lang w:eastAsia="en-US"/>
        </w:rPr>
        <w:t xml:space="preserve"> eprinomectin. On the basis of these results, Dr </w:t>
      </w:r>
      <w:r w:rsidR="00E82941" w:rsidRPr="00791D0F">
        <w:rPr>
          <w:rFonts w:ascii="Calibri" w:eastAsia="Calibri" w:hAnsi="Calibri" w:cs="Times New Roman"/>
          <w:bCs/>
          <w:sz w:val="24"/>
          <w:szCs w:val="24"/>
          <w:lang w:eastAsia="en-US"/>
        </w:rPr>
        <w:t>Karamatic</w:t>
      </w:r>
      <w:r w:rsidRPr="00791D0F">
        <w:rPr>
          <w:rFonts w:ascii="Calibri" w:eastAsia="Calibri" w:hAnsi="Calibri" w:cs="Times New Roman"/>
          <w:bCs/>
          <w:sz w:val="24"/>
          <w:szCs w:val="24"/>
          <w:lang w:eastAsia="en-US"/>
        </w:rPr>
        <w:t xml:space="preserve"> gave evidence that it was highly unlikely that the syringe was used to administer Ivomec to any animal.</w:t>
      </w:r>
    </w:p>
    <w:p w14:paraId="33A89068" w14:textId="77777777" w:rsidR="00841E7F" w:rsidRPr="00791D0F" w:rsidRDefault="00841E7F" w:rsidP="00841E7F">
      <w:pPr>
        <w:spacing w:line="259" w:lineRule="auto"/>
        <w:jc w:val="both"/>
        <w:rPr>
          <w:rFonts w:ascii="Calibri" w:eastAsia="Calibri" w:hAnsi="Calibri" w:cs="Times New Roman"/>
          <w:bCs/>
          <w:sz w:val="24"/>
          <w:szCs w:val="24"/>
          <w:lang w:eastAsia="en-US"/>
        </w:rPr>
      </w:pPr>
    </w:p>
    <w:p w14:paraId="15F8E0C7" w14:textId="77B40CD5" w:rsidR="00791D0F" w:rsidRPr="00791D0F" w:rsidRDefault="00841E7F" w:rsidP="00841E7F">
      <w:pPr>
        <w:numPr>
          <w:ilvl w:val="0"/>
          <w:numId w:val="4"/>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Dr </w:t>
      </w:r>
      <w:r w:rsidR="00791D0F" w:rsidRPr="00791D0F">
        <w:rPr>
          <w:rFonts w:ascii="Calibri" w:eastAsia="Calibri" w:hAnsi="Calibri" w:cs="Times New Roman"/>
          <w:bCs/>
          <w:sz w:val="24"/>
          <w:szCs w:val="24"/>
          <w:lang w:eastAsia="en-US"/>
        </w:rPr>
        <w:t xml:space="preserve">Karamatic’s report dealt with the size of the needle attached to the syringe. He said that the syringe was too small to contain an appropriate dose of Ivomec </w:t>
      </w:r>
      <w:r w:rsidR="00435ED5">
        <w:rPr>
          <w:rFonts w:ascii="Calibri" w:eastAsia="Calibri" w:hAnsi="Calibri" w:cs="Times New Roman"/>
          <w:bCs/>
          <w:sz w:val="24"/>
          <w:szCs w:val="24"/>
          <w:lang w:eastAsia="en-US"/>
        </w:rPr>
        <w:t>for</w:t>
      </w:r>
      <w:r w:rsidR="00791D0F" w:rsidRPr="00791D0F">
        <w:rPr>
          <w:rFonts w:ascii="Calibri" w:eastAsia="Calibri" w:hAnsi="Calibri" w:cs="Times New Roman"/>
          <w:bCs/>
          <w:sz w:val="24"/>
          <w:szCs w:val="24"/>
          <w:lang w:eastAsia="en-US"/>
        </w:rPr>
        <w:t xml:space="preserve"> a cow, and the needle was too narrow and fragile to be </w:t>
      </w:r>
      <w:r w:rsidR="00435ED5">
        <w:rPr>
          <w:rFonts w:ascii="Calibri" w:eastAsia="Calibri" w:hAnsi="Calibri" w:cs="Times New Roman"/>
          <w:bCs/>
          <w:sz w:val="24"/>
          <w:szCs w:val="24"/>
          <w:lang w:eastAsia="en-US"/>
        </w:rPr>
        <w:t xml:space="preserve">used </w:t>
      </w:r>
      <w:r w:rsidR="00791D0F" w:rsidRPr="00791D0F">
        <w:rPr>
          <w:rFonts w:ascii="Calibri" w:eastAsia="Calibri" w:hAnsi="Calibri" w:cs="Times New Roman"/>
          <w:bCs/>
          <w:sz w:val="24"/>
          <w:szCs w:val="24"/>
          <w:lang w:eastAsia="en-US"/>
        </w:rPr>
        <w:t>safely</w:t>
      </w:r>
      <w:r w:rsidR="00435ED5">
        <w:rPr>
          <w:rFonts w:ascii="Calibri" w:eastAsia="Calibri" w:hAnsi="Calibri" w:cs="Times New Roman"/>
          <w:bCs/>
          <w:sz w:val="24"/>
          <w:szCs w:val="24"/>
          <w:lang w:eastAsia="en-US"/>
        </w:rPr>
        <w:t xml:space="preserve"> </w:t>
      </w:r>
      <w:r w:rsidR="00791D0F" w:rsidRPr="00791D0F">
        <w:rPr>
          <w:rFonts w:ascii="Calibri" w:eastAsia="Calibri" w:hAnsi="Calibri" w:cs="Times New Roman"/>
          <w:bCs/>
          <w:sz w:val="24"/>
          <w:szCs w:val="24"/>
          <w:lang w:eastAsia="en-US"/>
        </w:rPr>
        <w:t>in the thick hide of a cow.</w:t>
      </w:r>
    </w:p>
    <w:p w14:paraId="07D3FF9F" w14:textId="77777777" w:rsidR="00791D0F" w:rsidRPr="00791D0F" w:rsidRDefault="00791D0F" w:rsidP="00841E7F">
      <w:pPr>
        <w:spacing w:line="259" w:lineRule="auto"/>
        <w:jc w:val="both"/>
        <w:rPr>
          <w:rFonts w:ascii="Calibri" w:eastAsia="Calibri" w:hAnsi="Calibri" w:cs="Times New Roman"/>
          <w:bCs/>
          <w:sz w:val="24"/>
          <w:szCs w:val="24"/>
          <w:lang w:eastAsia="en-US"/>
        </w:rPr>
      </w:pPr>
    </w:p>
    <w:p w14:paraId="6B023B9E" w14:textId="44576473" w:rsidR="00791D0F" w:rsidRDefault="00841E7F" w:rsidP="00841E7F">
      <w:pPr>
        <w:numPr>
          <w:ilvl w:val="0"/>
          <w:numId w:val="4"/>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Ms </w:t>
      </w:r>
      <w:r w:rsidR="00791D0F" w:rsidRPr="00791D0F">
        <w:rPr>
          <w:rFonts w:ascii="Calibri" w:eastAsia="Calibri" w:hAnsi="Calibri" w:cs="Times New Roman"/>
          <w:bCs/>
          <w:sz w:val="24"/>
          <w:szCs w:val="24"/>
          <w:lang w:eastAsia="en-US"/>
        </w:rPr>
        <w:t xml:space="preserve">Jennifer Floyd suggested in her evidence and in an email to the </w:t>
      </w:r>
      <w:r>
        <w:rPr>
          <w:rFonts w:ascii="Calibri" w:eastAsia="Calibri" w:hAnsi="Calibri" w:cs="Times New Roman"/>
          <w:bCs/>
          <w:sz w:val="24"/>
          <w:szCs w:val="24"/>
          <w:lang w:eastAsia="en-US"/>
        </w:rPr>
        <w:t>S</w:t>
      </w:r>
      <w:r w:rsidR="00791D0F" w:rsidRPr="00791D0F">
        <w:rPr>
          <w:rFonts w:ascii="Calibri" w:eastAsia="Calibri" w:hAnsi="Calibri" w:cs="Times New Roman"/>
          <w:bCs/>
          <w:sz w:val="24"/>
          <w:szCs w:val="24"/>
          <w:lang w:eastAsia="en-US"/>
        </w:rPr>
        <w:t xml:space="preserve">tewards that the syringe had been swapped with another incriminating syringe before it was tested. However, in cross-examination she appeared to back away from this suggestion, and in any </w:t>
      </w:r>
      <w:r w:rsidRPr="00791D0F">
        <w:rPr>
          <w:rFonts w:ascii="Calibri" w:eastAsia="Calibri" w:hAnsi="Calibri" w:cs="Times New Roman"/>
          <w:bCs/>
          <w:sz w:val="24"/>
          <w:szCs w:val="24"/>
          <w:lang w:eastAsia="en-US"/>
        </w:rPr>
        <w:t>event,</w:t>
      </w:r>
      <w:r w:rsidR="00791D0F" w:rsidRPr="00791D0F">
        <w:rPr>
          <w:rFonts w:ascii="Calibri" w:eastAsia="Calibri" w:hAnsi="Calibri" w:cs="Times New Roman"/>
          <w:bCs/>
          <w:sz w:val="24"/>
          <w:szCs w:val="24"/>
          <w:lang w:eastAsia="en-US"/>
        </w:rPr>
        <w:t xml:space="preserve"> there is no evidence for it. There was no real challenge to the continuity evidence, and we are satisfied that the contents of the syringe that was sampled was not tampered with from the time it was confiscated to the time it was tested.</w:t>
      </w:r>
    </w:p>
    <w:p w14:paraId="385C24A5" w14:textId="77777777" w:rsidR="00841E7F" w:rsidRPr="00791D0F" w:rsidRDefault="00841E7F" w:rsidP="00841E7F">
      <w:pPr>
        <w:spacing w:line="259" w:lineRule="auto"/>
        <w:jc w:val="both"/>
        <w:rPr>
          <w:rFonts w:ascii="Calibri" w:eastAsia="Calibri" w:hAnsi="Calibri" w:cs="Times New Roman"/>
          <w:bCs/>
          <w:sz w:val="24"/>
          <w:szCs w:val="24"/>
          <w:lang w:eastAsia="en-US"/>
        </w:rPr>
      </w:pPr>
    </w:p>
    <w:p w14:paraId="4FB619D4" w14:textId="291C68D5" w:rsidR="00791D0F" w:rsidRDefault="00791D0F" w:rsidP="00841E7F">
      <w:pPr>
        <w:numPr>
          <w:ilvl w:val="0"/>
          <w:numId w:val="4"/>
        </w:numPr>
        <w:spacing w:line="259" w:lineRule="auto"/>
        <w:jc w:val="both"/>
        <w:rPr>
          <w:rFonts w:ascii="Calibri" w:eastAsia="Calibri" w:hAnsi="Calibri" w:cs="Times New Roman"/>
          <w:bCs/>
          <w:sz w:val="24"/>
          <w:szCs w:val="24"/>
          <w:lang w:eastAsia="en-US"/>
        </w:rPr>
      </w:pPr>
      <w:r w:rsidRPr="00791D0F">
        <w:rPr>
          <w:rFonts w:ascii="Calibri" w:eastAsia="Calibri" w:hAnsi="Calibri" w:cs="Times New Roman"/>
          <w:bCs/>
          <w:sz w:val="24"/>
          <w:szCs w:val="24"/>
          <w:lang w:eastAsia="en-US"/>
        </w:rPr>
        <w:t xml:space="preserve">The </w:t>
      </w:r>
      <w:r w:rsidR="00841E7F">
        <w:rPr>
          <w:rFonts w:ascii="Calibri" w:eastAsia="Calibri" w:hAnsi="Calibri" w:cs="Times New Roman"/>
          <w:bCs/>
          <w:sz w:val="24"/>
          <w:szCs w:val="24"/>
          <w:lang w:eastAsia="en-US"/>
        </w:rPr>
        <w:t>S</w:t>
      </w:r>
      <w:r w:rsidRPr="00791D0F">
        <w:rPr>
          <w:rFonts w:ascii="Calibri" w:eastAsia="Calibri" w:hAnsi="Calibri" w:cs="Times New Roman"/>
          <w:bCs/>
          <w:sz w:val="24"/>
          <w:szCs w:val="24"/>
          <w:lang w:eastAsia="en-US"/>
        </w:rPr>
        <w:t xml:space="preserve">tewards say that the possession by </w:t>
      </w:r>
      <w:r w:rsidR="00841E7F">
        <w:rPr>
          <w:rFonts w:ascii="Calibri" w:eastAsia="Calibri" w:hAnsi="Calibri" w:cs="Times New Roman"/>
          <w:bCs/>
          <w:sz w:val="24"/>
          <w:szCs w:val="24"/>
          <w:lang w:eastAsia="en-US"/>
        </w:rPr>
        <w:t xml:space="preserve">Mr </w:t>
      </w:r>
      <w:r w:rsidRPr="00791D0F">
        <w:rPr>
          <w:rFonts w:ascii="Calibri" w:eastAsia="Calibri" w:hAnsi="Calibri" w:cs="Times New Roman"/>
          <w:bCs/>
          <w:sz w:val="24"/>
          <w:szCs w:val="24"/>
          <w:lang w:eastAsia="en-US"/>
        </w:rPr>
        <w:t xml:space="preserve">Floyd of a syringe containing testosterone </w:t>
      </w:r>
      <w:r w:rsidR="00841E7F" w:rsidRPr="00791D0F">
        <w:rPr>
          <w:rFonts w:ascii="Calibri" w:eastAsia="Calibri" w:hAnsi="Calibri" w:cs="Times New Roman"/>
          <w:bCs/>
          <w:sz w:val="24"/>
          <w:szCs w:val="24"/>
          <w:lang w:eastAsia="en-US"/>
        </w:rPr>
        <w:t>propionate</w:t>
      </w:r>
      <w:r w:rsidRPr="00791D0F">
        <w:rPr>
          <w:rFonts w:ascii="Calibri" w:eastAsia="Calibri" w:hAnsi="Calibri" w:cs="Times New Roman"/>
          <w:bCs/>
          <w:sz w:val="24"/>
          <w:szCs w:val="24"/>
          <w:lang w:eastAsia="en-US"/>
        </w:rPr>
        <w:t xml:space="preserve"> – the very form of testosterone found in Ohana Sitdown </w:t>
      </w:r>
      <w:r w:rsidR="00841E7F">
        <w:rPr>
          <w:rFonts w:ascii="Calibri" w:eastAsia="Calibri" w:hAnsi="Calibri" w:cs="Times New Roman"/>
          <w:bCs/>
          <w:sz w:val="24"/>
          <w:szCs w:val="24"/>
          <w:lang w:eastAsia="en-US"/>
        </w:rPr>
        <w:t xml:space="preserve">– </w:t>
      </w:r>
      <w:r w:rsidRPr="00791D0F">
        <w:rPr>
          <w:rFonts w:ascii="Calibri" w:eastAsia="Calibri" w:hAnsi="Calibri" w:cs="Times New Roman"/>
          <w:bCs/>
          <w:sz w:val="24"/>
          <w:szCs w:val="24"/>
          <w:lang w:eastAsia="en-US"/>
        </w:rPr>
        <w:t>is clear evidence that he was accustomed to injecting this substance into his dogs. When this evidence of possession of the syringe containing a synthetic form of testosterone is combined with the scientific evidence that that the “esters” in testosterone are man</w:t>
      </w:r>
      <w:r w:rsidR="00435ED5">
        <w:rPr>
          <w:rFonts w:ascii="Calibri" w:eastAsia="Calibri" w:hAnsi="Calibri" w:cs="Times New Roman"/>
          <w:bCs/>
          <w:sz w:val="24"/>
          <w:szCs w:val="24"/>
          <w:lang w:eastAsia="en-US"/>
        </w:rPr>
        <w:t xml:space="preserve"> </w:t>
      </w:r>
      <w:r w:rsidRPr="00791D0F">
        <w:rPr>
          <w:rFonts w:ascii="Calibri" w:eastAsia="Calibri" w:hAnsi="Calibri" w:cs="Times New Roman"/>
          <w:bCs/>
          <w:sz w:val="24"/>
          <w:szCs w:val="24"/>
          <w:lang w:eastAsia="en-US"/>
        </w:rPr>
        <w:t>made</w:t>
      </w:r>
      <w:r w:rsidR="00435ED5">
        <w:rPr>
          <w:rFonts w:ascii="Calibri" w:eastAsia="Calibri" w:hAnsi="Calibri" w:cs="Times New Roman"/>
          <w:bCs/>
          <w:sz w:val="24"/>
          <w:szCs w:val="24"/>
          <w:lang w:eastAsia="en-US"/>
        </w:rPr>
        <w:t xml:space="preserve"> and</w:t>
      </w:r>
      <w:r w:rsidRPr="00791D0F">
        <w:rPr>
          <w:rFonts w:ascii="Calibri" w:eastAsia="Calibri" w:hAnsi="Calibri" w:cs="Times New Roman"/>
          <w:bCs/>
          <w:sz w:val="24"/>
          <w:szCs w:val="24"/>
          <w:lang w:eastAsia="en-US"/>
        </w:rPr>
        <w:t xml:space="preserve"> not naturally occurring, it </w:t>
      </w:r>
      <w:r w:rsidR="00435ED5">
        <w:rPr>
          <w:rFonts w:ascii="Calibri" w:eastAsia="Calibri" w:hAnsi="Calibri" w:cs="Times New Roman"/>
          <w:bCs/>
          <w:sz w:val="24"/>
          <w:szCs w:val="24"/>
          <w:lang w:eastAsia="en-US"/>
        </w:rPr>
        <w:t>i</w:t>
      </w:r>
      <w:r w:rsidRPr="00791D0F">
        <w:rPr>
          <w:rFonts w:ascii="Calibri" w:eastAsia="Calibri" w:hAnsi="Calibri" w:cs="Times New Roman"/>
          <w:bCs/>
          <w:sz w:val="24"/>
          <w:szCs w:val="24"/>
          <w:lang w:eastAsia="en-US"/>
        </w:rPr>
        <w:t>s submitted that the finding of those esters means that they must have been injected into the dog. The dog could have not otherwise absorbed such chemicals. They could also not have been absorbed through feed.</w:t>
      </w:r>
    </w:p>
    <w:p w14:paraId="7E3D0355" w14:textId="77777777" w:rsidR="00841E7F" w:rsidRPr="00791D0F" w:rsidRDefault="00841E7F" w:rsidP="00841E7F">
      <w:pPr>
        <w:spacing w:line="259" w:lineRule="auto"/>
        <w:jc w:val="both"/>
        <w:rPr>
          <w:rFonts w:ascii="Calibri" w:eastAsia="Calibri" w:hAnsi="Calibri" w:cs="Times New Roman"/>
          <w:bCs/>
          <w:sz w:val="24"/>
          <w:szCs w:val="24"/>
          <w:lang w:eastAsia="en-US"/>
        </w:rPr>
      </w:pPr>
    </w:p>
    <w:p w14:paraId="1809B68E" w14:textId="01FDEC44" w:rsidR="00791D0F" w:rsidRDefault="00791D0F" w:rsidP="00841E7F">
      <w:pPr>
        <w:numPr>
          <w:ilvl w:val="0"/>
          <w:numId w:val="4"/>
        </w:numPr>
        <w:spacing w:line="259" w:lineRule="auto"/>
        <w:jc w:val="both"/>
        <w:rPr>
          <w:rFonts w:ascii="Calibri" w:eastAsia="Calibri" w:hAnsi="Calibri" w:cs="Times New Roman"/>
          <w:bCs/>
          <w:sz w:val="24"/>
          <w:szCs w:val="24"/>
          <w:lang w:eastAsia="en-US"/>
        </w:rPr>
      </w:pPr>
      <w:r w:rsidRPr="00791D0F">
        <w:rPr>
          <w:rFonts w:ascii="Calibri" w:eastAsia="Calibri" w:hAnsi="Calibri" w:cs="Times New Roman"/>
          <w:bCs/>
          <w:sz w:val="24"/>
          <w:szCs w:val="24"/>
          <w:lang w:eastAsia="en-US"/>
        </w:rPr>
        <w:t xml:space="preserve">Testing by both laboratories also suggested the presence of another substance present in the syringe, along with the testosterone. This substance was </w:t>
      </w:r>
      <w:r w:rsidR="00841E7F" w:rsidRPr="00791D0F">
        <w:rPr>
          <w:rFonts w:ascii="Calibri" w:eastAsia="Calibri" w:hAnsi="Calibri" w:cs="Times New Roman"/>
          <w:bCs/>
          <w:sz w:val="24"/>
          <w:szCs w:val="24"/>
          <w:lang w:eastAsia="en-US"/>
        </w:rPr>
        <w:t>lincomycin</w:t>
      </w:r>
      <w:r w:rsidRPr="00791D0F">
        <w:rPr>
          <w:rFonts w:ascii="Calibri" w:eastAsia="Calibri" w:hAnsi="Calibri" w:cs="Times New Roman"/>
          <w:bCs/>
          <w:sz w:val="24"/>
          <w:szCs w:val="24"/>
          <w:lang w:eastAsia="en-US"/>
        </w:rPr>
        <w:t>. It is an antibiotic. It is not a prohibited substance</w:t>
      </w:r>
      <w:r w:rsidR="00435ED5">
        <w:rPr>
          <w:rFonts w:ascii="Calibri" w:eastAsia="Calibri" w:hAnsi="Calibri" w:cs="Times New Roman"/>
          <w:bCs/>
          <w:sz w:val="24"/>
          <w:szCs w:val="24"/>
          <w:lang w:eastAsia="en-US"/>
        </w:rPr>
        <w:t xml:space="preserve"> </w:t>
      </w:r>
      <w:r w:rsidRPr="00791D0F">
        <w:rPr>
          <w:rFonts w:ascii="Calibri" w:eastAsia="Calibri" w:hAnsi="Calibri" w:cs="Times New Roman"/>
          <w:bCs/>
          <w:sz w:val="24"/>
          <w:szCs w:val="24"/>
          <w:lang w:eastAsia="en-US"/>
        </w:rPr>
        <w:t xml:space="preserve">and so no standard has been developed in either of the laboratories. </w:t>
      </w:r>
      <w:r w:rsidR="00841E7F" w:rsidRPr="00791D0F">
        <w:rPr>
          <w:rFonts w:ascii="Calibri" w:eastAsia="Calibri" w:hAnsi="Calibri" w:cs="Times New Roman"/>
          <w:bCs/>
          <w:sz w:val="24"/>
          <w:szCs w:val="24"/>
          <w:lang w:eastAsia="en-US"/>
        </w:rPr>
        <w:t>Thus,</w:t>
      </w:r>
      <w:r w:rsidRPr="00791D0F">
        <w:rPr>
          <w:rFonts w:ascii="Calibri" w:eastAsia="Calibri" w:hAnsi="Calibri" w:cs="Times New Roman"/>
          <w:bCs/>
          <w:sz w:val="24"/>
          <w:szCs w:val="24"/>
          <w:lang w:eastAsia="en-US"/>
        </w:rPr>
        <w:t xml:space="preserve"> it was not possible to prove that this substance was present, although </w:t>
      </w:r>
      <w:r w:rsidR="00841E7F">
        <w:rPr>
          <w:rFonts w:ascii="Calibri" w:eastAsia="Calibri" w:hAnsi="Calibri" w:cs="Times New Roman"/>
          <w:bCs/>
          <w:sz w:val="24"/>
          <w:szCs w:val="24"/>
          <w:lang w:eastAsia="en-US"/>
        </w:rPr>
        <w:t xml:space="preserve">Dr </w:t>
      </w:r>
      <w:r w:rsidRPr="00791D0F">
        <w:rPr>
          <w:rFonts w:ascii="Calibri" w:eastAsia="Calibri" w:hAnsi="Calibri" w:cs="Times New Roman"/>
          <w:bCs/>
          <w:sz w:val="24"/>
          <w:szCs w:val="24"/>
          <w:lang w:eastAsia="en-US"/>
        </w:rPr>
        <w:t>Karamatic said that on the findings able to be made, the presence of this substance was “highly likely”.</w:t>
      </w:r>
    </w:p>
    <w:p w14:paraId="39A6FAB1" w14:textId="77777777" w:rsidR="00841E7F" w:rsidRPr="00791D0F" w:rsidRDefault="00841E7F" w:rsidP="00841E7F">
      <w:pPr>
        <w:spacing w:line="259" w:lineRule="auto"/>
        <w:jc w:val="both"/>
        <w:rPr>
          <w:rFonts w:ascii="Calibri" w:eastAsia="Calibri" w:hAnsi="Calibri" w:cs="Times New Roman"/>
          <w:bCs/>
          <w:sz w:val="24"/>
          <w:szCs w:val="24"/>
          <w:lang w:eastAsia="en-US"/>
        </w:rPr>
      </w:pPr>
    </w:p>
    <w:p w14:paraId="47AD2593" w14:textId="41C7C93A" w:rsidR="00791D0F" w:rsidRPr="00841E7F" w:rsidRDefault="00791D0F" w:rsidP="00841E7F">
      <w:pPr>
        <w:numPr>
          <w:ilvl w:val="0"/>
          <w:numId w:val="4"/>
        </w:numPr>
        <w:spacing w:line="259" w:lineRule="auto"/>
        <w:jc w:val="both"/>
        <w:rPr>
          <w:rFonts w:ascii="Calibri" w:eastAsia="Calibri" w:hAnsi="Calibri" w:cs="Times New Roman"/>
          <w:bCs/>
          <w:sz w:val="24"/>
          <w:szCs w:val="24"/>
          <w:lang w:eastAsia="en-US"/>
        </w:rPr>
      </w:pPr>
      <w:r w:rsidRPr="00791D0F">
        <w:rPr>
          <w:rFonts w:ascii="Calibri" w:eastAsia="Calibri" w:hAnsi="Calibri" w:cs="Times New Roman"/>
          <w:bCs/>
          <w:sz w:val="24"/>
          <w:szCs w:val="24"/>
          <w:lang w:eastAsia="en-US"/>
        </w:rPr>
        <w:t xml:space="preserve">It is significant that the </w:t>
      </w:r>
      <w:r w:rsidR="00841E7F">
        <w:rPr>
          <w:rFonts w:ascii="Calibri" w:eastAsia="Calibri" w:hAnsi="Calibri" w:cs="Times New Roman"/>
          <w:bCs/>
          <w:sz w:val="24"/>
          <w:szCs w:val="24"/>
          <w:lang w:eastAsia="en-US"/>
        </w:rPr>
        <w:t>S</w:t>
      </w:r>
      <w:r w:rsidRPr="00791D0F">
        <w:rPr>
          <w:rFonts w:ascii="Calibri" w:eastAsia="Calibri" w:hAnsi="Calibri" w:cs="Times New Roman"/>
          <w:bCs/>
          <w:sz w:val="24"/>
          <w:szCs w:val="24"/>
          <w:lang w:eastAsia="en-US"/>
        </w:rPr>
        <w:t xml:space="preserve">tewards informed </w:t>
      </w:r>
      <w:r w:rsidR="00841E7F">
        <w:rPr>
          <w:rFonts w:ascii="Calibri" w:eastAsia="Calibri" w:hAnsi="Calibri" w:cs="Times New Roman"/>
          <w:bCs/>
          <w:sz w:val="24"/>
          <w:szCs w:val="24"/>
          <w:lang w:eastAsia="en-US"/>
        </w:rPr>
        <w:t xml:space="preserve">Mr </w:t>
      </w:r>
      <w:r w:rsidRPr="00791D0F">
        <w:rPr>
          <w:rFonts w:ascii="Calibri" w:eastAsia="Calibri" w:hAnsi="Calibri" w:cs="Times New Roman"/>
          <w:bCs/>
          <w:sz w:val="24"/>
          <w:szCs w:val="24"/>
          <w:lang w:eastAsia="en-US"/>
        </w:rPr>
        <w:t xml:space="preserve">Floyd on 10 August 2023 that traces of </w:t>
      </w:r>
      <w:r w:rsidR="00841E7F" w:rsidRPr="00791D0F">
        <w:rPr>
          <w:rFonts w:ascii="Calibri" w:eastAsia="Calibri" w:hAnsi="Calibri" w:cs="Times New Roman"/>
          <w:bCs/>
          <w:sz w:val="24"/>
          <w:szCs w:val="24"/>
          <w:lang w:eastAsia="en-US"/>
        </w:rPr>
        <w:t>lincomycin</w:t>
      </w:r>
      <w:r w:rsidRPr="00791D0F">
        <w:rPr>
          <w:rFonts w:ascii="Calibri" w:eastAsia="Calibri" w:hAnsi="Calibri" w:cs="Times New Roman"/>
          <w:bCs/>
          <w:sz w:val="24"/>
          <w:szCs w:val="24"/>
          <w:lang w:eastAsia="en-US"/>
        </w:rPr>
        <w:t xml:space="preserve"> had been found in the syringe. On 22 August</w:t>
      </w:r>
      <w:r w:rsidR="00841E7F">
        <w:rPr>
          <w:rFonts w:ascii="Calibri" w:eastAsia="Calibri" w:hAnsi="Calibri" w:cs="Times New Roman"/>
          <w:bCs/>
          <w:sz w:val="24"/>
          <w:szCs w:val="24"/>
          <w:lang w:eastAsia="en-US"/>
        </w:rPr>
        <w:t xml:space="preserve"> 2023</w:t>
      </w:r>
      <w:r w:rsidRPr="00791D0F">
        <w:rPr>
          <w:rFonts w:ascii="Calibri" w:eastAsia="Calibri" w:hAnsi="Calibri" w:cs="Times New Roman"/>
          <w:bCs/>
          <w:sz w:val="24"/>
          <w:szCs w:val="24"/>
          <w:lang w:eastAsia="en-US"/>
        </w:rPr>
        <w:t xml:space="preserve">, 12 days later, both Mr and Mrs Floyd asserted in an email exchange with </w:t>
      </w:r>
      <w:r w:rsidR="00841E7F">
        <w:rPr>
          <w:rFonts w:ascii="Calibri" w:eastAsia="Calibri" w:hAnsi="Calibri" w:cs="Times New Roman"/>
          <w:bCs/>
          <w:sz w:val="24"/>
          <w:szCs w:val="24"/>
          <w:lang w:eastAsia="en-US"/>
        </w:rPr>
        <w:t xml:space="preserve">Mr </w:t>
      </w:r>
      <w:r w:rsidRPr="00791D0F">
        <w:rPr>
          <w:rFonts w:ascii="Calibri" w:eastAsia="Calibri" w:hAnsi="Calibri" w:cs="Times New Roman"/>
          <w:bCs/>
          <w:sz w:val="24"/>
          <w:szCs w:val="24"/>
          <w:lang w:eastAsia="en-US"/>
        </w:rPr>
        <w:t xml:space="preserve">Simon McLean, </w:t>
      </w:r>
      <w:r w:rsidR="00841E7F">
        <w:rPr>
          <w:rFonts w:ascii="Calibri" w:eastAsia="Calibri" w:hAnsi="Calibri" w:cs="Times New Roman"/>
          <w:bCs/>
          <w:sz w:val="24"/>
          <w:szCs w:val="24"/>
          <w:lang w:eastAsia="en-US"/>
        </w:rPr>
        <w:t>I</w:t>
      </w:r>
      <w:r w:rsidRPr="00791D0F">
        <w:rPr>
          <w:rFonts w:ascii="Calibri" w:eastAsia="Calibri" w:hAnsi="Calibri" w:cs="Times New Roman"/>
          <w:bCs/>
          <w:sz w:val="24"/>
          <w:szCs w:val="24"/>
          <w:lang w:eastAsia="en-US"/>
        </w:rPr>
        <w:t xml:space="preserve">nvestigations </w:t>
      </w:r>
      <w:r w:rsidR="00841E7F">
        <w:rPr>
          <w:rFonts w:ascii="Calibri" w:eastAsia="Calibri" w:hAnsi="Calibri" w:cs="Times New Roman"/>
          <w:bCs/>
          <w:sz w:val="24"/>
          <w:szCs w:val="24"/>
          <w:lang w:eastAsia="en-US"/>
        </w:rPr>
        <w:t>M</w:t>
      </w:r>
      <w:r w:rsidRPr="00791D0F">
        <w:rPr>
          <w:rFonts w:ascii="Calibri" w:eastAsia="Calibri" w:hAnsi="Calibri" w:cs="Times New Roman"/>
          <w:bCs/>
          <w:sz w:val="24"/>
          <w:szCs w:val="24"/>
          <w:lang w:eastAsia="en-US"/>
        </w:rPr>
        <w:t xml:space="preserve">anager </w:t>
      </w:r>
      <w:r w:rsidRPr="00791D0F">
        <w:rPr>
          <w:rFonts w:ascii="Calibri" w:eastAsia="Calibri" w:hAnsi="Calibri" w:cs="Times New Roman"/>
          <w:bCs/>
          <w:sz w:val="24"/>
          <w:szCs w:val="24"/>
          <w:lang w:eastAsia="en-US"/>
        </w:rPr>
        <w:lastRenderedPageBreak/>
        <w:t>with GRV, that the syringe was used to inject horses with lincomix</w:t>
      </w:r>
      <w:r w:rsidR="00435ED5">
        <w:rPr>
          <w:rFonts w:ascii="Calibri" w:eastAsia="Calibri" w:hAnsi="Calibri" w:cs="Times New Roman"/>
          <w:bCs/>
          <w:sz w:val="24"/>
          <w:szCs w:val="24"/>
          <w:lang w:eastAsia="en-US"/>
        </w:rPr>
        <w:t xml:space="preserve">, </w:t>
      </w:r>
      <w:r w:rsidRPr="00791D0F">
        <w:rPr>
          <w:rFonts w:ascii="Calibri" w:eastAsia="Calibri" w:hAnsi="Calibri" w:cs="Times New Roman"/>
          <w:bCs/>
          <w:sz w:val="24"/>
          <w:szCs w:val="24"/>
          <w:lang w:eastAsia="en-US"/>
        </w:rPr>
        <w:t>a proprietary form of lincomycin</w:t>
      </w:r>
      <w:r w:rsidR="00435ED5">
        <w:rPr>
          <w:rFonts w:ascii="Calibri" w:eastAsia="Calibri" w:hAnsi="Calibri" w:cs="Times New Roman"/>
          <w:bCs/>
          <w:sz w:val="24"/>
          <w:szCs w:val="24"/>
          <w:lang w:eastAsia="en-US"/>
        </w:rPr>
        <w:t xml:space="preserve">, </w:t>
      </w:r>
      <w:r w:rsidRPr="00791D0F">
        <w:rPr>
          <w:rFonts w:ascii="Calibri" w:eastAsia="Calibri" w:hAnsi="Calibri" w:cs="Times New Roman"/>
          <w:bCs/>
          <w:sz w:val="24"/>
          <w:szCs w:val="24"/>
          <w:lang w:eastAsia="en-US"/>
        </w:rPr>
        <w:t>rather than to inject cows with Ivomec.</w:t>
      </w:r>
    </w:p>
    <w:p w14:paraId="34C391CD" w14:textId="77777777" w:rsidR="00841E7F" w:rsidRPr="00791D0F" w:rsidRDefault="00841E7F" w:rsidP="00841E7F">
      <w:pPr>
        <w:spacing w:line="259" w:lineRule="auto"/>
        <w:jc w:val="both"/>
        <w:rPr>
          <w:rFonts w:ascii="Calibri" w:eastAsia="Calibri" w:hAnsi="Calibri" w:cs="Times New Roman"/>
          <w:bCs/>
          <w:sz w:val="24"/>
          <w:szCs w:val="24"/>
          <w:lang w:eastAsia="en-US"/>
        </w:rPr>
      </w:pPr>
    </w:p>
    <w:p w14:paraId="588756E3" w14:textId="08B2681C" w:rsidR="00791D0F" w:rsidRDefault="00791D0F" w:rsidP="00841E7F">
      <w:pPr>
        <w:numPr>
          <w:ilvl w:val="0"/>
          <w:numId w:val="4"/>
        </w:numPr>
        <w:spacing w:line="259" w:lineRule="auto"/>
        <w:jc w:val="both"/>
        <w:rPr>
          <w:rFonts w:ascii="Calibri" w:eastAsia="Calibri" w:hAnsi="Calibri" w:cs="Times New Roman"/>
          <w:bCs/>
          <w:sz w:val="24"/>
          <w:szCs w:val="24"/>
          <w:lang w:eastAsia="en-US"/>
        </w:rPr>
      </w:pPr>
      <w:r w:rsidRPr="00791D0F">
        <w:rPr>
          <w:rFonts w:ascii="Calibri" w:eastAsia="Calibri" w:hAnsi="Calibri" w:cs="Times New Roman"/>
          <w:bCs/>
          <w:sz w:val="24"/>
          <w:szCs w:val="24"/>
          <w:lang w:eastAsia="en-US"/>
        </w:rPr>
        <w:t xml:space="preserve">No mention had been made by </w:t>
      </w:r>
      <w:r w:rsidR="00841E7F">
        <w:rPr>
          <w:rFonts w:ascii="Calibri" w:eastAsia="Calibri" w:hAnsi="Calibri" w:cs="Times New Roman"/>
          <w:bCs/>
          <w:sz w:val="24"/>
          <w:szCs w:val="24"/>
          <w:lang w:eastAsia="en-US"/>
        </w:rPr>
        <w:t xml:space="preserve">Mr </w:t>
      </w:r>
      <w:r w:rsidRPr="00791D0F">
        <w:rPr>
          <w:rFonts w:ascii="Calibri" w:eastAsia="Calibri" w:hAnsi="Calibri" w:cs="Times New Roman"/>
          <w:bCs/>
          <w:sz w:val="24"/>
          <w:szCs w:val="24"/>
          <w:lang w:eastAsia="en-US"/>
        </w:rPr>
        <w:t xml:space="preserve">Floyd of the likely presence of this substance before that time, even though on </w:t>
      </w:r>
      <w:r w:rsidR="00841E7F">
        <w:rPr>
          <w:rFonts w:ascii="Calibri" w:eastAsia="Calibri" w:hAnsi="Calibri" w:cs="Times New Roman"/>
          <w:bCs/>
          <w:sz w:val="24"/>
          <w:szCs w:val="24"/>
          <w:lang w:eastAsia="en-US"/>
        </w:rPr>
        <w:t xml:space="preserve">Mr </w:t>
      </w:r>
      <w:r w:rsidRPr="00791D0F">
        <w:rPr>
          <w:rFonts w:ascii="Calibri" w:eastAsia="Calibri" w:hAnsi="Calibri" w:cs="Times New Roman"/>
          <w:bCs/>
          <w:sz w:val="24"/>
          <w:szCs w:val="24"/>
          <w:lang w:eastAsia="en-US"/>
        </w:rPr>
        <w:t>Floyd’s evidence he had been told of the presence of this substance by his wife on the 27 June 2023.</w:t>
      </w:r>
    </w:p>
    <w:p w14:paraId="1675BBB8" w14:textId="77777777" w:rsidR="00841E7F" w:rsidRPr="00791D0F" w:rsidRDefault="00841E7F" w:rsidP="00841E7F">
      <w:pPr>
        <w:spacing w:line="259" w:lineRule="auto"/>
        <w:jc w:val="both"/>
        <w:rPr>
          <w:rFonts w:ascii="Calibri" w:eastAsia="Calibri" w:hAnsi="Calibri" w:cs="Times New Roman"/>
          <w:bCs/>
          <w:sz w:val="24"/>
          <w:szCs w:val="24"/>
          <w:lang w:eastAsia="en-US"/>
        </w:rPr>
      </w:pPr>
    </w:p>
    <w:p w14:paraId="5B1D1E2D" w14:textId="153D410B" w:rsidR="00791D0F" w:rsidRDefault="00841E7F" w:rsidP="00841E7F">
      <w:pPr>
        <w:numPr>
          <w:ilvl w:val="0"/>
          <w:numId w:val="4"/>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r w:rsidR="00791D0F" w:rsidRPr="00791D0F">
        <w:rPr>
          <w:rFonts w:ascii="Calibri" w:eastAsia="Calibri" w:hAnsi="Calibri" w:cs="Times New Roman"/>
          <w:bCs/>
          <w:sz w:val="24"/>
          <w:szCs w:val="24"/>
          <w:lang w:eastAsia="en-US"/>
        </w:rPr>
        <w:t xml:space="preserve">McLean </w:t>
      </w:r>
      <w:r>
        <w:rPr>
          <w:rFonts w:ascii="Calibri" w:eastAsia="Calibri" w:hAnsi="Calibri" w:cs="Times New Roman"/>
          <w:bCs/>
          <w:sz w:val="24"/>
          <w:szCs w:val="24"/>
          <w:lang w:eastAsia="en-US"/>
        </w:rPr>
        <w:t>i</w:t>
      </w:r>
      <w:r w:rsidR="00791D0F" w:rsidRPr="00791D0F">
        <w:rPr>
          <w:rFonts w:ascii="Calibri" w:eastAsia="Calibri" w:hAnsi="Calibri" w:cs="Times New Roman"/>
          <w:bCs/>
          <w:sz w:val="24"/>
          <w:szCs w:val="24"/>
          <w:lang w:eastAsia="en-US"/>
        </w:rPr>
        <w:t>mmediately requested details of the substance</w:t>
      </w:r>
      <w:r w:rsidR="00435ED5">
        <w:rPr>
          <w:rFonts w:ascii="Calibri" w:eastAsia="Calibri" w:hAnsi="Calibri" w:cs="Times New Roman"/>
          <w:bCs/>
          <w:sz w:val="24"/>
          <w:szCs w:val="24"/>
          <w:lang w:eastAsia="en-US"/>
        </w:rPr>
        <w:t>,</w:t>
      </w:r>
      <w:r w:rsidR="00791D0F" w:rsidRPr="00791D0F">
        <w:rPr>
          <w:rFonts w:ascii="Calibri" w:eastAsia="Calibri" w:hAnsi="Calibri" w:cs="Times New Roman"/>
          <w:bCs/>
          <w:sz w:val="24"/>
          <w:szCs w:val="24"/>
          <w:lang w:eastAsia="en-US"/>
        </w:rPr>
        <w:t xml:space="preserve"> including where it was sourced, who was the vet</w:t>
      </w:r>
      <w:r w:rsidR="00435ED5">
        <w:rPr>
          <w:rFonts w:ascii="Calibri" w:eastAsia="Calibri" w:hAnsi="Calibri" w:cs="Times New Roman"/>
          <w:bCs/>
          <w:sz w:val="24"/>
          <w:szCs w:val="24"/>
          <w:lang w:eastAsia="en-US"/>
        </w:rPr>
        <w:t xml:space="preserve">erinary surgeon. He also requested details of what was prescribed and the instructions given. </w:t>
      </w:r>
      <w:r w:rsidR="00791D0F" w:rsidRPr="00791D0F">
        <w:rPr>
          <w:rFonts w:ascii="Calibri" w:eastAsia="Calibri" w:hAnsi="Calibri" w:cs="Times New Roman"/>
          <w:bCs/>
          <w:sz w:val="24"/>
          <w:szCs w:val="24"/>
          <w:lang w:eastAsia="en-US"/>
        </w:rPr>
        <w:t>He did not receive any response to these inquiries.</w:t>
      </w:r>
    </w:p>
    <w:p w14:paraId="05D3F5F8" w14:textId="77777777" w:rsidR="00841E7F" w:rsidRPr="00791D0F" w:rsidRDefault="00841E7F" w:rsidP="00841E7F">
      <w:pPr>
        <w:spacing w:line="259" w:lineRule="auto"/>
        <w:jc w:val="both"/>
        <w:rPr>
          <w:rFonts w:ascii="Calibri" w:eastAsia="Calibri" w:hAnsi="Calibri" w:cs="Times New Roman"/>
          <w:bCs/>
          <w:sz w:val="24"/>
          <w:szCs w:val="24"/>
          <w:lang w:eastAsia="en-US"/>
        </w:rPr>
      </w:pPr>
    </w:p>
    <w:p w14:paraId="071B8AC7" w14:textId="12AC2857" w:rsidR="00791D0F" w:rsidRDefault="00791D0F" w:rsidP="00841E7F">
      <w:pPr>
        <w:numPr>
          <w:ilvl w:val="0"/>
          <w:numId w:val="4"/>
        </w:numPr>
        <w:spacing w:line="259" w:lineRule="auto"/>
        <w:jc w:val="both"/>
        <w:rPr>
          <w:rFonts w:ascii="Calibri" w:eastAsia="Calibri" w:hAnsi="Calibri" w:cs="Times New Roman"/>
          <w:bCs/>
          <w:sz w:val="24"/>
          <w:szCs w:val="24"/>
          <w:lang w:eastAsia="en-US"/>
        </w:rPr>
      </w:pPr>
      <w:r w:rsidRPr="00791D0F">
        <w:rPr>
          <w:rFonts w:ascii="Calibri" w:eastAsia="Calibri" w:hAnsi="Calibri" w:cs="Times New Roman"/>
          <w:bCs/>
          <w:sz w:val="24"/>
          <w:szCs w:val="24"/>
          <w:lang w:eastAsia="en-US"/>
        </w:rPr>
        <w:t xml:space="preserve">The scientific evidence in this case </w:t>
      </w:r>
      <w:r w:rsidR="00435ED5">
        <w:rPr>
          <w:rFonts w:ascii="Calibri" w:eastAsia="Calibri" w:hAnsi="Calibri" w:cs="Times New Roman"/>
          <w:bCs/>
          <w:sz w:val="24"/>
          <w:szCs w:val="24"/>
          <w:lang w:eastAsia="en-US"/>
        </w:rPr>
        <w:t>i</w:t>
      </w:r>
      <w:r w:rsidRPr="00791D0F">
        <w:rPr>
          <w:rFonts w:ascii="Calibri" w:eastAsia="Calibri" w:hAnsi="Calibri" w:cs="Times New Roman"/>
          <w:bCs/>
          <w:sz w:val="24"/>
          <w:szCs w:val="24"/>
          <w:lang w:eastAsia="en-US"/>
        </w:rPr>
        <w:t xml:space="preserve">s that </w:t>
      </w:r>
      <w:r w:rsidR="00841E7F" w:rsidRPr="00791D0F">
        <w:rPr>
          <w:rFonts w:ascii="Calibri" w:eastAsia="Calibri" w:hAnsi="Calibri" w:cs="Times New Roman"/>
          <w:bCs/>
          <w:sz w:val="24"/>
          <w:szCs w:val="24"/>
          <w:lang w:eastAsia="en-US"/>
        </w:rPr>
        <w:t>lincomycin</w:t>
      </w:r>
      <w:r w:rsidRPr="00791D0F">
        <w:rPr>
          <w:rFonts w:ascii="Calibri" w:eastAsia="Calibri" w:hAnsi="Calibri" w:cs="Times New Roman"/>
          <w:bCs/>
          <w:sz w:val="24"/>
          <w:szCs w:val="24"/>
          <w:lang w:eastAsia="en-US"/>
        </w:rPr>
        <w:t xml:space="preserve"> </w:t>
      </w:r>
      <w:r w:rsidR="00435ED5">
        <w:rPr>
          <w:rFonts w:ascii="Calibri" w:eastAsia="Calibri" w:hAnsi="Calibri" w:cs="Times New Roman"/>
          <w:bCs/>
          <w:sz w:val="24"/>
          <w:szCs w:val="24"/>
          <w:lang w:eastAsia="en-US"/>
        </w:rPr>
        <w:t>i</w:t>
      </w:r>
      <w:r w:rsidRPr="00791D0F">
        <w:rPr>
          <w:rFonts w:ascii="Calibri" w:eastAsia="Calibri" w:hAnsi="Calibri" w:cs="Times New Roman"/>
          <w:bCs/>
          <w:sz w:val="24"/>
          <w:szCs w:val="24"/>
          <w:lang w:eastAsia="en-US"/>
        </w:rPr>
        <w:t>s potentially fatal in horses. We find it unlikely a vet</w:t>
      </w:r>
      <w:r w:rsidR="00435ED5">
        <w:rPr>
          <w:rFonts w:ascii="Calibri" w:eastAsia="Calibri" w:hAnsi="Calibri" w:cs="Times New Roman"/>
          <w:bCs/>
          <w:sz w:val="24"/>
          <w:szCs w:val="24"/>
          <w:lang w:eastAsia="en-US"/>
        </w:rPr>
        <w:t>erinary surgeon</w:t>
      </w:r>
      <w:r w:rsidRPr="00791D0F">
        <w:rPr>
          <w:rFonts w:ascii="Calibri" w:eastAsia="Calibri" w:hAnsi="Calibri" w:cs="Times New Roman"/>
          <w:bCs/>
          <w:sz w:val="24"/>
          <w:szCs w:val="24"/>
          <w:lang w:eastAsia="en-US"/>
        </w:rPr>
        <w:t xml:space="preserve"> would prescribe it. Even if it was prescribed, the dosage rates would require a far larger syringe than the one confiscated.</w:t>
      </w:r>
    </w:p>
    <w:p w14:paraId="478D2856" w14:textId="77777777" w:rsidR="00841E7F" w:rsidRPr="00791D0F" w:rsidRDefault="00841E7F" w:rsidP="00841E7F">
      <w:pPr>
        <w:spacing w:line="259" w:lineRule="auto"/>
        <w:jc w:val="both"/>
        <w:rPr>
          <w:rFonts w:ascii="Calibri" w:eastAsia="Calibri" w:hAnsi="Calibri" w:cs="Times New Roman"/>
          <w:bCs/>
          <w:sz w:val="24"/>
          <w:szCs w:val="24"/>
          <w:lang w:eastAsia="en-US"/>
        </w:rPr>
      </w:pPr>
    </w:p>
    <w:p w14:paraId="46A7B362" w14:textId="3F62B752" w:rsidR="00791D0F" w:rsidRDefault="00791D0F" w:rsidP="00841E7F">
      <w:pPr>
        <w:numPr>
          <w:ilvl w:val="0"/>
          <w:numId w:val="4"/>
        </w:numPr>
        <w:spacing w:line="259" w:lineRule="auto"/>
        <w:jc w:val="both"/>
        <w:rPr>
          <w:rFonts w:ascii="Calibri" w:eastAsia="Calibri" w:hAnsi="Calibri" w:cs="Times New Roman"/>
          <w:bCs/>
          <w:sz w:val="24"/>
          <w:szCs w:val="24"/>
          <w:lang w:eastAsia="en-US"/>
        </w:rPr>
      </w:pPr>
      <w:r w:rsidRPr="00791D0F">
        <w:rPr>
          <w:rFonts w:ascii="Calibri" w:eastAsia="Calibri" w:hAnsi="Calibri" w:cs="Times New Roman"/>
          <w:bCs/>
          <w:sz w:val="24"/>
          <w:szCs w:val="24"/>
          <w:lang w:eastAsia="en-US"/>
        </w:rPr>
        <w:t xml:space="preserve">In cross-examination, </w:t>
      </w:r>
      <w:r w:rsidR="00841E7F">
        <w:rPr>
          <w:rFonts w:ascii="Calibri" w:eastAsia="Calibri" w:hAnsi="Calibri" w:cs="Times New Roman"/>
          <w:bCs/>
          <w:sz w:val="24"/>
          <w:szCs w:val="24"/>
          <w:lang w:eastAsia="en-US"/>
        </w:rPr>
        <w:t xml:space="preserve">Mr </w:t>
      </w:r>
      <w:r w:rsidRPr="00791D0F">
        <w:rPr>
          <w:rFonts w:ascii="Calibri" w:eastAsia="Calibri" w:hAnsi="Calibri" w:cs="Times New Roman"/>
          <w:bCs/>
          <w:sz w:val="24"/>
          <w:szCs w:val="24"/>
          <w:lang w:eastAsia="en-US"/>
        </w:rPr>
        <w:t xml:space="preserve">Floyd suggested to </w:t>
      </w:r>
      <w:r w:rsidR="00841E7F">
        <w:rPr>
          <w:rFonts w:ascii="Calibri" w:eastAsia="Calibri" w:hAnsi="Calibri" w:cs="Times New Roman"/>
          <w:bCs/>
          <w:sz w:val="24"/>
          <w:szCs w:val="24"/>
          <w:lang w:eastAsia="en-US"/>
        </w:rPr>
        <w:t xml:space="preserve">Mr </w:t>
      </w:r>
      <w:r w:rsidRPr="00791D0F">
        <w:rPr>
          <w:rFonts w:ascii="Calibri" w:eastAsia="Calibri" w:hAnsi="Calibri" w:cs="Times New Roman"/>
          <w:bCs/>
          <w:sz w:val="24"/>
          <w:szCs w:val="24"/>
          <w:lang w:eastAsia="en-US"/>
        </w:rPr>
        <w:t xml:space="preserve">Bartolo that </w:t>
      </w:r>
      <w:r w:rsidR="00435ED5">
        <w:rPr>
          <w:rFonts w:ascii="Calibri" w:eastAsia="Calibri" w:hAnsi="Calibri" w:cs="Times New Roman"/>
          <w:bCs/>
          <w:sz w:val="24"/>
          <w:szCs w:val="24"/>
          <w:lang w:eastAsia="en-US"/>
        </w:rPr>
        <w:t>he</w:t>
      </w:r>
      <w:r w:rsidRPr="00791D0F">
        <w:rPr>
          <w:rFonts w:ascii="Calibri" w:eastAsia="Calibri" w:hAnsi="Calibri" w:cs="Times New Roman"/>
          <w:bCs/>
          <w:sz w:val="24"/>
          <w:szCs w:val="24"/>
          <w:lang w:eastAsia="en-US"/>
        </w:rPr>
        <w:t xml:space="preserve"> had previously mentioned the presence of lincomix in the syringe. </w:t>
      </w:r>
      <w:r w:rsidR="00841E7F">
        <w:rPr>
          <w:rFonts w:ascii="Calibri" w:eastAsia="Calibri" w:hAnsi="Calibri" w:cs="Times New Roman"/>
          <w:bCs/>
          <w:sz w:val="24"/>
          <w:szCs w:val="24"/>
          <w:lang w:eastAsia="en-US"/>
        </w:rPr>
        <w:t xml:space="preserve">Mr </w:t>
      </w:r>
      <w:r w:rsidRPr="00791D0F">
        <w:rPr>
          <w:rFonts w:ascii="Calibri" w:eastAsia="Calibri" w:hAnsi="Calibri" w:cs="Times New Roman"/>
          <w:bCs/>
          <w:sz w:val="24"/>
          <w:szCs w:val="24"/>
          <w:lang w:eastAsia="en-US"/>
        </w:rPr>
        <w:t xml:space="preserve">Bartolo denied this. We do not accept that lincomix was mentioned by </w:t>
      </w:r>
      <w:r w:rsidR="00841E7F">
        <w:rPr>
          <w:rFonts w:ascii="Calibri" w:eastAsia="Calibri" w:hAnsi="Calibri" w:cs="Times New Roman"/>
          <w:bCs/>
          <w:sz w:val="24"/>
          <w:szCs w:val="24"/>
          <w:lang w:eastAsia="en-US"/>
        </w:rPr>
        <w:t xml:space="preserve">Mr </w:t>
      </w:r>
      <w:r w:rsidRPr="00791D0F">
        <w:rPr>
          <w:rFonts w:ascii="Calibri" w:eastAsia="Calibri" w:hAnsi="Calibri" w:cs="Times New Roman"/>
          <w:bCs/>
          <w:sz w:val="24"/>
          <w:szCs w:val="24"/>
          <w:lang w:eastAsia="en-US"/>
        </w:rPr>
        <w:t xml:space="preserve">Floyd until after he had been advised of the traces of lincomycin on 10 August 2023. </w:t>
      </w:r>
    </w:p>
    <w:p w14:paraId="10DDDADC" w14:textId="77777777" w:rsidR="00841E7F" w:rsidRPr="00791D0F" w:rsidRDefault="00841E7F" w:rsidP="00841E7F">
      <w:pPr>
        <w:spacing w:line="259" w:lineRule="auto"/>
        <w:jc w:val="both"/>
        <w:rPr>
          <w:rFonts w:ascii="Calibri" w:eastAsia="Calibri" w:hAnsi="Calibri" w:cs="Times New Roman"/>
          <w:bCs/>
          <w:sz w:val="24"/>
          <w:szCs w:val="24"/>
          <w:lang w:eastAsia="en-US"/>
        </w:rPr>
      </w:pPr>
    </w:p>
    <w:p w14:paraId="4E5B4A9D" w14:textId="2858D2ED" w:rsidR="00841E7F" w:rsidRDefault="00791D0F" w:rsidP="00841E7F">
      <w:pPr>
        <w:numPr>
          <w:ilvl w:val="0"/>
          <w:numId w:val="4"/>
        </w:numPr>
        <w:spacing w:line="259" w:lineRule="auto"/>
        <w:jc w:val="both"/>
        <w:rPr>
          <w:rFonts w:ascii="Calibri" w:eastAsia="Calibri" w:hAnsi="Calibri" w:cs="Times New Roman"/>
          <w:bCs/>
          <w:sz w:val="24"/>
          <w:szCs w:val="24"/>
          <w:lang w:eastAsia="en-US"/>
        </w:rPr>
      </w:pPr>
      <w:r w:rsidRPr="00791D0F">
        <w:rPr>
          <w:rFonts w:ascii="Calibri" w:eastAsia="Calibri" w:hAnsi="Calibri" w:cs="Times New Roman"/>
          <w:bCs/>
          <w:sz w:val="24"/>
          <w:szCs w:val="24"/>
          <w:lang w:eastAsia="en-US"/>
        </w:rPr>
        <w:t xml:space="preserve">The only other information that has been provided by Mr Floyd in relation to the syringe was that provided in an email </w:t>
      </w:r>
      <w:r w:rsidR="00435ED5" w:rsidRPr="00791D0F">
        <w:rPr>
          <w:rFonts w:ascii="Calibri" w:eastAsia="Calibri" w:hAnsi="Calibri" w:cs="Times New Roman"/>
          <w:bCs/>
          <w:sz w:val="24"/>
          <w:szCs w:val="24"/>
          <w:lang w:eastAsia="en-US"/>
        </w:rPr>
        <w:t xml:space="preserve">dated </w:t>
      </w:r>
      <w:r w:rsidR="00435ED5">
        <w:rPr>
          <w:rFonts w:ascii="Calibri" w:eastAsia="Calibri" w:hAnsi="Calibri" w:cs="Times New Roman"/>
          <w:bCs/>
          <w:sz w:val="24"/>
          <w:szCs w:val="24"/>
          <w:lang w:eastAsia="en-US"/>
        </w:rPr>
        <w:t>14</w:t>
      </w:r>
      <w:r w:rsidR="00435ED5" w:rsidRPr="00791D0F">
        <w:rPr>
          <w:rFonts w:ascii="Calibri" w:eastAsia="Calibri" w:hAnsi="Calibri" w:cs="Times New Roman"/>
          <w:bCs/>
          <w:sz w:val="24"/>
          <w:szCs w:val="24"/>
          <w:lang w:eastAsia="en-US"/>
        </w:rPr>
        <w:t xml:space="preserve"> August 2023</w:t>
      </w:r>
      <w:r w:rsidR="00435ED5">
        <w:rPr>
          <w:rFonts w:ascii="Calibri" w:eastAsia="Calibri" w:hAnsi="Calibri" w:cs="Times New Roman"/>
          <w:bCs/>
          <w:sz w:val="24"/>
          <w:szCs w:val="24"/>
          <w:lang w:eastAsia="en-US"/>
        </w:rPr>
        <w:t xml:space="preserve"> </w:t>
      </w:r>
      <w:r w:rsidRPr="00791D0F">
        <w:rPr>
          <w:rFonts w:ascii="Calibri" w:eastAsia="Calibri" w:hAnsi="Calibri" w:cs="Times New Roman"/>
          <w:bCs/>
          <w:sz w:val="24"/>
          <w:szCs w:val="24"/>
          <w:lang w:eastAsia="en-US"/>
        </w:rPr>
        <w:t>from his wife. In that email she says this</w:t>
      </w:r>
      <w:r w:rsidR="00841E7F">
        <w:rPr>
          <w:rFonts w:ascii="Calibri" w:eastAsia="Calibri" w:hAnsi="Calibri" w:cs="Times New Roman"/>
          <w:bCs/>
          <w:sz w:val="24"/>
          <w:szCs w:val="24"/>
          <w:lang w:eastAsia="en-US"/>
        </w:rPr>
        <w:t>:</w:t>
      </w:r>
    </w:p>
    <w:p w14:paraId="57AB39FD" w14:textId="77777777" w:rsidR="00841E7F" w:rsidRDefault="00841E7F" w:rsidP="00841E7F">
      <w:pPr>
        <w:spacing w:line="259" w:lineRule="auto"/>
        <w:ind w:left="360"/>
        <w:jc w:val="both"/>
        <w:rPr>
          <w:rFonts w:ascii="Calibri" w:eastAsia="Calibri" w:hAnsi="Calibri" w:cs="Times New Roman"/>
          <w:bCs/>
          <w:sz w:val="24"/>
          <w:szCs w:val="24"/>
          <w:lang w:eastAsia="en-US"/>
        </w:rPr>
      </w:pPr>
    </w:p>
    <w:p w14:paraId="49AF5A7E" w14:textId="77777777" w:rsidR="00F7750A" w:rsidRDefault="00F7750A" w:rsidP="00841E7F">
      <w:pPr>
        <w:spacing w:line="259" w:lineRule="auto"/>
        <w:ind w:left="36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t>
      </w:r>
      <w:r w:rsidR="00791D0F" w:rsidRPr="00791D0F">
        <w:rPr>
          <w:rFonts w:ascii="Calibri" w:eastAsia="Calibri" w:hAnsi="Calibri" w:cs="Times New Roman"/>
          <w:bCs/>
          <w:sz w:val="24"/>
          <w:szCs w:val="24"/>
          <w:lang w:eastAsia="en-US"/>
        </w:rPr>
        <w:t>The biggest point of contention for me is the said syringe. The syringe that I had used the evening before and that very morning and had left on our kitchen table. Not only has the contents of that syringe been changed from what was actually in it. It was removed from our property</w:t>
      </w:r>
      <w:r>
        <w:rPr>
          <w:rFonts w:ascii="Calibri" w:eastAsia="Calibri" w:hAnsi="Calibri" w:cs="Times New Roman"/>
          <w:bCs/>
          <w:sz w:val="24"/>
          <w:szCs w:val="24"/>
          <w:lang w:eastAsia="en-US"/>
        </w:rPr>
        <w:t>,</w:t>
      </w:r>
      <w:r w:rsidR="00791D0F" w:rsidRPr="00791D0F">
        <w:rPr>
          <w:rFonts w:ascii="Calibri" w:eastAsia="Calibri" w:hAnsi="Calibri" w:cs="Times New Roman"/>
          <w:bCs/>
          <w:sz w:val="24"/>
          <w:szCs w:val="24"/>
          <w:lang w:eastAsia="en-US"/>
        </w:rPr>
        <w:t xml:space="preserve"> not flagged as evidence</w:t>
      </w:r>
      <w:r>
        <w:rPr>
          <w:rFonts w:ascii="Calibri" w:eastAsia="Calibri" w:hAnsi="Calibri" w:cs="Times New Roman"/>
          <w:bCs/>
          <w:sz w:val="24"/>
          <w:szCs w:val="24"/>
          <w:lang w:eastAsia="en-US"/>
        </w:rPr>
        <w:t>,</w:t>
      </w:r>
      <w:r w:rsidR="00791D0F" w:rsidRPr="00791D0F">
        <w:rPr>
          <w:rFonts w:ascii="Calibri" w:eastAsia="Calibri" w:hAnsi="Calibri" w:cs="Times New Roman"/>
          <w:bCs/>
          <w:sz w:val="24"/>
          <w:szCs w:val="24"/>
          <w:lang w:eastAsia="en-US"/>
        </w:rPr>
        <w:t xml:space="preserve"> nor did my husband cite it or sign it once it was taken from him. It also magically changes sizes. Your staff also quote vets they have spoken to regarding appropriate size needles for my pony and young calves who they obviously did not cite and have assumed their weights</w:t>
      </w:r>
      <w:r>
        <w:rPr>
          <w:rFonts w:ascii="Calibri" w:eastAsia="Calibri" w:hAnsi="Calibri" w:cs="Times New Roman"/>
          <w:bCs/>
          <w:sz w:val="24"/>
          <w:szCs w:val="24"/>
          <w:lang w:eastAsia="en-US"/>
        </w:rPr>
        <w:t>”</w:t>
      </w:r>
      <w:r w:rsidR="00791D0F" w:rsidRPr="00791D0F">
        <w:rPr>
          <w:rFonts w:ascii="Calibri" w:eastAsia="Calibri" w:hAnsi="Calibri" w:cs="Times New Roman"/>
          <w:bCs/>
          <w:sz w:val="24"/>
          <w:szCs w:val="24"/>
          <w:lang w:eastAsia="en-US"/>
        </w:rPr>
        <w:t>.</w:t>
      </w:r>
    </w:p>
    <w:p w14:paraId="5FF0D49A" w14:textId="2ED55875" w:rsidR="00791D0F" w:rsidRPr="00791D0F" w:rsidRDefault="00791D0F" w:rsidP="00841E7F">
      <w:pPr>
        <w:spacing w:line="259" w:lineRule="auto"/>
        <w:ind w:left="360"/>
        <w:jc w:val="both"/>
        <w:rPr>
          <w:rFonts w:ascii="Calibri" w:eastAsia="Calibri" w:hAnsi="Calibri" w:cs="Times New Roman"/>
          <w:bCs/>
          <w:sz w:val="24"/>
          <w:szCs w:val="24"/>
          <w:lang w:eastAsia="en-US"/>
        </w:rPr>
      </w:pPr>
      <w:r w:rsidRPr="00791D0F">
        <w:rPr>
          <w:rFonts w:ascii="Calibri" w:eastAsia="Calibri" w:hAnsi="Calibri" w:cs="Times New Roman"/>
          <w:bCs/>
          <w:sz w:val="24"/>
          <w:szCs w:val="24"/>
          <w:lang w:eastAsia="en-US"/>
        </w:rPr>
        <w:t xml:space="preserve"> </w:t>
      </w:r>
      <w:r w:rsidRPr="00791D0F">
        <w:rPr>
          <w:rFonts w:ascii="Calibri" w:eastAsia="Calibri" w:hAnsi="Calibri" w:cs="Times New Roman"/>
          <w:bCs/>
          <w:sz w:val="24"/>
          <w:szCs w:val="24"/>
          <w:lang w:eastAsia="en-US"/>
        </w:rPr>
        <w:tab/>
      </w:r>
    </w:p>
    <w:p w14:paraId="3518F9E1" w14:textId="2BD401F5" w:rsidR="00791D0F" w:rsidRDefault="00791D0F" w:rsidP="00F54132">
      <w:pPr>
        <w:numPr>
          <w:ilvl w:val="0"/>
          <w:numId w:val="4"/>
        </w:numPr>
        <w:spacing w:line="259" w:lineRule="auto"/>
        <w:jc w:val="both"/>
        <w:rPr>
          <w:rFonts w:ascii="Calibri" w:eastAsia="Calibri" w:hAnsi="Calibri" w:cs="Times New Roman"/>
          <w:bCs/>
          <w:sz w:val="24"/>
          <w:szCs w:val="24"/>
          <w:lang w:eastAsia="en-US"/>
        </w:rPr>
      </w:pPr>
      <w:r w:rsidRPr="00791D0F">
        <w:rPr>
          <w:rFonts w:ascii="Calibri" w:eastAsia="Calibri" w:hAnsi="Calibri" w:cs="Times New Roman"/>
          <w:bCs/>
          <w:sz w:val="24"/>
          <w:szCs w:val="24"/>
          <w:lang w:eastAsia="en-US"/>
        </w:rPr>
        <w:t xml:space="preserve">The assertions </w:t>
      </w:r>
      <w:r w:rsidR="00EB7B0F">
        <w:rPr>
          <w:rFonts w:ascii="Calibri" w:eastAsia="Calibri" w:hAnsi="Calibri" w:cs="Times New Roman"/>
          <w:bCs/>
          <w:sz w:val="24"/>
          <w:szCs w:val="24"/>
          <w:lang w:eastAsia="en-US"/>
        </w:rPr>
        <w:t xml:space="preserve">to the Stewards </w:t>
      </w:r>
      <w:r w:rsidRPr="00791D0F">
        <w:rPr>
          <w:rFonts w:ascii="Calibri" w:eastAsia="Calibri" w:hAnsi="Calibri" w:cs="Times New Roman"/>
          <w:bCs/>
          <w:sz w:val="24"/>
          <w:szCs w:val="24"/>
          <w:lang w:eastAsia="en-US"/>
        </w:rPr>
        <w:t xml:space="preserve">in this email are clearly contrary to </w:t>
      </w:r>
      <w:r w:rsidR="00F7750A">
        <w:rPr>
          <w:rFonts w:ascii="Calibri" w:eastAsia="Calibri" w:hAnsi="Calibri" w:cs="Times New Roman"/>
          <w:bCs/>
          <w:sz w:val="24"/>
          <w:szCs w:val="24"/>
          <w:lang w:eastAsia="en-US"/>
        </w:rPr>
        <w:t xml:space="preserve">Mr </w:t>
      </w:r>
      <w:r w:rsidRPr="00791D0F">
        <w:rPr>
          <w:rFonts w:ascii="Calibri" w:eastAsia="Calibri" w:hAnsi="Calibri" w:cs="Times New Roman"/>
          <w:bCs/>
          <w:sz w:val="24"/>
          <w:szCs w:val="24"/>
          <w:lang w:eastAsia="en-US"/>
        </w:rPr>
        <w:t>Floyd’s assertions about the syringe.</w:t>
      </w:r>
    </w:p>
    <w:p w14:paraId="4C518441" w14:textId="77777777" w:rsidR="007407A1" w:rsidRPr="00791D0F" w:rsidRDefault="007407A1" w:rsidP="007407A1">
      <w:pPr>
        <w:spacing w:line="259" w:lineRule="auto"/>
        <w:ind w:left="360"/>
        <w:jc w:val="both"/>
        <w:rPr>
          <w:rFonts w:ascii="Calibri" w:eastAsia="Calibri" w:hAnsi="Calibri" w:cs="Times New Roman"/>
          <w:bCs/>
          <w:sz w:val="24"/>
          <w:szCs w:val="24"/>
          <w:lang w:eastAsia="en-US"/>
        </w:rPr>
      </w:pPr>
    </w:p>
    <w:p w14:paraId="1A36EFBA" w14:textId="33EAA52D" w:rsidR="00791D0F" w:rsidRDefault="00F7750A" w:rsidP="00F54132">
      <w:pPr>
        <w:numPr>
          <w:ilvl w:val="0"/>
          <w:numId w:val="4"/>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r w:rsidR="00791D0F" w:rsidRPr="00791D0F">
        <w:rPr>
          <w:rFonts w:ascii="Calibri" w:eastAsia="Calibri" w:hAnsi="Calibri" w:cs="Times New Roman"/>
          <w:bCs/>
          <w:sz w:val="24"/>
          <w:szCs w:val="24"/>
          <w:lang w:eastAsia="en-US"/>
        </w:rPr>
        <w:t xml:space="preserve">Floyd criticised the </w:t>
      </w:r>
      <w:r>
        <w:rPr>
          <w:rFonts w:ascii="Calibri" w:eastAsia="Calibri" w:hAnsi="Calibri" w:cs="Times New Roman"/>
          <w:bCs/>
          <w:sz w:val="24"/>
          <w:szCs w:val="24"/>
          <w:lang w:eastAsia="en-US"/>
        </w:rPr>
        <w:t>S</w:t>
      </w:r>
      <w:r w:rsidR="00791D0F" w:rsidRPr="00791D0F">
        <w:rPr>
          <w:rFonts w:ascii="Calibri" w:eastAsia="Calibri" w:hAnsi="Calibri" w:cs="Times New Roman"/>
          <w:bCs/>
          <w:sz w:val="24"/>
          <w:szCs w:val="24"/>
          <w:lang w:eastAsia="en-US"/>
        </w:rPr>
        <w:t xml:space="preserve">tewards’ evidence as to the circumstances under which the syringe was found to be in his pocket. He insisted that he had made no attempt to conceal the syringe. There was a suggestion in the summary of evidence contained in the brief that he had done so. This suggestion was not borne out in the evidence given by the </w:t>
      </w:r>
      <w:r>
        <w:rPr>
          <w:rFonts w:ascii="Calibri" w:eastAsia="Calibri" w:hAnsi="Calibri" w:cs="Times New Roman"/>
          <w:bCs/>
          <w:sz w:val="24"/>
          <w:szCs w:val="24"/>
          <w:lang w:eastAsia="en-US"/>
        </w:rPr>
        <w:t>S</w:t>
      </w:r>
      <w:r w:rsidR="00791D0F" w:rsidRPr="00791D0F">
        <w:rPr>
          <w:rFonts w:ascii="Calibri" w:eastAsia="Calibri" w:hAnsi="Calibri" w:cs="Times New Roman"/>
          <w:bCs/>
          <w:sz w:val="24"/>
          <w:szCs w:val="24"/>
          <w:lang w:eastAsia="en-US"/>
        </w:rPr>
        <w:t>tewards. Mr Floyd suggested that false evidence was given regarding hi</w:t>
      </w:r>
      <w:r w:rsidR="00EB7B0F">
        <w:rPr>
          <w:rFonts w:ascii="Calibri" w:eastAsia="Calibri" w:hAnsi="Calibri" w:cs="Times New Roman"/>
          <w:bCs/>
          <w:sz w:val="24"/>
          <w:szCs w:val="24"/>
          <w:lang w:eastAsia="en-US"/>
        </w:rPr>
        <w:t>s</w:t>
      </w:r>
      <w:r w:rsidR="00791D0F" w:rsidRPr="00791D0F">
        <w:rPr>
          <w:rFonts w:ascii="Calibri" w:eastAsia="Calibri" w:hAnsi="Calibri" w:cs="Times New Roman"/>
          <w:bCs/>
          <w:sz w:val="24"/>
          <w:szCs w:val="24"/>
          <w:lang w:eastAsia="en-US"/>
        </w:rPr>
        <w:t xml:space="preserve"> trying to hide the syringe.</w:t>
      </w:r>
    </w:p>
    <w:p w14:paraId="50B3B12C" w14:textId="77777777" w:rsidR="00F7750A" w:rsidRPr="00791D0F" w:rsidRDefault="00F7750A" w:rsidP="00F54132">
      <w:pPr>
        <w:spacing w:line="259" w:lineRule="auto"/>
        <w:jc w:val="both"/>
        <w:rPr>
          <w:rFonts w:ascii="Calibri" w:eastAsia="Calibri" w:hAnsi="Calibri" w:cs="Times New Roman"/>
          <w:bCs/>
          <w:sz w:val="24"/>
          <w:szCs w:val="24"/>
          <w:lang w:eastAsia="en-US"/>
        </w:rPr>
      </w:pPr>
    </w:p>
    <w:p w14:paraId="489774E2" w14:textId="1E0EFBA5" w:rsidR="00791D0F" w:rsidRDefault="00791D0F" w:rsidP="00F54132">
      <w:pPr>
        <w:numPr>
          <w:ilvl w:val="0"/>
          <w:numId w:val="4"/>
        </w:numPr>
        <w:spacing w:line="259" w:lineRule="auto"/>
        <w:jc w:val="both"/>
        <w:rPr>
          <w:rFonts w:ascii="Calibri" w:eastAsia="Calibri" w:hAnsi="Calibri" w:cs="Times New Roman"/>
          <w:bCs/>
          <w:sz w:val="24"/>
          <w:szCs w:val="24"/>
          <w:lang w:eastAsia="en-US"/>
        </w:rPr>
      </w:pPr>
      <w:r w:rsidRPr="00791D0F">
        <w:rPr>
          <w:rFonts w:ascii="Calibri" w:eastAsia="Calibri" w:hAnsi="Calibri" w:cs="Times New Roman"/>
          <w:bCs/>
          <w:sz w:val="24"/>
          <w:szCs w:val="24"/>
          <w:lang w:eastAsia="en-US"/>
        </w:rPr>
        <w:lastRenderedPageBreak/>
        <w:t>We find it unnecessary to decide this point. We make no finding of concealment of the syringe by</w:t>
      </w:r>
      <w:r w:rsidR="00F7750A">
        <w:rPr>
          <w:rFonts w:ascii="Calibri" w:eastAsia="Calibri" w:hAnsi="Calibri" w:cs="Times New Roman"/>
          <w:bCs/>
          <w:sz w:val="24"/>
          <w:szCs w:val="24"/>
          <w:lang w:eastAsia="en-US"/>
        </w:rPr>
        <w:t xml:space="preserve"> Mr</w:t>
      </w:r>
      <w:r w:rsidRPr="00791D0F">
        <w:rPr>
          <w:rFonts w:ascii="Calibri" w:eastAsia="Calibri" w:hAnsi="Calibri" w:cs="Times New Roman"/>
          <w:bCs/>
          <w:sz w:val="24"/>
          <w:szCs w:val="24"/>
          <w:lang w:eastAsia="en-US"/>
        </w:rPr>
        <w:t xml:space="preserve"> Floyd. The essential issue is that the syringe was in </w:t>
      </w:r>
      <w:r w:rsidR="00F7750A">
        <w:rPr>
          <w:rFonts w:ascii="Calibri" w:eastAsia="Calibri" w:hAnsi="Calibri" w:cs="Times New Roman"/>
          <w:bCs/>
          <w:sz w:val="24"/>
          <w:szCs w:val="24"/>
          <w:lang w:eastAsia="en-US"/>
        </w:rPr>
        <w:t xml:space="preserve">Mr </w:t>
      </w:r>
      <w:r w:rsidRPr="00791D0F">
        <w:rPr>
          <w:rFonts w:ascii="Calibri" w:eastAsia="Calibri" w:hAnsi="Calibri" w:cs="Times New Roman"/>
          <w:bCs/>
          <w:sz w:val="24"/>
          <w:szCs w:val="24"/>
          <w:lang w:eastAsia="en-US"/>
        </w:rPr>
        <w:t xml:space="preserve">Floyd’s pocket at the time of the unannounced inspection on 27 June 2023, and that it was later tested and found to contain testosterone </w:t>
      </w:r>
      <w:r w:rsidR="00F7750A" w:rsidRPr="00791D0F">
        <w:rPr>
          <w:rFonts w:ascii="Calibri" w:eastAsia="Calibri" w:hAnsi="Calibri" w:cs="Times New Roman"/>
          <w:bCs/>
          <w:sz w:val="24"/>
          <w:szCs w:val="24"/>
          <w:lang w:eastAsia="en-US"/>
        </w:rPr>
        <w:t>propionate</w:t>
      </w:r>
      <w:r w:rsidRPr="00791D0F">
        <w:rPr>
          <w:rFonts w:ascii="Calibri" w:eastAsia="Calibri" w:hAnsi="Calibri" w:cs="Times New Roman"/>
          <w:bCs/>
          <w:sz w:val="24"/>
          <w:szCs w:val="24"/>
          <w:lang w:eastAsia="en-US"/>
        </w:rPr>
        <w:t>.</w:t>
      </w:r>
      <w:r w:rsidR="00F7750A">
        <w:rPr>
          <w:rFonts w:ascii="Calibri" w:eastAsia="Calibri" w:hAnsi="Calibri" w:cs="Times New Roman"/>
          <w:bCs/>
          <w:sz w:val="24"/>
          <w:szCs w:val="24"/>
          <w:lang w:eastAsia="en-US"/>
        </w:rPr>
        <w:t xml:space="preserve"> </w:t>
      </w:r>
    </w:p>
    <w:p w14:paraId="773FC0A6" w14:textId="77777777" w:rsidR="00F7750A" w:rsidRPr="00791D0F" w:rsidRDefault="00F7750A" w:rsidP="00F54132">
      <w:pPr>
        <w:spacing w:line="259" w:lineRule="auto"/>
        <w:jc w:val="both"/>
        <w:rPr>
          <w:rFonts w:ascii="Calibri" w:eastAsia="Calibri" w:hAnsi="Calibri" w:cs="Times New Roman"/>
          <w:bCs/>
          <w:sz w:val="24"/>
          <w:szCs w:val="24"/>
          <w:lang w:eastAsia="en-US"/>
        </w:rPr>
      </w:pPr>
    </w:p>
    <w:p w14:paraId="756BD26C" w14:textId="4A9B2B37" w:rsidR="00791D0F" w:rsidRDefault="00F7750A" w:rsidP="00F54132">
      <w:pPr>
        <w:numPr>
          <w:ilvl w:val="0"/>
          <w:numId w:val="4"/>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r w:rsidR="00791D0F" w:rsidRPr="00791D0F">
        <w:rPr>
          <w:rFonts w:ascii="Calibri" w:eastAsia="Calibri" w:hAnsi="Calibri" w:cs="Times New Roman"/>
          <w:bCs/>
          <w:sz w:val="24"/>
          <w:szCs w:val="24"/>
          <w:lang w:eastAsia="en-US"/>
        </w:rPr>
        <w:t xml:space="preserve">Floyd also pointed out that there were other syringes found by the </w:t>
      </w:r>
      <w:r>
        <w:rPr>
          <w:rFonts w:ascii="Calibri" w:eastAsia="Calibri" w:hAnsi="Calibri" w:cs="Times New Roman"/>
          <w:bCs/>
          <w:sz w:val="24"/>
          <w:szCs w:val="24"/>
          <w:lang w:eastAsia="en-US"/>
        </w:rPr>
        <w:t>S</w:t>
      </w:r>
      <w:r w:rsidR="00791D0F" w:rsidRPr="00791D0F">
        <w:rPr>
          <w:rFonts w:ascii="Calibri" w:eastAsia="Calibri" w:hAnsi="Calibri" w:cs="Times New Roman"/>
          <w:bCs/>
          <w:sz w:val="24"/>
          <w:szCs w:val="24"/>
          <w:lang w:eastAsia="en-US"/>
        </w:rPr>
        <w:t xml:space="preserve">tewards in his kennels </w:t>
      </w:r>
      <w:r w:rsidR="00EB7B0F">
        <w:rPr>
          <w:rFonts w:ascii="Calibri" w:eastAsia="Calibri" w:hAnsi="Calibri" w:cs="Times New Roman"/>
          <w:bCs/>
          <w:sz w:val="24"/>
          <w:szCs w:val="24"/>
          <w:lang w:eastAsia="en-US"/>
        </w:rPr>
        <w:t xml:space="preserve">and </w:t>
      </w:r>
      <w:r w:rsidR="00791D0F" w:rsidRPr="00791D0F">
        <w:rPr>
          <w:rFonts w:ascii="Calibri" w:eastAsia="Calibri" w:hAnsi="Calibri" w:cs="Times New Roman"/>
          <w:bCs/>
          <w:sz w:val="24"/>
          <w:szCs w:val="24"/>
          <w:lang w:eastAsia="en-US"/>
        </w:rPr>
        <w:t xml:space="preserve">which were not confiscated. In our view there was no need for this to be done. </w:t>
      </w:r>
    </w:p>
    <w:p w14:paraId="2291F44C" w14:textId="77777777" w:rsidR="00F7750A" w:rsidRPr="00791D0F" w:rsidRDefault="00F7750A" w:rsidP="00F54132">
      <w:pPr>
        <w:spacing w:line="259" w:lineRule="auto"/>
        <w:jc w:val="both"/>
        <w:rPr>
          <w:rFonts w:ascii="Calibri" w:eastAsia="Calibri" w:hAnsi="Calibri" w:cs="Times New Roman"/>
          <w:bCs/>
          <w:sz w:val="24"/>
          <w:szCs w:val="24"/>
          <w:lang w:eastAsia="en-US"/>
        </w:rPr>
      </w:pPr>
    </w:p>
    <w:p w14:paraId="44746EA6" w14:textId="4DD2E56E" w:rsidR="00791D0F" w:rsidRDefault="00791D0F" w:rsidP="00F54132">
      <w:pPr>
        <w:numPr>
          <w:ilvl w:val="0"/>
          <w:numId w:val="4"/>
        </w:numPr>
        <w:spacing w:line="259" w:lineRule="auto"/>
        <w:jc w:val="both"/>
        <w:rPr>
          <w:rFonts w:ascii="Calibri" w:eastAsia="Calibri" w:hAnsi="Calibri" w:cs="Times New Roman"/>
          <w:bCs/>
          <w:sz w:val="24"/>
          <w:szCs w:val="24"/>
          <w:lang w:eastAsia="en-US"/>
        </w:rPr>
      </w:pPr>
      <w:r w:rsidRPr="00791D0F">
        <w:rPr>
          <w:rFonts w:ascii="Calibri" w:eastAsia="Calibri" w:hAnsi="Calibri" w:cs="Times New Roman"/>
          <w:bCs/>
          <w:sz w:val="24"/>
          <w:szCs w:val="24"/>
          <w:lang w:eastAsia="en-US"/>
        </w:rPr>
        <w:t xml:space="preserve">The </w:t>
      </w:r>
      <w:r w:rsidR="00F7750A">
        <w:rPr>
          <w:rFonts w:ascii="Calibri" w:eastAsia="Calibri" w:hAnsi="Calibri" w:cs="Times New Roman"/>
          <w:bCs/>
          <w:sz w:val="24"/>
          <w:szCs w:val="24"/>
          <w:lang w:eastAsia="en-US"/>
        </w:rPr>
        <w:t>S</w:t>
      </w:r>
      <w:r w:rsidRPr="00791D0F">
        <w:rPr>
          <w:rFonts w:ascii="Calibri" w:eastAsia="Calibri" w:hAnsi="Calibri" w:cs="Times New Roman"/>
          <w:bCs/>
          <w:sz w:val="24"/>
          <w:szCs w:val="24"/>
          <w:lang w:eastAsia="en-US"/>
        </w:rPr>
        <w:t>tewards submitted, and we accept</w:t>
      </w:r>
      <w:r w:rsidR="00EB7B0F">
        <w:rPr>
          <w:rFonts w:ascii="Calibri" w:eastAsia="Calibri" w:hAnsi="Calibri" w:cs="Times New Roman"/>
          <w:bCs/>
          <w:sz w:val="24"/>
          <w:szCs w:val="24"/>
          <w:lang w:eastAsia="en-US"/>
        </w:rPr>
        <w:t>,</w:t>
      </w:r>
      <w:r w:rsidRPr="00791D0F">
        <w:rPr>
          <w:rFonts w:ascii="Calibri" w:eastAsia="Calibri" w:hAnsi="Calibri" w:cs="Times New Roman"/>
          <w:bCs/>
          <w:sz w:val="24"/>
          <w:szCs w:val="24"/>
          <w:lang w:eastAsia="en-US"/>
        </w:rPr>
        <w:t xml:space="preserve"> that the possession by </w:t>
      </w:r>
      <w:r w:rsidR="00F7750A">
        <w:rPr>
          <w:rFonts w:ascii="Calibri" w:eastAsia="Calibri" w:hAnsi="Calibri" w:cs="Times New Roman"/>
          <w:bCs/>
          <w:sz w:val="24"/>
          <w:szCs w:val="24"/>
          <w:lang w:eastAsia="en-US"/>
        </w:rPr>
        <w:t xml:space="preserve">Mr </w:t>
      </w:r>
      <w:r w:rsidRPr="00791D0F">
        <w:rPr>
          <w:rFonts w:ascii="Calibri" w:eastAsia="Calibri" w:hAnsi="Calibri" w:cs="Times New Roman"/>
          <w:bCs/>
          <w:sz w:val="24"/>
          <w:szCs w:val="24"/>
          <w:lang w:eastAsia="en-US"/>
        </w:rPr>
        <w:t xml:space="preserve">Floyd of a syringe containing Testosterone </w:t>
      </w:r>
      <w:r w:rsidR="00F7750A" w:rsidRPr="00791D0F">
        <w:rPr>
          <w:rFonts w:ascii="Calibri" w:eastAsia="Calibri" w:hAnsi="Calibri" w:cs="Times New Roman"/>
          <w:bCs/>
          <w:sz w:val="24"/>
          <w:szCs w:val="24"/>
          <w:lang w:eastAsia="en-US"/>
        </w:rPr>
        <w:t>propionate</w:t>
      </w:r>
      <w:r w:rsidRPr="00791D0F">
        <w:rPr>
          <w:rFonts w:ascii="Calibri" w:eastAsia="Calibri" w:hAnsi="Calibri" w:cs="Times New Roman"/>
          <w:bCs/>
          <w:sz w:val="24"/>
          <w:szCs w:val="24"/>
          <w:lang w:eastAsia="en-US"/>
        </w:rPr>
        <w:t xml:space="preserve"> without any adequate explanation is powerful evidence pointing to the conclusion that he had used this syringe to inject testosterone </w:t>
      </w:r>
      <w:r w:rsidR="00F7750A" w:rsidRPr="00791D0F">
        <w:rPr>
          <w:rFonts w:ascii="Calibri" w:eastAsia="Calibri" w:hAnsi="Calibri" w:cs="Times New Roman"/>
          <w:bCs/>
          <w:sz w:val="24"/>
          <w:szCs w:val="24"/>
          <w:lang w:eastAsia="en-US"/>
        </w:rPr>
        <w:t>propionate</w:t>
      </w:r>
      <w:r w:rsidRPr="00791D0F">
        <w:rPr>
          <w:rFonts w:ascii="Calibri" w:eastAsia="Calibri" w:hAnsi="Calibri" w:cs="Times New Roman"/>
          <w:bCs/>
          <w:sz w:val="24"/>
          <w:szCs w:val="24"/>
          <w:lang w:eastAsia="en-US"/>
        </w:rPr>
        <w:t xml:space="preserve"> into Ohana Sitdown at some time prior to the race on 23 April 2023.</w:t>
      </w:r>
    </w:p>
    <w:p w14:paraId="4AFC0087" w14:textId="77777777" w:rsidR="00F7750A" w:rsidRPr="00791D0F" w:rsidRDefault="00F7750A" w:rsidP="00F54132">
      <w:pPr>
        <w:spacing w:line="259" w:lineRule="auto"/>
        <w:jc w:val="both"/>
        <w:rPr>
          <w:rFonts w:ascii="Calibri" w:eastAsia="Calibri" w:hAnsi="Calibri" w:cs="Times New Roman"/>
          <w:bCs/>
          <w:sz w:val="24"/>
          <w:szCs w:val="24"/>
          <w:lang w:eastAsia="en-US"/>
        </w:rPr>
      </w:pPr>
    </w:p>
    <w:p w14:paraId="41C5A20F" w14:textId="7B22D5BC" w:rsidR="00791D0F" w:rsidRDefault="00EB7B0F" w:rsidP="00F54132">
      <w:pPr>
        <w:spacing w:line="259" w:lineRule="auto"/>
        <w:jc w:val="both"/>
        <w:rPr>
          <w:rFonts w:ascii="Calibri" w:eastAsia="Calibri" w:hAnsi="Calibri" w:cs="Times New Roman"/>
          <w:b/>
          <w:bCs/>
          <w:sz w:val="24"/>
          <w:szCs w:val="24"/>
          <w:lang w:eastAsia="en-US"/>
        </w:rPr>
      </w:pPr>
      <w:r>
        <w:rPr>
          <w:rFonts w:ascii="Calibri" w:eastAsia="Calibri" w:hAnsi="Calibri" w:cs="Times New Roman"/>
          <w:b/>
          <w:bCs/>
          <w:sz w:val="24"/>
          <w:szCs w:val="24"/>
          <w:lang w:eastAsia="en-US"/>
        </w:rPr>
        <w:t>(ii) The explanation in relation to t</w:t>
      </w:r>
      <w:r w:rsidR="00791D0F" w:rsidRPr="00791D0F">
        <w:rPr>
          <w:rFonts w:ascii="Calibri" w:eastAsia="Calibri" w:hAnsi="Calibri" w:cs="Times New Roman"/>
          <w:b/>
          <w:bCs/>
          <w:sz w:val="24"/>
          <w:szCs w:val="24"/>
          <w:lang w:eastAsia="en-US"/>
        </w:rPr>
        <w:t>rimming his dogs’ tails</w:t>
      </w:r>
    </w:p>
    <w:p w14:paraId="4E318F4E" w14:textId="77777777" w:rsidR="00F7750A" w:rsidRPr="00791D0F" w:rsidRDefault="00F7750A" w:rsidP="00F54132">
      <w:pPr>
        <w:spacing w:line="259" w:lineRule="auto"/>
        <w:jc w:val="both"/>
        <w:rPr>
          <w:rFonts w:ascii="Calibri" w:eastAsia="Calibri" w:hAnsi="Calibri" w:cs="Times New Roman"/>
          <w:b/>
          <w:bCs/>
          <w:sz w:val="24"/>
          <w:szCs w:val="24"/>
          <w:lang w:eastAsia="en-US"/>
        </w:rPr>
      </w:pPr>
    </w:p>
    <w:p w14:paraId="55E6E56D" w14:textId="242CA02C" w:rsidR="00791D0F" w:rsidRDefault="00791D0F" w:rsidP="00F54132">
      <w:pPr>
        <w:numPr>
          <w:ilvl w:val="0"/>
          <w:numId w:val="4"/>
        </w:numPr>
        <w:spacing w:line="259" w:lineRule="auto"/>
        <w:jc w:val="both"/>
        <w:rPr>
          <w:rFonts w:ascii="Calibri" w:eastAsia="Calibri" w:hAnsi="Calibri" w:cs="Times New Roman"/>
          <w:bCs/>
          <w:sz w:val="24"/>
          <w:szCs w:val="24"/>
          <w:lang w:eastAsia="en-US"/>
        </w:rPr>
      </w:pPr>
      <w:r w:rsidRPr="00791D0F">
        <w:rPr>
          <w:rFonts w:ascii="Calibri" w:eastAsia="Calibri" w:hAnsi="Calibri" w:cs="Times New Roman"/>
          <w:bCs/>
          <w:sz w:val="24"/>
          <w:szCs w:val="24"/>
          <w:lang w:eastAsia="en-US"/>
        </w:rPr>
        <w:t xml:space="preserve">During the course of the investigation, the </w:t>
      </w:r>
      <w:r w:rsidR="00053931">
        <w:rPr>
          <w:rFonts w:ascii="Calibri" w:eastAsia="Calibri" w:hAnsi="Calibri" w:cs="Times New Roman"/>
          <w:bCs/>
          <w:sz w:val="24"/>
          <w:szCs w:val="24"/>
          <w:lang w:eastAsia="en-US"/>
        </w:rPr>
        <w:t>S</w:t>
      </w:r>
      <w:r w:rsidRPr="00791D0F">
        <w:rPr>
          <w:rFonts w:ascii="Calibri" w:eastAsia="Calibri" w:hAnsi="Calibri" w:cs="Times New Roman"/>
          <w:bCs/>
          <w:sz w:val="24"/>
          <w:szCs w:val="24"/>
          <w:lang w:eastAsia="en-US"/>
        </w:rPr>
        <w:t xml:space="preserve">tewards became aware that </w:t>
      </w:r>
      <w:r w:rsidR="00053931">
        <w:rPr>
          <w:rFonts w:ascii="Calibri" w:eastAsia="Calibri" w:hAnsi="Calibri" w:cs="Times New Roman"/>
          <w:bCs/>
          <w:sz w:val="24"/>
          <w:szCs w:val="24"/>
          <w:lang w:eastAsia="en-US"/>
        </w:rPr>
        <w:t xml:space="preserve">Mr </w:t>
      </w:r>
      <w:r w:rsidRPr="00791D0F">
        <w:rPr>
          <w:rFonts w:ascii="Calibri" w:eastAsia="Calibri" w:hAnsi="Calibri" w:cs="Times New Roman"/>
          <w:bCs/>
          <w:sz w:val="24"/>
          <w:szCs w:val="24"/>
          <w:lang w:eastAsia="en-US"/>
        </w:rPr>
        <w:t>Floyd had presented several of his dogs at races with their tails trimmed of all hair. When he was questioned about why he had done this, he said that all the dogs had trimmed the hair for reasons of hygiene.</w:t>
      </w:r>
    </w:p>
    <w:p w14:paraId="10530E69" w14:textId="77777777" w:rsidR="00053931" w:rsidRPr="00791D0F" w:rsidRDefault="00053931" w:rsidP="00F54132">
      <w:pPr>
        <w:spacing w:line="259" w:lineRule="auto"/>
        <w:jc w:val="both"/>
        <w:rPr>
          <w:rFonts w:ascii="Calibri" w:eastAsia="Calibri" w:hAnsi="Calibri" w:cs="Times New Roman"/>
          <w:bCs/>
          <w:sz w:val="24"/>
          <w:szCs w:val="24"/>
          <w:lang w:eastAsia="en-US"/>
        </w:rPr>
      </w:pPr>
    </w:p>
    <w:p w14:paraId="15FC677C" w14:textId="159F069B" w:rsidR="00791D0F" w:rsidRDefault="00791D0F" w:rsidP="00F54132">
      <w:pPr>
        <w:numPr>
          <w:ilvl w:val="0"/>
          <w:numId w:val="4"/>
        </w:numPr>
        <w:spacing w:line="259" w:lineRule="auto"/>
        <w:jc w:val="both"/>
        <w:rPr>
          <w:rFonts w:ascii="Calibri" w:eastAsia="Calibri" w:hAnsi="Calibri" w:cs="Times New Roman"/>
          <w:bCs/>
          <w:sz w:val="24"/>
          <w:szCs w:val="24"/>
          <w:lang w:eastAsia="en-US"/>
        </w:rPr>
      </w:pPr>
      <w:r w:rsidRPr="00791D0F">
        <w:rPr>
          <w:rFonts w:ascii="Calibri" w:eastAsia="Calibri" w:hAnsi="Calibri" w:cs="Times New Roman"/>
          <w:bCs/>
          <w:sz w:val="24"/>
          <w:szCs w:val="24"/>
          <w:lang w:eastAsia="en-US"/>
        </w:rPr>
        <w:t xml:space="preserve">The significance of the act of trimming the tails is this. Dr </w:t>
      </w:r>
      <w:r w:rsidR="00053931" w:rsidRPr="00791D0F">
        <w:rPr>
          <w:rFonts w:ascii="Calibri" w:eastAsia="Calibri" w:hAnsi="Calibri" w:cs="Times New Roman"/>
          <w:bCs/>
          <w:sz w:val="24"/>
          <w:szCs w:val="24"/>
          <w:lang w:eastAsia="en-US"/>
        </w:rPr>
        <w:t>Karamatic</w:t>
      </w:r>
      <w:r w:rsidRPr="00791D0F">
        <w:rPr>
          <w:rFonts w:ascii="Calibri" w:eastAsia="Calibri" w:hAnsi="Calibri" w:cs="Times New Roman"/>
          <w:bCs/>
          <w:sz w:val="24"/>
          <w:szCs w:val="24"/>
          <w:lang w:eastAsia="en-US"/>
        </w:rPr>
        <w:t xml:space="preserve"> gave evidence that</w:t>
      </w:r>
      <w:r w:rsidR="00EB7B0F">
        <w:rPr>
          <w:rFonts w:ascii="Calibri" w:eastAsia="Calibri" w:hAnsi="Calibri" w:cs="Times New Roman"/>
          <w:bCs/>
          <w:sz w:val="24"/>
          <w:szCs w:val="24"/>
          <w:lang w:eastAsia="en-US"/>
        </w:rPr>
        <w:t>,</w:t>
      </w:r>
      <w:r w:rsidRPr="00791D0F">
        <w:rPr>
          <w:rFonts w:ascii="Calibri" w:eastAsia="Calibri" w:hAnsi="Calibri" w:cs="Times New Roman"/>
          <w:bCs/>
          <w:sz w:val="24"/>
          <w:szCs w:val="24"/>
          <w:lang w:eastAsia="en-US"/>
        </w:rPr>
        <w:t xml:space="preserve"> when testing for testosterone in a dog, there is a significant difference between the reliability of samples of urine taken from dogs and samples of hair. The hair will continue to show traces of testosterone for several months after the dog has been injected with testosterone. In contrast the urine may cease to show traces within a few hours or a day. It is for this reason that hair testing is the gold standard in testing for testosterone. Tail hair is more precise than body hair</w:t>
      </w:r>
      <w:r w:rsidR="00EB7B0F">
        <w:rPr>
          <w:rFonts w:ascii="Calibri" w:eastAsia="Calibri" w:hAnsi="Calibri" w:cs="Times New Roman"/>
          <w:bCs/>
          <w:sz w:val="24"/>
          <w:szCs w:val="24"/>
          <w:lang w:eastAsia="en-US"/>
        </w:rPr>
        <w:t>. F</w:t>
      </w:r>
      <w:r w:rsidRPr="00791D0F">
        <w:rPr>
          <w:rFonts w:ascii="Calibri" w:eastAsia="Calibri" w:hAnsi="Calibri" w:cs="Times New Roman"/>
          <w:bCs/>
          <w:sz w:val="24"/>
          <w:szCs w:val="24"/>
          <w:lang w:eastAsia="en-US"/>
        </w:rPr>
        <w:t>or this reason the collection of Tail hair is the ‘specimen of choice’ when testing for testosterone.</w:t>
      </w:r>
    </w:p>
    <w:p w14:paraId="1F987848" w14:textId="77777777" w:rsidR="00053931" w:rsidRPr="00791D0F" w:rsidRDefault="00053931" w:rsidP="00F54132">
      <w:pPr>
        <w:spacing w:line="259" w:lineRule="auto"/>
        <w:jc w:val="both"/>
        <w:rPr>
          <w:rFonts w:ascii="Calibri" w:eastAsia="Calibri" w:hAnsi="Calibri" w:cs="Times New Roman"/>
          <w:bCs/>
          <w:sz w:val="24"/>
          <w:szCs w:val="24"/>
          <w:lang w:eastAsia="en-US"/>
        </w:rPr>
      </w:pPr>
    </w:p>
    <w:p w14:paraId="0F1AAE35" w14:textId="7F1F3E61" w:rsidR="00791D0F" w:rsidRDefault="00053931" w:rsidP="00F54132">
      <w:pPr>
        <w:numPr>
          <w:ilvl w:val="0"/>
          <w:numId w:val="4"/>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Dr </w:t>
      </w:r>
      <w:r w:rsidR="00791D0F" w:rsidRPr="00791D0F">
        <w:rPr>
          <w:rFonts w:ascii="Calibri" w:eastAsia="Calibri" w:hAnsi="Calibri" w:cs="Times New Roman"/>
          <w:bCs/>
          <w:sz w:val="24"/>
          <w:szCs w:val="24"/>
          <w:lang w:eastAsia="en-US"/>
        </w:rPr>
        <w:t xml:space="preserve">Karamatic gave evidence that rules were introduced before hair testing was introduced to make it an offence to interfere with or prevent the collection of a hair sample by removing hair from the tail without the permission of the </w:t>
      </w:r>
      <w:r>
        <w:rPr>
          <w:rFonts w:ascii="Calibri" w:eastAsia="Calibri" w:hAnsi="Calibri" w:cs="Times New Roman"/>
          <w:bCs/>
          <w:sz w:val="24"/>
          <w:szCs w:val="24"/>
          <w:lang w:eastAsia="en-US"/>
        </w:rPr>
        <w:t>S</w:t>
      </w:r>
      <w:r w:rsidR="00791D0F" w:rsidRPr="00791D0F">
        <w:rPr>
          <w:rFonts w:ascii="Calibri" w:eastAsia="Calibri" w:hAnsi="Calibri" w:cs="Times New Roman"/>
          <w:bCs/>
          <w:sz w:val="24"/>
          <w:szCs w:val="24"/>
          <w:lang w:eastAsia="en-US"/>
        </w:rPr>
        <w:t>tewards.</w:t>
      </w:r>
    </w:p>
    <w:p w14:paraId="2DDEC712" w14:textId="77777777" w:rsidR="00053931" w:rsidRPr="00791D0F" w:rsidRDefault="00053931" w:rsidP="00F54132">
      <w:pPr>
        <w:spacing w:line="259" w:lineRule="auto"/>
        <w:jc w:val="both"/>
        <w:rPr>
          <w:rFonts w:ascii="Calibri" w:eastAsia="Calibri" w:hAnsi="Calibri" w:cs="Times New Roman"/>
          <w:bCs/>
          <w:sz w:val="24"/>
          <w:szCs w:val="24"/>
          <w:lang w:eastAsia="en-US"/>
        </w:rPr>
      </w:pPr>
    </w:p>
    <w:p w14:paraId="0D99D689" w14:textId="32C08889" w:rsidR="00791D0F" w:rsidRDefault="00791D0F" w:rsidP="00F54132">
      <w:pPr>
        <w:numPr>
          <w:ilvl w:val="0"/>
          <w:numId w:val="4"/>
        </w:numPr>
        <w:spacing w:line="259" w:lineRule="auto"/>
        <w:jc w:val="both"/>
        <w:rPr>
          <w:rFonts w:ascii="Calibri" w:eastAsia="Calibri" w:hAnsi="Calibri" w:cs="Times New Roman"/>
          <w:bCs/>
          <w:sz w:val="24"/>
          <w:szCs w:val="24"/>
          <w:lang w:eastAsia="en-US"/>
        </w:rPr>
      </w:pPr>
      <w:r w:rsidRPr="00791D0F">
        <w:rPr>
          <w:rFonts w:ascii="Calibri" w:eastAsia="Calibri" w:hAnsi="Calibri" w:cs="Times New Roman"/>
          <w:bCs/>
          <w:sz w:val="24"/>
          <w:szCs w:val="24"/>
          <w:lang w:eastAsia="en-US"/>
        </w:rPr>
        <w:t xml:space="preserve">The </w:t>
      </w:r>
      <w:r w:rsidR="00053931">
        <w:rPr>
          <w:rFonts w:ascii="Calibri" w:eastAsia="Calibri" w:hAnsi="Calibri" w:cs="Times New Roman"/>
          <w:bCs/>
          <w:sz w:val="24"/>
          <w:szCs w:val="24"/>
          <w:lang w:eastAsia="en-US"/>
        </w:rPr>
        <w:t>S</w:t>
      </w:r>
      <w:r w:rsidRPr="00791D0F">
        <w:rPr>
          <w:rFonts w:ascii="Calibri" w:eastAsia="Calibri" w:hAnsi="Calibri" w:cs="Times New Roman"/>
          <w:bCs/>
          <w:sz w:val="24"/>
          <w:szCs w:val="24"/>
          <w:lang w:eastAsia="en-US"/>
        </w:rPr>
        <w:t>tewards say that the reason Mr Floyd trimmed the dogs’ tails is that he knew by that time that he was being investigated for administering testosterone to his dogs and he wanted to make sure that no hair was available to be tested. Mr Floyd denies this emphatically.</w:t>
      </w:r>
    </w:p>
    <w:p w14:paraId="5D1E1B4B" w14:textId="77777777" w:rsidR="00053931" w:rsidRPr="00791D0F" w:rsidRDefault="00053931" w:rsidP="00F54132">
      <w:pPr>
        <w:spacing w:line="259" w:lineRule="auto"/>
        <w:jc w:val="both"/>
        <w:rPr>
          <w:rFonts w:ascii="Calibri" w:eastAsia="Calibri" w:hAnsi="Calibri" w:cs="Times New Roman"/>
          <w:bCs/>
          <w:sz w:val="24"/>
          <w:szCs w:val="24"/>
          <w:lang w:eastAsia="en-US"/>
        </w:rPr>
      </w:pPr>
    </w:p>
    <w:p w14:paraId="61C810D9" w14:textId="55F925CF" w:rsidR="00791D0F" w:rsidRDefault="00791D0F" w:rsidP="00F54132">
      <w:pPr>
        <w:numPr>
          <w:ilvl w:val="0"/>
          <w:numId w:val="4"/>
        </w:numPr>
        <w:spacing w:line="259" w:lineRule="auto"/>
        <w:jc w:val="both"/>
        <w:rPr>
          <w:rFonts w:ascii="Calibri" w:eastAsia="Calibri" w:hAnsi="Calibri" w:cs="Times New Roman"/>
          <w:bCs/>
          <w:sz w:val="24"/>
          <w:szCs w:val="24"/>
          <w:lang w:eastAsia="en-US"/>
        </w:rPr>
      </w:pPr>
      <w:r w:rsidRPr="00791D0F">
        <w:rPr>
          <w:rFonts w:ascii="Calibri" w:eastAsia="Calibri" w:hAnsi="Calibri" w:cs="Times New Roman"/>
          <w:bCs/>
          <w:sz w:val="24"/>
          <w:szCs w:val="24"/>
          <w:lang w:eastAsia="en-US"/>
        </w:rPr>
        <w:t xml:space="preserve">We do not accept </w:t>
      </w:r>
      <w:r w:rsidR="00EB7B0F">
        <w:rPr>
          <w:rFonts w:ascii="Calibri" w:eastAsia="Calibri" w:hAnsi="Calibri" w:cs="Times New Roman"/>
          <w:bCs/>
          <w:sz w:val="24"/>
          <w:szCs w:val="24"/>
          <w:lang w:eastAsia="en-US"/>
        </w:rPr>
        <w:t xml:space="preserve">Mr </w:t>
      </w:r>
      <w:r w:rsidRPr="00791D0F">
        <w:rPr>
          <w:rFonts w:ascii="Calibri" w:eastAsia="Calibri" w:hAnsi="Calibri" w:cs="Times New Roman"/>
          <w:bCs/>
          <w:sz w:val="24"/>
          <w:szCs w:val="24"/>
          <w:lang w:eastAsia="en-US"/>
        </w:rPr>
        <w:t xml:space="preserve">Floyd’s evidence on this issue. He did not appear to us to be a truthful witness. We regard his explanation about these matters to have been flimsy in the </w:t>
      </w:r>
      <w:r w:rsidRPr="00791D0F">
        <w:rPr>
          <w:rFonts w:ascii="Calibri" w:eastAsia="Calibri" w:hAnsi="Calibri" w:cs="Times New Roman"/>
          <w:bCs/>
          <w:sz w:val="24"/>
          <w:szCs w:val="24"/>
          <w:lang w:eastAsia="en-US"/>
        </w:rPr>
        <w:lastRenderedPageBreak/>
        <w:t>extreme. We agree that the evidence compels the conclusion that he trimmed the hair of his dogs in order to make hair testing difficult, if not impossible.</w:t>
      </w:r>
    </w:p>
    <w:p w14:paraId="06B1F348" w14:textId="77777777" w:rsidR="00053931" w:rsidRPr="00791D0F" w:rsidRDefault="00053931" w:rsidP="00F54132">
      <w:pPr>
        <w:spacing w:line="259" w:lineRule="auto"/>
        <w:jc w:val="both"/>
        <w:rPr>
          <w:rFonts w:ascii="Calibri" w:eastAsia="Calibri" w:hAnsi="Calibri" w:cs="Times New Roman"/>
          <w:bCs/>
          <w:sz w:val="24"/>
          <w:szCs w:val="24"/>
          <w:lang w:eastAsia="en-US"/>
        </w:rPr>
      </w:pPr>
    </w:p>
    <w:p w14:paraId="533B2ED2" w14:textId="5F3A826F" w:rsidR="00791D0F" w:rsidRDefault="00791D0F" w:rsidP="00F54132">
      <w:pPr>
        <w:numPr>
          <w:ilvl w:val="0"/>
          <w:numId w:val="4"/>
        </w:numPr>
        <w:spacing w:line="259" w:lineRule="auto"/>
        <w:jc w:val="both"/>
        <w:rPr>
          <w:rFonts w:ascii="Calibri" w:eastAsia="Calibri" w:hAnsi="Calibri" w:cs="Times New Roman"/>
          <w:bCs/>
          <w:sz w:val="24"/>
          <w:szCs w:val="24"/>
          <w:lang w:eastAsia="en-US"/>
        </w:rPr>
      </w:pPr>
      <w:r w:rsidRPr="00791D0F">
        <w:rPr>
          <w:rFonts w:ascii="Calibri" w:eastAsia="Calibri" w:hAnsi="Calibri" w:cs="Times New Roman"/>
          <w:bCs/>
          <w:sz w:val="24"/>
          <w:szCs w:val="24"/>
          <w:lang w:eastAsia="en-US"/>
        </w:rPr>
        <w:t xml:space="preserve">We agree that this reveals that he had a guilty mind in relation to the issue of administration of testosterone </w:t>
      </w:r>
      <w:r w:rsidR="00053931" w:rsidRPr="00791D0F">
        <w:rPr>
          <w:rFonts w:ascii="Calibri" w:eastAsia="Calibri" w:hAnsi="Calibri" w:cs="Times New Roman"/>
          <w:bCs/>
          <w:sz w:val="24"/>
          <w:szCs w:val="24"/>
          <w:lang w:eastAsia="en-US"/>
        </w:rPr>
        <w:t>propionate</w:t>
      </w:r>
      <w:r w:rsidRPr="00791D0F">
        <w:rPr>
          <w:rFonts w:ascii="Calibri" w:eastAsia="Calibri" w:hAnsi="Calibri" w:cs="Times New Roman"/>
          <w:bCs/>
          <w:sz w:val="24"/>
          <w:szCs w:val="24"/>
          <w:lang w:eastAsia="en-US"/>
        </w:rPr>
        <w:t xml:space="preserve"> to Ohana Sitdown.</w:t>
      </w:r>
    </w:p>
    <w:p w14:paraId="7781A3BC" w14:textId="77777777" w:rsidR="00053931" w:rsidRPr="00791D0F" w:rsidRDefault="00053931" w:rsidP="00F54132">
      <w:pPr>
        <w:spacing w:line="259" w:lineRule="auto"/>
        <w:jc w:val="both"/>
        <w:rPr>
          <w:rFonts w:ascii="Calibri" w:eastAsia="Calibri" w:hAnsi="Calibri" w:cs="Times New Roman"/>
          <w:bCs/>
          <w:sz w:val="24"/>
          <w:szCs w:val="24"/>
          <w:lang w:eastAsia="en-US"/>
        </w:rPr>
      </w:pPr>
    </w:p>
    <w:p w14:paraId="6BA201B3" w14:textId="6FCD3121" w:rsidR="00791D0F" w:rsidRPr="00791D0F" w:rsidRDefault="00EB7B0F" w:rsidP="00F54132">
      <w:pPr>
        <w:spacing w:line="259" w:lineRule="auto"/>
        <w:jc w:val="both"/>
        <w:rPr>
          <w:rFonts w:ascii="Calibri" w:eastAsia="Calibri" w:hAnsi="Calibri" w:cs="Times New Roman"/>
          <w:bCs/>
          <w:sz w:val="24"/>
          <w:szCs w:val="24"/>
          <w:lang w:eastAsia="en-US"/>
        </w:rPr>
      </w:pPr>
      <w:r>
        <w:rPr>
          <w:rFonts w:ascii="Calibri" w:eastAsia="Calibri" w:hAnsi="Calibri" w:cs="Times New Roman"/>
          <w:b/>
          <w:bCs/>
          <w:sz w:val="24"/>
          <w:szCs w:val="24"/>
          <w:lang w:eastAsia="en-US"/>
        </w:rPr>
        <w:t xml:space="preserve">(iii) </w:t>
      </w:r>
      <w:r w:rsidR="00791D0F" w:rsidRPr="00791D0F">
        <w:rPr>
          <w:rFonts w:ascii="Calibri" w:eastAsia="Calibri" w:hAnsi="Calibri" w:cs="Times New Roman"/>
          <w:b/>
          <w:bCs/>
          <w:sz w:val="24"/>
          <w:szCs w:val="24"/>
          <w:lang w:eastAsia="en-US"/>
        </w:rPr>
        <w:t>The findings from other dogs tested at the property.</w:t>
      </w:r>
    </w:p>
    <w:p w14:paraId="4128255E" w14:textId="77777777" w:rsidR="00791D0F" w:rsidRPr="00791D0F" w:rsidRDefault="00791D0F" w:rsidP="00F54132">
      <w:pPr>
        <w:spacing w:line="259" w:lineRule="auto"/>
        <w:jc w:val="both"/>
        <w:rPr>
          <w:rFonts w:ascii="Calibri" w:eastAsia="Calibri" w:hAnsi="Calibri" w:cs="Times New Roman"/>
          <w:bCs/>
          <w:sz w:val="24"/>
          <w:szCs w:val="24"/>
          <w:lang w:eastAsia="en-US"/>
        </w:rPr>
      </w:pPr>
    </w:p>
    <w:p w14:paraId="3C2E4C02" w14:textId="2DE2A605" w:rsidR="00791D0F" w:rsidRDefault="00791D0F" w:rsidP="00F54132">
      <w:pPr>
        <w:numPr>
          <w:ilvl w:val="0"/>
          <w:numId w:val="4"/>
        </w:numPr>
        <w:spacing w:line="259" w:lineRule="auto"/>
        <w:jc w:val="both"/>
        <w:rPr>
          <w:rFonts w:ascii="Calibri" w:eastAsia="Calibri" w:hAnsi="Calibri" w:cs="Times New Roman"/>
          <w:bCs/>
          <w:sz w:val="24"/>
          <w:szCs w:val="24"/>
          <w:lang w:eastAsia="en-US"/>
        </w:rPr>
      </w:pPr>
      <w:r w:rsidRPr="00791D0F">
        <w:rPr>
          <w:rFonts w:ascii="Calibri" w:eastAsia="Calibri" w:hAnsi="Calibri" w:cs="Times New Roman"/>
          <w:bCs/>
          <w:sz w:val="24"/>
          <w:szCs w:val="24"/>
          <w:lang w:eastAsia="en-US"/>
        </w:rPr>
        <w:t xml:space="preserve">When the </w:t>
      </w:r>
      <w:r w:rsidR="00053931">
        <w:rPr>
          <w:rFonts w:ascii="Calibri" w:eastAsia="Calibri" w:hAnsi="Calibri" w:cs="Times New Roman"/>
          <w:bCs/>
          <w:sz w:val="24"/>
          <w:szCs w:val="24"/>
          <w:lang w:eastAsia="en-US"/>
        </w:rPr>
        <w:t>S</w:t>
      </w:r>
      <w:r w:rsidRPr="00791D0F">
        <w:rPr>
          <w:rFonts w:ascii="Calibri" w:eastAsia="Calibri" w:hAnsi="Calibri" w:cs="Times New Roman"/>
          <w:bCs/>
          <w:sz w:val="24"/>
          <w:szCs w:val="24"/>
          <w:lang w:eastAsia="en-US"/>
        </w:rPr>
        <w:t xml:space="preserve">tewards attended at Mr Floyd's property on </w:t>
      </w:r>
      <w:r w:rsidR="00053931">
        <w:rPr>
          <w:rFonts w:ascii="Calibri" w:eastAsia="Calibri" w:hAnsi="Calibri" w:cs="Times New Roman"/>
          <w:bCs/>
          <w:sz w:val="24"/>
          <w:szCs w:val="24"/>
          <w:lang w:eastAsia="en-US"/>
        </w:rPr>
        <w:t>27</w:t>
      </w:r>
      <w:r w:rsidRPr="00791D0F">
        <w:rPr>
          <w:rFonts w:ascii="Calibri" w:eastAsia="Calibri" w:hAnsi="Calibri" w:cs="Times New Roman"/>
          <w:bCs/>
          <w:sz w:val="24"/>
          <w:szCs w:val="24"/>
          <w:lang w:eastAsia="en-US"/>
        </w:rPr>
        <w:t xml:space="preserve"> June 2023, they retested Ohana Sitdown, but they also tested three of Mr Floyd's other dogs which were present at the property. Those dogs were Elsa, Steamy and Paw Patrol. </w:t>
      </w:r>
      <w:r w:rsidR="00053931">
        <w:rPr>
          <w:rFonts w:ascii="Calibri" w:eastAsia="Calibri" w:hAnsi="Calibri" w:cs="Times New Roman"/>
          <w:bCs/>
          <w:sz w:val="24"/>
          <w:szCs w:val="24"/>
          <w:lang w:eastAsia="en-US"/>
        </w:rPr>
        <w:t>I</w:t>
      </w:r>
      <w:r w:rsidRPr="00791D0F">
        <w:rPr>
          <w:rFonts w:ascii="Calibri" w:eastAsia="Calibri" w:hAnsi="Calibri" w:cs="Times New Roman"/>
          <w:bCs/>
          <w:sz w:val="24"/>
          <w:szCs w:val="24"/>
          <w:lang w:eastAsia="en-US"/>
        </w:rPr>
        <w:t>n relation to the other three dogs</w:t>
      </w:r>
      <w:r w:rsidR="00EB7B0F">
        <w:rPr>
          <w:rFonts w:ascii="Calibri" w:eastAsia="Calibri" w:hAnsi="Calibri" w:cs="Times New Roman"/>
          <w:bCs/>
          <w:sz w:val="24"/>
          <w:szCs w:val="24"/>
          <w:lang w:eastAsia="en-US"/>
        </w:rPr>
        <w:t>,</w:t>
      </w:r>
      <w:r w:rsidRPr="00791D0F">
        <w:rPr>
          <w:rFonts w:ascii="Calibri" w:eastAsia="Calibri" w:hAnsi="Calibri" w:cs="Times New Roman"/>
          <w:bCs/>
          <w:sz w:val="24"/>
          <w:szCs w:val="24"/>
          <w:lang w:eastAsia="en-US"/>
        </w:rPr>
        <w:t xml:space="preserve"> the test result was that testosterone </w:t>
      </w:r>
      <w:r w:rsidR="006934A9" w:rsidRPr="006934A9">
        <w:rPr>
          <w:rFonts w:ascii="Calibri" w:eastAsia="Calibri" w:hAnsi="Calibri" w:cs="Times New Roman"/>
          <w:bCs/>
          <w:sz w:val="24"/>
          <w:szCs w:val="24"/>
          <w:lang w:eastAsia="en-US"/>
        </w:rPr>
        <w:t xml:space="preserve">propionate </w:t>
      </w:r>
      <w:r w:rsidRPr="00791D0F">
        <w:rPr>
          <w:rFonts w:ascii="Calibri" w:eastAsia="Calibri" w:hAnsi="Calibri" w:cs="Times New Roman"/>
          <w:bCs/>
          <w:sz w:val="24"/>
          <w:szCs w:val="24"/>
          <w:lang w:eastAsia="en-US"/>
        </w:rPr>
        <w:t>was not detected but that there were indications.</w:t>
      </w:r>
    </w:p>
    <w:p w14:paraId="2D9047E6" w14:textId="77777777" w:rsidR="00053931" w:rsidRPr="00791D0F" w:rsidRDefault="00053931" w:rsidP="00F54132">
      <w:pPr>
        <w:spacing w:line="259" w:lineRule="auto"/>
        <w:jc w:val="both"/>
        <w:rPr>
          <w:rFonts w:ascii="Calibri" w:eastAsia="Calibri" w:hAnsi="Calibri" w:cs="Times New Roman"/>
          <w:bCs/>
          <w:sz w:val="24"/>
          <w:szCs w:val="24"/>
          <w:lang w:eastAsia="en-US"/>
        </w:rPr>
      </w:pPr>
    </w:p>
    <w:p w14:paraId="5726BFCB" w14:textId="6B07CEED" w:rsidR="00791D0F" w:rsidRDefault="00791D0F" w:rsidP="00F54132">
      <w:pPr>
        <w:numPr>
          <w:ilvl w:val="0"/>
          <w:numId w:val="4"/>
        </w:numPr>
        <w:spacing w:line="259" w:lineRule="auto"/>
        <w:jc w:val="both"/>
        <w:rPr>
          <w:rFonts w:ascii="Calibri" w:eastAsia="Calibri" w:hAnsi="Calibri" w:cs="Times New Roman"/>
          <w:bCs/>
          <w:sz w:val="24"/>
          <w:szCs w:val="24"/>
          <w:lang w:eastAsia="en-US"/>
        </w:rPr>
      </w:pPr>
      <w:r w:rsidRPr="00791D0F">
        <w:rPr>
          <w:rFonts w:ascii="Calibri" w:eastAsia="Calibri" w:hAnsi="Calibri" w:cs="Times New Roman"/>
          <w:bCs/>
          <w:sz w:val="24"/>
          <w:szCs w:val="24"/>
          <w:lang w:eastAsia="en-US"/>
        </w:rPr>
        <w:t xml:space="preserve">At a race meeting on </w:t>
      </w:r>
      <w:r w:rsidR="00053931">
        <w:rPr>
          <w:rFonts w:ascii="Calibri" w:eastAsia="Calibri" w:hAnsi="Calibri" w:cs="Times New Roman"/>
          <w:bCs/>
          <w:sz w:val="24"/>
          <w:szCs w:val="24"/>
          <w:lang w:eastAsia="en-US"/>
        </w:rPr>
        <w:t>27</w:t>
      </w:r>
      <w:r w:rsidRPr="00791D0F">
        <w:rPr>
          <w:rFonts w:ascii="Calibri" w:eastAsia="Calibri" w:hAnsi="Calibri" w:cs="Times New Roman"/>
          <w:bCs/>
          <w:sz w:val="24"/>
          <w:szCs w:val="24"/>
          <w:lang w:eastAsia="en-US"/>
        </w:rPr>
        <w:t xml:space="preserve"> July 2023 his dog Ohana Love was also tested. On that occasion this dog had a shaved tail. In any event</w:t>
      </w:r>
      <w:r w:rsidR="00EB7B0F">
        <w:rPr>
          <w:rFonts w:ascii="Calibri" w:eastAsia="Calibri" w:hAnsi="Calibri" w:cs="Times New Roman"/>
          <w:bCs/>
          <w:sz w:val="24"/>
          <w:szCs w:val="24"/>
          <w:lang w:eastAsia="en-US"/>
        </w:rPr>
        <w:t>,</w:t>
      </w:r>
      <w:r w:rsidRPr="00791D0F">
        <w:rPr>
          <w:rFonts w:ascii="Calibri" w:eastAsia="Calibri" w:hAnsi="Calibri" w:cs="Times New Roman"/>
          <w:bCs/>
          <w:sz w:val="24"/>
          <w:szCs w:val="24"/>
          <w:lang w:eastAsia="en-US"/>
        </w:rPr>
        <w:t xml:space="preserve"> there were no hair kits present at the race meeting. </w:t>
      </w:r>
      <w:r w:rsidR="00053931" w:rsidRPr="00791D0F">
        <w:rPr>
          <w:rFonts w:ascii="Calibri" w:eastAsia="Calibri" w:hAnsi="Calibri" w:cs="Times New Roman"/>
          <w:bCs/>
          <w:sz w:val="24"/>
          <w:szCs w:val="24"/>
          <w:lang w:eastAsia="en-US"/>
        </w:rPr>
        <w:t>Thus,</w:t>
      </w:r>
      <w:r w:rsidRPr="00791D0F">
        <w:rPr>
          <w:rFonts w:ascii="Calibri" w:eastAsia="Calibri" w:hAnsi="Calibri" w:cs="Times New Roman"/>
          <w:bCs/>
          <w:sz w:val="24"/>
          <w:szCs w:val="24"/>
          <w:lang w:eastAsia="en-US"/>
        </w:rPr>
        <w:t xml:space="preserve"> urine and blood samples were taken from this dog. Testosterone was not detected in either the urine or blood sample.</w:t>
      </w:r>
    </w:p>
    <w:p w14:paraId="160FC759" w14:textId="77777777" w:rsidR="00053931" w:rsidRPr="00791D0F" w:rsidRDefault="00053931" w:rsidP="00F54132">
      <w:pPr>
        <w:spacing w:line="259" w:lineRule="auto"/>
        <w:jc w:val="both"/>
        <w:rPr>
          <w:rFonts w:ascii="Calibri" w:eastAsia="Calibri" w:hAnsi="Calibri" w:cs="Times New Roman"/>
          <w:bCs/>
          <w:sz w:val="24"/>
          <w:szCs w:val="24"/>
          <w:lang w:eastAsia="en-US"/>
        </w:rPr>
      </w:pPr>
    </w:p>
    <w:p w14:paraId="0498AB23" w14:textId="6999DBFA" w:rsidR="00791D0F" w:rsidRDefault="00791D0F" w:rsidP="00F54132">
      <w:pPr>
        <w:numPr>
          <w:ilvl w:val="0"/>
          <w:numId w:val="4"/>
        </w:numPr>
        <w:spacing w:line="259" w:lineRule="auto"/>
        <w:jc w:val="both"/>
        <w:rPr>
          <w:rFonts w:ascii="Calibri" w:eastAsia="Calibri" w:hAnsi="Calibri" w:cs="Times New Roman"/>
          <w:bCs/>
          <w:sz w:val="24"/>
          <w:szCs w:val="24"/>
          <w:lang w:eastAsia="en-US"/>
        </w:rPr>
      </w:pPr>
      <w:r w:rsidRPr="00791D0F">
        <w:rPr>
          <w:rFonts w:ascii="Calibri" w:eastAsia="Calibri" w:hAnsi="Calibri" w:cs="Times New Roman"/>
          <w:bCs/>
          <w:sz w:val="24"/>
          <w:szCs w:val="24"/>
          <w:lang w:eastAsia="en-US"/>
        </w:rPr>
        <w:t xml:space="preserve">The </w:t>
      </w:r>
      <w:r w:rsidR="00053931">
        <w:rPr>
          <w:rFonts w:ascii="Calibri" w:eastAsia="Calibri" w:hAnsi="Calibri" w:cs="Times New Roman"/>
          <w:bCs/>
          <w:sz w:val="24"/>
          <w:szCs w:val="24"/>
          <w:lang w:eastAsia="en-US"/>
        </w:rPr>
        <w:t>S</w:t>
      </w:r>
      <w:r w:rsidRPr="00791D0F">
        <w:rPr>
          <w:rFonts w:ascii="Calibri" w:eastAsia="Calibri" w:hAnsi="Calibri" w:cs="Times New Roman"/>
          <w:bCs/>
          <w:sz w:val="24"/>
          <w:szCs w:val="24"/>
          <w:lang w:eastAsia="en-US"/>
        </w:rPr>
        <w:t xml:space="preserve">tewards returned to Mr Floyd's kennels on </w:t>
      </w:r>
      <w:r w:rsidR="00053931">
        <w:rPr>
          <w:rFonts w:ascii="Calibri" w:eastAsia="Calibri" w:hAnsi="Calibri" w:cs="Times New Roman"/>
          <w:bCs/>
          <w:sz w:val="24"/>
          <w:szCs w:val="24"/>
          <w:lang w:eastAsia="en-US"/>
        </w:rPr>
        <w:t>31</w:t>
      </w:r>
      <w:r w:rsidRPr="00791D0F">
        <w:rPr>
          <w:rFonts w:ascii="Calibri" w:eastAsia="Calibri" w:hAnsi="Calibri" w:cs="Times New Roman"/>
          <w:bCs/>
          <w:sz w:val="24"/>
          <w:szCs w:val="24"/>
          <w:lang w:eastAsia="en-US"/>
        </w:rPr>
        <w:t xml:space="preserve"> July 2023. On that occasion they tested seven of his dogs. Each of the tests were from hair samples</w:t>
      </w:r>
      <w:r w:rsidR="00EB7B0F">
        <w:rPr>
          <w:rFonts w:ascii="Calibri" w:eastAsia="Calibri" w:hAnsi="Calibri" w:cs="Times New Roman"/>
          <w:bCs/>
          <w:sz w:val="24"/>
          <w:szCs w:val="24"/>
          <w:lang w:eastAsia="en-US"/>
        </w:rPr>
        <w:t>,</w:t>
      </w:r>
      <w:r w:rsidRPr="00791D0F">
        <w:rPr>
          <w:rFonts w:ascii="Calibri" w:eastAsia="Calibri" w:hAnsi="Calibri" w:cs="Times New Roman"/>
          <w:bCs/>
          <w:sz w:val="24"/>
          <w:szCs w:val="24"/>
          <w:lang w:eastAsia="en-US"/>
        </w:rPr>
        <w:t xml:space="preserve"> although Mr Floyd had shaved three of those dogs</w:t>
      </w:r>
      <w:r w:rsidR="00EB7B0F">
        <w:rPr>
          <w:rFonts w:ascii="Calibri" w:eastAsia="Calibri" w:hAnsi="Calibri" w:cs="Times New Roman"/>
          <w:bCs/>
          <w:sz w:val="24"/>
          <w:szCs w:val="24"/>
          <w:lang w:eastAsia="en-US"/>
        </w:rPr>
        <w:t>. Thus,</w:t>
      </w:r>
      <w:r w:rsidRPr="00791D0F">
        <w:rPr>
          <w:rFonts w:ascii="Calibri" w:eastAsia="Calibri" w:hAnsi="Calibri" w:cs="Times New Roman"/>
          <w:bCs/>
          <w:sz w:val="24"/>
          <w:szCs w:val="24"/>
          <w:lang w:eastAsia="en-US"/>
        </w:rPr>
        <w:t xml:space="preserve"> it is possible that </w:t>
      </w:r>
      <w:r w:rsidR="00EB7B0F">
        <w:rPr>
          <w:rFonts w:ascii="Calibri" w:eastAsia="Calibri" w:hAnsi="Calibri" w:cs="Times New Roman"/>
          <w:bCs/>
          <w:sz w:val="24"/>
          <w:szCs w:val="24"/>
          <w:lang w:eastAsia="en-US"/>
        </w:rPr>
        <w:t xml:space="preserve">some </w:t>
      </w:r>
      <w:r w:rsidRPr="00791D0F">
        <w:rPr>
          <w:rFonts w:ascii="Calibri" w:eastAsia="Calibri" w:hAnsi="Calibri" w:cs="Times New Roman"/>
          <w:bCs/>
          <w:sz w:val="24"/>
          <w:szCs w:val="24"/>
          <w:lang w:eastAsia="en-US"/>
        </w:rPr>
        <w:t>hair samples were not from the tail.</w:t>
      </w:r>
    </w:p>
    <w:p w14:paraId="3FFB381C" w14:textId="77777777" w:rsidR="00053931" w:rsidRPr="00791D0F" w:rsidRDefault="00053931" w:rsidP="00F54132">
      <w:pPr>
        <w:spacing w:line="259" w:lineRule="auto"/>
        <w:jc w:val="both"/>
        <w:rPr>
          <w:rFonts w:ascii="Calibri" w:eastAsia="Calibri" w:hAnsi="Calibri" w:cs="Times New Roman"/>
          <w:bCs/>
          <w:sz w:val="24"/>
          <w:szCs w:val="24"/>
          <w:lang w:eastAsia="en-US"/>
        </w:rPr>
      </w:pPr>
    </w:p>
    <w:p w14:paraId="6FEA0FC4" w14:textId="614867D9" w:rsidR="00791D0F" w:rsidRDefault="00791D0F" w:rsidP="00F54132">
      <w:pPr>
        <w:numPr>
          <w:ilvl w:val="0"/>
          <w:numId w:val="4"/>
        </w:numPr>
        <w:spacing w:line="259" w:lineRule="auto"/>
        <w:jc w:val="both"/>
        <w:rPr>
          <w:rFonts w:ascii="Calibri" w:eastAsia="Calibri" w:hAnsi="Calibri" w:cs="Times New Roman"/>
          <w:bCs/>
          <w:sz w:val="24"/>
          <w:szCs w:val="24"/>
          <w:lang w:eastAsia="en-US"/>
        </w:rPr>
      </w:pPr>
      <w:r w:rsidRPr="00791D0F">
        <w:rPr>
          <w:rFonts w:ascii="Calibri" w:eastAsia="Calibri" w:hAnsi="Calibri" w:cs="Times New Roman"/>
          <w:bCs/>
          <w:sz w:val="24"/>
          <w:szCs w:val="24"/>
          <w:lang w:eastAsia="en-US"/>
        </w:rPr>
        <w:t xml:space="preserve">The results of each one of these seven tests were that testosterone </w:t>
      </w:r>
      <w:r w:rsidR="006934A9" w:rsidRPr="006934A9">
        <w:rPr>
          <w:rFonts w:ascii="Calibri" w:eastAsia="Calibri" w:hAnsi="Calibri" w:cs="Times New Roman"/>
          <w:bCs/>
          <w:sz w:val="24"/>
          <w:szCs w:val="24"/>
          <w:lang w:eastAsia="en-US"/>
        </w:rPr>
        <w:t xml:space="preserve">propionate </w:t>
      </w:r>
      <w:r w:rsidRPr="00791D0F">
        <w:rPr>
          <w:rFonts w:ascii="Calibri" w:eastAsia="Calibri" w:hAnsi="Calibri" w:cs="Times New Roman"/>
          <w:bCs/>
          <w:sz w:val="24"/>
          <w:szCs w:val="24"/>
          <w:lang w:eastAsia="en-US"/>
        </w:rPr>
        <w:t>was not detected</w:t>
      </w:r>
      <w:r w:rsidR="00EB7B0F">
        <w:rPr>
          <w:rFonts w:ascii="Calibri" w:eastAsia="Calibri" w:hAnsi="Calibri" w:cs="Times New Roman"/>
          <w:bCs/>
          <w:sz w:val="24"/>
          <w:szCs w:val="24"/>
          <w:lang w:eastAsia="en-US"/>
        </w:rPr>
        <w:t xml:space="preserve"> in the samples</w:t>
      </w:r>
      <w:r w:rsidRPr="00791D0F">
        <w:rPr>
          <w:rFonts w:ascii="Calibri" w:eastAsia="Calibri" w:hAnsi="Calibri" w:cs="Times New Roman"/>
          <w:bCs/>
          <w:sz w:val="24"/>
          <w:szCs w:val="24"/>
          <w:lang w:eastAsia="en-US"/>
        </w:rPr>
        <w:t>. However, on each of those seven samples the RASL laboratory noted “indications of testosterone propionate</w:t>
      </w:r>
      <w:r w:rsidR="006934A9">
        <w:rPr>
          <w:rFonts w:ascii="Calibri" w:eastAsia="Calibri" w:hAnsi="Calibri" w:cs="Times New Roman"/>
          <w:bCs/>
          <w:sz w:val="24"/>
          <w:szCs w:val="24"/>
          <w:lang w:eastAsia="en-US"/>
        </w:rPr>
        <w:t>”</w:t>
      </w:r>
      <w:r w:rsidRPr="00791D0F">
        <w:rPr>
          <w:rFonts w:ascii="Calibri" w:eastAsia="Calibri" w:hAnsi="Calibri" w:cs="Times New Roman"/>
          <w:bCs/>
          <w:sz w:val="24"/>
          <w:szCs w:val="24"/>
          <w:lang w:eastAsia="en-US"/>
        </w:rPr>
        <w:t xml:space="preserve"> in the sample.</w:t>
      </w:r>
    </w:p>
    <w:p w14:paraId="734A6805" w14:textId="77777777" w:rsidR="00053931" w:rsidRPr="00791D0F" w:rsidRDefault="00053931" w:rsidP="00F54132">
      <w:pPr>
        <w:spacing w:line="259" w:lineRule="auto"/>
        <w:jc w:val="both"/>
        <w:rPr>
          <w:rFonts w:ascii="Calibri" w:eastAsia="Calibri" w:hAnsi="Calibri" w:cs="Times New Roman"/>
          <w:bCs/>
          <w:sz w:val="24"/>
          <w:szCs w:val="24"/>
          <w:lang w:eastAsia="en-US"/>
        </w:rPr>
      </w:pPr>
    </w:p>
    <w:p w14:paraId="016BB8EF" w14:textId="5C7203F2" w:rsidR="00791D0F" w:rsidRDefault="00053931" w:rsidP="00F54132">
      <w:pPr>
        <w:numPr>
          <w:ilvl w:val="0"/>
          <w:numId w:val="4"/>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Dr </w:t>
      </w:r>
      <w:r w:rsidR="00791D0F" w:rsidRPr="00791D0F">
        <w:rPr>
          <w:rFonts w:ascii="Calibri" w:eastAsia="Calibri" w:hAnsi="Calibri" w:cs="Times New Roman"/>
          <w:bCs/>
          <w:sz w:val="24"/>
          <w:szCs w:val="24"/>
          <w:lang w:eastAsia="en-US"/>
        </w:rPr>
        <w:t xml:space="preserve">Karamatic provided an explanation of what that meant in his report, and this was confirmed by </w:t>
      </w:r>
      <w:r>
        <w:rPr>
          <w:rFonts w:ascii="Calibri" w:eastAsia="Calibri" w:hAnsi="Calibri" w:cs="Times New Roman"/>
          <w:bCs/>
          <w:sz w:val="24"/>
          <w:szCs w:val="24"/>
          <w:lang w:eastAsia="en-US"/>
        </w:rPr>
        <w:t xml:space="preserve">Dr </w:t>
      </w:r>
      <w:r w:rsidR="00791D0F" w:rsidRPr="00791D0F">
        <w:rPr>
          <w:rFonts w:ascii="Calibri" w:eastAsia="Calibri" w:hAnsi="Calibri" w:cs="Times New Roman"/>
          <w:bCs/>
          <w:sz w:val="24"/>
          <w:szCs w:val="24"/>
          <w:lang w:eastAsia="en-US"/>
        </w:rPr>
        <w:t xml:space="preserve">Cawley when he gave evidence before us. </w:t>
      </w:r>
      <w:r>
        <w:rPr>
          <w:rFonts w:ascii="Calibri" w:eastAsia="Calibri" w:hAnsi="Calibri" w:cs="Times New Roman"/>
          <w:bCs/>
          <w:sz w:val="24"/>
          <w:szCs w:val="24"/>
          <w:lang w:eastAsia="en-US"/>
        </w:rPr>
        <w:t xml:space="preserve">Dr </w:t>
      </w:r>
      <w:r w:rsidR="00791D0F" w:rsidRPr="00791D0F">
        <w:rPr>
          <w:rFonts w:ascii="Calibri" w:eastAsia="Calibri" w:hAnsi="Calibri" w:cs="Times New Roman"/>
          <w:bCs/>
          <w:sz w:val="24"/>
          <w:szCs w:val="24"/>
          <w:lang w:eastAsia="en-US"/>
        </w:rPr>
        <w:t>Karamatic said that the laboratory takes a conservative approach in its analysis and will not issue a certificate saying that there is testosterone in the sample unless the testing meets all their criteria. However, some of the criteria were met in relation to each of these seven samples. In particular</w:t>
      </w:r>
      <w:r w:rsidR="00F54132">
        <w:rPr>
          <w:rFonts w:ascii="Calibri" w:eastAsia="Calibri" w:hAnsi="Calibri" w:cs="Times New Roman"/>
          <w:bCs/>
          <w:sz w:val="24"/>
          <w:szCs w:val="24"/>
          <w:lang w:eastAsia="en-US"/>
        </w:rPr>
        <w:t>,</w:t>
      </w:r>
      <w:r w:rsidR="00791D0F" w:rsidRPr="00791D0F">
        <w:rPr>
          <w:rFonts w:ascii="Calibri" w:eastAsia="Calibri" w:hAnsi="Calibri" w:cs="Times New Roman"/>
          <w:bCs/>
          <w:sz w:val="24"/>
          <w:szCs w:val="24"/>
          <w:lang w:eastAsia="en-US"/>
        </w:rPr>
        <w:t xml:space="preserve"> there were indications of the presence of a synthetic testosterone “ester”. </w:t>
      </w:r>
      <w:r w:rsidR="00F54132">
        <w:rPr>
          <w:rFonts w:ascii="Calibri" w:eastAsia="Calibri" w:hAnsi="Calibri" w:cs="Times New Roman"/>
          <w:bCs/>
          <w:sz w:val="24"/>
          <w:szCs w:val="24"/>
          <w:lang w:eastAsia="en-US"/>
        </w:rPr>
        <w:t xml:space="preserve">Dr </w:t>
      </w:r>
      <w:r w:rsidR="00791D0F" w:rsidRPr="00791D0F">
        <w:rPr>
          <w:rFonts w:ascii="Calibri" w:eastAsia="Calibri" w:hAnsi="Calibri" w:cs="Times New Roman"/>
          <w:bCs/>
          <w:sz w:val="24"/>
          <w:szCs w:val="24"/>
          <w:lang w:eastAsia="en-US"/>
        </w:rPr>
        <w:t>Karamatic gave evidence that this is not a normal observation on hair testing.</w:t>
      </w:r>
    </w:p>
    <w:p w14:paraId="62CA3777" w14:textId="77777777" w:rsidR="007407A1" w:rsidRPr="00791D0F" w:rsidRDefault="007407A1" w:rsidP="007407A1">
      <w:pPr>
        <w:spacing w:line="259" w:lineRule="auto"/>
        <w:ind w:left="360"/>
        <w:jc w:val="both"/>
        <w:rPr>
          <w:rFonts w:ascii="Calibri" w:eastAsia="Calibri" w:hAnsi="Calibri" w:cs="Times New Roman"/>
          <w:bCs/>
          <w:sz w:val="24"/>
          <w:szCs w:val="24"/>
          <w:lang w:eastAsia="en-US"/>
        </w:rPr>
      </w:pPr>
    </w:p>
    <w:p w14:paraId="1CA25D80" w14:textId="5E40B52B" w:rsidR="00791D0F" w:rsidRPr="00791D0F" w:rsidRDefault="00F54132" w:rsidP="00F54132">
      <w:pPr>
        <w:numPr>
          <w:ilvl w:val="0"/>
          <w:numId w:val="4"/>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Dr </w:t>
      </w:r>
      <w:r w:rsidR="00791D0F" w:rsidRPr="00791D0F">
        <w:rPr>
          <w:rFonts w:ascii="Calibri" w:eastAsia="Calibri" w:hAnsi="Calibri" w:cs="Times New Roman"/>
          <w:bCs/>
          <w:sz w:val="24"/>
          <w:szCs w:val="24"/>
          <w:lang w:eastAsia="en-US"/>
        </w:rPr>
        <w:t>Cawley said that there were criteria used by the association of official racing chemists which had to be met before a positive result could be certified. Simply put, the guidelines require a certain signal to noise ratio. This means three ion transitions at greater than 3 times the background noise. In the case before us</w:t>
      </w:r>
      <w:r w:rsidR="003A3ABE">
        <w:rPr>
          <w:rFonts w:ascii="Calibri" w:eastAsia="Calibri" w:hAnsi="Calibri" w:cs="Times New Roman"/>
          <w:bCs/>
          <w:sz w:val="24"/>
          <w:szCs w:val="24"/>
          <w:lang w:eastAsia="en-US"/>
        </w:rPr>
        <w:t>, t</w:t>
      </w:r>
      <w:r w:rsidR="00791D0F" w:rsidRPr="00791D0F">
        <w:rPr>
          <w:rFonts w:ascii="Calibri" w:eastAsia="Calibri" w:hAnsi="Calibri" w:cs="Times New Roman"/>
          <w:bCs/>
          <w:sz w:val="24"/>
          <w:szCs w:val="24"/>
          <w:lang w:eastAsia="en-US"/>
        </w:rPr>
        <w:t xml:space="preserve">he sample results indicated only two ion transitions. The other criteria appear to have been met. However, as all three ion transitions were not present the certification could not be made. </w:t>
      </w:r>
    </w:p>
    <w:p w14:paraId="724D8815" w14:textId="4504C12B" w:rsidR="00791D0F" w:rsidRDefault="00791D0F" w:rsidP="00F54132">
      <w:pPr>
        <w:numPr>
          <w:ilvl w:val="0"/>
          <w:numId w:val="4"/>
        </w:numPr>
        <w:spacing w:line="259" w:lineRule="auto"/>
        <w:jc w:val="both"/>
        <w:rPr>
          <w:rFonts w:ascii="Calibri" w:eastAsia="Calibri" w:hAnsi="Calibri" w:cs="Times New Roman"/>
          <w:bCs/>
          <w:sz w:val="24"/>
          <w:szCs w:val="24"/>
          <w:lang w:eastAsia="en-US"/>
        </w:rPr>
      </w:pPr>
      <w:r w:rsidRPr="00791D0F">
        <w:rPr>
          <w:rFonts w:ascii="Calibri" w:eastAsia="Calibri" w:hAnsi="Calibri" w:cs="Times New Roman"/>
          <w:bCs/>
          <w:sz w:val="24"/>
          <w:szCs w:val="24"/>
          <w:lang w:eastAsia="en-US"/>
        </w:rPr>
        <w:lastRenderedPageBreak/>
        <w:t xml:space="preserve">The </w:t>
      </w:r>
      <w:r w:rsidR="00F54132">
        <w:rPr>
          <w:rFonts w:ascii="Calibri" w:eastAsia="Calibri" w:hAnsi="Calibri" w:cs="Times New Roman"/>
          <w:bCs/>
          <w:sz w:val="24"/>
          <w:szCs w:val="24"/>
          <w:lang w:eastAsia="en-US"/>
        </w:rPr>
        <w:t>S</w:t>
      </w:r>
      <w:r w:rsidRPr="00791D0F">
        <w:rPr>
          <w:rFonts w:ascii="Calibri" w:eastAsia="Calibri" w:hAnsi="Calibri" w:cs="Times New Roman"/>
          <w:bCs/>
          <w:sz w:val="24"/>
          <w:szCs w:val="24"/>
          <w:lang w:eastAsia="en-US"/>
        </w:rPr>
        <w:t>tewards rely on this evidence. They do not say that it positively shows that any of these dogs can be proven to have had testosterone in their system. Rather, they say that this evidence, taken in conjunction with all the other evidence</w:t>
      </w:r>
      <w:r w:rsidR="003A3ABE">
        <w:rPr>
          <w:rFonts w:ascii="Calibri" w:eastAsia="Calibri" w:hAnsi="Calibri" w:cs="Times New Roman"/>
          <w:bCs/>
          <w:sz w:val="24"/>
          <w:szCs w:val="24"/>
          <w:lang w:eastAsia="en-US"/>
        </w:rPr>
        <w:t>,</w:t>
      </w:r>
      <w:r w:rsidRPr="00791D0F">
        <w:rPr>
          <w:rFonts w:ascii="Calibri" w:eastAsia="Calibri" w:hAnsi="Calibri" w:cs="Times New Roman"/>
          <w:bCs/>
          <w:sz w:val="24"/>
          <w:szCs w:val="24"/>
          <w:lang w:eastAsia="en-US"/>
        </w:rPr>
        <w:t xml:space="preserve"> is circumstantial evidence which buttresses the scientific evidence regarding Ohana Sitdown. We agree with this submission.</w:t>
      </w:r>
    </w:p>
    <w:p w14:paraId="3507FE2A" w14:textId="77777777" w:rsidR="00F54132" w:rsidRPr="00791D0F" w:rsidRDefault="00F54132" w:rsidP="00F54132">
      <w:pPr>
        <w:spacing w:line="259" w:lineRule="auto"/>
        <w:jc w:val="both"/>
        <w:rPr>
          <w:rFonts w:ascii="Calibri" w:eastAsia="Calibri" w:hAnsi="Calibri" w:cs="Times New Roman"/>
          <w:bCs/>
          <w:sz w:val="24"/>
          <w:szCs w:val="24"/>
          <w:lang w:eastAsia="en-US"/>
        </w:rPr>
      </w:pPr>
    </w:p>
    <w:p w14:paraId="236A7080" w14:textId="6107AB62" w:rsidR="00791D0F" w:rsidRDefault="00791D0F" w:rsidP="00F54132">
      <w:pPr>
        <w:numPr>
          <w:ilvl w:val="0"/>
          <w:numId w:val="4"/>
        </w:numPr>
        <w:spacing w:line="259" w:lineRule="auto"/>
        <w:jc w:val="both"/>
        <w:rPr>
          <w:rFonts w:ascii="Calibri" w:eastAsia="Calibri" w:hAnsi="Calibri" w:cs="Times New Roman"/>
          <w:bCs/>
          <w:sz w:val="24"/>
          <w:szCs w:val="24"/>
          <w:lang w:eastAsia="en-US"/>
        </w:rPr>
      </w:pPr>
      <w:r w:rsidRPr="00791D0F">
        <w:rPr>
          <w:rFonts w:ascii="Calibri" w:eastAsia="Calibri" w:hAnsi="Calibri" w:cs="Times New Roman"/>
          <w:bCs/>
          <w:sz w:val="24"/>
          <w:szCs w:val="24"/>
          <w:lang w:eastAsia="en-US"/>
        </w:rPr>
        <w:t xml:space="preserve">It is important to emphasise again that the form of testosterone involved in this case is a synthetic form which does not occur naturally. It must be injected. Mr Floyd had </w:t>
      </w:r>
      <w:r w:rsidR="003A3ABE">
        <w:rPr>
          <w:rFonts w:ascii="Calibri" w:eastAsia="Calibri" w:hAnsi="Calibri" w:cs="Times New Roman"/>
          <w:bCs/>
          <w:sz w:val="24"/>
          <w:szCs w:val="24"/>
          <w:lang w:eastAsia="en-US"/>
        </w:rPr>
        <w:t xml:space="preserve">in his pocket </w:t>
      </w:r>
      <w:r w:rsidRPr="00791D0F">
        <w:rPr>
          <w:rFonts w:ascii="Calibri" w:eastAsia="Calibri" w:hAnsi="Calibri" w:cs="Times New Roman"/>
          <w:bCs/>
          <w:sz w:val="24"/>
          <w:szCs w:val="24"/>
          <w:lang w:eastAsia="en-US"/>
        </w:rPr>
        <w:t xml:space="preserve">the syringe containing this exact form of testosterone. As we will discuss, we are also satisfied that he lied to the </w:t>
      </w:r>
      <w:r w:rsidR="00F54132">
        <w:rPr>
          <w:rFonts w:ascii="Calibri" w:eastAsia="Calibri" w:hAnsi="Calibri" w:cs="Times New Roman"/>
          <w:bCs/>
          <w:sz w:val="24"/>
          <w:szCs w:val="24"/>
          <w:lang w:eastAsia="en-US"/>
        </w:rPr>
        <w:t>S</w:t>
      </w:r>
      <w:r w:rsidRPr="00791D0F">
        <w:rPr>
          <w:rFonts w:ascii="Calibri" w:eastAsia="Calibri" w:hAnsi="Calibri" w:cs="Times New Roman"/>
          <w:bCs/>
          <w:sz w:val="24"/>
          <w:szCs w:val="24"/>
          <w:lang w:eastAsia="en-US"/>
        </w:rPr>
        <w:t xml:space="preserve">tewards about what that syringe contained. </w:t>
      </w:r>
    </w:p>
    <w:p w14:paraId="0F244797" w14:textId="77777777" w:rsidR="00F54132" w:rsidRPr="00791D0F" w:rsidRDefault="00F54132" w:rsidP="00F54132">
      <w:pPr>
        <w:spacing w:line="259" w:lineRule="auto"/>
        <w:jc w:val="both"/>
        <w:rPr>
          <w:rFonts w:ascii="Calibri" w:eastAsia="Calibri" w:hAnsi="Calibri" w:cs="Times New Roman"/>
          <w:bCs/>
          <w:sz w:val="24"/>
          <w:szCs w:val="24"/>
          <w:lang w:eastAsia="en-US"/>
        </w:rPr>
      </w:pPr>
    </w:p>
    <w:p w14:paraId="456A98B8" w14:textId="4B06778F" w:rsidR="00791D0F" w:rsidRDefault="00791D0F" w:rsidP="00F54132">
      <w:pPr>
        <w:numPr>
          <w:ilvl w:val="0"/>
          <w:numId w:val="4"/>
        </w:numPr>
        <w:spacing w:line="259" w:lineRule="auto"/>
        <w:jc w:val="both"/>
        <w:rPr>
          <w:rFonts w:ascii="Calibri" w:eastAsia="Calibri" w:hAnsi="Calibri" w:cs="Times New Roman"/>
          <w:bCs/>
          <w:sz w:val="24"/>
          <w:szCs w:val="24"/>
          <w:lang w:eastAsia="en-US"/>
        </w:rPr>
      </w:pPr>
      <w:r w:rsidRPr="00791D0F">
        <w:rPr>
          <w:rFonts w:ascii="Calibri" w:eastAsia="Calibri" w:hAnsi="Calibri" w:cs="Times New Roman"/>
          <w:bCs/>
          <w:sz w:val="24"/>
          <w:szCs w:val="24"/>
          <w:lang w:eastAsia="en-US"/>
        </w:rPr>
        <w:t xml:space="preserve">In his written submissions, </w:t>
      </w:r>
      <w:r w:rsidR="003A3ABE">
        <w:rPr>
          <w:rFonts w:ascii="Calibri" w:eastAsia="Calibri" w:hAnsi="Calibri" w:cs="Times New Roman"/>
          <w:bCs/>
          <w:sz w:val="24"/>
          <w:szCs w:val="24"/>
          <w:lang w:eastAsia="en-US"/>
        </w:rPr>
        <w:t>Mr Floyd</w:t>
      </w:r>
      <w:r w:rsidRPr="00791D0F">
        <w:rPr>
          <w:rFonts w:ascii="Calibri" w:eastAsia="Calibri" w:hAnsi="Calibri" w:cs="Times New Roman"/>
          <w:bCs/>
          <w:sz w:val="24"/>
          <w:szCs w:val="24"/>
          <w:lang w:eastAsia="en-US"/>
        </w:rPr>
        <w:t xml:space="preserve"> has raised the question of whether the testosterone may have been present in meat and bones from cattle implanted with steroid implants. He outlined in his submissions that he was accustomed to feeding all his dogs with bones and meat from a local farmer who had informed him that the product was from cattle implanted with steroid implants that contained testosterone propitiate. As we understand it, his argument is that it is likely that the testosterone came from this source and not from injection with the syringe.</w:t>
      </w:r>
    </w:p>
    <w:p w14:paraId="5A0314E9" w14:textId="77777777" w:rsidR="00F54132" w:rsidRPr="00791D0F" w:rsidRDefault="00F54132" w:rsidP="00F54132">
      <w:pPr>
        <w:spacing w:line="259" w:lineRule="auto"/>
        <w:jc w:val="both"/>
        <w:rPr>
          <w:rFonts w:ascii="Calibri" w:eastAsia="Calibri" w:hAnsi="Calibri" w:cs="Times New Roman"/>
          <w:bCs/>
          <w:sz w:val="24"/>
          <w:szCs w:val="24"/>
          <w:lang w:eastAsia="en-US"/>
        </w:rPr>
      </w:pPr>
    </w:p>
    <w:p w14:paraId="2571A9DB" w14:textId="6DB2DA2F" w:rsidR="00791D0F" w:rsidRDefault="00791D0F" w:rsidP="00F54132">
      <w:pPr>
        <w:numPr>
          <w:ilvl w:val="0"/>
          <w:numId w:val="4"/>
        </w:numPr>
        <w:spacing w:line="259" w:lineRule="auto"/>
        <w:jc w:val="both"/>
        <w:rPr>
          <w:rFonts w:ascii="Calibri" w:eastAsia="Calibri" w:hAnsi="Calibri" w:cs="Times New Roman"/>
          <w:bCs/>
          <w:sz w:val="24"/>
          <w:szCs w:val="24"/>
          <w:lang w:eastAsia="en-US"/>
        </w:rPr>
      </w:pPr>
      <w:r w:rsidRPr="00791D0F">
        <w:rPr>
          <w:rFonts w:ascii="Calibri" w:eastAsia="Calibri" w:hAnsi="Calibri" w:cs="Times New Roman"/>
          <w:bCs/>
          <w:sz w:val="24"/>
          <w:szCs w:val="24"/>
          <w:lang w:eastAsia="en-US"/>
        </w:rPr>
        <w:t xml:space="preserve">This is the first time that this issue has been raised by Mr Floyd. There was no evidence about it in the hearing before us. We therefore reject this as </w:t>
      </w:r>
      <w:r w:rsidR="003A3ABE">
        <w:rPr>
          <w:rFonts w:ascii="Calibri" w:eastAsia="Calibri" w:hAnsi="Calibri" w:cs="Times New Roman"/>
          <w:bCs/>
          <w:sz w:val="24"/>
          <w:szCs w:val="24"/>
          <w:lang w:eastAsia="en-US"/>
        </w:rPr>
        <w:t xml:space="preserve">an </w:t>
      </w:r>
      <w:r w:rsidRPr="00791D0F">
        <w:rPr>
          <w:rFonts w:ascii="Calibri" w:eastAsia="Calibri" w:hAnsi="Calibri" w:cs="Times New Roman"/>
          <w:bCs/>
          <w:sz w:val="24"/>
          <w:szCs w:val="24"/>
          <w:lang w:eastAsia="en-US"/>
        </w:rPr>
        <w:t xml:space="preserve">implausible explanation for the presence of the synthetic testosterone </w:t>
      </w:r>
      <w:r w:rsidR="006934A9" w:rsidRPr="006934A9">
        <w:rPr>
          <w:rFonts w:ascii="Calibri" w:eastAsia="Calibri" w:hAnsi="Calibri" w:cs="Times New Roman"/>
          <w:bCs/>
          <w:sz w:val="24"/>
          <w:szCs w:val="24"/>
          <w:lang w:eastAsia="en-US"/>
        </w:rPr>
        <w:t xml:space="preserve">propionate </w:t>
      </w:r>
      <w:r w:rsidRPr="00791D0F">
        <w:rPr>
          <w:rFonts w:ascii="Calibri" w:eastAsia="Calibri" w:hAnsi="Calibri" w:cs="Times New Roman"/>
          <w:bCs/>
          <w:sz w:val="24"/>
          <w:szCs w:val="24"/>
          <w:lang w:eastAsia="en-US"/>
        </w:rPr>
        <w:t xml:space="preserve">in the dog. All the evidence </w:t>
      </w:r>
      <w:r w:rsidR="003A3ABE">
        <w:rPr>
          <w:rFonts w:ascii="Calibri" w:eastAsia="Calibri" w:hAnsi="Calibri" w:cs="Times New Roman"/>
          <w:bCs/>
          <w:sz w:val="24"/>
          <w:szCs w:val="24"/>
          <w:lang w:eastAsia="en-US"/>
        </w:rPr>
        <w:t xml:space="preserve">which </w:t>
      </w:r>
      <w:r w:rsidRPr="00791D0F">
        <w:rPr>
          <w:rFonts w:ascii="Calibri" w:eastAsia="Calibri" w:hAnsi="Calibri" w:cs="Times New Roman"/>
          <w:bCs/>
          <w:sz w:val="24"/>
          <w:szCs w:val="24"/>
          <w:lang w:eastAsia="en-US"/>
        </w:rPr>
        <w:t xml:space="preserve">we have heard points to injection of the testosterone </w:t>
      </w:r>
      <w:r w:rsidR="006934A9" w:rsidRPr="006934A9">
        <w:rPr>
          <w:rFonts w:ascii="Calibri" w:eastAsia="Calibri" w:hAnsi="Calibri" w:cs="Times New Roman"/>
          <w:bCs/>
          <w:sz w:val="24"/>
          <w:szCs w:val="24"/>
          <w:lang w:eastAsia="en-US"/>
        </w:rPr>
        <w:t xml:space="preserve">propionate </w:t>
      </w:r>
      <w:r w:rsidRPr="00791D0F">
        <w:rPr>
          <w:rFonts w:ascii="Calibri" w:eastAsia="Calibri" w:hAnsi="Calibri" w:cs="Times New Roman"/>
          <w:bCs/>
          <w:sz w:val="24"/>
          <w:szCs w:val="24"/>
          <w:lang w:eastAsia="en-US"/>
        </w:rPr>
        <w:t>into the dog by Mr Floyd.</w:t>
      </w:r>
    </w:p>
    <w:p w14:paraId="753E1AFC" w14:textId="77777777" w:rsidR="00F54132" w:rsidRPr="00791D0F" w:rsidRDefault="00F54132" w:rsidP="00F54132">
      <w:pPr>
        <w:spacing w:line="259" w:lineRule="auto"/>
        <w:jc w:val="both"/>
        <w:rPr>
          <w:rFonts w:ascii="Calibri" w:eastAsia="Calibri" w:hAnsi="Calibri" w:cs="Times New Roman"/>
          <w:bCs/>
          <w:sz w:val="24"/>
          <w:szCs w:val="24"/>
          <w:lang w:eastAsia="en-US"/>
        </w:rPr>
      </w:pPr>
    </w:p>
    <w:p w14:paraId="252F97BC" w14:textId="56941B0B" w:rsidR="00791D0F" w:rsidRDefault="00791D0F" w:rsidP="00F54132">
      <w:pPr>
        <w:numPr>
          <w:ilvl w:val="0"/>
          <w:numId w:val="4"/>
        </w:numPr>
        <w:spacing w:line="259" w:lineRule="auto"/>
        <w:jc w:val="both"/>
        <w:rPr>
          <w:rFonts w:ascii="Calibri" w:eastAsia="Calibri" w:hAnsi="Calibri" w:cs="Times New Roman"/>
          <w:bCs/>
          <w:sz w:val="24"/>
          <w:szCs w:val="24"/>
          <w:lang w:eastAsia="en-US"/>
        </w:rPr>
      </w:pPr>
      <w:r w:rsidRPr="00791D0F">
        <w:rPr>
          <w:rFonts w:ascii="Calibri" w:eastAsia="Calibri" w:hAnsi="Calibri" w:cs="Times New Roman"/>
          <w:bCs/>
          <w:sz w:val="24"/>
          <w:szCs w:val="24"/>
          <w:lang w:eastAsia="en-US"/>
        </w:rPr>
        <w:t>For all these reasons</w:t>
      </w:r>
      <w:r w:rsidR="003A3ABE">
        <w:rPr>
          <w:rFonts w:ascii="Calibri" w:eastAsia="Calibri" w:hAnsi="Calibri" w:cs="Times New Roman"/>
          <w:bCs/>
          <w:sz w:val="24"/>
          <w:szCs w:val="24"/>
          <w:lang w:eastAsia="en-US"/>
        </w:rPr>
        <w:t>,</w:t>
      </w:r>
      <w:r w:rsidRPr="00791D0F">
        <w:rPr>
          <w:rFonts w:ascii="Calibri" w:eastAsia="Calibri" w:hAnsi="Calibri" w:cs="Times New Roman"/>
          <w:bCs/>
          <w:sz w:val="24"/>
          <w:szCs w:val="24"/>
          <w:lang w:eastAsia="en-US"/>
        </w:rPr>
        <w:t xml:space="preserve"> we are</w:t>
      </w:r>
      <w:r w:rsidR="003A3ABE">
        <w:rPr>
          <w:rFonts w:ascii="Calibri" w:eastAsia="Calibri" w:hAnsi="Calibri" w:cs="Times New Roman"/>
          <w:bCs/>
          <w:sz w:val="24"/>
          <w:szCs w:val="24"/>
          <w:lang w:eastAsia="en-US"/>
        </w:rPr>
        <w:t xml:space="preserve"> comfortably</w:t>
      </w:r>
      <w:r w:rsidRPr="00791D0F">
        <w:rPr>
          <w:rFonts w:ascii="Calibri" w:eastAsia="Calibri" w:hAnsi="Calibri" w:cs="Times New Roman"/>
          <w:bCs/>
          <w:sz w:val="24"/>
          <w:szCs w:val="24"/>
          <w:lang w:eastAsia="en-US"/>
        </w:rPr>
        <w:t xml:space="preserve"> satisfied that Mr Floyd administered testosterone to Ohana Sitdown as alleged in </w:t>
      </w:r>
      <w:r w:rsidR="003A3ABE">
        <w:rPr>
          <w:rFonts w:ascii="Calibri" w:eastAsia="Calibri" w:hAnsi="Calibri" w:cs="Times New Roman"/>
          <w:bCs/>
          <w:sz w:val="24"/>
          <w:szCs w:val="24"/>
          <w:lang w:eastAsia="en-US"/>
        </w:rPr>
        <w:t>C</w:t>
      </w:r>
      <w:r w:rsidRPr="00791D0F">
        <w:rPr>
          <w:rFonts w:ascii="Calibri" w:eastAsia="Calibri" w:hAnsi="Calibri" w:cs="Times New Roman"/>
          <w:bCs/>
          <w:sz w:val="24"/>
          <w:szCs w:val="24"/>
          <w:lang w:eastAsia="en-US"/>
        </w:rPr>
        <w:t>harge 2.</w:t>
      </w:r>
    </w:p>
    <w:p w14:paraId="7044B018" w14:textId="77777777" w:rsidR="00F54132" w:rsidRPr="00791D0F" w:rsidRDefault="00F54132" w:rsidP="00F54132">
      <w:pPr>
        <w:spacing w:line="259" w:lineRule="auto"/>
        <w:jc w:val="both"/>
        <w:rPr>
          <w:rFonts w:ascii="Calibri" w:eastAsia="Calibri" w:hAnsi="Calibri" w:cs="Times New Roman"/>
          <w:bCs/>
          <w:sz w:val="24"/>
          <w:szCs w:val="24"/>
          <w:lang w:eastAsia="en-US"/>
        </w:rPr>
      </w:pPr>
    </w:p>
    <w:p w14:paraId="2DDCC903" w14:textId="0909ABDC" w:rsidR="00791D0F" w:rsidRDefault="00791D0F" w:rsidP="00F54132">
      <w:pPr>
        <w:spacing w:line="259" w:lineRule="auto"/>
        <w:jc w:val="both"/>
        <w:rPr>
          <w:rFonts w:ascii="Calibri" w:eastAsia="Calibri" w:hAnsi="Calibri" w:cs="Times New Roman"/>
          <w:b/>
          <w:bCs/>
          <w:sz w:val="24"/>
          <w:szCs w:val="24"/>
          <w:lang w:eastAsia="en-US"/>
        </w:rPr>
      </w:pPr>
      <w:r w:rsidRPr="00791D0F">
        <w:rPr>
          <w:rFonts w:ascii="Calibri" w:eastAsia="Calibri" w:hAnsi="Calibri" w:cs="Times New Roman"/>
          <w:b/>
          <w:bCs/>
          <w:sz w:val="24"/>
          <w:szCs w:val="24"/>
          <w:lang w:eastAsia="en-US"/>
        </w:rPr>
        <w:t>Charge 3</w:t>
      </w:r>
      <w:r w:rsidR="00F54132">
        <w:rPr>
          <w:rFonts w:ascii="Calibri" w:eastAsia="Calibri" w:hAnsi="Calibri" w:cs="Times New Roman"/>
          <w:b/>
          <w:bCs/>
          <w:sz w:val="24"/>
          <w:szCs w:val="24"/>
          <w:lang w:eastAsia="en-US"/>
        </w:rPr>
        <w:t xml:space="preserve"> – I</w:t>
      </w:r>
      <w:r w:rsidRPr="00791D0F">
        <w:rPr>
          <w:rFonts w:ascii="Calibri" w:eastAsia="Calibri" w:hAnsi="Calibri" w:cs="Times New Roman"/>
          <w:b/>
          <w:bCs/>
          <w:sz w:val="24"/>
          <w:szCs w:val="24"/>
          <w:lang w:eastAsia="en-US"/>
        </w:rPr>
        <w:t>ncomplete treatment records</w:t>
      </w:r>
    </w:p>
    <w:p w14:paraId="2DC9B439" w14:textId="77777777" w:rsidR="00F54132" w:rsidRPr="00791D0F" w:rsidRDefault="00F54132" w:rsidP="00F54132">
      <w:pPr>
        <w:spacing w:line="259" w:lineRule="auto"/>
        <w:jc w:val="both"/>
        <w:rPr>
          <w:rFonts w:ascii="Calibri" w:eastAsia="Calibri" w:hAnsi="Calibri" w:cs="Times New Roman"/>
          <w:b/>
          <w:bCs/>
          <w:sz w:val="24"/>
          <w:szCs w:val="24"/>
          <w:lang w:eastAsia="en-US"/>
        </w:rPr>
      </w:pPr>
    </w:p>
    <w:p w14:paraId="0A183709" w14:textId="11EA06B9" w:rsidR="00791D0F" w:rsidRDefault="00791D0F" w:rsidP="00F54132">
      <w:pPr>
        <w:numPr>
          <w:ilvl w:val="0"/>
          <w:numId w:val="4"/>
        </w:numPr>
        <w:spacing w:line="259" w:lineRule="auto"/>
        <w:jc w:val="both"/>
        <w:rPr>
          <w:rFonts w:ascii="Calibri" w:eastAsia="Calibri" w:hAnsi="Calibri" w:cs="Times New Roman"/>
          <w:bCs/>
          <w:sz w:val="24"/>
          <w:szCs w:val="24"/>
          <w:lang w:eastAsia="en-US"/>
        </w:rPr>
      </w:pPr>
      <w:r w:rsidRPr="00791D0F">
        <w:rPr>
          <w:rFonts w:ascii="Calibri" w:eastAsia="Calibri" w:hAnsi="Calibri" w:cs="Times New Roman"/>
          <w:bCs/>
          <w:sz w:val="24"/>
          <w:szCs w:val="24"/>
          <w:lang w:eastAsia="en-US"/>
        </w:rPr>
        <w:t xml:space="preserve">This </w:t>
      </w:r>
      <w:r w:rsidR="003A3ABE">
        <w:rPr>
          <w:rFonts w:ascii="Calibri" w:eastAsia="Calibri" w:hAnsi="Calibri" w:cs="Times New Roman"/>
          <w:bCs/>
          <w:sz w:val="24"/>
          <w:szCs w:val="24"/>
          <w:lang w:eastAsia="en-US"/>
        </w:rPr>
        <w:t>C</w:t>
      </w:r>
      <w:r w:rsidRPr="00791D0F">
        <w:rPr>
          <w:rFonts w:ascii="Calibri" w:eastAsia="Calibri" w:hAnsi="Calibri" w:cs="Times New Roman"/>
          <w:bCs/>
          <w:sz w:val="24"/>
          <w:szCs w:val="24"/>
          <w:lang w:eastAsia="en-US"/>
        </w:rPr>
        <w:t>harge was withdrawn.</w:t>
      </w:r>
    </w:p>
    <w:p w14:paraId="43D9E462" w14:textId="77777777" w:rsidR="00F54132" w:rsidRPr="00791D0F" w:rsidRDefault="00F54132" w:rsidP="00F54132">
      <w:pPr>
        <w:spacing w:line="259" w:lineRule="auto"/>
        <w:jc w:val="both"/>
        <w:rPr>
          <w:rFonts w:ascii="Calibri" w:eastAsia="Calibri" w:hAnsi="Calibri" w:cs="Times New Roman"/>
          <w:bCs/>
          <w:sz w:val="24"/>
          <w:szCs w:val="24"/>
          <w:lang w:eastAsia="en-US"/>
        </w:rPr>
      </w:pPr>
    </w:p>
    <w:p w14:paraId="5E03F78F" w14:textId="14ABE88E" w:rsidR="00791D0F" w:rsidRDefault="00791D0F" w:rsidP="00F54132">
      <w:pPr>
        <w:spacing w:line="259" w:lineRule="auto"/>
        <w:jc w:val="both"/>
        <w:rPr>
          <w:rFonts w:ascii="Calibri" w:eastAsia="Calibri" w:hAnsi="Calibri" w:cs="Times New Roman"/>
          <w:b/>
          <w:bCs/>
          <w:sz w:val="24"/>
          <w:szCs w:val="24"/>
          <w:lang w:eastAsia="en-US"/>
        </w:rPr>
      </w:pPr>
      <w:r w:rsidRPr="00791D0F">
        <w:rPr>
          <w:rFonts w:ascii="Calibri" w:eastAsia="Calibri" w:hAnsi="Calibri" w:cs="Times New Roman"/>
          <w:b/>
          <w:bCs/>
          <w:sz w:val="24"/>
          <w:szCs w:val="24"/>
          <w:lang w:eastAsia="en-US"/>
        </w:rPr>
        <w:t>Charge 4</w:t>
      </w:r>
      <w:r w:rsidR="00F54132">
        <w:rPr>
          <w:rFonts w:ascii="Calibri" w:eastAsia="Calibri" w:hAnsi="Calibri" w:cs="Times New Roman"/>
          <w:b/>
          <w:bCs/>
          <w:sz w:val="24"/>
          <w:szCs w:val="24"/>
          <w:lang w:eastAsia="en-US"/>
        </w:rPr>
        <w:t xml:space="preserve"> – A</w:t>
      </w:r>
      <w:r w:rsidRPr="00791D0F">
        <w:rPr>
          <w:rFonts w:ascii="Calibri" w:eastAsia="Calibri" w:hAnsi="Calibri" w:cs="Times New Roman"/>
          <w:b/>
          <w:bCs/>
          <w:sz w:val="24"/>
          <w:szCs w:val="24"/>
          <w:lang w:eastAsia="en-US"/>
        </w:rPr>
        <w:t>dministration of testosterone</w:t>
      </w:r>
    </w:p>
    <w:p w14:paraId="074A8C33" w14:textId="77777777" w:rsidR="003A3ABE" w:rsidRDefault="003A3ABE" w:rsidP="00F54132">
      <w:pPr>
        <w:spacing w:line="259" w:lineRule="auto"/>
        <w:jc w:val="both"/>
        <w:rPr>
          <w:rFonts w:ascii="Calibri" w:eastAsia="Calibri" w:hAnsi="Calibri" w:cs="Times New Roman"/>
          <w:b/>
          <w:bCs/>
          <w:sz w:val="24"/>
          <w:szCs w:val="24"/>
          <w:lang w:eastAsia="en-US"/>
        </w:rPr>
      </w:pPr>
    </w:p>
    <w:p w14:paraId="593D17FE" w14:textId="4958C544" w:rsidR="00791D0F" w:rsidRDefault="00791D0F" w:rsidP="00F54132">
      <w:pPr>
        <w:numPr>
          <w:ilvl w:val="0"/>
          <w:numId w:val="4"/>
        </w:numPr>
        <w:spacing w:line="259" w:lineRule="auto"/>
        <w:ind w:left="426" w:hanging="426"/>
        <w:jc w:val="both"/>
        <w:rPr>
          <w:rFonts w:ascii="Calibri" w:eastAsia="Calibri" w:hAnsi="Calibri" w:cs="Times New Roman"/>
          <w:bCs/>
          <w:sz w:val="24"/>
          <w:szCs w:val="24"/>
          <w:lang w:eastAsia="en-US"/>
        </w:rPr>
      </w:pPr>
      <w:r w:rsidRPr="00791D0F">
        <w:rPr>
          <w:rFonts w:ascii="Calibri" w:eastAsia="Calibri" w:hAnsi="Calibri" w:cs="Times New Roman"/>
          <w:bCs/>
          <w:sz w:val="24"/>
          <w:szCs w:val="24"/>
          <w:lang w:eastAsia="en-US"/>
        </w:rPr>
        <w:t xml:space="preserve">This </w:t>
      </w:r>
      <w:r w:rsidR="003A3ABE">
        <w:rPr>
          <w:rFonts w:ascii="Calibri" w:eastAsia="Calibri" w:hAnsi="Calibri" w:cs="Times New Roman"/>
          <w:bCs/>
          <w:sz w:val="24"/>
          <w:szCs w:val="24"/>
          <w:lang w:eastAsia="en-US"/>
        </w:rPr>
        <w:t>C</w:t>
      </w:r>
      <w:r w:rsidRPr="00791D0F">
        <w:rPr>
          <w:rFonts w:ascii="Calibri" w:eastAsia="Calibri" w:hAnsi="Calibri" w:cs="Times New Roman"/>
          <w:bCs/>
          <w:sz w:val="24"/>
          <w:szCs w:val="24"/>
          <w:lang w:eastAsia="en-US"/>
        </w:rPr>
        <w:t>harge was withdrawn.</w:t>
      </w:r>
    </w:p>
    <w:p w14:paraId="280902D7" w14:textId="77777777" w:rsidR="00F54132" w:rsidRPr="00791D0F" w:rsidRDefault="00F54132" w:rsidP="00F54132">
      <w:pPr>
        <w:spacing w:line="259" w:lineRule="auto"/>
        <w:jc w:val="both"/>
        <w:rPr>
          <w:rFonts w:ascii="Calibri" w:eastAsia="Calibri" w:hAnsi="Calibri" w:cs="Times New Roman"/>
          <w:bCs/>
          <w:sz w:val="24"/>
          <w:szCs w:val="24"/>
          <w:lang w:eastAsia="en-US"/>
        </w:rPr>
      </w:pPr>
    </w:p>
    <w:p w14:paraId="17CE4C75" w14:textId="73B11F1D" w:rsidR="00791D0F" w:rsidRDefault="00791D0F" w:rsidP="00F54132">
      <w:pPr>
        <w:spacing w:line="259" w:lineRule="auto"/>
        <w:jc w:val="both"/>
        <w:rPr>
          <w:rFonts w:ascii="Calibri" w:eastAsia="Calibri" w:hAnsi="Calibri" w:cs="Times New Roman"/>
          <w:b/>
          <w:bCs/>
          <w:sz w:val="24"/>
          <w:szCs w:val="24"/>
          <w:lang w:eastAsia="en-US"/>
        </w:rPr>
      </w:pPr>
      <w:r w:rsidRPr="00791D0F">
        <w:rPr>
          <w:rFonts w:ascii="Calibri" w:eastAsia="Calibri" w:hAnsi="Calibri" w:cs="Times New Roman"/>
          <w:b/>
          <w:bCs/>
          <w:sz w:val="24"/>
          <w:szCs w:val="24"/>
          <w:lang w:eastAsia="en-US"/>
        </w:rPr>
        <w:t>Charge 5</w:t>
      </w:r>
      <w:r w:rsidR="00F54132">
        <w:rPr>
          <w:rFonts w:ascii="Calibri" w:eastAsia="Calibri" w:hAnsi="Calibri" w:cs="Times New Roman"/>
          <w:b/>
          <w:bCs/>
          <w:sz w:val="24"/>
          <w:szCs w:val="24"/>
          <w:lang w:eastAsia="en-US"/>
        </w:rPr>
        <w:t xml:space="preserve"> –</w:t>
      </w:r>
      <w:r w:rsidR="0033607D">
        <w:rPr>
          <w:rFonts w:ascii="Calibri" w:eastAsia="Calibri" w:hAnsi="Calibri" w:cs="Times New Roman"/>
          <w:b/>
          <w:bCs/>
          <w:sz w:val="24"/>
          <w:szCs w:val="24"/>
          <w:lang w:eastAsia="en-US"/>
        </w:rPr>
        <w:t xml:space="preserve"> </w:t>
      </w:r>
      <w:r w:rsidR="00F54132">
        <w:rPr>
          <w:rFonts w:ascii="Calibri" w:eastAsia="Calibri" w:hAnsi="Calibri" w:cs="Times New Roman"/>
          <w:b/>
          <w:bCs/>
          <w:sz w:val="24"/>
          <w:szCs w:val="24"/>
          <w:lang w:eastAsia="en-US"/>
        </w:rPr>
        <w:t>F</w:t>
      </w:r>
      <w:r w:rsidRPr="00791D0F">
        <w:rPr>
          <w:rFonts w:ascii="Calibri" w:eastAsia="Calibri" w:hAnsi="Calibri" w:cs="Times New Roman"/>
          <w:b/>
          <w:bCs/>
          <w:sz w:val="24"/>
          <w:szCs w:val="24"/>
          <w:lang w:eastAsia="en-US"/>
        </w:rPr>
        <w:t>alse and misleading statement during investigation</w:t>
      </w:r>
    </w:p>
    <w:p w14:paraId="1980545F" w14:textId="77777777" w:rsidR="00F54132" w:rsidRPr="00791D0F" w:rsidRDefault="00F54132" w:rsidP="00F54132">
      <w:pPr>
        <w:spacing w:line="259" w:lineRule="auto"/>
        <w:jc w:val="both"/>
        <w:rPr>
          <w:rFonts w:ascii="Calibri" w:eastAsia="Calibri" w:hAnsi="Calibri" w:cs="Times New Roman"/>
          <w:b/>
          <w:bCs/>
          <w:sz w:val="24"/>
          <w:szCs w:val="24"/>
          <w:lang w:eastAsia="en-US"/>
        </w:rPr>
      </w:pPr>
    </w:p>
    <w:p w14:paraId="6057EE88" w14:textId="50F48353" w:rsidR="00791D0F" w:rsidRDefault="00F54132" w:rsidP="00F54132">
      <w:pPr>
        <w:pBdr>
          <w:bottom w:val="single" w:sz="12" w:space="1" w:color="auto"/>
        </w:pBd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100.</w:t>
      </w:r>
      <w:r w:rsidR="00791D0F" w:rsidRPr="00791D0F">
        <w:rPr>
          <w:rFonts w:ascii="Calibri" w:eastAsia="Calibri" w:hAnsi="Calibri" w:cs="Times New Roman"/>
          <w:bCs/>
          <w:sz w:val="24"/>
          <w:szCs w:val="24"/>
          <w:lang w:eastAsia="en-US"/>
        </w:rPr>
        <w:t xml:space="preserve">It is clear from the evidence that the syringe did not contain Ivomec. The question is </w:t>
      </w:r>
      <w:r>
        <w:rPr>
          <w:rFonts w:ascii="Calibri" w:eastAsia="Calibri" w:hAnsi="Calibri" w:cs="Times New Roman"/>
          <w:bCs/>
          <w:sz w:val="24"/>
          <w:szCs w:val="24"/>
          <w:lang w:eastAsia="en-US"/>
        </w:rPr>
        <w:t xml:space="preserve">   </w:t>
      </w:r>
      <w:r w:rsidR="00791D0F" w:rsidRPr="00791D0F">
        <w:rPr>
          <w:rFonts w:ascii="Calibri" w:eastAsia="Calibri" w:hAnsi="Calibri" w:cs="Times New Roman"/>
          <w:bCs/>
          <w:sz w:val="24"/>
          <w:szCs w:val="24"/>
          <w:lang w:eastAsia="en-US"/>
        </w:rPr>
        <w:t xml:space="preserve">whether in telling </w:t>
      </w:r>
      <w:r>
        <w:rPr>
          <w:rFonts w:ascii="Calibri" w:eastAsia="Calibri" w:hAnsi="Calibri" w:cs="Times New Roman"/>
          <w:bCs/>
          <w:sz w:val="24"/>
          <w:szCs w:val="24"/>
          <w:lang w:eastAsia="en-US"/>
        </w:rPr>
        <w:t>S</w:t>
      </w:r>
      <w:r w:rsidR="00791D0F" w:rsidRPr="00791D0F">
        <w:rPr>
          <w:rFonts w:ascii="Calibri" w:eastAsia="Calibri" w:hAnsi="Calibri" w:cs="Times New Roman"/>
          <w:bCs/>
          <w:sz w:val="24"/>
          <w:szCs w:val="24"/>
          <w:lang w:eastAsia="en-US"/>
        </w:rPr>
        <w:t xml:space="preserve">tewards that it did, Mr Floyd knowingly lied. We have concluded that he did. He provided an elaborate description as to what Ivomec was used for and strongly </w:t>
      </w:r>
      <w:r w:rsidR="00791D0F" w:rsidRPr="00791D0F">
        <w:rPr>
          <w:rFonts w:ascii="Calibri" w:eastAsia="Calibri" w:hAnsi="Calibri" w:cs="Times New Roman"/>
          <w:bCs/>
          <w:sz w:val="24"/>
          <w:szCs w:val="24"/>
          <w:lang w:eastAsia="en-US"/>
        </w:rPr>
        <w:lastRenderedPageBreak/>
        <w:t xml:space="preserve">asserted </w:t>
      </w:r>
      <w:r w:rsidR="003A3ABE">
        <w:rPr>
          <w:rFonts w:ascii="Calibri" w:eastAsia="Calibri" w:hAnsi="Calibri" w:cs="Times New Roman"/>
          <w:bCs/>
          <w:sz w:val="24"/>
          <w:szCs w:val="24"/>
          <w:lang w:eastAsia="en-US"/>
        </w:rPr>
        <w:t xml:space="preserve">to the Stewards </w:t>
      </w:r>
      <w:r w:rsidR="00791D0F" w:rsidRPr="00791D0F">
        <w:rPr>
          <w:rFonts w:ascii="Calibri" w:eastAsia="Calibri" w:hAnsi="Calibri" w:cs="Times New Roman"/>
          <w:bCs/>
          <w:sz w:val="24"/>
          <w:szCs w:val="24"/>
          <w:lang w:eastAsia="en-US"/>
        </w:rPr>
        <w:t xml:space="preserve">on two occasions in the June and in August </w:t>
      </w:r>
      <w:r>
        <w:rPr>
          <w:rFonts w:ascii="Calibri" w:eastAsia="Calibri" w:hAnsi="Calibri" w:cs="Times New Roman"/>
          <w:bCs/>
          <w:sz w:val="24"/>
          <w:szCs w:val="24"/>
          <w:lang w:eastAsia="en-US"/>
        </w:rPr>
        <w:t>S</w:t>
      </w:r>
      <w:r w:rsidR="00791D0F" w:rsidRPr="00791D0F">
        <w:rPr>
          <w:rFonts w:ascii="Calibri" w:eastAsia="Calibri" w:hAnsi="Calibri" w:cs="Times New Roman"/>
          <w:bCs/>
          <w:sz w:val="24"/>
          <w:szCs w:val="24"/>
          <w:lang w:eastAsia="en-US"/>
        </w:rPr>
        <w:t xml:space="preserve">tewards’ </w:t>
      </w:r>
      <w:r w:rsidR="005E4CD0">
        <w:rPr>
          <w:rFonts w:ascii="Calibri" w:eastAsia="Calibri" w:hAnsi="Calibri" w:cs="Times New Roman"/>
          <w:bCs/>
          <w:sz w:val="24"/>
          <w:szCs w:val="24"/>
          <w:lang w:eastAsia="en-US"/>
        </w:rPr>
        <w:t>i</w:t>
      </w:r>
      <w:r w:rsidR="00791D0F" w:rsidRPr="00791D0F">
        <w:rPr>
          <w:rFonts w:ascii="Calibri" w:eastAsia="Calibri" w:hAnsi="Calibri" w:cs="Times New Roman"/>
          <w:bCs/>
          <w:sz w:val="24"/>
          <w:szCs w:val="24"/>
          <w:lang w:eastAsia="en-US"/>
        </w:rPr>
        <w:t xml:space="preserve">nquiries, that it was used for cows. We accept the scientific evidence that the size of the vial and the needle are both totally unsuitable for use on a cow. Although </w:t>
      </w:r>
      <w:r>
        <w:rPr>
          <w:rFonts w:ascii="Calibri" w:eastAsia="Calibri" w:hAnsi="Calibri" w:cs="Times New Roman"/>
          <w:bCs/>
          <w:sz w:val="24"/>
          <w:szCs w:val="24"/>
          <w:lang w:eastAsia="en-US"/>
        </w:rPr>
        <w:t xml:space="preserve">Mr </w:t>
      </w:r>
      <w:r w:rsidR="00791D0F" w:rsidRPr="00791D0F">
        <w:rPr>
          <w:rFonts w:ascii="Calibri" w:eastAsia="Calibri" w:hAnsi="Calibri" w:cs="Times New Roman"/>
          <w:bCs/>
          <w:sz w:val="24"/>
          <w:szCs w:val="24"/>
          <w:lang w:eastAsia="en-US"/>
        </w:rPr>
        <w:t>Floyd later argued that it was used for calves, not cows, we regard that as a blatant untruth.</w:t>
      </w:r>
    </w:p>
    <w:p w14:paraId="60D0220C" w14:textId="77777777" w:rsidR="00F54132" w:rsidRDefault="00F54132" w:rsidP="00F54132">
      <w:pPr>
        <w:pBdr>
          <w:bottom w:val="single" w:sz="12" w:space="1" w:color="auto"/>
        </w:pBdr>
        <w:spacing w:line="259" w:lineRule="auto"/>
        <w:ind w:left="426" w:hanging="426"/>
        <w:jc w:val="both"/>
        <w:rPr>
          <w:rFonts w:ascii="Calibri" w:eastAsia="Calibri" w:hAnsi="Calibri" w:cs="Times New Roman"/>
          <w:bCs/>
          <w:sz w:val="24"/>
          <w:szCs w:val="24"/>
          <w:lang w:eastAsia="en-US"/>
        </w:rPr>
      </w:pPr>
    </w:p>
    <w:p w14:paraId="2866C2EE" w14:textId="4471F296" w:rsidR="00791D0F" w:rsidRDefault="00F54132" w:rsidP="00F54132">
      <w:pPr>
        <w:pBdr>
          <w:bottom w:val="single" w:sz="12" w:space="1" w:color="auto"/>
        </w:pBd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101.Mr </w:t>
      </w:r>
      <w:r w:rsidR="00791D0F" w:rsidRPr="00791D0F">
        <w:rPr>
          <w:rFonts w:ascii="Calibri" w:eastAsia="Calibri" w:hAnsi="Calibri" w:cs="Times New Roman"/>
          <w:bCs/>
          <w:sz w:val="24"/>
          <w:szCs w:val="24"/>
          <w:lang w:eastAsia="en-US"/>
        </w:rPr>
        <w:t xml:space="preserve">Floyd did not produce evidence from his parents who he alleged owned the cows. His wife’s evidence was that this very syringe was on the kitchen table </w:t>
      </w:r>
      <w:r w:rsidR="00EE6B5E">
        <w:rPr>
          <w:rFonts w:ascii="Calibri" w:eastAsia="Calibri" w:hAnsi="Calibri" w:cs="Times New Roman"/>
          <w:bCs/>
          <w:sz w:val="24"/>
          <w:szCs w:val="24"/>
          <w:lang w:eastAsia="en-US"/>
        </w:rPr>
        <w:t xml:space="preserve">on the morning of the unannounced inspection by the Stewards. </w:t>
      </w:r>
    </w:p>
    <w:p w14:paraId="6F68AD4E" w14:textId="77777777" w:rsidR="00F54132" w:rsidRDefault="00F54132" w:rsidP="00F54132">
      <w:pPr>
        <w:pBdr>
          <w:bottom w:val="single" w:sz="12" w:space="1" w:color="auto"/>
        </w:pBdr>
        <w:spacing w:line="259" w:lineRule="auto"/>
        <w:ind w:left="426" w:hanging="426"/>
        <w:jc w:val="both"/>
        <w:rPr>
          <w:rFonts w:ascii="Calibri" w:eastAsia="Calibri" w:hAnsi="Calibri" w:cs="Times New Roman"/>
          <w:bCs/>
          <w:sz w:val="24"/>
          <w:szCs w:val="24"/>
          <w:lang w:eastAsia="en-US"/>
        </w:rPr>
      </w:pPr>
    </w:p>
    <w:p w14:paraId="0950F10B" w14:textId="2658E199" w:rsidR="00791D0F" w:rsidRDefault="00F54132" w:rsidP="00F54132">
      <w:pPr>
        <w:pBdr>
          <w:bottom w:val="single" w:sz="12" w:space="1" w:color="auto"/>
        </w:pBd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102.</w:t>
      </w:r>
      <w:r w:rsidR="00791D0F" w:rsidRPr="00791D0F">
        <w:rPr>
          <w:rFonts w:ascii="Calibri" w:eastAsia="Calibri" w:hAnsi="Calibri" w:cs="Times New Roman"/>
          <w:bCs/>
          <w:sz w:val="24"/>
          <w:szCs w:val="24"/>
          <w:lang w:eastAsia="en-US"/>
        </w:rPr>
        <w:t xml:space="preserve">Once </w:t>
      </w:r>
      <w:r>
        <w:rPr>
          <w:rFonts w:ascii="Calibri" w:eastAsia="Calibri" w:hAnsi="Calibri" w:cs="Times New Roman"/>
          <w:bCs/>
          <w:sz w:val="24"/>
          <w:szCs w:val="24"/>
          <w:lang w:eastAsia="en-US"/>
        </w:rPr>
        <w:t xml:space="preserve">Mr </w:t>
      </w:r>
      <w:r w:rsidR="00791D0F" w:rsidRPr="00791D0F">
        <w:rPr>
          <w:rFonts w:ascii="Calibri" w:eastAsia="Calibri" w:hAnsi="Calibri" w:cs="Times New Roman"/>
          <w:bCs/>
          <w:sz w:val="24"/>
          <w:szCs w:val="24"/>
          <w:lang w:eastAsia="en-US"/>
        </w:rPr>
        <w:t xml:space="preserve">Floyd had been told that lincomycin had been found in the syringe, he and his wife asserted that </w:t>
      </w:r>
      <w:r w:rsidR="00EE6B5E">
        <w:rPr>
          <w:rFonts w:ascii="Calibri" w:eastAsia="Calibri" w:hAnsi="Calibri" w:cs="Times New Roman"/>
          <w:bCs/>
          <w:sz w:val="24"/>
          <w:szCs w:val="24"/>
          <w:lang w:eastAsia="en-US"/>
        </w:rPr>
        <w:t>it was</w:t>
      </w:r>
      <w:r w:rsidR="00791D0F" w:rsidRPr="00791D0F">
        <w:rPr>
          <w:rFonts w:ascii="Calibri" w:eastAsia="Calibri" w:hAnsi="Calibri" w:cs="Times New Roman"/>
          <w:bCs/>
          <w:sz w:val="24"/>
          <w:szCs w:val="24"/>
          <w:lang w:eastAsia="en-US"/>
        </w:rPr>
        <w:t xml:space="preserve"> lincomix. He was asked by the</w:t>
      </w:r>
      <w:r>
        <w:rPr>
          <w:rFonts w:ascii="Calibri" w:eastAsia="Calibri" w:hAnsi="Calibri" w:cs="Times New Roman"/>
          <w:bCs/>
          <w:sz w:val="24"/>
          <w:szCs w:val="24"/>
          <w:lang w:eastAsia="en-US"/>
        </w:rPr>
        <w:t xml:space="preserve"> S</w:t>
      </w:r>
      <w:r w:rsidR="00791D0F" w:rsidRPr="00791D0F">
        <w:rPr>
          <w:rFonts w:ascii="Calibri" w:eastAsia="Calibri" w:hAnsi="Calibri" w:cs="Times New Roman"/>
          <w:bCs/>
          <w:sz w:val="24"/>
          <w:szCs w:val="24"/>
          <w:lang w:eastAsia="en-US"/>
        </w:rPr>
        <w:t>tewards in August of last year for details about this substance, its purpose and what it was use</w:t>
      </w:r>
      <w:r w:rsidR="00EE6B5E">
        <w:rPr>
          <w:rFonts w:ascii="Calibri" w:eastAsia="Calibri" w:hAnsi="Calibri" w:cs="Times New Roman"/>
          <w:bCs/>
          <w:sz w:val="24"/>
          <w:szCs w:val="24"/>
          <w:lang w:eastAsia="en-US"/>
        </w:rPr>
        <w:t>d for</w:t>
      </w:r>
      <w:r w:rsidR="00791D0F" w:rsidRPr="00791D0F">
        <w:rPr>
          <w:rFonts w:ascii="Calibri" w:eastAsia="Calibri" w:hAnsi="Calibri" w:cs="Times New Roman"/>
          <w:bCs/>
          <w:sz w:val="24"/>
          <w:szCs w:val="24"/>
          <w:lang w:eastAsia="en-US"/>
        </w:rPr>
        <w:t xml:space="preserve"> and did not provide any of those details. On analysis, the syringe was indeed found to contain some traces of lincomycin. However, the presence of this substance does not affect the fact that testosterone was present in the vial. In our view</w:t>
      </w:r>
      <w:r w:rsidR="00EE6B5E">
        <w:rPr>
          <w:rFonts w:ascii="Calibri" w:eastAsia="Calibri" w:hAnsi="Calibri" w:cs="Times New Roman"/>
          <w:bCs/>
          <w:sz w:val="24"/>
          <w:szCs w:val="24"/>
          <w:lang w:eastAsia="en-US"/>
        </w:rPr>
        <w:t>,</w:t>
      </w:r>
      <w:r w:rsidR="00791D0F" w:rsidRPr="00791D0F">
        <w:rPr>
          <w:rFonts w:ascii="Calibri" w:eastAsia="Calibri" w:hAnsi="Calibri" w:cs="Times New Roman"/>
          <w:bCs/>
          <w:sz w:val="24"/>
          <w:szCs w:val="24"/>
          <w:lang w:eastAsia="en-US"/>
        </w:rPr>
        <w:t xml:space="preserve"> the presence of lincomycin is a red herring.</w:t>
      </w:r>
    </w:p>
    <w:p w14:paraId="73B7A834" w14:textId="77777777" w:rsidR="00F54132" w:rsidRDefault="00F54132" w:rsidP="00F54132">
      <w:pPr>
        <w:pBdr>
          <w:bottom w:val="single" w:sz="12" w:space="1" w:color="auto"/>
        </w:pBdr>
        <w:spacing w:line="259" w:lineRule="auto"/>
        <w:ind w:left="426" w:hanging="426"/>
        <w:jc w:val="both"/>
        <w:rPr>
          <w:rFonts w:ascii="Calibri" w:eastAsia="Calibri" w:hAnsi="Calibri" w:cs="Times New Roman"/>
          <w:bCs/>
          <w:sz w:val="24"/>
          <w:szCs w:val="24"/>
          <w:lang w:eastAsia="en-US"/>
        </w:rPr>
      </w:pPr>
    </w:p>
    <w:p w14:paraId="013BD88A" w14:textId="0EE9A56C" w:rsidR="00791D0F" w:rsidRDefault="00F54132" w:rsidP="00F54132">
      <w:pPr>
        <w:pBdr>
          <w:bottom w:val="single" w:sz="12" w:space="1" w:color="auto"/>
        </w:pBd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103.</w:t>
      </w:r>
      <w:r w:rsidR="00791D0F" w:rsidRPr="00791D0F">
        <w:rPr>
          <w:rFonts w:ascii="Calibri" w:eastAsia="Calibri" w:hAnsi="Calibri" w:cs="Times New Roman"/>
          <w:bCs/>
          <w:sz w:val="24"/>
          <w:szCs w:val="24"/>
          <w:lang w:eastAsia="en-US"/>
        </w:rPr>
        <w:t xml:space="preserve">Given that we accept that the syringe contained testosterone it is a clear inference that </w:t>
      </w:r>
      <w:r w:rsidR="00EE6B5E">
        <w:rPr>
          <w:rFonts w:ascii="Calibri" w:eastAsia="Calibri" w:hAnsi="Calibri" w:cs="Times New Roman"/>
          <w:bCs/>
          <w:sz w:val="24"/>
          <w:szCs w:val="24"/>
          <w:lang w:eastAsia="en-US"/>
        </w:rPr>
        <w:t>Mr Floyd</w:t>
      </w:r>
      <w:r w:rsidR="00791D0F" w:rsidRPr="00791D0F">
        <w:rPr>
          <w:rFonts w:ascii="Calibri" w:eastAsia="Calibri" w:hAnsi="Calibri" w:cs="Times New Roman"/>
          <w:bCs/>
          <w:sz w:val="24"/>
          <w:szCs w:val="24"/>
          <w:lang w:eastAsia="en-US"/>
        </w:rPr>
        <w:t xml:space="preserve"> falsely suggested that the syringe contained a benign substance in order to mislead the </w:t>
      </w:r>
      <w:r>
        <w:rPr>
          <w:rFonts w:ascii="Calibri" w:eastAsia="Calibri" w:hAnsi="Calibri" w:cs="Times New Roman"/>
          <w:bCs/>
          <w:sz w:val="24"/>
          <w:szCs w:val="24"/>
          <w:lang w:eastAsia="en-US"/>
        </w:rPr>
        <w:t>S</w:t>
      </w:r>
      <w:r w:rsidR="00791D0F" w:rsidRPr="00791D0F">
        <w:rPr>
          <w:rFonts w:ascii="Calibri" w:eastAsia="Calibri" w:hAnsi="Calibri" w:cs="Times New Roman"/>
          <w:bCs/>
          <w:sz w:val="24"/>
          <w:szCs w:val="24"/>
          <w:lang w:eastAsia="en-US"/>
        </w:rPr>
        <w:t xml:space="preserve">tewards. We are comfortably satisfied that this is the only reasonable inference to draw from the evidence and thus find this charge to be proven. </w:t>
      </w:r>
    </w:p>
    <w:p w14:paraId="4D77359C" w14:textId="77777777" w:rsidR="00F54132" w:rsidRDefault="00F54132" w:rsidP="00F54132">
      <w:pPr>
        <w:pBdr>
          <w:bottom w:val="single" w:sz="12" w:space="1" w:color="auto"/>
        </w:pBdr>
        <w:spacing w:line="259" w:lineRule="auto"/>
        <w:jc w:val="both"/>
        <w:rPr>
          <w:rFonts w:ascii="Calibri" w:eastAsia="Calibri" w:hAnsi="Calibri" w:cs="Times New Roman"/>
          <w:b/>
          <w:bCs/>
          <w:sz w:val="24"/>
          <w:szCs w:val="24"/>
          <w:lang w:eastAsia="en-US"/>
        </w:rPr>
      </w:pPr>
    </w:p>
    <w:p w14:paraId="6FEED9AE" w14:textId="10D0CFAA" w:rsidR="00791D0F" w:rsidRDefault="00791D0F" w:rsidP="00F54132">
      <w:pPr>
        <w:pBdr>
          <w:bottom w:val="single" w:sz="12" w:space="1" w:color="auto"/>
        </w:pBdr>
        <w:spacing w:line="259" w:lineRule="auto"/>
        <w:jc w:val="both"/>
        <w:rPr>
          <w:rFonts w:ascii="Calibri" w:eastAsia="Calibri" w:hAnsi="Calibri" w:cs="Times New Roman"/>
          <w:b/>
          <w:bCs/>
          <w:sz w:val="24"/>
          <w:szCs w:val="24"/>
          <w:lang w:eastAsia="en-US"/>
        </w:rPr>
      </w:pPr>
      <w:r w:rsidRPr="00791D0F">
        <w:rPr>
          <w:rFonts w:ascii="Calibri" w:eastAsia="Calibri" w:hAnsi="Calibri" w:cs="Times New Roman"/>
          <w:b/>
          <w:bCs/>
          <w:sz w:val="24"/>
          <w:szCs w:val="24"/>
          <w:lang w:eastAsia="en-US"/>
        </w:rPr>
        <w:t>Charge 6</w:t>
      </w:r>
      <w:r w:rsidR="00F54132">
        <w:rPr>
          <w:rFonts w:ascii="Calibri" w:eastAsia="Calibri" w:hAnsi="Calibri" w:cs="Times New Roman"/>
          <w:b/>
          <w:bCs/>
          <w:sz w:val="24"/>
          <w:szCs w:val="24"/>
          <w:lang w:eastAsia="en-US"/>
        </w:rPr>
        <w:t xml:space="preserve"> – P</w:t>
      </w:r>
      <w:r w:rsidRPr="00791D0F">
        <w:rPr>
          <w:rFonts w:ascii="Calibri" w:eastAsia="Calibri" w:hAnsi="Calibri" w:cs="Times New Roman"/>
          <w:b/>
          <w:bCs/>
          <w:sz w:val="24"/>
          <w:szCs w:val="24"/>
          <w:lang w:eastAsia="en-US"/>
        </w:rPr>
        <w:t>ossession of a permanently banned prohibited substance.</w:t>
      </w:r>
    </w:p>
    <w:p w14:paraId="6EB5A2FF" w14:textId="77777777" w:rsidR="00F54132" w:rsidRDefault="00F54132" w:rsidP="00F54132">
      <w:pPr>
        <w:pBdr>
          <w:bottom w:val="single" w:sz="12" w:space="1" w:color="auto"/>
        </w:pBdr>
        <w:spacing w:line="259" w:lineRule="auto"/>
        <w:jc w:val="both"/>
        <w:rPr>
          <w:rFonts w:ascii="Calibri" w:eastAsia="Calibri" w:hAnsi="Calibri" w:cs="Times New Roman"/>
          <w:b/>
          <w:bCs/>
          <w:sz w:val="24"/>
          <w:szCs w:val="24"/>
          <w:lang w:eastAsia="en-US"/>
        </w:rPr>
      </w:pPr>
    </w:p>
    <w:p w14:paraId="737F75CD" w14:textId="526B215A" w:rsidR="00EA0875" w:rsidRDefault="00F54132" w:rsidP="00EA0875">
      <w:pPr>
        <w:pBdr>
          <w:bottom w:val="single" w:sz="12" w:space="1" w:color="auto"/>
        </w:pBd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104.I</w:t>
      </w:r>
      <w:r w:rsidR="00791D0F" w:rsidRPr="00791D0F">
        <w:rPr>
          <w:rFonts w:ascii="Calibri" w:eastAsia="Calibri" w:hAnsi="Calibri" w:cs="Times New Roman"/>
          <w:bCs/>
          <w:sz w:val="24"/>
          <w:szCs w:val="24"/>
          <w:lang w:eastAsia="en-US"/>
        </w:rPr>
        <w:t>t is clear from the evidence presented to us at this hearing</w:t>
      </w:r>
      <w:r w:rsidR="00EE6B5E">
        <w:rPr>
          <w:rFonts w:ascii="Calibri" w:eastAsia="Calibri" w:hAnsi="Calibri" w:cs="Times New Roman"/>
          <w:bCs/>
          <w:sz w:val="24"/>
          <w:szCs w:val="24"/>
          <w:lang w:eastAsia="en-US"/>
        </w:rPr>
        <w:t xml:space="preserve"> </w:t>
      </w:r>
      <w:r w:rsidR="00791D0F" w:rsidRPr="00791D0F">
        <w:rPr>
          <w:rFonts w:ascii="Calibri" w:eastAsia="Calibri" w:hAnsi="Calibri" w:cs="Times New Roman"/>
          <w:bCs/>
          <w:sz w:val="24"/>
          <w:szCs w:val="24"/>
          <w:lang w:eastAsia="en-US"/>
        </w:rPr>
        <w:t xml:space="preserve">that Ohana Sitdown was presented at the race on </w:t>
      </w:r>
      <w:r w:rsidR="00376CFF">
        <w:rPr>
          <w:rFonts w:ascii="Calibri" w:eastAsia="Calibri" w:hAnsi="Calibri" w:cs="Times New Roman"/>
          <w:bCs/>
          <w:sz w:val="24"/>
          <w:szCs w:val="24"/>
          <w:lang w:eastAsia="en-US"/>
        </w:rPr>
        <w:t>23</w:t>
      </w:r>
      <w:r w:rsidR="00791D0F" w:rsidRPr="00791D0F">
        <w:rPr>
          <w:rFonts w:ascii="Calibri" w:eastAsia="Calibri" w:hAnsi="Calibri" w:cs="Times New Roman"/>
          <w:bCs/>
          <w:sz w:val="24"/>
          <w:szCs w:val="24"/>
          <w:lang w:eastAsia="en-US"/>
        </w:rPr>
        <w:t xml:space="preserve"> April 2023 with testosterone</w:t>
      </w:r>
      <w:r w:rsidR="007836CC" w:rsidRPr="007836CC">
        <w:rPr>
          <w:rFonts w:ascii="Calibri" w:eastAsia="Calibri" w:hAnsi="Calibri" w:cs="Times New Roman"/>
          <w:bCs/>
          <w:sz w:val="24"/>
          <w:szCs w:val="24"/>
          <w:lang w:eastAsia="en-US"/>
        </w:rPr>
        <w:t xml:space="preserve"> propionate</w:t>
      </w:r>
      <w:r w:rsidR="00791D0F" w:rsidRPr="00791D0F">
        <w:rPr>
          <w:rFonts w:ascii="Calibri" w:eastAsia="Calibri" w:hAnsi="Calibri" w:cs="Times New Roman"/>
          <w:bCs/>
          <w:sz w:val="24"/>
          <w:szCs w:val="24"/>
          <w:lang w:eastAsia="en-US"/>
        </w:rPr>
        <w:t xml:space="preserve"> in its system. We have further found that a syringe in the possession of Mr Floyd contained testosterone</w:t>
      </w:r>
      <w:r w:rsidR="007836CC" w:rsidRPr="007836CC">
        <w:rPr>
          <w:rFonts w:ascii="Calibri" w:eastAsia="Calibri" w:hAnsi="Calibri" w:cs="Times New Roman"/>
          <w:bCs/>
          <w:sz w:val="24"/>
          <w:szCs w:val="24"/>
          <w:lang w:eastAsia="en-US"/>
        </w:rPr>
        <w:t xml:space="preserve"> propionate</w:t>
      </w:r>
      <w:r w:rsidR="00791D0F" w:rsidRPr="00791D0F">
        <w:rPr>
          <w:rFonts w:ascii="Calibri" w:eastAsia="Calibri" w:hAnsi="Calibri" w:cs="Times New Roman"/>
          <w:bCs/>
          <w:sz w:val="24"/>
          <w:szCs w:val="24"/>
          <w:lang w:eastAsia="en-US"/>
        </w:rPr>
        <w:t xml:space="preserve">. Testosterone </w:t>
      </w:r>
      <w:r w:rsidR="007836CC" w:rsidRPr="007836CC">
        <w:rPr>
          <w:rFonts w:ascii="Calibri" w:eastAsia="Calibri" w:hAnsi="Calibri" w:cs="Times New Roman"/>
          <w:bCs/>
          <w:sz w:val="24"/>
          <w:szCs w:val="24"/>
          <w:lang w:eastAsia="en-US"/>
        </w:rPr>
        <w:t xml:space="preserve">propionate </w:t>
      </w:r>
      <w:r w:rsidR="00791D0F" w:rsidRPr="00791D0F">
        <w:rPr>
          <w:rFonts w:ascii="Calibri" w:eastAsia="Calibri" w:hAnsi="Calibri" w:cs="Times New Roman"/>
          <w:bCs/>
          <w:sz w:val="24"/>
          <w:szCs w:val="24"/>
          <w:lang w:eastAsia="en-US"/>
        </w:rPr>
        <w:t xml:space="preserve">is a permanently banned prohibited substance under the </w:t>
      </w:r>
      <w:r w:rsidR="00EE6B5E">
        <w:rPr>
          <w:rFonts w:ascii="Calibri" w:eastAsia="Calibri" w:hAnsi="Calibri" w:cs="Times New Roman"/>
          <w:bCs/>
          <w:sz w:val="24"/>
          <w:szCs w:val="24"/>
          <w:lang w:eastAsia="en-US"/>
        </w:rPr>
        <w:t>R</w:t>
      </w:r>
      <w:r w:rsidR="00791D0F" w:rsidRPr="00791D0F">
        <w:rPr>
          <w:rFonts w:ascii="Calibri" w:eastAsia="Calibri" w:hAnsi="Calibri" w:cs="Times New Roman"/>
          <w:bCs/>
          <w:sz w:val="24"/>
          <w:szCs w:val="24"/>
          <w:lang w:eastAsia="en-US"/>
        </w:rPr>
        <w:t xml:space="preserve">ules. Our finding that Floyd possessed testosterone </w:t>
      </w:r>
      <w:r w:rsidR="007836CC" w:rsidRPr="007836CC">
        <w:rPr>
          <w:rFonts w:ascii="Calibri" w:eastAsia="Calibri" w:hAnsi="Calibri" w:cs="Times New Roman"/>
          <w:bCs/>
          <w:sz w:val="24"/>
          <w:szCs w:val="24"/>
          <w:lang w:eastAsia="en-US"/>
        </w:rPr>
        <w:t xml:space="preserve">propionate </w:t>
      </w:r>
      <w:r w:rsidR="00791D0F" w:rsidRPr="00791D0F">
        <w:rPr>
          <w:rFonts w:ascii="Calibri" w:eastAsia="Calibri" w:hAnsi="Calibri" w:cs="Times New Roman"/>
          <w:bCs/>
          <w:sz w:val="24"/>
          <w:szCs w:val="24"/>
          <w:lang w:eastAsia="en-US"/>
        </w:rPr>
        <w:t xml:space="preserve">compels the conclusion that he possessed a permanently banned substance. </w:t>
      </w:r>
      <w:r w:rsidR="00376CFF" w:rsidRPr="00791D0F">
        <w:rPr>
          <w:rFonts w:ascii="Calibri" w:eastAsia="Calibri" w:hAnsi="Calibri" w:cs="Times New Roman"/>
          <w:bCs/>
          <w:sz w:val="24"/>
          <w:szCs w:val="24"/>
          <w:lang w:eastAsia="en-US"/>
        </w:rPr>
        <w:t>Thus,</w:t>
      </w:r>
      <w:r w:rsidR="00791D0F" w:rsidRPr="00791D0F">
        <w:rPr>
          <w:rFonts w:ascii="Calibri" w:eastAsia="Calibri" w:hAnsi="Calibri" w:cs="Times New Roman"/>
          <w:bCs/>
          <w:sz w:val="24"/>
          <w:szCs w:val="24"/>
          <w:lang w:eastAsia="en-US"/>
        </w:rPr>
        <w:t xml:space="preserve"> we find charge 6 proven.</w:t>
      </w:r>
      <w:r w:rsidR="00263CEF">
        <w:rPr>
          <w:rFonts w:ascii="Calibri" w:eastAsia="Calibri" w:hAnsi="Calibri" w:cs="Times New Roman"/>
          <w:bCs/>
          <w:sz w:val="24"/>
          <w:szCs w:val="24"/>
          <w:lang w:eastAsia="en-US"/>
        </w:rPr>
        <w:t xml:space="preserve"> </w:t>
      </w:r>
    </w:p>
    <w:p w14:paraId="23CF52E8" w14:textId="77777777" w:rsidR="00EA0875" w:rsidRDefault="00EA0875" w:rsidP="007407A1">
      <w:pPr>
        <w:pBdr>
          <w:bottom w:val="single" w:sz="12" w:space="1" w:color="auto"/>
        </w:pBdr>
        <w:spacing w:line="259" w:lineRule="auto"/>
        <w:ind w:left="426" w:hanging="426"/>
        <w:jc w:val="both"/>
        <w:rPr>
          <w:rFonts w:ascii="Calibri" w:eastAsia="Calibri" w:hAnsi="Calibri" w:cs="Times New Roman"/>
          <w:bCs/>
          <w:sz w:val="24"/>
          <w:szCs w:val="24"/>
          <w:lang w:eastAsia="en-US"/>
        </w:rPr>
      </w:pPr>
    </w:p>
    <w:p w14:paraId="64D34515" w14:textId="126FBCE2" w:rsidR="00EA0875" w:rsidRPr="00EA0875" w:rsidRDefault="00EA0875" w:rsidP="007407A1">
      <w:pPr>
        <w:pBdr>
          <w:bottom w:val="single" w:sz="12" w:space="1" w:color="auto"/>
        </w:pBdr>
        <w:spacing w:line="259" w:lineRule="auto"/>
        <w:ind w:left="426" w:hanging="426"/>
        <w:jc w:val="both"/>
        <w:rPr>
          <w:rFonts w:ascii="Calibri" w:eastAsia="Calibri" w:hAnsi="Calibri" w:cs="Times New Roman"/>
          <w:b/>
          <w:sz w:val="24"/>
          <w:szCs w:val="24"/>
          <w:lang w:eastAsia="en-US"/>
        </w:rPr>
      </w:pPr>
      <w:r w:rsidRPr="00EA0875">
        <w:rPr>
          <w:rFonts w:ascii="Calibri" w:eastAsia="Calibri" w:hAnsi="Calibri" w:cs="Times New Roman"/>
          <w:b/>
          <w:sz w:val="24"/>
          <w:szCs w:val="24"/>
          <w:lang w:eastAsia="en-US"/>
        </w:rPr>
        <w:t xml:space="preserve">CONCLUSION </w:t>
      </w:r>
    </w:p>
    <w:p w14:paraId="24223A03" w14:textId="77777777" w:rsidR="00EA0875" w:rsidRDefault="00EA0875" w:rsidP="007407A1">
      <w:pPr>
        <w:pBdr>
          <w:bottom w:val="single" w:sz="12" w:space="1" w:color="auto"/>
        </w:pBdr>
        <w:spacing w:line="259" w:lineRule="auto"/>
        <w:ind w:left="426" w:hanging="426"/>
        <w:jc w:val="both"/>
        <w:rPr>
          <w:rFonts w:ascii="Calibri" w:eastAsia="Calibri" w:hAnsi="Calibri" w:cs="Times New Roman"/>
          <w:bCs/>
          <w:sz w:val="24"/>
          <w:szCs w:val="24"/>
          <w:lang w:eastAsia="en-US"/>
        </w:rPr>
      </w:pPr>
    </w:p>
    <w:p w14:paraId="4EAEA849" w14:textId="17BC77AA" w:rsidR="00EA0875" w:rsidRDefault="00EA0875" w:rsidP="007407A1">
      <w:pPr>
        <w:pBdr>
          <w:bottom w:val="single" w:sz="12" w:space="1" w:color="auto"/>
        </w:pBd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Given the above, we shall hear the parties on the question of penalty. </w:t>
      </w:r>
    </w:p>
    <w:p w14:paraId="7BE0D3D2" w14:textId="77777777" w:rsidR="00AE388F" w:rsidRPr="007868CF" w:rsidRDefault="00AE388F" w:rsidP="007868CF">
      <w:pPr>
        <w:pBdr>
          <w:bottom w:val="single" w:sz="12" w:space="1" w:color="auto"/>
        </w:pBdr>
        <w:spacing w:line="259" w:lineRule="auto"/>
        <w:jc w:val="both"/>
        <w:rPr>
          <w:rFonts w:ascii="Calibri" w:eastAsia="Calibri" w:hAnsi="Calibri" w:cs="Times New Roman"/>
          <w:b/>
          <w:sz w:val="24"/>
          <w:szCs w:val="24"/>
          <w:lang w:eastAsia="en-US"/>
        </w:rPr>
      </w:pPr>
    </w:p>
    <w:p w14:paraId="0C6A6AD2" w14:textId="77777777" w:rsidR="00EE6B5E" w:rsidRDefault="00EE6B5E" w:rsidP="00137B7F">
      <w:pPr>
        <w:spacing w:line="259" w:lineRule="auto"/>
        <w:rPr>
          <w:rFonts w:ascii="Calibri" w:eastAsia="Calibri" w:hAnsi="Calibri" w:cs="Times New Roman"/>
          <w:sz w:val="24"/>
          <w:szCs w:val="24"/>
          <w:lang w:eastAsia="en-US"/>
        </w:rPr>
      </w:pPr>
    </w:p>
    <w:p w14:paraId="5E2970B5" w14:textId="347BCCBE"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5"/>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CE9D1B" w14:textId="77777777" w:rsidR="00C24DE6" w:rsidRDefault="00C24DE6" w:rsidP="00CF0999">
      <w:r>
        <w:separator/>
      </w:r>
    </w:p>
  </w:endnote>
  <w:endnote w:type="continuationSeparator" w:id="0">
    <w:p w14:paraId="265A1A96" w14:textId="77777777" w:rsidR="00C24DE6" w:rsidRDefault="00C24DE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7F62E7" w14:textId="77777777" w:rsidR="00C24DE6" w:rsidRDefault="00C24DE6" w:rsidP="00CF0999">
      <w:r>
        <w:separator/>
      </w:r>
    </w:p>
  </w:footnote>
  <w:footnote w:type="continuationSeparator" w:id="0">
    <w:p w14:paraId="1FEBAB97" w14:textId="77777777" w:rsidR="00C24DE6" w:rsidRDefault="00C24DE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22414"/>
    <w:multiLevelType w:val="hybridMultilevel"/>
    <w:tmpl w:val="AA807C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E34A7"/>
    <w:multiLevelType w:val="hybridMultilevel"/>
    <w:tmpl w:val="30E2C4DA"/>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827ED3"/>
    <w:multiLevelType w:val="hybridMultilevel"/>
    <w:tmpl w:val="30E2C4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C60133"/>
    <w:multiLevelType w:val="hybridMultilevel"/>
    <w:tmpl w:val="70FCD620"/>
    <w:lvl w:ilvl="0" w:tplc="A8F2E65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D436FAD"/>
    <w:multiLevelType w:val="hybridMultilevel"/>
    <w:tmpl w:val="97CAB308"/>
    <w:lvl w:ilvl="0" w:tplc="FBB4D544">
      <w:start w:val="1"/>
      <w:numFmt w:val="decimal"/>
      <w:lvlText w:val="%1."/>
      <w:lvlJc w:val="left"/>
      <w:pPr>
        <w:ind w:left="144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9725818"/>
    <w:multiLevelType w:val="hybridMultilevel"/>
    <w:tmpl w:val="EA52FECA"/>
    <w:lvl w:ilvl="0" w:tplc="36A6E422">
      <w:start w:val="1"/>
      <w:numFmt w:val="lowerLetter"/>
      <w:lvlText w:val="(%1)"/>
      <w:lvlJc w:val="left"/>
      <w:pPr>
        <w:ind w:left="720" w:hanging="360"/>
      </w:pPr>
      <w:rPr>
        <w:rFonts w:asciiTheme="minorHAnsi" w:eastAsia="Arial" w:hAnsiTheme="minorHAnsi" w:cs="Arial" w:hint="default"/>
        <w:b w:val="0"/>
        <w:i/>
        <w:iCs/>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5DC1235"/>
    <w:multiLevelType w:val="hybridMultilevel"/>
    <w:tmpl w:val="A30EEFF8"/>
    <w:lvl w:ilvl="0" w:tplc="AB7884E8">
      <w:start w:val="1"/>
      <w:numFmt w:val="decimal"/>
      <w:lvlText w:val="%1."/>
      <w:lvlJc w:val="left"/>
      <w:pPr>
        <w:ind w:left="720" w:hanging="360"/>
      </w:pPr>
      <w:rPr>
        <w:rFonts w:hint="default"/>
        <w:b w:val="0"/>
        <w:i w:val="0"/>
        <w:iCs w:val="0"/>
        <w:strike w:val="0"/>
        <w:dstrike w:val="0"/>
        <w:color w:val="000000"/>
        <w:sz w:val="24"/>
        <w:szCs w:val="24"/>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F063906"/>
    <w:multiLevelType w:val="multilevel"/>
    <w:tmpl w:val="0C09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62D5F6E"/>
    <w:multiLevelType w:val="hybridMultilevel"/>
    <w:tmpl w:val="48C8851E"/>
    <w:lvl w:ilvl="0" w:tplc="72326136">
      <w:start w:val="1"/>
      <w:numFmt w:val="decimal"/>
      <w:lvlText w:val="%1."/>
      <w:lvlJc w:val="left"/>
      <w:pPr>
        <w:ind w:left="144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B1B1530"/>
    <w:multiLevelType w:val="hybridMultilevel"/>
    <w:tmpl w:val="3E802796"/>
    <w:lvl w:ilvl="0" w:tplc="FF6ED67E">
      <w:start w:val="1"/>
      <w:numFmt w:val="decimal"/>
      <w:lvlText w:val="%1."/>
      <w:lvlJc w:val="left"/>
      <w:pPr>
        <w:ind w:left="144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52244FF"/>
    <w:multiLevelType w:val="hybridMultilevel"/>
    <w:tmpl w:val="63CAB502"/>
    <w:lvl w:ilvl="0" w:tplc="36A6E422">
      <w:start w:val="1"/>
      <w:numFmt w:val="lowerLetter"/>
      <w:lvlText w:val="(%1)"/>
      <w:lvlJc w:val="left"/>
      <w:pPr>
        <w:ind w:left="1440" w:hanging="360"/>
      </w:pPr>
      <w:rPr>
        <w:rFonts w:asciiTheme="minorHAnsi" w:eastAsia="Arial" w:hAnsiTheme="minorHAnsi" w:cs="Arial" w:hint="default"/>
        <w:b w:val="0"/>
        <w:i/>
        <w:iCs/>
        <w:strike w:val="0"/>
        <w:dstrike w:val="0"/>
        <w:color w:val="000000"/>
        <w:sz w:val="22"/>
        <w:szCs w:val="22"/>
        <w:u w:val="none" w:color="000000"/>
        <w:bdr w:val="none" w:sz="0" w:space="0" w:color="auto"/>
        <w:shd w:val="clear" w:color="auto" w:fill="auto"/>
        <w:vertAlign w:val="baseline"/>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5F114C7D"/>
    <w:multiLevelType w:val="hybridMultilevel"/>
    <w:tmpl w:val="2CF62F1A"/>
    <w:lvl w:ilvl="0" w:tplc="CC206ABA">
      <w:start w:val="1"/>
      <w:numFmt w:val="lowerLetter"/>
      <w:lvlText w:val="(%1)"/>
      <w:lvlJc w:val="left"/>
      <w:pPr>
        <w:ind w:left="720" w:hanging="360"/>
      </w:pPr>
      <w:rPr>
        <w:rFonts w:ascii="Calibri" w:eastAsia="Arial" w:hAnsi="Calibri" w:cs="Calibri" w:hint="default"/>
        <w:b w:val="0"/>
        <w:i/>
        <w:iCs/>
        <w:strike w:val="0"/>
        <w:dstrike w:val="0"/>
        <w:color w:val="000000"/>
        <w:sz w:val="22"/>
        <w:szCs w:val="22"/>
        <w:u w:val="none" w:color="000000"/>
        <w:bdr w:val="none" w:sz="0" w:space="0" w:color="auto"/>
        <w:shd w:val="clear" w:color="auto" w:fill="auto"/>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F6A3FEF"/>
    <w:multiLevelType w:val="hybridMultilevel"/>
    <w:tmpl w:val="8FAAE3D8"/>
    <w:lvl w:ilvl="0" w:tplc="88A6BF3C">
      <w:start w:val="6"/>
      <w:numFmt w:val="decimal"/>
      <w:lvlText w:val="(%1)"/>
      <w:lvlJc w:val="left"/>
      <w:pPr>
        <w:ind w:left="720" w:hanging="360"/>
      </w:pPr>
      <w:rPr>
        <w:rFonts w:hint="default"/>
        <w:b w:val="0"/>
        <w:bCs/>
        <w:i/>
        <w:iCs/>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29F47E4"/>
    <w:multiLevelType w:val="hybridMultilevel"/>
    <w:tmpl w:val="8B968384"/>
    <w:lvl w:ilvl="0" w:tplc="D122A3A8">
      <w:start w:val="1"/>
      <w:numFmt w:val="decimal"/>
      <w:lvlText w:val="(%1)"/>
      <w:lvlJc w:val="left"/>
      <w:pPr>
        <w:ind w:left="720" w:hanging="360"/>
      </w:pPr>
      <w:rPr>
        <w:rFonts w:ascii="Calibri" w:eastAsia="Arial" w:hAnsi="Calibri" w:cs="Arial" w:hint="default"/>
        <w:i/>
      </w:rPr>
    </w:lvl>
    <w:lvl w:ilvl="1" w:tplc="CB90FC18">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4025F1C"/>
    <w:multiLevelType w:val="hybridMultilevel"/>
    <w:tmpl w:val="6C6265B4"/>
    <w:lvl w:ilvl="0" w:tplc="FFFFFFFF">
      <w:start w:val="1"/>
      <w:numFmt w:val="lowerLetter"/>
      <w:lvlText w:val="(%1)"/>
      <w:lvlJc w:val="left"/>
      <w:pPr>
        <w:ind w:left="1440" w:hanging="360"/>
      </w:pPr>
      <w:rPr>
        <w:rFonts w:asciiTheme="minorHAnsi" w:eastAsia="Arial" w:hAnsiTheme="minorHAnsi" w:cs="Arial" w:hint="default"/>
        <w:b w:val="0"/>
        <w:i/>
        <w:iCs/>
        <w:strike w:val="0"/>
        <w:dstrike w:val="0"/>
        <w:color w:val="000000"/>
        <w:sz w:val="22"/>
        <w:szCs w:val="22"/>
        <w:u w:val="none" w:color="000000"/>
        <w:bdr w:val="none" w:sz="0" w:space="0" w:color="auto"/>
        <w:shd w:val="clear" w:color="auto" w:fill="auto"/>
        <w:vertAlign w:val="baseline"/>
      </w:rPr>
    </w:lvl>
    <w:lvl w:ilvl="1" w:tplc="36A6E422">
      <w:start w:val="1"/>
      <w:numFmt w:val="lowerLetter"/>
      <w:lvlText w:val="(%2)"/>
      <w:lvlJc w:val="left"/>
      <w:pPr>
        <w:ind w:left="2160" w:hanging="360"/>
      </w:pPr>
      <w:rPr>
        <w:rFonts w:asciiTheme="minorHAnsi" w:eastAsia="Arial" w:hAnsiTheme="minorHAnsi" w:cs="Arial" w:hint="default"/>
        <w:b w:val="0"/>
        <w:i/>
        <w:iCs/>
        <w:strike w:val="0"/>
        <w:dstrike w:val="0"/>
        <w:color w:val="000000"/>
        <w:sz w:val="22"/>
        <w:szCs w:val="22"/>
        <w:u w:val="none" w:color="000000"/>
        <w:bdr w:val="none" w:sz="0" w:space="0" w:color="auto"/>
        <w:shd w:val="clear" w:color="auto" w:fill="auto"/>
        <w:vertAlign w:val="baseline"/>
      </w:rPr>
    </w:lvl>
    <w:lvl w:ilvl="2" w:tplc="057A99A6">
      <w:start w:val="6"/>
      <w:numFmt w:val="decimal"/>
      <w:lvlText w:val="(%3)"/>
      <w:lvlJc w:val="left"/>
      <w:pPr>
        <w:ind w:left="3060" w:hanging="360"/>
      </w:pPr>
      <w:rPr>
        <w:rFonts w:hint="default"/>
        <w:sz w:val="22"/>
      </w:r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644D2D43"/>
    <w:multiLevelType w:val="hybridMultilevel"/>
    <w:tmpl w:val="C02001B2"/>
    <w:lvl w:ilvl="0" w:tplc="7A8CF368">
      <w:start w:val="1"/>
      <w:numFmt w:val="lowerLetter"/>
      <w:lvlText w:val="(%1)"/>
      <w:lvlJc w:val="left"/>
      <w:pPr>
        <w:ind w:left="1440"/>
      </w:pPr>
      <w:rPr>
        <w:rFonts w:ascii="Calibri" w:eastAsia="Calibri" w:hAnsi="Calibri" w:cs="Times New Roman"/>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3863913"/>
    <w:multiLevelType w:val="hybridMultilevel"/>
    <w:tmpl w:val="9C84FFAC"/>
    <w:lvl w:ilvl="0" w:tplc="01022A9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448505C"/>
    <w:multiLevelType w:val="hybridMultilevel"/>
    <w:tmpl w:val="EFD8CE30"/>
    <w:lvl w:ilvl="0" w:tplc="6040FA3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7136880"/>
    <w:multiLevelType w:val="hybridMultilevel"/>
    <w:tmpl w:val="2CF62F1A"/>
    <w:lvl w:ilvl="0" w:tplc="FFFFFFFF">
      <w:start w:val="1"/>
      <w:numFmt w:val="lowerLetter"/>
      <w:lvlText w:val="(%1)"/>
      <w:lvlJc w:val="left"/>
      <w:pPr>
        <w:ind w:left="720" w:hanging="360"/>
      </w:pPr>
      <w:rPr>
        <w:rFonts w:ascii="Calibri" w:eastAsia="Arial" w:hAnsi="Calibri" w:cs="Calibri" w:hint="default"/>
        <w:b w:val="0"/>
        <w:i/>
        <w:iCs/>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AF3C4B"/>
    <w:multiLevelType w:val="hybridMultilevel"/>
    <w:tmpl w:val="3BF6BAE6"/>
    <w:lvl w:ilvl="0" w:tplc="FFFFFFFF">
      <w:start w:val="1"/>
      <w:numFmt w:val="lowerLetter"/>
      <w:lvlText w:val="(%1)"/>
      <w:lvlJc w:val="left"/>
      <w:pPr>
        <w:ind w:left="720" w:hanging="360"/>
      </w:pPr>
      <w:rPr>
        <w:rFonts w:asciiTheme="minorHAnsi" w:eastAsia="Arial" w:hAnsiTheme="minorHAnsi" w:cs="Arial" w:hint="default"/>
        <w:b w:val="0"/>
        <w:i/>
        <w:iCs/>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E2B04B4"/>
    <w:multiLevelType w:val="hybridMultilevel"/>
    <w:tmpl w:val="3BF6BAE6"/>
    <w:lvl w:ilvl="0" w:tplc="36A6E422">
      <w:start w:val="1"/>
      <w:numFmt w:val="lowerLetter"/>
      <w:lvlText w:val="(%1)"/>
      <w:lvlJc w:val="left"/>
      <w:pPr>
        <w:ind w:left="720" w:hanging="360"/>
      </w:pPr>
      <w:rPr>
        <w:rFonts w:asciiTheme="minorHAnsi" w:eastAsia="Arial" w:hAnsiTheme="minorHAnsi" w:cs="Arial" w:hint="default"/>
        <w:b w:val="0"/>
        <w:i/>
        <w:iCs/>
        <w:strike w:val="0"/>
        <w:dstrike w:val="0"/>
        <w:color w:val="000000"/>
        <w:sz w:val="22"/>
        <w:szCs w:val="22"/>
        <w:u w:val="none" w:color="000000"/>
        <w:bdr w:val="none" w:sz="0" w:space="0" w:color="auto"/>
        <w:shd w:val="clear" w:color="auto" w:fill="auto"/>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79931862">
    <w:abstractNumId w:val="0"/>
  </w:num>
  <w:num w:numId="2" w16cid:durableId="1797067517">
    <w:abstractNumId w:val="20"/>
  </w:num>
  <w:num w:numId="3" w16cid:durableId="1512990130">
    <w:abstractNumId w:val="15"/>
  </w:num>
  <w:num w:numId="4" w16cid:durableId="772481559">
    <w:abstractNumId w:val="1"/>
  </w:num>
  <w:num w:numId="5" w16cid:durableId="1008992713">
    <w:abstractNumId w:val="2"/>
  </w:num>
  <w:num w:numId="6" w16cid:durableId="1176455301">
    <w:abstractNumId w:val="4"/>
  </w:num>
  <w:num w:numId="7" w16cid:durableId="1188562579">
    <w:abstractNumId w:val="16"/>
  </w:num>
  <w:num w:numId="8" w16cid:durableId="48844010">
    <w:abstractNumId w:val="17"/>
  </w:num>
  <w:num w:numId="9" w16cid:durableId="1763450043">
    <w:abstractNumId w:val="11"/>
  </w:num>
  <w:num w:numId="10" w16cid:durableId="411702015">
    <w:abstractNumId w:val="13"/>
  </w:num>
  <w:num w:numId="11" w16cid:durableId="77218796">
    <w:abstractNumId w:val="14"/>
  </w:num>
  <w:num w:numId="12" w16cid:durableId="1857573175">
    <w:abstractNumId w:val="10"/>
  </w:num>
  <w:num w:numId="13" w16cid:durableId="1764954372">
    <w:abstractNumId w:val="5"/>
  </w:num>
  <w:num w:numId="14" w16cid:durableId="287125002">
    <w:abstractNumId w:val="9"/>
  </w:num>
  <w:num w:numId="15" w16cid:durableId="1857189760">
    <w:abstractNumId w:val="7"/>
  </w:num>
  <w:num w:numId="16" w16cid:durableId="898438517">
    <w:abstractNumId w:val="18"/>
  </w:num>
  <w:num w:numId="17" w16cid:durableId="76874577">
    <w:abstractNumId w:val="12"/>
  </w:num>
  <w:num w:numId="18" w16cid:durableId="1749421261">
    <w:abstractNumId w:val="3"/>
  </w:num>
  <w:num w:numId="19" w16cid:durableId="1289780534">
    <w:abstractNumId w:val="8"/>
  </w:num>
  <w:num w:numId="20" w16cid:durableId="1227718132">
    <w:abstractNumId w:val="19"/>
  </w:num>
  <w:num w:numId="21" w16cid:durableId="10423638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143A6"/>
    <w:rsid w:val="0002157F"/>
    <w:rsid w:val="000215EA"/>
    <w:rsid w:val="000304D0"/>
    <w:rsid w:val="00032DE6"/>
    <w:rsid w:val="00050198"/>
    <w:rsid w:val="00051453"/>
    <w:rsid w:val="000516E8"/>
    <w:rsid w:val="00053931"/>
    <w:rsid w:val="0006129A"/>
    <w:rsid w:val="000642AD"/>
    <w:rsid w:val="000707F2"/>
    <w:rsid w:val="000716D0"/>
    <w:rsid w:val="000717EB"/>
    <w:rsid w:val="00073C6A"/>
    <w:rsid w:val="00075A28"/>
    <w:rsid w:val="00080ECA"/>
    <w:rsid w:val="00084934"/>
    <w:rsid w:val="00087EA5"/>
    <w:rsid w:val="000934F0"/>
    <w:rsid w:val="00096897"/>
    <w:rsid w:val="000A1957"/>
    <w:rsid w:val="000A40DD"/>
    <w:rsid w:val="000B112B"/>
    <w:rsid w:val="000B5E53"/>
    <w:rsid w:val="000C03DC"/>
    <w:rsid w:val="000C203F"/>
    <w:rsid w:val="000C3A4F"/>
    <w:rsid w:val="000C4E17"/>
    <w:rsid w:val="000C4ED8"/>
    <w:rsid w:val="000D0B13"/>
    <w:rsid w:val="000F3A2F"/>
    <w:rsid w:val="000F5E0F"/>
    <w:rsid w:val="000F708E"/>
    <w:rsid w:val="00100645"/>
    <w:rsid w:val="00100B03"/>
    <w:rsid w:val="00105417"/>
    <w:rsid w:val="0011339F"/>
    <w:rsid w:val="001164B5"/>
    <w:rsid w:val="0011725D"/>
    <w:rsid w:val="0012029D"/>
    <w:rsid w:val="001203CF"/>
    <w:rsid w:val="0012210D"/>
    <w:rsid w:val="00137B7F"/>
    <w:rsid w:val="00142AF8"/>
    <w:rsid w:val="001459C3"/>
    <w:rsid w:val="001530AD"/>
    <w:rsid w:val="0015359D"/>
    <w:rsid w:val="00155CA4"/>
    <w:rsid w:val="00164C46"/>
    <w:rsid w:val="00165E82"/>
    <w:rsid w:val="001721BD"/>
    <w:rsid w:val="00180EA0"/>
    <w:rsid w:val="00182F21"/>
    <w:rsid w:val="0018346D"/>
    <w:rsid w:val="00184C13"/>
    <w:rsid w:val="00190678"/>
    <w:rsid w:val="00194944"/>
    <w:rsid w:val="001A2F99"/>
    <w:rsid w:val="001A384E"/>
    <w:rsid w:val="001A3ED3"/>
    <w:rsid w:val="001A59CB"/>
    <w:rsid w:val="001B70CA"/>
    <w:rsid w:val="001C0250"/>
    <w:rsid w:val="001C2886"/>
    <w:rsid w:val="001C449E"/>
    <w:rsid w:val="001C6829"/>
    <w:rsid w:val="001D0BC2"/>
    <w:rsid w:val="001D5EA1"/>
    <w:rsid w:val="001E58D7"/>
    <w:rsid w:val="001F26CD"/>
    <w:rsid w:val="001F4FF6"/>
    <w:rsid w:val="001F6C8C"/>
    <w:rsid w:val="001F7482"/>
    <w:rsid w:val="001F7BDE"/>
    <w:rsid w:val="00210EC7"/>
    <w:rsid w:val="0021172F"/>
    <w:rsid w:val="00214575"/>
    <w:rsid w:val="002161B7"/>
    <w:rsid w:val="00220424"/>
    <w:rsid w:val="00221548"/>
    <w:rsid w:val="00234F38"/>
    <w:rsid w:val="00237626"/>
    <w:rsid w:val="0024275A"/>
    <w:rsid w:val="00243140"/>
    <w:rsid w:val="0024395F"/>
    <w:rsid w:val="00244414"/>
    <w:rsid w:val="00245238"/>
    <w:rsid w:val="002470A6"/>
    <w:rsid w:val="00251262"/>
    <w:rsid w:val="00252460"/>
    <w:rsid w:val="0026091D"/>
    <w:rsid w:val="00262F34"/>
    <w:rsid w:val="00263CEF"/>
    <w:rsid w:val="00265C0A"/>
    <w:rsid w:val="00272B82"/>
    <w:rsid w:val="00277913"/>
    <w:rsid w:val="002813FF"/>
    <w:rsid w:val="00281955"/>
    <w:rsid w:val="00282D6E"/>
    <w:rsid w:val="00284AA1"/>
    <w:rsid w:val="00284C5D"/>
    <w:rsid w:val="002A3FC8"/>
    <w:rsid w:val="002A406C"/>
    <w:rsid w:val="002A6BA7"/>
    <w:rsid w:val="002B6B8E"/>
    <w:rsid w:val="002B78BC"/>
    <w:rsid w:val="002C07ED"/>
    <w:rsid w:val="002C19E7"/>
    <w:rsid w:val="002C47BE"/>
    <w:rsid w:val="002C5227"/>
    <w:rsid w:val="002C65C0"/>
    <w:rsid w:val="002D1DBB"/>
    <w:rsid w:val="002D54AB"/>
    <w:rsid w:val="002D576A"/>
    <w:rsid w:val="002E22BA"/>
    <w:rsid w:val="002E2D43"/>
    <w:rsid w:val="002F7434"/>
    <w:rsid w:val="00300116"/>
    <w:rsid w:val="00306C58"/>
    <w:rsid w:val="00311140"/>
    <w:rsid w:val="00322BC0"/>
    <w:rsid w:val="00323843"/>
    <w:rsid w:val="0032538F"/>
    <w:rsid w:val="00326B73"/>
    <w:rsid w:val="00332654"/>
    <w:rsid w:val="00335102"/>
    <w:rsid w:val="0033607D"/>
    <w:rsid w:val="00344B4E"/>
    <w:rsid w:val="00345DD8"/>
    <w:rsid w:val="00351950"/>
    <w:rsid w:val="003536C6"/>
    <w:rsid w:val="00356BAC"/>
    <w:rsid w:val="00363EB0"/>
    <w:rsid w:val="00366514"/>
    <w:rsid w:val="003701C4"/>
    <w:rsid w:val="00370738"/>
    <w:rsid w:val="00373511"/>
    <w:rsid w:val="0037633E"/>
    <w:rsid w:val="00376C30"/>
    <w:rsid w:val="00376CFF"/>
    <w:rsid w:val="003875DE"/>
    <w:rsid w:val="003904DC"/>
    <w:rsid w:val="00390F94"/>
    <w:rsid w:val="003954FF"/>
    <w:rsid w:val="003956E8"/>
    <w:rsid w:val="00396189"/>
    <w:rsid w:val="00397564"/>
    <w:rsid w:val="003A05B2"/>
    <w:rsid w:val="003A17CB"/>
    <w:rsid w:val="003A1C27"/>
    <w:rsid w:val="003A2364"/>
    <w:rsid w:val="003A3ABE"/>
    <w:rsid w:val="003B61CD"/>
    <w:rsid w:val="003B62D2"/>
    <w:rsid w:val="003C1A3D"/>
    <w:rsid w:val="003C53DC"/>
    <w:rsid w:val="003D043D"/>
    <w:rsid w:val="003D0AFE"/>
    <w:rsid w:val="003D2357"/>
    <w:rsid w:val="003D2D46"/>
    <w:rsid w:val="003D3127"/>
    <w:rsid w:val="003D4CA1"/>
    <w:rsid w:val="003E227F"/>
    <w:rsid w:val="003E25B3"/>
    <w:rsid w:val="003E4A02"/>
    <w:rsid w:val="003E7682"/>
    <w:rsid w:val="003F05A3"/>
    <w:rsid w:val="003F24BC"/>
    <w:rsid w:val="003F5497"/>
    <w:rsid w:val="003F5878"/>
    <w:rsid w:val="004035CC"/>
    <w:rsid w:val="0040472C"/>
    <w:rsid w:val="00405629"/>
    <w:rsid w:val="0040758A"/>
    <w:rsid w:val="004121DD"/>
    <w:rsid w:val="00412555"/>
    <w:rsid w:val="00415ACC"/>
    <w:rsid w:val="004208B8"/>
    <w:rsid w:val="004235E9"/>
    <w:rsid w:val="004258E8"/>
    <w:rsid w:val="00425AD7"/>
    <w:rsid w:val="004331F5"/>
    <w:rsid w:val="00434C95"/>
    <w:rsid w:val="00435ED5"/>
    <w:rsid w:val="004435FB"/>
    <w:rsid w:val="004453E3"/>
    <w:rsid w:val="00447020"/>
    <w:rsid w:val="0046587C"/>
    <w:rsid w:val="00475B56"/>
    <w:rsid w:val="004773C3"/>
    <w:rsid w:val="00481420"/>
    <w:rsid w:val="00483FDC"/>
    <w:rsid w:val="00487BBF"/>
    <w:rsid w:val="00496C96"/>
    <w:rsid w:val="004A103B"/>
    <w:rsid w:val="004A3FBE"/>
    <w:rsid w:val="004A4D7A"/>
    <w:rsid w:val="004A729B"/>
    <w:rsid w:val="004B4D88"/>
    <w:rsid w:val="004B62F6"/>
    <w:rsid w:val="004C0ECC"/>
    <w:rsid w:val="004D6D59"/>
    <w:rsid w:val="004E0DAE"/>
    <w:rsid w:val="004F01FB"/>
    <w:rsid w:val="004F2218"/>
    <w:rsid w:val="00502F35"/>
    <w:rsid w:val="005044B5"/>
    <w:rsid w:val="00512165"/>
    <w:rsid w:val="005169FE"/>
    <w:rsid w:val="005250ED"/>
    <w:rsid w:val="00525438"/>
    <w:rsid w:val="0053232B"/>
    <w:rsid w:val="00532A17"/>
    <w:rsid w:val="00532B82"/>
    <w:rsid w:val="00535641"/>
    <w:rsid w:val="005359E0"/>
    <w:rsid w:val="00536E7B"/>
    <w:rsid w:val="00541155"/>
    <w:rsid w:val="00541175"/>
    <w:rsid w:val="0055069F"/>
    <w:rsid w:val="00552283"/>
    <w:rsid w:val="005531C4"/>
    <w:rsid w:val="00557158"/>
    <w:rsid w:val="005626C9"/>
    <w:rsid w:val="0056732C"/>
    <w:rsid w:val="005712D2"/>
    <w:rsid w:val="00571F56"/>
    <w:rsid w:val="00572FEA"/>
    <w:rsid w:val="00573D70"/>
    <w:rsid w:val="00574661"/>
    <w:rsid w:val="0057668D"/>
    <w:rsid w:val="005829EA"/>
    <w:rsid w:val="00582A28"/>
    <w:rsid w:val="00584BAA"/>
    <w:rsid w:val="00587769"/>
    <w:rsid w:val="005956CC"/>
    <w:rsid w:val="0059725A"/>
    <w:rsid w:val="005A141D"/>
    <w:rsid w:val="005A580A"/>
    <w:rsid w:val="005B194C"/>
    <w:rsid w:val="005B2931"/>
    <w:rsid w:val="005B6084"/>
    <w:rsid w:val="005C55D7"/>
    <w:rsid w:val="005C6099"/>
    <w:rsid w:val="005C72E9"/>
    <w:rsid w:val="005D47E5"/>
    <w:rsid w:val="005D4CAC"/>
    <w:rsid w:val="005D7192"/>
    <w:rsid w:val="005E040F"/>
    <w:rsid w:val="005E07ED"/>
    <w:rsid w:val="005E2302"/>
    <w:rsid w:val="005E4CD0"/>
    <w:rsid w:val="005E5788"/>
    <w:rsid w:val="005E6C7E"/>
    <w:rsid w:val="005E76D5"/>
    <w:rsid w:val="005F2D75"/>
    <w:rsid w:val="005F3EB1"/>
    <w:rsid w:val="005F3F70"/>
    <w:rsid w:val="0060363F"/>
    <w:rsid w:val="00603F36"/>
    <w:rsid w:val="00620923"/>
    <w:rsid w:val="0062226E"/>
    <w:rsid w:val="00625282"/>
    <w:rsid w:val="00625FEF"/>
    <w:rsid w:val="00635232"/>
    <w:rsid w:val="00641D71"/>
    <w:rsid w:val="006458D5"/>
    <w:rsid w:val="00650664"/>
    <w:rsid w:val="00651C01"/>
    <w:rsid w:val="006529A5"/>
    <w:rsid w:val="0065633A"/>
    <w:rsid w:val="0066264B"/>
    <w:rsid w:val="006649F5"/>
    <w:rsid w:val="00664AA4"/>
    <w:rsid w:val="00665D2F"/>
    <w:rsid w:val="00670338"/>
    <w:rsid w:val="006712A3"/>
    <w:rsid w:val="00674577"/>
    <w:rsid w:val="0068045A"/>
    <w:rsid w:val="006816AD"/>
    <w:rsid w:val="00684000"/>
    <w:rsid w:val="006842FC"/>
    <w:rsid w:val="00686A15"/>
    <w:rsid w:val="00686B1D"/>
    <w:rsid w:val="00692A9F"/>
    <w:rsid w:val="006934A9"/>
    <w:rsid w:val="006955FC"/>
    <w:rsid w:val="00695E3E"/>
    <w:rsid w:val="006A0546"/>
    <w:rsid w:val="006A45B1"/>
    <w:rsid w:val="006B7BEC"/>
    <w:rsid w:val="006C0B3C"/>
    <w:rsid w:val="006C15F4"/>
    <w:rsid w:val="006C3981"/>
    <w:rsid w:val="006C4514"/>
    <w:rsid w:val="006D7D92"/>
    <w:rsid w:val="006E61F0"/>
    <w:rsid w:val="006E7B2E"/>
    <w:rsid w:val="006F0207"/>
    <w:rsid w:val="006F1848"/>
    <w:rsid w:val="006F5129"/>
    <w:rsid w:val="0070093F"/>
    <w:rsid w:val="00700DD7"/>
    <w:rsid w:val="00717EBB"/>
    <w:rsid w:val="007260B9"/>
    <w:rsid w:val="00726590"/>
    <w:rsid w:val="0073552C"/>
    <w:rsid w:val="00736FFB"/>
    <w:rsid w:val="007403A5"/>
    <w:rsid w:val="007407A1"/>
    <w:rsid w:val="007510B7"/>
    <w:rsid w:val="00752A82"/>
    <w:rsid w:val="00752DED"/>
    <w:rsid w:val="00754BBF"/>
    <w:rsid w:val="007551A5"/>
    <w:rsid w:val="00757D1A"/>
    <w:rsid w:val="007623B9"/>
    <w:rsid w:val="007670D8"/>
    <w:rsid w:val="00771C25"/>
    <w:rsid w:val="00772BC7"/>
    <w:rsid w:val="00774401"/>
    <w:rsid w:val="00775903"/>
    <w:rsid w:val="0077691E"/>
    <w:rsid w:val="0078335B"/>
    <w:rsid w:val="007836CC"/>
    <w:rsid w:val="0078392C"/>
    <w:rsid w:val="007868CF"/>
    <w:rsid w:val="007910AE"/>
    <w:rsid w:val="00791D0F"/>
    <w:rsid w:val="00793202"/>
    <w:rsid w:val="007A10C7"/>
    <w:rsid w:val="007A30B3"/>
    <w:rsid w:val="007A3D33"/>
    <w:rsid w:val="007A4670"/>
    <w:rsid w:val="007C1888"/>
    <w:rsid w:val="007C32D2"/>
    <w:rsid w:val="007C4987"/>
    <w:rsid w:val="007C5883"/>
    <w:rsid w:val="007C5B13"/>
    <w:rsid w:val="007C60EA"/>
    <w:rsid w:val="007C677B"/>
    <w:rsid w:val="007C69C8"/>
    <w:rsid w:val="007D1488"/>
    <w:rsid w:val="007D34EC"/>
    <w:rsid w:val="007D40DD"/>
    <w:rsid w:val="007E3700"/>
    <w:rsid w:val="007E5D59"/>
    <w:rsid w:val="007E6836"/>
    <w:rsid w:val="00800FE9"/>
    <w:rsid w:val="00801CCD"/>
    <w:rsid w:val="00812905"/>
    <w:rsid w:val="008142E6"/>
    <w:rsid w:val="00815185"/>
    <w:rsid w:val="008155BE"/>
    <w:rsid w:val="00825CBB"/>
    <w:rsid w:val="00825D69"/>
    <w:rsid w:val="00837CC1"/>
    <w:rsid w:val="00841E7F"/>
    <w:rsid w:val="00842094"/>
    <w:rsid w:val="00845D53"/>
    <w:rsid w:val="0085189D"/>
    <w:rsid w:val="0085353A"/>
    <w:rsid w:val="008555BA"/>
    <w:rsid w:val="008653EC"/>
    <w:rsid w:val="008679B2"/>
    <w:rsid w:val="00867C1C"/>
    <w:rsid w:val="00871B7E"/>
    <w:rsid w:val="00872465"/>
    <w:rsid w:val="008766F3"/>
    <w:rsid w:val="00880431"/>
    <w:rsid w:val="00880D7B"/>
    <w:rsid w:val="008855EA"/>
    <w:rsid w:val="0088616A"/>
    <w:rsid w:val="00887787"/>
    <w:rsid w:val="008943F9"/>
    <w:rsid w:val="008A5B93"/>
    <w:rsid w:val="008B4632"/>
    <w:rsid w:val="008B55E6"/>
    <w:rsid w:val="008B5832"/>
    <w:rsid w:val="008C03D8"/>
    <w:rsid w:val="008C0473"/>
    <w:rsid w:val="008C0F76"/>
    <w:rsid w:val="008C31F7"/>
    <w:rsid w:val="008C38F2"/>
    <w:rsid w:val="008C3D3D"/>
    <w:rsid w:val="008C6A85"/>
    <w:rsid w:val="008D0FD8"/>
    <w:rsid w:val="008D5368"/>
    <w:rsid w:val="008D6C88"/>
    <w:rsid w:val="008E4E18"/>
    <w:rsid w:val="008E780F"/>
    <w:rsid w:val="008F0B7F"/>
    <w:rsid w:val="008F172C"/>
    <w:rsid w:val="008F4DA8"/>
    <w:rsid w:val="008F4E8B"/>
    <w:rsid w:val="00910FBD"/>
    <w:rsid w:val="00914572"/>
    <w:rsid w:val="00915F4B"/>
    <w:rsid w:val="00917624"/>
    <w:rsid w:val="00917941"/>
    <w:rsid w:val="00917B1C"/>
    <w:rsid w:val="00925697"/>
    <w:rsid w:val="0092611D"/>
    <w:rsid w:val="00927A54"/>
    <w:rsid w:val="0094064F"/>
    <w:rsid w:val="009451DB"/>
    <w:rsid w:val="00945E83"/>
    <w:rsid w:val="00947A78"/>
    <w:rsid w:val="00947FCE"/>
    <w:rsid w:val="00951BDF"/>
    <w:rsid w:val="0095300E"/>
    <w:rsid w:val="00955D40"/>
    <w:rsid w:val="00961464"/>
    <w:rsid w:val="00967409"/>
    <w:rsid w:val="009749BF"/>
    <w:rsid w:val="00980A09"/>
    <w:rsid w:val="00984F4D"/>
    <w:rsid w:val="00986C4F"/>
    <w:rsid w:val="009A39EC"/>
    <w:rsid w:val="009A7521"/>
    <w:rsid w:val="009B2445"/>
    <w:rsid w:val="009B2D82"/>
    <w:rsid w:val="009B6B36"/>
    <w:rsid w:val="009C0995"/>
    <w:rsid w:val="009C45E2"/>
    <w:rsid w:val="009C46CB"/>
    <w:rsid w:val="009C59AF"/>
    <w:rsid w:val="009D1D60"/>
    <w:rsid w:val="009D512A"/>
    <w:rsid w:val="009D5A6E"/>
    <w:rsid w:val="009E0109"/>
    <w:rsid w:val="009E064F"/>
    <w:rsid w:val="009E39AA"/>
    <w:rsid w:val="009E4540"/>
    <w:rsid w:val="009E6A12"/>
    <w:rsid w:val="009E6E9A"/>
    <w:rsid w:val="009F4DAB"/>
    <w:rsid w:val="009F7369"/>
    <w:rsid w:val="00A009FE"/>
    <w:rsid w:val="00A01007"/>
    <w:rsid w:val="00A06ABC"/>
    <w:rsid w:val="00A108AF"/>
    <w:rsid w:val="00A10BA2"/>
    <w:rsid w:val="00A14154"/>
    <w:rsid w:val="00A1637F"/>
    <w:rsid w:val="00A20FFF"/>
    <w:rsid w:val="00A23D5D"/>
    <w:rsid w:val="00A276F3"/>
    <w:rsid w:val="00A318CD"/>
    <w:rsid w:val="00A33BAF"/>
    <w:rsid w:val="00A36508"/>
    <w:rsid w:val="00A36564"/>
    <w:rsid w:val="00A533ED"/>
    <w:rsid w:val="00A535F1"/>
    <w:rsid w:val="00A53899"/>
    <w:rsid w:val="00A5519D"/>
    <w:rsid w:val="00A55BAC"/>
    <w:rsid w:val="00A57594"/>
    <w:rsid w:val="00A57CD0"/>
    <w:rsid w:val="00A60AF7"/>
    <w:rsid w:val="00A62729"/>
    <w:rsid w:val="00A640B4"/>
    <w:rsid w:val="00A64410"/>
    <w:rsid w:val="00A66DE5"/>
    <w:rsid w:val="00A72796"/>
    <w:rsid w:val="00A72D45"/>
    <w:rsid w:val="00A73A3D"/>
    <w:rsid w:val="00A74C32"/>
    <w:rsid w:val="00A81302"/>
    <w:rsid w:val="00A855AC"/>
    <w:rsid w:val="00A86237"/>
    <w:rsid w:val="00A86E51"/>
    <w:rsid w:val="00A910E4"/>
    <w:rsid w:val="00A952E7"/>
    <w:rsid w:val="00AA7195"/>
    <w:rsid w:val="00AA78E1"/>
    <w:rsid w:val="00AB5D17"/>
    <w:rsid w:val="00AB5FFD"/>
    <w:rsid w:val="00AB6826"/>
    <w:rsid w:val="00AC1060"/>
    <w:rsid w:val="00AC1C4F"/>
    <w:rsid w:val="00AC2BA7"/>
    <w:rsid w:val="00AD252C"/>
    <w:rsid w:val="00AD49B5"/>
    <w:rsid w:val="00AD62DF"/>
    <w:rsid w:val="00AE388F"/>
    <w:rsid w:val="00AE7065"/>
    <w:rsid w:val="00AF3D25"/>
    <w:rsid w:val="00B03826"/>
    <w:rsid w:val="00B04302"/>
    <w:rsid w:val="00B07A91"/>
    <w:rsid w:val="00B104AE"/>
    <w:rsid w:val="00B126C4"/>
    <w:rsid w:val="00B22F6F"/>
    <w:rsid w:val="00B2760E"/>
    <w:rsid w:val="00B3017F"/>
    <w:rsid w:val="00B30C4A"/>
    <w:rsid w:val="00B327BB"/>
    <w:rsid w:val="00B430BD"/>
    <w:rsid w:val="00B43134"/>
    <w:rsid w:val="00B45872"/>
    <w:rsid w:val="00B552F2"/>
    <w:rsid w:val="00B57A57"/>
    <w:rsid w:val="00B61069"/>
    <w:rsid w:val="00B67001"/>
    <w:rsid w:val="00B757F4"/>
    <w:rsid w:val="00B75E58"/>
    <w:rsid w:val="00B81D38"/>
    <w:rsid w:val="00B84616"/>
    <w:rsid w:val="00B922DE"/>
    <w:rsid w:val="00B926E1"/>
    <w:rsid w:val="00B9303A"/>
    <w:rsid w:val="00B94F7E"/>
    <w:rsid w:val="00BA02D7"/>
    <w:rsid w:val="00BA04C8"/>
    <w:rsid w:val="00BA26D8"/>
    <w:rsid w:val="00BA3A0C"/>
    <w:rsid w:val="00BA3EE5"/>
    <w:rsid w:val="00BB190D"/>
    <w:rsid w:val="00BB29C3"/>
    <w:rsid w:val="00BB352B"/>
    <w:rsid w:val="00BB7D6B"/>
    <w:rsid w:val="00BC1232"/>
    <w:rsid w:val="00BC3F15"/>
    <w:rsid w:val="00BC566B"/>
    <w:rsid w:val="00BD1B9A"/>
    <w:rsid w:val="00BD2BB3"/>
    <w:rsid w:val="00BE1D69"/>
    <w:rsid w:val="00BE3B8B"/>
    <w:rsid w:val="00BF4D7B"/>
    <w:rsid w:val="00C004CB"/>
    <w:rsid w:val="00C0314F"/>
    <w:rsid w:val="00C0334F"/>
    <w:rsid w:val="00C060DA"/>
    <w:rsid w:val="00C071C4"/>
    <w:rsid w:val="00C073DF"/>
    <w:rsid w:val="00C07590"/>
    <w:rsid w:val="00C16D83"/>
    <w:rsid w:val="00C17728"/>
    <w:rsid w:val="00C22CA3"/>
    <w:rsid w:val="00C2372F"/>
    <w:rsid w:val="00C24DE6"/>
    <w:rsid w:val="00C32AE1"/>
    <w:rsid w:val="00C4084F"/>
    <w:rsid w:val="00C410C0"/>
    <w:rsid w:val="00C42EAA"/>
    <w:rsid w:val="00C44022"/>
    <w:rsid w:val="00C46BD0"/>
    <w:rsid w:val="00C51277"/>
    <w:rsid w:val="00C54382"/>
    <w:rsid w:val="00C626C8"/>
    <w:rsid w:val="00C63FE5"/>
    <w:rsid w:val="00C64B58"/>
    <w:rsid w:val="00C66B2C"/>
    <w:rsid w:val="00C72E30"/>
    <w:rsid w:val="00C84BB4"/>
    <w:rsid w:val="00C85694"/>
    <w:rsid w:val="00C876A7"/>
    <w:rsid w:val="00C90C2F"/>
    <w:rsid w:val="00C90F7D"/>
    <w:rsid w:val="00C96759"/>
    <w:rsid w:val="00CA2BE6"/>
    <w:rsid w:val="00CA5C5B"/>
    <w:rsid w:val="00CB0C35"/>
    <w:rsid w:val="00CB69A4"/>
    <w:rsid w:val="00CB7455"/>
    <w:rsid w:val="00CC37BD"/>
    <w:rsid w:val="00CC422D"/>
    <w:rsid w:val="00CC7D0C"/>
    <w:rsid w:val="00CD0F12"/>
    <w:rsid w:val="00CE2139"/>
    <w:rsid w:val="00CE49D2"/>
    <w:rsid w:val="00CE4E87"/>
    <w:rsid w:val="00CF0999"/>
    <w:rsid w:val="00CF1032"/>
    <w:rsid w:val="00CF1D51"/>
    <w:rsid w:val="00CF43D6"/>
    <w:rsid w:val="00D02731"/>
    <w:rsid w:val="00D052F4"/>
    <w:rsid w:val="00D06897"/>
    <w:rsid w:val="00D06E95"/>
    <w:rsid w:val="00D10903"/>
    <w:rsid w:val="00D10E3C"/>
    <w:rsid w:val="00D11CDD"/>
    <w:rsid w:val="00D168F9"/>
    <w:rsid w:val="00D1737F"/>
    <w:rsid w:val="00D22002"/>
    <w:rsid w:val="00D2379C"/>
    <w:rsid w:val="00D27D67"/>
    <w:rsid w:val="00D3257D"/>
    <w:rsid w:val="00D33A46"/>
    <w:rsid w:val="00D3532D"/>
    <w:rsid w:val="00D3642D"/>
    <w:rsid w:val="00D44698"/>
    <w:rsid w:val="00D459F1"/>
    <w:rsid w:val="00D52796"/>
    <w:rsid w:val="00D54208"/>
    <w:rsid w:val="00D63101"/>
    <w:rsid w:val="00D6499E"/>
    <w:rsid w:val="00D7609B"/>
    <w:rsid w:val="00D80CDF"/>
    <w:rsid w:val="00D82636"/>
    <w:rsid w:val="00D84020"/>
    <w:rsid w:val="00D87E9A"/>
    <w:rsid w:val="00D95864"/>
    <w:rsid w:val="00D95C32"/>
    <w:rsid w:val="00DA005B"/>
    <w:rsid w:val="00DA4A1F"/>
    <w:rsid w:val="00DA4FA8"/>
    <w:rsid w:val="00DA6C74"/>
    <w:rsid w:val="00DA77A1"/>
    <w:rsid w:val="00DB1F87"/>
    <w:rsid w:val="00DB20FD"/>
    <w:rsid w:val="00DB4054"/>
    <w:rsid w:val="00DB4E5D"/>
    <w:rsid w:val="00DC1816"/>
    <w:rsid w:val="00DC3E85"/>
    <w:rsid w:val="00DC5823"/>
    <w:rsid w:val="00DD68D2"/>
    <w:rsid w:val="00DE6F9C"/>
    <w:rsid w:val="00DE7A8E"/>
    <w:rsid w:val="00E00B29"/>
    <w:rsid w:val="00E07246"/>
    <w:rsid w:val="00E1180F"/>
    <w:rsid w:val="00E12B58"/>
    <w:rsid w:val="00E14B1E"/>
    <w:rsid w:val="00E179C6"/>
    <w:rsid w:val="00E230D5"/>
    <w:rsid w:val="00E24C91"/>
    <w:rsid w:val="00E255AD"/>
    <w:rsid w:val="00E25E31"/>
    <w:rsid w:val="00E2658C"/>
    <w:rsid w:val="00E32C79"/>
    <w:rsid w:val="00E3506E"/>
    <w:rsid w:val="00E3731D"/>
    <w:rsid w:val="00E375D6"/>
    <w:rsid w:val="00E44AD3"/>
    <w:rsid w:val="00E44DDE"/>
    <w:rsid w:val="00E46697"/>
    <w:rsid w:val="00E47247"/>
    <w:rsid w:val="00E50080"/>
    <w:rsid w:val="00E50D8A"/>
    <w:rsid w:val="00E538BB"/>
    <w:rsid w:val="00E53C26"/>
    <w:rsid w:val="00E54C26"/>
    <w:rsid w:val="00E5524A"/>
    <w:rsid w:val="00E559D3"/>
    <w:rsid w:val="00E63058"/>
    <w:rsid w:val="00E673ED"/>
    <w:rsid w:val="00E674E3"/>
    <w:rsid w:val="00E71838"/>
    <w:rsid w:val="00E7382E"/>
    <w:rsid w:val="00E744C5"/>
    <w:rsid w:val="00E7492C"/>
    <w:rsid w:val="00E75B7D"/>
    <w:rsid w:val="00E80131"/>
    <w:rsid w:val="00E82941"/>
    <w:rsid w:val="00E83377"/>
    <w:rsid w:val="00E83985"/>
    <w:rsid w:val="00E83A64"/>
    <w:rsid w:val="00E84F61"/>
    <w:rsid w:val="00E862DD"/>
    <w:rsid w:val="00E90A28"/>
    <w:rsid w:val="00E913BF"/>
    <w:rsid w:val="00E95D90"/>
    <w:rsid w:val="00EA0875"/>
    <w:rsid w:val="00EA0EC0"/>
    <w:rsid w:val="00EA39F1"/>
    <w:rsid w:val="00EA61C7"/>
    <w:rsid w:val="00EB0ECC"/>
    <w:rsid w:val="00EB10A2"/>
    <w:rsid w:val="00EB462D"/>
    <w:rsid w:val="00EB7B0F"/>
    <w:rsid w:val="00EC3A41"/>
    <w:rsid w:val="00ED10B6"/>
    <w:rsid w:val="00ED73A9"/>
    <w:rsid w:val="00EE16A7"/>
    <w:rsid w:val="00EE4B93"/>
    <w:rsid w:val="00EE6B5E"/>
    <w:rsid w:val="00EF09D1"/>
    <w:rsid w:val="00EF292A"/>
    <w:rsid w:val="00EF2D08"/>
    <w:rsid w:val="00EF74A5"/>
    <w:rsid w:val="00F04203"/>
    <w:rsid w:val="00F06284"/>
    <w:rsid w:val="00F14511"/>
    <w:rsid w:val="00F1717F"/>
    <w:rsid w:val="00F177CF"/>
    <w:rsid w:val="00F21D43"/>
    <w:rsid w:val="00F236D3"/>
    <w:rsid w:val="00F2745C"/>
    <w:rsid w:val="00F35B00"/>
    <w:rsid w:val="00F36DB0"/>
    <w:rsid w:val="00F400A2"/>
    <w:rsid w:val="00F43108"/>
    <w:rsid w:val="00F539CA"/>
    <w:rsid w:val="00F53D5E"/>
    <w:rsid w:val="00F53F88"/>
    <w:rsid w:val="00F54132"/>
    <w:rsid w:val="00F5419F"/>
    <w:rsid w:val="00F548DD"/>
    <w:rsid w:val="00F60B4E"/>
    <w:rsid w:val="00F6303B"/>
    <w:rsid w:val="00F63675"/>
    <w:rsid w:val="00F6406D"/>
    <w:rsid w:val="00F65ABA"/>
    <w:rsid w:val="00F66FE4"/>
    <w:rsid w:val="00F6752C"/>
    <w:rsid w:val="00F7160A"/>
    <w:rsid w:val="00F743E2"/>
    <w:rsid w:val="00F76151"/>
    <w:rsid w:val="00F7750A"/>
    <w:rsid w:val="00F822F6"/>
    <w:rsid w:val="00F85109"/>
    <w:rsid w:val="00F91E35"/>
    <w:rsid w:val="00F92E17"/>
    <w:rsid w:val="00FA1224"/>
    <w:rsid w:val="00FA2C28"/>
    <w:rsid w:val="00FA3074"/>
    <w:rsid w:val="00FA342C"/>
    <w:rsid w:val="00FA4C93"/>
    <w:rsid w:val="00FA50FD"/>
    <w:rsid w:val="00FB2DB9"/>
    <w:rsid w:val="00FD1759"/>
    <w:rsid w:val="00FD3BE1"/>
    <w:rsid w:val="00FD644A"/>
    <w:rsid w:val="00FE237B"/>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paragraph" w:styleId="Heading4">
    <w:name w:val="heading 4"/>
    <w:basedOn w:val="Normal"/>
    <w:next w:val="Normal"/>
    <w:link w:val="Heading4Char"/>
    <w:uiPriority w:val="9"/>
    <w:semiHidden/>
    <w:unhideWhenUsed/>
    <w:qFormat/>
    <w:rsid w:val="00791D0F"/>
    <w:pPr>
      <w:keepNext/>
      <w:keepLines/>
      <w:spacing w:before="80" w:after="40"/>
      <w:outlineLvl w:val="3"/>
    </w:pPr>
    <w:rPr>
      <w:rFonts w:asciiTheme="minorHAnsi" w:eastAsiaTheme="majorEastAsia" w:hAnsiTheme="minorHAnsi" w:cstheme="majorBidi"/>
      <w:bCs/>
      <w:i/>
      <w:iCs/>
      <w:color w:val="00559A" w:themeColor="accent1" w:themeShade="BF"/>
      <w:sz w:val="24"/>
      <w:szCs w:val="18"/>
      <w:lang w:eastAsia="en-US"/>
    </w:rPr>
  </w:style>
  <w:style w:type="paragraph" w:styleId="Heading5">
    <w:name w:val="heading 5"/>
    <w:basedOn w:val="Normal"/>
    <w:next w:val="Normal"/>
    <w:link w:val="Heading5Char"/>
    <w:uiPriority w:val="9"/>
    <w:semiHidden/>
    <w:unhideWhenUsed/>
    <w:qFormat/>
    <w:rsid w:val="00791D0F"/>
    <w:pPr>
      <w:keepNext/>
      <w:keepLines/>
      <w:spacing w:before="80" w:after="40"/>
      <w:outlineLvl w:val="4"/>
    </w:pPr>
    <w:rPr>
      <w:rFonts w:asciiTheme="minorHAnsi" w:eastAsiaTheme="majorEastAsia" w:hAnsiTheme="minorHAnsi" w:cstheme="majorBidi"/>
      <w:bCs/>
      <w:color w:val="00559A" w:themeColor="accent1" w:themeShade="BF"/>
      <w:sz w:val="24"/>
      <w:szCs w:val="18"/>
      <w:lang w:eastAsia="en-US"/>
    </w:rPr>
  </w:style>
  <w:style w:type="paragraph" w:styleId="Heading6">
    <w:name w:val="heading 6"/>
    <w:basedOn w:val="Normal"/>
    <w:next w:val="Normal"/>
    <w:link w:val="Heading6Char"/>
    <w:uiPriority w:val="9"/>
    <w:semiHidden/>
    <w:unhideWhenUsed/>
    <w:qFormat/>
    <w:rsid w:val="00791D0F"/>
    <w:pPr>
      <w:keepNext/>
      <w:keepLines/>
      <w:spacing w:before="40"/>
      <w:outlineLvl w:val="5"/>
    </w:pPr>
    <w:rPr>
      <w:rFonts w:asciiTheme="minorHAnsi" w:eastAsiaTheme="majorEastAsia" w:hAnsiTheme="minorHAnsi" w:cstheme="majorBidi"/>
      <w:bCs/>
      <w:i/>
      <w:iCs/>
      <w:color w:val="5236B7" w:themeColor="text1" w:themeTint="A6"/>
      <w:sz w:val="24"/>
      <w:szCs w:val="18"/>
      <w:lang w:eastAsia="en-US"/>
    </w:rPr>
  </w:style>
  <w:style w:type="paragraph" w:styleId="Heading7">
    <w:name w:val="heading 7"/>
    <w:basedOn w:val="Normal"/>
    <w:next w:val="Normal"/>
    <w:link w:val="Heading7Char"/>
    <w:uiPriority w:val="9"/>
    <w:semiHidden/>
    <w:unhideWhenUsed/>
    <w:qFormat/>
    <w:rsid w:val="00791D0F"/>
    <w:pPr>
      <w:keepNext/>
      <w:keepLines/>
      <w:spacing w:before="40"/>
      <w:outlineLvl w:val="6"/>
    </w:pPr>
    <w:rPr>
      <w:rFonts w:asciiTheme="minorHAnsi" w:eastAsiaTheme="majorEastAsia" w:hAnsiTheme="minorHAnsi" w:cstheme="majorBidi"/>
      <w:bCs/>
      <w:color w:val="5236B7" w:themeColor="text1" w:themeTint="A6"/>
      <w:sz w:val="24"/>
      <w:szCs w:val="18"/>
      <w:lang w:eastAsia="en-US"/>
    </w:rPr>
  </w:style>
  <w:style w:type="paragraph" w:styleId="Heading8">
    <w:name w:val="heading 8"/>
    <w:basedOn w:val="Normal"/>
    <w:next w:val="Normal"/>
    <w:link w:val="Heading8Char"/>
    <w:uiPriority w:val="9"/>
    <w:semiHidden/>
    <w:unhideWhenUsed/>
    <w:qFormat/>
    <w:rsid w:val="00791D0F"/>
    <w:pPr>
      <w:keepNext/>
      <w:keepLines/>
      <w:outlineLvl w:val="7"/>
    </w:pPr>
    <w:rPr>
      <w:rFonts w:asciiTheme="minorHAnsi" w:eastAsiaTheme="majorEastAsia" w:hAnsiTheme="minorHAnsi" w:cstheme="majorBidi"/>
      <w:bCs/>
      <w:i/>
      <w:iCs/>
      <w:color w:val="362378" w:themeColor="text1" w:themeTint="D8"/>
      <w:sz w:val="24"/>
      <w:szCs w:val="18"/>
      <w:lang w:eastAsia="en-US"/>
    </w:rPr>
  </w:style>
  <w:style w:type="paragraph" w:styleId="Heading9">
    <w:name w:val="heading 9"/>
    <w:basedOn w:val="Normal"/>
    <w:next w:val="Normal"/>
    <w:link w:val="Heading9Char"/>
    <w:uiPriority w:val="9"/>
    <w:semiHidden/>
    <w:unhideWhenUsed/>
    <w:qFormat/>
    <w:rsid w:val="00791D0F"/>
    <w:pPr>
      <w:keepNext/>
      <w:keepLines/>
      <w:outlineLvl w:val="8"/>
    </w:pPr>
    <w:rPr>
      <w:rFonts w:asciiTheme="minorHAnsi" w:eastAsiaTheme="majorEastAsia" w:hAnsiTheme="minorHAnsi" w:cstheme="majorBidi"/>
      <w:bCs/>
      <w:color w:val="362378" w:themeColor="text1" w:themeTint="D8"/>
      <w:sz w:val="24"/>
      <w:szCs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 w:type="character" w:customStyle="1" w:styleId="Heading4Char">
    <w:name w:val="Heading 4 Char"/>
    <w:basedOn w:val="DefaultParagraphFont"/>
    <w:link w:val="Heading4"/>
    <w:uiPriority w:val="9"/>
    <w:semiHidden/>
    <w:rsid w:val="00791D0F"/>
    <w:rPr>
      <w:rFonts w:eastAsiaTheme="majorEastAsia" w:cstheme="majorBidi"/>
      <w:bCs/>
      <w:i/>
      <w:iCs/>
      <w:color w:val="00559A" w:themeColor="accent1" w:themeShade="BF"/>
      <w:sz w:val="24"/>
      <w:szCs w:val="18"/>
    </w:rPr>
  </w:style>
  <w:style w:type="character" w:customStyle="1" w:styleId="Heading5Char">
    <w:name w:val="Heading 5 Char"/>
    <w:basedOn w:val="DefaultParagraphFont"/>
    <w:link w:val="Heading5"/>
    <w:uiPriority w:val="9"/>
    <w:semiHidden/>
    <w:rsid w:val="00791D0F"/>
    <w:rPr>
      <w:rFonts w:eastAsiaTheme="majorEastAsia" w:cstheme="majorBidi"/>
      <w:bCs/>
      <w:color w:val="00559A" w:themeColor="accent1" w:themeShade="BF"/>
      <w:sz w:val="24"/>
      <w:szCs w:val="18"/>
    </w:rPr>
  </w:style>
  <w:style w:type="character" w:customStyle="1" w:styleId="Heading6Char">
    <w:name w:val="Heading 6 Char"/>
    <w:basedOn w:val="DefaultParagraphFont"/>
    <w:link w:val="Heading6"/>
    <w:uiPriority w:val="9"/>
    <w:semiHidden/>
    <w:rsid w:val="00791D0F"/>
    <w:rPr>
      <w:rFonts w:eastAsiaTheme="majorEastAsia" w:cstheme="majorBidi"/>
      <w:bCs/>
      <w:i/>
      <w:iCs/>
      <w:color w:val="5236B7" w:themeColor="text1" w:themeTint="A6"/>
      <w:sz w:val="24"/>
      <w:szCs w:val="18"/>
    </w:rPr>
  </w:style>
  <w:style w:type="character" w:customStyle="1" w:styleId="Heading7Char">
    <w:name w:val="Heading 7 Char"/>
    <w:basedOn w:val="DefaultParagraphFont"/>
    <w:link w:val="Heading7"/>
    <w:uiPriority w:val="9"/>
    <w:semiHidden/>
    <w:rsid w:val="00791D0F"/>
    <w:rPr>
      <w:rFonts w:eastAsiaTheme="majorEastAsia" w:cstheme="majorBidi"/>
      <w:bCs/>
      <w:color w:val="5236B7" w:themeColor="text1" w:themeTint="A6"/>
      <w:sz w:val="24"/>
      <w:szCs w:val="18"/>
    </w:rPr>
  </w:style>
  <w:style w:type="character" w:customStyle="1" w:styleId="Heading8Char">
    <w:name w:val="Heading 8 Char"/>
    <w:basedOn w:val="DefaultParagraphFont"/>
    <w:link w:val="Heading8"/>
    <w:uiPriority w:val="9"/>
    <w:semiHidden/>
    <w:rsid w:val="00791D0F"/>
    <w:rPr>
      <w:rFonts w:eastAsiaTheme="majorEastAsia" w:cstheme="majorBidi"/>
      <w:bCs/>
      <w:i/>
      <w:iCs/>
      <w:color w:val="362378" w:themeColor="text1" w:themeTint="D8"/>
      <w:sz w:val="24"/>
      <w:szCs w:val="18"/>
    </w:rPr>
  </w:style>
  <w:style w:type="character" w:customStyle="1" w:styleId="Heading9Char">
    <w:name w:val="Heading 9 Char"/>
    <w:basedOn w:val="DefaultParagraphFont"/>
    <w:link w:val="Heading9"/>
    <w:uiPriority w:val="9"/>
    <w:semiHidden/>
    <w:rsid w:val="00791D0F"/>
    <w:rPr>
      <w:rFonts w:eastAsiaTheme="majorEastAsia" w:cstheme="majorBidi"/>
      <w:bCs/>
      <w:color w:val="362378" w:themeColor="text1" w:themeTint="D8"/>
      <w:sz w:val="24"/>
      <w:szCs w:val="18"/>
    </w:rPr>
  </w:style>
  <w:style w:type="paragraph" w:styleId="Title">
    <w:name w:val="Title"/>
    <w:basedOn w:val="Normal"/>
    <w:next w:val="Normal"/>
    <w:link w:val="TitleChar"/>
    <w:uiPriority w:val="10"/>
    <w:qFormat/>
    <w:rsid w:val="00791D0F"/>
    <w:pPr>
      <w:spacing w:after="80"/>
      <w:contextualSpacing/>
    </w:pPr>
    <w:rPr>
      <w:rFonts w:asciiTheme="majorHAnsi" w:eastAsiaTheme="majorEastAsia" w:hAnsiTheme="majorHAnsi" w:cstheme="majorBidi"/>
      <w:bCs/>
      <w:spacing w:val="-10"/>
      <w:kern w:val="28"/>
      <w:sz w:val="56"/>
      <w:szCs w:val="56"/>
      <w:lang w:eastAsia="en-US"/>
    </w:rPr>
  </w:style>
  <w:style w:type="character" w:customStyle="1" w:styleId="TitleChar">
    <w:name w:val="Title Char"/>
    <w:basedOn w:val="DefaultParagraphFont"/>
    <w:link w:val="Title"/>
    <w:uiPriority w:val="10"/>
    <w:rsid w:val="00791D0F"/>
    <w:rPr>
      <w:rFonts w:asciiTheme="majorHAnsi" w:eastAsiaTheme="majorEastAsia" w:hAnsiTheme="majorHAnsi" w:cstheme="majorBidi"/>
      <w:bCs/>
      <w:spacing w:val="-10"/>
      <w:kern w:val="28"/>
      <w:sz w:val="56"/>
      <w:szCs w:val="56"/>
    </w:rPr>
  </w:style>
  <w:style w:type="paragraph" w:styleId="Subtitle">
    <w:name w:val="Subtitle"/>
    <w:basedOn w:val="Normal"/>
    <w:next w:val="Normal"/>
    <w:link w:val="SubtitleChar"/>
    <w:uiPriority w:val="11"/>
    <w:qFormat/>
    <w:rsid w:val="00791D0F"/>
    <w:pPr>
      <w:numPr>
        <w:ilvl w:val="1"/>
      </w:numPr>
      <w:spacing w:after="160"/>
    </w:pPr>
    <w:rPr>
      <w:rFonts w:asciiTheme="minorHAnsi" w:eastAsiaTheme="majorEastAsia" w:hAnsiTheme="minorHAnsi" w:cstheme="majorBidi"/>
      <w:bCs/>
      <w:color w:val="5236B7" w:themeColor="text1" w:themeTint="A6"/>
      <w:spacing w:val="15"/>
      <w:sz w:val="28"/>
      <w:szCs w:val="28"/>
      <w:lang w:eastAsia="en-US"/>
    </w:rPr>
  </w:style>
  <w:style w:type="character" w:customStyle="1" w:styleId="SubtitleChar">
    <w:name w:val="Subtitle Char"/>
    <w:basedOn w:val="DefaultParagraphFont"/>
    <w:link w:val="Subtitle"/>
    <w:uiPriority w:val="11"/>
    <w:rsid w:val="00791D0F"/>
    <w:rPr>
      <w:rFonts w:eastAsiaTheme="majorEastAsia" w:cstheme="majorBidi"/>
      <w:bCs/>
      <w:color w:val="5236B7" w:themeColor="text1" w:themeTint="A6"/>
      <w:spacing w:val="15"/>
      <w:sz w:val="28"/>
      <w:szCs w:val="28"/>
    </w:rPr>
  </w:style>
  <w:style w:type="paragraph" w:styleId="Quote">
    <w:name w:val="Quote"/>
    <w:basedOn w:val="Normal"/>
    <w:next w:val="Normal"/>
    <w:link w:val="QuoteChar"/>
    <w:uiPriority w:val="29"/>
    <w:qFormat/>
    <w:rsid w:val="00791D0F"/>
    <w:pPr>
      <w:spacing w:before="160" w:after="160"/>
      <w:jc w:val="center"/>
    </w:pPr>
    <w:rPr>
      <w:rFonts w:ascii="Calibri" w:eastAsiaTheme="minorHAnsi" w:hAnsi="Calibri" w:cs="Times New Roman"/>
      <w:bCs/>
      <w:i/>
      <w:iCs/>
      <w:color w:val="442D97" w:themeColor="text1" w:themeTint="BF"/>
      <w:sz w:val="24"/>
      <w:szCs w:val="18"/>
      <w:lang w:eastAsia="en-US"/>
    </w:rPr>
  </w:style>
  <w:style w:type="character" w:customStyle="1" w:styleId="QuoteChar">
    <w:name w:val="Quote Char"/>
    <w:basedOn w:val="DefaultParagraphFont"/>
    <w:link w:val="Quote"/>
    <w:uiPriority w:val="29"/>
    <w:rsid w:val="00791D0F"/>
    <w:rPr>
      <w:rFonts w:ascii="Calibri" w:hAnsi="Calibri" w:cs="Times New Roman"/>
      <w:bCs/>
      <w:i/>
      <w:iCs/>
      <w:color w:val="442D97" w:themeColor="text1" w:themeTint="BF"/>
      <w:sz w:val="24"/>
      <w:szCs w:val="18"/>
    </w:rPr>
  </w:style>
  <w:style w:type="character" w:styleId="IntenseEmphasis">
    <w:name w:val="Intense Emphasis"/>
    <w:basedOn w:val="DefaultParagraphFont"/>
    <w:uiPriority w:val="21"/>
    <w:qFormat/>
    <w:rsid w:val="00791D0F"/>
    <w:rPr>
      <w:i/>
      <w:iCs/>
      <w:color w:val="00559A" w:themeColor="accent1" w:themeShade="BF"/>
    </w:rPr>
  </w:style>
  <w:style w:type="paragraph" w:styleId="IntenseQuote">
    <w:name w:val="Intense Quote"/>
    <w:basedOn w:val="Normal"/>
    <w:next w:val="Normal"/>
    <w:link w:val="IntenseQuoteChar"/>
    <w:uiPriority w:val="30"/>
    <w:qFormat/>
    <w:rsid w:val="00791D0F"/>
    <w:pPr>
      <w:pBdr>
        <w:top w:val="single" w:sz="4" w:space="10" w:color="00559A" w:themeColor="accent1" w:themeShade="BF"/>
        <w:bottom w:val="single" w:sz="4" w:space="10" w:color="00559A" w:themeColor="accent1" w:themeShade="BF"/>
      </w:pBdr>
      <w:spacing w:before="360" w:after="360"/>
      <w:ind w:left="864" w:right="864"/>
      <w:jc w:val="center"/>
    </w:pPr>
    <w:rPr>
      <w:rFonts w:ascii="Calibri" w:eastAsiaTheme="minorHAnsi" w:hAnsi="Calibri" w:cs="Times New Roman"/>
      <w:bCs/>
      <w:i/>
      <w:iCs/>
      <w:color w:val="00559A" w:themeColor="accent1" w:themeShade="BF"/>
      <w:sz w:val="24"/>
      <w:szCs w:val="18"/>
      <w:lang w:eastAsia="en-US"/>
    </w:rPr>
  </w:style>
  <w:style w:type="character" w:customStyle="1" w:styleId="IntenseQuoteChar">
    <w:name w:val="Intense Quote Char"/>
    <w:basedOn w:val="DefaultParagraphFont"/>
    <w:link w:val="IntenseQuote"/>
    <w:uiPriority w:val="30"/>
    <w:rsid w:val="00791D0F"/>
    <w:rPr>
      <w:rFonts w:ascii="Calibri" w:hAnsi="Calibri" w:cs="Times New Roman"/>
      <w:bCs/>
      <w:i/>
      <w:iCs/>
      <w:color w:val="00559A" w:themeColor="accent1" w:themeShade="BF"/>
      <w:sz w:val="24"/>
      <w:szCs w:val="18"/>
    </w:rPr>
  </w:style>
  <w:style w:type="character" w:styleId="IntenseReference">
    <w:name w:val="Intense Reference"/>
    <w:basedOn w:val="DefaultParagraphFont"/>
    <w:uiPriority w:val="32"/>
    <w:qFormat/>
    <w:rsid w:val="00791D0F"/>
    <w:rPr>
      <w:b/>
      <w:bCs/>
      <w:smallCaps/>
      <w:color w:val="00559A"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Props1.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E0E427-7EF3-4C23-BF1A-2D40745D70B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2567383-1e26-4692-bdad-5f5be69e1590"/>
    <ds:schemaRef ds:uri="1211962b-e7f0-4e86-a0d1-2328247b4c11"/>
    <ds:schemaRef ds:uri="ae0cd296-55d0-417d-93e3-30a04cec7f2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415</TotalTime>
  <Pages>5</Pages>
  <Words>7580</Words>
  <Characters>43209</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50688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24</cp:revision>
  <cp:lastPrinted>2024-10-07T05:20:00Z</cp:lastPrinted>
  <dcterms:created xsi:type="dcterms:W3CDTF">2024-08-18T23:16:00Z</dcterms:created>
  <dcterms:modified xsi:type="dcterms:W3CDTF">2024-10-07T05:20:00Z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ies>
</file>