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C30FFED" w:rsidR="00DA77A1" w:rsidRDefault="00B673AD" w:rsidP="007868CF">
      <w:pPr>
        <w:pStyle w:val="Reference"/>
      </w:pPr>
      <w:r>
        <w:t>1 November</w:t>
      </w:r>
      <w:r w:rsidR="00E003A2">
        <w:t xml:space="preserve"> </w:t>
      </w:r>
      <w:r w:rsidR="000A1957">
        <w:t>202</w:t>
      </w:r>
      <w:r w:rsidR="00FA4C93">
        <w:t>4</w:t>
      </w:r>
    </w:p>
    <w:p w14:paraId="18072515" w14:textId="77777777" w:rsidR="001F28E5" w:rsidRDefault="001F28E5" w:rsidP="007868CF">
      <w:pPr>
        <w:spacing w:after="160" w:line="259" w:lineRule="auto"/>
        <w:jc w:val="center"/>
        <w:rPr>
          <w:rFonts w:ascii="Calibri" w:eastAsia="Calibri" w:hAnsi="Calibri" w:cs="Times New Roman"/>
          <w:b/>
          <w:sz w:val="40"/>
          <w:szCs w:val="40"/>
          <w:lang w:eastAsia="en-US"/>
        </w:rPr>
      </w:pPr>
    </w:p>
    <w:p w14:paraId="0B7AC0BD" w14:textId="58177C44"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4745FD2" w:rsidR="007868CF" w:rsidRPr="007868CF" w:rsidRDefault="00047A9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21AB49F" w14:textId="110F3C90" w:rsidR="00F6752C" w:rsidRDefault="00B673AD"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ROS ROLFE</w:t>
      </w:r>
    </w:p>
    <w:p w14:paraId="091B1DCE" w14:textId="77777777" w:rsidR="001F28E5" w:rsidRDefault="001F28E5" w:rsidP="00CE49D2">
      <w:pPr>
        <w:spacing w:after="160" w:line="259" w:lineRule="auto"/>
        <w:jc w:val="center"/>
        <w:rPr>
          <w:rFonts w:ascii="Calibri" w:eastAsia="Calibri" w:hAnsi="Calibri" w:cs="Times New Roman"/>
          <w:b/>
          <w:sz w:val="28"/>
          <w:szCs w:val="28"/>
          <w:lang w:eastAsia="en-US"/>
        </w:rPr>
      </w:pPr>
    </w:p>
    <w:p w14:paraId="32107886" w14:textId="77777777" w:rsidR="000D325E" w:rsidRDefault="000D325E" w:rsidP="00E862DD">
      <w:pPr>
        <w:spacing w:line="259" w:lineRule="auto"/>
        <w:jc w:val="both"/>
        <w:rPr>
          <w:rFonts w:ascii="Calibri" w:eastAsia="Calibri" w:hAnsi="Calibri" w:cs="Times New Roman"/>
          <w:b/>
          <w:sz w:val="24"/>
          <w:szCs w:val="24"/>
          <w:lang w:eastAsia="en-US"/>
        </w:rPr>
      </w:pPr>
    </w:p>
    <w:p w14:paraId="706A3341" w14:textId="790E4562"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B673AD">
        <w:rPr>
          <w:rFonts w:ascii="Calibri" w:eastAsia="Calibri" w:hAnsi="Calibri" w:cs="Times New Roman"/>
          <w:bCs/>
          <w:sz w:val="24"/>
          <w:szCs w:val="24"/>
          <w:lang w:eastAsia="en-US"/>
        </w:rPr>
        <w:t>26 August</w:t>
      </w:r>
      <w:r w:rsidR="00E003A2">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2B72A7" w14:textId="77777777" w:rsidR="00B673AD" w:rsidRDefault="00B673AD" w:rsidP="00E862DD">
      <w:pPr>
        <w:spacing w:line="259" w:lineRule="auto"/>
        <w:jc w:val="both"/>
        <w:rPr>
          <w:rFonts w:ascii="Calibri" w:eastAsia="Calibri" w:hAnsi="Calibri" w:cs="Times New Roman"/>
          <w:bCs/>
          <w:sz w:val="24"/>
          <w:szCs w:val="24"/>
          <w:lang w:eastAsia="en-US"/>
        </w:rPr>
      </w:pPr>
    </w:p>
    <w:p w14:paraId="79C55644" w14:textId="5DA079D1" w:rsidR="00B673AD" w:rsidRDefault="00B673AD" w:rsidP="00E862DD">
      <w:pPr>
        <w:spacing w:line="259" w:lineRule="auto"/>
        <w:jc w:val="both"/>
        <w:rPr>
          <w:rFonts w:ascii="Calibri" w:eastAsia="Calibri" w:hAnsi="Calibri" w:cs="Times New Roman"/>
          <w:sz w:val="24"/>
          <w:szCs w:val="24"/>
          <w:lang w:eastAsia="en-US"/>
        </w:rPr>
      </w:pPr>
      <w:r w:rsidRPr="00B673AD">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t>26 August</w:t>
      </w:r>
      <w:r w:rsidR="00165B99">
        <w:rPr>
          <w:rFonts w:ascii="Calibri" w:eastAsia="Calibri" w:hAnsi="Calibri" w:cs="Times New Roman"/>
          <w:bCs/>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965894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B673AD">
        <w:rPr>
          <w:rFonts w:ascii="Calibri" w:eastAsia="Calibri" w:hAnsi="Calibri" w:cs="Times New Roman"/>
          <w:sz w:val="24"/>
          <w:szCs w:val="24"/>
          <w:lang w:eastAsia="en-US"/>
        </w:rPr>
        <w:t>Judge Marilyn Harbison (Deputy Chairperson)</w:t>
      </w:r>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C4051E7"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r</w:t>
      </w:r>
      <w:r w:rsidR="00D74C2C">
        <w:rPr>
          <w:rFonts w:ascii="Calibri" w:eastAsia="Calibri" w:hAnsi="Calibri" w:cs="Times New Roman"/>
          <w:sz w:val="24"/>
          <w:szCs w:val="24"/>
          <w:lang w:eastAsia="en-US"/>
        </w:rPr>
        <w:t xml:space="preserve"> </w:t>
      </w:r>
      <w:r w:rsidR="00B673AD">
        <w:rPr>
          <w:rFonts w:ascii="Calibri" w:eastAsia="Calibri" w:hAnsi="Calibri" w:cs="Times New Roman"/>
          <w:sz w:val="24"/>
          <w:szCs w:val="24"/>
          <w:lang w:eastAsia="en-US"/>
        </w:rPr>
        <w:t>Adrian Crowther</w:t>
      </w:r>
      <w:r w:rsidR="00047A9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7C032C16"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41175">
        <w:rPr>
          <w:rFonts w:ascii="Calibri" w:eastAsia="Calibri" w:hAnsi="Calibri" w:cs="Times New Roman"/>
          <w:sz w:val="24"/>
          <w:szCs w:val="24"/>
          <w:lang w:eastAsia="en-US"/>
        </w:rPr>
        <w:t xml:space="preserve">r </w:t>
      </w:r>
      <w:r w:rsidR="00B673AD">
        <w:rPr>
          <w:rFonts w:ascii="Calibri" w:eastAsia="Calibri" w:hAnsi="Calibri" w:cs="Times New Roman"/>
          <w:sz w:val="24"/>
          <w:szCs w:val="24"/>
          <w:lang w:eastAsia="en-US"/>
        </w:rPr>
        <w:t>Shane Gloury</w:t>
      </w:r>
      <w:r w:rsidR="00D74C2C">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B673AD">
        <w:rPr>
          <w:rFonts w:ascii="Calibri" w:eastAsia="Calibri" w:hAnsi="Calibri" w:cs="Times New Roman"/>
          <w:sz w:val="24"/>
          <w:szCs w:val="24"/>
          <w:lang w:eastAsia="en-US"/>
        </w:rPr>
        <w:t>Mrs Ros Rolfe</w:t>
      </w:r>
      <w:r w:rsidR="00D74C2C">
        <w:rPr>
          <w:rFonts w:ascii="Calibri" w:eastAsia="Calibri" w:hAnsi="Calibri" w:cs="Times New Roman"/>
          <w:sz w:val="24"/>
          <w:szCs w:val="24"/>
          <w:lang w:eastAsia="en-US"/>
        </w:rPr>
        <w:t xml:space="preserve">. </w:t>
      </w:r>
      <w:r w:rsidR="00047A9A">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0FCFC07" w14:textId="77777777" w:rsidR="00B673AD" w:rsidRPr="00B673AD" w:rsidRDefault="000C4ED8" w:rsidP="00B673A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B673AD" w:rsidRPr="00B673AD">
        <w:rPr>
          <w:rFonts w:ascii="Calibri" w:eastAsia="Calibri" w:hAnsi="Calibri" w:cs="Times New Roman"/>
          <w:bCs/>
          <w:sz w:val="24"/>
          <w:szCs w:val="24"/>
          <w:lang w:eastAsia="en-US"/>
        </w:rPr>
        <w:t>Australian Harness Racing Rule (“AHRR”) 149(2) states:</w:t>
      </w:r>
    </w:p>
    <w:p w14:paraId="06BC6EB3" w14:textId="145D7E60" w:rsidR="00047A9A" w:rsidRPr="00047A9A" w:rsidRDefault="00B673AD" w:rsidP="00B673AD">
      <w:pPr>
        <w:spacing w:line="259" w:lineRule="auto"/>
        <w:ind w:left="2880" w:hanging="45"/>
        <w:jc w:val="both"/>
        <w:rPr>
          <w:rFonts w:ascii="Calibri" w:eastAsia="Calibri" w:hAnsi="Calibri" w:cs="Times New Roman"/>
          <w:bCs/>
          <w:sz w:val="24"/>
          <w:szCs w:val="24"/>
          <w:lang w:eastAsia="en-US"/>
        </w:rPr>
      </w:pPr>
      <w:r w:rsidRPr="00B673AD">
        <w:rPr>
          <w:rFonts w:ascii="Calibri" w:eastAsia="Calibri" w:hAnsi="Calibri" w:cs="Times New Roman"/>
          <w:bCs/>
          <w:sz w:val="24"/>
          <w:szCs w:val="24"/>
          <w:lang w:eastAsia="en-US"/>
        </w:rPr>
        <w:t>(2) A person shall not drive in a manner which in the opinion of the Stewards is unacceptable.</w:t>
      </w:r>
    </w:p>
    <w:p w14:paraId="7BF4B342"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28310777" w14:textId="0A245681" w:rsidR="00F6752C" w:rsidRDefault="000C4ED8" w:rsidP="00B673AD">
      <w:pPr>
        <w:spacing w:line="259" w:lineRule="auto"/>
        <w:ind w:left="2835" w:hanging="2835"/>
        <w:jc w:val="both"/>
        <w:rPr>
          <w:rFonts w:ascii="Calibri" w:eastAsia="Arial" w:hAnsi="Calibri"/>
          <w:color w:val="000000"/>
          <w:sz w:val="24"/>
          <w:szCs w:val="24"/>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B673AD" w:rsidRPr="00B673AD">
        <w:rPr>
          <w:rFonts w:ascii="Calibri" w:eastAsia="Calibri" w:hAnsi="Calibri" w:cs="Times New Roman"/>
          <w:bCs/>
          <w:sz w:val="24"/>
          <w:szCs w:val="24"/>
          <w:lang w:eastAsia="en-US"/>
        </w:rPr>
        <w:t>Stewards inquired into the driving tactics of driver Mrs Ros Rolfe, with Mrs Rolfe then pleading guilty to a charge pursuant to AHRR 149(2). The particulars of the charge being that she had engaged in repeated contests for the lead and failed to take opportunities to take cover and give her drive sufficient respite, actions which were in the opinion of Stewards unacceptable in that they were detrimental to her horses finishing position. Mrs Rolfe’s licence was suspended for three weeks. In determining penalty Stewards took into consideration Mrs Rolfe’s guilty plea, the degree of culpability, her driving frequency and record and HRV Minimum Penalty guidelines.</w:t>
      </w:r>
    </w:p>
    <w:p w14:paraId="3D0A7DC2" w14:textId="5687456E" w:rsidR="00F6752C" w:rsidRDefault="00F6752C" w:rsidP="00F6752C">
      <w:pPr>
        <w:spacing w:line="259" w:lineRule="auto"/>
        <w:ind w:left="2835"/>
        <w:jc w:val="both"/>
        <w:rPr>
          <w:rFonts w:ascii="Calibri" w:eastAsia="Arial" w:hAnsi="Calibri"/>
          <w:color w:val="000000"/>
          <w:sz w:val="24"/>
          <w:szCs w:val="24"/>
        </w:rPr>
      </w:pPr>
    </w:p>
    <w:p w14:paraId="07E56721" w14:textId="2B6AB9BF"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B673AD">
        <w:rPr>
          <w:rFonts w:ascii="Calibri" w:eastAsia="Calibri" w:hAnsi="Calibri" w:cs="Times New Roman"/>
          <w:sz w:val="24"/>
          <w:szCs w:val="24"/>
          <w:lang w:eastAsia="en-US"/>
        </w:rPr>
        <w:t xml:space="preserve">Not </w:t>
      </w:r>
      <w:r w:rsidR="00047A9A">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3FAB05" w14:textId="269D48A7"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 xml:space="preserve">DECISION </w:t>
      </w:r>
    </w:p>
    <w:p w14:paraId="3F71CC37" w14:textId="18F430F8" w:rsidR="00107419" w:rsidRDefault="00B673AD"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Mrs Ros Rolfe, you are pleading “not guilty” to a breach of Australian Harness Racing Rule (“AHRR”) 149(2). This could be summarised as driving in an unacceptable manner. It concerns your drive of “Our </w:t>
      </w:r>
      <w:proofErr w:type="gramStart"/>
      <w:r>
        <w:rPr>
          <w:rFonts w:ascii="Calibri" w:eastAsia="Calibri" w:hAnsi="Calibri" w:cs="Calibri"/>
          <w:kern w:val="2"/>
          <w:sz w:val="24"/>
          <w:szCs w:val="24"/>
          <w:lang w:eastAsia="en-US"/>
          <w14:ligatures w14:val="standardContextual"/>
        </w:rPr>
        <w:t>Art Work</w:t>
      </w:r>
      <w:proofErr w:type="gramEnd"/>
      <w:r>
        <w:rPr>
          <w:rFonts w:ascii="Calibri" w:eastAsia="Calibri" w:hAnsi="Calibri" w:cs="Calibri"/>
          <w:kern w:val="2"/>
          <w:sz w:val="24"/>
          <w:szCs w:val="24"/>
          <w:lang w:eastAsia="en-US"/>
          <w14:ligatures w14:val="standardContextual"/>
        </w:rPr>
        <w:t>” in Race 1 at Mildura on 12 July 2024.</w:t>
      </w:r>
    </w:p>
    <w:p w14:paraId="140676E4" w14:textId="77777777" w:rsidR="00B673AD" w:rsidRDefault="00B673AD" w:rsidP="00B673AD">
      <w:pPr>
        <w:spacing w:line="259" w:lineRule="auto"/>
        <w:jc w:val="both"/>
        <w:rPr>
          <w:rFonts w:ascii="Calibri" w:eastAsia="Calibri" w:hAnsi="Calibri" w:cs="Calibri"/>
          <w:kern w:val="2"/>
          <w:sz w:val="24"/>
          <w:szCs w:val="24"/>
          <w:lang w:eastAsia="en-US"/>
          <w14:ligatures w14:val="standardContextual"/>
        </w:rPr>
      </w:pPr>
    </w:p>
    <w:p w14:paraId="7C431FF7" w14:textId="1C31E373" w:rsidR="00B673AD" w:rsidRDefault="00B673AD"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Our </w:t>
      </w:r>
      <w:proofErr w:type="gramStart"/>
      <w:r>
        <w:rPr>
          <w:rFonts w:ascii="Calibri" w:eastAsia="Calibri" w:hAnsi="Calibri" w:cs="Calibri"/>
          <w:kern w:val="2"/>
          <w:sz w:val="24"/>
          <w:szCs w:val="24"/>
          <w:lang w:eastAsia="en-US"/>
          <w14:ligatures w14:val="standardContextual"/>
        </w:rPr>
        <w:t>Art Work</w:t>
      </w:r>
      <w:proofErr w:type="gramEnd"/>
      <w:r>
        <w:rPr>
          <w:rFonts w:ascii="Calibri" w:eastAsia="Calibri" w:hAnsi="Calibri" w:cs="Calibri"/>
          <w:kern w:val="2"/>
          <w:sz w:val="24"/>
          <w:szCs w:val="24"/>
          <w:lang w:eastAsia="en-US"/>
          <w14:ligatures w14:val="standardContextual"/>
        </w:rPr>
        <w:t xml:space="preserve"> ultimately finished fifth. The other horse principally involved was “Ozzie Battler”, driven by Mr Jack Laugher. There was also some later lesser involvement in a brief batt</w:t>
      </w:r>
      <w:r w:rsidR="00165B99">
        <w:rPr>
          <w:rFonts w:ascii="Calibri" w:eastAsia="Calibri" w:hAnsi="Calibri" w:cs="Calibri"/>
          <w:kern w:val="2"/>
          <w:sz w:val="24"/>
          <w:szCs w:val="24"/>
          <w:lang w:eastAsia="en-US"/>
          <w14:ligatures w14:val="standardContextual"/>
        </w:rPr>
        <w:t>le</w:t>
      </w:r>
      <w:r>
        <w:rPr>
          <w:rFonts w:ascii="Calibri" w:eastAsia="Calibri" w:hAnsi="Calibri" w:cs="Calibri"/>
          <w:kern w:val="2"/>
          <w:sz w:val="24"/>
          <w:szCs w:val="24"/>
          <w:lang w:eastAsia="en-US"/>
          <w14:ligatures w14:val="standardContextual"/>
        </w:rPr>
        <w:t xml:space="preserve"> with “Avoca Blues”. </w:t>
      </w:r>
    </w:p>
    <w:p w14:paraId="69B668A1" w14:textId="77777777" w:rsidR="00B673AD" w:rsidRDefault="00B673AD" w:rsidP="00B673AD">
      <w:pPr>
        <w:spacing w:line="259" w:lineRule="auto"/>
        <w:jc w:val="both"/>
        <w:rPr>
          <w:rFonts w:ascii="Calibri" w:eastAsia="Calibri" w:hAnsi="Calibri" w:cs="Calibri"/>
          <w:kern w:val="2"/>
          <w:sz w:val="24"/>
          <w:szCs w:val="24"/>
          <w:lang w:eastAsia="en-US"/>
          <w14:ligatures w14:val="standardContextual"/>
        </w:rPr>
      </w:pPr>
    </w:p>
    <w:p w14:paraId="3986CC76" w14:textId="40EF76BD" w:rsidR="00B673AD" w:rsidRDefault="00B673AD"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say at the outset that in our opinion the applicable test to be applied is that know</w:t>
      </w:r>
      <w:r w:rsidR="00165B99">
        <w:rPr>
          <w:rFonts w:ascii="Calibri" w:eastAsia="Calibri" w:hAnsi="Calibri" w:cs="Calibri"/>
          <w:kern w:val="2"/>
          <w:sz w:val="24"/>
          <w:szCs w:val="24"/>
          <w:lang w:eastAsia="en-US"/>
          <w14:ligatures w14:val="standardContextual"/>
        </w:rPr>
        <w:t>n</w:t>
      </w:r>
      <w:r>
        <w:rPr>
          <w:rFonts w:ascii="Calibri" w:eastAsia="Calibri" w:hAnsi="Calibri" w:cs="Calibri"/>
          <w:kern w:val="2"/>
          <w:sz w:val="24"/>
          <w:szCs w:val="24"/>
          <w:lang w:eastAsia="en-US"/>
          <w14:ligatures w14:val="standardContextual"/>
        </w:rPr>
        <w:t xml:space="preserve"> as the </w:t>
      </w:r>
      <w:proofErr w:type="spellStart"/>
      <w:r w:rsidRPr="00B673AD">
        <w:rPr>
          <w:rFonts w:ascii="Calibri" w:eastAsia="Calibri" w:hAnsi="Calibri" w:cs="Calibri"/>
          <w:i/>
          <w:iCs/>
          <w:kern w:val="2"/>
          <w:sz w:val="24"/>
          <w:szCs w:val="24"/>
          <w:lang w:eastAsia="en-US"/>
          <w14:ligatures w14:val="standardContextual"/>
        </w:rPr>
        <w:t>Briginshaw</w:t>
      </w:r>
      <w:proofErr w:type="spellEnd"/>
      <w:r>
        <w:rPr>
          <w:rFonts w:ascii="Calibri" w:eastAsia="Calibri" w:hAnsi="Calibri" w:cs="Calibri"/>
          <w:kern w:val="2"/>
          <w:sz w:val="24"/>
          <w:szCs w:val="24"/>
          <w:lang w:eastAsia="en-US"/>
          <w14:ligatures w14:val="standardContextual"/>
        </w:rPr>
        <w:t xml:space="preserve"> test. We must be comfortably satisfied that the charge has been proven.</w:t>
      </w:r>
    </w:p>
    <w:p w14:paraId="1FD7D267" w14:textId="77777777" w:rsidR="00B673AD" w:rsidRDefault="00B673AD" w:rsidP="00B673AD">
      <w:pPr>
        <w:spacing w:line="259" w:lineRule="auto"/>
        <w:jc w:val="both"/>
        <w:rPr>
          <w:rFonts w:ascii="Calibri" w:eastAsia="Calibri" w:hAnsi="Calibri" w:cs="Calibri"/>
          <w:kern w:val="2"/>
          <w:sz w:val="24"/>
          <w:szCs w:val="24"/>
          <w:lang w:eastAsia="en-US"/>
          <w14:ligatures w14:val="standardContextual"/>
        </w:rPr>
      </w:pPr>
    </w:p>
    <w:p w14:paraId="27642E2F" w14:textId="0D6BC293" w:rsidR="00B673AD" w:rsidRDefault="00B673AD"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There has been some discussion, particularly </w:t>
      </w:r>
      <w:proofErr w:type="gramStart"/>
      <w:r>
        <w:rPr>
          <w:rFonts w:ascii="Calibri" w:eastAsia="Calibri" w:hAnsi="Calibri" w:cs="Calibri"/>
          <w:kern w:val="2"/>
          <w:sz w:val="24"/>
          <w:szCs w:val="24"/>
          <w:lang w:eastAsia="en-US"/>
          <w14:ligatures w14:val="standardContextual"/>
        </w:rPr>
        <w:t>in light of</w:t>
      </w:r>
      <w:proofErr w:type="gramEnd"/>
      <w:r>
        <w:rPr>
          <w:rFonts w:ascii="Calibri" w:eastAsia="Calibri" w:hAnsi="Calibri" w:cs="Calibri"/>
          <w:kern w:val="2"/>
          <w:sz w:val="24"/>
          <w:szCs w:val="24"/>
          <w:lang w:eastAsia="en-US"/>
          <w14:ligatures w14:val="standardContextual"/>
        </w:rPr>
        <w:t xml:space="preserve"> the decision in the appeal of Ms Michelle Wight, chaired by the Honourable Shane Marshall on 11 July 2024, as to the appropriate test and whether it should be one of whether the charge in question is open to the Stewards. However, we repeat that in our opinion the Stewards bear the onus of persuading us to the level of comfortable satisfaction that the charge has been made out.</w:t>
      </w:r>
    </w:p>
    <w:p w14:paraId="72467268" w14:textId="77777777" w:rsidR="00B673AD" w:rsidRDefault="00B673AD" w:rsidP="00B673AD">
      <w:pPr>
        <w:spacing w:line="259" w:lineRule="auto"/>
        <w:jc w:val="both"/>
        <w:rPr>
          <w:rFonts w:ascii="Calibri" w:eastAsia="Calibri" w:hAnsi="Calibri" w:cs="Calibri"/>
          <w:kern w:val="2"/>
          <w:sz w:val="24"/>
          <w:szCs w:val="24"/>
          <w:lang w:eastAsia="en-US"/>
          <w14:ligatures w14:val="standardContextual"/>
        </w:rPr>
      </w:pPr>
    </w:p>
    <w:p w14:paraId="0D5A8DA8" w14:textId="20E5DBBA" w:rsidR="00B673AD" w:rsidRDefault="00B673AD"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have viewed the video material put in evidence many times. This shows the follow</w:t>
      </w:r>
      <w:r w:rsidR="00165B99">
        <w:rPr>
          <w:rFonts w:ascii="Calibri" w:eastAsia="Calibri" w:hAnsi="Calibri" w:cs="Calibri"/>
          <w:kern w:val="2"/>
          <w:sz w:val="24"/>
          <w:szCs w:val="24"/>
          <w:lang w:eastAsia="en-US"/>
          <w14:ligatures w14:val="standardContextual"/>
        </w:rPr>
        <w:t>ing</w:t>
      </w:r>
      <w:r>
        <w:rPr>
          <w:rFonts w:ascii="Calibri" w:eastAsia="Calibri" w:hAnsi="Calibri" w:cs="Calibri"/>
          <w:kern w:val="2"/>
          <w:sz w:val="24"/>
          <w:szCs w:val="24"/>
          <w:lang w:eastAsia="en-US"/>
          <w14:ligatures w14:val="standardContextual"/>
        </w:rPr>
        <w:t xml:space="preserve">. After </w:t>
      </w:r>
      <w:proofErr w:type="spellStart"/>
      <w:r>
        <w:rPr>
          <w:rFonts w:ascii="Calibri" w:eastAsia="Calibri" w:hAnsi="Calibri" w:cs="Calibri"/>
          <w:kern w:val="2"/>
          <w:sz w:val="24"/>
          <w:szCs w:val="24"/>
          <w:lang w:eastAsia="en-US"/>
          <w14:ligatures w14:val="standardContextual"/>
        </w:rPr>
        <w:t>scratchings</w:t>
      </w:r>
      <w:proofErr w:type="spellEnd"/>
      <w:r>
        <w:rPr>
          <w:rFonts w:ascii="Calibri" w:eastAsia="Calibri" w:hAnsi="Calibri" w:cs="Calibri"/>
          <w:kern w:val="2"/>
          <w:sz w:val="24"/>
          <w:szCs w:val="24"/>
          <w:lang w:eastAsia="en-US"/>
          <w14:ligatures w14:val="standardContextual"/>
        </w:rPr>
        <w:t>, Our Art Work started from Barrier 1. Mr Laugher started from Barrier 2. Both horses like to lead and perform best when leading.</w:t>
      </w:r>
    </w:p>
    <w:p w14:paraId="1E2F5A9A" w14:textId="77777777" w:rsidR="00B673AD" w:rsidRDefault="00B673AD" w:rsidP="00B673AD">
      <w:pPr>
        <w:spacing w:line="259" w:lineRule="auto"/>
        <w:jc w:val="both"/>
        <w:rPr>
          <w:rFonts w:ascii="Calibri" w:eastAsia="Calibri" w:hAnsi="Calibri" w:cs="Calibri"/>
          <w:kern w:val="2"/>
          <w:sz w:val="24"/>
          <w:szCs w:val="24"/>
          <w:lang w:eastAsia="en-US"/>
          <w14:ligatures w14:val="standardContextual"/>
        </w:rPr>
      </w:pPr>
    </w:p>
    <w:p w14:paraId="1339B583" w14:textId="77777777" w:rsidR="00A765CF" w:rsidRDefault="00A765CF"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Mr Laugher’s drive was in fact the </w:t>
      </w:r>
      <w:proofErr w:type="gramStart"/>
      <w:r>
        <w:rPr>
          <w:rFonts w:ascii="Calibri" w:eastAsia="Calibri" w:hAnsi="Calibri" w:cs="Calibri"/>
          <w:kern w:val="2"/>
          <w:sz w:val="24"/>
          <w:szCs w:val="24"/>
          <w:lang w:eastAsia="en-US"/>
          <w14:ligatures w14:val="standardContextual"/>
        </w:rPr>
        <w:t>odds on</w:t>
      </w:r>
      <w:proofErr w:type="gramEnd"/>
      <w:r>
        <w:rPr>
          <w:rFonts w:ascii="Calibri" w:eastAsia="Calibri" w:hAnsi="Calibri" w:cs="Calibri"/>
          <w:kern w:val="2"/>
          <w:sz w:val="24"/>
          <w:szCs w:val="24"/>
          <w:lang w:eastAsia="en-US"/>
          <w14:ligatures w14:val="standardContextual"/>
        </w:rPr>
        <w:t xml:space="preserve"> favourite. Both horses began well and, after the short run to the winning post on the first occasion, Mr Laugher was leading by what could be described as about three quarters of a length and looked likely to cross the lead on the pegs. However, you, Mrs Rolfe, kicked up on his inside and kept him out. </w:t>
      </w:r>
    </w:p>
    <w:p w14:paraId="7F372909" w14:textId="77777777" w:rsidR="00A765CF" w:rsidRDefault="00A765CF" w:rsidP="00B673AD">
      <w:pPr>
        <w:spacing w:line="259" w:lineRule="auto"/>
        <w:jc w:val="both"/>
        <w:rPr>
          <w:rFonts w:ascii="Calibri" w:eastAsia="Calibri" w:hAnsi="Calibri" w:cs="Calibri"/>
          <w:kern w:val="2"/>
          <w:sz w:val="24"/>
          <w:szCs w:val="24"/>
          <w:lang w:eastAsia="en-US"/>
          <w14:ligatures w14:val="standardContextual"/>
        </w:rPr>
      </w:pPr>
    </w:p>
    <w:p w14:paraId="7B68C116" w14:textId="4C40CAF7" w:rsidR="00B673AD" w:rsidRDefault="00A765CF"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What followed thereafter and well into the back straight was what could be described as a </w:t>
      </w:r>
      <w:proofErr w:type="gramStart"/>
      <w:r>
        <w:rPr>
          <w:rFonts w:ascii="Calibri" w:eastAsia="Calibri" w:hAnsi="Calibri" w:cs="Calibri"/>
          <w:kern w:val="2"/>
          <w:sz w:val="24"/>
          <w:szCs w:val="24"/>
          <w:lang w:eastAsia="en-US"/>
          <w14:ligatures w14:val="standardContextual"/>
        </w:rPr>
        <w:t>two horse</w:t>
      </w:r>
      <w:proofErr w:type="gramEnd"/>
      <w:r>
        <w:rPr>
          <w:rFonts w:ascii="Calibri" w:eastAsia="Calibri" w:hAnsi="Calibri" w:cs="Calibri"/>
          <w:kern w:val="2"/>
          <w:sz w:val="24"/>
          <w:szCs w:val="24"/>
          <w:lang w:eastAsia="en-US"/>
          <w14:ligatures w14:val="standardContextual"/>
        </w:rPr>
        <w:t xml:space="preserve"> war, you being on the inside and Mr Laugher being on your immediate outside. </w:t>
      </w:r>
      <w:r w:rsidR="00B673AD">
        <w:rPr>
          <w:rFonts w:ascii="Calibri" w:eastAsia="Calibri" w:hAnsi="Calibri" w:cs="Calibri"/>
          <w:kern w:val="2"/>
          <w:sz w:val="24"/>
          <w:szCs w:val="24"/>
          <w:lang w:eastAsia="en-US"/>
          <w14:ligatures w14:val="standardContextual"/>
        </w:rPr>
        <w:t xml:space="preserve"> </w:t>
      </w:r>
    </w:p>
    <w:p w14:paraId="4C1A40B4" w14:textId="77777777" w:rsidR="00A765CF" w:rsidRDefault="00A765CF" w:rsidP="00B673AD">
      <w:pPr>
        <w:spacing w:line="259" w:lineRule="auto"/>
        <w:jc w:val="both"/>
        <w:rPr>
          <w:rFonts w:ascii="Calibri" w:eastAsia="Calibri" w:hAnsi="Calibri" w:cs="Calibri"/>
          <w:kern w:val="2"/>
          <w:sz w:val="24"/>
          <w:szCs w:val="24"/>
          <w:lang w:eastAsia="en-US"/>
          <w14:ligatures w14:val="standardContextual"/>
        </w:rPr>
      </w:pPr>
    </w:p>
    <w:p w14:paraId="446DC816" w14:textId="4FD10075" w:rsidR="00A765CF" w:rsidRDefault="00A765CF"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two horses drew something in the order of 20 metres clear of the field.</w:t>
      </w:r>
    </w:p>
    <w:p w14:paraId="70D3EF9C" w14:textId="77777777" w:rsidR="00A765CF" w:rsidRDefault="00A765CF" w:rsidP="00B673AD">
      <w:pPr>
        <w:spacing w:line="259" w:lineRule="auto"/>
        <w:jc w:val="both"/>
        <w:rPr>
          <w:rFonts w:ascii="Calibri" w:eastAsia="Calibri" w:hAnsi="Calibri" w:cs="Calibri"/>
          <w:kern w:val="2"/>
          <w:sz w:val="24"/>
          <w:szCs w:val="24"/>
          <w:lang w:eastAsia="en-US"/>
          <w14:ligatures w14:val="standardContextual"/>
        </w:rPr>
      </w:pPr>
    </w:p>
    <w:p w14:paraId="3C7C0A54" w14:textId="7AF2E8EA" w:rsidR="00A765CF" w:rsidRDefault="00A765CF"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Finally, almost at the end of the back straight, Mr Laugher surrendered and eased in behind you. We accept that </w:t>
      </w:r>
      <w:proofErr w:type="gramStart"/>
      <w:r>
        <w:rPr>
          <w:rFonts w:ascii="Calibri" w:eastAsia="Calibri" w:hAnsi="Calibri" w:cs="Calibri"/>
          <w:kern w:val="2"/>
          <w:sz w:val="24"/>
          <w:szCs w:val="24"/>
          <w:lang w:eastAsia="en-US"/>
          <w14:ligatures w14:val="standardContextual"/>
        </w:rPr>
        <w:t>the end result</w:t>
      </w:r>
      <w:proofErr w:type="gramEnd"/>
      <w:r>
        <w:rPr>
          <w:rFonts w:ascii="Calibri" w:eastAsia="Calibri" w:hAnsi="Calibri" w:cs="Calibri"/>
          <w:kern w:val="2"/>
          <w:sz w:val="24"/>
          <w:szCs w:val="24"/>
          <w:lang w:eastAsia="en-US"/>
          <w14:ligatures w14:val="standardContextual"/>
        </w:rPr>
        <w:t xml:space="preserve"> of this was a very fast mile rate and, indeed, the fastest time for that section of the race at Mildura in over 1,200 races.</w:t>
      </w:r>
    </w:p>
    <w:p w14:paraId="1536712D" w14:textId="77777777" w:rsidR="00A765CF" w:rsidRDefault="00A765CF" w:rsidP="00B673AD">
      <w:pPr>
        <w:spacing w:line="259" w:lineRule="auto"/>
        <w:jc w:val="both"/>
        <w:rPr>
          <w:rFonts w:ascii="Calibri" w:eastAsia="Calibri" w:hAnsi="Calibri" w:cs="Calibri"/>
          <w:kern w:val="2"/>
          <w:sz w:val="24"/>
          <w:szCs w:val="24"/>
          <w:lang w:eastAsia="en-US"/>
          <w14:ligatures w14:val="standardContextual"/>
        </w:rPr>
      </w:pPr>
    </w:p>
    <w:p w14:paraId="7D678839" w14:textId="15051C76" w:rsidR="00A765CF" w:rsidRDefault="00A765CF"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Subsequently, and shortly before swinging into the front straight, you were challenged by Avoca Blues, which drew alongside you. Mr Laugher remained on the fence. There was also a brief battle before this horse dropped back. </w:t>
      </w:r>
    </w:p>
    <w:p w14:paraId="57FD4C0E" w14:textId="51EF03E9" w:rsidR="00A765CF" w:rsidRDefault="00A765CF"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 xml:space="preserve">Ultimately, in the home straight, your horse weakened. It dropped back to finish fifth, about 20 metres behind the ultimate winner, which was Ozzie Battler, driven by Mr Laugher. It had sat behind </w:t>
      </w:r>
      <w:proofErr w:type="gramStart"/>
      <w:r>
        <w:rPr>
          <w:rFonts w:ascii="Calibri" w:eastAsia="Calibri" w:hAnsi="Calibri" w:cs="Calibri"/>
          <w:kern w:val="2"/>
          <w:sz w:val="24"/>
          <w:szCs w:val="24"/>
          <w:lang w:eastAsia="en-US"/>
          <w14:ligatures w14:val="standardContextual"/>
        </w:rPr>
        <w:t>you, but</w:t>
      </w:r>
      <w:proofErr w:type="gramEnd"/>
      <w:r>
        <w:rPr>
          <w:rFonts w:ascii="Calibri" w:eastAsia="Calibri" w:hAnsi="Calibri" w:cs="Calibri"/>
          <w:kern w:val="2"/>
          <w:sz w:val="24"/>
          <w:szCs w:val="24"/>
          <w:lang w:eastAsia="en-US"/>
          <w14:ligatures w14:val="standardContextual"/>
        </w:rPr>
        <w:t xml:space="preserve"> got out shortly after the horse swung for home. There is no additional inside lane at Mildura. </w:t>
      </w:r>
    </w:p>
    <w:p w14:paraId="198614D1" w14:textId="77777777" w:rsidR="00A765CF" w:rsidRDefault="00A765CF" w:rsidP="00B673AD">
      <w:pPr>
        <w:spacing w:line="259" w:lineRule="auto"/>
        <w:jc w:val="both"/>
        <w:rPr>
          <w:rFonts w:ascii="Calibri" w:eastAsia="Calibri" w:hAnsi="Calibri" w:cs="Calibri"/>
          <w:kern w:val="2"/>
          <w:sz w:val="24"/>
          <w:szCs w:val="24"/>
          <w:lang w:eastAsia="en-US"/>
          <w14:ligatures w14:val="standardContextual"/>
        </w:rPr>
      </w:pPr>
    </w:p>
    <w:p w14:paraId="773D9670" w14:textId="75D7AA7E" w:rsidR="00A765CF" w:rsidRDefault="00A765CF"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have gone into the running of the race in some detail. We note the very helpful submissions made by Mr Gloury on your behalf. However, we are comfortably satisfied that this charge has been proven.</w:t>
      </w:r>
    </w:p>
    <w:p w14:paraId="437F9C89" w14:textId="77777777" w:rsidR="00A765CF" w:rsidRDefault="00A765CF" w:rsidP="00B673AD">
      <w:pPr>
        <w:spacing w:line="259" w:lineRule="auto"/>
        <w:jc w:val="both"/>
        <w:rPr>
          <w:rFonts w:ascii="Calibri" w:eastAsia="Calibri" w:hAnsi="Calibri" w:cs="Calibri"/>
          <w:kern w:val="2"/>
          <w:sz w:val="24"/>
          <w:szCs w:val="24"/>
          <w:lang w:eastAsia="en-US"/>
          <w14:ligatures w14:val="standardContextual"/>
        </w:rPr>
      </w:pPr>
    </w:p>
    <w:p w14:paraId="0560DBD4" w14:textId="20A187D9" w:rsidR="00A765CF" w:rsidRDefault="00A765CF"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To engage in a lengthy speed battle with Mr Laugher, driving the hot favourite, effectively put an end to your chances. The further battle for the lead did not help. However, that early battle over more than half a lap, drawing 20 metres clear of the field and against a considerably higher rated horse, effectively ended your chance.</w:t>
      </w:r>
    </w:p>
    <w:p w14:paraId="4AF1ECBF" w14:textId="77777777" w:rsidR="00A765CF" w:rsidRDefault="00A765CF" w:rsidP="00B673AD">
      <w:pPr>
        <w:spacing w:line="259" w:lineRule="auto"/>
        <w:jc w:val="both"/>
        <w:rPr>
          <w:rFonts w:ascii="Calibri" w:eastAsia="Calibri" w:hAnsi="Calibri" w:cs="Calibri"/>
          <w:kern w:val="2"/>
          <w:sz w:val="24"/>
          <w:szCs w:val="24"/>
          <w:lang w:eastAsia="en-US"/>
          <w14:ligatures w14:val="standardContextual"/>
        </w:rPr>
      </w:pPr>
    </w:p>
    <w:p w14:paraId="2B4D2116" w14:textId="51329AAC" w:rsidR="00A765CF" w:rsidRDefault="00A765CF"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our opinion, this was clearly driving in an unacceptable manner and a breach of AHRR 149(2).</w:t>
      </w:r>
    </w:p>
    <w:p w14:paraId="3670CA46" w14:textId="77777777" w:rsidR="00A765CF" w:rsidRDefault="00A765CF" w:rsidP="00B673AD">
      <w:pPr>
        <w:spacing w:line="259" w:lineRule="auto"/>
        <w:jc w:val="both"/>
        <w:rPr>
          <w:rFonts w:ascii="Calibri" w:eastAsia="Calibri" w:hAnsi="Calibri" w:cs="Calibri"/>
          <w:kern w:val="2"/>
          <w:sz w:val="24"/>
          <w:szCs w:val="24"/>
          <w:lang w:eastAsia="en-US"/>
          <w14:ligatures w14:val="standardContextual"/>
        </w:rPr>
      </w:pPr>
    </w:p>
    <w:p w14:paraId="2171B1A8" w14:textId="16DB0DF3" w:rsidR="00A765CF" w:rsidRDefault="00A765CF"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find the charge proven and dismiss the appeal.</w:t>
      </w:r>
    </w:p>
    <w:p w14:paraId="241EF933" w14:textId="77777777" w:rsidR="00A765CF" w:rsidRDefault="00A765CF" w:rsidP="00B673AD">
      <w:pPr>
        <w:spacing w:line="259" w:lineRule="auto"/>
        <w:jc w:val="both"/>
        <w:rPr>
          <w:rFonts w:ascii="Calibri" w:eastAsia="Calibri" w:hAnsi="Calibri" w:cs="Calibri"/>
          <w:kern w:val="2"/>
          <w:sz w:val="24"/>
          <w:szCs w:val="24"/>
          <w:lang w:eastAsia="en-US"/>
          <w14:ligatures w14:val="standardContextual"/>
        </w:rPr>
      </w:pPr>
    </w:p>
    <w:p w14:paraId="7C81392A" w14:textId="3691959F" w:rsidR="00A765CF" w:rsidRPr="00A765CF" w:rsidRDefault="00A765CF" w:rsidP="00B673AD">
      <w:pPr>
        <w:spacing w:line="259" w:lineRule="auto"/>
        <w:jc w:val="both"/>
        <w:rPr>
          <w:rFonts w:ascii="Calibri" w:eastAsia="Calibri" w:hAnsi="Calibri" w:cs="Calibri"/>
          <w:b/>
          <w:bCs/>
          <w:kern w:val="2"/>
          <w:sz w:val="24"/>
          <w:szCs w:val="24"/>
          <w:lang w:eastAsia="en-US"/>
          <w14:ligatures w14:val="standardContextual"/>
        </w:rPr>
      </w:pPr>
      <w:r w:rsidRPr="00A765CF">
        <w:rPr>
          <w:rFonts w:ascii="Calibri" w:eastAsia="Calibri" w:hAnsi="Calibri" w:cs="Calibri"/>
          <w:b/>
          <w:bCs/>
          <w:kern w:val="2"/>
          <w:sz w:val="24"/>
          <w:szCs w:val="24"/>
          <w:lang w:eastAsia="en-US"/>
          <w14:ligatures w14:val="standardContextual"/>
        </w:rPr>
        <w:t>PENALTY</w:t>
      </w:r>
    </w:p>
    <w:p w14:paraId="683732D2" w14:textId="77777777" w:rsidR="00A765CF" w:rsidRDefault="00A765CF" w:rsidP="00B673AD">
      <w:pPr>
        <w:spacing w:line="259" w:lineRule="auto"/>
        <w:jc w:val="both"/>
        <w:rPr>
          <w:rFonts w:ascii="Calibri" w:eastAsia="Calibri" w:hAnsi="Calibri" w:cs="Calibri"/>
          <w:kern w:val="2"/>
          <w:sz w:val="24"/>
          <w:szCs w:val="24"/>
          <w:lang w:eastAsia="en-US"/>
          <w14:ligatures w14:val="standardContextual"/>
        </w:rPr>
      </w:pPr>
    </w:p>
    <w:p w14:paraId="7385E265" w14:textId="12299ABF" w:rsidR="00A765CF" w:rsidRDefault="005103F4"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We turn now to the question of penalty. We note that this is a somewhat unusual situation, you having changed your plea. At the Stewards hearing, you pleaded </w:t>
      </w:r>
      <w:proofErr w:type="gramStart"/>
      <w:r>
        <w:rPr>
          <w:rFonts w:ascii="Calibri" w:eastAsia="Calibri" w:hAnsi="Calibri" w:cs="Calibri"/>
          <w:kern w:val="2"/>
          <w:sz w:val="24"/>
          <w:szCs w:val="24"/>
          <w:lang w:eastAsia="en-US"/>
          <w14:ligatures w14:val="standardContextual"/>
        </w:rPr>
        <w:t>guilty</w:t>
      </w:r>
      <w:proofErr w:type="gramEnd"/>
      <w:r>
        <w:rPr>
          <w:rFonts w:ascii="Calibri" w:eastAsia="Calibri" w:hAnsi="Calibri" w:cs="Calibri"/>
          <w:kern w:val="2"/>
          <w:sz w:val="24"/>
          <w:szCs w:val="24"/>
          <w:lang w:eastAsia="en-US"/>
          <w14:ligatures w14:val="standardContextual"/>
        </w:rPr>
        <w:t xml:space="preserve"> and you were suspended for three weeks.</w:t>
      </w:r>
    </w:p>
    <w:p w14:paraId="7AE981C1" w14:textId="77777777" w:rsidR="005103F4" w:rsidRDefault="005103F4" w:rsidP="00B673AD">
      <w:pPr>
        <w:spacing w:line="259" w:lineRule="auto"/>
        <w:jc w:val="both"/>
        <w:rPr>
          <w:rFonts w:ascii="Calibri" w:eastAsia="Calibri" w:hAnsi="Calibri" w:cs="Calibri"/>
          <w:kern w:val="2"/>
          <w:sz w:val="24"/>
          <w:szCs w:val="24"/>
          <w:lang w:eastAsia="en-US"/>
          <w14:ligatures w14:val="standardContextual"/>
        </w:rPr>
      </w:pPr>
    </w:p>
    <w:p w14:paraId="57DD8F83" w14:textId="6CF7FF47" w:rsidR="005103F4" w:rsidRDefault="005103F4"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Before us, you changed your plea, something which you are fully entitled to do. However, it seems to us that this does mean that any earlier penalty imposed by the Stewards is not automatically applicable.</w:t>
      </w:r>
    </w:p>
    <w:p w14:paraId="594C351C" w14:textId="77777777" w:rsidR="005103F4" w:rsidRDefault="005103F4" w:rsidP="00B673AD">
      <w:pPr>
        <w:spacing w:line="259" w:lineRule="auto"/>
        <w:jc w:val="both"/>
        <w:rPr>
          <w:rFonts w:ascii="Calibri" w:eastAsia="Calibri" w:hAnsi="Calibri" w:cs="Calibri"/>
          <w:kern w:val="2"/>
          <w:sz w:val="24"/>
          <w:szCs w:val="24"/>
          <w:lang w:eastAsia="en-US"/>
          <w14:ligatures w14:val="standardContextual"/>
        </w:rPr>
      </w:pPr>
    </w:p>
    <w:p w14:paraId="61E675C5" w14:textId="0EE56EDB" w:rsidR="005103F4" w:rsidRDefault="005103F4"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Of course, the ultimate decision is ours. We note that you are essentially a hobby driver and have been so for many years. Indeed, you have only had approximately six drives this calendar year. You have a particularly good </w:t>
      </w:r>
      <w:proofErr w:type="gramStart"/>
      <w:r>
        <w:rPr>
          <w:rFonts w:ascii="Calibri" w:eastAsia="Calibri" w:hAnsi="Calibri" w:cs="Calibri"/>
          <w:kern w:val="2"/>
          <w:sz w:val="24"/>
          <w:szCs w:val="24"/>
          <w:lang w:eastAsia="en-US"/>
          <w14:ligatures w14:val="standardContextual"/>
        </w:rPr>
        <w:t>record</w:t>
      </w:r>
      <w:proofErr w:type="gramEnd"/>
      <w:r>
        <w:rPr>
          <w:rFonts w:ascii="Calibri" w:eastAsia="Calibri" w:hAnsi="Calibri" w:cs="Calibri"/>
          <w:kern w:val="2"/>
          <w:sz w:val="24"/>
          <w:szCs w:val="24"/>
          <w:lang w:eastAsia="en-US"/>
          <w14:ligatures w14:val="standardContextual"/>
        </w:rPr>
        <w:t xml:space="preserve"> and we also take that into account.</w:t>
      </w:r>
    </w:p>
    <w:p w14:paraId="639A8F56" w14:textId="77777777" w:rsidR="005103F4" w:rsidRDefault="005103F4" w:rsidP="00B673AD">
      <w:pPr>
        <w:spacing w:line="259" w:lineRule="auto"/>
        <w:jc w:val="both"/>
        <w:rPr>
          <w:rFonts w:ascii="Calibri" w:eastAsia="Calibri" w:hAnsi="Calibri" w:cs="Calibri"/>
          <w:kern w:val="2"/>
          <w:sz w:val="24"/>
          <w:szCs w:val="24"/>
          <w:lang w:eastAsia="en-US"/>
          <w14:ligatures w14:val="standardContextual"/>
        </w:rPr>
      </w:pPr>
    </w:p>
    <w:p w14:paraId="476D5B67" w14:textId="6557FF85" w:rsidR="005103F4" w:rsidRPr="00047A9A" w:rsidRDefault="005103F4" w:rsidP="00B673A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our opinion, given that this was a fully contested matter and should be treated as same, the appropriate penalty is suspension for four weeks and that is the penalty which we impose.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3ABF273" w14:textId="77777777" w:rsidR="000D325E" w:rsidRDefault="000D325E" w:rsidP="00137B7F">
      <w:pPr>
        <w:spacing w:line="259" w:lineRule="auto"/>
        <w:rPr>
          <w:rFonts w:ascii="Calibri" w:eastAsia="Calibri" w:hAnsi="Calibri" w:cs="Times New Roman"/>
          <w:sz w:val="24"/>
          <w:szCs w:val="24"/>
          <w:lang w:eastAsia="en-US"/>
        </w:rPr>
      </w:pPr>
    </w:p>
    <w:p w14:paraId="5E2970B5" w14:textId="763EE6F0" w:rsidR="00A276F3" w:rsidRDefault="00B673AD"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45234C7C" w:rsidR="007868CF" w:rsidRPr="00137B7F" w:rsidRDefault="00B673AD"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47A9A"/>
    <w:rsid w:val="00050198"/>
    <w:rsid w:val="00051453"/>
    <w:rsid w:val="000516E8"/>
    <w:rsid w:val="000642AD"/>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325E"/>
    <w:rsid w:val="000F3A2F"/>
    <w:rsid w:val="00100645"/>
    <w:rsid w:val="00100B03"/>
    <w:rsid w:val="00105417"/>
    <w:rsid w:val="00107419"/>
    <w:rsid w:val="00107E2B"/>
    <w:rsid w:val="0011339F"/>
    <w:rsid w:val="0011593C"/>
    <w:rsid w:val="001164B5"/>
    <w:rsid w:val="0011725D"/>
    <w:rsid w:val="0012029D"/>
    <w:rsid w:val="001203CF"/>
    <w:rsid w:val="0012210D"/>
    <w:rsid w:val="00137B7F"/>
    <w:rsid w:val="00137BD5"/>
    <w:rsid w:val="00142AF8"/>
    <w:rsid w:val="001459C3"/>
    <w:rsid w:val="001530AD"/>
    <w:rsid w:val="00155CA4"/>
    <w:rsid w:val="00165B99"/>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28E5"/>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1BB0"/>
    <w:rsid w:val="002E22BA"/>
    <w:rsid w:val="002E55FA"/>
    <w:rsid w:val="002F7434"/>
    <w:rsid w:val="00300116"/>
    <w:rsid w:val="00305E58"/>
    <w:rsid w:val="00306C58"/>
    <w:rsid w:val="00311140"/>
    <w:rsid w:val="00322BC0"/>
    <w:rsid w:val="00323843"/>
    <w:rsid w:val="00324BDE"/>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49E"/>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976DB"/>
    <w:rsid w:val="004A103B"/>
    <w:rsid w:val="004A3FBE"/>
    <w:rsid w:val="004A4D7A"/>
    <w:rsid w:val="004A729B"/>
    <w:rsid w:val="004B4D88"/>
    <w:rsid w:val="004B62F6"/>
    <w:rsid w:val="004D6D59"/>
    <w:rsid w:val="004E0DAE"/>
    <w:rsid w:val="004F01FB"/>
    <w:rsid w:val="00502F35"/>
    <w:rsid w:val="005044B5"/>
    <w:rsid w:val="00505953"/>
    <w:rsid w:val="005103F4"/>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4CE9"/>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0A2A"/>
    <w:rsid w:val="006458D5"/>
    <w:rsid w:val="00650664"/>
    <w:rsid w:val="00651C01"/>
    <w:rsid w:val="00652273"/>
    <w:rsid w:val="006529A5"/>
    <w:rsid w:val="0065633A"/>
    <w:rsid w:val="0066264B"/>
    <w:rsid w:val="006649F5"/>
    <w:rsid w:val="00664AA4"/>
    <w:rsid w:val="00665D2F"/>
    <w:rsid w:val="00670338"/>
    <w:rsid w:val="006712A3"/>
    <w:rsid w:val="00674577"/>
    <w:rsid w:val="00676D84"/>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20FE"/>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230"/>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33CAC"/>
    <w:rsid w:val="00945E83"/>
    <w:rsid w:val="00947A78"/>
    <w:rsid w:val="00947FCE"/>
    <w:rsid w:val="00951BDF"/>
    <w:rsid w:val="0095300E"/>
    <w:rsid w:val="00955D40"/>
    <w:rsid w:val="00961464"/>
    <w:rsid w:val="00967409"/>
    <w:rsid w:val="009749BF"/>
    <w:rsid w:val="00980A09"/>
    <w:rsid w:val="00984F4D"/>
    <w:rsid w:val="00986C4F"/>
    <w:rsid w:val="00996153"/>
    <w:rsid w:val="009A39EC"/>
    <w:rsid w:val="009A7521"/>
    <w:rsid w:val="009B2445"/>
    <w:rsid w:val="009B2D82"/>
    <w:rsid w:val="009B6B36"/>
    <w:rsid w:val="009C45E2"/>
    <w:rsid w:val="009D1D60"/>
    <w:rsid w:val="009D512A"/>
    <w:rsid w:val="009D5A6E"/>
    <w:rsid w:val="009E0109"/>
    <w:rsid w:val="009E064F"/>
    <w:rsid w:val="009E39AA"/>
    <w:rsid w:val="009E54AF"/>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765CF"/>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232B"/>
    <w:rsid w:val="00B552F2"/>
    <w:rsid w:val="00B57A57"/>
    <w:rsid w:val="00B61069"/>
    <w:rsid w:val="00B67001"/>
    <w:rsid w:val="00B673AD"/>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4E06"/>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372F"/>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4C2C"/>
    <w:rsid w:val="00D7609B"/>
    <w:rsid w:val="00D82636"/>
    <w:rsid w:val="00D84020"/>
    <w:rsid w:val="00D87E9A"/>
    <w:rsid w:val="00D90F53"/>
    <w:rsid w:val="00D95864"/>
    <w:rsid w:val="00DA005B"/>
    <w:rsid w:val="00DA4A1F"/>
    <w:rsid w:val="00DA4FA8"/>
    <w:rsid w:val="00DA77A1"/>
    <w:rsid w:val="00DB1F87"/>
    <w:rsid w:val="00DB20FD"/>
    <w:rsid w:val="00DB4054"/>
    <w:rsid w:val="00DB4E5D"/>
    <w:rsid w:val="00DC1816"/>
    <w:rsid w:val="00DC3E85"/>
    <w:rsid w:val="00DD68D2"/>
    <w:rsid w:val="00DE6F9C"/>
    <w:rsid w:val="00DE7A8E"/>
    <w:rsid w:val="00E003A2"/>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2BC4"/>
    <w:rsid w:val="00EA39F1"/>
    <w:rsid w:val="00EA61C7"/>
    <w:rsid w:val="00EB0ECC"/>
    <w:rsid w:val="00EB10A2"/>
    <w:rsid w:val="00EB462D"/>
    <w:rsid w:val="00EC3A41"/>
    <w:rsid w:val="00ED10B6"/>
    <w:rsid w:val="00ED73A9"/>
    <w:rsid w:val="00EE16A7"/>
    <w:rsid w:val="00EE4B93"/>
    <w:rsid w:val="00EF09D1"/>
    <w:rsid w:val="00EF292A"/>
    <w:rsid w:val="00EF2D08"/>
    <w:rsid w:val="00EF74A5"/>
    <w:rsid w:val="00EF761F"/>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54AE6"/>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2006/metadata/properties"/>
    <ds:schemaRef ds:uri="http://purl.org/dc/elements/1.1/"/>
    <ds:schemaRef ds:uri="72567383-1e26-4692-bdad-5f5be69e1590"/>
    <ds:schemaRef ds:uri="ae0cd296-55d0-417d-93e3-30a04cec7f29"/>
    <ds:schemaRef ds:uri="http://purl.org/dc/terms/"/>
    <ds:schemaRef ds:uri="1211962b-e7f0-4e86-a0d1-2328247b4c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6</cp:revision>
  <cp:lastPrinted>2024-03-28T02:36:00Z</cp:lastPrinted>
  <dcterms:created xsi:type="dcterms:W3CDTF">2024-10-31T21:47:00Z</dcterms:created>
  <dcterms:modified xsi:type="dcterms:W3CDTF">2024-10-31T22:17:00Z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