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default" r:id="rId11"/>
          <w:footerReference w:type="default" r:id="rId12"/>
          <w:headerReference w:type="first" r:id="rId13"/>
          <w:footerReference w:type="first" r:id="rId14"/>
          <w:pgSz w:w="11906" w:h="16838"/>
          <w:pgMar w:top="2079" w:right="1416" w:bottom="1440" w:left="1418" w:header="709" w:footer="709" w:gutter="0"/>
          <w:cols w:space="708"/>
          <w:titlePg/>
          <w:docGrid w:linePitch="360"/>
        </w:sectPr>
      </w:pPr>
      <w:r>
        <w:t xml:space="preserve"> </w:t>
      </w:r>
    </w:p>
    <w:p w14:paraId="255787C8" w14:textId="28150A05" w:rsidR="00DA77A1" w:rsidRDefault="00DA7D7D" w:rsidP="007868CF">
      <w:pPr>
        <w:pStyle w:val="Reference"/>
      </w:pPr>
      <w:r>
        <w:t>25</w:t>
      </w:r>
      <w:r w:rsidR="00FF65CF">
        <w:t xml:space="preserve"> November</w:t>
      </w:r>
      <w:r w:rsidR="00C509A8">
        <w:t xml:space="preserve"> 2024</w:t>
      </w:r>
    </w:p>
    <w:p w14:paraId="3C693976" w14:textId="77777777" w:rsidR="002E6A53" w:rsidRDefault="002E6A53" w:rsidP="007868CF">
      <w:pPr>
        <w:spacing w:after="160" w:line="259" w:lineRule="auto"/>
        <w:jc w:val="center"/>
        <w:rPr>
          <w:rFonts w:ascii="Calibri" w:eastAsia="Calibri" w:hAnsi="Calibri" w:cs="Times New Roman"/>
          <w:b/>
          <w:sz w:val="40"/>
          <w:szCs w:val="40"/>
          <w:lang w:eastAsia="en-US"/>
        </w:rPr>
      </w:pPr>
    </w:p>
    <w:p w14:paraId="0B7AC0BD" w14:textId="450DC5C7"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87B0090" w:rsidR="007868CF" w:rsidRPr="007868CF" w:rsidRDefault="00AB5550"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w:t>
      </w:r>
      <w:r w:rsidR="007868CF" w:rsidRPr="007868CF">
        <w:rPr>
          <w:rFonts w:ascii="Calibri" w:eastAsia="Calibri" w:hAnsi="Calibri" w:cs="Times New Roman"/>
          <w:b/>
          <w:sz w:val="28"/>
          <w:szCs w:val="28"/>
          <w:lang w:eastAsia="en-US"/>
        </w:rPr>
        <w:t>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5984AA7B" w:rsidR="005E5788" w:rsidRDefault="00C6649F"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RUSSELL CLUNING</w:t>
      </w:r>
    </w:p>
    <w:p w14:paraId="217B61EE" w14:textId="77777777" w:rsidR="002E6A53" w:rsidRPr="009A7AC0" w:rsidRDefault="002E6A53" w:rsidP="00E862DD">
      <w:pPr>
        <w:spacing w:line="259" w:lineRule="auto"/>
        <w:jc w:val="center"/>
        <w:rPr>
          <w:rFonts w:ascii="Calibri" w:eastAsia="Calibri" w:hAnsi="Calibri" w:cs="Times New Roman"/>
          <w:b/>
          <w:sz w:val="28"/>
          <w:szCs w:val="28"/>
          <w:lang w:eastAsia="en-US"/>
        </w:rPr>
      </w:pP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3D752D23"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00C6649F">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8F6B42">
        <w:rPr>
          <w:rFonts w:ascii="Calibri" w:eastAsia="Calibri" w:hAnsi="Calibri" w:cs="Times New Roman"/>
          <w:bCs/>
          <w:sz w:val="24"/>
          <w:szCs w:val="24"/>
          <w:lang w:eastAsia="en-US"/>
        </w:rPr>
        <w:t>1</w:t>
      </w:r>
      <w:r w:rsidR="00C6649F">
        <w:rPr>
          <w:rFonts w:ascii="Calibri" w:eastAsia="Calibri" w:hAnsi="Calibri" w:cs="Times New Roman"/>
          <w:bCs/>
          <w:sz w:val="24"/>
          <w:szCs w:val="24"/>
          <w:lang w:eastAsia="en-US"/>
        </w:rPr>
        <w:t xml:space="preserve">9 July </w:t>
      </w:r>
      <w:r w:rsidR="00EB13C0">
        <w:rPr>
          <w:rFonts w:ascii="Calibri" w:eastAsia="Calibri" w:hAnsi="Calibri" w:cs="Times New Roman"/>
          <w:bCs/>
          <w:sz w:val="24"/>
          <w:szCs w:val="24"/>
          <w:lang w:eastAsia="en-US"/>
        </w:rPr>
        <w:t>2024</w:t>
      </w:r>
      <w:r w:rsidR="00C6649F">
        <w:rPr>
          <w:rFonts w:ascii="Calibri" w:eastAsia="Calibri" w:hAnsi="Calibri" w:cs="Times New Roman"/>
          <w:bCs/>
          <w:sz w:val="24"/>
          <w:szCs w:val="24"/>
          <w:lang w:eastAsia="en-US"/>
        </w:rPr>
        <w:t xml:space="preserve"> and 20 September 2024</w:t>
      </w:r>
      <w:r w:rsidR="00D8166D">
        <w:rPr>
          <w:rFonts w:ascii="Calibri" w:eastAsia="Calibri" w:hAnsi="Calibri" w:cs="Times New Roman"/>
          <w:bCs/>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2910A54C" w14:textId="4C652F76" w:rsidR="00D42EFA" w:rsidRDefault="002D33A6" w:rsidP="00E862DD">
      <w:pPr>
        <w:spacing w:line="259" w:lineRule="auto"/>
        <w:jc w:val="both"/>
        <w:rPr>
          <w:rFonts w:ascii="Calibri" w:eastAsia="Calibri" w:hAnsi="Calibri" w:cs="Times New Roman"/>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03797C">
        <w:rPr>
          <w:rFonts w:ascii="Calibri" w:eastAsia="Calibri" w:hAnsi="Calibri" w:cs="Times New Roman"/>
          <w:sz w:val="24"/>
          <w:szCs w:val="24"/>
          <w:lang w:eastAsia="en-US"/>
        </w:rPr>
        <w:tab/>
      </w:r>
      <w:r w:rsidR="00D42EFA">
        <w:rPr>
          <w:rFonts w:ascii="Calibri" w:eastAsia="Calibri" w:hAnsi="Calibri" w:cs="Times New Roman"/>
          <w:sz w:val="24"/>
          <w:szCs w:val="24"/>
          <w:lang w:eastAsia="en-US"/>
        </w:rPr>
        <w:t>19 November 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76B261A7"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9F3396">
        <w:rPr>
          <w:rFonts w:ascii="Calibri" w:eastAsia="Calibri" w:hAnsi="Calibri" w:cs="Times New Roman"/>
          <w:sz w:val="24"/>
          <w:szCs w:val="24"/>
          <w:lang w:eastAsia="en-US"/>
        </w:rPr>
        <w:t xml:space="preserve">Judge </w:t>
      </w:r>
      <w:r w:rsidR="00C6649F">
        <w:rPr>
          <w:rFonts w:ascii="Calibri" w:eastAsia="Calibri" w:hAnsi="Calibri" w:cs="Times New Roman"/>
          <w:sz w:val="24"/>
          <w:szCs w:val="24"/>
          <w:lang w:eastAsia="en-US"/>
        </w:rPr>
        <w:t xml:space="preserve">Marilyn Harbison </w:t>
      </w:r>
      <w:r w:rsidR="00F651F8">
        <w:rPr>
          <w:rFonts w:ascii="Calibri" w:eastAsia="Calibri" w:hAnsi="Calibri" w:cs="Times New Roman"/>
          <w:sz w:val="24"/>
          <w:szCs w:val="24"/>
          <w:lang w:eastAsia="en-US"/>
        </w:rPr>
        <w:t>(</w:t>
      </w:r>
      <w:r w:rsidR="00847341">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w:t>
      </w:r>
      <w:r w:rsidR="00C6649F">
        <w:rPr>
          <w:rFonts w:ascii="Calibri" w:eastAsia="Calibri" w:hAnsi="Calibri" w:cs="Times New Roman"/>
          <w:sz w:val="24"/>
          <w:szCs w:val="24"/>
          <w:lang w:eastAsia="en-US"/>
        </w:rPr>
        <w:t>, Dr Andrew Gould</w:t>
      </w:r>
      <w:r w:rsidR="008F6B42">
        <w:rPr>
          <w:rFonts w:ascii="Calibri" w:eastAsia="Calibri" w:hAnsi="Calibri" w:cs="Times New Roman"/>
          <w:sz w:val="24"/>
          <w:szCs w:val="24"/>
          <w:lang w:eastAsia="en-US"/>
        </w:rPr>
        <w:t xml:space="preserve"> and </w:t>
      </w:r>
      <w:r w:rsidR="00847341">
        <w:rPr>
          <w:rFonts w:ascii="Calibri" w:eastAsia="Calibri" w:hAnsi="Calibri" w:cs="Times New Roman"/>
          <w:sz w:val="24"/>
          <w:szCs w:val="24"/>
          <w:lang w:eastAsia="en-US"/>
        </w:rPr>
        <w:t>Mr Des Gleeson</w:t>
      </w:r>
      <w:r w:rsidR="005C039C">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56E2C83D"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847341">
        <w:rPr>
          <w:rFonts w:ascii="Calibri" w:eastAsia="Calibri" w:hAnsi="Calibri" w:cs="Times New Roman"/>
          <w:sz w:val="24"/>
          <w:szCs w:val="24"/>
          <w:lang w:eastAsia="en-US"/>
        </w:rPr>
        <w:t xml:space="preserve">Mr </w:t>
      </w:r>
      <w:r w:rsidR="00C6649F">
        <w:rPr>
          <w:rFonts w:ascii="Calibri" w:eastAsia="Calibri" w:hAnsi="Calibri" w:cs="Times New Roman"/>
          <w:sz w:val="24"/>
          <w:szCs w:val="24"/>
          <w:lang w:eastAsia="en-US"/>
        </w:rPr>
        <w:t>Greg</w:t>
      </w:r>
      <w:r w:rsidR="00DA45CB">
        <w:rPr>
          <w:rFonts w:ascii="Calibri" w:eastAsia="Calibri" w:hAnsi="Calibri" w:cs="Times New Roman"/>
          <w:sz w:val="24"/>
          <w:szCs w:val="24"/>
          <w:lang w:eastAsia="en-US"/>
        </w:rPr>
        <w:t>ory</w:t>
      </w:r>
      <w:r w:rsidR="00C6649F">
        <w:rPr>
          <w:rFonts w:ascii="Calibri" w:eastAsia="Calibri" w:hAnsi="Calibri" w:cs="Times New Roman"/>
          <w:sz w:val="24"/>
          <w:szCs w:val="24"/>
          <w:lang w:eastAsia="en-US"/>
        </w:rPr>
        <w:t xml:space="preserve"> Buc</w:t>
      </w:r>
      <w:r w:rsidR="0017317A">
        <w:rPr>
          <w:rFonts w:ascii="Calibri" w:eastAsia="Calibri" w:hAnsi="Calibri" w:cs="Times New Roman"/>
          <w:sz w:val="24"/>
          <w:szCs w:val="24"/>
          <w:lang w:eastAsia="en-US"/>
        </w:rPr>
        <w:t>h</w:t>
      </w:r>
      <w:r w:rsidR="00C6649F">
        <w:rPr>
          <w:rFonts w:ascii="Calibri" w:eastAsia="Calibri" w:hAnsi="Calibri" w:cs="Times New Roman"/>
          <w:sz w:val="24"/>
          <w:szCs w:val="24"/>
          <w:lang w:eastAsia="en-US"/>
        </w:rPr>
        <w:t>horn</w:t>
      </w:r>
      <w:r w:rsidR="00DA45CB">
        <w:rPr>
          <w:rFonts w:ascii="Calibri" w:eastAsia="Calibri" w:hAnsi="Calibri" w:cs="Times New Roman"/>
          <w:sz w:val="24"/>
          <w:szCs w:val="24"/>
          <w:lang w:eastAsia="en-US"/>
        </w:rPr>
        <w:t>,</w:t>
      </w:r>
      <w:r w:rsidR="00C6649F">
        <w:rPr>
          <w:rFonts w:ascii="Calibri" w:eastAsia="Calibri" w:hAnsi="Calibri" w:cs="Times New Roman"/>
          <w:sz w:val="24"/>
          <w:szCs w:val="24"/>
          <w:lang w:eastAsia="en-US"/>
        </w:rPr>
        <w:t xml:space="preserve"> instructed by Mr Marwan El-Asmar</w:t>
      </w:r>
      <w:r w:rsidR="00DA45CB">
        <w:rPr>
          <w:rFonts w:ascii="Calibri" w:eastAsia="Calibri" w:hAnsi="Calibri" w:cs="Times New Roman"/>
          <w:sz w:val="24"/>
          <w:szCs w:val="24"/>
          <w:lang w:eastAsia="en-US"/>
        </w:rPr>
        <w:t>,</w:t>
      </w:r>
      <w:r w:rsidR="00AF7EDF" w:rsidRPr="00AF7EDF">
        <w:rPr>
          <w:rFonts w:ascii="Calibri" w:eastAsia="Calibri" w:hAnsi="Calibri" w:cs="Times New Roman"/>
          <w:sz w:val="24"/>
          <w:szCs w:val="24"/>
          <w:lang w:eastAsia="en-US"/>
        </w:rPr>
        <w:t xml:space="preserve"> </w:t>
      </w:r>
      <w:r w:rsidR="001615A7">
        <w:rPr>
          <w:rFonts w:ascii="Calibri" w:eastAsia="Calibri" w:hAnsi="Calibri" w:cs="Times New Roman"/>
          <w:sz w:val="24"/>
          <w:szCs w:val="24"/>
          <w:lang w:eastAsia="en-US"/>
        </w:rPr>
        <w:t>appeared on behalf of the Stewards.</w:t>
      </w:r>
    </w:p>
    <w:p w14:paraId="5CDE9297" w14:textId="6F585FC6" w:rsidR="00C6649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C6649F">
        <w:rPr>
          <w:rFonts w:ascii="Calibri" w:eastAsia="Calibri" w:hAnsi="Calibri" w:cs="Times New Roman"/>
          <w:sz w:val="24"/>
          <w:szCs w:val="24"/>
          <w:lang w:eastAsia="en-US"/>
        </w:rPr>
        <w:t xml:space="preserve">Professor </w:t>
      </w:r>
      <w:r w:rsidR="00F47E55" w:rsidRPr="00A00FB5">
        <w:rPr>
          <w:rFonts w:ascii="Calibri" w:eastAsia="Calibri" w:hAnsi="Calibri" w:cs="Times New Roman"/>
          <w:bCs/>
          <w:sz w:val="24"/>
          <w:szCs w:val="24"/>
          <w:lang w:eastAsia="en-US"/>
        </w:rPr>
        <w:t>Brynn</w:t>
      </w:r>
      <w:r w:rsidR="00F47E55">
        <w:rPr>
          <w:rFonts w:ascii="Calibri" w:eastAsia="Calibri" w:hAnsi="Calibri" w:cs="Times New Roman"/>
          <w:sz w:val="24"/>
          <w:szCs w:val="24"/>
          <w:lang w:eastAsia="en-US"/>
        </w:rPr>
        <w:t xml:space="preserve"> </w:t>
      </w:r>
      <w:r w:rsidR="00C6649F">
        <w:rPr>
          <w:rFonts w:ascii="Calibri" w:eastAsia="Calibri" w:hAnsi="Calibri" w:cs="Times New Roman"/>
          <w:sz w:val="24"/>
          <w:szCs w:val="24"/>
          <w:lang w:eastAsia="en-US"/>
        </w:rPr>
        <w:t>Hibbert appeared as a witness.</w:t>
      </w:r>
    </w:p>
    <w:p w14:paraId="709F8480" w14:textId="22D9ECB8" w:rsidR="00C6649F" w:rsidRDefault="00C6649F"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Dr Grace Forbes appeared as a witness.</w:t>
      </w:r>
    </w:p>
    <w:p w14:paraId="4ABC2FB3" w14:textId="4A61B665" w:rsidR="00C6649F" w:rsidRDefault="00C6649F"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Rhys Melville appeared as a witness.</w:t>
      </w:r>
    </w:p>
    <w:p w14:paraId="31B4D54C" w14:textId="3DFF24C9" w:rsidR="00D82636" w:rsidRPr="007868CF" w:rsidRDefault="00C6649F" w:rsidP="00C6649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503FE267" w14:textId="77777777" w:rsidR="000D3A73" w:rsidRDefault="00A26D2E" w:rsidP="00F26F74">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w:t>
      </w:r>
      <w:r w:rsidR="008F6B42">
        <w:rPr>
          <w:rFonts w:ascii="Calibri" w:eastAsia="Calibri" w:hAnsi="Calibri" w:cs="Times New Roman"/>
          <w:b/>
          <w:sz w:val="24"/>
          <w:szCs w:val="24"/>
          <w:lang w:eastAsia="en-US"/>
        </w:rPr>
        <w:t>s</w:t>
      </w:r>
      <w:r w:rsidR="00F26F74">
        <w:rPr>
          <w:rFonts w:ascii="Calibri" w:eastAsia="Calibri" w:hAnsi="Calibri" w:cs="Times New Roman"/>
          <w:b/>
          <w:sz w:val="24"/>
          <w:szCs w:val="24"/>
          <w:lang w:eastAsia="en-US"/>
        </w:rPr>
        <w:t xml:space="preserve"> and particulars</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p>
    <w:p w14:paraId="70EAF002" w14:textId="77777777" w:rsidR="000D3A73" w:rsidRDefault="000D3A73" w:rsidP="00F26F74">
      <w:pPr>
        <w:spacing w:line="259" w:lineRule="auto"/>
        <w:ind w:left="2880" w:hanging="2880"/>
        <w:jc w:val="both"/>
        <w:rPr>
          <w:rFonts w:ascii="Calibri" w:eastAsia="Calibri" w:hAnsi="Calibri" w:cs="Times New Roman"/>
          <w:b/>
          <w:sz w:val="24"/>
          <w:szCs w:val="24"/>
          <w:lang w:eastAsia="en-US"/>
        </w:rPr>
      </w:pPr>
    </w:p>
    <w:p w14:paraId="375796ED" w14:textId="3DDD614F"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
          <w:sz w:val="24"/>
          <w:szCs w:val="24"/>
          <w:lang w:eastAsia="en-US"/>
        </w:rPr>
        <w:t>Charge One: AR 244</w:t>
      </w:r>
      <w:r w:rsidRPr="00F26F74">
        <w:rPr>
          <w:rFonts w:ascii="Calibri" w:eastAsia="Calibri" w:hAnsi="Calibri" w:cs="Times New Roman"/>
          <w:bCs/>
          <w:sz w:val="24"/>
          <w:szCs w:val="24"/>
          <w:lang w:eastAsia="en-US"/>
        </w:rPr>
        <w:t xml:space="preserve">  </w:t>
      </w:r>
    </w:p>
    <w:p w14:paraId="3645C5FC"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2DC91DC1" w14:textId="3046F4F6"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AR 244 reads as follows: </w:t>
      </w:r>
    </w:p>
    <w:p w14:paraId="17873A5A"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39D63BE1"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AR 244 Administration of prohibited substance to affect race performance  </w:t>
      </w:r>
    </w:p>
    <w:p w14:paraId="6AC3EE84" w14:textId="77777777" w:rsidR="00F26F74" w:rsidRPr="00F26F74" w:rsidRDefault="00F26F74" w:rsidP="00F26F74">
      <w:pPr>
        <w:spacing w:line="259" w:lineRule="auto"/>
        <w:ind w:hanging="142"/>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ab/>
        <w:t xml:space="preserve">(1) </w:t>
      </w:r>
      <w:r w:rsidRPr="00F26F74">
        <w:rPr>
          <w:rFonts w:ascii="Calibri" w:eastAsia="Calibri" w:hAnsi="Calibri" w:cs="Times New Roman"/>
          <w:bCs/>
          <w:sz w:val="24"/>
          <w:szCs w:val="24"/>
          <w:lang w:eastAsia="en-US"/>
        </w:rPr>
        <w:tab/>
        <w:t xml:space="preserve">A person must not: </w:t>
      </w:r>
    </w:p>
    <w:p w14:paraId="79A23E9A" w14:textId="77777777" w:rsidR="00F26F74" w:rsidRPr="00F26F74" w:rsidRDefault="00F26F74" w:rsidP="00F26F74">
      <w:pPr>
        <w:numPr>
          <w:ilvl w:val="0"/>
          <w:numId w:val="25"/>
        </w:numPr>
        <w:spacing w:line="259" w:lineRule="auto"/>
        <w:ind w:left="709" w:hanging="709"/>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administer; or </w:t>
      </w:r>
    </w:p>
    <w:p w14:paraId="144C6BB1" w14:textId="77777777" w:rsidR="00F26F74" w:rsidRDefault="00F26F74" w:rsidP="00F26F74">
      <w:pPr>
        <w:numPr>
          <w:ilvl w:val="0"/>
          <w:numId w:val="25"/>
        </w:numPr>
        <w:spacing w:line="259" w:lineRule="auto"/>
        <w:ind w:left="709" w:hanging="709"/>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cause to be administered</w:t>
      </w:r>
    </w:p>
    <w:p w14:paraId="6048956D" w14:textId="29148C05" w:rsidR="00F26F74" w:rsidRPr="00F26F74" w:rsidRDefault="00F26F74" w:rsidP="00F26F74">
      <w:pPr>
        <w:spacing w:line="259" w:lineRule="auto"/>
        <w:ind w:left="709"/>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5B995D9F" w14:textId="77777777" w:rsidR="00F26F74" w:rsidRDefault="00F26F74" w:rsidP="00F26F74">
      <w:pPr>
        <w:spacing w:line="259" w:lineRule="auto"/>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a prohibited substance on Prohibited List A and/or Prohibited List B to a horse for the purpose of affecting the performance or behaviour of the horse in a race, or of preventing it starting in a race. </w:t>
      </w:r>
    </w:p>
    <w:p w14:paraId="3FDBF389" w14:textId="77777777" w:rsidR="00F26F74" w:rsidRPr="00F26F74" w:rsidRDefault="00F26F74" w:rsidP="00F26F74">
      <w:pPr>
        <w:spacing w:line="259" w:lineRule="auto"/>
        <w:jc w:val="both"/>
        <w:rPr>
          <w:rFonts w:ascii="Calibri" w:eastAsia="Calibri" w:hAnsi="Calibri" w:cs="Times New Roman"/>
          <w:bCs/>
          <w:sz w:val="24"/>
          <w:szCs w:val="24"/>
          <w:lang w:eastAsia="en-US"/>
        </w:rPr>
      </w:pPr>
    </w:p>
    <w:p w14:paraId="25A9939A" w14:textId="77777777" w:rsidR="00F26F74" w:rsidRPr="00F26F74" w:rsidRDefault="00F26F74" w:rsidP="00F26F74">
      <w:pPr>
        <w:spacing w:line="259" w:lineRule="auto"/>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lastRenderedPageBreak/>
        <w:t xml:space="preserve">If a person breaches subrule (1), a disqualification for a period of not less than 3 years must be imposed, unless there is a finding that a special circumstance exists, in which case that penalty may be reduced. </w:t>
      </w:r>
    </w:p>
    <w:p w14:paraId="75903191"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37CA717A" w14:textId="77777777" w:rsidR="00F26F74" w:rsidRPr="00F26F74" w:rsidRDefault="00F26F74" w:rsidP="00F26F74">
      <w:pPr>
        <w:spacing w:line="259" w:lineRule="auto"/>
        <w:ind w:left="2880" w:hanging="2880"/>
        <w:jc w:val="both"/>
        <w:rPr>
          <w:rFonts w:ascii="Calibri" w:eastAsia="Calibri" w:hAnsi="Calibri" w:cs="Times New Roman"/>
          <w:b/>
          <w:sz w:val="24"/>
          <w:szCs w:val="24"/>
          <w:lang w:eastAsia="en-US"/>
        </w:rPr>
      </w:pPr>
      <w:proofErr w:type="gramStart"/>
      <w:r w:rsidRPr="00F26F74">
        <w:rPr>
          <w:rFonts w:ascii="Calibri" w:eastAsia="Calibri" w:hAnsi="Calibri" w:cs="Times New Roman"/>
          <w:b/>
          <w:sz w:val="24"/>
          <w:szCs w:val="24"/>
          <w:lang w:eastAsia="en-US"/>
        </w:rPr>
        <w:t>Particulars of</w:t>
      </w:r>
      <w:proofErr w:type="gramEnd"/>
      <w:r w:rsidRPr="00F26F74">
        <w:rPr>
          <w:rFonts w:ascii="Calibri" w:eastAsia="Calibri" w:hAnsi="Calibri" w:cs="Times New Roman"/>
          <w:b/>
          <w:sz w:val="24"/>
          <w:szCs w:val="24"/>
          <w:lang w:eastAsia="en-US"/>
        </w:rPr>
        <w:t xml:space="preserve"> Charge </w:t>
      </w:r>
    </w:p>
    <w:p w14:paraId="6C701B13"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23CBAC3A" w14:textId="77777777" w:rsidR="00F26F74" w:rsidRPr="00F26F74" w:rsidRDefault="00F26F74" w:rsidP="00F26F74">
      <w:pPr>
        <w:numPr>
          <w:ilvl w:val="0"/>
          <w:numId w:val="26"/>
        </w:numPr>
        <w:spacing w:line="259" w:lineRule="auto"/>
        <w:ind w:left="426" w:hanging="426"/>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You are, and were at all relevant times, a trainer licensed by Racing Victoria and bound by the Rules of Racing. </w:t>
      </w:r>
    </w:p>
    <w:p w14:paraId="579AFE84"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7022F8CC" w14:textId="77777777" w:rsidR="00F26F74" w:rsidRPr="00F26F74" w:rsidRDefault="00F26F74" w:rsidP="00F26F74">
      <w:pPr>
        <w:numPr>
          <w:ilvl w:val="0"/>
          <w:numId w:val="26"/>
        </w:numPr>
        <w:spacing w:line="259" w:lineRule="auto"/>
        <w:ind w:left="426" w:hanging="426"/>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You are, and were at all relevant times, the trainer of Cable Glow (the Horse). </w:t>
      </w:r>
    </w:p>
    <w:p w14:paraId="08AFAB11"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56424F84" w14:textId="77777777" w:rsidR="00F26F74" w:rsidRPr="00F26F74" w:rsidRDefault="00F26F74" w:rsidP="00F26F74">
      <w:pPr>
        <w:numPr>
          <w:ilvl w:val="0"/>
          <w:numId w:val="26"/>
        </w:numPr>
        <w:spacing w:line="259" w:lineRule="auto"/>
        <w:ind w:left="426" w:hanging="426"/>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On 11 June 2023, the Horse ran in Race 3, the Swan Hill Sire Drought Breaker Maiden, over 1600 metres (the Race) at the Swan Hill racecourse.   </w:t>
      </w:r>
    </w:p>
    <w:p w14:paraId="48F15877"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6DDB9B14" w14:textId="77777777" w:rsidR="00F26F74" w:rsidRPr="00F26F74" w:rsidRDefault="00F26F74" w:rsidP="00F26F74">
      <w:pPr>
        <w:numPr>
          <w:ilvl w:val="0"/>
          <w:numId w:val="26"/>
        </w:numPr>
        <w:spacing w:line="259" w:lineRule="auto"/>
        <w:ind w:left="426" w:hanging="426"/>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On or about 11 June 2023, you administered, or caused to be administered, to the Horse a prohibited substance, being alkalinising agents, for the purpose of affecting its performance or behaviour in the Race. </w:t>
      </w:r>
    </w:p>
    <w:p w14:paraId="1CD943E8"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0D4950D7" w14:textId="6282C7DA" w:rsidR="00F26F74" w:rsidRPr="00F26F74" w:rsidRDefault="00F26F74" w:rsidP="00F26F74">
      <w:pPr>
        <w:pStyle w:val="ListParagraph"/>
        <w:numPr>
          <w:ilvl w:val="0"/>
          <w:numId w:val="26"/>
        </w:numPr>
        <w:spacing w:line="259" w:lineRule="auto"/>
        <w:ind w:left="426" w:hanging="426"/>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Alkalinising agents are a prohibited substance pursuant to Division 1 of Part 2 of Schedule 1 of the Australian Rules of Racing, subject to the threshold in Item 1 of Division 3 of Part 2 of Schedule 1 of the Australian Rules of Racing. </w:t>
      </w:r>
    </w:p>
    <w:p w14:paraId="50AF1249"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0A9D4218" w14:textId="68BB42C7" w:rsidR="00F26F74" w:rsidRPr="00F26F74" w:rsidRDefault="00F26F74" w:rsidP="00F26F74">
      <w:pPr>
        <w:spacing w:line="259" w:lineRule="auto"/>
        <w:ind w:left="2880" w:hanging="2880"/>
        <w:jc w:val="both"/>
        <w:rPr>
          <w:rFonts w:ascii="Calibri" w:eastAsia="Calibri" w:hAnsi="Calibri" w:cs="Times New Roman"/>
          <w:b/>
          <w:sz w:val="24"/>
          <w:szCs w:val="24"/>
          <w:lang w:eastAsia="en-US"/>
        </w:rPr>
      </w:pPr>
      <w:r w:rsidRPr="00F26F74">
        <w:rPr>
          <w:rFonts w:ascii="Calibri" w:eastAsia="Calibri" w:hAnsi="Calibri" w:cs="Times New Roman"/>
          <w:b/>
          <w:sz w:val="24"/>
          <w:szCs w:val="24"/>
          <w:lang w:eastAsia="en-US"/>
        </w:rPr>
        <w:t xml:space="preserve">Charge Two: AR 245 (Alternative to Charge One) </w:t>
      </w:r>
    </w:p>
    <w:p w14:paraId="4DFD491E"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08EAD8CC" w14:textId="006EBAF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AR 245 reads as follows: </w:t>
      </w:r>
    </w:p>
    <w:p w14:paraId="348BB5DE"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6ECCE27B" w14:textId="77777777" w:rsidR="00F26F74" w:rsidRPr="00F26F74" w:rsidRDefault="00F26F74" w:rsidP="00F26F74">
      <w:pPr>
        <w:spacing w:line="259" w:lineRule="auto"/>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AR 245 Administration of prohibited substance in sample taken from horse before/after running in race  </w:t>
      </w:r>
    </w:p>
    <w:p w14:paraId="45198AE9" w14:textId="303E1829" w:rsidR="00F26F74" w:rsidRPr="00F26F74" w:rsidRDefault="00F26F74" w:rsidP="00F26F74">
      <w:pPr>
        <w:spacing w:line="259" w:lineRule="auto"/>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(1) </w:t>
      </w:r>
      <w:r w:rsidRPr="00F26F74">
        <w:rPr>
          <w:rFonts w:ascii="Calibri" w:eastAsia="Calibri" w:hAnsi="Calibri" w:cs="Times New Roman"/>
          <w:bCs/>
          <w:sz w:val="24"/>
          <w:szCs w:val="24"/>
          <w:lang w:eastAsia="en-US"/>
        </w:rPr>
        <w:tab/>
        <w:t xml:space="preserve">A person must not: </w:t>
      </w:r>
    </w:p>
    <w:p w14:paraId="7FF2DACB" w14:textId="77777777" w:rsidR="00F26F74" w:rsidRPr="00F26F74" w:rsidRDefault="00F26F74" w:rsidP="00F26F74">
      <w:pPr>
        <w:numPr>
          <w:ilvl w:val="0"/>
          <w:numId w:val="27"/>
        </w:numPr>
        <w:spacing w:line="259" w:lineRule="auto"/>
        <w:ind w:left="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administer; or </w:t>
      </w:r>
    </w:p>
    <w:p w14:paraId="50230C9E" w14:textId="77777777" w:rsidR="00F26F74" w:rsidRDefault="00F26F74" w:rsidP="00F26F74">
      <w:pPr>
        <w:numPr>
          <w:ilvl w:val="0"/>
          <w:numId w:val="27"/>
        </w:numPr>
        <w:spacing w:line="259" w:lineRule="auto"/>
        <w:ind w:left="709" w:hanging="709"/>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cause to be administered</w:t>
      </w:r>
    </w:p>
    <w:p w14:paraId="22C088E5" w14:textId="74C1F6B9" w:rsidR="00F26F74" w:rsidRPr="00F26F74" w:rsidRDefault="00F26F74" w:rsidP="00F26F74">
      <w:pPr>
        <w:spacing w:line="259" w:lineRule="auto"/>
        <w:ind w:left="709"/>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4F508970" w14:textId="77777777" w:rsidR="00F26F74" w:rsidRPr="00F26F74" w:rsidRDefault="00F26F74" w:rsidP="00F26F74">
      <w:pPr>
        <w:spacing w:line="259" w:lineRule="auto"/>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a prohibited substance on Prohibited List A and/or Prohibited List B to a horse which is detected in a sample taken from the horse prior to or following the running of a race. </w:t>
      </w:r>
    </w:p>
    <w:p w14:paraId="5FB57C21"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5067F426" w14:textId="77777777" w:rsidR="00F26F74" w:rsidRPr="00F26F74" w:rsidRDefault="00F26F74" w:rsidP="00F26F74">
      <w:pPr>
        <w:spacing w:line="259" w:lineRule="auto"/>
        <w:ind w:left="2880" w:hanging="2880"/>
        <w:jc w:val="both"/>
        <w:rPr>
          <w:rFonts w:ascii="Calibri" w:eastAsia="Calibri" w:hAnsi="Calibri" w:cs="Times New Roman"/>
          <w:b/>
          <w:sz w:val="24"/>
          <w:szCs w:val="24"/>
          <w:lang w:eastAsia="en-US"/>
        </w:rPr>
      </w:pPr>
      <w:proofErr w:type="gramStart"/>
      <w:r w:rsidRPr="00F26F74">
        <w:rPr>
          <w:rFonts w:ascii="Calibri" w:eastAsia="Calibri" w:hAnsi="Calibri" w:cs="Times New Roman"/>
          <w:b/>
          <w:sz w:val="24"/>
          <w:szCs w:val="24"/>
          <w:lang w:eastAsia="en-US"/>
        </w:rPr>
        <w:t>Particulars of</w:t>
      </w:r>
      <w:proofErr w:type="gramEnd"/>
      <w:r w:rsidRPr="00F26F74">
        <w:rPr>
          <w:rFonts w:ascii="Calibri" w:eastAsia="Calibri" w:hAnsi="Calibri" w:cs="Times New Roman"/>
          <w:b/>
          <w:sz w:val="24"/>
          <w:szCs w:val="24"/>
          <w:lang w:eastAsia="en-US"/>
        </w:rPr>
        <w:t xml:space="preserve"> Charge </w:t>
      </w:r>
    </w:p>
    <w:p w14:paraId="3F0E40CD"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20D8E100" w14:textId="77777777" w:rsidR="00F26F74" w:rsidRPr="00F26F74" w:rsidRDefault="00F26F74" w:rsidP="00F26F74">
      <w:pPr>
        <w:numPr>
          <w:ilvl w:val="0"/>
          <w:numId w:val="28"/>
        </w:numPr>
        <w:spacing w:line="259" w:lineRule="auto"/>
        <w:ind w:left="426" w:hanging="426"/>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You are, and were at all relevant times, a trainer licensed by Racing Victoria and bound by the Rules of Racing. </w:t>
      </w:r>
    </w:p>
    <w:p w14:paraId="3B3C7F63"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1AEFD042" w14:textId="77777777" w:rsidR="00F26F74" w:rsidRPr="00F26F74" w:rsidRDefault="00F26F74" w:rsidP="00F26F74">
      <w:pPr>
        <w:numPr>
          <w:ilvl w:val="0"/>
          <w:numId w:val="28"/>
        </w:numPr>
        <w:spacing w:line="259" w:lineRule="auto"/>
        <w:ind w:left="426" w:hanging="426"/>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You are, and were at all relevant times, the trainer of Cable Glow (the Horse). </w:t>
      </w:r>
    </w:p>
    <w:p w14:paraId="7D153EE7"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lastRenderedPageBreak/>
        <w:t xml:space="preserve"> </w:t>
      </w:r>
    </w:p>
    <w:p w14:paraId="331B1656" w14:textId="77777777" w:rsidR="00F26F74" w:rsidRPr="00F26F74" w:rsidRDefault="00F26F74" w:rsidP="00F26F74">
      <w:pPr>
        <w:numPr>
          <w:ilvl w:val="0"/>
          <w:numId w:val="28"/>
        </w:numPr>
        <w:spacing w:line="259" w:lineRule="auto"/>
        <w:ind w:left="426" w:hanging="426"/>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On 11 June 2023, the Horse ran in Race 3, the Swan Hill Sire Drought Breaker Maiden, over 1600 metres (the Race) at the Swan Hill racecourse.   </w:t>
      </w:r>
    </w:p>
    <w:p w14:paraId="3134A2CE"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4B569034" w14:textId="77777777" w:rsidR="00F26F74" w:rsidRPr="00F26F74" w:rsidRDefault="00F26F74" w:rsidP="00F26F74">
      <w:pPr>
        <w:numPr>
          <w:ilvl w:val="0"/>
          <w:numId w:val="28"/>
        </w:numPr>
        <w:spacing w:line="259" w:lineRule="auto"/>
        <w:ind w:left="426" w:hanging="426"/>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On or about 11 June 2023, you administered, or caused to be administered, to the Horse a prohibited substance, being alkalinising agents, before running in the Race. </w:t>
      </w:r>
    </w:p>
    <w:p w14:paraId="52E6ECC9"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0016C951" w14:textId="77777777" w:rsidR="00F26F74" w:rsidRPr="00F26F74" w:rsidRDefault="00F26F74" w:rsidP="00F26F74">
      <w:pPr>
        <w:numPr>
          <w:ilvl w:val="0"/>
          <w:numId w:val="28"/>
        </w:numPr>
        <w:spacing w:line="259" w:lineRule="auto"/>
        <w:ind w:left="426" w:hanging="426"/>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Alkalinising agents are a prohibited substance pursuant to Division 1 of Part 2 of Schedule 1 of the Australian Rules of Racing, subject to the threshold in Item 1 of Division 3 of Part 2 of Schedule 1 of the Australian Rules of Racing. </w:t>
      </w:r>
    </w:p>
    <w:p w14:paraId="0535EA4B"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370F086C" w14:textId="2EB54FAA" w:rsidR="00F26F74" w:rsidRPr="00F26F74" w:rsidRDefault="00473639" w:rsidP="00F26F74">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w:t>
      </w:r>
      <w:r w:rsidR="00F26F74" w:rsidRPr="00F26F74">
        <w:rPr>
          <w:rFonts w:ascii="Calibri" w:eastAsia="Calibri" w:hAnsi="Calibri" w:cs="Times New Roman"/>
          <w:b/>
          <w:sz w:val="24"/>
          <w:szCs w:val="24"/>
          <w:lang w:eastAsia="en-US"/>
        </w:rPr>
        <w:t xml:space="preserve">arge Three: AR 247 (Alternative to Charges One &amp; Two) </w:t>
      </w:r>
    </w:p>
    <w:p w14:paraId="515F6C74"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p>
    <w:p w14:paraId="56C2D6FF" w14:textId="05FDC2F4"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AR 247 reads as follows: </w:t>
      </w:r>
    </w:p>
    <w:p w14:paraId="0BBEE495"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3553E9D8"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AR 247 Administration of Alkalinising Agents </w:t>
      </w:r>
    </w:p>
    <w:p w14:paraId="6F3EC268"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55B4FFCC" w14:textId="0FE3B32A" w:rsidR="00F26F74" w:rsidRPr="00F26F74" w:rsidRDefault="00F26F74" w:rsidP="00473639">
      <w:pPr>
        <w:spacing w:line="259" w:lineRule="auto"/>
        <w:ind w:left="709" w:hanging="709"/>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(1) </w:t>
      </w:r>
      <w:r w:rsidR="00473639">
        <w:rPr>
          <w:rFonts w:ascii="Calibri" w:eastAsia="Calibri" w:hAnsi="Calibri" w:cs="Times New Roman"/>
          <w:bCs/>
          <w:sz w:val="24"/>
          <w:szCs w:val="24"/>
          <w:lang w:eastAsia="en-US"/>
        </w:rPr>
        <w:tab/>
      </w:r>
      <w:r w:rsidRPr="00F26F74">
        <w:rPr>
          <w:rFonts w:ascii="Calibri" w:eastAsia="Calibri" w:hAnsi="Calibri" w:cs="Times New Roman"/>
          <w:bCs/>
          <w:sz w:val="24"/>
          <w:szCs w:val="24"/>
          <w:lang w:eastAsia="en-US"/>
        </w:rPr>
        <w:t xml:space="preserve">A person must not: </w:t>
      </w:r>
    </w:p>
    <w:p w14:paraId="1BC6243B" w14:textId="77777777" w:rsidR="00F26F74" w:rsidRPr="00F26F74" w:rsidRDefault="00F26F74" w:rsidP="00473639">
      <w:pPr>
        <w:numPr>
          <w:ilvl w:val="0"/>
          <w:numId w:val="29"/>
        </w:numPr>
        <w:spacing w:line="259" w:lineRule="auto"/>
        <w:ind w:left="284" w:hanging="284"/>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administer; or </w:t>
      </w:r>
    </w:p>
    <w:p w14:paraId="2360398D" w14:textId="77777777" w:rsidR="00473639" w:rsidRDefault="00F26F74" w:rsidP="00473639">
      <w:pPr>
        <w:numPr>
          <w:ilvl w:val="0"/>
          <w:numId w:val="29"/>
        </w:numPr>
        <w:spacing w:line="259" w:lineRule="auto"/>
        <w:ind w:hanging="705"/>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cause to be administered,  </w:t>
      </w:r>
    </w:p>
    <w:p w14:paraId="1B68AD39" w14:textId="0250F9AE" w:rsidR="00F26F74" w:rsidRPr="00F26F74" w:rsidRDefault="00F26F74" w:rsidP="00473639">
      <w:pPr>
        <w:spacing w:line="259" w:lineRule="auto"/>
        <w:ind w:left="709" w:hanging="709"/>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(c) </w:t>
      </w:r>
      <w:r w:rsidR="00473639">
        <w:rPr>
          <w:rFonts w:ascii="Calibri" w:eastAsia="Calibri" w:hAnsi="Calibri" w:cs="Times New Roman"/>
          <w:bCs/>
          <w:sz w:val="24"/>
          <w:szCs w:val="24"/>
          <w:lang w:eastAsia="en-US"/>
        </w:rPr>
        <w:tab/>
      </w:r>
      <w:r w:rsidRPr="00F26F74">
        <w:rPr>
          <w:rFonts w:ascii="Calibri" w:eastAsia="Calibri" w:hAnsi="Calibri" w:cs="Times New Roman"/>
          <w:bCs/>
          <w:sz w:val="24"/>
          <w:szCs w:val="24"/>
          <w:lang w:eastAsia="en-US"/>
        </w:rPr>
        <w:t xml:space="preserve">attempt to administer, or: </w:t>
      </w:r>
    </w:p>
    <w:p w14:paraId="292B78FA" w14:textId="77777777" w:rsidR="00473639" w:rsidRDefault="00F26F74" w:rsidP="00473639">
      <w:pPr>
        <w:spacing w:line="259" w:lineRule="auto"/>
        <w:ind w:left="709" w:hanging="709"/>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(d) </w:t>
      </w:r>
      <w:r w:rsidR="00473639">
        <w:rPr>
          <w:rFonts w:ascii="Calibri" w:eastAsia="Calibri" w:hAnsi="Calibri" w:cs="Times New Roman"/>
          <w:bCs/>
          <w:sz w:val="24"/>
          <w:szCs w:val="24"/>
          <w:lang w:eastAsia="en-US"/>
        </w:rPr>
        <w:tab/>
      </w:r>
      <w:r w:rsidRPr="00F26F74">
        <w:rPr>
          <w:rFonts w:ascii="Calibri" w:eastAsia="Calibri" w:hAnsi="Calibri" w:cs="Times New Roman"/>
          <w:bCs/>
          <w:sz w:val="24"/>
          <w:szCs w:val="24"/>
          <w:lang w:eastAsia="en-US"/>
        </w:rPr>
        <w:t xml:space="preserve">be a party to the administration or attempted administration </w:t>
      </w:r>
      <w:proofErr w:type="gramStart"/>
      <w:r w:rsidRPr="00F26F74">
        <w:rPr>
          <w:rFonts w:ascii="Calibri" w:eastAsia="Calibri" w:hAnsi="Calibri" w:cs="Times New Roman"/>
          <w:bCs/>
          <w:sz w:val="24"/>
          <w:szCs w:val="24"/>
          <w:lang w:eastAsia="en-US"/>
        </w:rPr>
        <w:t xml:space="preserve">of,   </w:t>
      </w:r>
      <w:proofErr w:type="gramEnd"/>
      <w:r w:rsidRPr="00F26F74">
        <w:rPr>
          <w:rFonts w:ascii="Calibri" w:eastAsia="Calibri" w:hAnsi="Calibri" w:cs="Times New Roman"/>
          <w:bCs/>
          <w:sz w:val="24"/>
          <w:szCs w:val="24"/>
          <w:lang w:eastAsia="en-US"/>
        </w:rPr>
        <w:t>an alkalinising agent in any manner to a horse which is engaged to run in any race, official trial or jump-out:</w:t>
      </w:r>
    </w:p>
    <w:p w14:paraId="19CA299E" w14:textId="1E832B93" w:rsidR="00F26F74" w:rsidRPr="00F26F74" w:rsidRDefault="00F26F74" w:rsidP="00473639">
      <w:pPr>
        <w:spacing w:line="259" w:lineRule="auto"/>
        <w:ind w:left="709" w:hanging="709"/>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7BAB57EE" w14:textId="77777777" w:rsidR="00F26F74" w:rsidRPr="00F26F74" w:rsidRDefault="00F26F74" w:rsidP="00473639">
      <w:pPr>
        <w:numPr>
          <w:ilvl w:val="0"/>
          <w:numId w:val="30"/>
        </w:numPr>
        <w:spacing w:line="259" w:lineRule="auto"/>
        <w:ind w:left="709" w:hanging="709"/>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at any time on the day of the scheduled race, official trial or jump-out and prior to the start of that event; and/or  </w:t>
      </w:r>
    </w:p>
    <w:p w14:paraId="775934E0" w14:textId="77777777" w:rsidR="00F26F74" w:rsidRPr="00F26F74" w:rsidRDefault="00F26F74" w:rsidP="00473639">
      <w:pPr>
        <w:numPr>
          <w:ilvl w:val="0"/>
          <w:numId w:val="30"/>
        </w:numPr>
        <w:spacing w:line="259" w:lineRule="auto"/>
        <w:ind w:left="709" w:hanging="709"/>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at any time during the 1 clear day prior to 12.00am on the day of the scheduled race, official trial, or jump-out.   </w:t>
      </w:r>
    </w:p>
    <w:p w14:paraId="344E797A"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4196F9CA" w14:textId="77777777" w:rsidR="00F26F74" w:rsidRPr="00F26F74" w:rsidRDefault="00F26F74" w:rsidP="00F26F74">
      <w:pPr>
        <w:spacing w:line="259" w:lineRule="auto"/>
        <w:ind w:left="2880" w:hanging="2880"/>
        <w:jc w:val="both"/>
        <w:rPr>
          <w:rFonts w:ascii="Calibri" w:eastAsia="Calibri" w:hAnsi="Calibri" w:cs="Times New Roman"/>
          <w:b/>
          <w:sz w:val="24"/>
          <w:szCs w:val="24"/>
          <w:lang w:eastAsia="en-US"/>
        </w:rPr>
      </w:pPr>
      <w:proofErr w:type="gramStart"/>
      <w:r w:rsidRPr="00F26F74">
        <w:rPr>
          <w:rFonts w:ascii="Calibri" w:eastAsia="Calibri" w:hAnsi="Calibri" w:cs="Times New Roman"/>
          <w:b/>
          <w:sz w:val="24"/>
          <w:szCs w:val="24"/>
          <w:lang w:eastAsia="en-US"/>
        </w:rPr>
        <w:t>Particulars of</w:t>
      </w:r>
      <w:proofErr w:type="gramEnd"/>
      <w:r w:rsidRPr="00F26F74">
        <w:rPr>
          <w:rFonts w:ascii="Calibri" w:eastAsia="Calibri" w:hAnsi="Calibri" w:cs="Times New Roman"/>
          <w:b/>
          <w:sz w:val="24"/>
          <w:szCs w:val="24"/>
          <w:lang w:eastAsia="en-US"/>
        </w:rPr>
        <w:t xml:space="preserve"> Charge </w:t>
      </w:r>
    </w:p>
    <w:p w14:paraId="57F98443"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1A53DBEE" w14:textId="77777777" w:rsidR="00F26F74" w:rsidRPr="00F26F74" w:rsidRDefault="00F26F74" w:rsidP="00473639">
      <w:pPr>
        <w:numPr>
          <w:ilvl w:val="1"/>
          <w:numId w:val="30"/>
        </w:numPr>
        <w:spacing w:line="259" w:lineRule="auto"/>
        <w:ind w:left="426" w:hanging="426"/>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You are, and were at all relevant times, a trainer licensed by Racing Victoria and bound by the Rules of Racing. </w:t>
      </w:r>
    </w:p>
    <w:p w14:paraId="1E28E7EB"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2255ED87" w14:textId="77777777" w:rsidR="00F26F74" w:rsidRPr="00F26F74" w:rsidRDefault="00F26F74" w:rsidP="00473639">
      <w:pPr>
        <w:numPr>
          <w:ilvl w:val="1"/>
          <w:numId w:val="30"/>
        </w:numPr>
        <w:spacing w:line="259" w:lineRule="auto"/>
        <w:ind w:left="426" w:hanging="426"/>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You are, and were at all relevant times, the trainer of Cable Glow (the Horse). </w:t>
      </w:r>
    </w:p>
    <w:p w14:paraId="55860EA3"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12EC5EB5" w14:textId="77777777" w:rsidR="00F26F74" w:rsidRPr="00F26F74" w:rsidRDefault="00F26F74" w:rsidP="00473639">
      <w:pPr>
        <w:numPr>
          <w:ilvl w:val="1"/>
          <w:numId w:val="30"/>
        </w:numPr>
        <w:spacing w:line="259" w:lineRule="auto"/>
        <w:ind w:left="426" w:hanging="426"/>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On 11 June 2023, the Horse ran in Race 3, the Swan Hill Hire Drought Breaker Maiden Handicap, over 1600 metres (the Race) at the Swan Hill racecourse.   </w:t>
      </w:r>
    </w:p>
    <w:p w14:paraId="10F9F0EA"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5F9C0C76" w14:textId="77777777" w:rsidR="00F26F74" w:rsidRPr="00F26F74" w:rsidRDefault="00F26F74" w:rsidP="00473639">
      <w:pPr>
        <w:numPr>
          <w:ilvl w:val="1"/>
          <w:numId w:val="30"/>
        </w:numPr>
        <w:spacing w:line="259" w:lineRule="auto"/>
        <w:ind w:left="426" w:hanging="426"/>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On or about 11 June 2023, you administered to the Horse an alkalinising agent, being bi-carbonate soda.  </w:t>
      </w:r>
    </w:p>
    <w:p w14:paraId="0096E157"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lastRenderedPageBreak/>
        <w:t xml:space="preserve"> </w:t>
      </w:r>
    </w:p>
    <w:p w14:paraId="374F6B3F" w14:textId="77777777" w:rsidR="00F26F74" w:rsidRPr="00F26F74" w:rsidRDefault="00F26F74" w:rsidP="00473639">
      <w:pPr>
        <w:numPr>
          <w:ilvl w:val="1"/>
          <w:numId w:val="30"/>
        </w:numPr>
        <w:spacing w:line="259" w:lineRule="auto"/>
        <w:ind w:left="426" w:hanging="426"/>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Alkalinising agents are prohibited from being administered to a horse at any time on the day of the race or at any time on the clear day prior to the race day. </w:t>
      </w:r>
    </w:p>
    <w:p w14:paraId="7CD222E8"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32478E59" w14:textId="1357B099" w:rsidR="00F26F74" w:rsidRPr="00F26F74" w:rsidRDefault="00F26F74" w:rsidP="00F26F74">
      <w:pPr>
        <w:spacing w:line="259" w:lineRule="auto"/>
        <w:ind w:left="2880" w:hanging="2880"/>
        <w:jc w:val="both"/>
        <w:rPr>
          <w:rFonts w:ascii="Calibri" w:eastAsia="Calibri" w:hAnsi="Calibri" w:cs="Times New Roman"/>
          <w:b/>
          <w:sz w:val="24"/>
          <w:szCs w:val="24"/>
          <w:lang w:eastAsia="en-US"/>
        </w:rPr>
      </w:pPr>
      <w:r w:rsidRPr="00F26F74">
        <w:rPr>
          <w:rFonts w:ascii="Calibri" w:eastAsia="Calibri" w:hAnsi="Calibri" w:cs="Times New Roman"/>
          <w:b/>
          <w:sz w:val="24"/>
          <w:szCs w:val="24"/>
          <w:lang w:eastAsia="en-US"/>
        </w:rPr>
        <w:t xml:space="preserve">Charge Four: AR 240 (Alternative to Charges One, Two &amp; Three) </w:t>
      </w:r>
    </w:p>
    <w:p w14:paraId="7E2CB695"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1465728F" w14:textId="1B31B420"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AR 240 (2) reads as follows: </w:t>
      </w:r>
    </w:p>
    <w:p w14:paraId="12E89851"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00281008"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AR 240 Prohibited substance in sample taken from horse at race meeting </w:t>
      </w:r>
    </w:p>
    <w:p w14:paraId="1BFBA3A7"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1FC1FF9C" w14:textId="03CCC8BE" w:rsidR="00F26F74" w:rsidRPr="00F26F74" w:rsidRDefault="00F26F74" w:rsidP="00805E99">
      <w:pPr>
        <w:spacing w:line="259" w:lineRule="auto"/>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(2) 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 </w:t>
      </w:r>
    </w:p>
    <w:p w14:paraId="7077BF89"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3CFBEFFE" w14:textId="77777777" w:rsidR="00F26F74" w:rsidRPr="00F26F74" w:rsidRDefault="00F26F74" w:rsidP="00F26F74">
      <w:pPr>
        <w:spacing w:line="259" w:lineRule="auto"/>
        <w:ind w:left="2880" w:hanging="2880"/>
        <w:jc w:val="both"/>
        <w:rPr>
          <w:rFonts w:ascii="Calibri" w:eastAsia="Calibri" w:hAnsi="Calibri" w:cs="Times New Roman"/>
          <w:b/>
          <w:sz w:val="24"/>
          <w:szCs w:val="24"/>
          <w:lang w:eastAsia="en-US"/>
        </w:rPr>
      </w:pPr>
      <w:proofErr w:type="gramStart"/>
      <w:r w:rsidRPr="00F26F74">
        <w:rPr>
          <w:rFonts w:ascii="Calibri" w:eastAsia="Calibri" w:hAnsi="Calibri" w:cs="Times New Roman"/>
          <w:b/>
          <w:sz w:val="24"/>
          <w:szCs w:val="24"/>
          <w:lang w:eastAsia="en-US"/>
        </w:rPr>
        <w:t>Particulars of</w:t>
      </w:r>
      <w:proofErr w:type="gramEnd"/>
      <w:r w:rsidRPr="00F26F74">
        <w:rPr>
          <w:rFonts w:ascii="Calibri" w:eastAsia="Calibri" w:hAnsi="Calibri" w:cs="Times New Roman"/>
          <w:b/>
          <w:sz w:val="24"/>
          <w:szCs w:val="24"/>
          <w:lang w:eastAsia="en-US"/>
        </w:rPr>
        <w:t xml:space="preserve"> Charge </w:t>
      </w:r>
    </w:p>
    <w:p w14:paraId="2832BB9E"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3D5455CB" w14:textId="77777777" w:rsidR="00F26F74" w:rsidRPr="00F26F74" w:rsidRDefault="00F26F74" w:rsidP="00805E99">
      <w:pPr>
        <w:numPr>
          <w:ilvl w:val="0"/>
          <w:numId w:val="31"/>
        </w:numPr>
        <w:spacing w:line="259" w:lineRule="auto"/>
        <w:ind w:left="426" w:hanging="426"/>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You are, and were at all relevant times, a trainer licensed by Racing Victoria and bound by the Rules of Racing. </w:t>
      </w:r>
    </w:p>
    <w:p w14:paraId="676C2BD4"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3BDA511D" w14:textId="77777777" w:rsidR="00F26F74" w:rsidRPr="00F26F74" w:rsidRDefault="00F26F74" w:rsidP="00805E99">
      <w:pPr>
        <w:numPr>
          <w:ilvl w:val="0"/>
          <w:numId w:val="31"/>
        </w:numPr>
        <w:spacing w:line="259" w:lineRule="auto"/>
        <w:ind w:left="426" w:hanging="426"/>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You are, and were at all relevant times, the trainer of Cable Glow (the Horse). </w:t>
      </w:r>
    </w:p>
    <w:p w14:paraId="41668AFE"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15EF1ABA" w14:textId="77777777" w:rsidR="00F26F74" w:rsidRPr="00F26F74" w:rsidRDefault="00F26F74" w:rsidP="00805E99">
      <w:pPr>
        <w:numPr>
          <w:ilvl w:val="0"/>
          <w:numId w:val="31"/>
        </w:numPr>
        <w:spacing w:line="259" w:lineRule="auto"/>
        <w:ind w:left="426" w:hanging="426"/>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On 11 June 2023, the Horse was brought to the Swan Hill racecourse and ran in Race 3, the Swan Hill Hire Drought Breaker Maiden, over 1600 metres (the Race).   </w:t>
      </w:r>
    </w:p>
    <w:p w14:paraId="10E10CFE"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24BC2153" w14:textId="77777777" w:rsidR="00F26F74" w:rsidRPr="00F26F74" w:rsidRDefault="00F26F74" w:rsidP="00805E99">
      <w:pPr>
        <w:numPr>
          <w:ilvl w:val="0"/>
          <w:numId w:val="31"/>
        </w:numPr>
        <w:spacing w:line="259" w:lineRule="auto"/>
        <w:ind w:left="426" w:hanging="426"/>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On 11 June 2023, prior to the Race, a blood sample (V679391) was taken from the Horse (the Sample). </w:t>
      </w:r>
    </w:p>
    <w:p w14:paraId="605737B4" w14:textId="77777777" w:rsidR="00F26F74" w:rsidRPr="00F26F74" w:rsidRDefault="00F26F74" w:rsidP="00F26F74">
      <w:pPr>
        <w:spacing w:line="259" w:lineRule="auto"/>
        <w:ind w:left="2880" w:hanging="2880"/>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 </w:t>
      </w:r>
    </w:p>
    <w:p w14:paraId="0D00EA55" w14:textId="77777777" w:rsidR="00F26F74" w:rsidRDefault="00F26F74" w:rsidP="00805E99">
      <w:pPr>
        <w:numPr>
          <w:ilvl w:val="0"/>
          <w:numId w:val="31"/>
        </w:numPr>
        <w:spacing w:line="259" w:lineRule="auto"/>
        <w:ind w:left="426" w:hanging="426"/>
        <w:jc w:val="both"/>
        <w:rPr>
          <w:rFonts w:ascii="Calibri" w:eastAsia="Calibri" w:hAnsi="Calibri" w:cs="Times New Roman"/>
          <w:bCs/>
          <w:sz w:val="24"/>
          <w:szCs w:val="24"/>
          <w:lang w:eastAsia="en-US"/>
        </w:rPr>
      </w:pPr>
      <w:r w:rsidRPr="00F26F74">
        <w:rPr>
          <w:rFonts w:ascii="Calibri" w:eastAsia="Calibri" w:hAnsi="Calibri" w:cs="Times New Roman"/>
          <w:bCs/>
          <w:sz w:val="24"/>
          <w:szCs w:val="24"/>
          <w:lang w:eastAsia="en-US"/>
        </w:rPr>
        <w:t xml:space="preserve">An analysis of the Sample detected the presence of an alkalinising agent.  </w:t>
      </w:r>
    </w:p>
    <w:p w14:paraId="3A1F9227" w14:textId="77777777" w:rsidR="00805E99" w:rsidRDefault="00805E99" w:rsidP="00805E99">
      <w:pPr>
        <w:pStyle w:val="ListParagraph"/>
        <w:rPr>
          <w:rFonts w:ascii="Calibri" w:eastAsia="Calibri" w:hAnsi="Calibri" w:cs="Times New Roman"/>
          <w:bCs/>
          <w:sz w:val="24"/>
          <w:szCs w:val="24"/>
          <w:lang w:eastAsia="en-US"/>
        </w:rPr>
      </w:pPr>
    </w:p>
    <w:p w14:paraId="09E5D4A4" w14:textId="18139C2D" w:rsidR="00F26F74" w:rsidRPr="00805E99" w:rsidRDefault="00F26F74" w:rsidP="00805E99">
      <w:pPr>
        <w:numPr>
          <w:ilvl w:val="0"/>
          <w:numId w:val="31"/>
        </w:numPr>
        <w:spacing w:line="259" w:lineRule="auto"/>
        <w:ind w:left="426" w:hanging="426"/>
        <w:jc w:val="both"/>
        <w:rPr>
          <w:rFonts w:ascii="Calibri" w:eastAsia="Calibri" w:hAnsi="Calibri" w:cs="Times New Roman"/>
          <w:bCs/>
          <w:sz w:val="24"/>
          <w:szCs w:val="24"/>
          <w:lang w:eastAsia="en-US"/>
        </w:rPr>
      </w:pPr>
      <w:r w:rsidRPr="00805E99">
        <w:rPr>
          <w:rFonts w:ascii="Calibri" w:eastAsia="Calibri" w:hAnsi="Calibri" w:cs="Times New Roman"/>
          <w:bCs/>
          <w:sz w:val="24"/>
          <w:szCs w:val="24"/>
          <w:lang w:eastAsia="en-US"/>
        </w:rPr>
        <w:t>Alkalinising agents are a prohibited substance pursuant to Division 1 of Part 2 of Schedule 1 of the Australian Rules of Racing, subject to the threshold in Item 1 of Division 3 of Part 2 of Schedule 1 of the Australian Rules of Racing.</w:t>
      </w:r>
    </w:p>
    <w:p w14:paraId="303B0B63" w14:textId="77777777" w:rsidR="00805E99" w:rsidRDefault="00805E99" w:rsidP="00805E99">
      <w:pPr>
        <w:spacing w:line="259" w:lineRule="auto"/>
        <w:jc w:val="both"/>
        <w:rPr>
          <w:rFonts w:ascii="Calibri" w:eastAsia="Calibri" w:hAnsi="Calibri" w:cs="Times New Roman"/>
          <w:b/>
          <w:sz w:val="24"/>
          <w:szCs w:val="24"/>
          <w:lang w:eastAsia="en-US"/>
        </w:rPr>
      </w:pPr>
    </w:p>
    <w:p w14:paraId="609FDAF6" w14:textId="0DE321FE" w:rsidR="0007690A" w:rsidRDefault="005D6B97" w:rsidP="0007690A">
      <w:pPr>
        <w:spacing w:line="276"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C6649F">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008F6B42">
        <w:rPr>
          <w:rFonts w:ascii="Calibri" w:eastAsia="Calibri" w:hAnsi="Calibri" w:cs="Times New Roman"/>
          <w:sz w:val="24"/>
          <w:szCs w:val="24"/>
          <w:lang w:eastAsia="en-US"/>
        </w:rPr>
        <w:tab/>
      </w:r>
      <w:r w:rsidR="00C6649F">
        <w:rPr>
          <w:rFonts w:ascii="Calibri" w:eastAsia="Calibri" w:hAnsi="Calibri" w:cs="Times New Roman"/>
          <w:sz w:val="24"/>
          <w:szCs w:val="24"/>
          <w:lang w:eastAsia="en-US"/>
        </w:rPr>
        <w:t>Not G</w:t>
      </w:r>
      <w:r>
        <w:rPr>
          <w:rFonts w:ascii="Calibri" w:eastAsia="Calibri" w:hAnsi="Calibri" w:cs="Times New Roman"/>
          <w:sz w:val="24"/>
          <w:szCs w:val="24"/>
          <w:lang w:eastAsia="en-US"/>
        </w:rPr>
        <w:t>uilty</w:t>
      </w:r>
      <w:r w:rsidR="00C6649F">
        <w:rPr>
          <w:rFonts w:ascii="Calibri" w:eastAsia="Calibri" w:hAnsi="Calibri" w:cs="Times New Roman"/>
          <w:sz w:val="24"/>
          <w:szCs w:val="24"/>
          <w:lang w:eastAsia="en-US"/>
        </w:rPr>
        <w:t xml:space="preserve"> to </w:t>
      </w:r>
      <w:r w:rsidR="0007690A">
        <w:rPr>
          <w:rFonts w:ascii="Calibri" w:eastAsia="Calibri" w:hAnsi="Calibri" w:cs="Times New Roman"/>
          <w:sz w:val="24"/>
          <w:szCs w:val="24"/>
          <w:lang w:eastAsia="en-US"/>
        </w:rPr>
        <w:t>Charges 1 and 2.</w:t>
      </w:r>
    </w:p>
    <w:p w14:paraId="3E2C95AB" w14:textId="1EF4E9B1" w:rsidR="0007690A" w:rsidRPr="0007690A" w:rsidRDefault="0007690A" w:rsidP="0007690A">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07690A">
        <w:rPr>
          <w:rFonts w:ascii="Calibri" w:eastAsia="Calibri" w:hAnsi="Calibri" w:cs="Times New Roman"/>
          <w:bCs/>
          <w:sz w:val="24"/>
          <w:szCs w:val="24"/>
          <w:lang w:eastAsia="en-US"/>
        </w:rPr>
        <w:t>Guilty to Charge 3.</w:t>
      </w:r>
    </w:p>
    <w:p w14:paraId="43F33EA4" w14:textId="446950FF" w:rsidR="0007690A" w:rsidRPr="0007690A" w:rsidRDefault="0007690A" w:rsidP="0007690A">
      <w:pPr>
        <w:spacing w:line="276"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 xml:space="preserve">Charge 4 was withdrawn.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4376BF4" w14:textId="77777777" w:rsidR="0052699A" w:rsidRDefault="0052699A" w:rsidP="009F3396">
      <w:pPr>
        <w:spacing w:line="276" w:lineRule="auto"/>
        <w:rPr>
          <w:rFonts w:ascii="Calibri" w:eastAsia="Calibri" w:hAnsi="Calibri" w:cs="Times New Roman"/>
          <w:b/>
          <w:bCs/>
          <w:sz w:val="24"/>
          <w:szCs w:val="24"/>
          <w:lang w:eastAsia="en-US"/>
        </w:rPr>
      </w:pPr>
    </w:p>
    <w:p w14:paraId="12B196B2" w14:textId="77777777" w:rsidR="000D3A73" w:rsidRDefault="000D3A73" w:rsidP="007142B3">
      <w:pPr>
        <w:spacing w:after="200" w:line="276" w:lineRule="auto"/>
        <w:rPr>
          <w:rFonts w:ascii="Calibri" w:eastAsia="Calibri" w:hAnsi="Calibri" w:cs="Times New Roman"/>
          <w:b/>
          <w:bCs/>
          <w:sz w:val="24"/>
          <w:szCs w:val="24"/>
          <w:lang w:eastAsia="en-US"/>
        </w:rPr>
      </w:pPr>
    </w:p>
    <w:p w14:paraId="50224EC5" w14:textId="0006748B"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lastRenderedPageBreak/>
        <w:t>DECISION</w:t>
      </w:r>
    </w:p>
    <w:p w14:paraId="1F072A35" w14:textId="7BD6B18C" w:rsidR="00A00FB5" w:rsidRDefault="00835AA1" w:rsidP="00823044">
      <w:pPr>
        <w:numPr>
          <w:ilvl w:val="0"/>
          <w:numId w:val="2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A00FB5" w:rsidRPr="00A00FB5">
        <w:rPr>
          <w:rFonts w:ascii="Calibri" w:eastAsia="Calibri" w:hAnsi="Calibri" w:cs="Times New Roman"/>
          <w:bCs/>
          <w:sz w:val="24"/>
          <w:szCs w:val="24"/>
          <w:lang w:eastAsia="en-US"/>
        </w:rPr>
        <w:t>Russell Cluning is a registered trainer with Racing Victoria</w:t>
      </w:r>
      <w:r w:rsidR="00DA45CB">
        <w:rPr>
          <w:rFonts w:ascii="Calibri" w:eastAsia="Calibri" w:hAnsi="Calibri" w:cs="Times New Roman"/>
          <w:bCs/>
          <w:sz w:val="24"/>
          <w:szCs w:val="24"/>
          <w:lang w:eastAsia="en-US"/>
        </w:rPr>
        <w:t xml:space="preserve"> (“RV”)</w:t>
      </w:r>
      <w:r w:rsidR="00A00FB5" w:rsidRPr="00A00FB5">
        <w:rPr>
          <w:rFonts w:ascii="Calibri" w:eastAsia="Calibri" w:hAnsi="Calibri" w:cs="Times New Roman"/>
          <w:bCs/>
          <w:sz w:val="24"/>
          <w:szCs w:val="24"/>
          <w:lang w:eastAsia="en-US"/>
        </w:rPr>
        <w:t xml:space="preserve">. On </w:t>
      </w:r>
      <w:r>
        <w:rPr>
          <w:rFonts w:ascii="Calibri" w:eastAsia="Calibri" w:hAnsi="Calibri" w:cs="Times New Roman"/>
          <w:bCs/>
          <w:sz w:val="24"/>
          <w:szCs w:val="24"/>
          <w:lang w:eastAsia="en-US"/>
        </w:rPr>
        <w:t>11</w:t>
      </w:r>
      <w:r w:rsidR="00A00FB5" w:rsidRPr="00A00FB5">
        <w:rPr>
          <w:rFonts w:ascii="Calibri" w:eastAsia="Calibri" w:hAnsi="Calibri" w:cs="Times New Roman"/>
          <w:bCs/>
          <w:sz w:val="24"/>
          <w:szCs w:val="24"/>
          <w:lang w:eastAsia="en-US"/>
        </w:rPr>
        <w:t xml:space="preserve"> June 2023 he raced his horse</w:t>
      </w:r>
      <w:r w:rsidR="00DA45CB">
        <w:rPr>
          <w:rFonts w:ascii="Calibri" w:eastAsia="Calibri" w:hAnsi="Calibri" w:cs="Times New Roman"/>
          <w:bCs/>
          <w:sz w:val="24"/>
          <w:szCs w:val="24"/>
          <w:lang w:eastAsia="en-US"/>
        </w:rPr>
        <w:t>,</w:t>
      </w:r>
      <w:r w:rsidR="00A00FB5" w:rsidRPr="00A00FB5">
        <w:rPr>
          <w:rFonts w:ascii="Calibri" w:eastAsia="Calibri" w:hAnsi="Calibri" w:cs="Times New Roman"/>
          <w:bCs/>
          <w:sz w:val="24"/>
          <w:szCs w:val="24"/>
          <w:lang w:eastAsia="en-US"/>
        </w:rPr>
        <w:t xml:space="preserve"> </w:t>
      </w:r>
      <w:r w:rsidR="00DA45CB">
        <w:rPr>
          <w:rFonts w:ascii="Calibri" w:eastAsia="Calibri" w:hAnsi="Calibri" w:cs="Times New Roman"/>
          <w:bCs/>
          <w:sz w:val="24"/>
          <w:szCs w:val="24"/>
          <w:lang w:eastAsia="en-US"/>
        </w:rPr>
        <w:t>“</w:t>
      </w:r>
      <w:r w:rsidR="00A00FB5" w:rsidRPr="00A00FB5">
        <w:rPr>
          <w:rFonts w:ascii="Calibri" w:eastAsia="Calibri" w:hAnsi="Calibri" w:cs="Times New Roman"/>
          <w:bCs/>
          <w:sz w:val="24"/>
          <w:szCs w:val="24"/>
          <w:lang w:eastAsia="en-US"/>
        </w:rPr>
        <w:t>Cable Glow</w:t>
      </w:r>
      <w:r w:rsidR="00DA45CB">
        <w:rPr>
          <w:rFonts w:ascii="Calibri" w:eastAsia="Calibri" w:hAnsi="Calibri" w:cs="Times New Roman"/>
          <w:bCs/>
          <w:sz w:val="24"/>
          <w:szCs w:val="24"/>
          <w:lang w:eastAsia="en-US"/>
        </w:rPr>
        <w:t>”</w:t>
      </w:r>
      <w:r w:rsidR="004649C3">
        <w:rPr>
          <w:rFonts w:ascii="Calibri" w:eastAsia="Calibri" w:hAnsi="Calibri" w:cs="Times New Roman"/>
          <w:bCs/>
          <w:sz w:val="24"/>
          <w:szCs w:val="24"/>
          <w:lang w:eastAsia="en-US"/>
        </w:rPr>
        <w:t>,</w:t>
      </w:r>
      <w:r w:rsidR="00A00FB5" w:rsidRPr="00A00FB5">
        <w:rPr>
          <w:rFonts w:ascii="Calibri" w:eastAsia="Calibri" w:hAnsi="Calibri" w:cs="Times New Roman"/>
          <w:bCs/>
          <w:sz w:val="24"/>
          <w:szCs w:val="24"/>
          <w:lang w:eastAsia="en-US"/>
        </w:rPr>
        <w:t xml:space="preserve"> at Swan Hill. Before the race</w:t>
      </w:r>
      <w:r w:rsidR="00DA45CB">
        <w:rPr>
          <w:rFonts w:ascii="Calibri" w:eastAsia="Calibri" w:hAnsi="Calibri" w:cs="Times New Roman"/>
          <w:bCs/>
          <w:sz w:val="24"/>
          <w:szCs w:val="24"/>
          <w:lang w:eastAsia="en-US"/>
        </w:rPr>
        <w:t>,</w:t>
      </w:r>
      <w:r w:rsidR="00A00FB5" w:rsidRPr="00A00FB5">
        <w:rPr>
          <w:rFonts w:ascii="Calibri" w:eastAsia="Calibri" w:hAnsi="Calibri" w:cs="Times New Roman"/>
          <w:bCs/>
          <w:sz w:val="24"/>
          <w:szCs w:val="24"/>
          <w:lang w:eastAsia="en-US"/>
        </w:rPr>
        <w:t xml:space="preserve"> the </w:t>
      </w:r>
      <w:r>
        <w:rPr>
          <w:rFonts w:ascii="Calibri" w:eastAsia="Calibri" w:hAnsi="Calibri" w:cs="Times New Roman"/>
          <w:bCs/>
          <w:sz w:val="24"/>
          <w:szCs w:val="24"/>
          <w:lang w:eastAsia="en-US"/>
        </w:rPr>
        <w:t>S</w:t>
      </w:r>
      <w:r w:rsidR="00A00FB5" w:rsidRPr="00A00FB5">
        <w:rPr>
          <w:rFonts w:ascii="Calibri" w:eastAsia="Calibri" w:hAnsi="Calibri" w:cs="Times New Roman"/>
          <w:bCs/>
          <w:sz w:val="24"/>
          <w:szCs w:val="24"/>
          <w:lang w:eastAsia="en-US"/>
        </w:rPr>
        <w:t xml:space="preserve">tewards took a sample of blood from the horse. This sample later tested positive to the presence of an alkalizing agent. </w:t>
      </w:r>
    </w:p>
    <w:p w14:paraId="1B15453C" w14:textId="77777777" w:rsidR="00A00FB5" w:rsidRDefault="00A00FB5" w:rsidP="00823044">
      <w:pPr>
        <w:spacing w:line="259" w:lineRule="auto"/>
        <w:jc w:val="both"/>
        <w:rPr>
          <w:rFonts w:ascii="Calibri" w:eastAsia="Calibri" w:hAnsi="Calibri" w:cs="Times New Roman"/>
          <w:bCs/>
          <w:sz w:val="24"/>
          <w:szCs w:val="24"/>
          <w:lang w:eastAsia="en-US"/>
        </w:rPr>
      </w:pPr>
    </w:p>
    <w:p w14:paraId="62AB236A" w14:textId="62499059" w:rsidR="00061DC7" w:rsidRPr="00835AA1" w:rsidRDefault="00A00FB5" w:rsidP="00835AA1">
      <w:pPr>
        <w:numPr>
          <w:ilvl w:val="0"/>
          <w:numId w:val="24"/>
        </w:numP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 xml:space="preserve">The </w:t>
      </w:r>
      <w:r w:rsidR="00835AA1">
        <w:rPr>
          <w:rFonts w:ascii="Calibri" w:eastAsia="Calibri" w:hAnsi="Calibri" w:cs="Times New Roman"/>
          <w:bCs/>
          <w:sz w:val="24"/>
          <w:szCs w:val="24"/>
          <w:lang w:eastAsia="en-US"/>
        </w:rPr>
        <w:t>S</w:t>
      </w:r>
      <w:r w:rsidRPr="00A00FB5">
        <w:rPr>
          <w:rFonts w:ascii="Calibri" w:eastAsia="Calibri" w:hAnsi="Calibri" w:cs="Times New Roman"/>
          <w:bCs/>
          <w:sz w:val="24"/>
          <w:szCs w:val="24"/>
          <w:lang w:eastAsia="en-US"/>
        </w:rPr>
        <w:t>tewards allege that this reading came about because Mr Cluning had administered an extremely large amount of bicarbonate of soda</w:t>
      </w:r>
      <w:r w:rsidR="00835AA1">
        <w:rPr>
          <w:rFonts w:ascii="Calibri" w:eastAsia="Calibri" w:hAnsi="Calibri" w:cs="Times New Roman"/>
          <w:bCs/>
          <w:sz w:val="24"/>
          <w:szCs w:val="24"/>
          <w:lang w:eastAsia="en-US"/>
        </w:rPr>
        <w:t xml:space="preserve"> –</w:t>
      </w:r>
      <w:r w:rsidRPr="00A00FB5">
        <w:rPr>
          <w:rFonts w:ascii="Calibri" w:eastAsia="Calibri" w:hAnsi="Calibri" w:cs="Times New Roman"/>
          <w:bCs/>
          <w:sz w:val="24"/>
          <w:szCs w:val="24"/>
          <w:lang w:eastAsia="en-US"/>
        </w:rPr>
        <w:t xml:space="preserve"> one form of alkalising agent</w:t>
      </w:r>
      <w:r w:rsidR="00835AA1">
        <w:rPr>
          <w:rFonts w:ascii="Calibri" w:eastAsia="Calibri" w:hAnsi="Calibri" w:cs="Times New Roman"/>
          <w:bCs/>
          <w:sz w:val="24"/>
          <w:szCs w:val="24"/>
          <w:lang w:eastAsia="en-US"/>
        </w:rPr>
        <w:t xml:space="preserve"> –</w:t>
      </w:r>
      <w:r w:rsidRPr="00A00FB5">
        <w:rPr>
          <w:rFonts w:ascii="Calibri" w:eastAsia="Calibri" w:hAnsi="Calibri" w:cs="Times New Roman"/>
          <w:bCs/>
          <w:sz w:val="24"/>
          <w:szCs w:val="24"/>
          <w:lang w:eastAsia="en-US"/>
        </w:rPr>
        <w:t xml:space="preserve"> to his horse before the race.</w:t>
      </w:r>
    </w:p>
    <w:p w14:paraId="32535719" w14:textId="77777777" w:rsidR="00061DC7" w:rsidRPr="00061DC7" w:rsidRDefault="00061DC7" w:rsidP="00823044">
      <w:pPr>
        <w:spacing w:line="259" w:lineRule="auto"/>
        <w:jc w:val="both"/>
        <w:rPr>
          <w:rFonts w:ascii="Calibri" w:eastAsia="Calibri" w:hAnsi="Calibri" w:cs="Times New Roman"/>
          <w:bCs/>
          <w:sz w:val="24"/>
          <w:szCs w:val="24"/>
          <w:lang w:eastAsia="en-US"/>
        </w:rPr>
      </w:pPr>
    </w:p>
    <w:p w14:paraId="0642827E" w14:textId="76663E9E" w:rsidR="00061DC7" w:rsidRPr="00C7310E" w:rsidRDefault="00A00FB5" w:rsidP="00C7310E">
      <w:pPr>
        <w:numPr>
          <w:ilvl w:val="0"/>
          <w:numId w:val="24"/>
        </w:numP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 xml:space="preserve">Although it appears to have no scientific basis, it is a common practice for </w:t>
      </w:r>
      <w:r w:rsidR="00160DCE">
        <w:rPr>
          <w:rFonts w:ascii="Calibri" w:eastAsia="Calibri" w:hAnsi="Calibri" w:cs="Times New Roman"/>
          <w:bCs/>
          <w:sz w:val="24"/>
          <w:szCs w:val="24"/>
          <w:lang w:eastAsia="en-US"/>
        </w:rPr>
        <w:t>horses</w:t>
      </w:r>
      <w:r w:rsidRPr="00A00FB5">
        <w:rPr>
          <w:rFonts w:ascii="Calibri" w:eastAsia="Calibri" w:hAnsi="Calibri" w:cs="Times New Roman"/>
          <w:bCs/>
          <w:sz w:val="24"/>
          <w:szCs w:val="24"/>
          <w:lang w:eastAsia="en-US"/>
        </w:rPr>
        <w:t xml:space="preserve"> to be administered bicarbonate of soda. This is often given as handfuls added to feed. Small quantities of bicarbonate of soda are thought by some trainers to assist mares in combating “tie-up</w:t>
      </w:r>
      <w:r w:rsidR="00C7310E">
        <w:rPr>
          <w:rFonts w:ascii="Calibri" w:eastAsia="Calibri" w:hAnsi="Calibri" w:cs="Times New Roman"/>
          <w:bCs/>
          <w:sz w:val="24"/>
          <w:szCs w:val="24"/>
          <w:lang w:eastAsia="en-US"/>
        </w:rPr>
        <w:t>”</w:t>
      </w:r>
      <w:r w:rsidRPr="00A00FB5">
        <w:rPr>
          <w:rFonts w:ascii="Calibri" w:eastAsia="Calibri" w:hAnsi="Calibri" w:cs="Times New Roman"/>
          <w:bCs/>
          <w:sz w:val="24"/>
          <w:szCs w:val="24"/>
          <w:lang w:eastAsia="en-US"/>
        </w:rPr>
        <w:t xml:space="preserve"> </w:t>
      </w:r>
      <w:r w:rsidR="00C7310E">
        <w:rPr>
          <w:rFonts w:ascii="Calibri" w:eastAsia="Calibri" w:hAnsi="Calibri" w:cs="Times New Roman"/>
          <w:bCs/>
          <w:sz w:val="24"/>
          <w:szCs w:val="24"/>
          <w:lang w:eastAsia="en-US"/>
        </w:rPr>
        <w:t xml:space="preserve">– </w:t>
      </w:r>
      <w:r w:rsidRPr="00A00FB5">
        <w:rPr>
          <w:rFonts w:ascii="Calibri" w:eastAsia="Calibri" w:hAnsi="Calibri" w:cs="Times New Roman"/>
          <w:bCs/>
          <w:sz w:val="24"/>
          <w:szCs w:val="24"/>
          <w:lang w:eastAsia="en-US"/>
        </w:rPr>
        <w:t xml:space="preserve">a colloquial name describing painful lactic acid build up. </w:t>
      </w:r>
    </w:p>
    <w:p w14:paraId="3E60B7AB" w14:textId="77777777" w:rsidR="00061DC7" w:rsidRPr="00061DC7" w:rsidRDefault="00061DC7" w:rsidP="00823044">
      <w:pPr>
        <w:spacing w:line="259" w:lineRule="auto"/>
        <w:jc w:val="both"/>
        <w:rPr>
          <w:rFonts w:ascii="Calibri" w:eastAsia="Calibri" w:hAnsi="Calibri" w:cs="Times New Roman"/>
          <w:bCs/>
          <w:sz w:val="24"/>
          <w:szCs w:val="24"/>
          <w:lang w:eastAsia="en-US"/>
        </w:rPr>
      </w:pPr>
    </w:p>
    <w:p w14:paraId="1DEFD1A3" w14:textId="763618B3" w:rsidR="00061DC7" w:rsidRDefault="00A00FB5" w:rsidP="00823044">
      <w:pPr>
        <w:numPr>
          <w:ilvl w:val="0"/>
          <w:numId w:val="24"/>
        </w:numP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However, supplementation of feed with alkalising agents runs the risk of artificially reducing fatigue, inducing weight loss and masking the detection of other prohibited substances. For this reason, the Rules of Racing strictly control the administration of alkalising agents to racehorses.</w:t>
      </w:r>
    </w:p>
    <w:p w14:paraId="3EFFD6A7" w14:textId="77777777" w:rsidR="00061DC7" w:rsidRPr="00061DC7" w:rsidRDefault="00061DC7" w:rsidP="00823044">
      <w:pPr>
        <w:spacing w:line="259" w:lineRule="auto"/>
        <w:jc w:val="both"/>
        <w:rPr>
          <w:rFonts w:ascii="Calibri" w:eastAsia="Calibri" w:hAnsi="Calibri" w:cs="Times New Roman"/>
          <w:bCs/>
          <w:sz w:val="24"/>
          <w:szCs w:val="24"/>
          <w:lang w:eastAsia="en-US"/>
        </w:rPr>
      </w:pPr>
    </w:p>
    <w:p w14:paraId="05331062" w14:textId="4820BE05" w:rsidR="00061DC7" w:rsidRPr="00EC006B" w:rsidRDefault="00A00FB5" w:rsidP="00F74103">
      <w:pPr>
        <w:numPr>
          <w:ilvl w:val="0"/>
          <w:numId w:val="24"/>
        </w:numPr>
        <w:spacing w:line="259" w:lineRule="auto"/>
        <w:ind w:left="426" w:hanging="426"/>
        <w:jc w:val="both"/>
        <w:rPr>
          <w:rFonts w:ascii="Calibri" w:eastAsia="Calibri" w:hAnsi="Calibri" w:cs="Times New Roman"/>
          <w:bCs/>
          <w:sz w:val="24"/>
          <w:szCs w:val="24"/>
          <w:lang w:eastAsia="en-US"/>
        </w:rPr>
      </w:pPr>
      <w:r w:rsidRPr="00EC006B">
        <w:rPr>
          <w:rFonts w:ascii="Calibri" w:eastAsia="Calibri" w:hAnsi="Calibri" w:cs="Times New Roman"/>
          <w:bCs/>
          <w:sz w:val="24"/>
          <w:szCs w:val="24"/>
          <w:lang w:eastAsia="en-US"/>
        </w:rPr>
        <w:t>Alkalising agents occur naturally in several substances commonly fed to horses. Thus, the presence of these agents is not banned outright. Instead, there is a threshold applied in the Rules.</w:t>
      </w:r>
    </w:p>
    <w:p w14:paraId="7FDEA94B" w14:textId="77777777" w:rsidR="00061DC7" w:rsidRPr="00061DC7" w:rsidRDefault="00061DC7" w:rsidP="00823044">
      <w:pPr>
        <w:spacing w:line="259" w:lineRule="auto"/>
        <w:jc w:val="both"/>
        <w:rPr>
          <w:rFonts w:ascii="Calibri" w:eastAsia="Calibri" w:hAnsi="Calibri" w:cs="Times New Roman"/>
          <w:bCs/>
          <w:sz w:val="24"/>
          <w:szCs w:val="24"/>
          <w:lang w:eastAsia="en-US"/>
        </w:rPr>
      </w:pPr>
    </w:p>
    <w:p w14:paraId="04C4F089" w14:textId="0A9B6B0D" w:rsidR="00061DC7" w:rsidRDefault="00A00FB5" w:rsidP="00823044">
      <w:pPr>
        <w:numPr>
          <w:ilvl w:val="0"/>
          <w:numId w:val="24"/>
        </w:numP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The threshold is presently set by the Rules at a concentration exceeding 36 millimoles per litre in plasma</w:t>
      </w:r>
      <w:r w:rsidR="004649C3">
        <w:rPr>
          <w:rFonts w:ascii="Calibri" w:eastAsia="Calibri" w:hAnsi="Calibri" w:cs="Times New Roman"/>
          <w:bCs/>
          <w:sz w:val="24"/>
          <w:szCs w:val="24"/>
          <w:lang w:eastAsia="en-US"/>
        </w:rPr>
        <w:t>,</w:t>
      </w:r>
      <w:r w:rsidRPr="00A00FB5">
        <w:rPr>
          <w:rFonts w:ascii="Calibri" w:eastAsia="Calibri" w:hAnsi="Calibri" w:cs="Times New Roman"/>
          <w:bCs/>
          <w:sz w:val="24"/>
          <w:szCs w:val="24"/>
          <w:lang w:eastAsia="en-US"/>
        </w:rPr>
        <w:t xml:space="preserve"> expressed as exceeding 36mmol/L of TCO2</w:t>
      </w:r>
      <w:r w:rsidR="004649C3">
        <w:rPr>
          <w:rFonts w:ascii="Calibri" w:eastAsia="Calibri" w:hAnsi="Calibri" w:cs="Times New Roman"/>
          <w:bCs/>
          <w:sz w:val="24"/>
          <w:szCs w:val="24"/>
          <w:lang w:eastAsia="en-US"/>
        </w:rPr>
        <w:t>. T</w:t>
      </w:r>
      <w:r w:rsidRPr="00A00FB5">
        <w:rPr>
          <w:rFonts w:ascii="Calibri" w:eastAsia="Calibri" w:hAnsi="Calibri" w:cs="Times New Roman"/>
          <w:bCs/>
          <w:sz w:val="24"/>
          <w:szCs w:val="24"/>
          <w:lang w:eastAsia="en-US"/>
        </w:rPr>
        <w:t xml:space="preserve">he letters TCO2 </w:t>
      </w:r>
      <w:r w:rsidR="004649C3">
        <w:rPr>
          <w:rFonts w:ascii="Calibri" w:eastAsia="Calibri" w:hAnsi="Calibri" w:cs="Times New Roman"/>
          <w:bCs/>
          <w:sz w:val="24"/>
          <w:szCs w:val="24"/>
          <w:lang w:eastAsia="en-US"/>
        </w:rPr>
        <w:t>are</w:t>
      </w:r>
      <w:r w:rsidRPr="00A00FB5">
        <w:rPr>
          <w:rFonts w:ascii="Calibri" w:eastAsia="Calibri" w:hAnsi="Calibri" w:cs="Times New Roman"/>
          <w:bCs/>
          <w:sz w:val="24"/>
          <w:szCs w:val="24"/>
          <w:lang w:eastAsia="en-US"/>
        </w:rPr>
        <w:t xml:space="preserve"> the chemical description of an alkalising agent.</w:t>
      </w:r>
    </w:p>
    <w:p w14:paraId="5BA38A0C" w14:textId="77777777" w:rsidR="00061DC7" w:rsidRDefault="00061DC7" w:rsidP="00823044">
      <w:pPr>
        <w:spacing w:line="259" w:lineRule="auto"/>
        <w:jc w:val="both"/>
        <w:rPr>
          <w:rFonts w:ascii="Calibri" w:eastAsia="Calibri" w:hAnsi="Calibri" w:cs="Times New Roman"/>
          <w:b/>
          <w:bCs/>
          <w:sz w:val="24"/>
          <w:szCs w:val="24"/>
          <w:lang w:eastAsia="en-US"/>
        </w:rPr>
      </w:pPr>
    </w:p>
    <w:p w14:paraId="225EF159" w14:textId="77777777" w:rsidR="00061DC7" w:rsidRDefault="00A00FB5" w:rsidP="00823044">
      <w:pPr>
        <w:spacing w:line="259" w:lineRule="auto"/>
        <w:jc w:val="both"/>
        <w:rPr>
          <w:rFonts w:ascii="Calibri" w:eastAsia="Calibri" w:hAnsi="Calibri" w:cs="Times New Roman"/>
          <w:bCs/>
          <w:sz w:val="24"/>
          <w:szCs w:val="24"/>
          <w:lang w:eastAsia="en-US"/>
        </w:rPr>
      </w:pPr>
      <w:r w:rsidRPr="00A00FB5">
        <w:rPr>
          <w:rFonts w:ascii="Calibri" w:eastAsia="Calibri" w:hAnsi="Calibri" w:cs="Times New Roman"/>
          <w:b/>
          <w:bCs/>
          <w:sz w:val="24"/>
          <w:szCs w:val="24"/>
          <w:lang w:eastAsia="en-US"/>
        </w:rPr>
        <w:t>Testing of the samples</w:t>
      </w:r>
    </w:p>
    <w:p w14:paraId="36A2BB86" w14:textId="77777777" w:rsidR="00061DC7" w:rsidRDefault="00061DC7" w:rsidP="00823044">
      <w:pPr>
        <w:spacing w:line="259" w:lineRule="auto"/>
        <w:jc w:val="both"/>
        <w:rPr>
          <w:rFonts w:ascii="Calibri" w:eastAsia="Calibri" w:hAnsi="Calibri" w:cs="Times New Roman"/>
          <w:bCs/>
          <w:sz w:val="24"/>
          <w:szCs w:val="24"/>
          <w:lang w:eastAsia="en-US"/>
        </w:rPr>
      </w:pPr>
    </w:p>
    <w:p w14:paraId="03F96B3A" w14:textId="076684FA" w:rsidR="00A00FB5" w:rsidRDefault="00A00FB5" w:rsidP="00823044">
      <w:pPr>
        <w:pStyle w:val="ListParagraph"/>
        <w:numPr>
          <w:ilvl w:val="0"/>
          <w:numId w:val="24"/>
        </w:numPr>
        <w:spacing w:line="259" w:lineRule="auto"/>
        <w:ind w:left="426" w:hanging="426"/>
        <w:jc w:val="both"/>
        <w:rPr>
          <w:rFonts w:ascii="Calibri" w:eastAsia="Calibri" w:hAnsi="Calibri" w:cs="Times New Roman"/>
          <w:bCs/>
          <w:sz w:val="24"/>
          <w:szCs w:val="24"/>
          <w:lang w:eastAsia="en-US"/>
        </w:rPr>
      </w:pPr>
      <w:r w:rsidRPr="00061DC7">
        <w:rPr>
          <w:rFonts w:ascii="Calibri" w:eastAsia="Calibri" w:hAnsi="Calibri" w:cs="Times New Roman"/>
          <w:bCs/>
          <w:sz w:val="24"/>
          <w:szCs w:val="24"/>
          <w:lang w:eastAsia="en-US"/>
        </w:rPr>
        <w:t>The A sample from Cable Glow was tested at the Victorian R</w:t>
      </w:r>
      <w:r w:rsidR="00B17366">
        <w:rPr>
          <w:rFonts w:ascii="Calibri" w:eastAsia="Calibri" w:hAnsi="Calibri" w:cs="Times New Roman"/>
          <w:bCs/>
          <w:sz w:val="24"/>
          <w:szCs w:val="24"/>
          <w:lang w:eastAsia="en-US"/>
        </w:rPr>
        <w:t xml:space="preserve">acing </w:t>
      </w:r>
      <w:r w:rsidRPr="00061DC7">
        <w:rPr>
          <w:rFonts w:ascii="Calibri" w:eastAsia="Calibri" w:hAnsi="Calibri" w:cs="Times New Roman"/>
          <w:bCs/>
          <w:sz w:val="24"/>
          <w:szCs w:val="24"/>
          <w:lang w:eastAsia="en-US"/>
        </w:rPr>
        <w:t>A</w:t>
      </w:r>
      <w:r w:rsidR="00B17366">
        <w:rPr>
          <w:rFonts w:ascii="Calibri" w:eastAsia="Calibri" w:hAnsi="Calibri" w:cs="Times New Roman"/>
          <w:bCs/>
          <w:sz w:val="24"/>
          <w:szCs w:val="24"/>
          <w:lang w:eastAsia="en-US"/>
        </w:rPr>
        <w:t xml:space="preserve">nalytical </w:t>
      </w:r>
      <w:r w:rsidR="00B17366" w:rsidRPr="00061DC7">
        <w:rPr>
          <w:rFonts w:ascii="Calibri" w:eastAsia="Calibri" w:hAnsi="Calibri" w:cs="Times New Roman"/>
          <w:bCs/>
          <w:sz w:val="24"/>
          <w:szCs w:val="24"/>
          <w:lang w:eastAsia="en-US"/>
        </w:rPr>
        <w:t>S</w:t>
      </w:r>
      <w:r w:rsidR="00B17366">
        <w:rPr>
          <w:rFonts w:ascii="Calibri" w:eastAsia="Calibri" w:hAnsi="Calibri" w:cs="Times New Roman"/>
          <w:bCs/>
          <w:sz w:val="24"/>
          <w:szCs w:val="24"/>
          <w:lang w:eastAsia="en-US"/>
        </w:rPr>
        <w:t xml:space="preserve">ervices </w:t>
      </w:r>
      <w:r w:rsidRPr="00061DC7">
        <w:rPr>
          <w:rFonts w:ascii="Calibri" w:eastAsia="Calibri" w:hAnsi="Calibri" w:cs="Times New Roman"/>
          <w:bCs/>
          <w:sz w:val="24"/>
          <w:szCs w:val="24"/>
          <w:lang w:eastAsia="en-US"/>
        </w:rPr>
        <w:t>L</w:t>
      </w:r>
      <w:r w:rsidR="00B17366">
        <w:rPr>
          <w:rFonts w:ascii="Calibri" w:eastAsia="Calibri" w:hAnsi="Calibri" w:cs="Times New Roman"/>
          <w:bCs/>
          <w:sz w:val="24"/>
          <w:szCs w:val="24"/>
          <w:lang w:eastAsia="en-US"/>
        </w:rPr>
        <w:t>imited (“RASL”)</w:t>
      </w:r>
      <w:r w:rsidRPr="00061DC7">
        <w:rPr>
          <w:rFonts w:ascii="Calibri" w:eastAsia="Calibri" w:hAnsi="Calibri" w:cs="Times New Roman"/>
          <w:bCs/>
          <w:sz w:val="24"/>
          <w:szCs w:val="24"/>
          <w:lang w:eastAsia="en-US"/>
        </w:rPr>
        <w:t xml:space="preserve"> laboratory</w:t>
      </w:r>
      <w:r w:rsidR="004649C3">
        <w:rPr>
          <w:rFonts w:ascii="Calibri" w:eastAsia="Calibri" w:hAnsi="Calibri" w:cs="Times New Roman"/>
          <w:bCs/>
          <w:sz w:val="24"/>
          <w:szCs w:val="24"/>
          <w:lang w:eastAsia="en-US"/>
        </w:rPr>
        <w:t>,</w:t>
      </w:r>
      <w:r w:rsidRPr="00061DC7">
        <w:rPr>
          <w:rFonts w:ascii="Calibri" w:eastAsia="Calibri" w:hAnsi="Calibri" w:cs="Times New Roman"/>
          <w:bCs/>
          <w:sz w:val="24"/>
          <w:szCs w:val="24"/>
          <w:lang w:eastAsia="en-US"/>
        </w:rPr>
        <w:t xml:space="preserve"> which measured the total carbon dioxide levels in the sample. A screening test of one tube of the A sample measured TCO2 concentration at 36.8mmol/L. A further </w:t>
      </w:r>
      <w:r w:rsidR="00C7310E">
        <w:rPr>
          <w:rFonts w:ascii="Calibri" w:eastAsia="Calibri" w:hAnsi="Calibri" w:cs="Times New Roman"/>
          <w:bCs/>
          <w:sz w:val="24"/>
          <w:szCs w:val="24"/>
          <w:lang w:eastAsia="en-US"/>
        </w:rPr>
        <w:t>two</w:t>
      </w:r>
      <w:r w:rsidRPr="00061DC7">
        <w:rPr>
          <w:rFonts w:ascii="Calibri" w:eastAsia="Calibri" w:hAnsi="Calibri" w:cs="Times New Roman"/>
          <w:bCs/>
          <w:sz w:val="24"/>
          <w:szCs w:val="24"/>
          <w:lang w:eastAsia="en-US"/>
        </w:rPr>
        <w:t xml:space="preserve"> tubes from the A sample were then tested and the level for those samples was 37.2mmol/L. </w:t>
      </w:r>
    </w:p>
    <w:p w14:paraId="16D77985" w14:textId="77777777" w:rsidR="00061DC7" w:rsidRPr="00061DC7" w:rsidRDefault="00061DC7" w:rsidP="00823044">
      <w:pPr>
        <w:spacing w:line="259" w:lineRule="auto"/>
        <w:jc w:val="both"/>
        <w:rPr>
          <w:rFonts w:ascii="Calibri" w:eastAsia="Calibri" w:hAnsi="Calibri" w:cs="Times New Roman"/>
          <w:bCs/>
          <w:sz w:val="24"/>
          <w:szCs w:val="24"/>
          <w:lang w:eastAsia="en-US"/>
        </w:rPr>
      </w:pPr>
    </w:p>
    <w:p w14:paraId="0A64AD8E" w14:textId="03082797" w:rsidR="00061DC7" w:rsidRDefault="00A00FB5" w:rsidP="00823044">
      <w:pPr>
        <w:pStyle w:val="ListParagraph"/>
        <w:numPr>
          <w:ilvl w:val="0"/>
          <w:numId w:val="24"/>
        </w:numPr>
        <w:spacing w:line="259" w:lineRule="auto"/>
        <w:ind w:left="426" w:hanging="426"/>
        <w:jc w:val="both"/>
        <w:rPr>
          <w:rFonts w:ascii="Calibri" w:eastAsia="Calibri" w:hAnsi="Calibri" w:cs="Times New Roman"/>
          <w:bCs/>
          <w:sz w:val="24"/>
          <w:szCs w:val="24"/>
          <w:lang w:eastAsia="en-US"/>
        </w:rPr>
      </w:pPr>
      <w:r w:rsidRPr="00061DC7">
        <w:rPr>
          <w:rFonts w:ascii="Calibri" w:eastAsia="Calibri" w:hAnsi="Calibri" w:cs="Times New Roman"/>
          <w:bCs/>
          <w:sz w:val="24"/>
          <w:szCs w:val="24"/>
          <w:lang w:eastAsia="en-US"/>
        </w:rPr>
        <w:t>The reserve sample, called the B sample, was sent to the equivalent Sydney laboratory for testing. That sample showed total TCO2 levels of 37.0mmol/L.</w:t>
      </w:r>
    </w:p>
    <w:p w14:paraId="7C9DB20F" w14:textId="77777777" w:rsidR="00061DC7" w:rsidRPr="00061DC7" w:rsidRDefault="00061DC7" w:rsidP="00823044">
      <w:pPr>
        <w:spacing w:line="259" w:lineRule="auto"/>
        <w:jc w:val="both"/>
        <w:rPr>
          <w:rFonts w:ascii="Calibri" w:eastAsia="Calibri" w:hAnsi="Calibri" w:cs="Times New Roman"/>
          <w:bCs/>
          <w:sz w:val="24"/>
          <w:szCs w:val="24"/>
          <w:lang w:eastAsia="en-US"/>
        </w:rPr>
      </w:pPr>
    </w:p>
    <w:p w14:paraId="587B345E" w14:textId="16792CE2" w:rsidR="00061DC7" w:rsidRDefault="00A00FB5" w:rsidP="00823044">
      <w:pPr>
        <w:pStyle w:val="ListParagraph"/>
        <w:numPr>
          <w:ilvl w:val="0"/>
          <w:numId w:val="24"/>
        </w:numPr>
        <w:spacing w:line="259" w:lineRule="auto"/>
        <w:ind w:left="426" w:hanging="426"/>
        <w:jc w:val="both"/>
        <w:rPr>
          <w:rFonts w:ascii="Calibri" w:eastAsia="Calibri" w:hAnsi="Calibri" w:cs="Times New Roman"/>
          <w:bCs/>
          <w:sz w:val="24"/>
          <w:szCs w:val="24"/>
          <w:lang w:eastAsia="en-US"/>
        </w:rPr>
      </w:pPr>
      <w:r w:rsidRPr="00061DC7">
        <w:rPr>
          <w:rFonts w:ascii="Calibri" w:eastAsia="Calibri" w:hAnsi="Calibri" w:cs="Times New Roman"/>
          <w:bCs/>
          <w:sz w:val="24"/>
          <w:szCs w:val="24"/>
          <w:lang w:eastAsia="en-US"/>
        </w:rPr>
        <w:t>Each of the laboratories provided certificates of analysis confirming those readings.</w:t>
      </w:r>
    </w:p>
    <w:p w14:paraId="52BD5DBD" w14:textId="77777777" w:rsidR="00061DC7" w:rsidRPr="00061DC7" w:rsidRDefault="00061DC7" w:rsidP="00823044">
      <w:pPr>
        <w:spacing w:line="259" w:lineRule="auto"/>
        <w:jc w:val="both"/>
        <w:rPr>
          <w:rFonts w:ascii="Calibri" w:eastAsia="Calibri" w:hAnsi="Calibri" w:cs="Times New Roman"/>
          <w:bCs/>
          <w:sz w:val="24"/>
          <w:szCs w:val="24"/>
          <w:lang w:eastAsia="en-US"/>
        </w:rPr>
      </w:pPr>
    </w:p>
    <w:p w14:paraId="6791742A" w14:textId="2B269CBC" w:rsidR="00A00FB5" w:rsidRDefault="00A00FB5" w:rsidP="00823044">
      <w:pPr>
        <w:pStyle w:val="ListParagraph"/>
        <w:numPr>
          <w:ilvl w:val="0"/>
          <w:numId w:val="24"/>
        </w:numPr>
        <w:spacing w:line="259" w:lineRule="auto"/>
        <w:ind w:left="426" w:hanging="426"/>
        <w:jc w:val="both"/>
        <w:rPr>
          <w:rFonts w:ascii="Calibri" w:eastAsia="Calibri" w:hAnsi="Calibri" w:cs="Times New Roman"/>
          <w:bCs/>
          <w:sz w:val="24"/>
          <w:szCs w:val="24"/>
          <w:lang w:eastAsia="en-US"/>
        </w:rPr>
      </w:pPr>
      <w:r w:rsidRPr="00061DC7">
        <w:rPr>
          <w:rFonts w:ascii="Calibri" w:eastAsia="Calibri" w:hAnsi="Calibri" w:cs="Times New Roman"/>
          <w:bCs/>
          <w:sz w:val="24"/>
          <w:szCs w:val="24"/>
          <w:lang w:eastAsia="en-US"/>
        </w:rPr>
        <w:t xml:space="preserve">On </w:t>
      </w:r>
      <w:r w:rsidR="00C7310E">
        <w:rPr>
          <w:rFonts w:ascii="Calibri" w:eastAsia="Calibri" w:hAnsi="Calibri" w:cs="Times New Roman"/>
          <w:bCs/>
          <w:sz w:val="24"/>
          <w:szCs w:val="24"/>
          <w:lang w:eastAsia="en-US"/>
        </w:rPr>
        <w:t>15</w:t>
      </w:r>
      <w:r w:rsidRPr="00061DC7">
        <w:rPr>
          <w:rFonts w:ascii="Calibri" w:eastAsia="Calibri" w:hAnsi="Calibri" w:cs="Times New Roman"/>
          <w:bCs/>
          <w:sz w:val="24"/>
          <w:szCs w:val="24"/>
          <w:lang w:eastAsia="en-US"/>
        </w:rPr>
        <w:t xml:space="preserve"> June 2023</w:t>
      </w:r>
      <w:r w:rsidR="0036552B">
        <w:rPr>
          <w:rFonts w:ascii="Calibri" w:eastAsia="Calibri" w:hAnsi="Calibri" w:cs="Times New Roman"/>
          <w:bCs/>
          <w:sz w:val="24"/>
          <w:szCs w:val="24"/>
          <w:lang w:eastAsia="en-US"/>
        </w:rPr>
        <w:t>,</w:t>
      </w:r>
      <w:r w:rsidR="00EC006B">
        <w:rPr>
          <w:rFonts w:ascii="Calibri" w:eastAsia="Calibri" w:hAnsi="Calibri" w:cs="Times New Roman"/>
          <w:bCs/>
          <w:sz w:val="24"/>
          <w:szCs w:val="24"/>
          <w:lang w:eastAsia="en-US"/>
        </w:rPr>
        <w:t xml:space="preserve"> </w:t>
      </w:r>
      <w:r w:rsidR="0036552B">
        <w:rPr>
          <w:rFonts w:ascii="Calibri" w:eastAsia="Calibri" w:hAnsi="Calibri" w:cs="Times New Roman"/>
          <w:bCs/>
          <w:sz w:val="24"/>
          <w:szCs w:val="24"/>
          <w:lang w:eastAsia="en-US"/>
        </w:rPr>
        <w:t>four days after the race,</w:t>
      </w:r>
      <w:r w:rsidRPr="00061DC7">
        <w:rPr>
          <w:rFonts w:ascii="Calibri" w:eastAsia="Calibri" w:hAnsi="Calibri" w:cs="Times New Roman"/>
          <w:bCs/>
          <w:sz w:val="24"/>
          <w:szCs w:val="24"/>
          <w:lang w:eastAsia="en-US"/>
        </w:rPr>
        <w:t xml:space="preserve"> the </w:t>
      </w:r>
      <w:r w:rsidR="00C7310E">
        <w:rPr>
          <w:rFonts w:ascii="Calibri" w:eastAsia="Calibri" w:hAnsi="Calibri" w:cs="Times New Roman"/>
          <w:bCs/>
          <w:sz w:val="24"/>
          <w:szCs w:val="24"/>
          <w:lang w:eastAsia="en-US"/>
        </w:rPr>
        <w:t>S</w:t>
      </w:r>
      <w:r w:rsidRPr="00061DC7">
        <w:rPr>
          <w:rFonts w:ascii="Calibri" w:eastAsia="Calibri" w:hAnsi="Calibri" w:cs="Times New Roman"/>
          <w:bCs/>
          <w:sz w:val="24"/>
          <w:szCs w:val="24"/>
          <w:lang w:eastAsia="en-US"/>
        </w:rPr>
        <w:t>tewards took a further blood sample from Cable Glow. That sample was found to have a measurement of 32.3mmol/L.</w:t>
      </w:r>
    </w:p>
    <w:p w14:paraId="5608548D" w14:textId="77777777" w:rsidR="00061DC7" w:rsidRDefault="00061DC7" w:rsidP="00823044">
      <w:pPr>
        <w:spacing w:line="259" w:lineRule="auto"/>
        <w:jc w:val="both"/>
        <w:rPr>
          <w:rFonts w:ascii="Calibri" w:eastAsia="Calibri" w:hAnsi="Calibri" w:cs="Times New Roman"/>
          <w:b/>
          <w:bCs/>
          <w:sz w:val="24"/>
          <w:szCs w:val="24"/>
          <w:lang w:eastAsia="en-US"/>
        </w:rPr>
      </w:pPr>
    </w:p>
    <w:p w14:paraId="60499E1F" w14:textId="77777777" w:rsidR="00061DC7" w:rsidRDefault="00A00FB5" w:rsidP="00823044">
      <w:pPr>
        <w:spacing w:line="259" w:lineRule="auto"/>
        <w:jc w:val="both"/>
        <w:rPr>
          <w:rFonts w:ascii="Calibri" w:eastAsia="Calibri" w:hAnsi="Calibri" w:cs="Times New Roman"/>
          <w:b/>
          <w:bCs/>
          <w:sz w:val="24"/>
          <w:szCs w:val="24"/>
          <w:lang w:eastAsia="en-US"/>
        </w:rPr>
      </w:pPr>
      <w:r w:rsidRPr="00061DC7">
        <w:rPr>
          <w:rFonts w:ascii="Calibri" w:eastAsia="Calibri" w:hAnsi="Calibri" w:cs="Times New Roman"/>
          <w:b/>
          <w:bCs/>
          <w:sz w:val="24"/>
          <w:szCs w:val="24"/>
          <w:lang w:eastAsia="en-US"/>
        </w:rPr>
        <w:t>The charges</w:t>
      </w:r>
    </w:p>
    <w:p w14:paraId="5FCFBB92" w14:textId="77777777" w:rsidR="00061DC7" w:rsidRDefault="00061DC7" w:rsidP="00823044">
      <w:pPr>
        <w:spacing w:line="259" w:lineRule="auto"/>
        <w:jc w:val="both"/>
        <w:rPr>
          <w:rFonts w:ascii="Calibri" w:eastAsia="Calibri" w:hAnsi="Calibri" w:cs="Times New Roman"/>
          <w:b/>
          <w:bCs/>
          <w:sz w:val="24"/>
          <w:szCs w:val="24"/>
          <w:lang w:eastAsia="en-US"/>
        </w:rPr>
      </w:pPr>
    </w:p>
    <w:p w14:paraId="08AE7202" w14:textId="510890D5" w:rsidR="00A00FB5" w:rsidRPr="00061DC7" w:rsidRDefault="00A00FB5" w:rsidP="00823044">
      <w:pPr>
        <w:pStyle w:val="ListParagraph"/>
        <w:numPr>
          <w:ilvl w:val="0"/>
          <w:numId w:val="24"/>
        </w:numPr>
        <w:spacing w:line="259" w:lineRule="auto"/>
        <w:ind w:left="426" w:hanging="426"/>
        <w:jc w:val="both"/>
        <w:rPr>
          <w:rFonts w:ascii="Calibri" w:eastAsia="Calibri" w:hAnsi="Calibri" w:cs="Times New Roman"/>
          <w:b/>
          <w:bCs/>
          <w:sz w:val="24"/>
          <w:szCs w:val="24"/>
          <w:lang w:eastAsia="en-US"/>
        </w:rPr>
      </w:pPr>
      <w:r w:rsidRPr="00061DC7">
        <w:rPr>
          <w:rFonts w:ascii="Calibri" w:eastAsia="Calibri" w:hAnsi="Calibri" w:cs="Times New Roman"/>
          <w:bCs/>
          <w:sz w:val="24"/>
          <w:szCs w:val="24"/>
          <w:lang w:eastAsia="en-US"/>
        </w:rPr>
        <w:t>As a result of the outcome of the sampling on 1</w:t>
      </w:r>
      <w:r w:rsidR="00C7310E">
        <w:rPr>
          <w:rFonts w:ascii="Calibri" w:eastAsia="Calibri" w:hAnsi="Calibri" w:cs="Times New Roman"/>
          <w:bCs/>
          <w:sz w:val="24"/>
          <w:szCs w:val="24"/>
          <w:lang w:eastAsia="en-US"/>
        </w:rPr>
        <w:t>1</w:t>
      </w:r>
      <w:r w:rsidRPr="00061DC7">
        <w:rPr>
          <w:rFonts w:ascii="Calibri" w:eastAsia="Calibri" w:hAnsi="Calibri" w:cs="Times New Roman"/>
          <w:bCs/>
          <w:sz w:val="24"/>
          <w:szCs w:val="24"/>
          <w:lang w:eastAsia="en-US"/>
        </w:rPr>
        <w:t xml:space="preserve"> June 2023, Mr Cluning has been charged with four offences. These offences are put in the alternative. It is not expected that a finding should be made of guilt in respect of all charges. A finding of guilt is sought on only one of these four charges.</w:t>
      </w:r>
    </w:p>
    <w:p w14:paraId="51A4AB3D" w14:textId="77777777" w:rsidR="00061DC7" w:rsidRPr="00061DC7" w:rsidRDefault="00061DC7" w:rsidP="00823044">
      <w:pPr>
        <w:spacing w:line="259" w:lineRule="auto"/>
        <w:jc w:val="both"/>
        <w:rPr>
          <w:rFonts w:ascii="Calibri" w:eastAsia="Calibri" w:hAnsi="Calibri" w:cs="Times New Roman"/>
          <w:b/>
          <w:bCs/>
          <w:sz w:val="24"/>
          <w:szCs w:val="24"/>
          <w:lang w:eastAsia="en-US"/>
        </w:rPr>
      </w:pPr>
    </w:p>
    <w:p w14:paraId="2EB3F13E" w14:textId="58DE0798" w:rsidR="00061DC7" w:rsidRPr="00061DC7" w:rsidRDefault="00A00FB5" w:rsidP="00823044">
      <w:pPr>
        <w:pStyle w:val="ListParagraph"/>
        <w:numPr>
          <w:ilvl w:val="0"/>
          <w:numId w:val="24"/>
        </w:numPr>
        <w:spacing w:line="259" w:lineRule="auto"/>
        <w:ind w:left="426" w:hanging="426"/>
        <w:jc w:val="both"/>
        <w:rPr>
          <w:rFonts w:ascii="Calibri" w:eastAsia="Calibri" w:hAnsi="Calibri" w:cs="Times New Roman"/>
          <w:b/>
          <w:bCs/>
          <w:sz w:val="24"/>
          <w:szCs w:val="24"/>
          <w:lang w:eastAsia="en-US"/>
        </w:rPr>
      </w:pPr>
      <w:r w:rsidRPr="00061DC7">
        <w:rPr>
          <w:rFonts w:ascii="Calibri" w:eastAsia="Calibri" w:hAnsi="Calibri" w:cs="Times New Roman"/>
          <w:bCs/>
          <w:sz w:val="24"/>
          <w:szCs w:val="24"/>
          <w:lang w:eastAsia="en-US"/>
        </w:rPr>
        <w:t xml:space="preserve">Charge </w:t>
      </w:r>
      <w:r w:rsidR="005D62C1">
        <w:rPr>
          <w:rFonts w:ascii="Calibri" w:eastAsia="Calibri" w:hAnsi="Calibri" w:cs="Times New Roman"/>
          <w:bCs/>
          <w:sz w:val="24"/>
          <w:szCs w:val="24"/>
          <w:lang w:eastAsia="en-US"/>
        </w:rPr>
        <w:t>1</w:t>
      </w:r>
      <w:r w:rsidRPr="00061DC7">
        <w:rPr>
          <w:rFonts w:ascii="Calibri" w:eastAsia="Calibri" w:hAnsi="Calibri" w:cs="Times New Roman"/>
          <w:bCs/>
          <w:sz w:val="24"/>
          <w:szCs w:val="24"/>
          <w:lang w:eastAsia="en-US"/>
        </w:rPr>
        <w:t xml:space="preserve"> is a charge that </w:t>
      </w:r>
      <w:r w:rsidR="007C2DE5">
        <w:rPr>
          <w:rFonts w:ascii="Calibri" w:eastAsia="Calibri" w:hAnsi="Calibri" w:cs="Times New Roman"/>
          <w:bCs/>
          <w:sz w:val="24"/>
          <w:szCs w:val="24"/>
          <w:lang w:eastAsia="en-US"/>
        </w:rPr>
        <w:t xml:space="preserve">Mr </w:t>
      </w:r>
      <w:r w:rsidRPr="00061DC7">
        <w:rPr>
          <w:rFonts w:ascii="Calibri" w:eastAsia="Calibri" w:hAnsi="Calibri" w:cs="Times New Roman"/>
          <w:bCs/>
          <w:sz w:val="24"/>
          <w:szCs w:val="24"/>
          <w:lang w:eastAsia="en-US"/>
        </w:rPr>
        <w:t>Cluning administered the bicarb</w:t>
      </w:r>
      <w:r w:rsidR="007C2DE5">
        <w:rPr>
          <w:rFonts w:ascii="Calibri" w:eastAsia="Calibri" w:hAnsi="Calibri" w:cs="Times New Roman"/>
          <w:bCs/>
          <w:sz w:val="24"/>
          <w:szCs w:val="24"/>
          <w:lang w:eastAsia="en-US"/>
        </w:rPr>
        <w:t>onate</w:t>
      </w:r>
      <w:r w:rsidRPr="00061DC7">
        <w:rPr>
          <w:rFonts w:ascii="Calibri" w:eastAsia="Calibri" w:hAnsi="Calibri" w:cs="Times New Roman"/>
          <w:bCs/>
          <w:sz w:val="24"/>
          <w:szCs w:val="24"/>
          <w:lang w:eastAsia="en-US"/>
        </w:rPr>
        <w:t xml:space="preserve"> soda to the horse on </w:t>
      </w:r>
      <w:r w:rsidR="005D62C1">
        <w:rPr>
          <w:rFonts w:ascii="Calibri" w:eastAsia="Calibri" w:hAnsi="Calibri" w:cs="Times New Roman"/>
          <w:bCs/>
          <w:sz w:val="24"/>
          <w:szCs w:val="24"/>
          <w:lang w:eastAsia="en-US"/>
        </w:rPr>
        <w:t>11</w:t>
      </w:r>
      <w:r w:rsidRPr="00061DC7">
        <w:rPr>
          <w:rFonts w:ascii="Calibri" w:eastAsia="Calibri" w:hAnsi="Calibri" w:cs="Times New Roman"/>
          <w:bCs/>
          <w:sz w:val="24"/>
          <w:szCs w:val="24"/>
          <w:lang w:eastAsia="en-US"/>
        </w:rPr>
        <w:t xml:space="preserve"> June 2023 for the purpose of affecting the race performance or behaviour of that horse. This is the most serious charge. It requires proof not only of administering the substance, but also that </w:t>
      </w:r>
      <w:r w:rsidR="007C2DE5">
        <w:rPr>
          <w:rFonts w:ascii="Calibri" w:eastAsia="Calibri" w:hAnsi="Calibri" w:cs="Times New Roman"/>
          <w:bCs/>
          <w:sz w:val="24"/>
          <w:szCs w:val="24"/>
          <w:lang w:eastAsia="en-US"/>
        </w:rPr>
        <w:t xml:space="preserve">Mr </w:t>
      </w:r>
      <w:r w:rsidRPr="00061DC7">
        <w:rPr>
          <w:rFonts w:ascii="Calibri" w:eastAsia="Calibri" w:hAnsi="Calibri" w:cs="Times New Roman"/>
          <w:bCs/>
          <w:sz w:val="24"/>
          <w:szCs w:val="24"/>
          <w:lang w:eastAsia="en-US"/>
        </w:rPr>
        <w:t>Cluning had the intention when he administered the substance of affecting Cable Glow’s performance or behaviour in the race</w:t>
      </w:r>
      <w:r w:rsidR="004649C3">
        <w:rPr>
          <w:rFonts w:ascii="Calibri" w:eastAsia="Calibri" w:hAnsi="Calibri" w:cs="Times New Roman"/>
          <w:bCs/>
          <w:sz w:val="24"/>
          <w:szCs w:val="24"/>
          <w:lang w:eastAsia="en-US"/>
        </w:rPr>
        <w:t>.</w:t>
      </w:r>
    </w:p>
    <w:p w14:paraId="214CD1DB" w14:textId="77777777" w:rsidR="00061DC7" w:rsidRPr="00061DC7" w:rsidRDefault="00061DC7" w:rsidP="00823044">
      <w:pPr>
        <w:spacing w:line="259" w:lineRule="auto"/>
        <w:jc w:val="both"/>
        <w:rPr>
          <w:rFonts w:ascii="Calibri" w:eastAsia="Calibri" w:hAnsi="Calibri" w:cs="Times New Roman"/>
          <w:b/>
          <w:bCs/>
          <w:sz w:val="24"/>
          <w:szCs w:val="24"/>
          <w:lang w:eastAsia="en-US"/>
        </w:rPr>
      </w:pPr>
    </w:p>
    <w:p w14:paraId="05111C1C" w14:textId="1BB963B2" w:rsidR="00061DC7" w:rsidRPr="00061DC7" w:rsidRDefault="00A00FB5" w:rsidP="00823044">
      <w:pPr>
        <w:pStyle w:val="ListParagraph"/>
        <w:numPr>
          <w:ilvl w:val="0"/>
          <w:numId w:val="24"/>
        </w:numPr>
        <w:spacing w:line="259" w:lineRule="auto"/>
        <w:ind w:left="426" w:hanging="426"/>
        <w:jc w:val="both"/>
        <w:rPr>
          <w:rFonts w:ascii="Calibri" w:eastAsia="Calibri" w:hAnsi="Calibri" w:cs="Times New Roman"/>
          <w:b/>
          <w:bCs/>
          <w:sz w:val="24"/>
          <w:szCs w:val="24"/>
          <w:lang w:eastAsia="en-US"/>
        </w:rPr>
      </w:pPr>
      <w:r w:rsidRPr="00061DC7">
        <w:rPr>
          <w:rFonts w:ascii="Calibri" w:eastAsia="Calibri" w:hAnsi="Calibri" w:cs="Times New Roman"/>
          <w:bCs/>
          <w:sz w:val="24"/>
          <w:szCs w:val="24"/>
          <w:lang w:eastAsia="en-US"/>
        </w:rPr>
        <w:t xml:space="preserve">Charge 2 alleges that </w:t>
      </w:r>
      <w:r w:rsidR="007C2DE5">
        <w:rPr>
          <w:rFonts w:ascii="Calibri" w:eastAsia="Calibri" w:hAnsi="Calibri" w:cs="Times New Roman"/>
          <w:bCs/>
          <w:sz w:val="24"/>
          <w:szCs w:val="24"/>
          <w:lang w:eastAsia="en-US"/>
        </w:rPr>
        <w:t xml:space="preserve">Mr </w:t>
      </w:r>
      <w:r w:rsidRPr="00061DC7">
        <w:rPr>
          <w:rFonts w:ascii="Calibri" w:eastAsia="Calibri" w:hAnsi="Calibri" w:cs="Times New Roman"/>
          <w:bCs/>
          <w:sz w:val="24"/>
          <w:szCs w:val="24"/>
          <w:lang w:eastAsia="en-US"/>
        </w:rPr>
        <w:t>Cluning administered the alkali</w:t>
      </w:r>
      <w:r w:rsidR="007C2DE5">
        <w:rPr>
          <w:rFonts w:ascii="Calibri" w:eastAsia="Calibri" w:hAnsi="Calibri" w:cs="Times New Roman"/>
          <w:bCs/>
          <w:sz w:val="24"/>
          <w:szCs w:val="24"/>
          <w:lang w:eastAsia="en-US"/>
        </w:rPr>
        <w:t>s</w:t>
      </w:r>
      <w:r w:rsidRPr="00061DC7">
        <w:rPr>
          <w:rFonts w:ascii="Calibri" w:eastAsia="Calibri" w:hAnsi="Calibri" w:cs="Times New Roman"/>
          <w:bCs/>
          <w:sz w:val="24"/>
          <w:szCs w:val="24"/>
          <w:lang w:eastAsia="en-US"/>
        </w:rPr>
        <w:t xml:space="preserve">ing agent to the horse on </w:t>
      </w:r>
      <w:r w:rsidR="005D62C1">
        <w:rPr>
          <w:rFonts w:ascii="Calibri" w:eastAsia="Calibri" w:hAnsi="Calibri" w:cs="Times New Roman"/>
          <w:bCs/>
          <w:sz w:val="24"/>
          <w:szCs w:val="24"/>
          <w:lang w:eastAsia="en-US"/>
        </w:rPr>
        <w:t>11</w:t>
      </w:r>
      <w:r w:rsidRPr="00061DC7">
        <w:rPr>
          <w:rFonts w:ascii="Calibri" w:eastAsia="Calibri" w:hAnsi="Calibri" w:cs="Times New Roman"/>
          <w:bCs/>
          <w:sz w:val="24"/>
          <w:szCs w:val="24"/>
          <w:lang w:eastAsia="en-US"/>
        </w:rPr>
        <w:t xml:space="preserve"> June 2023. In comparison to the first charge, the second charge does not require the </w:t>
      </w:r>
      <w:r w:rsidR="005D62C1">
        <w:rPr>
          <w:rFonts w:ascii="Calibri" w:eastAsia="Calibri" w:hAnsi="Calibri" w:cs="Times New Roman"/>
          <w:bCs/>
          <w:sz w:val="24"/>
          <w:szCs w:val="24"/>
          <w:lang w:eastAsia="en-US"/>
        </w:rPr>
        <w:t>S</w:t>
      </w:r>
      <w:r w:rsidRPr="00061DC7">
        <w:rPr>
          <w:rFonts w:ascii="Calibri" w:eastAsia="Calibri" w:hAnsi="Calibri" w:cs="Times New Roman"/>
          <w:bCs/>
          <w:sz w:val="24"/>
          <w:szCs w:val="24"/>
          <w:lang w:eastAsia="en-US"/>
        </w:rPr>
        <w:t>tewards to prove that the administration was done for the purpose of affecting the race performance or behaviour of Cable Glow on 11 June 2023.</w:t>
      </w:r>
    </w:p>
    <w:p w14:paraId="2CBFAA08" w14:textId="77777777" w:rsidR="00061DC7" w:rsidRPr="00061DC7" w:rsidRDefault="00061DC7" w:rsidP="00823044">
      <w:pPr>
        <w:spacing w:line="259" w:lineRule="auto"/>
        <w:jc w:val="both"/>
        <w:rPr>
          <w:rFonts w:ascii="Calibri" w:eastAsia="Calibri" w:hAnsi="Calibri" w:cs="Times New Roman"/>
          <w:b/>
          <w:bCs/>
          <w:sz w:val="24"/>
          <w:szCs w:val="24"/>
          <w:lang w:eastAsia="en-US"/>
        </w:rPr>
      </w:pPr>
    </w:p>
    <w:p w14:paraId="0DC1537D" w14:textId="2072F3D1" w:rsidR="00061DC7" w:rsidRPr="00061DC7" w:rsidRDefault="00A00FB5" w:rsidP="00823044">
      <w:pPr>
        <w:pStyle w:val="ListParagraph"/>
        <w:numPr>
          <w:ilvl w:val="0"/>
          <w:numId w:val="24"/>
        </w:numPr>
        <w:spacing w:line="259" w:lineRule="auto"/>
        <w:ind w:left="426" w:hanging="426"/>
        <w:jc w:val="both"/>
        <w:rPr>
          <w:rFonts w:ascii="Calibri" w:eastAsia="Calibri" w:hAnsi="Calibri" w:cs="Times New Roman"/>
          <w:b/>
          <w:bCs/>
          <w:sz w:val="24"/>
          <w:szCs w:val="24"/>
          <w:lang w:eastAsia="en-US"/>
        </w:rPr>
      </w:pPr>
      <w:r w:rsidRPr="00061DC7">
        <w:rPr>
          <w:rFonts w:ascii="Calibri" w:eastAsia="Calibri" w:hAnsi="Calibri" w:cs="Times New Roman"/>
          <w:bCs/>
          <w:sz w:val="24"/>
          <w:szCs w:val="24"/>
          <w:lang w:eastAsia="en-US"/>
        </w:rPr>
        <w:t>Charge 3 is a charge that an alkali</w:t>
      </w:r>
      <w:r w:rsidR="00056068">
        <w:rPr>
          <w:rFonts w:ascii="Calibri" w:eastAsia="Calibri" w:hAnsi="Calibri" w:cs="Times New Roman"/>
          <w:bCs/>
          <w:sz w:val="24"/>
          <w:szCs w:val="24"/>
          <w:lang w:eastAsia="en-US"/>
        </w:rPr>
        <w:t>s</w:t>
      </w:r>
      <w:r w:rsidRPr="00061DC7">
        <w:rPr>
          <w:rFonts w:ascii="Calibri" w:eastAsia="Calibri" w:hAnsi="Calibri" w:cs="Times New Roman"/>
          <w:bCs/>
          <w:sz w:val="24"/>
          <w:szCs w:val="24"/>
          <w:lang w:eastAsia="en-US"/>
        </w:rPr>
        <w:t xml:space="preserve">ing agent was administered to the horse either on the day of the race or one clear day beforehand. This charge does not require the </w:t>
      </w:r>
      <w:r w:rsidR="005D62C1">
        <w:rPr>
          <w:rFonts w:ascii="Calibri" w:eastAsia="Calibri" w:hAnsi="Calibri" w:cs="Times New Roman"/>
          <w:bCs/>
          <w:sz w:val="24"/>
          <w:szCs w:val="24"/>
          <w:lang w:eastAsia="en-US"/>
        </w:rPr>
        <w:t>S</w:t>
      </w:r>
      <w:r w:rsidRPr="00061DC7">
        <w:rPr>
          <w:rFonts w:ascii="Calibri" w:eastAsia="Calibri" w:hAnsi="Calibri" w:cs="Times New Roman"/>
          <w:bCs/>
          <w:sz w:val="24"/>
          <w:szCs w:val="24"/>
          <w:lang w:eastAsia="en-US"/>
        </w:rPr>
        <w:t xml:space="preserve">tewards to prove that the substance was administered on the day of the race, but it does require </w:t>
      </w:r>
      <w:r w:rsidR="007C2DE5">
        <w:rPr>
          <w:rFonts w:ascii="Calibri" w:eastAsia="Calibri" w:hAnsi="Calibri" w:cs="Times New Roman"/>
          <w:bCs/>
          <w:sz w:val="24"/>
          <w:szCs w:val="24"/>
          <w:lang w:eastAsia="en-US"/>
        </w:rPr>
        <w:t>proof</w:t>
      </w:r>
      <w:r w:rsidRPr="00061DC7">
        <w:rPr>
          <w:rFonts w:ascii="Calibri" w:eastAsia="Calibri" w:hAnsi="Calibri" w:cs="Times New Roman"/>
          <w:bCs/>
          <w:sz w:val="24"/>
          <w:szCs w:val="24"/>
          <w:lang w:eastAsia="en-US"/>
        </w:rPr>
        <w:t xml:space="preserve"> that it was administered within one clear day of the race taking place.</w:t>
      </w:r>
    </w:p>
    <w:p w14:paraId="334554A9" w14:textId="77777777" w:rsidR="00061DC7" w:rsidRPr="00061DC7" w:rsidRDefault="00061DC7" w:rsidP="00823044">
      <w:pPr>
        <w:spacing w:line="259" w:lineRule="auto"/>
        <w:jc w:val="both"/>
        <w:rPr>
          <w:rFonts w:ascii="Calibri" w:eastAsia="Calibri" w:hAnsi="Calibri" w:cs="Times New Roman"/>
          <w:b/>
          <w:bCs/>
          <w:sz w:val="24"/>
          <w:szCs w:val="24"/>
          <w:lang w:eastAsia="en-US"/>
        </w:rPr>
      </w:pPr>
    </w:p>
    <w:p w14:paraId="0230CAE3" w14:textId="716C5F92" w:rsidR="00061DC7" w:rsidRPr="00061DC7" w:rsidRDefault="00A00FB5" w:rsidP="00823044">
      <w:pPr>
        <w:pStyle w:val="ListParagraph"/>
        <w:numPr>
          <w:ilvl w:val="0"/>
          <w:numId w:val="24"/>
        </w:numPr>
        <w:spacing w:line="259" w:lineRule="auto"/>
        <w:ind w:left="426" w:hanging="426"/>
        <w:jc w:val="both"/>
        <w:rPr>
          <w:rFonts w:ascii="Calibri" w:eastAsia="Calibri" w:hAnsi="Calibri" w:cs="Times New Roman"/>
          <w:b/>
          <w:bCs/>
          <w:sz w:val="24"/>
          <w:szCs w:val="24"/>
          <w:lang w:eastAsia="en-US"/>
        </w:rPr>
      </w:pPr>
      <w:r w:rsidRPr="00061DC7">
        <w:rPr>
          <w:rFonts w:ascii="Calibri" w:eastAsia="Calibri" w:hAnsi="Calibri" w:cs="Times New Roman"/>
          <w:bCs/>
          <w:sz w:val="24"/>
          <w:szCs w:val="24"/>
          <w:lang w:eastAsia="en-US"/>
        </w:rPr>
        <w:t>Charge 4 is a simple charge of presentation of a horse at the racecourse with the prohibited substance present in its system.</w:t>
      </w:r>
    </w:p>
    <w:p w14:paraId="14E2F5F7" w14:textId="77777777" w:rsidR="00061DC7" w:rsidRPr="00061DC7" w:rsidRDefault="00061DC7" w:rsidP="00823044">
      <w:pPr>
        <w:spacing w:line="259" w:lineRule="auto"/>
        <w:jc w:val="both"/>
        <w:rPr>
          <w:rFonts w:ascii="Calibri" w:eastAsia="Calibri" w:hAnsi="Calibri" w:cs="Times New Roman"/>
          <w:b/>
          <w:bCs/>
          <w:sz w:val="24"/>
          <w:szCs w:val="24"/>
          <w:lang w:eastAsia="en-US"/>
        </w:rPr>
      </w:pPr>
    </w:p>
    <w:p w14:paraId="17B14210" w14:textId="58D624CA" w:rsidR="00061DC7" w:rsidRPr="00EC006B" w:rsidRDefault="00A00FB5" w:rsidP="00823044">
      <w:pPr>
        <w:pStyle w:val="ListParagraph"/>
        <w:numPr>
          <w:ilvl w:val="0"/>
          <w:numId w:val="24"/>
        </w:numPr>
        <w:spacing w:line="259" w:lineRule="auto"/>
        <w:ind w:left="426" w:hanging="426"/>
        <w:jc w:val="both"/>
        <w:rPr>
          <w:rFonts w:ascii="Calibri" w:eastAsia="Calibri" w:hAnsi="Calibri" w:cs="Times New Roman"/>
          <w:b/>
          <w:bCs/>
          <w:sz w:val="24"/>
          <w:szCs w:val="24"/>
          <w:lang w:eastAsia="en-US"/>
        </w:rPr>
      </w:pPr>
      <w:r w:rsidRPr="00061DC7">
        <w:rPr>
          <w:rFonts w:ascii="Calibri" w:eastAsia="Calibri" w:hAnsi="Calibri" w:cs="Times New Roman"/>
          <w:bCs/>
          <w:sz w:val="24"/>
          <w:szCs w:val="24"/>
          <w:lang w:eastAsia="en-US"/>
        </w:rPr>
        <w:t xml:space="preserve">Mr Cluning has pleaded guilty to </w:t>
      </w:r>
      <w:r w:rsidR="007C2DE5">
        <w:rPr>
          <w:rFonts w:ascii="Calibri" w:eastAsia="Calibri" w:hAnsi="Calibri" w:cs="Times New Roman"/>
          <w:bCs/>
          <w:sz w:val="24"/>
          <w:szCs w:val="24"/>
          <w:lang w:eastAsia="en-US"/>
        </w:rPr>
        <w:t>C</w:t>
      </w:r>
      <w:r w:rsidRPr="00061DC7">
        <w:rPr>
          <w:rFonts w:ascii="Calibri" w:eastAsia="Calibri" w:hAnsi="Calibri" w:cs="Times New Roman"/>
          <w:bCs/>
          <w:sz w:val="24"/>
          <w:szCs w:val="24"/>
          <w:lang w:eastAsia="en-US"/>
        </w:rPr>
        <w:t xml:space="preserve">harge 3 and </w:t>
      </w:r>
      <w:proofErr w:type="gramStart"/>
      <w:r w:rsidRPr="00061DC7">
        <w:rPr>
          <w:rFonts w:ascii="Calibri" w:eastAsia="Calibri" w:hAnsi="Calibri" w:cs="Times New Roman"/>
          <w:bCs/>
          <w:sz w:val="24"/>
          <w:szCs w:val="24"/>
          <w:lang w:eastAsia="en-US"/>
        </w:rPr>
        <w:t>as a consequence</w:t>
      </w:r>
      <w:proofErr w:type="gramEnd"/>
      <w:r w:rsidRPr="00061DC7">
        <w:rPr>
          <w:rFonts w:ascii="Calibri" w:eastAsia="Calibri" w:hAnsi="Calibri" w:cs="Times New Roman"/>
          <w:bCs/>
          <w:sz w:val="24"/>
          <w:szCs w:val="24"/>
          <w:lang w:eastAsia="en-US"/>
        </w:rPr>
        <w:t xml:space="preserve"> the </w:t>
      </w:r>
      <w:r w:rsidR="005D62C1">
        <w:rPr>
          <w:rFonts w:ascii="Calibri" w:eastAsia="Calibri" w:hAnsi="Calibri" w:cs="Times New Roman"/>
          <w:bCs/>
          <w:sz w:val="24"/>
          <w:szCs w:val="24"/>
          <w:lang w:eastAsia="en-US"/>
        </w:rPr>
        <w:t>S</w:t>
      </w:r>
      <w:r w:rsidRPr="00061DC7">
        <w:rPr>
          <w:rFonts w:ascii="Calibri" w:eastAsia="Calibri" w:hAnsi="Calibri" w:cs="Times New Roman"/>
          <w:bCs/>
          <w:sz w:val="24"/>
          <w:szCs w:val="24"/>
          <w:lang w:eastAsia="en-US"/>
        </w:rPr>
        <w:t xml:space="preserve">tewards have withdrawn </w:t>
      </w:r>
      <w:r w:rsidR="007C2DE5">
        <w:rPr>
          <w:rFonts w:ascii="Calibri" w:eastAsia="Calibri" w:hAnsi="Calibri" w:cs="Times New Roman"/>
          <w:bCs/>
          <w:sz w:val="24"/>
          <w:szCs w:val="24"/>
          <w:lang w:eastAsia="en-US"/>
        </w:rPr>
        <w:t>C</w:t>
      </w:r>
      <w:r w:rsidRPr="00061DC7">
        <w:rPr>
          <w:rFonts w:ascii="Calibri" w:eastAsia="Calibri" w:hAnsi="Calibri" w:cs="Times New Roman"/>
          <w:bCs/>
          <w:sz w:val="24"/>
          <w:szCs w:val="24"/>
          <w:lang w:eastAsia="en-US"/>
        </w:rPr>
        <w:t xml:space="preserve">harge 4. </w:t>
      </w:r>
    </w:p>
    <w:p w14:paraId="54A4CE0B" w14:textId="77777777" w:rsidR="00EC006B" w:rsidRPr="00EC006B" w:rsidRDefault="00EC006B" w:rsidP="00EC006B">
      <w:pPr>
        <w:spacing w:line="259" w:lineRule="auto"/>
        <w:jc w:val="both"/>
        <w:rPr>
          <w:rFonts w:ascii="Calibri" w:eastAsia="Calibri" w:hAnsi="Calibri" w:cs="Times New Roman"/>
          <w:b/>
          <w:bCs/>
          <w:sz w:val="24"/>
          <w:szCs w:val="24"/>
          <w:lang w:eastAsia="en-US"/>
        </w:rPr>
      </w:pPr>
    </w:p>
    <w:p w14:paraId="0509E048" w14:textId="0004B194" w:rsidR="00823044" w:rsidRPr="00EC006B" w:rsidRDefault="00A00FB5" w:rsidP="00823044">
      <w:pPr>
        <w:pStyle w:val="ListParagraph"/>
        <w:numPr>
          <w:ilvl w:val="0"/>
          <w:numId w:val="24"/>
        </w:numPr>
        <w:spacing w:line="259" w:lineRule="auto"/>
        <w:ind w:left="426" w:hanging="426"/>
        <w:jc w:val="both"/>
        <w:rPr>
          <w:rFonts w:ascii="Calibri" w:eastAsia="Calibri" w:hAnsi="Calibri" w:cs="Times New Roman"/>
          <w:b/>
          <w:bCs/>
          <w:sz w:val="24"/>
          <w:szCs w:val="24"/>
          <w:lang w:eastAsia="en-US"/>
        </w:rPr>
      </w:pPr>
      <w:r w:rsidRPr="00F47F6E">
        <w:rPr>
          <w:rFonts w:ascii="Calibri" w:eastAsia="Calibri" w:hAnsi="Calibri" w:cs="Times New Roman"/>
          <w:bCs/>
          <w:sz w:val="24"/>
          <w:szCs w:val="24"/>
          <w:lang w:eastAsia="en-US"/>
        </w:rPr>
        <w:t>This case therefore concerns the question of whether the race</w:t>
      </w:r>
      <w:r w:rsidR="009D1F6E">
        <w:rPr>
          <w:rFonts w:ascii="Calibri" w:eastAsia="Calibri" w:hAnsi="Calibri" w:cs="Times New Roman"/>
          <w:bCs/>
          <w:sz w:val="24"/>
          <w:szCs w:val="24"/>
          <w:lang w:eastAsia="en-US"/>
        </w:rPr>
        <w:t xml:space="preserve"> </w:t>
      </w:r>
      <w:r w:rsidRPr="00F47F6E">
        <w:rPr>
          <w:rFonts w:ascii="Calibri" w:eastAsia="Calibri" w:hAnsi="Calibri" w:cs="Times New Roman"/>
          <w:bCs/>
          <w:sz w:val="24"/>
          <w:szCs w:val="24"/>
          <w:lang w:eastAsia="en-US"/>
        </w:rPr>
        <w:t xml:space="preserve">day sample contained a level of alkalising agents that was </w:t>
      </w:r>
      <w:proofErr w:type="gramStart"/>
      <w:r w:rsidRPr="00F47F6E">
        <w:rPr>
          <w:rFonts w:ascii="Calibri" w:eastAsia="Calibri" w:hAnsi="Calibri" w:cs="Times New Roman"/>
          <w:bCs/>
          <w:sz w:val="24"/>
          <w:szCs w:val="24"/>
          <w:lang w:eastAsia="en-US"/>
        </w:rPr>
        <w:t>in excess of</w:t>
      </w:r>
      <w:proofErr w:type="gramEnd"/>
      <w:r w:rsidRPr="00F47F6E">
        <w:rPr>
          <w:rFonts w:ascii="Calibri" w:eastAsia="Calibri" w:hAnsi="Calibri" w:cs="Times New Roman"/>
          <w:bCs/>
          <w:sz w:val="24"/>
          <w:szCs w:val="24"/>
          <w:lang w:eastAsia="en-US"/>
        </w:rPr>
        <w:t xml:space="preserve"> the threshold, and if so the circumstances in which that high level was administered to Cable Glow.</w:t>
      </w:r>
    </w:p>
    <w:p w14:paraId="246636DC" w14:textId="77777777" w:rsidR="00EC006B" w:rsidRPr="00EC006B" w:rsidRDefault="00EC006B" w:rsidP="00EC006B">
      <w:pPr>
        <w:spacing w:line="259" w:lineRule="auto"/>
        <w:jc w:val="both"/>
        <w:rPr>
          <w:rFonts w:ascii="Calibri" w:eastAsia="Calibri" w:hAnsi="Calibri" w:cs="Times New Roman"/>
          <w:b/>
          <w:bCs/>
          <w:sz w:val="24"/>
          <w:szCs w:val="24"/>
          <w:lang w:eastAsia="en-US"/>
        </w:rPr>
      </w:pPr>
    </w:p>
    <w:p w14:paraId="7C27FCF8" w14:textId="68ED0F77" w:rsidR="0036552B" w:rsidRPr="00823044" w:rsidRDefault="004649C3" w:rsidP="00823044">
      <w:pPr>
        <w:pStyle w:val="ListParagraph"/>
        <w:numPr>
          <w:ilvl w:val="0"/>
          <w:numId w:val="24"/>
        </w:numPr>
        <w:spacing w:line="259" w:lineRule="auto"/>
        <w:ind w:left="426" w:hanging="426"/>
        <w:jc w:val="both"/>
        <w:rPr>
          <w:rFonts w:ascii="Calibri" w:eastAsia="Calibri" w:hAnsi="Calibri" w:cs="Times New Roman"/>
          <w:b/>
          <w:bCs/>
          <w:sz w:val="24"/>
          <w:szCs w:val="24"/>
          <w:lang w:eastAsia="en-US"/>
        </w:rPr>
      </w:pPr>
      <w:r>
        <w:rPr>
          <w:rFonts w:ascii="Calibri" w:eastAsia="Calibri" w:hAnsi="Calibri" w:cs="Times New Roman"/>
          <w:bCs/>
          <w:sz w:val="24"/>
          <w:szCs w:val="24"/>
          <w:lang w:eastAsia="en-US"/>
        </w:rPr>
        <w:t>In</w:t>
      </w:r>
      <w:r w:rsidR="0036552B">
        <w:rPr>
          <w:rFonts w:ascii="Calibri" w:eastAsia="Calibri" w:hAnsi="Calibri" w:cs="Times New Roman"/>
          <w:bCs/>
          <w:sz w:val="24"/>
          <w:szCs w:val="24"/>
          <w:lang w:eastAsia="en-US"/>
        </w:rPr>
        <w:t xml:space="preserve"> determining this matter</w:t>
      </w:r>
      <w:r>
        <w:rPr>
          <w:rFonts w:ascii="Calibri" w:eastAsia="Calibri" w:hAnsi="Calibri" w:cs="Times New Roman"/>
          <w:bCs/>
          <w:sz w:val="24"/>
          <w:szCs w:val="24"/>
          <w:lang w:eastAsia="en-US"/>
        </w:rPr>
        <w:t xml:space="preserve">, </w:t>
      </w:r>
      <w:r w:rsidR="0036552B">
        <w:rPr>
          <w:rFonts w:ascii="Calibri" w:eastAsia="Calibri" w:hAnsi="Calibri" w:cs="Times New Roman"/>
          <w:bCs/>
          <w:sz w:val="24"/>
          <w:szCs w:val="24"/>
          <w:lang w:eastAsia="en-US"/>
        </w:rPr>
        <w:t>the Briginshaw principle must be applied – that is, that we should not make a finding of guilt unless we are comfortably satisfied that the offending conduct took place.</w:t>
      </w:r>
    </w:p>
    <w:p w14:paraId="1B568DE4" w14:textId="77777777" w:rsidR="00823044" w:rsidRPr="00823044" w:rsidRDefault="00823044" w:rsidP="00823044">
      <w:pPr>
        <w:spacing w:line="259" w:lineRule="auto"/>
        <w:jc w:val="both"/>
        <w:rPr>
          <w:rFonts w:ascii="Calibri" w:eastAsia="Calibri" w:hAnsi="Calibri" w:cs="Times New Roman"/>
          <w:b/>
          <w:bCs/>
          <w:sz w:val="24"/>
          <w:szCs w:val="24"/>
          <w:lang w:eastAsia="en-US"/>
        </w:rPr>
      </w:pPr>
    </w:p>
    <w:p w14:paraId="367EDD49" w14:textId="77777777" w:rsidR="00A00FB5" w:rsidRPr="00823044" w:rsidRDefault="00A00FB5" w:rsidP="00823044">
      <w:pPr>
        <w:spacing w:line="259" w:lineRule="auto"/>
        <w:jc w:val="both"/>
        <w:rPr>
          <w:rFonts w:ascii="Calibri" w:eastAsia="Calibri" w:hAnsi="Calibri" w:cs="Times New Roman"/>
          <w:b/>
          <w:bCs/>
          <w:sz w:val="24"/>
          <w:szCs w:val="24"/>
          <w:lang w:eastAsia="en-US"/>
        </w:rPr>
      </w:pPr>
      <w:r w:rsidRPr="00823044">
        <w:rPr>
          <w:rFonts w:ascii="Calibri" w:eastAsia="Calibri" w:hAnsi="Calibri" w:cs="Times New Roman"/>
          <w:b/>
          <w:bCs/>
          <w:sz w:val="24"/>
          <w:szCs w:val="24"/>
          <w:lang w:eastAsia="en-US"/>
        </w:rPr>
        <w:lastRenderedPageBreak/>
        <w:t>The evidence</w:t>
      </w:r>
    </w:p>
    <w:p w14:paraId="2C1B9E82" w14:textId="77777777" w:rsidR="00823044" w:rsidRPr="00823044" w:rsidRDefault="00823044" w:rsidP="00823044">
      <w:pPr>
        <w:spacing w:line="259" w:lineRule="auto"/>
        <w:jc w:val="both"/>
        <w:rPr>
          <w:rFonts w:ascii="Calibri" w:eastAsia="Calibri" w:hAnsi="Calibri" w:cs="Times New Roman"/>
          <w:b/>
          <w:bCs/>
          <w:sz w:val="24"/>
          <w:szCs w:val="24"/>
          <w:lang w:eastAsia="en-US"/>
        </w:rPr>
      </w:pPr>
    </w:p>
    <w:p w14:paraId="3BFC07AC" w14:textId="77777777" w:rsidR="00A00FB5" w:rsidRDefault="00A00FB5" w:rsidP="00061DC7">
      <w:pPr>
        <w:numPr>
          <w:ilvl w:val="0"/>
          <w:numId w:val="24"/>
        </w:numP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We now detail the events which form the subject matter of the alleged prohibited conduct.</w:t>
      </w:r>
    </w:p>
    <w:p w14:paraId="6EAE9AF8" w14:textId="77777777" w:rsidR="00823044" w:rsidRPr="00A00FB5" w:rsidRDefault="00823044" w:rsidP="00823044">
      <w:pPr>
        <w:spacing w:line="259" w:lineRule="auto"/>
        <w:ind w:left="426"/>
        <w:jc w:val="both"/>
        <w:rPr>
          <w:rFonts w:ascii="Calibri" w:eastAsia="Calibri" w:hAnsi="Calibri" w:cs="Times New Roman"/>
          <w:bCs/>
          <w:sz w:val="24"/>
          <w:szCs w:val="24"/>
          <w:lang w:eastAsia="en-US"/>
        </w:rPr>
      </w:pPr>
    </w:p>
    <w:p w14:paraId="4EBF1645" w14:textId="697745E2" w:rsidR="00A00FB5" w:rsidRPr="005D62C1" w:rsidRDefault="00A00FB5" w:rsidP="005D62C1">
      <w:pPr>
        <w:numPr>
          <w:ilvl w:val="0"/>
          <w:numId w:val="24"/>
        </w:numP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 xml:space="preserve">Mr Cluning has trained Cable Glow for the horse’s entire career and is solely responsible for its training and feeding regime. Mr Cluning told the </w:t>
      </w:r>
      <w:r w:rsidR="005D62C1">
        <w:rPr>
          <w:rFonts w:ascii="Calibri" w:eastAsia="Calibri" w:hAnsi="Calibri" w:cs="Times New Roman"/>
          <w:bCs/>
          <w:sz w:val="24"/>
          <w:szCs w:val="24"/>
          <w:lang w:eastAsia="en-US"/>
        </w:rPr>
        <w:t>S</w:t>
      </w:r>
      <w:r w:rsidRPr="00A00FB5">
        <w:rPr>
          <w:rFonts w:ascii="Calibri" w:eastAsia="Calibri" w:hAnsi="Calibri" w:cs="Times New Roman"/>
          <w:bCs/>
          <w:sz w:val="24"/>
          <w:szCs w:val="24"/>
          <w:lang w:eastAsia="en-US"/>
        </w:rPr>
        <w:t>tewards when they visited on the 15</w:t>
      </w:r>
      <w:r w:rsidR="005D62C1">
        <w:rPr>
          <w:rFonts w:ascii="Calibri" w:eastAsia="Calibri" w:hAnsi="Calibri" w:cs="Times New Roman"/>
          <w:bCs/>
          <w:sz w:val="24"/>
          <w:szCs w:val="24"/>
          <w:lang w:eastAsia="en-US"/>
        </w:rPr>
        <w:t xml:space="preserve"> </w:t>
      </w:r>
      <w:r w:rsidRPr="00A00FB5">
        <w:rPr>
          <w:rFonts w:ascii="Calibri" w:eastAsia="Calibri" w:hAnsi="Calibri" w:cs="Times New Roman"/>
          <w:bCs/>
          <w:sz w:val="24"/>
          <w:szCs w:val="24"/>
          <w:lang w:eastAsia="en-US"/>
        </w:rPr>
        <w:t>June 2023 that he was accustomed to give all his horses a handful of bicarb</w:t>
      </w:r>
      <w:r w:rsidR="00331D6E">
        <w:rPr>
          <w:rFonts w:ascii="Calibri" w:eastAsia="Calibri" w:hAnsi="Calibri" w:cs="Times New Roman"/>
          <w:bCs/>
          <w:sz w:val="24"/>
          <w:szCs w:val="24"/>
          <w:lang w:eastAsia="en-US"/>
        </w:rPr>
        <w:t>onate</w:t>
      </w:r>
      <w:r w:rsidRPr="00A00FB5">
        <w:rPr>
          <w:rFonts w:ascii="Calibri" w:eastAsia="Calibri" w:hAnsi="Calibri" w:cs="Times New Roman"/>
          <w:bCs/>
          <w:sz w:val="24"/>
          <w:szCs w:val="24"/>
          <w:lang w:eastAsia="en-US"/>
        </w:rPr>
        <w:t xml:space="preserve"> soda in every meal </w:t>
      </w:r>
      <w:r w:rsidR="005D62C1">
        <w:rPr>
          <w:rFonts w:ascii="Calibri" w:eastAsia="Calibri" w:hAnsi="Calibri" w:cs="Times New Roman"/>
          <w:bCs/>
          <w:sz w:val="24"/>
          <w:szCs w:val="24"/>
          <w:lang w:eastAsia="en-US"/>
        </w:rPr>
        <w:t xml:space="preserve">– </w:t>
      </w:r>
      <w:r w:rsidRPr="00A00FB5">
        <w:rPr>
          <w:rFonts w:ascii="Calibri" w:eastAsia="Calibri" w:hAnsi="Calibri" w:cs="Times New Roman"/>
          <w:bCs/>
          <w:sz w:val="24"/>
          <w:szCs w:val="24"/>
          <w:lang w:eastAsia="en-US"/>
        </w:rPr>
        <w:t>in other words</w:t>
      </w:r>
      <w:r w:rsidR="005D62C1">
        <w:rPr>
          <w:rFonts w:ascii="Calibri" w:eastAsia="Calibri" w:hAnsi="Calibri" w:cs="Times New Roman"/>
          <w:bCs/>
          <w:sz w:val="24"/>
          <w:szCs w:val="24"/>
          <w:lang w:eastAsia="en-US"/>
        </w:rPr>
        <w:t>,</w:t>
      </w:r>
      <w:r w:rsidRPr="00A00FB5">
        <w:rPr>
          <w:rFonts w:ascii="Calibri" w:eastAsia="Calibri" w:hAnsi="Calibri" w:cs="Times New Roman"/>
          <w:bCs/>
          <w:sz w:val="24"/>
          <w:szCs w:val="24"/>
          <w:lang w:eastAsia="en-US"/>
        </w:rPr>
        <w:t xml:space="preserve"> both the morning and night feed. He would sprinkle it with the horse’s feed</w:t>
      </w:r>
      <w:r w:rsidR="004649C3">
        <w:rPr>
          <w:rFonts w:ascii="Calibri" w:eastAsia="Calibri" w:hAnsi="Calibri" w:cs="Times New Roman"/>
          <w:bCs/>
          <w:sz w:val="24"/>
          <w:szCs w:val="24"/>
          <w:lang w:eastAsia="en-US"/>
        </w:rPr>
        <w:t>s</w:t>
      </w:r>
      <w:r w:rsidRPr="00A00FB5">
        <w:rPr>
          <w:rFonts w:ascii="Calibri" w:eastAsia="Calibri" w:hAnsi="Calibri" w:cs="Times New Roman"/>
          <w:bCs/>
          <w:sz w:val="24"/>
          <w:szCs w:val="24"/>
          <w:lang w:eastAsia="en-US"/>
        </w:rPr>
        <w:t>.</w:t>
      </w:r>
    </w:p>
    <w:p w14:paraId="219035CB" w14:textId="77777777" w:rsidR="00823044" w:rsidRPr="00A00FB5" w:rsidRDefault="00823044" w:rsidP="00823044">
      <w:pPr>
        <w:spacing w:line="259" w:lineRule="auto"/>
        <w:jc w:val="both"/>
        <w:rPr>
          <w:rFonts w:ascii="Calibri" w:eastAsia="Calibri" w:hAnsi="Calibri" w:cs="Times New Roman"/>
          <w:bCs/>
          <w:sz w:val="24"/>
          <w:szCs w:val="24"/>
          <w:lang w:eastAsia="en-US"/>
        </w:rPr>
      </w:pPr>
    </w:p>
    <w:p w14:paraId="13C6252B" w14:textId="69C6D7E8" w:rsidR="00A00FB5" w:rsidRDefault="00A00FB5" w:rsidP="00061DC7">
      <w:pPr>
        <w:numPr>
          <w:ilvl w:val="0"/>
          <w:numId w:val="24"/>
        </w:numP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 xml:space="preserve">On the night prior to the race, he drove with Cable Glow from his home in Hazelwood to the location of the race in Swan Hill. He told the </w:t>
      </w:r>
      <w:r w:rsidR="005D62C1">
        <w:rPr>
          <w:rFonts w:ascii="Calibri" w:eastAsia="Calibri" w:hAnsi="Calibri" w:cs="Times New Roman"/>
          <w:bCs/>
          <w:sz w:val="24"/>
          <w:szCs w:val="24"/>
          <w:lang w:eastAsia="en-US"/>
        </w:rPr>
        <w:t>S</w:t>
      </w:r>
      <w:r w:rsidRPr="00A00FB5">
        <w:rPr>
          <w:rFonts w:ascii="Calibri" w:eastAsia="Calibri" w:hAnsi="Calibri" w:cs="Times New Roman"/>
          <w:bCs/>
          <w:sz w:val="24"/>
          <w:szCs w:val="24"/>
          <w:lang w:eastAsia="en-US"/>
        </w:rPr>
        <w:t xml:space="preserve">tewards that he set off at 1 o’clock in the morning because the trip was going to be a long one. When he was cross-examined, he said </w:t>
      </w:r>
      <w:r w:rsidR="004649C3">
        <w:rPr>
          <w:rFonts w:ascii="Calibri" w:eastAsia="Calibri" w:hAnsi="Calibri" w:cs="Times New Roman"/>
          <w:bCs/>
          <w:sz w:val="24"/>
          <w:szCs w:val="24"/>
          <w:lang w:eastAsia="en-US"/>
        </w:rPr>
        <w:t xml:space="preserve">that </w:t>
      </w:r>
      <w:r w:rsidR="00331D6E">
        <w:rPr>
          <w:rFonts w:ascii="Calibri" w:eastAsia="Calibri" w:hAnsi="Calibri" w:cs="Times New Roman"/>
          <w:bCs/>
          <w:sz w:val="24"/>
          <w:szCs w:val="24"/>
          <w:lang w:eastAsia="en-US"/>
        </w:rPr>
        <w:t xml:space="preserve">what </w:t>
      </w:r>
      <w:r w:rsidRPr="00A00FB5">
        <w:rPr>
          <w:rFonts w:ascii="Calibri" w:eastAsia="Calibri" w:hAnsi="Calibri" w:cs="Times New Roman"/>
          <w:bCs/>
          <w:sz w:val="24"/>
          <w:szCs w:val="24"/>
          <w:lang w:eastAsia="en-US"/>
        </w:rPr>
        <w:t>he meant by this</w:t>
      </w:r>
      <w:r w:rsidR="00331D6E">
        <w:rPr>
          <w:rFonts w:ascii="Calibri" w:eastAsia="Calibri" w:hAnsi="Calibri" w:cs="Times New Roman"/>
          <w:bCs/>
          <w:sz w:val="24"/>
          <w:szCs w:val="24"/>
          <w:lang w:eastAsia="en-US"/>
        </w:rPr>
        <w:t xml:space="preserve"> was</w:t>
      </w:r>
      <w:r w:rsidRPr="00A00FB5">
        <w:rPr>
          <w:rFonts w:ascii="Calibri" w:eastAsia="Calibri" w:hAnsi="Calibri" w:cs="Times New Roman"/>
          <w:bCs/>
          <w:sz w:val="24"/>
          <w:szCs w:val="24"/>
          <w:lang w:eastAsia="en-US"/>
        </w:rPr>
        <w:t xml:space="preserve"> that he woke at 1</w:t>
      </w:r>
      <w:r w:rsidR="00EC006B">
        <w:rPr>
          <w:rFonts w:ascii="Calibri" w:eastAsia="Calibri" w:hAnsi="Calibri" w:cs="Times New Roman"/>
          <w:bCs/>
          <w:sz w:val="24"/>
          <w:szCs w:val="24"/>
          <w:lang w:eastAsia="en-US"/>
        </w:rPr>
        <w:t>.</w:t>
      </w:r>
      <w:proofErr w:type="gramStart"/>
      <w:r w:rsidR="00EC006B">
        <w:rPr>
          <w:rFonts w:ascii="Calibri" w:eastAsia="Calibri" w:hAnsi="Calibri" w:cs="Times New Roman"/>
          <w:bCs/>
          <w:sz w:val="24"/>
          <w:szCs w:val="24"/>
          <w:lang w:eastAsia="en-US"/>
        </w:rPr>
        <w:t>00</w:t>
      </w:r>
      <w:r w:rsidRPr="00A00FB5">
        <w:rPr>
          <w:rFonts w:ascii="Calibri" w:eastAsia="Calibri" w:hAnsi="Calibri" w:cs="Times New Roman"/>
          <w:bCs/>
          <w:sz w:val="24"/>
          <w:szCs w:val="24"/>
          <w:lang w:eastAsia="en-US"/>
        </w:rPr>
        <w:t>am, but</w:t>
      </w:r>
      <w:proofErr w:type="gramEnd"/>
      <w:r w:rsidRPr="00A00FB5">
        <w:rPr>
          <w:rFonts w:ascii="Calibri" w:eastAsia="Calibri" w:hAnsi="Calibri" w:cs="Times New Roman"/>
          <w:bCs/>
          <w:sz w:val="24"/>
          <w:szCs w:val="24"/>
          <w:lang w:eastAsia="en-US"/>
        </w:rPr>
        <w:t xml:space="preserve"> would not have set off </w:t>
      </w:r>
      <w:r w:rsidR="00331D6E">
        <w:rPr>
          <w:rFonts w:ascii="Calibri" w:eastAsia="Calibri" w:hAnsi="Calibri" w:cs="Times New Roman"/>
          <w:bCs/>
          <w:sz w:val="24"/>
          <w:szCs w:val="24"/>
          <w:lang w:eastAsia="en-US"/>
        </w:rPr>
        <w:t>un</w:t>
      </w:r>
      <w:r w:rsidRPr="00A00FB5">
        <w:rPr>
          <w:rFonts w:ascii="Calibri" w:eastAsia="Calibri" w:hAnsi="Calibri" w:cs="Times New Roman"/>
          <w:bCs/>
          <w:sz w:val="24"/>
          <w:szCs w:val="24"/>
          <w:lang w:eastAsia="en-US"/>
        </w:rPr>
        <w:t>til about 2</w:t>
      </w:r>
      <w:r w:rsidR="005D62C1">
        <w:rPr>
          <w:rFonts w:ascii="Calibri" w:eastAsia="Calibri" w:hAnsi="Calibri" w:cs="Times New Roman"/>
          <w:bCs/>
          <w:sz w:val="24"/>
          <w:szCs w:val="24"/>
          <w:lang w:eastAsia="en-US"/>
        </w:rPr>
        <w:t>.</w:t>
      </w:r>
      <w:r w:rsidRPr="00A00FB5">
        <w:rPr>
          <w:rFonts w:ascii="Calibri" w:eastAsia="Calibri" w:hAnsi="Calibri" w:cs="Times New Roman"/>
          <w:bCs/>
          <w:sz w:val="24"/>
          <w:szCs w:val="24"/>
          <w:lang w:eastAsia="en-US"/>
        </w:rPr>
        <w:t>30am</w:t>
      </w:r>
      <w:r w:rsidR="004649C3">
        <w:rPr>
          <w:rFonts w:ascii="Calibri" w:eastAsia="Calibri" w:hAnsi="Calibri" w:cs="Times New Roman"/>
          <w:bCs/>
          <w:sz w:val="24"/>
          <w:szCs w:val="24"/>
          <w:lang w:eastAsia="en-US"/>
        </w:rPr>
        <w:t>,</w:t>
      </w:r>
      <w:r w:rsidRPr="00A00FB5">
        <w:rPr>
          <w:rFonts w:ascii="Calibri" w:eastAsia="Calibri" w:hAnsi="Calibri" w:cs="Times New Roman"/>
          <w:bCs/>
          <w:sz w:val="24"/>
          <w:szCs w:val="24"/>
          <w:lang w:eastAsia="en-US"/>
        </w:rPr>
        <w:t xml:space="preserve"> after he had prepared the horse and himself for travel. He said that before he set off, he gave the horse a feed which was significantly larger than usual because he knew that the horse would not get a feed </w:t>
      </w:r>
      <w:r w:rsidR="00331D6E">
        <w:rPr>
          <w:rFonts w:ascii="Calibri" w:eastAsia="Calibri" w:hAnsi="Calibri" w:cs="Times New Roman"/>
          <w:bCs/>
          <w:sz w:val="24"/>
          <w:szCs w:val="24"/>
          <w:lang w:eastAsia="en-US"/>
        </w:rPr>
        <w:t>until</w:t>
      </w:r>
      <w:r w:rsidRPr="00A00FB5">
        <w:rPr>
          <w:rFonts w:ascii="Calibri" w:eastAsia="Calibri" w:hAnsi="Calibri" w:cs="Times New Roman"/>
          <w:bCs/>
          <w:sz w:val="24"/>
          <w:szCs w:val="24"/>
          <w:lang w:eastAsia="en-US"/>
        </w:rPr>
        <w:t xml:space="preserve"> late</w:t>
      </w:r>
      <w:r w:rsidR="004649C3">
        <w:rPr>
          <w:rFonts w:ascii="Calibri" w:eastAsia="Calibri" w:hAnsi="Calibri" w:cs="Times New Roman"/>
          <w:bCs/>
          <w:sz w:val="24"/>
          <w:szCs w:val="24"/>
          <w:lang w:eastAsia="en-US"/>
        </w:rPr>
        <w:t>r that</w:t>
      </w:r>
      <w:r w:rsidRPr="00A00FB5">
        <w:rPr>
          <w:rFonts w:ascii="Calibri" w:eastAsia="Calibri" w:hAnsi="Calibri" w:cs="Times New Roman"/>
          <w:bCs/>
          <w:sz w:val="24"/>
          <w:szCs w:val="24"/>
          <w:lang w:eastAsia="en-US"/>
        </w:rPr>
        <w:t xml:space="preserve"> morning. There was bicarbonate of soda sprinkled on this feed. He denied having given the horse any further substance during the trip.</w:t>
      </w:r>
    </w:p>
    <w:p w14:paraId="5B9160A5" w14:textId="77777777" w:rsidR="00823044" w:rsidRPr="00A00FB5" w:rsidRDefault="00823044" w:rsidP="00823044">
      <w:pPr>
        <w:spacing w:line="259" w:lineRule="auto"/>
        <w:jc w:val="both"/>
        <w:rPr>
          <w:rFonts w:ascii="Calibri" w:eastAsia="Calibri" w:hAnsi="Calibri" w:cs="Times New Roman"/>
          <w:bCs/>
          <w:sz w:val="24"/>
          <w:szCs w:val="24"/>
          <w:lang w:eastAsia="en-US"/>
        </w:rPr>
      </w:pPr>
    </w:p>
    <w:p w14:paraId="338C9CC4" w14:textId="26963AE9" w:rsidR="00A00FB5" w:rsidRDefault="00A00FB5" w:rsidP="00061DC7">
      <w:pPr>
        <w:numPr>
          <w:ilvl w:val="0"/>
          <w:numId w:val="24"/>
        </w:numP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 xml:space="preserve">When asked for his explanation as to how such a high level of alkalinising agent came to be detected in his horse, </w:t>
      </w:r>
      <w:r w:rsidR="00331D6E">
        <w:rPr>
          <w:rFonts w:ascii="Calibri" w:eastAsia="Calibri" w:hAnsi="Calibri" w:cs="Times New Roman"/>
          <w:bCs/>
          <w:sz w:val="24"/>
          <w:szCs w:val="24"/>
          <w:lang w:eastAsia="en-US"/>
        </w:rPr>
        <w:t>Mr Cluning</w:t>
      </w:r>
      <w:r w:rsidRPr="00A00FB5">
        <w:rPr>
          <w:rFonts w:ascii="Calibri" w:eastAsia="Calibri" w:hAnsi="Calibri" w:cs="Times New Roman"/>
          <w:bCs/>
          <w:sz w:val="24"/>
          <w:szCs w:val="24"/>
          <w:lang w:eastAsia="en-US"/>
        </w:rPr>
        <w:t xml:space="preserve"> said that he thought the horse was dehydrated and said that it had a known history of being “high”. He said that he had seen this phenomenon with his horse many times and had tested it in the past. He said that he thought </w:t>
      </w:r>
      <w:r w:rsidR="004649C3">
        <w:rPr>
          <w:rFonts w:ascii="Calibri" w:eastAsia="Calibri" w:hAnsi="Calibri" w:cs="Times New Roman"/>
          <w:bCs/>
          <w:sz w:val="24"/>
          <w:szCs w:val="24"/>
          <w:lang w:eastAsia="en-US"/>
        </w:rPr>
        <w:t xml:space="preserve">that </w:t>
      </w:r>
      <w:r w:rsidRPr="00A00FB5">
        <w:rPr>
          <w:rFonts w:ascii="Calibri" w:eastAsia="Calibri" w:hAnsi="Calibri" w:cs="Times New Roman"/>
          <w:bCs/>
          <w:sz w:val="24"/>
          <w:szCs w:val="24"/>
          <w:lang w:eastAsia="en-US"/>
        </w:rPr>
        <w:t xml:space="preserve">it looked like bicarbonate because of the background of the horse. </w:t>
      </w:r>
      <w:r w:rsidR="004649C3">
        <w:rPr>
          <w:rFonts w:ascii="Calibri" w:eastAsia="Calibri" w:hAnsi="Calibri" w:cs="Times New Roman"/>
          <w:bCs/>
          <w:sz w:val="24"/>
          <w:szCs w:val="24"/>
          <w:lang w:eastAsia="en-US"/>
        </w:rPr>
        <w:t>A</w:t>
      </w:r>
      <w:r w:rsidRPr="00A00FB5">
        <w:rPr>
          <w:rFonts w:ascii="Calibri" w:eastAsia="Calibri" w:hAnsi="Calibri" w:cs="Times New Roman"/>
          <w:bCs/>
          <w:sz w:val="24"/>
          <w:szCs w:val="24"/>
          <w:lang w:eastAsia="en-US"/>
        </w:rPr>
        <w:t xml:space="preserve">ll he knew of bicarbonate was that it was used to control lactic acid and hormones in horses. </w:t>
      </w:r>
      <w:r w:rsidR="00331D6E">
        <w:rPr>
          <w:rFonts w:ascii="Calibri" w:eastAsia="Calibri" w:hAnsi="Calibri" w:cs="Times New Roman"/>
          <w:bCs/>
          <w:sz w:val="24"/>
          <w:szCs w:val="24"/>
          <w:lang w:eastAsia="en-US"/>
        </w:rPr>
        <w:t>Mr Cluning</w:t>
      </w:r>
      <w:r w:rsidRPr="00A00FB5">
        <w:rPr>
          <w:rFonts w:ascii="Calibri" w:eastAsia="Calibri" w:hAnsi="Calibri" w:cs="Times New Roman"/>
          <w:bCs/>
          <w:sz w:val="24"/>
          <w:szCs w:val="24"/>
          <w:lang w:eastAsia="en-US"/>
        </w:rPr>
        <w:t xml:space="preserve"> denied ever having stomach tubed the horse</w:t>
      </w:r>
      <w:r w:rsidR="00331D6E">
        <w:rPr>
          <w:rFonts w:ascii="Calibri" w:eastAsia="Calibri" w:hAnsi="Calibri" w:cs="Times New Roman"/>
          <w:bCs/>
          <w:sz w:val="24"/>
          <w:szCs w:val="24"/>
          <w:lang w:eastAsia="en-US"/>
        </w:rPr>
        <w:t>,</w:t>
      </w:r>
      <w:r w:rsidRPr="00A00FB5">
        <w:rPr>
          <w:rFonts w:ascii="Calibri" w:eastAsia="Calibri" w:hAnsi="Calibri" w:cs="Times New Roman"/>
          <w:bCs/>
          <w:sz w:val="24"/>
          <w:szCs w:val="24"/>
          <w:lang w:eastAsia="en-US"/>
        </w:rPr>
        <w:t xml:space="preserve"> although he did agree that he was capable of injecting substances into a horse.</w:t>
      </w:r>
    </w:p>
    <w:p w14:paraId="6524DF36" w14:textId="77777777" w:rsidR="004B7930" w:rsidRDefault="004B7930" w:rsidP="004B7930">
      <w:pPr>
        <w:pStyle w:val="ListParagraph"/>
        <w:rPr>
          <w:rFonts w:ascii="Calibri" w:eastAsia="Calibri" w:hAnsi="Calibri" w:cs="Times New Roman"/>
          <w:bCs/>
          <w:sz w:val="24"/>
          <w:szCs w:val="24"/>
          <w:lang w:eastAsia="en-US"/>
        </w:rPr>
      </w:pPr>
    </w:p>
    <w:p w14:paraId="7C79BBC1" w14:textId="1A97FD8F" w:rsidR="004B7930" w:rsidRDefault="004B7930" w:rsidP="00061DC7">
      <w:pPr>
        <w:numPr>
          <w:ilvl w:val="0"/>
          <w:numId w:val="2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w:t>
      </w:r>
      <w:r w:rsidR="00EC006B">
        <w:rPr>
          <w:rFonts w:ascii="Calibri" w:eastAsia="Calibri" w:hAnsi="Calibri" w:cs="Times New Roman"/>
          <w:bCs/>
          <w:sz w:val="24"/>
          <w:szCs w:val="24"/>
          <w:lang w:eastAsia="en-US"/>
        </w:rPr>
        <w:t xml:space="preserve"> S</w:t>
      </w:r>
      <w:r>
        <w:rPr>
          <w:rFonts w:ascii="Calibri" w:eastAsia="Calibri" w:hAnsi="Calibri" w:cs="Times New Roman"/>
          <w:bCs/>
          <w:sz w:val="24"/>
          <w:szCs w:val="24"/>
          <w:lang w:eastAsia="en-US"/>
        </w:rPr>
        <w:t xml:space="preserve">tewards contend that Mr Cluning deliberately lied in giving this evidence as to the time </w:t>
      </w:r>
      <w:r w:rsidR="00847D2A">
        <w:rPr>
          <w:rFonts w:ascii="Calibri" w:eastAsia="Calibri" w:hAnsi="Calibri" w:cs="Times New Roman"/>
          <w:bCs/>
          <w:sz w:val="24"/>
          <w:szCs w:val="24"/>
          <w:lang w:eastAsia="en-US"/>
        </w:rPr>
        <w:t xml:space="preserve">that </w:t>
      </w:r>
      <w:r>
        <w:rPr>
          <w:rFonts w:ascii="Calibri" w:eastAsia="Calibri" w:hAnsi="Calibri" w:cs="Times New Roman"/>
          <w:bCs/>
          <w:sz w:val="24"/>
          <w:szCs w:val="24"/>
          <w:lang w:eastAsia="en-US"/>
        </w:rPr>
        <w:t xml:space="preserve">he set out for Swan Hill. They say he did so </w:t>
      </w:r>
      <w:proofErr w:type="gramStart"/>
      <w:r>
        <w:rPr>
          <w:rFonts w:ascii="Calibri" w:eastAsia="Calibri" w:hAnsi="Calibri" w:cs="Times New Roman"/>
          <w:bCs/>
          <w:sz w:val="24"/>
          <w:szCs w:val="24"/>
          <w:lang w:eastAsia="en-US"/>
        </w:rPr>
        <w:t>in order to</w:t>
      </w:r>
      <w:proofErr w:type="gramEnd"/>
      <w:r>
        <w:rPr>
          <w:rFonts w:ascii="Calibri" w:eastAsia="Calibri" w:hAnsi="Calibri" w:cs="Times New Roman"/>
          <w:bCs/>
          <w:sz w:val="24"/>
          <w:szCs w:val="24"/>
          <w:lang w:eastAsia="en-US"/>
        </w:rPr>
        <w:t xml:space="preserve"> conceal the fact that he would have had a significant amount of time on the trip to stop enroute and administer a </w:t>
      </w:r>
      <w:r w:rsidR="00331D6E">
        <w:rPr>
          <w:rFonts w:ascii="Calibri" w:eastAsia="Calibri" w:hAnsi="Calibri" w:cs="Times New Roman"/>
          <w:bCs/>
          <w:sz w:val="24"/>
          <w:szCs w:val="24"/>
          <w:lang w:eastAsia="en-US"/>
        </w:rPr>
        <w:t>“</w:t>
      </w:r>
      <w:r>
        <w:rPr>
          <w:rFonts w:ascii="Calibri" w:eastAsia="Calibri" w:hAnsi="Calibri" w:cs="Times New Roman"/>
          <w:bCs/>
          <w:sz w:val="24"/>
          <w:szCs w:val="24"/>
          <w:lang w:eastAsia="en-US"/>
        </w:rPr>
        <w:t>milkshake</w:t>
      </w:r>
      <w:r w:rsidR="00331D6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to the horse. Mr Cluning denied this allegation.</w:t>
      </w:r>
    </w:p>
    <w:p w14:paraId="0141F9F3" w14:textId="77777777" w:rsidR="00823044" w:rsidRPr="00A00FB5" w:rsidRDefault="00823044" w:rsidP="00823044">
      <w:pPr>
        <w:spacing w:line="259" w:lineRule="auto"/>
        <w:jc w:val="both"/>
        <w:rPr>
          <w:rFonts w:ascii="Calibri" w:eastAsia="Calibri" w:hAnsi="Calibri" w:cs="Times New Roman"/>
          <w:bCs/>
          <w:sz w:val="24"/>
          <w:szCs w:val="24"/>
          <w:lang w:eastAsia="en-US"/>
        </w:rPr>
      </w:pPr>
    </w:p>
    <w:p w14:paraId="3466E33F" w14:textId="4E59205F" w:rsidR="00A00FB5" w:rsidRDefault="00A00FB5" w:rsidP="003A063D">
      <w:pPr>
        <w:numPr>
          <w:ilvl w:val="0"/>
          <w:numId w:val="24"/>
        </w:numP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 xml:space="preserve">It is clear from </w:t>
      </w:r>
      <w:r w:rsidR="005D62C1">
        <w:rPr>
          <w:rFonts w:ascii="Calibri" w:eastAsia="Calibri" w:hAnsi="Calibri" w:cs="Times New Roman"/>
          <w:bCs/>
          <w:sz w:val="24"/>
          <w:szCs w:val="24"/>
          <w:lang w:eastAsia="en-US"/>
        </w:rPr>
        <w:t xml:space="preserve">Mr </w:t>
      </w:r>
      <w:proofErr w:type="spellStart"/>
      <w:r w:rsidRPr="00A00FB5">
        <w:rPr>
          <w:rFonts w:ascii="Calibri" w:eastAsia="Calibri" w:hAnsi="Calibri" w:cs="Times New Roman"/>
          <w:bCs/>
          <w:sz w:val="24"/>
          <w:szCs w:val="24"/>
          <w:lang w:eastAsia="en-US"/>
        </w:rPr>
        <w:t>Cluning’s</w:t>
      </w:r>
      <w:proofErr w:type="spellEnd"/>
      <w:r w:rsidRPr="00A00FB5">
        <w:rPr>
          <w:rFonts w:ascii="Calibri" w:eastAsia="Calibri" w:hAnsi="Calibri" w:cs="Times New Roman"/>
          <w:bCs/>
          <w:sz w:val="24"/>
          <w:szCs w:val="24"/>
          <w:lang w:eastAsia="en-US"/>
        </w:rPr>
        <w:t xml:space="preserve"> description of events to the </w:t>
      </w:r>
      <w:r w:rsidR="005D62C1">
        <w:rPr>
          <w:rFonts w:ascii="Calibri" w:eastAsia="Calibri" w:hAnsi="Calibri" w:cs="Times New Roman"/>
          <w:bCs/>
          <w:sz w:val="24"/>
          <w:szCs w:val="24"/>
          <w:lang w:eastAsia="en-US"/>
        </w:rPr>
        <w:t>S</w:t>
      </w:r>
      <w:r w:rsidRPr="00A00FB5">
        <w:rPr>
          <w:rFonts w:ascii="Calibri" w:eastAsia="Calibri" w:hAnsi="Calibri" w:cs="Times New Roman"/>
          <w:bCs/>
          <w:sz w:val="24"/>
          <w:szCs w:val="24"/>
          <w:lang w:eastAsia="en-US"/>
        </w:rPr>
        <w:t xml:space="preserve">tewards that even if his version of events is accepted, the last feed he gave to the horse which contained bicarbonate of soda was well within one clear day of the race. This means that he has admitted to having breached the </w:t>
      </w:r>
      <w:r w:rsidR="00331D6E">
        <w:rPr>
          <w:rFonts w:ascii="Calibri" w:eastAsia="Calibri" w:hAnsi="Calibri" w:cs="Times New Roman"/>
          <w:bCs/>
          <w:sz w:val="24"/>
          <w:szCs w:val="24"/>
          <w:lang w:eastAsia="en-US"/>
        </w:rPr>
        <w:t>R</w:t>
      </w:r>
      <w:r w:rsidRPr="00A00FB5">
        <w:rPr>
          <w:rFonts w:ascii="Calibri" w:eastAsia="Calibri" w:hAnsi="Calibri" w:cs="Times New Roman"/>
          <w:bCs/>
          <w:sz w:val="24"/>
          <w:szCs w:val="24"/>
          <w:lang w:eastAsia="en-US"/>
        </w:rPr>
        <w:t xml:space="preserve">ule which is the subject matter of </w:t>
      </w:r>
      <w:r w:rsidR="00331D6E">
        <w:rPr>
          <w:rFonts w:ascii="Calibri" w:eastAsia="Calibri" w:hAnsi="Calibri" w:cs="Times New Roman"/>
          <w:bCs/>
          <w:sz w:val="24"/>
          <w:szCs w:val="24"/>
          <w:lang w:eastAsia="en-US"/>
        </w:rPr>
        <w:t>C</w:t>
      </w:r>
      <w:r w:rsidRPr="00A00FB5">
        <w:rPr>
          <w:rFonts w:ascii="Calibri" w:eastAsia="Calibri" w:hAnsi="Calibri" w:cs="Times New Roman"/>
          <w:bCs/>
          <w:sz w:val="24"/>
          <w:szCs w:val="24"/>
          <w:lang w:eastAsia="en-US"/>
        </w:rPr>
        <w:t xml:space="preserve">harge 3. The </w:t>
      </w:r>
      <w:r w:rsidR="00331D6E">
        <w:rPr>
          <w:rFonts w:ascii="Calibri" w:eastAsia="Calibri" w:hAnsi="Calibri" w:cs="Times New Roman"/>
          <w:bCs/>
          <w:sz w:val="24"/>
          <w:szCs w:val="24"/>
          <w:lang w:eastAsia="en-US"/>
        </w:rPr>
        <w:t>R</w:t>
      </w:r>
      <w:r w:rsidRPr="00A00FB5">
        <w:rPr>
          <w:rFonts w:ascii="Calibri" w:eastAsia="Calibri" w:hAnsi="Calibri" w:cs="Times New Roman"/>
          <w:bCs/>
          <w:sz w:val="24"/>
          <w:szCs w:val="24"/>
          <w:lang w:eastAsia="en-US"/>
        </w:rPr>
        <w:t xml:space="preserve">ule does not require the </w:t>
      </w:r>
      <w:r w:rsidR="003A063D">
        <w:rPr>
          <w:rFonts w:ascii="Calibri" w:eastAsia="Calibri" w:hAnsi="Calibri" w:cs="Times New Roman"/>
          <w:bCs/>
          <w:sz w:val="24"/>
          <w:szCs w:val="24"/>
          <w:lang w:eastAsia="en-US"/>
        </w:rPr>
        <w:t>S</w:t>
      </w:r>
      <w:r w:rsidRPr="00A00FB5">
        <w:rPr>
          <w:rFonts w:ascii="Calibri" w:eastAsia="Calibri" w:hAnsi="Calibri" w:cs="Times New Roman"/>
          <w:bCs/>
          <w:sz w:val="24"/>
          <w:szCs w:val="24"/>
          <w:lang w:eastAsia="en-US"/>
        </w:rPr>
        <w:t xml:space="preserve">tewards to prove any </w:t>
      </w:r>
      <w:proofErr w:type="gramStart"/>
      <w:r w:rsidRPr="00A00FB5">
        <w:rPr>
          <w:rFonts w:ascii="Calibri" w:eastAsia="Calibri" w:hAnsi="Calibri" w:cs="Times New Roman"/>
          <w:bCs/>
          <w:sz w:val="24"/>
          <w:szCs w:val="24"/>
          <w:lang w:eastAsia="en-US"/>
        </w:rPr>
        <w:t>particular concentration</w:t>
      </w:r>
      <w:proofErr w:type="gramEnd"/>
      <w:r w:rsidRPr="00A00FB5">
        <w:rPr>
          <w:rFonts w:ascii="Calibri" w:eastAsia="Calibri" w:hAnsi="Calibri" w:cs="Times New Roman"/>
          <w:bCs/>
          <w:sz w:val="24"/>
          <w:szCs w:val="24"/>
          <w:lang w:eastAsia="en-US"/>
        </w:rPr>
        <w:t xml:space="preserve"> of alkalising agents</w:t>
      </w:r>
      <w:r w:rsidR="003A063D">
        <w:rPr>
          <w:rFonts w:ascii="Calibri" w:eastAsia="Calibri" w:hAnsi="Calibri" w:cs="Times New Roman"/>
          <w:bCs/>
          <w:sz w:val="24"/>
          <w:szCs w:val="24"/>
          <w:lang w:eastAsia="en-US"/>
        </w:rPr>
        <w:t xml:space="preserve"> –</w:t>
      </w:r>
      <w:r w:rsidRPr="00A00FB5">
        <w:rPr>
          <w:rFonts w:ascii="Calibri" w:eastAsia="Calibri" w:hAnsi="Calibri" w:cs="Times New Roman"/>
          <w:bCs/>
          <w:sz w:val="24"/>
          <w:szCs w:val="24"/>
          <w:lang w:eastAsia="en-US"/>
        </w:rPr>
        <w:t xml:space="preserve"> it is sufficient if any quantity was administered during the time frame specified.</w:t>
      </w:r>
    </w:p>
    <w:p w14:paraId="0DB50861" w14:textId="77777777" w:rsidR="00EC006B" w:rsidRPr="00A00FB5" w:rsidRDefault="00EC006B" w:rsidP="00EC006B">
      <w:pPr>
        <w:spacing w:line="259" w:lineRule="auto"/>
        <w:jc w:val="both"/>
        <w:rPr>
          <w:rFonts w:ascii="Calibri" w:eastAsia="Calibri" w:hAnsi="Calibri" w:cs="Times New Roman"/>
          <w:bCs/>
          <w:sz w:val="24"/>
          <w:szCs w:val="24"/>
          <w:lang w:eastAsia="en-US"/>
        </w:rPr>
      </w:pPr>
    </w:p>
    <w:p w14:paraId="6A28ABC5" w14:textId="628A7DA1" w:rsidR="00A00FB5" w:rsidRDefault="003A063D" w:rsidP="00F47F6E">
      <w:pPr>
        <w:numPr>
          <w:ilvl w:val="0"/>
          <w:numId w:val="2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A00FB5" w:rsidRPr="00A00FB5">
        <w:rPr>
          <w:rFonts w:ascii="Calibri" w:eastAsia="Calibri" w:hAnsi="Calibri" w:cs="Times New Roman"/>
          <w:bCs/>
          <w:sz w:val="24"/>
          <w:szCs w:val="24"/>
          <w:lang w:eastAsia="en-US"/>
        </w:rPr>
        <w:t xml:space="preserve">Cluning told the </w:t>
      </w:r>
      <w:r>
        <w:rPr>
          <w:rFonts w:ascii="Calibri" w:eastAsia="Calibri" w:hAnsi="Calibri" w:cs="Times New Roman"/>
          <w:bCs/>
          <w:sz w:val="24"/>
          <w:szCs w:val="24"/>
          <w:lang w:eastAsia="en-US"/>
        </w:rPr>
        <w:t>S</w:t>
      </w:r>
      <w:r w:rsidR="00A00FB5" w:rsidRPr="00A00FB5">
        <w:rPr>
          <w:rFonts w:ascii="Calibri" w:eastAsia="Calibri" w:hAnsi="Calibri" w:cs="Times New Roman"/>
          <w:bCs/>
          <w:sz w:val="24"/>
          <w:szCs w:val="24"/>
          <w:lang w:eastAsia="en-US"/>
        </w:rPr>
        <w:t xml:space="preserve">tewards that </w:t>
      </w:r>
      <w:r w:rsidR="00331D6E">
        <w:rPr>
          <w:rFonts w:ascii="Calibri" w:eastAsia="Calibri" w:hAnsi="Calibri" w:cs="Times New Roman"/>
          <w:bCs/>
          <w:sz w:val="24"/>
          <w:szCs w:val="24"/>
          <w:lang w:eastAsia="en-US"/>
        </w:rPr>
        <w:t xml:space="preserve">he </w:t>
      </w:r>
      <w:r w:rsidR="00A00FB5" w:rsidRPr="00A00FB5">
        <w:rPr>
          <w:rFonts w:ascii="Calibri" w:eastAsia="Calibri" w:hAnsi="Calibri" w:cs="Times New Roman"/>
          <w:bCs/>
          <w:sz w:val="24"/>
          <w:szCs w:val="24"/>
          <w:lang w:eastAsia="en-US"/>
        </w:rPr>
        <w:t xml:space="preserve">was not aware of the “clear day” rule and said that if that was the </w:t>
      </w:r>
      <w:r>
        <w:rPr>
          <w:rFonts w:ascii="Calibri" w:eastAsia="Calibri" w:hAnsi="Calibri" w:cs="Times New Roman"/>
          <w:bCs/>
          <w:sz w:val="24"/>
          <w:szCs w:val="24"/>
          <w:lang w:eastAsia="en-US"/>
        </w:rPr>
        <w:t>R</w:t>
      </w:r>
      <w:r w:rsidR="00A00FB5" w:rsidRPr="00A00FB5">
        <w:rPr>
          <w:rFonts w:ascii="Calibri" w:eastAsia="Calibri" w:hAnsi="Calibri" w:cs="Times New Roman"/>
          <w:bCs/>
          <w:sz w:val="24"/>
          <w:szCs w:val="24"/>
          <w:lang w:eastAsia="en-US"/>
        </w:rPr>
        <w:t>ule</w:t>
      </w:r>
      <w:r w:rsidR="00847D2A">
        <w:rPr>
          <w:rFonts w:ascii="Calibri" w:eastAsia="Calibri" w:hAnsi="Calibri" w:cs="Times New Roman"/>
          <w:bCs/>
          <w:sz w:val="24"/>
          <w:szCs w:val="24"/>
          <w:lang w:eastAsia="en-US"/>
        </w:rPr>
        <w:t>,</w:t>
      </w:r>
      <w:r w:rsidR="00A00FB5" w:rsidRPr="00A00FB5">
        <w:rPr>
          <w:rFonts w:ascii="Calibri" w:eastAsia="Calibri" w:hAnsi="Calibri" w:cs="Times New Roman"/>
          <w:bCs/>
          <w:sz w:val="24"/>
          <w:szCs w:val="24"/>
          <w:lang w:eastAsia="en-US"/>
        </w:rPr>
        <w:t xml:space="preserve"> he was sorry and was guilty of breaching it. </w:t>
      </w:r>
    </w:p>
    <w:p w14:paraId="24B1F2FB" w14:textId="77777777" w:rsidR="00823044" w:rsidRPr="00A00FB5" w:rsidRDefault="00823044" w:rsidP="00823044">
      <w:pPr>
        <w:spacing w:line="259" w:lineRule="auto"/>
        <w:jc w:val="both"/>
        <w:rPr>
          <w:rFonts w:ascii="Calibri" w:eastAsia="Calibri" w:hAnsi="Calibri" w:cs="Times New Roman"/>
          <w:bCs/>
          <w:sz w:val="24"/>
          <w:szCs w:val="24"/>
          <w:lang w:eastAsia="en-US"/>
        </w:rPr>
      </w:pPr>
    </w:p>
    <w:p w14:paraId="35529423" w14:textId="55FC97EC" w:rsidR="00A00FB5" w:rsidRDefault="00A00FB5" w:rsidP="00F47F6E">
      <w:pPr>
        <w:numPr>
          <w:ilvl w:val="0"/>
          <w:numId w:val="24"/>
        </w:numP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 xml:space="preserve">It is clear from the evidence that </w:t>
      </w:r>
      <w:r w:rsidR="003A063D" w:rsidRPr="00A00FB5">
        <w:rPr>
          <w:rFonts w:ascii="Calibri" w:eastAsia="Calibri" w:hAnsi="Calibri" w:cs="Times New Roman"/>
          <w:bCs/>
          <w:sz w:val="24"/>
          <w:szCs w:val="24"/>
          <w:lang w:eastAsia="en-US"/>
        </w:rPr>
        <w:t>all</w:t>
      </w:r>
      <w:r w:rsidRPr="00A00FB5">
        <w:rPr>
          <w:rFonts w:ascii="Calibri" w:eastAsia="Calibri" w:hAnsi="Calibri" w:cs="Times New Roman"/>
          <w:bCs/>
          <w:sz w:val="24"/>
          <w:szCs w:val="24"/>
          <w:lang w:eastAsia="en-US"/>
        </w:rPr>
        <w:t xml:space="preserve"> the elements of </w:t>
      </w:r>
      <w:r w:rsidR="00331D6E">
        <w:rPr>
          <w:rFonts w:ascii="Calibri" w:eastAsia="Calibri" w:hAnsi="Calibri" w:cs="Times New Roman"/>
          <w:bCs/>
          <w:sz w:val="24"/>
          <w:szCs w:val="24"/>
          <w:lang w:eastAsia="en-US"/>
        </w:rPr>
        <w:t>C</w:t>
      </w:r>
      <w:r w:rsidRPr="00A00FB5">
        <w:rPr>
          <w:rFonts w:ascii="Calibri" w:eastAsia="Calibri" w:hAnsi="Calibri" w:cs="Times New Roman"/>
          <w:bCs/>
          <w:sz w:val="24"/>
          <w:szCs w:val="24"/>
          <w:lang w:eastAsia="en-US"/>
        </w:rPr>
        <w:t>harge 3 are made out. Mr Cluning has conceded that he did administer bicarbonate of soda, an alkalising agent, to Cable Glow less than one clear day prior to 12</w:t>
      </w:r>
      <w:r w:rsidR="003A063D">
        <w:rPr>
          <w:rFonts w:ascii="Calibri" w:eastAsia="Calibri" w:hAnsi="Calibri" w:cs="Times New Roman"/>
          <w:bCs/>
          <w:sz w:val="24"/>
          <w:szCs w:val="24"/>
          <w:lang w:eastAsia="en-US"/>
        </w:rPr>
        <w:t>.00</w:t>
      </w:r>
      <w:r w:rsidRPr="00A00FB5">
        <w:rPr>
          <w:rFonts w:ascii="Calibri" w:eastAsia="Calibri" w:hAnsi="Calibri" w:cs="Times New Roman"/>
          <w:bCs/>
          <w:sz w:val="24"/>
          <w:szCs w:val="24"/>
          <w:lang w:eastAsia="en-US"/>
        </w:rPr>
        <w:t>am on the day of the race</w:t>
      </w:r>
      <w:r w:rsidR="00847D2A">
        <w:rPr>
          <w:rFonts w:ascii="Calibri" w:eastAsia="Calibri" w:hAnsi="Calibri" w:cs="Times New Roman"/>
          <w:bCs/>
          <w:sz w:val="24"/>
          <w:szCs w:val="24"/>
          <w:lang w:eastAsia="en-US"/>
        </w:rPr>
        <w:t>.</w:t>
      </w:r>
      <w:r w:rsidRPr="00A00FB5">
        <w:rPr>
          <w:rFonts w:ascii="Calibri" w:eastAsia="Calibri" w:hAnsi="Calibri" w:cs="Times New Roman"/>
          <w:bCs/>
          <w:sz w:val="24"/>
          <w:szCs w:val="24"/>
          <w:lang w:eastAsia="en-US"/>
        </w:rPr>
        <w:t xml:space="preserve"> </w:t>
      </w:r>
    </w:p>
    <w:p w14:paraId="32FE87F0" w14:textId="77777777" w:rsidR="00823044" w:rsidRPr="00A00FB5" w:rsidRDefault="00823044" w:rsidP="00823044">
      <w:pPr>
        <w:spacing w:line="259" w:lineRule="auto"/>
        <w:jc w:val="both"/>
        <w:rPr>
          <w:rFonts w:ascii="Calibri" w:eastAsia="Calibri" w:hAnsi="Calibri" w:cs="Times New Roman"/>
          <w:bCs/>
          <w:sz w:val="24"/>
          <w:szCs w:val="24"/>
          <w:lang w:eastAsia="en-US"/>
        </w:rPr>
      </w:pPr>
    </w:p>
    <w:p w14:paraId="3C09C7F3" w14:textId="77777777" w:rsidR="00A00FB5" w:rsidRPr="00A00FB5" w:rsidRDefault="00A00FB5" w:rsidP="00F47F6E">
      <w:pPr>
        <w:numPr>
          <w:ilvl w:val="0"/>
          <w:numId w:val="24"/>
        </w:numP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 xml:space="preserve">This charge does not require proof of any </w:t>
      </w:r>
      <w:proofErr w:type="gramStart"/>
      <w:r w:rsidRPr="00A00FB5">
        <w:rPr>
          <w:rFonts w:ascii="Calibri" w:eastAsia="Calibri" w:hAnsi="Calibri" w:cs="Times New Roman"/>
          <w:bCs/>
          <w:sz w:val="24"/>
          <w:szCs w:val="24"/>
          <w:lang w:eastAsia="en-US"/>
        </w:rPr>
        <w:t>particular level</w:t>
      </w:r>
      <w:proofErr w:type="gramEnd"/>
      <w:r w:rsidRPr="00A00FB5">
        <w:rPr>
          <w:rFonts w:ascii="Calibri" w:eastAsia="Calibri" w:hAnsi="Calibri" w:cs="Times New Roman"/>
          <w:bCs/>
          <w:sz w:val="24"/>
          <w:szCs w:val="24"/>
          <w:lang w:eastAsia="en-US"/>
        </w:rPr>
        <w:t xml:space="preserve"> of alkalising agent to be administered. It also does not require proof of any motive in doing so. It requires only proof of administration within the prohibited time. We are comfortably satisfied that this charge is made out.</w:t>
      </w:r>
    </w:p>
    <w:p w14:paraId="5E4888D2" w14:textId="77777777" w:rsidR="00A00FB5" w:rsidRPr="00A00FB5" w:rsidRDefault="00A00FB5" w:rsidP="00EC006B">
      <w:pPr>
        <w:spacing w:line="259" w:lineRule="auto"/>
        <w:jc w:val="both"/>
        <w:rPr>
          <w:rFonts w:ascii="Calibri" w:eastAsia="Calibri" w:hAnsi="Calibri" w:cs="Times New Roman"/>
          <w:bCs/>
          <w:sz w:val="24"/>
          <w:szCs w:val="24"/>
          <w:lang w:eastAsia="en-US"/>
        </w:rPr>
      </w:pPr>
    </w:p>
    <w:p w14:paraId="1FB5CE70" w14:textId="77777777" w:rsidR="00A00FB5" w:rsidRDefault="00A00FB5" w:rsidP="00EC006B">
      <w:pPr>
        <w:spacing w:line="259" w:lineRule="auto"/>
        <w:jc w:val="both"/>
        <w:rPr>
          <w:rFonts w:ascii="Calibri" w:eastAsia="Calibri" w:hAnsi="Calibri" w:cs="Times New Roman"/>
          <w:b/>
          <w:bCs/>
          <w:sz w:val="24"/>
          <w:szCs w:val="24"/>
          <w:lang w:eastAsia="en-US"/>
        </w:rPr>
      </w:pPr>
      <w:r w:rsidRPr="00A00FB5">
        <w:rPr>
          <w:rFonts w:ascii="Calibri" w:eastAsia="Calibri" w:hAnsi="Calibri" w:cs="Times New Roman"/>
          <w:b/>
          <w:bCs/>
          <w:sz w:val="24"/>
          <w:szCs w:val="24"/>
          <w:lang w:eastAsia="en-US"/>
        </w:rPr>
        <w:t>Discussion</w:t>
      </w:r>
    </w:p>
    <w:p w14:paraId="7E739FD7" w14:textId="77777777" w:rsidR="00823044" w:rsidRPr="00A00FB5" w:rsidRDefault="00823044" w:rsidP="00EC006B">
      <w:pPr>
        <w:spacing w:line="259" w:lineRule="auto"/>
        <w:jc w:val="both"/>
        <w:rPr>
          <w:rFonts w:ascii="Calibri" w:eastAsia="Calibri" w:hAnsi="Calibri" w:cs="Times New Roman"/>
          <w:b/>
          <w:bCs/>
          <w:sz w:val="24"/>
          <w:szCs w:val="24"/>
          <w:lang w:eastAsia="en-US"/>
        </w:rPr>
      </w:pPr>
    </w:p>
    <w:p w14:paraId="1CBD529E" w14:textId="22CD7D55" w:rsidR="00A00FB5" w:rsidRDefault="00A00FB5" w:rsidP="00EC006B">
      <w:pPr>
        <w:numPr>
          <w:ilvl w:val="0"/>
          <w:numId w:val="24"/>
        </w:numP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The real contest in this case was the question of how much of the bicarbonate of soda he administered to the horse, when he did it, and his purpose in doing so.</w:t>
      </w:r>
    </w:p>
    <w:p w14:paraId="75D5E4E5" w14:textId="77777777" w:rsidR="00823044" w:rsidRPr="00A00FB5" w:rsidRDefault="00823044" w:rsidP="00EC006B">
      <w:pPr>
        <w:spacing w:line="259" w:lineRule="auto"/>
        <w:jc w:val="both"/>
        <w:rPr>
          <w:rFonts w:ascii="Calibri" w:eastAsia="Calibri" w:hAnsi="Calibri" w:cs="Times New Roman"/>
          <w:bCs/>
          <w:sz w:val="24"/>
          <w:szCs w:val="24"/>
          <w:lang w:eastAsia="en-US"/>
        </w:rPr>
      </w:pPr>
    </w:p>
    <w:p w14:paraId="26172628" w14:textId="0CFED2FE" w:rsidR="00A00FB5" w:rsidRDefault="00A00FB5" w:rsidP="00EC006B">
      <w:pPr>
        <w:numPr>
          <w:ilvl w:val="0"/>
          <w:numId w:val="24"/>
        </w:numP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 xml:space="preserve">The </w:t>
      </w:r>
      <w:r w:rsidR="003A063D">
        <w:rPr>
          <w:rFonts w:ascii="Calibri" w:eastAsia="Calibri" w:hAnsi="Calibri" w:cs="Times New Roman"/>
          <w:bCs/>
          <w:sz w:val="24"/>
          <w:szCs w:val="24"/>
          <w:lang w:eastAsia="en-US"/>
        </w:rPr>
        <w:t>S</w:t>
      </w:r>
      <w:r w:rsidRPr="00A00FB5">
        <w:rPr>
          <w:rFonts w:ascii="Calibri" w:eastAsia="Calibri" w:hAnsi="Calibri" w:cs="Times New Roman"/>
          <w:bCs/>
          <w:sz w:val="24"/>
          <w:szCs w:val="24"/>
          <w:lang w:eastAsia="en-US"/>
        </w:rPr>
        <w:t>tewards contend that he administered an amount well over the threshold to Cable Glow, and that he did so for the purpose of affecting its performance or behaviour in the race on 11 June 2023.</w:t>
      </w:r>
    </w:p>
    <w:p w14:paraId="07CDB11A" w14:textId="77777777" w:rsidR="00823044" w:rsidRPr="00A00FB5" w:rsidRDefault="00823044" w:rsidP="00EC006B">
      <w:pPr>
        <w:spacing w:line="259" w:lineRule="auto"/>
        <w:jc w:val="both"/>
        <w:rPr>
          <w:rFonts w:ascii="Calibri" w:eastAsia="Calibri" w:hAnsi="Calibri" w:cs="Times New Roman"/>
          <w:bCs/>
          <w:sz w:val="24"/>
          <w:szCs w:val="24"/>
          <w:lang w:eastAsia="en-US"/>
        </w:rPr>
      </w:pPr>
    </w:p>
    <w:p w14:paraId="611F8D31" w14:textId="5D620E28" w:rsidR="00A00FB5" w:rsidRDefault="003D55B0" w:rsidP="00EC006B">
      <w:pPr>
        <w:numPr>
          <w:ilvl w:val="0"/>
          <w:numId w:val="2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A00FB5" w:rsidRPr="00A00FB5">
        <w:rPr>
          <w:rFonts w:ascii="Calibri" w:eastAsia="Calibri" w:hAnsi="Calibri" w:cs="Times New Roman"/>
          <w:bCs/>
          <w:sz w:val="24"/>
          <w:szCs w:val="24"/>
          <w:lang w:eastAsia="en-US"/>
        </w:rPr>
        <w:t>Cluning described what happened as being a misunderstanding</w:t>
      </w:r>
      <w:r w:rsidR="00847D2A">
        <w:rPr>
          <w:rFonts w:ascii="Calibri" w:eastAsia="Calibri" w:hAnsi="Calibri" w:cs="Times New Roman"/>
          <w:bCs/>
          <w:sz w:val="24"/>
          <w:szCs w:val="24"/>
          <w:lang w:eastAsia="en-US"/>
        </w:rPr>
        <w:t>,</w:t>
      </w:r>
      <w:r w:rsidR="00A00FB5" w:rsidRPr="00A00FB5">
        <w:rPr>
          <w:rFonts w:ascii="Calibri" w:eastAsia="Calibri" w:hAnsi="Calibri" w:cs="Times New Roman"/>
          <w:bCs/>
          <w:sz w:val="24"/>
          <w:szCs w:val="24"/>
          <w:lang w:eastAsia="en-US"/>
        </w:rPr>
        <w:t xml:space="preserve"> as he had not realised that bicarb</w:t>
      </w:r>
      <w:r>
        <w:rPr>
          <w:rFonts w:ascii="Calibri" w:eastAsia="Calibri" w:hAnsi="Calibri" w:cs="Times New Roman"/>
          <w:bCs/>
          <w:sz w:val="24"/>
          <w:szCs w:val="24"/>
          <w:lang w:eastAsia="en-US"/>
        </w:rPr>
        <w:t>onate</w:t>
      </w:r>
      <w:r w:rsidR="00A00FB5" w:rsidRPr="00A00FB5">
        <w:rPr>
          <w:rFonts w:ascii="Calibri" w:eastAsia="Calibri" w:hAnsi="Calibri" w:cs="Times New Roman"/>
          <w:bCs/>
          <w:sz w:val="24"/>
          <w:szCs w:val="24"/>
          <w:lang w:eastAsia="en-US"/>
        </w:rPr>
        <w:t xml:space="preserve"> was a drug. He said he had given the horse a particularly large feed in the evening before setting out for Swan Hill</w:t>
      </w:r>
      <w:r w:rsidR="003A063D">
        <w:rPr>
          <w:rFonts w:ascii="Calibri" w:eastAsia="Calibri" w:hAnsi="Calibri" w:cs="Times New Roman"/>
          <w:bCs/>
          <w:sz w:val="24"/>
          <w:szCs w:val="24"/>
          <w:lang w:eastAsia="en-US"/>
        </w:rPr>
        <w:t xml:space="preserve"> </w:t>
      </w:r>
      <w:r w:rsidR="00A00FB5" w:rsidRPr="00A00FB5">
        <w:rPr>
          <w:rFonts w:ascii="Calibri" w:eastAsia="Calibri" w:hAnsi="Calibri" w:cs="Times New Roman"/>
          <w:bCs/>
          <w:sz w:val="24"/>
          <w:szCs w:val="24"/>
          <w:lang w:eastAsia="en-US"/>
        </w:rPr>
        <w:t xml:space="preserve">as he knew </w:t>
      </w:r>
      <w:r w:rsidR="00847D2A">
        <w:rPr>
          <w:rFonts w:ascii="Calibri" w:eastAsia="Calibri" w:hAnsi="Calibri" w:cs="Times New Roman"/>
          <w:bCs/>
          <w:sz w:val="24"/>
          <w:szCs w:val="24"/>
          <w:lang w:eastAsia="en-US"/>
        </w:rPr>
        <w:t xml:space="preserve">that </w:t>
      </w:r>
      <w:r w:rsidR="00A00FB5" w:rsidRPr="00A00FB5">
        <w:rPr>
          <w:rFonts w:ascii="Calibri" w:eastAsia="Calibri" w:hAnsi="Calibri" w:cs="Times New Roman"/>
          <w:bCs/>
          <w:sz w:val="24"/>
          <w:szCs w:val="24"/>
          <w:lang w:eastAsia="en-US"/>
        </w:rPr>
        <w:t xml:space="preserve">the horse would not eat on the way the next morning. He said </w:t>
      </w:r>
      <w:r w:rsidR="00847D2A">
        <w:rPr>
          <w:rFonts w:ascii="Calibri" w:eastAsia="Calibri" w:hAnsi="Calibri" w:cs="Times New Roman"/>
          <w:bCs/>
          <w:sz w:val="24"/>
          <w:szCs w:val="24"/>
          <w:lang w:eastAsia="en-US"/>
        </w:rPr>
        <w:t xml:space="preserve">that </w:t>
      </w:r>
      <w:r w:rsidR="00A00FB5" w:rsidRPr="00A00FB5">
        <w:rPr>
          <w:rFonts w:ascii="Calibri" w:eastAsia="Calibri" w:hAnsi="Calibri" w:cs="Times New Roman"/>
          <w:bCs/>
          <w:sz w:val="24"/>
          <w:szCs w:val="24"/>
          <w:lang w:eastAsia="en-US"/>
        </w:rPr>
        <w:t>this feed would have been given after 9</w:t>
      </w:r>
      <w:r w:rsidR="003A063D">
        <w:rPr>
          <w:rFonts w:ascii="Calibri" w:eastAsia="Calibri" w:hAnsi="Calibri" w:cs="Times New Roman"/>
          <w:bCs/>
          <w:sz w:val="24"/>
          <w:szCs w:val="24"/>
          <w:lang w:eastAsia="en-US"/>
        </w:rPr>
        <w:t>.</w:t>
      </w:r>
      <w:r w:rsidR="00A00FB5" w:rsidRPr="00A00FB5">
        <w:rPr>
          <w:rFonts w:ascii="Calibri" w:eastAsia="Calibri" w:hAnsi="Calibri" w:cs="Times New Roman"/>
          <w:bCs/>
          <w:sz w:val="24"/>
          <w:szCs w:val="24"/>
          <w:lang w:eastAsia="en-US"/>
        </w:rPr>
        <w:t xml:space="preserve">30pm on the evening before he left. </w:t>
      </w:r>
    </w:p>
    <w:p w14:paraId="22269649" w14:textId="77777777" w:rsidR="00823044" w:rsidRPr="00A00FB5" w:rsidRDefault="00823044" w:rsidP="00EC006B">
      <w:pPr>
        <w:spacing w:line="259" w:lineRule="auto"/>
        <w:jc w:val="both"/>
        <w:rPr>
          <w:rFonts w:ascii="Calibri" w:eastAsia="Calibri" w:hAnsi="Calibri" w:cs="Times New Roman"/>
          <w:bCs/>
          <w:sz w:val="24"/>
          <w:szCs w:val="24"/>
          <w:lang w:eastAsia="en-US"/>
        </w:rPr>
      </w:pPr>
    </w:p>
    <w:p w14:paraId="127887A4" w14:textId="340A600E" w:rsidR="00A00FB5" w:rsidRDefault="00A00FB5" w:rsidP="00EC006B">
      <w:pPr>
        <w:numPr>
          <w:ilvl w:val="0"/>
          <w:numId w:val="24"/>
        </w:numP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 xml:space="preserve">He said </w:t>
      </w:r>
      <w:r w:rsidR="00847D2A">
        <w:rPr>
          <w:rFonts w:ascii="Calibri" w:eastAsia="Calibri" w:hAnsi="Calibri" w:cs="Times New Roman"/>
          <w:bCs/>
          <w:sz w:val="24"/>
          <w:szCs w:val="24"/>
          <w:lang w:eastAsia="en-US"/>
        </w:rPr>
        <w:t xml:space="preserve">that </w:t>
      </w:r>
      <w:r w:rsidRPr="00A00FB5">
        <w:rPr>
          <w:rFonts w:ascii="Calibri" w:eastAsia="Calibri" w:hAnsi="Calibri" w:cs="Times New Roman"/>
          <w:bCs/>
          <w:sz w:val="24"/>
          <w:szCs w:val="24"/>
          <w:lang w:eastAsia="en-US"/>
        </w:rPr>
        <w:t xml:space="preserve">he also fed a scoop of </w:t>
      </w:r>
      <w:proofErr w:type="spellStart"/>
      <w:r w:rsidRPr="00A00FB5">
        <w:rPr>
          <w:rFonts w:ascii="Calibri" w:eastAsia="Calibri" w:hAnsi="Calibri" w:cs="Times New Roman"/>
          <w:bCs/>
          <w:sz w:val="24"/>
          <w:szCs w:val="24"/>
          <w:lang w:eastAsia="en-US"/>
        </w:rPr>
        <w:t>Salavite</w:t>
      </w:r>
      <w:proofErr w:type="spellEnd"/>
      <w:r w:rsidRPr="00A00FB5">
        <w:rPr>
          <w:rFonts w:ascii="Calibri" w:eastAsia="Calibri" w:hAnsi="Calibri" w:cs="Times New Roman"/>
          <w:bCs/>
          <w:sz w:val="24"/>
          <w:szCs w:val="24"/>
          <w:lang w:eastAsia="en-US"/>
        </w:rPr>
        <w:t xml:space="preserve">, a substance also containing </w:t>
      </w:r>
      <w:proofErr w:type="spellStart"/>
      <w:r w:rsidRPr="00A00FB5">
        <w:rPr>
          <w:rFonts w:ascii="Calibri" w:eastAsia="Calibri" w:hAnsi="Calibri" w:cs="Times New Roman"/>
          <w:bCs/>
          <w:sz w:val="24"/>
          <w:szCs w:val="24"/>
          <w:lang w:eastAsia="en-US"/>
        </w:rPr>
        <w:t>alkalites</w:t>
      </w:r>
      <w:proofErr w:type="spellEnd"/>
      <w:r w:rsidRPr="00A00FB5">
        <w:rPr>
          <w:rFonts w:ascii="Calibri" w:eastAsia="Calibri" w:hAnsi="Calibri" w:cs="Times New Roman"/>
          <w:bCs/>
          <w:sz w:val="24"/>
          <w:szCs w:val="24"/>
          <w:lang w:eastAsia="en-US"/>
        </w:rPr>
        <w:t xml:space="preserve">. He said </w:t>
      </w:r>
      <w:r w:rsidR="00847D2A">
        <w:rPr>
          <w:rFonts w:ascii="Calibri" w:eastAsia="Calibri" w:hAnsi="Calibri" w:cs="Times New Roman"/>
          <w:bCs/>
          <w:sz w:val="24"/>
          <w:szCs w:val="24"/>
          <w:lang w:eastAsia="en-US"/>
        </w:rPr>
        <w:t xml:space="preserve">that </w:t>
      </w:r>
      <w:r w:rsidRPr="00A00FB5">
        <w:rPr>
          <w:rFonts w:ascii="Calibri" w:eastAsia="Calibri" w:hAnsi="Calibri" w:cs="Times New Roman"/>
          <w:bCs/>
          <w:sz w:val="24"/>
          <w:szCs w:val="24"/>
          <w:lang w:eastAsia="en-US"/>
        </w:rPr>
        <w:t xml:space="preserve">he had not given either substance to the horse for any reason related to its performance or behaviour. He said </w:t>
      </w:r>
      <w:r w:rsidR="00847D2A">
        <w:rPr>
          <w:rFonts w:ascii="Calibri" w:eastAsia="Calibri" w:hAnsi="Calibri" w:cs="Times New Roman"/>
          <w:bCs/>
          <w:sz w:val="24"/>
          <w:szCs w:val="24"/>
          <w:lang w:eastAsia="en-US"/>
        </w:rPr>
        <w:t xml:space="preserve">that </w:t>
      </w:r>
      <w:r w:rsidRPr="00A00FB5">
        <w:rPr>
          <w:rFonts w:ascii="Calibri" w:eastAsia="Calibri" w:hAnsi="Calibri" w:cs="Times New Roman"/>
          <w:bCs/>
          <w:sz w:val="24"/>
          <w:szCs w:val="24"/>
          <w:lang w:eastAsia="en-US"/>
        </w:rPr>
        <w:t xml:space="preserve">he did not realise that it </w:t>
      </w:r>
      <w:proofErr w:type="gramStart"/>
      <w:r w:rsidRPr="00A00FB5">
        <w:rPr>
          <w:rFonts w:ascii="Calibri" w:eastAsia="Calibri" w:hAnsi="Calibri" w:cs="Times New Roman"/>
          <w:bCs/>
          <w:sz w:val="24"/>
          <w:szCs w:val="24"/>
          <w:lang w:eastAsia="en-US"/>
        </w:rPr>
        <w:t>was capable of having</w:t>
      </w:r>
      <w:proofErr w:type="gramEnd"/>
      <w:r w:rsidRPr="00A00FB5">
        <w:rPr>
          <w:rFonts w:ascii="Calibri" w:eastAsia="Calibri" w:hAnsi="Calibri" w:cs="Times New Roman"/>
          <w:bCs/>
          <w:sz w:val="24"/>
          <w:szCs w:val="24"/>
          <w:lang w:eastAsia="en-US"/>
        </w:rPr>
        <w:t xml:space="preserve"> this effect.</w:t>
      </w:r>
    </w:p>
    <w:p w14:paraId="7E6E0101" w14:textId="77777777" w:rsidR="00823044" w:rsidRPr="00A00FB5" w:rsidRDefault="00823044" w:rsidP="00EC006B">
      <w:pPr>
        <w:spacing w:line="259" w:lineRule="auto"/>
        <w:jc w:val="both"/>
        <w:rPr>
          <w:rFonts w:ascii="Calibri" w:eastAsia="Calibri" w:hAnsi="Calibri" w:cs="Times New Roman"/>
          <w:bCs/>
          <w:sz w:val="24"/>
          <w:szCs w:val="24"/>
          <w:lang w:eastAsia="en-US"/>
        </w:rPr>
      </w:pPr>
    </w:p>
    <w:p w14:paraId="34F85534" w14:textId="77777777" w:rsidR="00A00FB5" w:rsidRPr="00A00FB5" w:rsidRDefault="00A00FB5" w:rsidP="00EC006B">
      <w:pPr>
        <w:spacing w:line="259" w:lineRule="auto"/>
        <w:jc w:val="both"/>
        <w:rPr>
          <w:rFonts w:ascii="Calibri" w:eastAsia="Calibri" w:hAnsi="Calibri" w:cs="Times New Roman"/>
          <w:b/>
          <w:bCs/>
          <w:sz w:val="24"/>
          <w:szCs w:val="24"/>
          <w:lang w:eastAsia="en-US"/>
        </w:rPr>
      </w:pPr>
      <w:r w:rsidRPr="00A00FB5">
        <w:rPr>
          <w:rFonts w:ascii="Calibri" w:eastAsia="Calibri" w:hAnsi="Calibri" w:cs="Times New Roman"/>
          <w:b/>
          <w:bCs/>
          <w:sz w:val="24"/>
          <w:szCs w:val="24"/>
          <w:lang w:eastAsia="en-US"/>
        </w:rPr>
        <w:t>Dr Grace Forbes</w:t>
      </w:r>
    </w:p>
    <w:p w14:paraId="35E96F54" w14:textId="77777777" w:rsidR="00A00FB5" w:rsidRPr="00A00FB5" w:rsidRDefault="00A00FB5" w:rsidP="00EC006B">
      <w:pPr>
        <w:spacing w:line="259" w:lineRule="auto"/>
        <w:jc w:val="both"/>
        <w:rPr>
          <w:rFonts w:ascii="Calibri" w:eastAsia="Calibri" w:hAnsi="Calibri" w:cs="Times New Roman"/>
          <w:bCs/>
          <w:sz w:val="24"/>
          <w:szCs w:val="24"/>
          <w:lang w:eastAsia="en-US"/>
        </w:rPr>
      </w:pPr>
    </w:p>
    <w:p w14:paraId="5760AF46" w14:textId="437F99E5" w:rsidR="00A00FB5" w:rsidRDefault="003A063D" w:rsidP="00EC006B">
      <w:pPr>
        <w:numPr>
          <w:ilvl w:val="0"/>
          <w:numId w:val="2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Dr </w:t>
      </w:r>
      <w:r w:rsidR="00A00FB5" w:rsidRPr="00A00FB5">
        <w:rPr>
          <w:rFonts w:ascii="Calibri" w:eastAsia="Calibri" w:hAnsi="Calibri" w:cs="Times New Roman"/>
          <w:bCs/>
          <w:sz w:val="24"/>
          <w:szCs w:val="24"/>
          <w:lang w:eastAsia="en-US"/>
        </w:rPr>
        <w:t xml:space="preserve">Grace Forbes, the General </w:t>
      </w:r>
      <w:r>
        <w:rPr>
          <w:rFonts w:ascii="Calibri" w:eastAsia="Calibri" w:hAnsi="Calibri" w:cs="Times New Roman"/>
          <w:bCs/>
          <w:sz w:val="24"/>
          <w:szCs w:val="24"/>
          <w:lang w:eastAsia="en-US"/>
        </w:rPr>
        <w:t>M</w:t>
      </w:r>
      <w:r w:rsidR="00A00FB5" w:rsidRPr="00A00FB5">
        <w:rPr>
          <w:rFonts w:ascii="Calibri" w:eastAsia="Calibri" w:hAnsi="Calibri" w:cs="Times New Roman"/>
          <w:bCs/>
          <w:sz w:val="24"/>
          <w:szCs w:val="24"/>
          <w:lang w:eastAsia="en-US"/>
        </w:rPr>
        <w:t xml:space="preserve">anager of </w:t>
      </w:r>
      <w:r>
        <w:rPr>
          <w:rFonts w:ascii="Calibri" w:eastAsia="Calibri" w:hAnsi="Calibri" w:cs="Times New Roman"/>
          <w:bCs/>
          <w:sz w:val="24"/>
          <w:szCs w:val="24"/>
          <w:lang w:eastAsia="en-US"/>
        </w:rPr>
        <w:t>V</w:t>
      </w:r>
      <w:r w:rsidR="00A00FB5" w:rsidRPr="00A00FB5">
        <w:rPr>
          <w:rFonts w:ascii="Calibri" w:eastAsia="Calibri" w:hAnsi="Calibri" w:cs="Times New Roman"/>
          <w:bCs/>
          <w:sz w:val="24"/>
          <w:szCs w:val="24"/>
          <w:lang w:eastAsia="en-US"/>
        </w:rPr>
        <w:t xml:space="preserve">eterinary </w:t>
      </w:r>
      <w:r>
        <w:rPr>
          <w:rFonts w:ascii="Calibri" w:eastAsia="Calibri" w:hAnsi="Calibri" w:cs="Times New Roman"/>
          <w:bCs/>
          <w:sz w:val="24"/>
          <w:szCs w:val="24"/>
          <w:lang w:eastAsia="en-US"/>
        </w:rPr>
        <w:t>S</w:t>
      </w:r>
      <w:r w:rsidR="00A00FB5" w:rsidRPr="00A00FB5">
        <w:rPr>
          <w:rFonts w:ascii="Calibri" w:eastAsia="Calibri" w:hAnsi="Calibri" w:cs="Times New Roman"/>
          <w:bCs/>
          <w:sz w:val="24"/>
          <w:szCs w:val="24"/>
          <w:lang w:eastAsia="en-US"/>
        </w:rPr>
        <w:t xml:space="preserve">ervices at </w:t>
      </w:r>
      <w:r w:rsidR="003D55B0">
        <w:rPr>
          <w:rFonts w:ascii="Calibri" w:eastAsia="Calibri" w:hAnsi="Calibri" w:cs="Times New Roman"/>
          <w:bCs/>
          <w:sz w:val="24"/>
          <w:szCs w:val="24"/>
          <w:lang w:eastAsia="en-US"/>
        </w:rPr>
        <w:t>R</w:t>
      </w:r>
      <w:r w:rsidR="009D1F6E">
        <w:rPr>
          <w:rFonts w:ascii="Calibri" w:eastAsia="Calibri" w:hAnsi="Calibri" w:cs="Times New Roman"/>
          <w:bCs/>
          <w:sz w:val="24"/>
          <w:szCs w:val="24"/>
          <w:lang w:eastAsia="en-US"/>
        </w:rPr>
        <w:t xml:space="preserve">acing </w:t>
      </w:r>
      <w:r w:rsidR="003D55B0">
        <w:rPr>
          <w:rFonts w:ascii="Calibri" w:eastAsia="Calibri" w:hAnsi="Calibri" w:cs="Times New Roman"/>
          <w:bCs/>
          <w:sz w:val="24"/>
          <w:szCs w:val="24"/>
          <w:lang w:eastAsia="en-US"/>
        </w:rPr>
        <w:t>V</w:t>
      </w:r>
      <w:r w:rsidR="009D1F6E">
        <w:rPr>
          <w:rFonts w:ascii="Calibri" w:eastAsia="Calibri" w:hAnsi="Calibri" w:cs="Times New Roman"/>
          <w:bCs/>
          <w:sz w:val="24"/>
          <w:szCs w:val="24"/>
          <w:lang w:eastAsia="en-US"/>
        </w:rPr>
        <w:t>ictoria</w:t>
      </w:r>
      <w:r w:rsidR="00847D2A">
        <w:rPr>
          <w:rFonts w:ascii="Calibri" w:eastAsia="Calibri" w:hAnsi="Calibri" w:cs="Times New Roman"/>
          <w:bCs/>
          <w:sz w:val="24"/>
          <w:szCs w:val="24"/>
          <w:lang w:eastAsia="en-US"/>
        </w:rPr>
        <w:t>,</w:t>
      </w:r>
      <w:r w:rsidR="00A00FB5" w:rsidRPr="00A00FB5">
        <w:rPr>
          <w:rFonts w:ascii="Calibri" w:eastAsia="Calibri" w:hAnsi="Calibri" w:cs="Times New Roman"/>
          <w:bCs/>
          <w:sz w:val="24"/>
          <w:szCs w:val="24"/>
          <w:lang w:eastAsia="en-US"/>
        </w:rPr>
        <w:t xml:space="preserve"> provided a report and gave evidence. She is a veterinarian, not a scientist, but her evidence traversed both veterinary and mathematical science.</w:t>
      </w:r>
    </w:p>
    <w:p w14:paraId="48AA2CA5" w14:textId="77777777" w:rsidR="00847D2A" w:rsidRDefault="00847D2A" w:rsidP="00847D2A">
      <w:pPr>
        <w:spacing w:line="259" w:lineRule="auto"/>
        <w:ind w:left="426"/>
        <w:jc w:val="both"/>
        <w:rPr>
          <w:rFonts w:ascii="Calibri" w:eastAsia="Calibri" w:hAnsi="Calibri" w:cs="Times New Roman"/>
          <w:bCs/>
          <w:sz w:val="24"/>
          <w:szCs w:val="24"/>
          <w:lang w:eastAsia="en-US"/>
        </w:rPr>
      </w:pPr>
    </w:p>
    <w:p w14:paraId="7736439F" w14:textId="2F1C8FE8" w:rsidR="00A00FB5" w:rsidRDefault="00A00FB5" w:rsidP="00EC006B">
      <w:pPr>
        <w:numPr>
          <w:ilvl w:val="0"/>
          <w:numId w:val="24"/>
        </w:numP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lastRenderedPageBreak/>
        <w:t xml:space="preserve">Her evidence </w:t>
      </w:r>
      <w:r w:rsidR="003D55B0">
        <w:rPr>
          <w:rFonts w:ascii="Calibri" w:eastAsia="Calibri" w:hAnsi="Calibri" w:cs="Times New Roman"/>
          <w:bCs/>
          <w:sz w:val="24"/>
          <w:szCs w:val="24"/>
          <w:lang w:eastAsia="en-US"/>
        </w:rPr>
        <w:t xml:space="preserve">was </w:t>
      </w:r>
      <w:r w:rsidRPr="00A00FB5">
        <w:rPr>
          <w:rFonts w:ascii="Calibri" w:eastAsia="Calibri" w:hAnsi="Calibri" w:cs="Times New Roman"/>
          <w:bCs/>
          <w:sz w:val="24"/>
          <w:szCs w:val="24"/>
          <w:lang w:eastAsia="en-US"/>
        </w:rPr>
        <w:t>principally directed at explaining the mechanism for collection of the samples and she</w:t>
      </w:r>
      <w:r w:rsidR="00823044">
        <w:rPr>
          <w:rFonts w:ascii="Calibri" w:eastAsia="Calibri" w:hAnsi="Calibri" w:cs="Times New Roman"/>
          <w:bCs/>
          <w:sz w:val="24"/>
          <w:szCs w:val="24"/>
          <w:lang w:eastAsia="en-US"/>
        </w:rPr>
        <w:t xml:space="preserve"> </w:t>
      </w:r>
      <w:r w:rsidRPr="00A00FB5">
        <w:rPr>
          <w:rFonts w:ascii="Calibri" w:eastAsia="Calibri" w:hAnsi="Calibri" w:cs="Times New Roman"/>
          <w:bCs/>
          <w:sz w:val="24"/>
          <w:szCs w:val="24"/>
          <w:lang w:eastAsia="en-US"/>
        </w:rPr>
        <w:t>was asked to comment on the differing levels of the substance found in each of the three samples.</w:t>
      </w:r>
    </w:p>
    <w:p w14:paraId="093A176B" w14:textId="77777777" w:rsidR="00EC006B" w:rsidRPr="00A00FB5" w:rsidRDefault="00EC006B" w:rsidP="00EC006B">
      <w:pPr>
        <w:spacing w:line="259" w:lineRule="auto"/>
        <w:jc w:val="both"/>
        <w:rPr>
          <w:rFonts w:ascii="Calibri" w:eastAsia="Calibri" w:hAnsi="Calibri" w:cs="Times New Roman"/>
          <w:bCs/>
          <w:sz w:val="24"/>
          <w:szCs w:val="24"/>
          <w:lang w:eastAsia="en-US"/>
        </w:rPr>
      </w:pPr>
    </w:p>
    <w:p w14:paraId="77CD2E08" w14:textId="4624BD9C" w:rsidR="00A00FB5" w:rsidRPr="003A063D" w:rsidRDefault="003D55B0" w:rsidP="00EC006B">
      <w:pPr>
        <w:numPr>
          <w:ilvl w:val="0"/>
          <w:numId w:val="2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Dr Forbes</w:t>
      </w:r>
      <w:r w:rsidR="00A00FB5" w:rsidRPr="00A00FB5">
        <w:rPr>
          <w:rFonts w:ascii="Calibri" w:eastAsia="Calibri" w:hAnsi="Calibri" w:cs="Times New Roman"/>
          <w:bCs/>
          <w:sz w:val="24"/>
          <w:szCs w:val="24"/>
          <w:lang w:eastAsia="en-US"/>
        </w:rPr>
        <w:t xml:space="preserve"> said that this Tribunal could be 99.99% satisfied of the accuracy of the A sample taken on </w:t>
      </w:r>
      <w:r w:rsidR="003A063D">
        <w:rPr>
          <w:rFonts w:ascii="Calibri" w:eastAsia="Calibri" w:hAnsi="Calibri" w:cs="Times New Roman"/>
          <w:bCs/>
          <w:sz w:val="24"/>
          <w:szCs w:val="24"/>
          <w:lang w:eastAsia="en-US"/>
        </w:rPr>
        <w:t>11</w:t>
      </w:r>
      <w:r w:rsidR="00A00FB5" w:rsidRPr="00A00FB5">
        <w:rPr>
          <w:rFonts w:ascii="Calibri" w:eastAsia="Calibri" w:hAnsi="Calibri" w:cs="Times New Roman"/>
          <w:bCs/>
          <w:sz w:val="24"/>
          <w:szCs w:val="24"/>
          <w:lang w:eastAsia="en-US"/>
        </w:rPr>
        <w:t xml:space="preserve"> June 2023 </w:t>
      </w:r>
      <w:r w:rsidR="003A063D">
        <w:rPr>
          <w:rFonts w:ascii="Calibri" w:eastAsia="Calibri" w:hAnsi="Calibri" w:cs="Times New Roman"/>
          <w:bCs/>
          <w:sz w:val="24"/>
          <w:szCs w:val="24"/>
          <w:lang w:eastAsia="en-US"/>
        </w:rPr>
        <w:t xml:space="preserve">– </w:t>
      </w:r>
      <w:r w:rsidR="00A00FB5" w:rsidRPr="00A00FB5">
        <w:rPr>
          <w:rFonts w:ascii="Calibri" w:eastAsia="Calibri" w:hAnsi="Calibri" w:cs="Times New Roman"/>
          <w:bCs/>
          <w:sz w:val="24"/>
          <w:szCs w:val="24"/>
          <w:lang w:eastAsia="en-US"/>
        </w:rPr>
        <w:t>that is</w:t>
      </w:r>
      <w:r w:rsidR="003A063D">
        <w:rPr>
          <w:rFonts w:ascii="Calibri" w:eastAsia="Calibri" w:hAnsi="Calibri" w:cs="Times New Roman"/>
          <w:bCs/>
          <w:sz w:val="24"/>
          <w:szCs w:val="24"/>
          <w:lang w:eastAsia="en-US"/>
        </w:rPr>
        <w:t>,</w:t>
      </w:r>
      <w:r w:rsidR="00A00FB5" w:rsidRPr="00A00FB5">
        <w:rPr>
          <w:rFonts w:ascii="Calibri" w:eastAsia="Calibri" w:hAnsi="Calibri" w:cs="Times New Roman"/>
          <w:bCs/>
          <w:sz w:val="24"/>
          <w:szCs w:val="24"/>
          <w:lang w:eastAsia="en-US"/>
        </w:rPr>
        <w:t xml:space="preserve"> the sample showing 37.2 concentration. She said </w:t>
      </w:r>
      <w:r w:rsidR="00847D2A">
        <w:rPr>
          <w:rFonts w:ascii="Calibri" w:eastAsia="Calibri" w:hAnsi="Calibri" w:cs="Times New Roman"/>
          <w:bCs/>
          <w:sz w:val="24"/>
          <w:szCs w:val="24"/>
          <w:lang w:eastAsia="en-US"/>
        </w:rPr>
        <w:t xml:space="preserve">that </w:t>
      </w:r>
      <w:r w:rsidR="00A00FB5" w:rsidRPr="00A00FB5">
        <w:rPr>
          <w:rFonts w:ascii="Calibri" w:eastAsia="Calibri" w:hAnsi="Calibri" w:cs="Times New Roman"/>
          <w:bCs/>
          <w:sz w:val="24"/>
          <w:szCs w:val="24"/>
          <w:lang w:eastAsia="en-US"/>
        </w:rPr>
        <w:t xml:space="preserve">the differences between it and the B sample of 37 were not significant. </w:t>
      </w:r>
      <w:r w:rsidR="00847D2A">
        <w:rPr>
          <w:rFonts w:ascii="Calibri" w:eastAsia="Calibri" w:hAnsi="Calibri" w:cs="Times New Roman"/>
          <w:bCs/>
          <w:sz w:val="24"/>
          <w:szCs w:val="24"/>
          <w:lang w:eastAsia="en-US"/>
        </w:rPr>
        <w:t>T</w:t>
      </w:r>
      <w:r w:rsidR="00A00FB5" w:rsidRPr="00A00FB5">
        <w:rPr>
          <w:rFonts w:ascii="Calibri" w:eastAsia="Calibri" w:hAnsi="Calibri" w:cs="Times New Roman"/>
          <w:bCs/>
          <w:sz w:val="24"/>
          <w:szCs w:val="24"/>
          <w:lang w:eastAsia="en-US"/>
        </w:rPr>
        <w:t>he difference was most likely caused by variations in time, handling procedures, temperature, and underfilling of the syringe.</w:t>
      </w:r>
    </w:p>
    <w:p w14:paraId="4CFC88CE" w14:textId="77777777" w:rsidR="00823044" w:rsidRPr="00A00FB5" w:rsidRDefault="00823044" w:rsidP="00EC006B">
      <w:pPr>
        <w:spacing w:line="259" w:lineRule="auto"/>
        <w:jc w:val="both"/>
        <w:rPr>
          <w:rFonts w:ascii="Calibri" w:eastAsia="Calibri" w:hAnsi="Calibri" w:cs="Times New Roman"/>
          <w:bCs/>
          <w:sz w:val="24"/>
          <w:szCs w:val="24"/>
          <w:lang w:eastAsia="en-US"/>
        </w:rPr>
      </w:pPr>
    </w:p>
    <w:p w14:paraId="5271B9BC" w14:textId="38471D74" w:rsidR="00823044" w:rsidRPr="00EC006B" w:rsidRDefault="00A00FB5" w:rsidP="00EC006B">
      <w:pPr>
        <w:numPr>
          <w:ilvl w:val="0"/>
          <w:numId w:val="24"/>
        </w:numPr>
        <w:spacing w:line="259" w:lineRule="auto"/>
        <w:ind w:left="426" w:hanging="426"/>
        <w:jc w:val="both"/>
        <w:rPr>
          <w:rFonts w:ascii="Calibri" w:eastAsia="Calibri" w:hAnsi="Calibri" w:cs="Times New Roman"/>
          <w:bCs/>
          <w:sz w:val="24"/>
          <w:szCs w:val="24"/>
          <w:lang w:eastAsia="en-US"/>
        </w:rPr>
      </w:pPr>
      <w:r w:rsidRPr="00EC006B">
        <w:rPr>
          <w:rFonts w:ascii="Calibri" w:eastAsia="Calibri" w:hAnsi="Calibri" w:cs="Times New Roman"/>
          <w:bCs/>
          <w:sz w:val="24"/>
          <w:szCs w:val="24"/>
          <w:lang w:eastAsia="en-US"/>
        </w:rPr>
        <w:t>She gave some evidence about the concept of a “measurement of uncertainty”. She described this measurement as</w:t>
      </w:r>
      <w:r w:rsidR="009D1F6E">
        <w:rPr>
          <w:rFonts w:ascii="Calibri" w:eastAsia="Calibri" w:hAnsi="Calibri" w:cs="Times New Roman"/>
          <w:bCs/>
          <w:sz w:val="24"/>
          <w:szCs w:val="24"/>
          <w:lang w:eastAsia="en-US"/>
        </w:rPr>
        <w:t xml:space="preserve"> plus or minus </w:t>
      </w:r>
      <w:r w:rsidRPr="00EC006B">
        <w:rPr>
          <w:rFonts w:ascii="Calibri" w:eastAsia="Calibri" w:hAnsi="Calibri" w:cs="Times New Roman"/>
          <w:bCs/>
          <w:sz w:val="24"/>
          <w:szCs w:val="24"/>
          <w:lang w:eastAsia="en-US"/>
        </w:rPr>
        <w:t>1. Therefore, the A sample could be as low as 36.2 or as high as 38.2. She said that</w:t>
      </w:r>
      <w:r w:rsidR="00847D2A">
        <w:rPr>
          <w:rFonts w:ascii="Calibri" w:eastAsia="Calibri" w:hAnsi="Calibri" w:cs="Times New Roman"/>
          <w:bCs/>
          <w:sz w:val="24"/>
          <w:szCs w:val="24"/>
          <w:lang w:eastAsia="en-US"/>
        </w:rPr>
        <w:t>,</w:t>
      </w:r>
      <w:r w:rsidRPr="00EC006B">
        <w:rPr>
          <w:rFonts w:ascii="Calibri" w:eastAsia="Calibri" w:hAnsi="Calibri" w:cs="Times New Roman"/>
          <w:bCs/>
          <w:sz w:val="24"/>
          <w:szCs w:val="24"/>
          <w:lang w:eastAsia="en-US"/>
        </w:rPr>
        <w:t xml:space="preserve"> on either of those calculations</w:t>
      </w:r>
      <w:r w:rsidR="00847D2A">
        <w:rPr>
          <w:rFonts w:ascii="Calibri" w:eastAsia="Calibri" w:hAnsi="Calibri" w:cs="Times New Roman"/>
          <w:bCs/>
          <w:sz w:val="24"/>
          <w:szCs w:val="24"/>
          <w:lang w:eastAsia="en-US"/>
        </w:rPr>
        <w:t>,</w:t>
      </w:r>
      <w:r w:rsidRPr="00EC006B">
        <w:rPr>
          <w:rFonts w:ascii="Calibri" w:eastAsia="Calibri" w:hAnsi="Calibri" w:cs="Times New Roman"/>
          <w:bCs/>
          <w:sz w:val="24"/>
          <w:szCs w:val="24"/>
          <w:lang w:eastAsia="en-US"/>
        </w:rPr>
        <w:t xml:space="preserve"> it was still over the threshold of 36. The B sample correspondingly could be as low as 36 or as high as 38 but</w:t>
      </w:r>
      <w:r w:rsidR="00847D2A">
        <w:rPr>
          <w:rFonts w:ascii="Calibri" w:eastAsia="Calibri" w:hAnsi="Calibri" w:cs="Times New Roman"/>
          <w:bCs/>
          <w:sz w:val="24"/>
          <w:szCs w:val="24"/>
          <w:lang w:eastAsia="en-US"/>
        </w:rPr>
        <w:t>,</w:t>
      </w:r>
      <w:r w:rsidRPr="00EC006B">
        <w:rPr>
          <w:rFonts w:ascii="Calibri" w:eastAsia="Calibri" w:hAnsi="Calibri" w:cs="Times New Roman"/>
          <w:bCs/>
          <w:sz w:val="24"/>
          <w:szCs w:val="24"/>
          <w:lang w:eastAsia="en-US"/>
        </w:rPr>
        <w:t xml:space="preserve"> in any event</w:t>
      </w:r>
      <w:r w:rsidR="00847D2A">
        <w:rPr>
          <w:rFonts w:ascii="Calibri" w:eastAsia="Calibri" w:hAnsi="Calibri" w:cs="Times New Roman"/>
          <w:bCs/>
          <w:sz w:val="24"/>
          <w:szCs w:val="24"/>
          <w:lang w:eastAsia="en-US"/>
        </w:rPr>
        <w:t>,</w:t>
      </w:r>
      <w:r w:rsidRPr="00EC006B">
        <w:rPr>
          <w:rFonts w:ascii="Calibri" w:eastAsia="Calibri" w:hAnsi="Calibri" w:cs="Times New Roman"/>
          <w:bCs/>
          <w:sz w:val="24"/>
          <w:szCs w:val="24"/>
          <w:lang w:eastAsia="en-US"/>
        </w:rPr>
        <w:t xml:space="preserve"> was still over the threshold. </w:t>
      </w:r>
    </w:p>
    <w:p w14:paraId="295CB7AA" w14:textId="77777777" w:rsidR="00823044" w:rsidRPr="00A00FB5" w:rsidRDefault="00823044" w:rsidP="00EC006B">
      <w:pPr>
        <w:spacing w:line="259" w:lineRule="auto"/>
        <w:jc w:val="both"/>
        <w:rPr>
          <w:rFonts w:ascii="Calibri" w:eastAsia="Calibri" w:hAnsi="Calibri" w:cs="Times New Roman"/>
          <w:bCs/>
          <w:sz w:val="24"/>
          <w:szCs w:val="24"/>
          <w:lang w:eastAsia="en-US"/>
        </w:rPr>
      </w:pPr>
    </w:p>
    <w:p w14:paraId="40258CF5" w14:textId="3DAA4C14" w:rsidR="00823044" w:rsidRDefault="00A00FB5" w:rsidP="00EC006B">
      <w:pPr>
        <w:numPr>
          <w:ilvl w:val="0"/>
          <w:numId w:val="24"/>
        </w:numP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She was asked to express a view as to the most plausible reason for the high alkaline reading found in the samples, analysing</w:t>
      </w:r>
      <w:proofErr w:type="gramStart"/>
      <w:r w:rsidR="003D55B0">
        <w:rPr>
          <w:rFonts w:ascii="Calibri" w:eastAsia="Calibri" w:hAnsi="Calibri" w:cs="Times New Roman"/>
          <w:bCs/>
          <w:sz w:val="24"/>
          <w:szCs w:val="24"/>
          <w:lang w:eastAsia="en-US"/>
        </w:rPr>
        <w:t>,</w:t>
      </w:r>
      <w:r w:rsidRPr="00A00FB5">
        <w:rPr>
          <w:rFonts w:ascii="Calibri" w:eastAsia="Calibri" w:hAnsi="Calibri" w:cs="Times New Roman"/>
          <w:bCs/>
          <w:sz w:val="24"/>
          <w:szCs w:val="24"/>
          <w:lang w:eastAsia="en-US"/>
        </w:rPr>
        <w:t xml:space="preserve"> in particular</w:t>
      </w:r>
      <w:r w:rsidR="003D55B0">
        <w:rPr>
          <w:rFonts w:ascii="Calibri" w:eastAsia="Calibri" w:hAnsi="Calibri" w:cs="Times New Roman"/>
          <w:bCs/>
          <w:sz w:val="24"/>
          <w:szCs w:val="24"/>
          <w:lang w:eastAsia="en-US"/>
        </w:rPr>
        <w:t>,</w:t>
      </w:r>
      <w:r w:rsidRPr="00A00FB5">
        <w:rPr>
          <w:rFonts w:ascii="Calibri" w:eastAsia="Calibri" w:hAnsi="Calibri" w:cs="Times New Roman"/>
          <w:bCs/>
          <w:sz w:val="24"/>
          <w:szCs w:val="24"/>
          <w:lang w:eastAsia="en-US"/>
        </w:rPr>
        <w:t xml:space="preserve"> the</w:t>
      </w:r>
      <w:proofErr w:type="gramEnd"/>
      <w:r w:rsidRPr="00A00FB5">
        <w:rPr>
          <w:rFonts w:ascii="Calibri" w:eastAsia="Calibri" w:hAnsi="Calibri" w:cs="Times New Roman"/>
          <w:bCs/>
          <w:sz w:val="24"/>
          <w:szCs w:val="24"/>
          <w:lang w:eastAsia="en-US"/>
        </w:rPr>
        <w:t xml:space="preserve"> evidence of Mr Cluning as to the amount of bicarb</w:t>
      </w:r>
      <w:r w:rsidR="003D55B0">
        <w:rPr>
          <w:rFonts w:ascii="Calibri" w:eastAsia="Calibri" w:hAnsi="Calibri" w:cs="Times New Roman"/>
          <w:bCs/>
          <w:sz w:val="24"/>
          <w:szCs w:val="24"/>
          <w:lang w:eastAsia="en-US"/>
        </w:rPr>
        <w:t>onate</w:t>
      </w:r>
      <w:r w:rsidRPr="00A00FB5">
        <w:rPr>
          <w:rFonts w:ascii="Calibri" w:eastAsia="Calibri" w:hAnsi="Calibri" w:cs="Times New Roman"/>
          <w:bCs/>
          <w:sz w:val="24"/>
          <w:szCs w:val="24"/>
          <w:lang w:eastAsia="en-US"/>
        </w:rPr>
        <w:t xml:space="preserve"> that he added to the horse’s feed. She said that the probability of the amount claimed causing the high readings was zero. She said the probability of any endogenous factors contributing to the result was also zero.</w:t>
      </w:r>
    </w:p>
    <w:p w14:paraId="7B90C29B" w14:textId="1DFAF8C0" w:rsidR="00A00FB5" w:rsidRPr="00A00FB5" w:rsidRDefault="00A00FB5" w:rsidP="00EC006B">
      <w:pPr>
        <w:spacing w:line="259" w:lineRule="auto"/>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 xml:space="preserve"> </w:t>
      </w:r>
    </w:p>
    <w:p w14:paraId="7B86AB5E" w14:textId="59891DBA" w:rsidR="00A00FB5" w:rsidRDefault="003D55B0" w:rsidP="00EC006B">
      <w:pPr>
        <w:numPr>
          <w:ilvl w:val="0"/>
          <w:numId w:val="2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Dr Forbes</w:t>
      </w:r>
      <w:r w:rsidR="00A00FB5" w:rsidRPr="00A00FB5">
        <w:rPr>
          <w:rFonts w:ascii="Calibri" w:eastAsia="Calibri" w:hAnsi="Calibri" w:cs="Times New Roman"/>
          <w:bCs/>
          <w:sz w:val="24"/>
          <w:szCs w:val="24"/>
          <w:lang w:eastAsia="en-US"/>
        </w:rPr>
        <w:t xml:space="preserve"> was asked whether the result could be seen as having come about by a perfect storm of exhaustion, dehydration</w:t>
      </w:r>
      <w:r w:rsidR="003A063D">
        <w:rPr>
          <w:rFonts w:ascii="Calibri" w:eastAsia="Calibri" w:hAnsi="Calibri" w:cs="Times New Roman"/>
          <w:bCs/>
          <w:sz w:val="24"/>
          <w:szCs w:val="24"/>
          <w:lang w:eastAsia="en-US"/>
        </w:rPr>
        <w:t xml:space="preserve"> </w:t>
      </w:r>
      <w:r w:rsidR="00A00FB5" w:rsidRPr="00A00FB5">
        <w:rPr>
          <w:rFonts w:ascii="Calibri" w:eastAsia="Calibri" w:hAnsi="Calibri" w:cs="Times New Roman"/>
          <w:bCs/>
          <w:sz w:val="24"/>
          <w:szCs w:val="24"/>
          <w:lang w:eastAsia="en-US"/>
        </w:rPr>
        <w:t xml:space="preserve">and travel. She said there was no credible scientific evidence to support this suggestion. She said that the only credible explanation is that there had been a large quantity of alkalising agent administered to the horse within one clear day of the race and that treatment did not correspond to the documented treatment records of the horse. </w:t>
      </w:r>
    </w:p>
    <w:p w14:paraId="1F2E862D" w14:textId="77777777" w:rsidR="00823044" w:rsidRPr="00A00FB5" w:rsidRDefault="00823044" w:rsidP="00EC006B">
      <w:pPr>
        <w:spacing w:line="259" w:lineRule="auto"/>
        <w:jc w:val="both"/>
        <w:rPr>
          <w:rFonts w:ascii="Calibri" w:eastAsia="Calibri" w:hAnsi="Calibri" w:cs="Times New Roman"/>
          <w:bCs/>
          <w:sz w:val="24"/>
          <w:szCs w:val="24"/>
          <w:lang w:eastAsia="en-US"/>
        </w:rPr>
      </w:pPr>
    </w:p>
    <w:p w14:paraId="7869271C" w14:textId="171B457F" w:rsidR="00A00FB5" w:rsidRDefault="00A00FB5" w:rsidP="00EC006B">
      <w:pPr>
        <w:numPr>
          <w:ilvl w:val="0"/>
          <w:numId w:val="24"/>
        </w:numP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She also gave evidence about background factors relating to the use of bicarb</w:t>
      </w:r>
      <w:r w:rsidR="003D55B0">
        <w:rPr>
          <w:rFonts w:ascii="Calibri" w:eastAsia="Calibri" w:hAnsi="Calibri" w:cs="Times New Roman"/>
          <w:bCs/>
          <w:sz w:val="24"/>
          <w:szCs w:val="24"/>
          <w:lang w:eastAsia="en-US"/>
        </w:rPr>
        <w:t>onate</w:t>
      </w:r>
      <w:r w:rsidRPr="00A00FB5">
        <w:rPr>
          <w:rFonts w:ascii="Calibri" w:eastAsia="Calibri" w:hAnsi="Calibri" w:cs="Times New Roman"/>
          <w:bCs/>
          <w:sz w:val="24"/>
          <w:szCs w:val="24"/>
          <w:lang w:eastAsia="en-US"/>
        </w:rPr>
        <w:t xml:space="preserve"> </w:t>
      </w:r>
      <w:r w:rsidR="00847D2A">
        <w:rPr>
          <w:rFonts w:ascii="Calibri" w:eastAsia="Calibri" w:hAnsi="Calibri" w:cs="Times New Roman"/>
          <w:bCs/>
          <w:sz w:val="24"/>
          <w:szCs w:val="24"/>
          <w:lang w:eastAsia="en-US"/>
        </w:rPr>
        <w:t xml:space="preserve">of </w:t>
      </w:r>
      <w:r w:rsidRPr="00A00FB5">
        <w:rPr>
          <w:rFonts w:ascii="Calibri" w:eastAsia="Calibri" w:hAnsi="Calibri" w:cs="Times New Roman"/>
          <w:bCs/>
          <w:sz w:val="24"/>
          <w:szCs w:val="24"/>
          <w:lang w:eastAsia="en-US"/>
        </w:rPr>
        <w:t>soda in racehorses. She said that there was a benefit to trainers to administer alkali</w:t>
      </w:r>
      <w:r w:rsidR="003D55B0">
        <w:rPr>
          <w:rFonts w:ascii="Calibri" w:eastAsia="Calibri" w:hAnsi="Calibri" w:cs="Times New Roman"/>
          <w:bCs/>
          <w:sz w:val="24"/>
          <w:szCs w:val="24"/>
          <w:lang w:eastAsia="en-US"/>
        </w:rPr>
        <w:t>s</w:t>
      </w:r>
      <w:r w:rsidRPr="00A00FB5">
        <w:rPr>
          <w:rFonts w:ascii="Calibri" w:eastAsia="Calibri" w:hAnsi="Calibri" w:cs="Times New Roman"/>
          <w:bCs/>
          <w:sz w:val="24"/>
          <w:szCs w:val="24"/>
          <w:lang w:eastAsia="en-US"/>
        </w:rPr>
        <w:t>ing agents in that they improve the performance of a horse and delay the onset of fatigue. These agents could also assist the horse to lose weight by increasing urine production and therefore also increase the performance of the horse.</w:t>
      </w:r>
    </w:p>
    <w:p w14:paraId="39008E1B" w14:textId="77777777" w:rsidR="00823044" w:rsidRPr="00A00FB5" w:rsidRDefault="00823044" w:rsidP="00EC006B">
      <w:pPr>
        <w:spacing w:line="259" w:lineRule="auto"/>
        <w:jc w:val="both"/>
        <w:rPr>
          <w:rFonts w:ascii="Calibri" w:eastAsia="Calibri" w:hAnsi="Calibri" w:cs="Times New Roman"/>
          <w:bCs/>
          <w:sz w:val="24"/>
          <w:szCs w:val="24"/>
          <w:lang w:eastAsia="en-US"/>
        </w:rPr>
      </w:pPr>
    </w:p>
    <w:p w14:paraId="750E6803" w14:textId="7287BE23" w:rsidR="00A00FB5" w:rsidRDefault="00A00FB5" w:rsidP="00EC006B">
      <w:pPr>
        <w:numPr>
          <w:ilvl w:val="0"/>
          <w:numId w:val="24"/>
        </w:numP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 xml:space="preserve">Lastly, she noted that the use of bicarbonate </w:t>
      </w:r>
      <w:r w:rsidR="00847D2A">
        <w:rPr>
          <w:rFonts w:ascii="Calibri" w:eastAsia="Calibri" w:hAnsi="Calibri" w:cs="Times New Roman"/>
          <w:bCs/>
          <w:sz w:val="24"/>
          <w:szCs w:val="24"/>
          <w:lang w:eastAsia="en-US"/>
        </w:rPr>
        <w:t xml:space="preserve">of </w:t>
      </w:r>
      <w:r w:rsidRPr="00A00FB5">
        <w:rPr>
          <w:rFonts w:ascii="Calibri" w:eastAsia="Calibri" w:hAnsi="Calibri" w:cs="Times New Roman"/>
          <w:bCs/>
          <w:sz w:val="24"/>
          <w:szCs w:val="24"/>
          <w:lang w:eastAsia="en-US"/>
        </w:rPr>
        <w:t>soda could be to mask the presence of other prohibited substances in the horse.</w:t>
      </w:r>
    </w:p>
    <w:p w14:paraId="65BE26E5" w14:textId="77777777" w:rsidR="00823044" w:rsidRPr="00A00FB5" w:rsidRDefault="00823044" w:rsidP="00EC006B">
      <w:pPr>
        <w:spacing w:line="259" w:lineRule="auto"/>
        <w:jc w:val="both"/>
        <w:rPr>
          <w:rFonts w:ascii="Calibri" w:eastAsia="Calibri" w:hAnsi="Calibri" w:cs="Times New Roman"/>
          <w:bCs/>
          <w:sz w:val="24"/>
          <w:szCs w:val="24"/>
          <w:lang w:eastAsia="en-US"/>
        </w:rPr>
      </w:pPr>
    </w:p>
    <w:p w14:paraId="40B37890" w14:textId="1C84D0AB" w:rsidR="00823044" w:rsidRPr="00EC006B" w:rsidRDefault="00847D2A" w:rsidP="00EC006B">
      <w:pPr>
        <w:numPr>
          <w:ilvl w:val="0"/>
          <w:numId w:val="2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Dr Forbes</w:t>
      </w:r>
      <w:r w:rsidR="00A00FB5" w:rsidRPr="00EC006B">
        <w:rPr>
          <w:rFonts w:ascii="Calibri" w:eastAsia="Calibri" w:hAnsi="Calibri" w:cs="Times New Roman"/>
          <w:bCs/>
          <w:sz w:val="24"/>
          <w:szCs w:val="24"/>
          <w:lang w:eastAsia="en-US"/>
        </w:rPr>
        <w:t xml:space="preserve"> outlined how in the past trainers had given horses what were colloquially known as milkshakes. In this procedure</w:t>
      </w:r>
      <w:r w:rsidR="003D55B0">
        <w:rPr>
          <w:rFonts w:ascii="Calibri" w:eastAsia="Calibri" w:hAnsi="Calibri" w:cs="Times New Roman"/>
          <w:bCs/>
          <w:sz w:val="24"/>
          <w:szCs w:val="24"/>
          <w:lang w:eastAsia="en-US"/>
        </w:rPr>
        <w:t>,</w:t>
      </w:r>
      <w:r w:rsidR="00A00FB5" w:rsidRPr="00EC006B">
        <w:rPr>
          <w:rFonts w:ascii="Calibri" w:eastAsia="Calibri" w:hAnsi="Calibri" w:cs="Times New Roman"/>
          <w:bCs/>
          <w:sz w:val="24"/>
          <w:szCs w:val="24"/>
          <w:lang w:eastAsia="en-US"/>
        </w:rPr>
        <w:t xml:space="preserve"> a stomach tube is </w:t>
      </w:r>
      <w:r>
        <w:rPr>
          <w:rFonts w:ascii="Calibri" w:eastAsia="Calibri" w:hAnsi="Calibri" w:cs="Times New Roman"/>
          <w:bCs/>
          <w:sz w:val="24"/>
          <w:szCs w:val="24"/>
          <w:lang w:eastAsia="en-US"/>
        </w:rPr>
        <w:t xml:space="preserve">used to </w:t>
      </w:r>
      <w:r w:rsidR="00A00FB5" w:rsidRPr="00EC006B">
        <w:rPr>
          <w:rFonts w:ascii="Calibri" w:eastAsia="Calibri" w:hAnsi="Calibri" w:cs="Times New Roman"/>
          <w:bCs/>
          <w:sz w:val="24"/>
          <w:szCs w:val="24"/>
          <w:lang w:eastAsia="en-US"/>
        </w:rPr>
        <w:t xml:space="preserve">administer to the horse a large amount of up to 500 grams of sodium bicarbonate four to six hours before the </w:t>
      </w:r>
      <w:r w:rsidR="00A00FB5" w:rsidRPr="00EC006B">
        <w:rPr>
          <w:rFonts w:ascii="Calibri" w:eastAsia="Calibri" w:hAnsi="Calibri" w:cs="Times New Roman"/>
          <w:bCs/>
          <w:sz w:val="24"/>
          <w:szCs w:val="24"/>
          <w:lang w:eastAsia="en-US"/>
        </w:rPr>
        <w:lastRenderedPageBreak/>
        <w:t xml:space="preserve">race. This was done to </w:t>
      </w:r>
      <w:r w:rsidRPr="00EC006B">
        <w:rPr>
          <w:rFonts w:ascii="Calibri" w:eastAsia="Calibri" w:hAnsi="Calibri" w:cs="Times New Roman"/>
          <w:bCs/>
          <w:sz w:val="24"/>
          <w:szCs w:val="24"/>
          <w:lang w:eastAsia="en-US"/>
        </w:rPr>
        <w:t>increase</w:t>
      </w:r>
      <w:r>
        <w:rPr>
          <w:rFonts w:ascii="Calibri" w:eastAsia="Calibri" w:hAnsi="Calibri" w:cs="Times New Roman"/>
          <w:bCs/>
          <w:sz w:val="24"/>
          <w:szCs w:val="24"/>
          <w:lang w:eastAsia="en-US"/>
        </w:rPr>
        <w:t xml:space="preserve"> </w:t>
      </w:r>
      <w:r w:rsidR="00A00FB5" w:rsidRPr="00EC006B">
        <w:rPr>
          <w:rFonts w:ascii="Calibri" w:eastAsia="Calibri" w:hAnsi="Calibri" w:cs="Times New Roman"/>
          <w:bCs/>
          <w:sz w:val="24"/>
          <w:szCs w:val="24"/>
          <w:lang w:eastAsia="en-US"/>
        </w:rPr>
        <w:t xml:space="preserve">significantly the performance of the horse. This stomach tubing is now illegal, but her evidence was </w:t>
      </w:r>
      <w:r>
        <w:rPr>
          <w:rFonts w:ascii="Calibri" w:eastAsia="Calibri" w:hAnsi="Calibri" w:cs="Times New Roman"/>
          <w:bCs/>
          <w:sz w:val="24"/>
          <w:szCs w:val="24"/>
          <w:lang w:eastAsia="en-US"/>
        </w:rPr>
        <w:t xml:space="preserve">that </w:t>
      </w:r>
      <w:r w:rsidR="00A00FB5" w:rsidRPr="00EC006B">
        <w:rPr>
          <w:rFonts w:ascii="Calibri" w:eastAsia="Calibri" w:hAnsi="Calibri" w:cs="Times New Roman"/>
          <w:bCs/>
          <w:sz w:val="24"/>
          <w:szCs w:val="24"/>
          <w:lang w:eastAsia="en-US"/>
        </w:rPr>
        <w:t>the trainers do now load or top up a horse with bicarbonate of soda shortly before a race. It was because of this practice that Rule 247 was enacted, providing that topping up is not allowed to occur within one clear day of racing.</w:t>
      </w:r>
    </w:p>
    <w:p w14:paraId="0E155D66" w14:textId="77777777" w:rsidR="00823044" w:rsidRPr="00A00FB5" w:rsidRDefault="00823044" w:rsidP="00EC006B">
      <w:pPr>
        <w:spacing w:line="259" w:lineRule="auto"/>
        <w:jc w:val="both"/>
        <w:rPr>
          <w:rFonts w:ascii="Calibri" w:eastAsia="Calibri" w:hAnsi="Calibri" w:cs="Times New Roman"/>
          <w:bCs/>
          <w:sz w:val="24"/>
          <w:szCs w:val="24"/>
          <w:lang w:eastAsia="en-US"/>
        </w:rPr>
      </w:pPr>
    </w:p>
    <w:p w14:paraId="1125D508" w14:textId="4F4B41C0" w:rsidR="00A00FB5" w:rsidRDefault="00847D2A" w:rsidP="00EC006B">
      <w:pPr>
        <w:numPr>
          <w:ilvl w:val="0"/>
          <w:numId w:val="2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w:t>
      </w:r>
      <w:r w:rsidR="00A00FB5" w:rsidRPr="00A00FB5">
        <w:rPr>
          <w:rFonts w:ascii="Calibri" w:eastAsia="Calibri" w:hAnsi="Calibri" w:cs="Times New Roman"/>
          <w:bCs/>
          <w:sz w:val="24"/>
          <w:szCs w:val="24"/>
          <w:lang w:eastAsia="en-US"/>
        </w:rPr>
        <w:t xml:space="preserve">t was suggested to </w:t>
      </w:r>
      <w:r>
        <w:rPr>
          <w:rFonts w:ascii="Calibri" w:eastAsia="Calibri" w:hAnsi="Calibri" w:cs="Times New Roman"/>
          <w:bCs/>
          <w:sz w:val="24"/>
          <w:szCs w:val="24"/>
          <w:lang w:eastAsia="en-US"/>
        </w:rPr>
        <w:t>Dr Forbes</w:t>
      </w:r>
      <w:r w:rsidR="00A00FB5" w:rsidRPr="00A00FB5">
        <w:rPr>
          <w:rFonts w:ascii="Calibri" w:eastAsia="Calibri" w:hAnsi="Calibri" w:cs="Times New Roman"/>
          <w:bCs/>
          <w:sz w:val="24"/>
          <w:szCs w:val="24"/>
          <w:lang w:eastAsia="en-US"/>
        </w:rPr>
        <w:t xml:space="preserve"> that individual horses could have varying normal levels of TC02. Mr Cluning </w:t>
      </w:r>
      <w:r>
        <w:rPr>
          <w:rFonts w:ascii="Calibri" w:eastAsia="Calibri" w:hAnsi="Calibri" w:cs="Times New Roman"/>
          <w:bCs/>
          <w:sz w:val="24"/>
          <w:szCs w:val="24"/>
          <w:lang w:eastAsia="en-US"/>
        </w:rPr>
        <w:t xml:space="preserve">had </w:t>
      </w:r>
      <w:r w:rsidR="00A00FB5" w:rsidRPr="00A00FB5">
        <w:rPr>
          <w:rFonts w:ascii="Calibri" w:eastAsia="Calibri" w:hAnsi="Calibri" w:cs="Times New Roman"/>
          <w:bCs/>
          <w:sz w:val="24"/>
          <w:szCs w:val="24"/>
          <w:lang w:eastAsia="en-US"/>
        </w:rPr>
        <w:t>said that he believed that his horse had a high natural level</w:t>
      </w:r>
      <w:r>
        <w:rPr>
          <w:rFonts w:ascii="Calibri" w:eastAsia="Calibri" w:hAnsi="Calibri" w:cs="Times New Roman"/>
          <w:bCs/>
          <w:sz w:val="24"/>
          <w:szCs w:val="24"/>
          <w:lang w:eastAsia="en-US"/>
        </w:rPr>
        <w:t>,</w:t>
      </w:r>
      <w:r w:rsidR="00A00FB5" w:rsidRPr="00A00FB5">
        <w:rPr>
          <w:rFonts w:ascii="Calibri" w:eastAsia="Calibri" w:hAnsi="Calibri" w:cs="Times New Roman"/>
          <w:bCs/>
          <w:sz w:val="24"/>
          <w:szCs w:val="24"/>
          <w:lang w:eastAsia="en-US"/>
        </w:rPr>
        <w:t xml:space="preserve"> which he described as a natural high. She said that the level can vary over the day</w:t>
      </w:r>
      <w:r>
        <w:rPr>
          <w:rFonts w:ascii="Calibri" w:eastAsia="Calibri" w:hAnsi="Calibri" w:cs="Times New Roman"/>
          <w:bCs/>
          <w:sz w:val="24"/>
          <w:szCs w:val="24"/>
          <w:lang w:eastAsia="en-US"/>
        </w:rPr>
        <w:t>,</w:t>
      </w:r>
      <w:r w:rsidR="00A00FB5" w:rsidRPr="00A00FB5">
        <w:rPr>
          <w:rFonts w:ascii="Calibri" w:eastAsia="Calibri" w:hAnsi="Calibri" w:cs="Times New Roman"/>
          <w:bCs/>
          <w:sz w:val="24"/>
          <w:szCs w:val="24"/>
          <w:lang w:eastAsia="en-US"/>
        </w:rPr>
        <w:t xml:space="preserve"> but </w:t>
      </w:r>
      <w:r>
        <w:rPr>
          <w:rFonts w:ascii="Calibri" w:eastAsia="Calibri" w:hAnsi="Calibri" w:cs="Times New Roman"/>
          <w:bCs/>
          <w:sz w:val="24"/>
          <w:szCs w:val="24"/>
          <w:lang w:eastAsia="en-US"/>
        </w:rPr>
        <w:t xml:space="preserve">that </w:t>
      </w:r>
      <w:r w:rsidR="00A00FB5" w:rsidRPr="00A00FB5">
        <w:rPr>
          <w:rFonts w:ascii="Calibri" w:eastAsia="Calibri" w:hAnsi="Calibri" w:cs="Times New Roman"/>
          <w:bCs/>
          <w:sz w:val="24"/>
          <w:szCs w:val="24"/>
          <w:lang w:eastAsia="en-US"/>
        </w:rPr>
        <w:t xml:space="preserve">there was no naturally high level of TC02 in horses. She said that she expected that the impact of a morning feed containing TC02 would be dissolved before the </w:t>
      </w:r>
      <w:r w:rsidR="00F47E55">
        <w:rPr>
          <w:rFonts w:ascii="Calibri" w:eastAsia="Calibri" w:hAnsi="Calibri" w:cs="Times New Roman"/>
          <w:bCs/>
          <w:sz w:val="24"/>
          <w:szCs w:val="24"/>
          <w:lang w:eastAsia="en-US"/>
        </w:rPr>
        <w:t>second</w:t>
      </w:r>
      <w:r w:rsidR="00A00FB5" w:rsidRPr="00A00FB5">
        <w:rPr>
          <w:rFonts w:ascii="Calibri" w:eastAsia="Calibri" w:hAnsi="Calibri" w:cs="Times New Roman"/>
          <w:bCs/>
          <w:sz w:val="24"/>
          <w:szCs w:val="24"/>
          <w:lang w:eastAsia="en-US"/>
        </w:rPr>
        <w:t xml:space="preserve"> dose was administered in the afternoon. </w:t>
      </w:r>
    </w:p>
    <w:p w14:paraId="26867427" w14:textId="77777777" w:rsidR="00823044" w:rsidRPr="00A00FB5" w:rsidRDefault="00823044" w:rsidP="00EC006B">
      <w:pPr>
        <w:spacing w:line="259" w:lineRule="auto"/>
        <w:jc w:val="both"/>
        <w:rPr>
          <w:rFonts w:ascii="Calibri" w:eastAsia="Calibri" w:hAnsi="Calibri" w:cs="Times New Roman"/>
          <w:bCs/>
          <w:sz w:val="24"/>
          <w:szCs w:val="24"/>
          <w:lang w:eastAsia="en-US"/>
        </w:rPr>
      </w:pPr>
    </w:p>
    <w:p w14:paraId="736A5A90" w14:textId="77777777" w:rsidR="00A00FB5" w:rsidRDefault="00A00FB5" w:rsidP="00EC006B">
      <w:pPr>
        <w:spacing w:line="259" w:lineRule="auto"/>
        <w:jc w:val="both"/>
        <w:rPr>
          <w:rFonts w:ascii="Calibri" w:eastAsia="Calibri" w:hAnsi="Calibri" w:cs="Times New Roman"/>
          <w:b/>
          <w:bCs/>
          <w:sz w:val="24"/>
          <w:szCs w:val="24"/>
          <w:lang w:eastAsia="en-US"/>
        </w:rPr>
      </w:pPr>
      <w:r w:rsidRPr="00A00FB5">
        <w:rPr>
          <w:rFonts w:ascii="Calibri" w:eastAsia="Calibri" w:hAnsi="Calibri" w:cs="Times New Roman"/>
          <w:b/>
          <w:bCs/>
          <w:sz w:val="24"/>
          <w:szCs w:val="24"/>
          <w:lang w:eastAsia="en-US"/>
        </w:rPr>
        <w:t>Professor Hibbert</w:t>
      </w:r>
    </w:p>
    <w:p w14:paraId="24419ECF" w14:textId="77777777" w:rsidR="00823044" w:rsidRPr="00A00FB5" w:rsidRDefault="00823044" w:rsidP="00EC006B">
      <w:pPr>
        <w:spacing w:line="259" w:lineRule="auto"/>
        <w:jc w:val="both"/>
        <w:rPr>
          <w:rFonts w:ascii="Calibri" w:eastAsia="Calibri" w:hAnsi="Calibri" w:cs="Times New Roman"/>
          <w:b/>
          <w:bCs/>
          <w:sz w:val="24"/>
          <w:szCs w:val="24"/>
          <w:lang w:eastAsia="en-US"/>
        </w:rPr>
      </w:pPr>
    </w:p>
    <w:p w14:paraId="1136BE77" w14:textId="260ABFAF" w:rsidR="00835AA1" w:rsidRDefault="00A00FB5" w:rsidP="00EC006B">
      <w:pPr>
        <w:numPr>
          <w:ilvl w:val="0"/>
          <w:numId w:val="24"/>
        </w:numP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Given that Dr Forbes</w:t>
      </w:r>
      <w:r w:rsidR="00847D2A">
        <w:rPr>
          <w:rFonts w:ascii="Calibri" w:eastAsia="Calibri" w:hAnsi="Calibri" w:cs="Times New Roman"/>
          <w:bCs/>
          <w:sz w:val="24"/>
          <w:szCs w:val="24"/>
          <w:lang w:eastAsia="en-US"/>
        </w:rPr>
        <w:t>’</w:t>
      </w:r>
      <w:r w:rsidRPr="00A00FB5">
        <w:rPr>
          <w:rFonts w:ascii="Calibri" w:eastAsia="Calibri" w:hAnsi="Calibri" w:cs="Times New Roman"/>
          <w:bCs/>
          <w:sz w:val="24"/>
          <w:szCs w:val="24"/>
          <w:lang w:eastAsia="en-US"/>
        </w:rPr>
        <w:t xml:space="preserve"> area of expertise is in veterinary science, not mathematical analysis, the </w:t>
      </w:r>
      <w:r w:rsidR="00716AE7">
        <w:rPr>
          <w:rFonts w:ascii="Calibri" w:eastAsia="Calibri" w:hAnsi="Calibri" w:cs="Times New Roman"/>
          <w:bCs/>
          <w:sz w:val="24"/>
          <w:szCs w:val="24"/>
          <w:lang w:eastAsia="en-US"/>
        </w:rPr>
        <w:t>S</w:t>
      </w:r>
      <w:r w:rsidRPr="00A00FB5">
        <w:rPr>
          <w:rFonts w:ascii="Calibri" w:eastAsia="Calibri" w:hAnsi="Calibri" w:cs="Times New Roman"/>
          <w:bCs/>
          <w:sz w:val="24"/>
          <w:szCs w:val="24"/>
          <w:lang w:eastAsia="en-US"/>
        </w:rPr>
        <w:t xml:space="preserve">tewards also called evidence from Professor Brynn Hibbert. Professor Hibbert is an analytical chemist of some renown. In particular, he is an expert in the measurement of TCOL in horses, both as a statistician and as an analytical chemist.  </w:t>
      </w:r>
    </w:p>
    <w:p w14:paraId="52212B2A" w14:textId="19DB6823" w:rsidR="00A00FB5" w:rsidRPr="00A00FB5" w:rsidRDefault="00A00FB5" w:rsidP="00EC006B">
      <w:pPr>
        <w:spacing w:line="259" w:lineRule="auto"/>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 xml:space="preserve">                 </w:t>
      </w:r>
    </w:p>
    <w:p w14:paraId="5D81D6FA" w14:textId="28346320" w:rsidR="00A00FB5" w:rsidRPr="00F47E55" w:rsidRDefault="00A00FB5" w:rsidP="00EC006B">
      <w:pPr>
        <w:numPr>
          <w:ilvl w:val="0"/>
          <w:numId w:val="24"/>
        </w:numP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He calculated the probability that the true value of TC02 present in the A sample is greater than the threshold – i.e. 36mM</w:t>
      </w:r>
      <w:r w:rsidR="00F47E55">
        <w:rPr>
          <w:rFonts w:ascii="Calibri" w:eastAsia="Calibri" w:hAnsi="Calibri" w:cs="Times New Roman"/>
          <w:bCs/>
          <w:sz w:val="24"/>
          <w:szCs w:val="24"/>
          <w:lang w:eastAsia="en-US"/>
        </w:rPr>
        <w:t xml:space="preserve"> – </w:t>
      </w:r>
      <w:r w:rsidRPr="00A00FB5">
        <w:rPr>
          <w:rFonts w:ascii="Calibri" w:eastAsia="Calibri" w:hAnsi="Calibri" w:cs="Times New Roman"/>
          <w:bCs/>
          <w:sz w:val="24"/>
          <w:szCs w:val="24"/>
          <w:lang w:eastAsia="en-US"/>
        </w:rPr>
        <w:t xml:space="preserve">as being 99.9991%. He also calculated the probability that the true value of TC02 present in the B sample is greater than the threshold </w:t>
      </w:r>
      <w:r w:rsidR="00847D2A">
        <w:rPr>
          <w:rFonts w:ascii="Calibri" w:eastAsia="Calibri" w:hAnsi="Calibri" w:cs="Times New Roman"/>
          <w:bCs/>
          <w:sz w:val="24"/>
          <w:szCs w:val="24"/>
          <w:lang w:eastAsia="en-US"/>
        </w:rPr>
        <w:t>of</w:t>
      </w:r>
      <w:r w:rsidRPr="00A00FB5">
        <w:rPr>
          <w:rFonts w:ascii="Calibri" w:eastAsia="Calibri" w:hAnsi="Calibri" w:cs="Times New Roman"/>
          <w:bCs/>
          <w:sz w:val="24"/>
          <w:szCs w:val="24"/>
          <w:lang w:eastAsia="en-US"/>
        </w:rPr>
        <w:t xml:space="preserve"> 99.9822%.</w:t>
      </w:r>
    </w:p>
    <w:p w14:paraId="2E7F7E1E" w14:textId="77777777" w:rsidR="00835AA1" w:rsidRPr="00A00FB5" w:rsidRDefault="00835AA1" w:rsidP="00EC006B">
      <w:pPr>
        <w:spacing w:line="259" w:lineRule="auto"/>
        <w:jc w:val="both"/>
        <w:rPr>
          <w:rFonts w:ascii="Calibri" w:eastAsia="Calibri" w:hAnsi="Calibri" w:cs="Times New Roman"/>
          <w:bCs/>
          <w:sz w:val="24"/>
          <w:szCs w:val="24"/>
          <w:lang w:eastAsia="en-US"/>
        </w:rPr>
      </w:pPr>
    </w:p>
    <w:p w14:paraId="5921242A" w14:textId="72D46F3B" w:rsidR="00A00FB5" w:rsidRDefault="00A00FB5" w:rsidP="00EC006B">
      <w:pPr>
        <w:numPr>
          <w:ilvl w:val="0"/>
          <w:numId w:val="24"/>
        </w:numP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He agreed with Dr Forbes that the difference between the A and B sample</w:t>
      </w:r>
      <w:r w:rsidR="00EF0A4D">
        <w:rPr>
          <w:rFonts w:ascii="Calibri" w:eastAsia="Calibri" w:hAnsi="Calibri" w:cs="Times New Roman"/>
          <w:bCs/>
          <w:sz w:val="24"/>
          <w:szCs w:val="24"/>
          <w:lang w:eastAsia="en-US"/>
        </w:rPr>
        <w:t>s</w:t>
      </w:r>
      <w:r w:rsidRPr="00A00FB5">
        <w:rPr>
          <w:rFonts w:ascii="Calibri" w:eastAsia="Calibri" w:hAnsi="Calibri" w:cs="Times New Roman"/>
          <w:bCs/>
          <w:sz w:val="24"/>
          <w:szCs w:val="24"/>
          <w:lang w:eastAsia="en-US"/>
        </w:rPr>
        <w:t xml:space="preserve"> </w:t>
      </w:r>
      <w:r w:rsidR="00EF0A4D">
        <w:rPr>
          <w:rFonts w:ascii="Calibri" w:eastAsia="Calibri" w:hAnsi="Calibri" w:cs="Times New Roman"/>
          <w:bCs/>
          <w:sz w:val="24"/>
          <w:szCs w:val="24"/>
          <w:lang w:eastAsia="en-US"/>
        </w:rPr>
        <w:t>was</w:t>
      </w:r>
      <w:r w:rsidRPr="00A00FB5">
        <w:rPr>
          <w:rFonts w:ascii="Calibri" w:eastAsia="Calibri" w:hAnsi="Calibri" w:cs="Times New Roman"/>
          <w:bCs/>
          <w:sz w:val="24"/>
          <w:szCs w:val="24"/>
          <w:lang w:eastAsia="en-US"/>
        </w:rPr>
        <w:t xml:space="preserve"> produced by “random effects within the measurement uncertainty of this method”.</w:t>
      </w:r>
    </w:p>
    <w:p w14:paraId="776209F7" w14:textId="77777777" w:rsidR="00835AA1" w:rsidRPr="00A00FB5" w:rsidRDefault="00835AA1" w:rsidP="00EC006B">
      <w:pPr>
        <w:spacing w:line="259" w:lineRule="auto"/>
        <w:jc w:val="both"/>
        <w:rPr>
          <w:rFonts w:ascii="Calibri" w:eastAsia="Calibri" w:hAnsi="Calibri" w:cs="Times New Roman"/>
          <w:bCs/>
          <w:sz w:val="24"/>
          <w:szCs w:val="24"/>
          <w:lang w:eastAsia="en-US"/>
        </w:rPr>
      </w:pPr>
    </w:p>
    <w:p w14:paraId="677535F3" w14:textId="2EB093A4" w:rsidR="00A00FB5" w:rsidRPr="00F47E55" w:rsidRDefault="00EF0A4D" w:rsidP="00EC006B">
      <w:pPr>
        <w:numPr>
          <w:ilvl w:val="0"/>
          <w:numId w:val="2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Professor Hibbert</w:t>
      </w:r>
      <w:r w:rsidR="00A00FB5" w:rsidRPr="00A00FB5">
        <w:rPr>
          <w:rFonts w:ascii="Calibri" w:eastAsia="Calibri" w:hAnsi="Calibri" w:cs="Times New Roman"/>
          <w:bCs/>
          <w:sz w:val="24"/>
          <w:szCs w:val="24"/>
          <w:lang w:eastAsia="en-US"/>
        </w:rPr>
        <w:t xml:space="preserve"> was asked to comment on the pro</w:t>
      </w:r>
      <w:r>
        <w:rPr>
          <w:rFonts w:ascii="Calibri" w:eastAsia="Calibri" w:hAnsi="Calibri" w:cs="Times New Roman"/>
          <w:bCs/>
          <w:sz w:val="24"/>
          <w:szCs w:val="24"/>
          <w:lang w:eastAsia="en-US"/>
        </w:rPr>
        <w:t xml:space="preserve">position </w:t>
      </w:r>
      <w:r w:rsidR="00A00FB5" w:rsidRPr="00A00FB5">
        <w:rPr>
          <w:rFonts w:ascii="Calibri" w:eastAsia="Calibri" w:hAnsi="Calibri" w:cs="Times New Roman"/>
          <w:bCs/>
          <w:sz w:val="24"/>
          <w:szCs w:val="24"/>
          <w:lang w:eastAsia="en-US"/>
        </w:rPr>
        <w:t xml:space="preserve">that the TC02 found in each of the samples was caused by endogenous factors – that is, naturally occurring factors. He calculated that the mathematical chance of any such hypothesis was very low </w:t>
      </w:r>
      <w:r w:rsidR="00F47E55">
        <w:rPr>
          <w:rFonts w:ascii="Calibri" w:eastAsia="Calibri" w:hAnsi="Calibri" w:cs="Times New Roman"/>
          <w:bCs/>
          <w:sz w:val="24"/>
          <w:szCs w:val="24"/>
          <w:lang w:eastAsia="en-US"/>
        </w:rPr>
        <w:t xml:space="preserve">– </w:t>
      </w:r>
      <w:r w:rsidR="00A00FB5" w:rsidRPr="00A00FB5">
        <w:rPr>
          <w:rFonts w:ascii="Calibri" w:eastAsia="Calibri" w:hAnsi="Calibri" w:cs="Times New Roman"/>
          <w:bCs/>
          <w:sz w:val="24"/>
          <w:szCs w:val="24"/>
          <w:lang w:eastAsia="en-US"/>
        </w:rPr>
        <w:t>a figure of 0.00077%.</w:t>
      </w:r>
    </w:p>
    <w:p w14:paraId="1CB245AE" w14:textId="77777777" w:rsidR="00835AA1" w:rsidRPr="00A00FB5" w:rsidRDefault="00835AA1" w:rsidP="00EC006B">
      <w:pPr>
        <w:spacing w:line="259" w:lineRule="auto"/>
        <w:jc w:val="both"/>
        <w:rPr>
          <w:rFonts w:ascii="Calibri" w:eastAsia="Calibri" w:hAnsi="Calibri" w:cs="Times New Roman"/>
          <w:bCs/>
          <w:sz w:val="24"/>
          <w:szCs w:val="24"/>
          <w:lang w:eastAsia="en-US"/>
        </w:rPr>
      </w:pPr>
    </w:p>
    <w:p w14:paraId="41A12B98" w14:textId="297986C5" w:rsidR="004B7930" w:rsidRDefault="00A00FB5" w:rsidP="00EC006B">
      <w:pPr>
        <w:numPr>
          <w:ilvl w:val="0"/>
          <w:numId w:val="24"/>
        </w:numP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 xml:space="preserve">He was also asked to explain the concept of measurement of uncertainty as it applied to the values given in these samples. He said that this calculation addressed the problem </w:t>
      </w:r>
      <w:r w:rsidRPr="00F756FF">
        <w:rPr>
          <w:rFonts w:ascii="Calibri" w:eastAsia="Calibri" w:hAnsi="Calibri" w:cs="Times New Roman"/>
          <w:bCs/>
          <w:sz w:val="24"/>
          <w:szCs w:val="24"/>
          <w:lang w:eastAsia="en-US"/>
        </w:rPr>
        <w:t xml:space="preserve">that </w:t>
      </w:r>
      <w:r w:rsidRPr="00A00FB5">
        <w:rPr>
          <w:rFonts w:ascii="Calibri" w:eastAsia="Calibri" w:hAnsi="Calibri" w:cs="Times New Roman"/>
          <w:bCs/>
          <w:sz w:val="24"/>
          <w:szCs w:val="24"/>
          <w:lang w:eastAsia="en-US"/>
        </w:rPr>
        <w:t>no measurement can be 100% accurate all the time. He said that the measurement tries to understand how near the calculation is to accuracy. He pointed out that all mathematicians are dealing in probabilities and that the probabilities can be calculated to provide the best estimate. He said that it was inconceivable that there would be significant error in the calculations which he described in his evidence.</w:t>
      </w:r>
    </w:p>
    <w:p w14:paraId="5F1241DB" w14:textId="77777777" w:rsidR="004B7930" w:rsidRDefault="004B7930" w:rsidP="004B7930">
      <w:pPr>
        <w:pStyle w:val="ListParagraph"/>
        <w:rPr>
          <w:rFonts w:ascii="Calibri" w:eastAsia="Calibri" w:hAnsi="Calibri" w:cs="Times New Roman"/>
          <w:bCs/>
          <w:sz w:val="24"/>
          <w:szCs w:val="24"/>
          <w:lang w:eastAsia="en-US"/>
        </w:rPr>
      </w:pPr>
    </w:p>
    <w:p w14:paraId="5A754E04" w14:textId="298277B7" w:rsidR="004B7930" w:rsidRDefault="004B7930" w:rsidP="00EC006B">
      <w:pPr>
        <w:numPr>
          <w:ilvl w:val="0"/>
          <w:numId w:val="24"/>
        </w:numP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lastRenderedPageBreak/>
        <w:t>His evidence was that the standard measurement of uncertainty which should be applied in relation to blood plasma TC</w:t>
      </w:r>
      <w:r w:rsidR="00716AE7">
        <w:rPr>
          <w:rFonts w:ascii="Calibri" w:eastAsia="Calibri" w:hAnsi="Calibri" w:cs="Times New Roman"/>
          <w:bCs/>
          <w:sz w:val="24"/>
          <w:szCs w:val="24"/>
          <w:lang w:eastAsia="en-US"/>
        </w:rPr>
        <w:t>0</w:t>
      </w:r>
      <w:r w:rsidRPr="00A00FB5">
        <w:rPr>
          <w:rFonts w:ascii="Calibri" w:eastAsia="Calibri" w:hAnsi="Calibri" w:cs="Times New Roman"/>
          <w:bCs/>
          <w:sz w:val="24"/>
          <w:szCs w:val="24"/>
          <w:lang w:eastAsia="en-US"/>
        </w:rPr>
        <w:t>2 concentration is 0.28 mmol/L. The applying of this measurement is simply another way of saying that there is a 67% probability that the true value of a substance in a tested sample will be either 0.28 lower or 0.28 higher than the level indicated on the certificate. This figure decreases to 0.20 mmol/L if the three figures are combined.</w:t>
      </w:r>
    </w:p>
    <w:p w14:paraId="16A38B30" w14:textId="28F106DE" w:rsidR="00A00FB5" w:rsidRPr="00A00FB5" w:rsidRDefault="00A00FB5" w:rsidP="00EC006B">
      <w:pPr>
        <w:spacing w:line="259" w:lineRule="auto"/>
        <w:ind w:left="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 xml:space="preserve"> </w:t>
      </w:r>
    </w:p>
    <w:p w14:paraId="1B1F7719" w14:textId="064747D3" w:rsidR="00A00FB5" w:rsidRDefault="00EF0A4D" w:rsidP="00EC006B">
      <w:pPr>
        <w:numPr>
          <w:ilvl w:val="0"/>
          <w:numId w:val="2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Professor Hibbert </w:t>
      </w:r>
      <w:r w:rsidR="00A00FB5" w:rsidRPr="00A00FB5">
        <w:rPr>
          <w:rFonts w:ascii="Calibri" w:eastAsia="Calibri" w:hAnsi="Calibri" w:cs="Times New Roman"/>
          <w:bCs/>
          <w:sz w:val="24"/>
          <w:szCs w:val="24"/>
          <w:lang w:eastAsia="en-US"/>
        </w:rPr>
        <w:t>further explained that there are standards which all testing laboratories must adhere to in dealing with this calculation of the measurement of uncertainty as part of the accreditation of those laboratories. He said that each of the laboratories wh</w:t>
      </w:r>
      <w:r>
        <w:rPr>
          <w:rFonts w:ascii="Calibri" w:eastAsia="Calibri" w:hAnsi="Calibri" w:cs="Times New Roman"/>
          <w:bCs/>
          <w:sz w:val="24"/>
          <w:szCs w:val="24"/>
          <w:lang w:eastAsia="en-US"/>
        </w:rPr>
        <w:t>ich</w:t>
      </w:r>
      <w:r w:rsidR="00A00FB5" w:rsidRPr="00A00FB5">
        <w:rPr>
          <w:rFonts w:ascii="Calibri" w:eastAsia="Calibri" w:hAnsi="Calibri" w:cs="Times New Roman"/>
          <w:bCs/>
          <w:sz w:val="24"/>
          <w:szCs w:val="24"/>
          <w:lang w:eastAsia="en-US"/>
        </w:rPr>
        <w:t xml:space="preserve"> had performed the A</w:t>
      </w:r>
      <w:r w:rsidR="00F47E55">
        <w:rPr>
          <w:rFonts w:ascii="Calibri" w:eastAsia="Calibri" w:hAnsi="Calibri" w:cs="Times New Roman"/>
          <w:bCs/>
          <w:sz w:val="24"/>
          <w:szCs w:val="24"/>
          <w:lang w:eastAsia="en-US"/>
        </w:rPr>
        <w:t xml:space="preserve"> and </w:t>
      </w:r>
      <w:r w:rsidR="00A00FB5" w:rsidRPr="00A00FB5">
        <w:rPr>
          <w:rFonts w:ascii="Calibri" w:eastAsia="Calibri" w:hAnsi="Calibri" w:cs="Times New Roman"/>
          <w:bCs/>
          <w:sz w:val="24"/>
          <w:szCs w:val="24"/>
          <w:lang w:eastAsia="en-US"/>
        </w:rPr>
        <w:t>B samples would lose their accreditation if they had not complied with the relevant standards set out by the national accreditation agency which controls the testing process.</w:t>
      </w:r>
    </w:p>
    <w:p w14:paraId="7E1EA528" w14:textId="77777777" w:rsidR="00835AA1" w:rsidRPr="00A00FB5" w:rsidRDefault="00835AA1" w:rsidP="00EC006B">
      <w:pPr>
        <w:spacing w:line="259" w:lineRule="auto"/>
        <w:jc w:val="both"/>
        <w:rPr>
          <w:rFonts w:ascii="Calibri" w:eastAsia="Calibri" w:hAnsi="Calibri" w:cs="Times New Roman"/>
          <w:bCs/>
          <w:sz w:val="24"/>
          <w:szCs w:val="24"/>
          <w:lang w:eastAsia="en-US"/>
        </w:rPr>
      </w:pPr>
    </w:p>
    <w:p w14:paraId="2128B893" w14:textId="559D7C78" w:rsidR="00A00FB5" w:rsidRDefault="00A00FB5" w:rsidP="00EC006B">
      <w:pPr>
        <w:numPr>
          <w:ilvl w:val="0"/>
          <w:numId w:val="24"/>
        </w:numP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He also gave evidence that there was no doubt on his calculations that each of the A</w:t>
      </w:r>
      <w:r w:rsidR="00F47E55">
        <w:rPr>
          <w:rFonts w:ascii="Calibri" w:eastAsia="Calibri" w:hAnsi="Calibri" w:cs="Times New Roman"/>
          <w:bCs/>
          <w:sz w:val="24"/>
          <w:szCs w:val="24"/>
          <w:lang w:eastAsia="en-US"/>
        </w:rPr>
        <w:t xml:space="preserve"> and </w:t>
      </w:r>
      <w:r w:rsidRPr="00A00FB5">
        <w:rPr>
          <w:rFonts w:ascii="Calibri" w:eastAsia="Calibri" w:hAnsi="Calibri" w:cs="Times New Roman"/>
          <w:bCs/>
          <w:sz w:val="24"/>
          <w:szCs w:val="24"/>
          <w:lang w:eastAsia="en-US"/>
        </w:rPr>
        <w:t>B samples came from the same source</w:t>
      </w:r>
      <w:r w:rsidR="00EF0A4D">
        <w:rPr>
          <w:rFonts w:ascii="Calibri" w:eastAsia="Calibri" w:hAnsi="Calibri" w:cs="Times New Roman"/>
          <w:bCs/>
          <w:sz w:val="24"/>
          <w:szCs w:val="24"/>
          <w:lang w:eastAsia="en-US"/>
        </w:rPr>
        <w:t>. T</w:t>
      </w:r>
      <w:r w:rsidRPr="00A00FB5">
        <w:rPr>
          <w:rFonts w:ascii="Calibri" w:eastAsia="Calibri" w:hAnsi="Calibri" w:cs="Times New Roman"/>
          <w:bCs/>
          <w:sz w:val="24"/>
          <w:szCs w:val="24"/>
          <w:lang w:eastAsia="en-US"/>
        </w:rPr>
        <w:t xml:space="preserve">here was no statistical difference between the results of each sample. </w:t>
      </w:r>
    </w:p>
    <w:p w14:paraId="02C67B15" w14:textId="77777777" w:rsidR="00835AA1" w:rsidRPr="00A00FB5" w:rsidRDefault="00835AA1" w:rsidP="00EC006B">
      <w:pPr>
        <w:spacing w:line="259" w:lineRule="auto"/>
        <w:jc w:val="both"/>
        <w:rPr>
          <w:rFonts w:ascii="Calibri" w:eastAsia="Calibri" w:hAnsi="Calibri" w:cs="Times New Roman"/>
          <w:bCs/>
          <w:sz w:val="24"/>
          <w:szCs w:val="24"/>
          <w:lang w:eastAsia="en-US"/>
        </w:rPr>
      </w:pPr>
    </w:p>
    <w:p w14:paraId="323DA59C" w14:textId="77777777" w:rsidR="00A00FB5" w:rsidRDefault="00A00FB5" w:rsidP="00EC006B">
      <w:pPr>
        <w:spacing w:line="259" w:lineRule="auto"/>
        <w:jc w:val="both"/>
        <w:rPr>
          <w:rFonts w:ascii="Calibri" w:eastAsia="Calibri" w:hAnsi="Calibri" w:cs="Times New Roman"/>
          <w:b/>
          <w:bCs/>
          <w:sz w:val="24"/>
          <w:szCs w:val="24"/>
          <w:lang w:eastAsia="en-US"/>
        </w:rPr>
      </w:pPr>
      <w:r w:rsidRPr="00A00FB5">
        <w:rPr>
          <w:rFonts w:ascii="Calibri" w:eastAsia="Calibri" w:hAnsi="Calibri" w:cs="Times New Roman"/>
          <w:b/>
          <w:bCs/>
          <w:sz w:val="24"/>
          <w:szCs w:val="24"/>
          <w:lang w:eastAsia="en-US"/>
        </w:rPr>
        <w:t>Further samples</w:t>
      </w:r>
    </w:p>
    <w:p w14:paraId="14DD0512" w14:textId="77777777" w:rsidR="00835AA1" w:rsidRPr="00A00FB5" w:rsidRDefault="00835AA1" w:rsidP="00EC006B">
      <w:pPr>
        <w:spacing w:line="259" w:lineRule="auto"/>
        <w:jc w:val="both"/>
        <w:rPr>
          <w:rFonts w:ascii="Calibri" w:eastAsia="Calibri" w:hAnsi="Calibri" w:cs="Times New Roman"/>
          <w:b/>
          <w:bCs/>
          <w:sz w:val="24"/>
          <w:szCs w:val="24"/>
          <w:lang w:eastAsia="en-US"/>
        </w:rPr>
      </w:pPr>
    </w:p>
    <w:p w14:paraId="0C1799E4" w14:textId="3BFAE1F5" w:rsidR="004B7930" w:rsidRDefault="00A00FB5" w:rsidP="00EC006B">
      <w:pPr>
        <w:numPr>
          <w:ilvl w:val="0"/>
          <w:numId w:val="24"/>
        </w:numP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 xml:space="preserve">An issue arose during the case regarding a set of samples which was produced in evidence after both Dr Forbes and Professor Hibbert had given their evidence. Mr Melville, the </w:t>
      </w:r>
      <w:r w:rsidR="00775EF6">
        <w:rPr>
          <w:rFonts w:ascii="Calibri" w:eastAsia="Calibri" w:hAnsi="Calibri" w:cs="Times New Roman"/>
          <w:bCs/>
          <w:sz w:val="24"/>
          <w:szCs w:val="24"/>
          <w:lang w:eastAsia="en-US"/>
        </w:rPr>
        <w:t>S</w:t>
      </w:r>
      <w:r w:rsidRPr="00A00FB5">
        <w:rPr>
          <w:rFonts w:ascii="Calibri" w:eastAsia="Calibri" w:hAnsi="Calibri" w:cs="Times New Roman"/>
          <w:bCs/>
          <w:sz w:val="24"/>
          <w:szCs w:val="24"/>
          <w:lang w:eastAsia="en-US"/>
        </w:rPr>
        <w:t xml:space="preserve">teward producing the sample, was initially unable to </w:t>
      </w:r>
      <w:r w:rsidR="00EF0A4D" w:rsidRPr="00A00FB5">
        <w:rPr>
          <w:rFonts w:ascii="Calibri" w:eastAsia="Calibri" w:hAnsi="Calibri" w:cs="Times New Roman"/>
          <w:bCs/>
          <w:sz w:val="24"/>
          <w:szCs w:val="24"/>
          <w:lang w:eastAsia="en-US"/>
        </w:rPr>
        <w:t xml:space="preserve">explain </w:t>
      </w:r>
      <w:r w:rsidRPr="00A00FB5">
        <w:rPr>
          <w:rFonts w:ascii="Calibri" w:eastAsia="Calibri" w:hAnsi="Calibri" w:cs="Times New Roman"/>
          <w:bCs/>
          <w:sz w:val="24"/>
          <w:szCs w:val="24"/>
          <w:lang w:eastAsia="en-US"/>
        </w:rPr>
        <w:t>satisfactorily how these samples had come into existence or what they represented. He though</w:t>
      </w:r>
      <w:r w:rsidR="00775EF6">
        <w:rPr>
          <w:rFonts w:ascii="Calibri" w:eastAsia="Calibri" w:hAnsi="Calibri" w:cs="Times New Roman"/>
          <w:bCs/>
          <w:sz w:val="24"/>
          <w:szCs w:val="24"/>
          <w:lang w:eastAsia="en-US"/>
        </w:rPr>
        <w:t>t</w:t>
      </w:r>
      <w:r w:rsidRPr="00A00FB5">
        <w:rPr>
          <w:rFonts w:ascii="Calibri" w:eastAsia="Calibri" w:hAnsi="Calibri" w:cs="Times New Roman"/>
          <w:bCs/>
          <w:sz w:val="24"/>
          <w:szCs w:val="24"/>
          <w:lang w:eastAsia="en-US"/>
        </w:rPr>
        <w:t xml:space="preserve"> </w:t>
      </w:r>
      <w:r w:rsidR="00EF0A4D">
        <w:rPr>
          <w:rFonts w:ascii="Calibri" w:eastAsia="Calibri" w:hAnsi="Calibri" w:cs="Times New Roman"/>
          <w:bCs/>
          <w:sz w:val="24"/>
          <w:szCs w:val="24"/>
          <w:lang w:eastAsia="en-US"/>
        </w:rPr>
        <w:t xml:space="preserve">that </w:t>
      </w:r>
      <w:r w:rsidRPr="00A00FB5">
        <w:rPr>
          <w:rFonts w:ascii="Calibri" w:eastAsia="Calibri" w:hAnsi="Calibri" w:cs="Times New Roman"/>
          <w:bCs/>
          <w:sz w:val="24"/>
          <w:szCs w:val="24"/>
          <w:lang w:eastAsia="en-US"/>
        </w:rPr>
        <w:t xml:space="preserve">at least one of the entries had come about by human error. </w:t>
      </w:r>
      <w:r w:rsidR="00EF0A4D">
        <w:rPr>
          <w:rFonts w:ascii="Calibri" w:eastAsia="Calibri" w:hAnsi="Calibri" w:cs="Times New Roman"/>
          <w:bCs/>
          <w:sz w:val="24"/>
          <w:szCs w:val="24"/>
          <w:lang w:eastAsia="en-US"/>
        </w:rPr>
        <w:t xml:space="preserve"> </w:t>
      </w:r>
    </w:p>
    <w:p w14:paraId="3D88AEBE" w14:textId="77777777" w:rsidR="00EC006B" w:rsidRDefault="00EC006B" w:rsidP="00EC006B">
      <w:pPr>
        <w:spacing w:line="259" w:lineRule="auto"/>
        <w:jc w:val="both"/>
        <w:rPr>
          <w:rFonts w:ascii="Calibri" w:eastAsia="Calibri" w:hAnsi="Calibri" w:cs="Times New Roman"/>
          <w:bCs/>
          <w:sz w:val="24"/>
          <w:szCs w:val="24"/>
          <w:lang w:eastAsia="en-US"/>
        </w:rPr>
      </w:pPr>
    </w:p>
    <w:p w14:paraId="0561BF55" w14:textId="1D3C2C41" w:rsidR="00835AA1" w:rsidRDefault="00A00FB5" w:rsidP="00EC006B">
      <w:pPr>
        <w:numPr>
          <w:ilvl w:val="0"/>
          <w:numId w:val="24"/>
        </w:numP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 xml:space="preserve">The significance of this issue was that some of the samples appeared to indicate that the horse had produced results markedly different from those of samples A and B. This discrepancy appeared </w:t>
      </w:r>
      <w:r w:rsidR="00EF0A4D">
        <w:rPr>
          <w:rFonts w:ascii="Calibri" w:eastAsia="Calibri" w:hAnsi="Calibri" w:cs="Times New Roman"/>
          <w:bCs/>
          <w:sz w:val="24"/>
          <w:szCs w:val="24"/>
          <w:lang w:eastAsia="en-US"/>
        </w:rPr>
        <w:t xml:space="preserve">to be </w:t>
      </w:r>
      <w:r w:rsidRPr="00A00FB5">
        <w:rPr>
          <w:rFonts w:ascii="Calibri" w:eastAsia="Calibri" w:hAnsi="Calibri" w:cs="Times New Roman"/>
          <w:bCs/>
          <w:sz w:val="24"/>
          <w:szCs w:val="24"/>
          <w:lang w:eastAsia="en-US"/>
        </w:rPr>
        <w:t>potentially extremely relevant, given that it was accepted by Dr Forbes that a reading of 36 would be below the threshold once the measurement of uncertainty was applied to the raw figures. It became apparent that the taking of these samples and their interpretation needed to be further investigated.</w:t>
      </w:r>
    </w:p>
    <w:p w14:paraId="02073315" w14:textId="7E184D7D" w:rsidR="00A00FB5" w:rsidRPr="00A00FB5" w:rsidRDefault="00A00FB5" w:rsidP="00EC006B">
      <w:pPr>
        <w:spacing w:line="259" w:lineRule="auto"/>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 xml:space="preserve"> </w:t>
      </w:r>
    </w:p>
    <w:p w14:paraId="693F6533" w14:textId="24C00D9C" w:rsidR="00A00FB5" w:rsidRDefault="00A00FB5" w:rsidP="00EC006B">
      <w:pPr>
        <w:numPr>
          <w:ilvl w:val="0"/>
          <w:numId w:val="24"/>
        </w:numP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 xml:space="preserve">At a further hearing, supplementary reports were provided by </w:t>
      </w:r>
      <w:r w:rsidR="00775EF6">
        <w:rPr>
          <w:rFonts w:ascii="Calibri" w:eastAsia="Calibri" w:hAnsi="Calibri" w:cs="Times New Roman"/>
          <w:bCs/>
          <w:sz w:val="24"/>
          <w:szCs w:val="24"/>
          <w:lang w:eastAsia="en-US"/>
        </w:rPr>
        <w:t xml:space="preserve">Dr </w:t>
      </w:r>
      <w:r w:rsidRPr="00A00FB5">
        <w:rPr>
          <w:rFonts w:ascii="Calibri" w:eastAsia="Calibri" w:hAnsi="Calibri" w:cs="Times New Roman"/>
          <w:bCs/>
          <w:sz w:val="24"/>
          <w:szCs w:val="24"/>
          <w:lang w:eastAsia="en-US"/>
        </w:rPr>
        <w:t xml:space="preserve">Forbes and </w:t>
      </w:r>
      <w:r w:rsidR="00775EF6">
        <w:rPr>
          <w:rFonts w:ascii="Calibri" w:eastAsia="Calibri" w:hAnsi="Calibri" w:cs="Times New Roman"/>
          <w:bCs/>
          <w:sz w:val="24"/>
          <w:szCs w:val="24"/>
          <w:lang w:eastAsia="en-US"/>
        </w:rPr>
        <w:t xml:space="preserve">Professor </w:t>
      </w:r>
      <w:r w:rsidRPr="00A00FB5">
        <w:rPr>
          <w:rFonts w:ascii="Calibri" w:eastAsia="Calibri" w:hAnsi="Calibri" w:cs="Times New Roman"/>
          <w:bCs/>
          <w:sz w:val="24"/>
          <w:szCs w:val="24"/>
          <w:lang w:eastAsia="en-US"/>
        </w:rPr>
        <w:t>Hibbert dealing with this issue.</w:t>
      </w:r>
    </w:p>
    <w:p w14:paraId="1D612B41" w14:textId="77777777" w:rsidR="00835AA1" w:rsidRPr="00A00FB5" w:rsidRDefault="00835AA1" w:rsidP="00EC006B">
      <w:pPr>
        <w:spacing w:line="259" w:lineRule="auto"/>
        <w:jc w:val="both"/>
        <w:rPr>
          <w:rFonts w:ascii="Calibri" w:eastAsia="Calibri" w:hAnsi="Calibri" w:cs="Times New Roman"/>
          <w:bCs/>
          <w:sz w:val="24"/>
          <w:szCs w:val="24"/>
          <w:lang w:eastAsia="en-US"/>
        </w:rPr>
      </w:pPr>
    </w:p>
    <w:p w14:paraId="378A84B6" w14:textId="2B12CAC3" w:rsidR="00835AA1" w:rsidRDefault="00A00FB5" w:rsidP="00EC006B">
      <w:pPr>
        <w:numPr>
          <w:ilvl w:val="0"/>
          <w:numId w:val="24"/>
        </w:numP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 xml:space="preserve">The </w:t>
      </w:r>
      <w:r w:rsidR="00775EF6">
        <w:rPr>
          <w:rFonts w:ascii="Calibri" w:eastAsia="Calibri" w:hAnsi="Calibri" w:cs="Times New Roman"/>
          <w:bCs/>
          <w:sz w:val="24"/>
          <w:szCs w:val="24"/>
          <w:lang w:eastAsia="en-US"/>
        </w:rPr>
        <w:t>S</w:t>
      </w:r>
      <w:r w:rsidRPr="00A00FB5">
        <w:rPr>
          <w:rFonts w:ascii="Calibri" w:eastAsia="Calibri" w:hAnsi="Calibri" w:cs="Times New Roman"/>
          <w:bCs/>
          <w:sz w:val="24"/>
          <w:szCs w:val="24"/>
          <w:lang w:eastAsia="en-US"/>
        </w:rPr>
        <w:t xml:space="preserve">tewards submitted to us that the evidence taken </w:t>
      </w:r>
      <w:proofErr w:type="gramStart"/>
      <w:r w:rsidRPr="00A00FB5">
        <w:rPr>
          <w:rFonts w:ascii="Calibri" w:eastAsia="Calibri" w:hAnsi="Calibri" w:cs="Times New Roman"/>
          <w:bCs/>
          <w:sz w:val="24"/>
          <w:szCs w:val="24"/>
          <w:lang w:eastAsia="en-US"/>
        </w:rPr>
        <w:t>as a whole was</w:t>
      </w:r>
      <w:proofErr w:type="gramEnd"/>
      <w:r w:rsidRPr="00A00FB5">
        <w:rPr>
          <w:rFonts w:ascii="Calibri" w:eastAsia="Calibri" w:hAnsi="Calibri" w:cs="Times New Roman"/>
          <w:bCs/>
          <w:sz w:val="24"/>
          <w:szCs w:val="24"/>
          <w:lang w:eastAsia="en-US"/>
        </w:rPr>
        <w:t xml:space="preserve"> consistent with an intentional administration of bicarbonate of soda by Mr Cluning in order to affect the race performance or behaviour of the horse.</w:t>
      </w:r>
    </w:p>
    <w:p w14:paraId="401A34B0" w14:textId="2954DC0C" w:rsidR="00A00FB5" w:rsidRPr="00A00FB5" w:rsidRDefault="00A00FB5" w:rsidP="00EC006B">
      <w:pPr>
        <w:spacing w:line="259" w:lineRule="auto"/>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 xml:space="preserve"> </w:t>
      </w:r>
    </w:p>
    <w:p w14:paraId="25B05D22" w14:textId="77777777" w:rsidR="00EC006B" w:rsidRDefault="00EC006B" w:rsidP="00EC006B">
      <w:pPr>
        <w:spacing w:line="259" w:lineRule="auto"/>
        <w:jc w:val="both"/>
        <w:rPr>
          <w:rFonts w:ascii="Calibri" w:eastAsia="Calibri" w:hAnsi="Calibri" w:cs="Times New Roman"/>
          <w:b/>
          <w:bCs/>
          <w:sz w:val="24"/>
          <w:szCs w:val="24"/>
          <w:lang w:eastAsia="en-US"/>
        </w:rPr>
      </w:pPr>
    </w:p>
    <w:p w14:paraId="486428A4" w14:textId="3FA485DE" w:rsidR="00A00FB5" w:rsidRDefault="00A00FB5" w:rsidP="00EC006B">
      <w:pPr>
        <w:spacing w:line="259" w:lineRule="auto"/>
        <w:jc w:val="both"/>
        <w:rPr>
          <w:rFonts w:ascii="Calibri" w:eastAsia="Calibri" w:hAnsi="Calibri" w:cs="Times New Roman"/>
          <w:b/>
          <w:bCs/>
          <w:sz w:val="24"/>
          <w:szCs w:val="24"/>
          <w:lang w:eastAsia="en-US"/>
        </w:rPr>
      </w:pPr>
      <w:r w:rsidRPr="00A00FB5">
        <w:rPr>
          <w:rFonts w:ascii="Calibri" w:eastAsia="Calibri" w:hAnsi="Calibri" w:cs="Times New Roman"/>
          <w:b/>
          <w:bCs/>
          <w:sz w:val="24"/>
          <w:szCs w:val="24"/>
          <w:lang w:eastAsia="en-US"/>
        </w:rPr>
        <w:lastRenderedPageBreak/>
        <w:t>Motive</w:t>
      </w:r>
    </w:p>
    <w:p w14:paraId="1AD0B8FF" w14:textId="77777777" w:rsidR="00775EF6" w:rsidRPr="00A00FB5" w:rsidRDefault="00775EF6" w:rsidP="00EC006B">
      <w:pPr>
        <w:spacing w:line="259" w:lineRule="auto"/>
        <w:jc w:val="both"/>
        <w:rPr>
          <w:rFonts w:ascii="Calibri" w:eastAsia="Calibri" w:hAnsi="Calibri" w:cs="Times New Roman"/>
          <w:b/>
          <w:bCs/>
          <w:sz w:val="24"/>
          <w:szCs w:val="24"/>
          <w:lang w:eastAsia="en-US"/>
        </w:rPr>
      </w:pPr>
    </w:p>
    <w:p w14:paraId="4577FA36" w14:textId="3E884A8E" w:rsidR="00A00FB5" w:rsidRDefault="00A00FB5" w:rsidP="00EC006B">
      <w:pPr>
        <w:numPr>
          <w:ilvl w:val="0"/>
          <w:numId w:val="24"/>
        </w:numP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 xml:space="preserve">Mr </w:t>
      </w:r>
      <w:proofErr w:type="spellStart"/>
      <w:r w:rsidRPr="00A00FB5">
        <w:rPr>
          <w:rFonts w:ascii="Calibri" w:eastAsia="Calibri" w:hAnsi="Calibri" w:cs="Times New Roman"/>
          <w:bCs/>
          <w:sz w:val="24"/>
          <w:szCs w:val="24"/>
          <w:lang w:eastAsia="en-US"/>
        </w:rPr>
        <w:t>Cluning’s</w:t>
      </w:r>
      <w:proofErr w:type="spellEnd"/>
      <w:r w:rsidRPr="00A00FB5">
        <w:rPr>
          <w:rFonts w:ascii="Calibri" w:eastAsia="Calibri" w:hAnsi="Calibri" w:cs="Times New Roman"/>
          <w:bCs/>
          <w:sz w:val="24"/>
          <w:szCs w:val="24"/>
          <w:lang w:eastAsia="en-US"/>
        </w:rPr>
        <w:t xml:space="preserve"> motive in doing so is only relevant to </w:t>
      </w:r>
      <w:r w:rsidR="00716AE7">
        <w:rPr>
          <w:rFonts w:ascii="Calibri" w:eastAsia="Calibri" w:hAnsi="Calibri" w:cs="Times New Roman"/>
          <w:bCs/>
          <w:sz w:val="24"/>
          <w:szCs w:val="24"/>
          <w:lang w:eastAsia="en-US"/>
        </w:rPr>
        <w:t>C</w:t>
      </w:r>
      <w:r w:rsidRPr="00A00FB5">
        <w:rPr>
          <w:rFonts w:ascii="Calibri" w:eastAsia="Calibri" w:hAnsi="Calibri" w:cs="Times New Roman"/>
          <w:bCs/>
          <w:sz w:val="24"/>
          <w:szCs w:val="24"/>
          <w:lang w:eastAsia="en-US"/>
        </w:rPr>
        <w:t xml:space="preserve">harge 1. For this charge to succeed, we need to be comfortably satisfied that Mr </w:t>
      </w:r>
      <w:proofErr w:type="spellStart"/>
      <w:r w:rsidRPr="00A00FB5">
        <w:rPr>
          <w:rFonts w:ascii="Calibri" w:eastAsia="Calibri" w:hAnsi="Calibri" w:cs="Times New Roman"/>
          <w:bCs/>
          <w:sz w:val="24"/>
          <w:szCs w:val="24"/>
          <w:lang w:eastAsia="en-US"/>
        </w:rPr>
        <w:t>Cluning’s</w:t>
      </w:r>
      <w:proofErr w:type="spellEnd"/>
      <w:r w:rsidRPr="00A00FB5">
        <w:rPr>
          <w:rFonts w:ascii="Calibri" w:eastAsia="Calibri" w:hAnsi="Calibri" w:cs="Times New Roman"/>
          <w:bCs/>
          <w:sz w:val="24"/>
          <w:szCs w:val="24"/>
          <w:lang w:eastAsia="en-US"/>
        </w:rPr>
        <w:t xml:space="preserve"> purpose in administering the bicarbonate of soda was </w:t>
      </w:r>
      <w:r w:rsidR="00EF0A4D">
        <w:rPr>
          <w:rFonts w:ascii="Calibri" w:eastAsia="Calibri" w:hAnsi="Calibri" w:cs="Times New Roman"/>
          <w:bCs/>
          <w:sz w:val="24"/>
          <w:szCs w:val="24"/>
          <w:lang w:eastAsia="en-US"/>
        </w:rPr>
        <w:t xml:space="preserve">to affect </w:t>
      </w:r>
      <w:r w:rsidRPr="00A00FB5">
        <w:rPr>
          <w:rFonts w:ascii="Calibri" w:eastAsia="Calibri" w:hAnsi="Calibri" w:cs="Times New Roman"/>
          <w:bCs/>
          <w:sz w:val="24"/>
          <w:szCs w:val="24"/>
          <w:lang w:eastAsia="en-US"/>
        </w:rPr>
        <w:t>the behaviour or performance of Cable Glow in the race.</w:t>
      </w:r>
    </w:p>
    <w:p w14:paraId="3810C0EB" w14:textId="77777777" w:rsidR="00835AA1" w:rsidRPr="00A00FB5" w:rsidRDefault="00835AA1" w:rsidP="00EC006B">
      <w:pPr>
        <w:spacing w:line="259" w:lineRule="auto"/>
        <w:jc w:val="both"/>
        <w:rPr>
          <w:rFonts w:ascii="Calibri" w:eastAsia="Calibri" w:hAnsi="Calibri" w:cs="Times New Roman"/>
          <w:bCs/>
          <w:sz w:val="24"/>
          <w:szCs w:val="24"/>
          <w:lang w:eastAsia="en-US"/>
        </w:rPr>
      </w:pPr>
    </w:p>
    <w:p w14:paraId="26C6D345" w14:textId="593E73A6" w:rsidR="00A00FB5" w:rsidRDefault="00A00FB5" w:rsidP="00EC006B">
      <w:pPr>
        <w:numPr>
          <w:ilvl w:val="0"/>
          <w:numId w:val="24"/>
        </w:numP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 xml:space="preserve">There would, we consider, be few occasions on which such a motive would be openly expressed. In this case, the </w:t>
      </w:r>
      <w:r w:rsidR="00775EF6">
        <w:rPr>
          <w:rFonts w:ascii="Calibri" w:eastAsia="Calibri" w:hAnsi="Calibri" w:cs="Times New Roman"/>
          <w:bCs/>
          <w:sz w:val="24"/>
          <w:szCs w:val="24"/>
          <w:lang w:eastAsia="en-US"/>
        </w:rPr>
        <w:t>S</w:t>
      </w:r>
      <w:r w:rsidRPr="00A00FB5">
        <w:rPr>
          <w:rFonts w:ascii="Calibri" w:eastAsia="Calibri" w:hAnsi="Calibri" w:cs="Times New Roman"/>
          <w:bCs/>
          <w:sz w:val="24"/>
          <w:szCs w:val="24"/>
          <w:lang w:eastAsia="en-US"/>
        </w:rPr>
        <w:t xml:space="preserve">tewards ask us to infer that Mr Cluning had such a motive by looking at the surrounding circumstances. </w:t>
      </w:r>
    </w:p>
    <w:p w14:paraId="78B9E791" w14:textId="77777777" w:rsidR="00775EF6" w:rsidRPr="00A00FB5" w:rsidRDefault="00775EF6" w:rsidP="00EC006B">
      <w:pPr>
        <w:spacing w:line="259" w:lineRule="auto"/>
        <w:jc w:val="both"/>
        <w:rPr>
          <w:rFonts w:ascii="Calibri" w:eastAsia="Calibri" w:hAnsi="Calibri" w:cs="Times New Roman"/>
          <w:bCs/>
          <w:sz w:val="24"/>
          <w:szCs w:val="24"/>
          <w:lang w:eastAsia="en-US"/>
        </w:rPr>
      </w:pPr>
    </w:p>
    <w:p w14:paraId="34A3B5E4" w14:textId="4231738F" w:rsidR="00A00FB5" w:rsidRDefault="00A00FB5" w:rsidP="00EC006B">
      <w:pPr>
        <w:numPr>
          <w:ilvl w:val="0"/>
          <w:numId w:val="24"/>
        </w:numP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 xml:space="preserve">Firstly, the </w:t>
      </w:r>
      <w:r w:rsidR="00775EF6">
        <w:rPr>
          <w:rFonts w:ascii="Calibri" w:eastAsia="Calibri" w:hAnsi="Calibri" w:cs="Times New Roman"/>
          <w:bCs/>
          <w:sz w:val="24"/>
          <w:szCs w:val="24"/>
          <w:lang w:eastAsia="en-US"/>
        </w:rPr>
        <w:t>S</w:t>
      </w:r>
      <w:r w:rsidRPr="00A00FB5">
        <w:rPr>
          <w:rFonts w:ascii="Calibri" w:eastAsia="Calibri" w:hAnsi="Calibri" w:cs="Times New Roman"/>
          <w:bCs/>
          <w:sz w:val="24"/>
          <w:szCs w:val="24"/>
          <w:lang w:eastAsia="en-US"/>
        </w:rPr>
        <w:t xml:space="preserve">tewards rely on the finding of a very large quantity of the substance. The scientific evidence from </w:t>
      </w:r>
      <w:r w:rsidR="00775EF6">
        <w:rPr>
          <w:rFonts w:ascii="Calibri" w:eastAsia="Calibri" w:hAnsi="Calibri" w:cs="Times New Roman"/>
          <w:bCs/>
          <w:sz w:val="24"/>
          <w:szCs w:val="24"/>
          <w:lang w:eastAsia="en-US"/>
        </w:rPr>
        <w:t xml:space="preserve">Dr </w:t>
      </w:r>
      <w:r w:rsidRPr="00A00FB5">
        <w:rPr>
          <w:rFonts w:ascii="Calibri" w:eastAsia="Calibri" w:hAnsi="Calibri" w:cs="Times New Roman"/>
          <w:bCs/>
          <w:sz w:val="24"/>
          <w:szCs w:val="24"/>
          <w:lang w:eastAsia="en-US"/>
        </w:rPr>
        <w:t xml:space="preserve">Forbes was that the only benefit in administering such a substance would be to reduce fatigue, to induce weight loss, or to disguise the presence of other prohibited substances. The </w:t>
      </w:r>
      <w:r w:rsidR="00775EF6">
        <w:rPr>
          <w:rFonts w:ascii="Calibri" w:eastAsia="Calibri" w:hAnsi="Calibri" w:cs="Times New Roman"/>
          <w:bCs/>
          <w:sz w:val="24"/>
          <w:szCs w:val="24"/>
          <w:lang w:eastAsia="en-US"/>
        </w:rPr>
        <w:t>S</w:t>
      </w:r>
      <w:r w:rsidRPr="00A00FB5">
        <w:rPr>
          <w:rFonts w:ascii="Calibri" w:eastAsia="Calibri" w:hAnsi="Calibri" w:cs="Times New Roman"/>
          <w:bCs/>
          <w:sz w:val="24"/>
          <w:szCs w:val="24"/>
          <w:lang w:eastAsia="en-US"/>
        </w:rPr>
        <w:t>tewards point out th</w:t>
      </w:r>
      <w:r w:rsidR="00775EF6">
        <w:rPr>
          <w:rFonts w:ascii="Calibri" w:eastAsia="Calibri" w:hAnsi="Calibri" w:cs="Times New Roman"/>
          <w:bCs/>
          <w:sz w:val="24"/>
          <w:szCs w:val="24"/>
          <w:lang w:eastAsia="en-US"/>
        </w:rPr>
        <w:t>at Mr</w:t>
      </w:r>
      <w:r w:rsidRPr="00A00FB5">
        <w:rPr>
          <w:rFonts w:ascii="Calibri" w:eastAsia="Calibri" w:hAnsi="Calibri" w:cs="Times New Roman"/>
          <w:bCs/>
          <w:sz w:val="24"/>
          <w:szCs w:val="24"/>
          <w:lang w:eastAsia="en-US"/>
        </w:rPr>
        <w:t xml:space="preserve"> Cluning admitted that he knew that bicarbonate could help prevent the build-up of lactic acid and that he had the time to do </w:t>
      </w:r>
      <w:r w:rsidR="00EF0A4D">
        <w:rPr>
          <w:rFonts w:ascii="Calibri" w:eastAsia="Calibri" w:hAnsi="Calibri" w:cs="Times New Roman"/>
          <w:bCs/>
          <w:sz w:val="24"/>
          <w:szCs w:val="24"/>
          <w:lang w:eastAsia="en-US"/>
        </w:rPr>
        <w:t xml:space="preserve">such administration </w:t>
      </w:r>
      <w:r w:rsidRPr="00A00FB5">
        <w:rPr>
          <w:rFonts w:ascii="Calibri" w:eastAsia="Calibri" w:hAnsi="Calibri" w:cs="Times New Roman"/>
          <w:bCs/>
          <w:sz w:val="24"/>
          <w:szCs w:val="24"/>
          <w:lang w:eastAsia="en-US"/>
        </w:rPr>
        <w:t xml:space="preserve">on the trip to Swan Hill. The </w:t>
      </w:r>
      <w:r w:rsidR="00775EF6">
        <w:rPr>
          <w:rFonts w:ascii="Calibri" w:eastAsia="Calibri" w:hAnsi="Calibri" w:cs="Times New Roman"/>
          <w:bCs/>
          <w:sz w:val="24"/>
          <w:szCs w:val="24"/>
          <w:lang w:eastAsia="en-US"/>
        </w:rPr>
        <w:t>S</w:t>
      </w:r>
      <w:r w:rsidRPr="00A00FB5">
        <w:rPr>
          <w:rFonts w:ascii="Calibri" w:eastAsia="Calibri" w:hAnsi="Calibri" w:cs="Times New Roman"/>
          <w:bCs/>
          <w:sz w:val="24"/>
          <w:szCs w:val="24"/>
          <w:lang w:eastAsia="en-US"/>
        </w:rPr>
        <w:t>tewards also say that the only reason to administer such a large quantity of the substance shortly before a race would have been to affect the performance of the horse in that race.</w:t>
      </w:r>
    </w:p>
    <w:p w14:paraId="14C12EA9" w14:textId="77777777" w:rsidR="004B7930" w:rsidRDefault="004B7930" w:rsidP="004B7930">
      <w:pPr>
        <w:pStyle w:val="ListParagraph"/>
        <w:rPr>
          <w:rFonts w:ascii="Calibri" w:eastAsia="Calibri" w:hAnsi="Calibri" w:cs="Times New Roman"/>
          <w:bCs/>
          <w:sz w:val="24"/>
          <w:szCs w:val="24"/>
          <w:lang w:eastAsia="en-US"/>
        </w:rPr>
      </w:pPr>
    </w:p>
    <w:p w14:paraId="7F59027B" w14:textId="5BBFE1BD" w:rsidR="004B7930" w:rsidRDefault="004B7930" w:rsidP="00EC006B">
      <w:pPr>
        <w:numPr>
          <w:ilvl w:val="0"/>
          <w:numId w:val="2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w:t>
      </w:r>
      <w:r w:rsidR="00EC006B">
        <w:rPr>
          <w:rFonts w:ascii="Calibri" w:eastAsia="Calibri" w:hAnsi="Calibri" w:cs="Times New Roman"/>
          <w:bCs/>
          <w:sz w:val="24"/>
          <w:szCs w:val="24"/>
          <w:lang w:eastAsia="en-US"/>
        </w:rPr>
        <w:t>S</w:t>
      </w:r>
      <w:r>
        <w:rPr>
          <w:rFonts w:ascii="Calibri" w:eastAsia="Calibri" w:hAnsi="Calibri" w:cs="Times New Roman"/>
          <w:bCs/>
          <w:sz w:val="24"/>
          <w:szCs w:val="24"/>
          <w:lang w:eastAsia="en-US"/>
        </w:rPr>
        <w:t>tewards rely on the scientific evidence that</w:t>
      </w:r>
      <w:r w:rsidR="00EC006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administration of the quantities </w:t>
      </w:r>
      <w:r w:rsidR="00EC006B">
        <w:rPr>
          <w:rFonts w:ascii="Calibri" w:eastAsia="Calibri" w:hAnsi="Calibri" w:cs="Times New Roman"/>
          <w:bCs/>
          <w:sz w:val="24"/>
          <w:szCs w:val="24"/>
          <w:lang w:eastAsia="en-US"/>
        </w:rPr>
        <w:t>described</w:t>
      </w:r>
      <w:r>
        <w:rPr>
          <w:rFonts w:ascii="Calibri" w:eastAsia="Calibri" w:hAnsi="Calibri" w:cs="Times New Roman"/>
          <w:bCs/>
          <w:sz w:val="24"/>
          <w:szCs w:val="24"/>
          <w:lang w:eastAsia="en-US"/>
        </w:rPr>
        <w:t xml:space="preserve"> by Mr Cluning in his evidence would not have produced</w:t>
      </w:r>
      <w:r w:rsidR="00034B7B">
        <w:rPr>
          <w:rFonts w:ascii="Calibri" w:eastAsia="Calibri" w:hAnsi="Calibri" w:cs="Times New Roman"/>
          <w:bCs/>
          <w:sz w:val="24"/>
          <w:szCs w:val="24"/>
          <w:lang w:eastAsia="en-US"/>
        </w:rPr>
        <w:t xml:space="preserve"> </w:t>
      </w:r>
      <w:r w:rsidR="00EF0A4D">
        <w:rPr>
          <w:rFonts w:ascii="Calibri" w:eastAsia="Calibri" w:hAnsi="Calibri" w:cs="Times New Roman"/>
          <w:bCs/>
          <w:sz w:val="24"/>
          <w:szCs w:val="24"/>
          <w:lang w:eastAsia="en-US"/>
        </w:rPr>
        <w:t>the</w:t>
      </w:r>
      <w:r w:rsidR="00034B7B">
        <w:rPr>
          <w:rFonts w:ascii="Calibri" w:eastAsia="Calibri" w:hAnsi="Calibri" w:cs="Times New Roman"/>
          <w:bCs/>
          <w:sz w:val="24"/>
          <w:szCs w:val="24"/>
          <w:lang w:eastAsia="en-US"/>
        </w:rPr>
        <w:t xml:space="preserve"> high reading </w:t>
      </w:r>
      <w:r w:rsidR="00EF0A4D">
        <w:rPr>
          <w:rFonts w:ascii="Calibri" w:eastAsia="Calibri" w:hAnsi="Calibri" w:cs="Times New Roman"/>
          <w:bCs/>
          <w:sz w:val="24"/>
          <w:szCs w:val="24"/>
          <w:lang w:eastAsia="en-US"/>
        </w:rPr>
        <w:t>which</w:t>
      </w:r>
      <w:r w:rsidR="00034B7B">
        <w:rPr>
          <w:rFonts w:ascii="Calibri" w:eastAsia="Calibri" w:hAnsi="Calibri" w:cs="Times New Roman"/>
          <w:bCs/>
          <w:sz w:val="24"/>
          <w:szCs w:val="24"/>
          <w:lang w:eastAsia="en-US"/>
        </w:rPr>
        <w:t xml:space="preserve"> was identified in the certificates. The </w:t>
      </w:r>
      <w:r w:rsidR="00EC006B">
        <w:rPr>
          <w:rFonts w:ascii="Calibri" w:eastAsia="Calibri" w:hAnsi="Calibri" w:cs="Times New Roman"/>
          <w:bCs/>
          <w:sz w:val="24"/>
          <w:szCs w:val="24"/>
          <w:lang w:eastAsia="en-US"/>
        </w:rPr>
        <w:t>S</w:t>
      </w:r>
      <w:r w:rsidR="00034B7B">
        <w:rPr>
          <w:rFonts w:ascii="Calibri" w:eastAsia="Calibri" w:hAnsi="Calibri" w:cs="Times New Roman"/>
          <w:bCs/>
          <w:sz w:val="24"/>
          <w:szCs w:val="24"/>
          <w:lang w:eastAsia="en-US"/>
        </w:rPr>
        <w:t xml:space="preserve">tewards say that this </w:t>
      </w:r>
      <w:r w:rsidR="00EC006B">
        <w:rPr>
          <w:rFonts w:ascii="Calibri" w:eastAsia="Calibri" w:hAnsi="Calibri" w:cs="Times New Roman"/>
          <w:bCs/>
          <w:sz w:val="24"/>
          <w:szCs w:val="24"/>
          <w:lang w:eastAsia="en-US"/>
        </w:rPr>
        <w:t>demonstrates</w:t>
      </w:r>
      <w:r w:rsidR="00034B7B">
        <w:rPr>
          <w:rFonts w:ascii="Calibri" w:eastAsia="Calibri" w:hAnsi="Calibri" w:cs="Times New Roman"/>
          <w:bCs/>
          <w:sz w:val="24"/>
          <w:szCs w:val="24"/>
          <w:lang w:eastAsia="en-US"/>
        </w:rPr>
        <w:t xml:space="preserve"> that </w:t>
      </w:r>
      <w:r w:rsidR="009468F5">
        <w:rPr>
          <w:rFonts w:ascii="Calibri" w:eastAsia="Calibri" w:hAnsi="Calibri" w:cs="Times New Roman"/>
          <w:bCs/>
          <w:sz w:val="24"/>
          <w:szCs w:val="24"/>
          <w:lang w:eastAsia="en-US"/>
        </w:rPr>
        <w:t xml:space="preserve">Mr </w:t>
      </w:r>
      <w:r w:rsidR="00034B7B">
        <w:rPr>
          <w:rFonts w:ascii="Calibri" w:eastAsia="Calibri" w:hAnsi="Calibri" w:cs="Times New Roman"/>
          <w:bCs/>
          <w:sz w:val="24"/>
          <w:szCs w:val="24"/>
          <w:lang w:eastAsia="en-US"/>
        </w:rPr>
        <w:t>Cluning was lying when he gave evidence as to the quantity of bicarb</w:t>
      </w:r>
      <w:r w:rsidR="00716AE7">
        <w:rPr>
          <w:rFonts w:ascii="Calibri" w:eastAsia="Calibri" w:hAnsi="Calibri" w:cs="Times New Roman"/>
          <w:bCs/>
          <w:sz w:val="24"/>
          <w:szCs w:val="24"/>
          <w:lang w:eastAsia="en-US"/>
        </w:rPr>
        <w:t>onate</w:t>
      </w:r>
      <w:r w:rsidR="00034B7B">
        <w:rPr>
          <w:rFonts w:ascii="Calibri" w:eastAsia="Calibri" w:hAnsi="Calibri" w:cs="Times New Roman"/>
          <w:bCs/>
          <w:sz w:val="24"/>
          <w:szCs w:val="24"/>
          <w:lang w:eastAsia="en-US"/>
        </w:rPr>
        <w:t xml:space="preserve"> soda that he had administered to his horse and that this supports the inference that he intentionally administered the substance for the purpose of affecting the race.</w:t>
      </w:r>
    </w:p>
    <w:p w14:paraId="3D0CA36D" w14:textId="77777777" w:rsidR="00835AA1" w:rsidRPr="00A00FB5" w:rsidRDefault="00835AA1" w:rsidP="00EC006B">
      <w:pPr>
        <w:spacing w:line="259" w:lineRule="auto"/>
        <w:jc w:val="both"/>
        <w:rPr>
          <w:rFonts w:ascii="Calibri" w:eastAsia="Calibri" w:hAnsi="Calibri" w:cs="Times New Roman"/>
          <w:bCs/>
          <w:sz w:val="24"/>
          <w:szCs w:val="24"/>
          <w:lang w:eastAsia="en-US"/>
        </w:rPr>
      </w:pPr>
    </w:p>
    <w:p w14:paraId="26F80AC3" w14:textId="522F17F3" w:rsidR="00835AA1" w:rsidRDefault="00A00FB5" w:rsidP="00EC006B">
      <w:pPr>
        <w:numPr>
          <w:ilvl w:val="0"/>
          <w:numId w:val="24"/>
        </w:numP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 xml:space="preserve">On the other hand, </w:t>
      </w:r>
      <w:r w:rsidR="00716AE7">
        <w:rPr>
          <w:rFonts w:ascii="Calibri" w:eastAsia="Calibri" w:hAnsi="Calibri" w:cs="Times New Roman"/>
          <w:bCs/>
          <w:sz w:val="24"/>
          <w:szCs w:val="24"/>
          <w:lang w:eastAsia="en-US"/>
        </w:rPr>
        <w:t xml:space="preserve">Mr </w:t>
      </w:r>
      <w:r w:rsidRPr="00A00FB5">
        <w:rPr>
          <w:rFonts w:ascii="Calibri" w:eastAsia="Calibri" w:hAnsi="Calibri" w:cs="Times New Roman"/>
          <w:bCs/>
          <w:sz w:val="24"/>
          <w:szCs w:val="24"/>
          <w:lang w:eastAsia="en-US"/>
        </w:rPr>
        <w:t>Cluning strenuously denies any such intent. He points out that he was under no financial pressure to win a race</w:t>
      </w:r>
      <w:r w:rsidR="00DA7D7D">
        <w:rPr>
          <w:rFonts w:ascii="Calibri" w:eastAsia="Calibri" w:hAnsi="Calibri" w:cs="Times New Roman"/>
          <w:bCs/>
          <w:sz w:val="24"/>
          <w:szCs w:val="24"/>
          <w:lang w:eastAsia="en-US"/>
        </w:rPr>
        <w:t>. T</w:t>
      </w:r>
      <w:r w:rsidRPr="00A00FB5">
        <w:rPr>
          <w:rFonts w:ascii="Calibri" w:eastAsia="Calibri" w:hAnsi="Calibri" w:cs="Times New Roman"/>
          <w:bCs/>
          <w:sz w:val="24"/>
          <w:szCs w:val="24"/>
          <w:lang w:eastAsia="en-US"/>
        </w:rPr>
        <w:t>he race itself was of little consequence</w:t>
      </w:r>
      <w:r w:rsidR="00DA7D7D">
        <w:rPr>
          <w:rFonts w:ascii="Calibri" w:eastAsia="Calibri" w:hAnsi="Calibri" w:cs="Times New Roman"/>
          <w:bCs/>
          <w:sz w:val="24"/>
          <w:szCs w:val="24"/>
          <w:lang w:eastAsia="en-US"/>
        </w:rPr>
        <w:t>.</w:t>
      </w:r>
      <w:r w:rsidRPr="00A00FB5">
        <w:rPr>
          <w:rFonts w:ascii="Calibri" w:eastAsia="Calibri" w:hAnsi="Calibri" w:cs="Times New Roman"/>
          <w:bCs/>
          <w:sz w:val="24"/>
          <w:szCs w:val="24"/>
          <w:lang w:eastAsia="en-US"/>
        </w:rPr>
        <w:t xml:space="preserve"> </w:t>
      </w:r>
      <w:r w:rsidR="00DA7D7D">
        <w:rPr>
          <w:rFonts w:ascii="Calibri" w:eastAsia="Calibri" w:hAnsi="Calibri" w:cs="Times New Roman"/>
          <w:bCs/>
          <w:sz w:val="24"/>
          <w:szCs w:val="24"/>
          <w:lang w:eastAsia="en-US"/>
        </w:rPr>
        <w:t>H</w:t>
      </w:r>
      <w:r w:rsidRPr="00A00FB5">
        <w:rPr>
          <w:rFonts w:ascii="Calibri" w:eastAsia="Calibri" w:hAnsi="Calibri" w:cs="Times New Roman"/>
          <w:bCs/>
          <w:sz w:val="24"/>
          <w:szCs w:val="24"/>
          <w:lang w:eastAsia="en-US"/>
        </w:rPr>
        <w:t>e undertook the race, as he is accustomed to do, as a hobby for its own enjoyment.</w:t>
      </w:r>
    </w:p>
    <w:p w14:paraId="0785ABAC" w14:textId="28E65282" w:rsidR="00A00FB5" w:rsidRPr="00A00FB5" w:rsidRDefault="00A00FB5" w:rsidP="00EC006B">
      <w:pPr>
        <w:spacing w:line="259" w:lineRule="auto"/>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 xml:space="preserve"> </w:t>
      </w:r>
    </w:p>
    <w:p w14:paraId="2E178FAC" w14:textId="6913A316" w:rsidR="00A00FB5" w:rsidRDefault="00A00FB5" w:rsidP="00EC006B">
      <w:pPr>
        <w:numPr>
          <w:ilvl w:val="0"/>
          <w:numId w:val="24"/>
        </w:numP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 xml:space="preserve">On balance, we are not comfortably satisfied that </w:t>
      </w:r>
      <w:r w:rsidR="00A73858">
        <w:rPr>
          <w:rFonts w:ascii="Calibri" w:eastAsia="Calibri" w:hAnsi="Calibri" w:cs="Times New Roman"/>
          <w:bCs/>
          <w:sz w:val="24"/>
          <w:szCs w:val="24"/>
          <w:lang w:eastAsia="en-US"/>
        </w:rPr>
        <w:t xml:space="preserve">Mr </w:t>
      </w:r>
      <w:r w:rsidRPr="00A00FB5">
        <w:rPr>
          <w:rFonts w:ascii="Calibri" w:eastAsia="Calibri" w:hAnsi="Calibri" w:cs="Times New Roman"/>
          <w:bCs/>
          <w:sz w:val="24"/>
          <w:szCs w:val="24"/>
          <w:lang w:eastAsia="en-US"/>
        </w:rPr>
        <w:t xml:space="preserve">Cluning had the requisite purpose. It is indeed possible from the evidence that he did so. The evidence is consistent with him having such a purpose. However, we do not regard this as enough. There is no direct evidence one way or </w:t>
      </w:r>
      <w:r w:rsidR="00DA7D7D">
        <w:rPr>
          <w:rFonts w:ascii="Calibri" w:eastAsia="Calibri" w:hAnsi="Calibri" w:cs="Times New Roman"/>
          <w:bCs/>
          <w:sz w:val="24"/>
          <w:szCs w:val="24"/>
          <w:lang w:eastAsia="en-US"/>
        </w:rPr>
        <w:t xml:space="preserve">the </w:t>
      </w:r>
      <w:r w:rsidRPr="00A00FB5">
        <w:rPr>
          <w:rFonts w:ascii="Calibri" w:eastAsia="Calibri" w:hAnsi="Calibri" w:cs="Times New Roman"/>
          <w:bCs/>
          <w:sz w:val="24"/>
          <w:szCs w:val="24"/>
          <w:lang w:eastAsia="en-US"/>
        </w:rPr>
        <w:t xml:space="preserve">other. The evidence is equally consistent with </w:t>
      </w:r>
      <w:r w:rsidR="009468F5">
        <w:rPr>
          <w:rFonts w:ascii="Calibri" w:eastAsia="Calibri" w:hAnsi="Calibri" w:cs="Times New Roman"/>
          <w:bCs/>
          <w:sz w:val="24"/>
          <w:szCs w:val="24"/>
          <w:lang w:eastAsia="en-US"/>
        </w:rPr>
        <w:t>Mr Cluning</w:t>
      </w:r>
      <w:r w:rsidRPr="00A00FB5">
        <w:rPr>
          <w:rFonts w:ascii="Calibri" w:eastAsia="Calibri" w:hAnsi="Calibri" w:cs="Times New Roman"/>
          <w:bCs/>
          <w:sz w:val="24"/>
          <w:szCs w:val="24"/>
          <w:lang w:eastAsia="en-US"/>
        </w:rPr>
        <w:t xml:space="preserve"> having made an innocent mistake in feeding such abnormally large amounts of bicarb</w:t>
      </w:r>
      <w:r w:rsidR="00716AE7">
        <w:rPr>
          <w:rFonts w:ascii="Calibri" w:eastAsia="Calibri" w:hAnsi="Calibri" w:cs="Times New Roman"/>
          <w:bCs/>
          <w:sz w:val="24"/>
          <w:szCs w:val="24"/>
          <w:lang w:eastAsia="en-US"/>
        </w:rPr>
        <w:t>onate</w:t>
      </w:r>
      <w:r w:rsidRPr="00A00FB5">
        <w:rPr>
          <w:rFonts w:ascii="Calibri" w:eastAsia="Calibri" w:hAnsi="Calibri" w:cs="Times New Roman"/>
          <w:bCs/>
          <w:sz w:val="24"/>
          <w:szCs w:val="24"/>
          <w:lang w:eastAsia="en-US"/>
        </w:rPr>
        <w:t xml:space="preserve"> soda to his horse on the day before the race.</w:t>
      </w:r>
    </w:p>
    <w:p w14:paraId="4CA30E56" w14:textId="77777777" w:rsidR="00034B7B" w:rsidRDefault="00034B7B" w:rsidP="00034B7B">
      <w:pPr>
        <w:pStyle w:val="ListParagraph"/>
        <w:rPr>
          <w:rFonts w:ascii="Calibri" w:eastAsia="Calibri" w:hAnsi="Calibri" w:cs="Times New Roman"/>
          <w:bCs/>
          <w:sz w:val="24"/>
          <w:szCs w:val="24"/>
          <w:lang w:eastAsia="en-US"/>
        </w:rPr>
      </w:pPr>
    </w:p>
    <w:p w14:paraId="071BB2B2" w14:textId="0188A7BF" w:rsidR="00034B7B" w:rsidRDefault="00034B7B" w:rsidP="00DA7D7D">
      <w:pPr>
        <w:numPr>
          <w:ilvl w:val="0"/>
          <w:numId w:val="2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are not persuaded that the prize money represents any significant incentive to administer a prohibited substance. We accept Mr </w:t>
      </w:r>
      <w:proofErr w:type="spellStart"/>
      <w:r>
        <w:rPr>
          <w:rFonts w:ascii="Calibri" w:eastAsia="Calibri" w:hAnsi="Calibri" w:cs="Times New Roman"/>
          <w:bCs/>
          <w:sz w:val="24"/>
          <w:szCs w:val="24"/>
          <w:lang w:eastAsia="en-US"/>
        </w:rPr>
        <w:t>Cluning’s</w:t>
      </w:r>
      <w:proofErr w:type="spellEnd"/>
      <w:r>
        <w:rPr>
          <w:rFonts w:ascii="Calibri" w:eastAsia="Calibri" w:hAnsi="Calibri" w:cs="Times New Roman"/>
          <w:bCs/>
          <w:sz w:val="24"/>
          <w:szCs w:val="24"/>
          <w:lang w:eastAsia="en-US"/>
        </w:rPr>
        <w:t xml:space="preserve"> submissions that the amount involved was inconsequential, and that the race itself was not of a status providing </w:t>
      </w:r>
      <w:r w:rsidR="00DA7D7D">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incentive to win.</w:t>
      </w:r>
    </w:p>
    <w:p w14:paraId="5A8537FB" w14:textId="77777777" w:rsidR="00835AA1" w:rsidRPr="00A00FB5" w:rsidRDefault="00835AA1" w:rsidP="00DA7D7D">
      <w:pPr>
        <w:spacing w:line="259" w:lineRule="auto"/>
        <w:jc w:val="both"/>
        <w:rPr>
          <w:rFonts w:ascii="Calibri" w:eastAsia="Calibri" w:hAnsi="Calibri" w:cs="Times New Roman"/>
          <w:bCs/>
          <w:sz w:val="24"/>
          <w:szCs w:val="24"/>
          <w:lang w:eastAsia="en-US"/>
        </w:rPr>
      </w:pPr>
    </w:p>
    <w:p w14:paraId="58EF7713" w14:textId="203B1BB2" w:rsidR="00A00FB5" w:rsidRDefault="00A00FB5" w:rsidP="00DA7D7D">
      <w:pPr>
        <w:numPr>
          <w:ilvl w:val="0"/>
          <w:numId w:val="24"/>
        </w:numP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 xml:space="preserve">Thus, we find </w:t>
      </w:r>
      <w:r w:rsidR="00716AE7">
        <w:rPr>
          <w:rFonts w:ascii="Calibri" w:eastAsia="Calibri" w:hAnsi="Calibri" w:cs="Times New Roman"/>
          <w:bCs/>
          <w:sz w:val="24"/>
          <w:szCs w:val="24"/>
          <w:lang w:eastAsia="en-US"/>
        </w:rPr>
        <w:t>C</w:t>
      </w:r>
      <w:r w:rsidRPr="00A00FB5">
        <w:rPr>
          <w:rFonts w:ascii="Calibri" w:eastAsia="Calibri" w:hAnsi="Calibri" w:cs="Times New Roman"/>
          <w:bCs/>
          <w:sz w:val="24"/>
          <w:szCs w:val="24"/>
          <w:lang w:eastAsia="en-US"/>
        </w:rPr>
        <w:t>harge 1 not proven</w:t>
      </w:r>
      <w:r w:rsidR="00835AA1">
        <w:rPr>
          <w:rFonts w:ascii="Calibri" w:eastAsia="Calibri" w:hAnsi="Calibri" w:cs="Times New Roman"/>
          <w:bCs/>
          <w:sz w:val="24"/>
          <w:szCs w:val="24"/>
          <w:lang w:eastAsia="en-US"/>
        </w:rPr>
        <w:t>.</w:t>
      </w:r>
    </w:p>
    <w:p w14:paraId="69C8EAC9" w14:textId="77777777" w:rsidR="00835AA1" w:rsidRPr="00A00FB5" w:rsidRDefault="00835AA1" w:rsidP="00DA7D7D">
      <w:pPr>
        <w:spacing w:line="259" w:lineRule="auto"/>
        <w:jc w:val="both"/>
        <w:rPr>
          <w:rFonts w:ascii="Calibri" w:eastAsia="Calibri" w:hAnsi="Calibri" w:cs="Times New Roman"/>
          <w:bCs/>
          <w:sz w:val="24"/>
          <w:szCs w:val="24"/>
          <w:lang w:eastAsia="en-US"/>
        </w:rPr>
      </w:pPr>
    </w:p>
    <w:p w14:paraId="75B7F994" w14:textId="77777777" w:rsidR="00A00FB5" w:rsidRDefault="00A00FB5" w:rsidP="00DA7D7D">
      <w:pPr>
        <w:spacing w:line="259" w:lineRule="auto"/>
        <w:jc w:val="both"/>
        <w:rPr>
          <w:rFonts w:ascii="Calibri" w:eastAsia="Calibri" w:hAnsi="Calibri" w:cs="Times New Roman"/>
          <w:b/>
          <w:bCs/>
          <w:sz w:val="24"/>
          <w:szCs w:val="24"/>
          <w:lang w:eastAsia="en-US"/>
        </w:rPr>
      </w:pPr>
      <w:r w:rsidRPr="00A00FB5">
        <w:rPr>
          <w:rFonts w:ascii="Calibri" w:eastAsia="Calibri" w:hAnsi="Calibri" w:cs="Times New Roman"/>
          <w:b/>
          <w:bCs/>
          <w:sz w:val="24"/>
          <w:szCs w:val="24"/>
          <w:lang w:eastAsia="en-US"/>
        </w:rPr>
        <w:t>Administration</w:t>
      </w:r>
    </w:p>
    <w:p w14:paraId="6C80FD70" w14:textId="77777777" w:rsidR="00835AA1" w:rsidRPr="00A00FB5" w:rsidRDefault="00835AA1" w:rsidP="00DA7D7D">
      <w:pPr>
        <w:spacing w:line="259" w:lineRule="auto"/>
        <w:jc w:val="both"/>
        <w:rPr>
          <w:rFonts w:ascii="Calibri" w:eastAsia="Calibri" w:hAnsi="Calibri" w:cs="Times New Roman"/>
          <w:b/>
          <w:bCs/>
          <w:sz w:val="24"/>
          <w:szCs w:val="24"/>
          <w:lang w:eastAsia="en-US"/>
        </w:rPr>
      </w:pPr>
    </w:p>
    <w:p w14:paraId="2DEE8F43" w14:textId="3558C632" w:rsidR="00A00FB5" w:rsidRDefault="00A00FB5" w:rsidP="00DA7D7D">
      <w:pPr>
        <w:numPr>
          <w:ilvl w:val="0"/>
          <w:numId w:val="24"/>
        </w:numP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 xml:space="preserve">The fact that </w:t>
      </w:r>
      <w:r w:rsidR="00A73858">
        <w:rPr>
          <w:rFonts w:ascii="Calibri" w:eastAsia="Calibri" w:hAnsi="Calibri" w:cs="Times New Roman"/>
          <w:bCs/>
          <w:sz w:val="24"/>
          <w:szCs w:val="24"/>
          <w:lang w:eastAsia="en-US"/>
        </w:rPr>
        <w:t xml:space="preserve">Mr </w:t>
      </w:r>
      <w:r w:rsidRPr="00A00FB5">
        <w:rPr>
          <w:rFonts w:ascii="Calibri" w:eastAsia="Calibri" w:hAnsi="Calibri" w:cs="Times New Roman"/>
          <w:bCs/>
          <w:sz w:val="24"/>
          <w:szCs w:val="24"/>
          <w:lang w:eastAsia="en-US"/>
        </w:rPr>
        <w:t xml:space="preserve">Cluning has pleaded guilty to administration in </w:t>
      </w:r>
      <w:r w:rsidR="00716AE7">
        <w:rPr>
          <w:rFonts w:ascii="Calibri" w:eastAsia="Calibri" w:hAnsi="Calibri" w:cs="Times New Roman"/>
          <w:bCs/>
          <w:sz w:val="24"/>
          <w:szCs w:val="24"/>
          <w:lang w:eastAsia="en-US"/>
        </w:rPr>
        <w:t>C</w:t>
      </w:r>
      <w:r w:rsidRPr="00A00FB5">
        <w:rPr>
          <w:rFonts w:ascii="Calibri" w:eastAsia="Calibri" w:hAnsi="Calibri" w:cs="Times New Roman"/>
          <w:bCs/>
          <w:sz w:val="24"/>
          <w:szCs w:val="24"/>
          <w:lang w:eastAsia="en-US"/>
        </w:rPr>
        <w:t xml:space="preserve">harge 3 does not lead to the conclusion that he must also be guilty of administration as it is defined in </w:t>
      </w:r>
      <w:r w:rsidR="00716AE7">
        <w:rPr>
          <w:rFonts w:ascii="Calibri" w:eastAsia="Calibri" w:hAnsi="Calibri" w:cs="Times New Roman"/>
          <w:bCs/>
          <w:sz w:val="24"/>
          <w:szCs w:val="24"/>
          <w:lang w:eastAsia="en-US"/>
        </w:rPr>
        <w:t>C</w:t>
      </w:r>
      <w:r w:rsidRPr="00A00FB5">
        <w:rPr>
          <w:rFonts w:ascii="Calibri" w:eastAsia="Calibri" w:hAnsi="Calibri" w:cs="Times New Roman"/>
          <w:bCs/>
          <w:sz w:val="24"/>
          <w:szCs w:val="24"/>
          <w:lang w:eastAsia="en-US"/>
        </w:rPr>
        <w:t xml:space="preserve">harge 2. This is because </w:t>
      </w:r>
      <w:r w:rsidR="00716AE7">
        <w:rPr>
          <w:rFonts w:ascii="Calibri" w:eastAsia="Calibri" w:hAnsi="Calibri" w:cs="Times New Roman"/>
          <w:bCs/>
          <w:sz w:val="24"/>
          <w:szCs w:val="24"/>
          <w:lang w:eastAsia="en-US"/>
        </w:rPr>
        <w:t>C</w:t>
      </w:r>
      <w:r w:rsidRPr="00A00FB5">
        <w:rPr>
          <w:rFonts w:ascii="Calibri" w:eastAsia="Calibri" w:hAnsi="Calibri" w:cs="Times New Roman"/>
          <w:bCs/>
          <w:sz w:val="24"/>
          <w:szCs w:val="24"/>
          <w:lang w:eastAsia="en-US"/>
        </w:rPr>
        <w:t xml:space="preserve">harge 2 requires the threshold of </w:t>
      </w:r>
      <w:proofErr w:type="gramStart"/>
      <w:r w:rsidRPr="00A00FB5">
        <w:rPr>
          <w:rFonts w:ascii="Calibri" w:eastAsia="Calibri" w:hAnsi="Calibri" w:cs="Times New Roman"/>
          <w:bCs/>
          <w:sz w:val="24"/>
          <w:szCs w:val="24"/>
          <w:lang w:eastAsia="en-US"/>
        </w:rPr>
        <w:t>in excess of</w:t>
      </w:r>
      <w:proofErr w:type="gramEnd"/>
      <w:r w:rsidRPr="00A00FB5">
        <w:rPr>
          <w:rFonts w:ascii="Calibri" w:eastAsia="Calibri" w:hAnsi="Calibri" w:cs="Times New Roman"/>
          <w:bCs/>
          <w:sz w:val="24"/>
          <w:szCs w:val="24"/>
          <w:lang w:eastAsia="en-US"/>
        </w:rPr>
        <w:t xml:space="preserve"> 36mmol/L to be applied.</w:t>
      </w:r>
    </w:p>
    <w:p w14:paraId="0F22309E" w14:textId="77777777" w:rsidR="00835AA1" w:rsidRPr="00A00FB5" w:rsidRDefault="00835AA1" w:rsidP="00DA7D7D">
      <w:pPr>
        <w:spacing w:line="259" w:lineRule="auto"/>
        <w:jc w:val="both"/>
        <w:rPr>
          <w:rFonts w:ascii="Calibri" w:eastAsia="Calibri" w:hAnsi="Calibri" w:cs="Times New Roman"/>
          <w:bCs/>
          <w:sz w:val="24"/>
          <w:szCs w:val="24"/>
          <w:lang w:eastAsia="en-US"/>
        </w:rPr>
      </w:pPr>
    </w:p>
    <w:p w14:paraId="33FAD7C8" w14:textId="27665063" w:rsidR="00A00FB5" w:rsidRDefault="00A00FB5" w:rsidP="00DA7D7D">
      <w:pPr>
        <w:numPr>
          <w:ilvl w:val="0"/>
          <w:numId w:val="24"/>
        </w:numP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 xml:space="preserve">The </w:t>
      </w:r>
      <w:r w:rsidR="00A73858">
        <w:rPr>
          <w:rFonts w:ascii="Calibri" w:eastAsia="Calibri" w:hAnsi="Calibri" w:cs="Times New Roman"/>
          <w:bCs/>
          <w:sz w:val="24"/>
          <w:szCs w:val="24"/>
          <w:lang w:eastAsia="en-US"/>
        </w:rPr>
        <w:t>S</w:t>
      </w:r>
      <w:r w:rsidRPr="00A00FB5">
        <w:rPr>
          <w:rFonts w:ascii="Calibri" w:eastAsia="Calibri" w:hAnsi="Calibri" w:cs="Times New Roman"/>
          <w:bCs/>
          <w:sz w:val="24"/>
          <w:szCs w:val="24"/>
          <w:lang w:eastAsia="en-US"/>
        </w:rPr>
        <w:t>tewards submit that we should be comfortably satisfied that the threshold has been met.</w:t>
      </w:r>
    </w:p>
    <w:p w14:paraId="4C5499E7" w14:textId="77777777" w:rsidR="00835AA1" w:rsidRPr="00A00FB5" w:rsidRDefault="00835AA1" w:rsidP="00DA7D7D">
      <w:pPr>
        <w:spacing w:line="259" w:lineRule="auto"/>
        <w:jc w:val="both"/>
        <w:rPr>
          <w:rFonts w:ascii="Calibri" w:eastAsia="Calibri" w:hAnsi="Calibri" w:cs="Times New Roman"/>
          <w:bCs/>
          <w:sz w:val="24"/>
          <w:szCs w:val="24"/>
          <w:lang w:eastAsia="en-US"/>
        </w:rPr>
      </w:pPr>
    </w:p>
    <w:p w14:paraId="569B5F04" w14:textId="05DEF2C3" w:rsidR="00835AA1" w:rsidRDefault="00034B7B" w:rsidP="00DA7D7D">
      <w:pPr>
        <w:numPr>
          <w:ilvl w:val="0"/>
          <w:numId w:val="2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When </w:t>
      </w:r>
      <w:r w:rsidR="00A00FB5" w:rsidRPr="00A00FB5">
        <w:rPr>
          <w:rFonts w:ascii="Calibri" w:eastAsia="Calibri" w:hAnsi="Calibri" w:cs="Times New Roman"/>
          <w:bCs/>
          <w:sz w:val="24"/>
          <w:szCs w:val="24"/>
          <w:lang w:eastAsia="en-US"/>
        </w:rPr>
        <w:t xml:space="preserve">the A sample was tested on </w:t>
      </w:r>
      <w:r w:rsidR="00A73858">
        <w:rPr>
          <w:rFonts w:ascii="Calibri" w:eastAsia="Calibri" w:hAnsi="Calibri" w:cs="Times New Roman"/>
          <w:bCs/>
          <w:sz w:val="24"/>
          <w:szCs w:val="24"/>
          <w:lang w:eastAsia="en-US"/>
        </w:rPr>
        <w:t>13</w:t>
      </w:r>
      <w:r w:rsidR="00A00FB5" w:rsidRPr="00A00FB5">
        <w:rPr>
          <w:rFonts w:ascii="Calibri" w:eastAsia="Calibri" w:hAnsi="Calibri" w:cs="Times New Roman"/>
          <w:bCs/>
          <w:sz w:val="24"/>
          <w:szCs w:val="24"/>
          <w:lang w:eastAsia="en-US"/>
        </w:rPr>
        <w:t xml:space="preserve"> June 2023, it was split into 4 tubes.</w:t>
      </w:r>
    </w:p>
    <w:p w14:paraId="3934D059" w14:textId="0F9EB53B" w:rsidR="00A00FB5" w:rsidRPr="00A00FB5" w:rsidRDefault="00A00FB5" w:rsidP="00DA7D7D">
      <w:pPr>
        <w:spacing w:line="259" w:lineRule="auto"/>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 xml:space="preserve"> </w:t>
      </w:r>
    </w:p>
    <w:p w14:paraId="3A29C51E" w14:textId="019858BC" w:rsidR="00A00FB5" w:rsidRDefault="00A00FB5" w:rsidP="00DA7D7D">
      <w:pPr>
        <w:numPr>
          <w:ilvl w:val="0"/>
          <w:numId w:val="24"/>
        </w:numP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The first tube was tested by RASL and returned a result of 36.8. mmol/L</w:t>
      </w:r>
      <w:r w:rsidR="00A73858">
        <w:rPr>
          <w:rFonts w:ascii="Calibri" w:eastAsia="Calibri" w:hAnsi="Calibri" w:cs="Times New Roman"/>
          <w:bCs/>
          <w:sz w:val="24"/>
          <w:szCs w:val="24"/>
          <w:lang w:eastAsia="en-US"/>
        </w:rPr>
        <w:t>.</w:t>
      </w:r>
      <w:r w:rsidRPr="00A00FB5">
        <w:rPr>
          <w:rFonts w:ascii="Calibri" w:eastAsia="Calibri" w:hAnsi="Calibri" w:cs="Times New Roman"/>
          <w:bCs/>
          <w:sz w:val="24"/>
          <w:szCs w:val="24"/>
          <w:lang w:eastAsia="en-US"/>
        </w:rPr>
        <w:t xml:space="preserve"> </w:t>
      </w:r>
    </w:p>
    <w:p w14:paraId="2092A2DC" w14:textId="77777777" w:rsidR="00835AA1" w:rsidRPr="00A00FB5" w:rsidRDefault="00835AA1" w:rsidP="00DA7D7D">
      <w:pPr>
        <w:spacing w:line="259" w:lineRule="auto"/>
        <w:jc w:val="both"/>
        <w:rPr>
          <w:rFonts w:ascii="Calibri" w:eastAsia="Calibri" w:hAnsi="Calibri" w:cs="Times New Roman"/>
          <w:bCs/>
          <w:sz w:val="24"/>
          <w:szCs w:val="24"/>
          <w:lang w:eastAsia="en-US"/>
        </w:rPr>
      </w:pPr>
    </w:p>
    <w:p w14:paraId="6F7BE11E" w14:textId="77777777" w:rsidR="00A00FB5" w:rsidRDefault="00A00FB5" w:rsidP="00DA7D7D">
      <w:pPr>
        <w:numPr>
          <w:ilvl w:val="0"/>
          <w:numId w:val="24"/>
        </w:numP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The second and third tubes returned a result of 37.2 mmol/L.</w:t>
      </w:r>
    </w:p>
    <w:p w14:paraId="04632964" w14:textId="77777777" w:rsidR="00835AA1" w:rsidRPr="00A00FB5" w:rsidRDefault="00835AA1" w:rsidP="00DA7D7D">
      <w:pPr>
        <w:spacing w:line="259" w:lineRule="auto"/>
        <w:jc w:val="both"/>
        <w:rPr>
          <w:rFonts w:ascii="Calibri" w:eastAsia="Calibri" w:hAnsi="Calibri" w:cs="Times New Roman"/>
          <w:bCs/>
          <w:sz w:val="24"/>
          <w:szCs w:val="24"/>
          <w:lang w:eastAsia="en-US"/>
        </w:rPr>
      </w:pPr>
    </w:p>
    <w:p w14:paraId="7E783833" w14:textId="77777777" w:rsidR="00A00FB5" w:rsidRDefault="00A00FB5" w:rsidP="00DA7D7D">
      <w:pPr>
        <w:numPr>
          <w:ilvl w:val="0"/>
          <w:numId w:val="24"/>
        </w:numP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 xml:space="preserve">The fourth tube was sent to ARFL together with the B sample. Two tubes from the B sample returned a result of 37 mmol/L. </w:t>
      </w:r>
    </w:p>
    <w:p w14:paraId="693A350D" w14:textId="77777777" w:rsidR="00A73858" w:rsidRPr="00A00FB5" w:rsidRDefault="00A73858" w:rsidP="00DA7D7D">
      <w:pPr>
        <w:spacing w:line="259" w:lineRule="auto"/>
        <w:jc w:val="both"/>
        <w:rPr>
          <w:rFonts w:ascii="Calibri" w:eastAsia="Calibri" w:hAnsi="Calibri" w:cs="Times New Roman"/>
          <w:bCs/>
          <w:sz w:val="24"/>
          <w:szCs w:val="24"/>
          <w:lang w:eastAsia="en-US"/>
        </w:rPr>
      </w:pPr>
    </w:p>
    <w:p w14:paraId="651109EA" w14:textId="7F5CD583" w:rsidR="00A00FB5" w:rsidRDefault="00A00FB5" w:rsidP="00DA7D7D">
      <w:pPr>
        <w:numPr>
          <w:ilvl w:val="0"/>
          <w:numId w:val="24"/>
        </w:numP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 xml:space="preserve">Each of these results is over the threshold. </w:t>
      </w:r>
      <w:r w:rsidR="00716AE7">
        <w:rPr>
          <w:rFonts w:ascii="Calibri" w:eastAsia="Calibri" w:hAnsi="Calibri" w:cs="Times New Roman"/>
          <w:bCs/>
          <w:sz w:val="24"/>
          <w:szCs w:val="24"/>
          <w:lang w:eastAsia="en-US"/>
        </w:rPr>
        <w:t>Rule</w:t>
      </w:r>
      <w:r w:rsidRPr="00A00FB5">
        <w:rPr>
          <w:rFonts w:ascii="Calibri" w:eastAsia="Calibri" w:hAnsi="Calibri" w:cs="Times New Roman"/>
          <w:bCs/>
          <w:sz w:val="24"/>
          <w:szCs w:val="24"/>
          <w:lang w:eastAsia="en-US"/>
        </w:rPr>
        <w:t xml:space="preserve"> 259(6) requires this Tribunal to treat the evidence of these certificates of analysis as prima facie evidence that the relevant sample contains an alkalising agent. This means that the certificates must be accepted unless we are satisfied from other evidence that the certificates a</w:t>
      </w:r>
      <w:r w:rsidR="00716AE7">
        <w:rPr>
          <w:rFonts w:ascii="Calibri" w:eastAsia="Calibri" w:hAnsi="Calibri" w:cs="Times New Roman"/>
          <w:bCs/>
          <w:sz w:val="24"/>
          <w:szCs w:val="24"/>
          <w:lang w:eastAsia="en-US"/>
        </w:rPr>
        <w:t>r</w:t>
      </w:r>
      <w:r w:rsidRPr="00A00FB5">
        <w:rPr>
          <w:rFonts w:ascii="Calibri" w:eastAsia="Calibri" w:hAnsi="Calibri" w:cs="Times New Roman"/>
          <w:bCs/>
          <w:sz w:val="24"/>
          <w:szCs w:val="24"/>
          <w:lang w:eastAsia="en-US"/>
        </w:rPr>
        <w:t>e incorrect. The burden of so satisfying us falls on Mr Cluning.</w:t>
      </w:r>
    </w:p>
    <w:p w14:paraId="77B86AD2" w14:textId="77777777" w:rsidR="00835AA1" w:rsidRPr="00A00FB5" w:rsidRDefault="00835AA1" w:rsidP="00DA7D7D">
      <w:pPr>
        <w:spacing w:line="259" w:lineRule="auto"/>
        <w:jc w:val="both"/>
        <w:rPr>
          <w:rFonts w:ascii="Calibri" w:eastAsia="Calibri" w:hAnsi="Calibri" w:cs="Times New Roman"/>
          <w:bCs/>
          <w:sz w:val="24"/>
          <w:szCs w:val="24"/>
          <w:lang w:eastAsia="en-US"/>
        </w:rPr>
      </w:pPr>
    </w:p>
    <w:p w14:paraId="59B64CEB" w14:textId="1DF21202" w:rsidR="00A00FB5" w:rsidRDefault="00A00FB5" w:rsidP="00DA7D7D">
      <w:pPr>
        <w:numPr>
          <w:ilvl w:val="0"/>
          <w:numId w:val="24"/>
        </w:numP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 xml:space="preserve">As we have outlined, there was evidence of many other samples which had been taken from the same horse on </w:t>
      </w:r>
      <w:r w:rsidR="00DA7D7D" w:rsidRPr="00A00FB5">
        <w:rPr>
          <w:rFonts w:ascii="Calibri" w:eastAsia="Calibri" w:hAnsi="Calibri" w:cs="Times New Roman"/>
          <w:bCs/>
          <w:sz w:val="24"/>
          <w:szCs w:val="24"/>
          <w:lang w:eastAsia="en-US"/>
        </w:rPr>
        <w:t xml:space="preserve">occasions </w:t>
      </w:r>
      <w:r w:rsidRPr="00A00FB5">
        <w:rPr>
          <w:rFonts w:ascii="Calibri" w:eastAsia="Calibri" w:hAnsi="Calibri" w:cs="Times New Roman"/>
          <w:bCs/>
          <w:sz w:val="24"/>
          <w:szCs w:val="24"/>
          <w:lang w:eastAsia="en-US"/>
        </w:rPr>
        <w:t xml:space="preserve">other than the day of this race. Those samples had returned results lower than the threshold. </w:t>
      </w:r>
    </w:p>
    <w:p w14:paraId="51131ADC" w14:textId="77777777" w:rsidR="00835AA1" w:rsidRPr="00A00FB5" w:rsidRDefault="00835AA1" w:rsidP="00DA7D7D">
      <w:pPr>
        <w:spacing w:line="259" w:lineRule="auto"/>
        <w:jc w:val="both"/>
        <w:rPr>
          <w:rFonts w:ascii="Calibri" w:eastAsia="Calibri" w:hAnsi="Calibri" w:cs="Times New Roman"/>
          <w:bCs/>
          <w:sz w:val="24"/>
          <w:szCs w:val="24"/>
          <w:lang w:eastAsia="en-US"/>
        </w:rPr>
      </w:pPr>
    </w:p>
    <w:p w14:paraId="59D2D0D4" w14:textId="6F892117" w:rsidR="00A00FB5" w:rsidRDefault="001376C2" w:rsidP="00DA7D7D">
      <w:pPr>
        <w:numPr>
          <w:ilvl w:val="0"/>
          <w:numId w:val="2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A00FB5" w:rsidRPr="00A00FB5">
        <w:rPr>
          <w:rFonts w:ascii="Calibri" w:eastAsia="Calibri" w:hAnsi="Calibri" w:cs="Times New Roman"/>
          <w:bCs/>
          <w:sz w:val="24"/>
          <w:szCs w:val="24"/>
          <w:lang w:eastAsia="en-US"/>
        </w:rPr>
        <w:t>Cluning says that the sample results taken as a whole paint a consistent picture of his management of the horse through use of bicarb</w:t>
      </w:r>
      <w:r w:rsidR="00716AE7">
        <w:rPr>
          <w:rFonts w:ascii="Calibri" w:eastAsia="Calibri" w:hAnsi="Calibri" w:cs="Times New Roman"/>
          <w:bCs/>
          <w:sz w:val="24"/>
          <w:szCs w:val="24"/>
          <w:lang w:eastAsia="en-US"/>
        </w:rPr>
        <w:t>onate</w:t>
      </w:r>
      <w:r w:rsidR="00A00FB5" w:rsidRPr="00A00FB5">
        <w:rPr>
          <w:rFonts w:ascii="Calibri" w:eastAsia="Calibri" w:hAnsi="Calibri" w:cs="Times New Roman"/>
          <w:bCs/>
          <w:sz w:val="24"/>
          <w:szCs w:val="24"/>
          <w:lang w:eastAsia="en-US"/>
        </w:rPr>
        <w:t xml:space="preserve"> supplements and his feeding regime throughout the horse’s career. He suggests that the horse has a naturally high bicarb</w:t>
      </w:r>
      <w:r w:rsidR="00716AE7">
        <w:rPr>
          <w:rFonts w:ascii="Calibri" w:eastAsia="Calibri" w:hAnsi="Calibri" w:cs="Times New Roman"/>
          <w:bCs/>
          <w:sz w:val="24"/>
          <w:szCs w:val="24"/>
          <w:lang w:eastAsia="en-US"/>
        </w:rPr>
        <w:t>onate</w:t>
      </w:r>
      <w:r w:rsidR="00A00FB5" w:rsidRPr="00A00FB5">
        <w:rPr>
          <w:rFonts w:ascii="Calibri" w:eastAsia="Calibri" w:hAnsi="Calibri" w:cs="Times New Roman"/>
          <w:bCs/>
          <w:sz w:val="24"/>
          <w:szCs w:val="24"/>
          <w:lang w:eastAsia="en-US"/>
        </w:rPr>
        <w:t xml:space="preserve"> level. He suggests that this is </w:t>
      </w:r>
      <w:r w:rsidR="00034B7B">
        <w:rPr>
          <w:rFonts w:ascii="Calibri" w:eastAsia="Calibri" w:hAnsi="Calibri" w:cs="Times New Roman"/>
          <w:bCs/>
          <w:sz w:val="24"/>
          <w:szCs w:val="24"/>
          <w:lang w:eastAsia="en-US"/>
        </w:rPr>
        <w:t xml:space="preserve">in part </w:t>
      </w:r>
      <w:r w:rsidR="00A00FB5" w:rsidRPr="00A00FB5">
        <w:rPr>
          <w:rFonts w:ascii="Calibri" w:eastAsia="Calibri" w:hAnsi="Calibri" w:cs="Times New Roman"/>
          <w:bCs/>
          <w:sz w:val="24"/>
          <w:szCs w:val="24"/>
          <w:lang w:eastAsia="en-US"/>
        </w:rPr>
        <w:t xml:space="preserve">because the horse is relatively short compared to horses generally sampled, and that at the time </w:t>
      </w:r>
      <w:r w:rsidR="00DA7D7D">
        <w:rPr>
          <w:rFonts w:ascii="Calibri" w:eastAsia="Calibri" w:hAnsi="Calibri" w:cs="Times New Roman"/>
          <w:bCs/>
          <w:sz w:val="24"/>
          <w:szCs w:val="24"/>
          <w:lang w:eastAsia="en-US"/>
        </w:rPr>
        <w:t>that it</w:t>
      </w:r>
      <w:r w:rsidR="00A00FB5" w:rsidRPr="00A00FB5">
        <w:rPr>
          <w:rFonts w:ascii="Calibri" w:eastAsia="Calibri" w:hAnsi="Calibri" w:cs="Times New Roman"/>
          <w:bCs/>
          <w:sz w:val="24"/>
          <w:szCs w:val="24"/>
          <w:lang w:eastAsia="en-US"/>
        </w:rPr>
        <w:t xml:space="preserve"> was sampled </w:t>
      </w:r>
      <w:r w:rsidR="00DA7D7D">
        <w:rPr>
          <w:rFonts w:ascii="Calibri" w:eastAsia="Calibri" w:hAnsi="Calibri" w:cs="Times New Roman"/>
          <w:bCs/>
          <w:sz w:val="24"/>
          <w:szCs w:val="24"/>
          <w:lang w:eastAsia="en-US"/>
        </w:rPr>
        <w:t>it</w:t>
      </w:r>
      <w:r w:rsidR="00A00FB5" w:rsidRPr="00A00FB5">
        <w:rPr>
          <w:rFonts w:ascii="Calibri" w:eastAsia="Calibri" w:hAnsi="Calibri" w:cs="Times New Roman"/>
          <w:bCs/>
          <w:sz w:val="24"/>
          <w:szCs w:val="24"/>
          <w:lang w:eastAsia="en-US"/>
        </w:rPr>
        <w:t xml:space="preserve"> was suffering from water </w:t>
      </w:r>
      <w:r w:rsidR="00EC006B" w:rsidRPr="00A00FB5">
        <w:rPr>
          <w:rFonts w:ascii="Calibri" w:eastAsia="Calibri" w:hAnsi="Calibri" w:cs="Times New Roman"/>
          <w:bCs/>
          <w:sz w:val="24"/>
          <w:szCs w:val="24"/>
          <w:lang w:eastAsia="en-US"/>
        </w:rPr>
        <w:t>deprivation and</w:t>
      </w:r>
      <w:r w:rsidR="00034B7B">
        <w:rPr>
          <w:rFonts w:ascii="Calibri" w:eastAsia="Calibri" w:hAnsi="Calibri" w:cs="Times New Roman"/>
          <w:bCs/>
          <w:sz w:val="24"/>
          <w:szCs w:val="24"/>
          <w:lang w:eastAsia="en-US"/>
        </w:rPr>
        <w:t xml:space="preserve"> had just completed a long </w:t>
      </w:r>
      <w:r w:rsidR="00EC006B">
        <w:rPr>
          <w:rFonts w:ascii="Calibri" w:eastAsia="Calibri" w:hAnsi="Calibri" w:cs="Times New Roman"/>
          <w:bCs/>
          <w:sz w:val="24"/>
          <w:szCs w:val="24"/>
          <w:lang w:eastAsia="en-US"/>
        </w:rPr>
        <w:t>journey</w:t>
      </w:r>
      <w:r w:rsidR="00034B7B">
        <w:rPr>
          <w:rFonts w:ascii="Calibri" w:eastAsia="Calibri" w:hAnsi="Calibri" w:cs="Times New Roman"/>
          <w:bCs/>
          <w:sz w:val="24"/>
          <w:szCs w:val="24"/>
          <w:lang w:eastAsia="en-US"/>
        </w:rPr>
        <w:t>.</w:t>
      </w:r>
    </w:p>
    <w:p w14:paraId="3D85A324" w14:textId="77777777" w:rsidR="00835AA1" w:rsidRPr="00A00FB5" w:rsidRDefault="00835AA1" w:rsidP="00DA7D7D">
      <w:pPr>
        <w:spacing w:line="259" w:lineRule="auto"/>
        <w:jc w:val="both"/>
        <w:rPr>
          <w:rFonts w:ascii="Calibri" w:eastAsia="Calibri" w:hAnsi="Calibri" w:cs="Times New Roman"/>
          <w:bCs/>
          <w:sz w:val="24"/>
          <w:szCs w:val="24"/>
          <w:lang w:eastAsia="en-US"/>
        </w:rPr>
      </w:pPr>
    </w:p>
    <w:p w14:paraId="76B81906" w14:textId="7AC7672A" w:rsidR="00A00FB5" w:rsidRDefault="00A00FB5" w:rsidP="00DA7D7D">
      <w:pPr>
        <w:numPr>
          <w:ilvl w:val="0"/>
          <w:numId w:val="24"/>
        </w:numP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He argues as follows</w:t>
      </w:r>
      <w:r w:rsidR="00DA7D7D">
        <w:rPr>
          <w:rFonts w:ascii="Calibri" w:eastAsia="Calibri" w:hAnsi="Calibri" w:cs="Times New Roman"/>
          <w:bCs/>
          <w:sz w:val="24"/>
          <w:szCs w:val="24"/>
          <w:lang w:eastAsia="en-US"/>
        </w:rPr>
        <w:t>:</w:t>
      </w:r>
    </w:p>
    <w:p w14:paraId="7EB3820B" w14:textId="77777777" w:rsidR="00835AA1" w:rsidRPr="00A00FB5" w:rsidRDefault="00835AA1" w:rsidP="00DA7D7D">
      <w:pPr>
        <w:spacing w:line="259" w:lineRule="auto"/>
        <w:jc w:val="both"/>
        <w:rPr>
          <w:rFonts w:ascii="Calibri" w:eastAsia="Calibri" w:hAnsi="Calibri" w:cs="Times New Roman"/>
          <w:bCs/>
          <w:sz w:val="24"/>
          <w:szCs w:val="24"/>
          <w:lang w:eastAsia="en-US"/>
        </w:rPr>
      </w:pPr>
    </w:p>
    <w:p w14:paraId="33EFC80F" w14:textId="10DAC231" w:rsidR="00DA7D7D" w:rsidRDefault="00A00FB5" w:rsidP="00DA7D7D">
      <w:pPr>
        <w:spacing w:line="259" w:lineRule="auto"/>
        <w:ind w:left="426"/>
        <w:jc w:val="both"/>
        <w:rPr>
          <w:rFonts w:ascii="Calibri" w:eastAsia="Calibri" w:hAnsi="Calibri" w:cs="Times New Roman"/>
          <w:bCs/>
          <w:i/>
          <w:sz w:val="24"/>
          <w:szCs w:val="24"/>
          <w:lang w:eastAsia="en-US"/>
        </w:rPr>
      </w:pPr>
      <w:r w:rsidRPr="00A00FB5">
        <w:rPr>
          <w:rFonts w:ascii="Calibri" w:eastAsia="Calibri" w:hAnsi="Calibri" w:cs="Times New Roman"/>
          <w:bCs/>
          <w:i/>
          <w:sz w:val="24"/>
          <w:szCs w:val="24"/>
          <w:lang w:eastAsia="en-US"/>
        </w:rPr>
        <w:lastRenderedPageBreak/>
        <w:t xml:space="preserve">“To summarise, in this case we have a smaller than average horse, with a </w:t>
      </w:r>
      <w:proofErr w:type="gramStart"/>
      <w:r w:rsidRPr="00A00FB5">
        <w:rPr>
          <w:rFonts w:ascii="Calibri" w:eastAsia="Calibri" w:hAnsi="Calibri" w:cs="Times New Roman"/>
          <w:bCs/>
          <w:i/>
          <w:sz w:val="24"/>
          <w:szCs w:val="24"/>
          <w:lang w:eastAsia="en-US"/>
        </w:rPr>
        <w:t>higher than average</w:t>
      </w:r>
      <w:proofErr w:type="gramEnd"/>
      <w:r w:rsidRPr="00A00FB5">
        <w:rPr>
          <w:rFonts w:ascii="Calibri" w:eastAsia="Calibri" w:hAnsi="Calibri" w:cs="Times New Roman"/>
          <w:bCs/>
          <w:i/>
          <w:sz w:val="24"/>
          <w:szCs w:val="24"/>
          <w:lang w:eastAsia="en-US"/>
        </w:rPr>
        <w:t xml:space="preserve"> baseline, who has an elevated level some 12 hours later, after not consuming water for the vast majority of this, with an accepted fluctuation of levels of around 1.6 throughout the day. From this, one could reasonably deduce that a smaller dose might achieve a higher reading, when one or </w:t>
      </w:r>
      <w:proofErr w:type="gramStart"/>
      <w:r w:rsidRPr="00A00FB5">
        <w:rPr>
          <w:rFonts w:ascii="Calibri" w:eastAsia="Calibri" w:hAnsi="Calibri" w:cs="Times New Roman"/>
          <w:bCs/>
          <w:i/>
          <w:sz w:val="24"/>
          <w:szCs w:val="24"/>
          <w:lang w:eastAsia="en-US"/>
        </w:rPr>
        <w:t>all of</w:t>
      </w:r>
      <w:proofErr w:type="gramEnd"/>
      <w:r w:rsidRPr="00A00FB5">
        <w:rPr>
          <w:rFonts w:ascii="Calibri" w:eastAsia="Calibri" w:hAnsi="Calibri" w:cs="Times New Roman"/>
          <w:bCs/>
          <w:i/>
          <w:sz w:val="24"/>
          <w:szCs w:val="24"/>
          <w:lang w:eastAsia="en-US"/>
        </w:rPr>
        <w:t xml:space="preserve"> the additional considerations above </w:t>
      </w:r>
      <w:r w:rsidR="00034B7B">
        <w:rPr>
          <w:rFonts w:ascii="Calibri" w:eastAsia="Calibri" w:hAnsi="Calibri" w:cs="Times New Roman"/>
          <w:bCs/>
          <w:i/>
          <w:sz w:val="24"/>
          <w:szCs w:val="24"/>
          <w:lang w:eastAsia="en-US"/>
        </w:rPr>
        <w:t xml:space="preserve">are factored </w:t>
      </w:r>
      <w:r w:rsidRPr="00A00FB5">
        <w:rPr>
          <w:rFonts w:ascii="Calibri" w:eastAsia="Calibri" w:hAnsi="Calibri" w:cs="Times New Roman"/>
          <w:bCs/>
          <w:i/>
          <w:sz w:val="24"/>
          <w:szCs w:val="24"/>
          <w:lang w:eastAsia="en-US"/>
        </w:rPr>
        <w:t xml:space="preserve">in. Not necessarily a significant amount as described by </w:t>
      </w:r>
      <w:r w:rsidR="009468F5">
        <w:rPr>
          <w:rFonts w:ascii="Calibri" w:eastAsia="Calibri" w:hAnsi="Calibri" w:cs="Times New Roman"/>
          <w:bCs/>
          <w:i/>
          <w:sz w:val="24"/>
          <w:szCs w:val="24"/>
          <w:lang w:eastAsia="en-US"/>
        </w:rPr>
        <w:t xml:space="preserve">the </w:t>
      </w:r>
      <w:r w:rsidR="00716AE7">
        <w:rPr>
          <w:rFonts w:ascii="Calibri" w:eastAsia="Calibri" w:hAnsi="Calibri" w:cs="Times New Roman"/>
          <w:bCs/>
          <w:i/>
          <w:sz w:val="24"/>
          <w:szCs w:val="24"/>
          <w:lang w:eastAsia="en-US"/>
        </w:rPr>
        <w:t>S</w:t>
      </w:r>
      <w:r w:rsidRPr="00A00FB5">
        <w:rPr>
          <w:rFonts w:ascii="Calibri" w:eastAsia="Calibri" w:hAnsi="Calibri" w:cs="Times New Roman"/>
          <w:bCs/>
          <w:i/>
          <w:sz w:val="24"/>
          <w:szCs w:val="24"/>
          <w:lang w:eastAsia="en-US"/>
        </w:rPr>
        <w:t xml:space="preserve">tewards. All studies consistently demonstrated a return to baseline levels at around hours 22 to 24 after administration, all of which is consistent with the evidence I provided to </w:t>
      </w:r>
      <w:r w:rsidR="00716AE7">
        <w:rPr>
          <w:rFonts w:ascii="Calibri" w:eastAsia="Calibri" w:hAnsi="Calibri" w:cs="Times New Roman"/>
          <w:bCs/>
          <w:i/>
          <w:sz w:val="24"/>
          <w:szCs w:val="24"/>
          <w:lang w:eastAsia="en-US"/>
        </w:rPr>
        <w:t>S</w:t>
      </w:r>
      <w:r w:rsidRPr="00A00FB5">
        <w:rPr>
          <w:rFonts w:ascii="Calibri" w:eastAsia="Calibri" w:hAnsi="Calibri" w:cs="Times New Roman"/>
          <w:bCs/>
          <w:i/>
          <w:sz w:val="24"/>
          <w:szCs w:val="24"/>
          <w:lang w:eastAsia="en-US"/>
        </w:rPr>
        <w:t>tewards, and Dr Forbes own statements outlined above”</w:t>
      </w:r>
      <w:r w:rsidR="001376C2">
        <w:rPr>
          <w:rFonts w:ascii="Calibri" w:eastAsia="Calibri" w:hAnsi="Calibri" w:cs="Times New Roman"/>
          <w:bCs/>
          <w:i/>
          <w:sz w:val="24"/>
          <w:szCs w:val="24"/>
          <w:lang w:eastAsia="en-US"/>
        </w:rPr>
        <w:t>.</w:t>
      </w:r>
    </w:p>
    <w:p w14:paraId="65CCE8A9" w14:textId="77777777" w:rsidR="00DA7D7D" w:rsidRPr="00A00FB5" w:rsidRDefault="00DA7D7D" w:rsidP="00DA7D7D">
      <w:pPr>
        <w:spacing w:line="259" w:lineRule="auto"/>
        <w:ind w:left="426"/>
        <w:jc w:val="both"/>
        <w:rPr>
          <w:rFonts w:ascii="Calibri" w:eastAsia="Calibri" w:hAnsi="Calibri" w:cs="Times New Roman"/>
          <w:bCs/>
          <w:i/>
          <w:sz w:val="24"/>
          <w:szCs w:val="24"/>
          <w:lang w:eastAsia="en-US"/>
        </w:rPr>
      </w:pPr>
    </w:p>
    <w:p w14:paraId="48AE4084" w14:textId="37D2DA87" w:rsidR="00A00FB5" w:rsidRDefault="00A00FB5" w:rsidP="00F47F6E">
      <w:pPr>
        <w:numPr>
          <w:ilvl w:val="0"/>
          <w:numId w:val="24"/>
        </w:numPr>
        <w:pBdr>
          <w:bottom w:val="single" w:sz="12" w:space="1" w:color="auto"/>
        </w:pBd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 xml:space="preserve">As to the readings of 36.8, 36 and 37.2 mmol/L obtained from the sampling on race day, Mr Cluning has applied the measurement of uncertainty to reduce those results by 1.0mmol in each case. This brings </w:t>
      </w:r>
      <w:r w:rsidR="00E3578D">
        <w:rPr>
          <w:rFonts w:ascii="Calibri" w:eastAsia="Calibri" w:hAnsi="Calibri" w:cs="Times New Roman"/>
          <w:bCs/>
          <w:sz w:val="24"/>
          <w:szCs w:val="24"/>
          <w:lang w:eastAsia="en-US"/>
        </w:rPr>
        <w:t xml:space="preserve">two of the three </w:t>
      </w:r>
      <w:r w:rsidRPr="00A00FB5">
        <w:rPr>
          <w:rFonts w:ascii="Calibri" w:eastAsia="Calibri" w:hAnsi="Calibri" w:cs="Times New Roman"/>
          <w:bCs/>
          <w:sz w:val="24"/>
          <w:szCs w:val="24"/>
          <w:lang w:eastAsia="en-US"/>
        </w:rPr>
        <w:t>sample</w:t>
      </w:r>
      <w:r w:rsidR="00E3578D">
        <w:rPr>
          <w:rFonts w:ascii="Calibri" w:eastAsia="Calibri" w:hAnsi="Calibri" w:cs="Times New Roman"/>
          <w:bCs/>
          <w:sz w:val="24"/>
          <w:szCs w:val="24"/>
          <w:lang w:eastAsia="en-US"/>
        </w:rPr>
        <w:t>s</w:t>
      </w:r>
      <w:r w:rsidRPr="00A00FB5">
        <w:rPr>
          <w:rFonts w:ascii="Calibri" w:eastAsia="Calibri" w:hAnsi="Calibri" w:cs="Times New Roman"/>
          <w:bCs/>
          <w:sz w:val="24"/>
          <w:szCs w:val="24"/>
          <w:lang w:eastAsia="en-US"/>
        </w:rPr>
        <w:t xml:space="preserve"> down below the threshold.</w:t>
      </w:r>
    </w:p>
    <w:p w14:paraId="50ED5A98" w14:textId="77777777" w:rsidR="00835AA1" w:rsidRPr="00A00FB5" w:rsidRDefault="00835AA1" w:rsidP="00835AA1">
      <w:pPr>
        <w:pBdr>
          <w:bottom w:val="single" w:sz="12" w:space="1" w:color="auto"/>
        </w:pBdr>
        <w:spacing w:line="259" w:lineRule="auto"/>
        <w:jc w:val="both"/>
        <w:rPr>
          <w:rFonts w:ascii="Calibri" w:eastAsia="Calibri" w:hAnsi="Calibri" w:cs="Times New Roman"/>
          <w:bCs/>
          <w:sz w:val="24"/>
          <w:szCs w:val="24"/>
          <w:lang w:eastAsia="en-US"/>
        </w:rPr>
      </w:pPr>
    </w:p>
    <w:p w14:paraId="5FEDE71C" w14:textId="00AA4D95" w:rsidR="00A00FB5" w:rsidRDefault="00A00FB5" w:rsidP="00F47F6E">
      <w:pPr>
        <w:numPr>
          <w:ilvl w:val="0"/>
          <w:numId w:val="24"/>
        </w:numPr>
        <w:pBdr>
          <w:bottom w:val="single" w:sz="12" w:space="1" w:color="auto"/>
        </w:pBd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 xml:space="preserve">Mr Cluning also relies on the frankly unsatisfactory </w:t>
      </w:r>
      <w:proofErr w:type="gramStart"/>
      <w:r w:rsidRPr="00A00FB5">
        <w:rPr>
          <w:rFonts w:ascii="Calibri" w:eastAsia="Calibri" w:hAnsi="Calibri" w:cs="Times New Roman"/>
          <w:bCs/>
          <w:sz w:val="24"/>
          <w:szCs w:val="24"/>
          <w:lang w:eastAsia="en-US"/>
        </w:rPr>
        <w:t>evidence</w:t>
      </w:r>
      <w:proofErr w:type="gramEnd"/>
      <w:r w:rsidRPr="00A00FB5">
        <w:rPr>
          <w:rFonts w:ascii="Calibri" w:eastAsia="Calibri" w:hAnsi="Calibri" w:cs="Times New Roman"/>
          <w:bCs/>
          <w:sz w:val="24"/>
          <w:szCs w:val="24"/>
          <w:lang w:eastAsia="en-US"/>
        </w:rPr>
        <w:t xml:space="preserve"> which was given by the </w:t>
      </w:r>
      <w:r w:rsidR="00874F29">
        <w:rPr>
          <w:rFonts w:ascii="Calibri" w:eastAsia="Calibri" w:hAnsi="Calibri" w:cs="Times New Roman"/>
          <w:bCs/>
          <w:sz w:val="24"/>
          <w:szCs w:val="24"/>
          <w:lang w:eastAsia="en-US"/>
        </w:rPr>
        <w:t>S</w:t>
      </w:r>
      <w:r w:rsidRPr="00A00FB5">
        <w:rPr>
          <w:rFonts w:ascii="Calibri" w:eastAsia="Calibri" w:hAnsi="Calibri" w:cs="Times New Roman"/>
          <w:bCs/>
          <w:sz w:val="24"/>
          <w:szCs w:val="24"/>
          <w:lang w:eastAsia="en-US"/>
        </w:rPr>
        <w:t>teward</w:t>
      </w:r>
      <w:r w:rsidR="00716AE7">
        <w:rPr>
          <w:rFonts w:ascii="Calibri" w:eastAsia="Calibri" w:hAnsi="Calibri" w:cs="Times New Roman"/>
          <w:bCs/>
          <w:sz w:val="24"/>
          <w:szCs w:val="24"/>
          <w:lang w:eastAsia="en-US"/>
        </w:rPr>
        <w:t>,</w:t>
      </w:r>
      <w:r w:rsidRPr="00A00FB5">
        <w:rPr>
          <w:rFonts w:ascii="Calibri" w:eastAsia="Calibri" w:hAnsi="Calibri" w:cs="Times New Roman"/>
          <w:bCs/>
          <w:sz w:val="24"/>
          <w:szCs w:val="24"/>
          <w:lang w:eastAsia="en-US"/>
        </w:rPr>
        <w:t xml:space="preserve"> </w:t>
      </w:r>
      <w:r w:rsidR="00874F29">
        <w:rPr>
          <w:rFonts w:ascii="Calibri" w:eastAsia="Calibri" w:hAnsi="Calibri" w:cs="Times New Roman"/>
          <w:bCs/>
          <w:sz w:val="24"/>
          <w:szCs w:val="24"/>
          <w:lang w:eastAsia="en-US"/>
        </w:rPr>
        <w:t xml:space="preserve">Mr </w:t>
      </w:r>
      <w:r w:rsidRPr="00A00FB5">
        <w:rPr>
          <w:rFonts w:ascii="Calibri" w:eastAsia="Calibri" w:hAnsi="Calibri" w:cs="Times New Roman"/>
          <w:bCs/>
          <w:sz w:val="24"/>
          <w:szCs w:val="24"/>
          <w:lang w:eastAsia="en-US"/>
        </w:rPr>
        <w:t>Melville</w:t>
      </w:r>
      <w:r w:rsidR="00716AE7">
        <w:rPr>
          <w:rFonts w:ascii="Calibri" w:eastAsia="Calibri" w:hAnsi="Calibri" w:cs="Times New Roman"/>
          <w:bCs/>
          <w:sz w:val="24"/>
          <w:szCs w:val="24"/>
          <w:lang w:eastAsia="en-US"/>
        </w:rPr>
        <w:t>,</w:t>
      </w:r>
      <w:r w:rsidRPr="00A00FB5">
        <w:rPr>
          <w:rFonts w:ascii="Calibri" w:eastAsia="Calibri" w:hAnsi="Calibri" w:cs="Times New Roman"/>
          <w:bCs/>
          <w:sz w:val="24"/>
          <w:szCs w:val="24"/>
          <w:lang w:eastAsia="en-US"/>
        </w:rPr>
        <w:t xml:space="preserve"> as to the source of some of the out of competition sample results presented in evidence by him.</w:t>
      </w:r>
    </w:p>
    <w:p w14:paraId="3DF5ACB8" w14:textId="77777777" w:rsidR="00835AA1" w:rsidRPr="00A00FB5" w:rsidRDefault="00835AA1" w:rsidP="00835AA1">
      <w:pPr>
        <w:pBdr>
          <w:bottom w:val="single" w:sz="12" w:space="1" w:color="auto"/>
        </w:pBdr>
        <w:spacing w:line="259" w:lineRule="auto"/>
        <w:jc w:val="both"/>
        <w:rPr>
          <w:rFonts w:ascii="Calibri" w:eastAsia="Calibri" w:hAnsi="Calibri" w:cs="Times New Roman"/>
          <w:bCs/>
          <w:sz w:val="24"/>
          <w:szCs w:val="24"/>
          <w:lang w:eastAsia="en-US"/>
        </w:rPr>
      </w:pPr>
    </w:p>
    <w:p w14:paraId="44C8113C" w14:textId="6B43562A" w:rsidR="00A00FB5" w:rsidRDefault="00A00FB5" w:rsidP="00F47F6E">
      <w:pPr>
        <w:numPr>
          <w:ilvl w:val="0"/>
          <w:numId w:val="24"/>
        </w:numPr>
        <w:pBdr>
          <w:bottom w:val="single" w:sz="12" w:space="1" w:color="auto"/>
        </w:pBd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 xml:space="preserve">He says </w:t>
      </w:r>
      <w:r w:rsidR="00DA7D7D">
        <w:rPr>
          <w:rFonts w:ascii="Calibri" w:eastAsia="Calibri" w:hAnsi="Calibri" w:cs="Times New Roman"/>
          <w:bCs/>
          <w:sz w:val="24"/>
          <w:szCs w:val="24"/>
          <w:lang w:eastAsia="en-US"/>
        </w:rPr>
        <w:t xml:space="preserve">that </w:t>
      </w:r>
      <w:r w:rsidRPr="00A00FB5">
        <w:rPr>
          <w:rFonts w:ascii="Calibri" w:eastAsia="Calibri" w:hAnsi="Calibri" w:cs="Times New Roman"/>
          <w:bCs/>
          <w:sz w:val="24"/>
          <w:szCs w:val="24"/>
          <w:lang w:eastAsia="en-US"/>
        </w:rPr>
        <w:t xml:space="preserve">this evidence shows that the </w:t>
      </w:r>
      <w:r w:rsidR="00874F29">
        <w:rPr>
          <w:rFonts w:ascii="Calibri" w:eastAsia="Calibri" w:hAnsi="Calibri" w:cs="Times New Roman"/>
          <w:bCs/>
          <w:sz w:val="24"/>
          <w:szCs w:val="24"/>
          <w:lang w:eastAsia="en-US"/>
        </w:rPr>
        <w:t>S</w:t>
      </w:r>
      <w:r w:rsidRPr="00A00FB5">
        <w:rPr>
          <w:rFonts w:ascii="Calibri" w:eastAsia="Calibri" w:hAnsi="Calibri" w:cs="Times New Roman"/>
          <w:bCs/>
          <w:sz w:val="24"/>
          <w:szCs w:val="24"/>
          <w:lang w:eastAsia="en-US"/>
        </w:rPr>
        <w:t xml:space="preserve">tewards have taken a cavalier attitude towards the sampling process, relying on readings which benefit their case, and disregarding those which throw doubt on it. He says </w:t>
      </w:r>
      <w:r w:rsidR="00DA7D7D">
        <w:rPr>
          <w:rFonts w:ascii="Calibri" w:eastAsia="Calibri" w:hAnsi="Calibri" w:cs="Times New Roman"/>
          <w:bCs/>
          <w:sz w:val="24"/>
          <w:szCs w:val="24"/>
          <w:lang w:eastAsia="en-US"/>
        </w:rPr>
        <w:t xml:space="preserve">that </w:t>
      </w:r>
      <w:r w:rsidR="00034B7B">
        <w:rPr>
          <w:rFonts w:ascii="Calibri" w:eastAsia="Calibri" w:hAnsi="Calibri" w:cs="Times New Roman"/>
          <w:bCs/>
          <w:sz w:val="24"/>
          <w:szCs w:val="24"/>
          <w:lang w:eastAsia="en-US"/>
        </w:rPr>
        <w:t xml:space="preserve">the introduction of the evidence, and the way it was introduced, </w:t>
      </w:r>
      <w:r w:rsidRPr="00A00FB5">
        <w:rPr>
          <w:rFonts w:ascii="Calibri" w:eastAsia="Calibri" w:hAnsi="Calibri" w:cs="Times New Roman"/>
          <w:bCs/>
          <w:sz w:val="24"/>
          <w:szCs w:val="24"/>
          <w:lang w:eastAsia="en-US"/>
        </w:rPr>
        <w:t xml:space="preserve">throw doubt on the </w:t>
      </w:r>
      <w:r w:rsidR="00034B7B">
        <w:rPr>
          <w:rFonts w:ascii="Calibri" w:eastAsia="Calibri" w:hAnsi="Calibri" w:cs="Times New Roman"/>
          <w:bCs/>
          <w:sz w:val="24"/>
          <w:szCs w:val="24"/>
          <w:lang w:eastAsia="en-US"/>
        </w:rPr>
        <w:t xml:space="preserve">sampling process </w:t>
      </w:r>
      <w:r w:rsidRPr="00A00FB5">
        <w:rPr>
          <w:rFonts w:ascii="Calibri" w:eastAsia="Calibri" w:hAnsi="Calibri" w:cs="Times New Roman"/>
          <w:bCs/>
          <w:sz w:val="24"/>
          <w:szCs w:val="24"/>
          <w:lang w:eastAsia="en-US"/>
        </w:rPr>
        <w:t>overall.</w:t>
      </w:r>
    </w:p>
    <w:p w14:paraId="52A1BA8C" w14:textId="77777777" w:rsidR="00835AA1" w:rsidRPr="00A00FB5" w:rsidRDefault="00835AA1" w:rsidP="00835AA1">
      <w:pPr>
        <w:pBdr>
          <w:bottom w:val="single" w:sz="12" w:space="1" w:color="auto"/>
        </w:pBdr>
        <w:spacing w:line="259" w:lineRule="auto"/>
        <w:jc w:val="both"/>
        <w:rPr>
          <w:rFonts w:ascii="Calibri" w:eastAsia="Calibri" w:hAnsi="Calibri" w:cs="Times New Roman"/>
          <w:bCs/>
          <w:sz w:val="24"/>
          <w:szCs w:val="24"/>
          <w:lang w:eastAsia="en-US"/>
        </w:rPr>
      </w:pPr>
    </w:p>
    <w:p w14:paraId="4966DFB4" w14:textId="5A5AA819" w:rsidR="00835AA1" w:rsidRDefault="00A00FB5" w:rsidP="00425A28">
      <w:pPr>
        <w:numPr>
          <w:ilvl w:val="0"/>
          <w:numId w:val="24"/>
        </w:numPr>
        <w:pBdr>
          <w:bottom w:val="single" w:sz="12" w:space="1" w:color="auto"/>
        </w:pBdr>
        <w:spacing w:line="259" w:lineRule="auto"/>
        <w:ind w:left="426" w:hanging="426"/>
        <w:jc w:val="both"/>
        <w:rPr>
          <w:rFonts w:ascii="Calibri" w:eastAsia="Calibri" w:hAnsi="Calibri" w:cs="Times New Roman"/>
          <w:bCs/>
          <w:sz w:val="24"/>
          <w:szCs w:val="24"/>
          <w:lang w:eastAsia="en-US"/>
        </w:rPr>
      </w:pPr>
      <w:r w:rsidRPr="004B7930">
        <w:rPr>
          <w:rFonts w:ascii="Calibri" w:eastAsia="Calibri" w:hAnsi="Calibri" w:cs="Times New Roman"/>
          <w:bCs/>
          <w:sz w:val="24"/>
          <w:szCs w:val="24"/>
          <w:lang w:eastAsia="en-US"/>
        </w:rPr>
        <w:t>The difficulty with this approach is that the evidence of Professor Hibbert, the only expert in analytical chemistry and statistics who gave evidence before us</w:t>
      </w:r>
      <w:r w:rsidR="00034B7B">
        <w:rPr>
          <w:rFonts w:ascii="Calibri" w:eastAsia="Calibri" w:hAnsi="Calibri" w:cs="Times New Roman"/>
          <w:bCs/>
          <w:sz w:val="24"/>
          <w:szCs w:val="24"/>
          <w:lang w:eastAsia="en-US"/>
        </w:rPr>
        <w:t>,</w:t>
      </w:r>
      <w:r w:rsidRPr="004B7930">
        <w:rPr>
          <w:rFonts w:ascii="Calibri" w:eastAsia="Calibri" w:hAnsi="Calibri" w:cs="Times New Roman"/>
          <w:bCs/>
          <w:sz w:val="24"/>
          <w:szCs w:val="24"/>
          <w:lang w:eastAsia="en-US"/>
        </w:rPr>
        <w:t xml:space="preserve"> does not support these conclusions. </w:t>
      </w:r>
    </w:p>
    <w:p w14:paraId="2B348446" w14:textId="77777777" w:rsidR="00EC006B" w:rsidRPr="004B7930" w:rsidRDefault="00EC006B" w:rsidP="00EC006B">
      <w:pPr>
        <w:pBdr>
          <w:bottom w:val="single" w:sz="12" w:space="1" w:color="auto"/>
        </w:pBdr>
        <w:spacing w:line="259" w:lineRule="auto"/>
        <w:jc w:val="both"/>
        <w:rPr>
          <w:rFonts w:ascii="Calibri" w:eastAsia="Calibri" w:hAnsi="Calibri" w:cs="Times New Roman"/>
          <w:bCs/>
          <w:sz w:val="24"/>
          <w:szCs w:val="24"/>
          <w:lang w:eastAsia="en-US"/>
        </w:rPr>
      </w:pPr>
    </w:p>
    <w:p w14:paraId="16B47AF7" w14:textId="114D6B31" w:rsidR="00A00FB5" w:rsidRDefault="00A00FB5" w:rsidP="00F47F6E">
      <w:pPr>
        <w:numPr>
          <w:ilvl w:val="0"/>
          <w:numId w:val="24"/>
        </w:numPr>
        <w:pBdr>
          <w:bottom w:val="single" w:sz="12" w:space="1" w:color="auto"/>
        </w:pBd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His evidence was that</w:t>
      </w:r>
      <w:r w:rsidR="00DA7D7D">
        <w:rPr>
          <w:rFonts w:ascii="Calibri" w:eastAsia="Calibri" w:hAnsi="Calibri" w:cs="Times New Roman"/>
          <w:bCs/>
          <w:sz w:val="24"/>
          <w:szCs w:val="24"/>
          <w:lang w:eastAsia="en-US"/>
        </w:rPr>
        <w:t>,</w:t>
      </w:r>
      <w:r w:rsidRPr="00A00FB5">
        <w:rPr>
          <w:rFonts w:ascii="Calibri" w:eastAsia="Calibri" w:hAnsi="Calibri" w:cs="Times New Roman"/>
          <w:bCs/>
          <w:sz w:val="24"/>
          <w:szCs w:val="24"/>
          <w:lang w:eastAsia="en-US"/>
        </w:rPr>
        <w:t xml:space="preserve"> on the mathematical view most favourable to Mr Cluning</w:t>
      </w:r>
      <w:r w:rsidR="000E4CC5">
        <w:rPr>
          <w:rFonts w:ascii="Calibri" w:eastAsia="Calibri" w:hAnsi="Calibri" w:cs="Times New Roman"/>
          <w:bCs/>
          <w:sz w:val="24"/>
          <w:szCs w:val="24"/>
          <w:lang w:eastAsia="en-US"/>
        </w:rPr>
        <w:t>,</w:t>
      </w:r>
      <w:r w:rsidRPr="00A00FB5">
        <w:rPr>
          <w:rFonts w:ascii="Calibri" w:eastAsia="Calibri" w:hAnsi="Calibri" w:cs="Times New Roman"/>
          <w:bCs/>
          <w:sz w:val="24"/>
          <w:szCs w:val="24"/>
          <w:lang w:eastAsia="en-US"/>
        </w:rPr>
        <w:t xml:space="preserve"> the probability of each of the samples being more than the threshold was extremely high-being well over 99% probability in each case.</w:t>
      </w:r>
    </w:p>
    <w:p w14:paraId="2A9C198D" w14:textId="77777777" w:rsidR="00835AA1" w:rsidRPr="00A00FB5" w:rsidRDefault="00835AA1" w:rsidP="00835AA1">
      <w:pPr>
        <w:pBdr>
          <w:bottom w:val="single" w:sz="12" w:space="1" w:color="auto"/>
        </w:pBdr>
        <w:spacing w:line="259" w:lineRule="auto"/>
        <w:jc w:val="both"/>
        <w:rPr>
          <w:rFonts w:ascii="Calibri" w:eastAsia="Calibri" w:hAnsi="Calibri" w:cs="Times New Roman"/>
          <w:bCs/>
          <w:sz w:val="24"/>
          <w:szCs w:val="24"/>
          <w:lang w:eastAsia="en-US"/>
        </w:rPr>
      </w:pPr>
    </w:p>
    <w:p w14:paraId="24DE0DA1" w14:textId="62EFA03F" w:rsidR="00A00FB5" w:rsidRDefault="00A00FB5" w:rsidP="00F47F6E">
      <w:pPr>
        <w:numPr>
          <w:ilvl w:val="0"/>
          <w:numId w:val="24"/>
        </w:numPr>
        <w:pBdr>
          <w:bottom w:val="single" w:sz="12" w:space="1" w:color="auto"/>
        </w:pBd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His view as to these matters was not altered by the sampling results relied on by Mr Cluning.</w:t>
      </w:r>
    </w:p>
    <w:p w14:paraId="59FB5B2F" w14:textId="77777777" w:rsidR="00835AA1" w:rsidRPr="00A00FB5" w:rsidRDefault="00835AA1" w:rsidP="00835AA1">
      <w:pPr>
        <w:pBdr>
          <w:bottom w:val="single" w:sz="12" w:space="1" w:color="auto"/>
        </w:pBdr>
        <w:spacing w:line="259" w:lineRule="auto"/>
        <w:jc w:val="both"/>
        <w:rPr>
          <w:rFonts w:ascii="Calibri" w:eastAsia="Calibri" w:hAnsi="Calibri" w:cs="Times New Roman"/>
          <w:bCs/>
          <w:sz w:val="24"/>
          <w:szCs w:val="24"/>
          <w:lang w:eastAsia="en-US"/>
        </w:rPr>
      </w:pPr>
    </w:p>
    <w:p w14:paraId="75BDA04B" w14:textId="085EB816" w:rsidR="00A00FB5" w:rsidRDefault="00034B7B" w:rsidP="00F47F6E">
      <w:pPr>
        <w:numPr>
          <w:ilvl w:val="0"/>
          <w:numId w:val="24"/>
        </w:numPr>
        <w:pBdr>
          <w:bottom w:val="single" w:sz="12" w:space="1" w:color="auto"/>
        </w:pBd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As we have earlier outlined, </w:t>
      </w:r>
      <w:r w:rsidR="00A00FB5" w:rsidRPr="00A00FB5">
        <w:rPr>
          <w:rFonts w:ascii="Calibri" w:eastAsia="Calibri" w:hAnsi="Calibri" w:cs="Times New Roman"/>
          <w:bCs/>
          <w:sz w:val="24"/>
          <w:szCs w:val="24"/>
          <w:lang w:eastAsia="en-US"/>
        </w:rPr>
        <w:t xml:space="preserve">Dr Forbes also gave evidence about some of the mathematical and statistical aspects of the testing process. It is true that her evidence conflicted in some respects with that of Professor Hibbert, particularly in respect of her application of the measurement of uncertainty. However, although she attempted to outline what she understood of these concepts, we accept, as she conceded, that her expertise lies in veterinary medicine and not in statistics and we have disregarded her </w:t>
      </w:r>
      <w:r w:rsidR="00A00FB5" w:rsidRPr="00A00FB5">
        <w:rPr>
          <w:rFonts w:ascii="Calibri" w:eastAsia="Calibri" w:hAnsi="Calibri" w:cs="Times New Roman"/>
          <w:bCs/>
          <w:sz w:val="24"/>
          <w:szCs w:val="24"/>
          <w:lang w:eastAsia="en-US"/>
        </w:rPr>
        <w:lastRenderedPageBreak/>
        <w:t>evidence on these issues, without concluding that it significantly detracts from Professor Hibbe</w:t>
      </w:r>
      <w:r w:rsidR="003557D2">
        <w:rPr>
          <w:rFonts w:ascii="Calibri" w:eastAsia="Calibri" w:hAnsi="Calibri" w:cs="Times New Roman"/>
          <w:bCs/>
          <w:sz w:val="24"/>
          <w:szCs w:val="24"/>
          <w:lang w:eastAsia="en-US"/>
        </w:rPr>
        <w:t>rt</w:t>
      </w:r>
      <w:r w:rsidR="00A00FB5" w:rsidRPr="00A00FB5">
        <w:rPr>
          <w:rFonts w:ascii="Calibri" w:eastAsia="Calibri" w:hAnsi="Calibri" w:cs="Times New Roman"/>
          <w:bCs/>
          <w:sz w:val="24"/>
          <w:szCs w:val="24"/>
          <w:lang w:eastAsia="en-US"/>
        </w:rPr>
        <w:t>’s much more detailed analysis.</w:t>
      </w:r>
    </w:p>
    <w:p w14:paraId="193B6551" w14:textId="77777777" w:rsidR="00835AA1" w:rsidRPr="00A00FB5" w:rsidRDefault="00835AA1" w:rsidP="00835AA1">
      <w:pPr>
        <w:pBdr>
          <w:bottom w:val="single" w:sz="12" w:space="1" w:color="auto"/>
        </w:pBdr>
        <w:spacing w:line="259" w:lineRule="auto"/>
        <w:jc w:val="both"/>
        <w:rPr>
          <w:rFonts w:ascii="Calibri" w:eastAsia="Calibri" w:hAnsi="Calibri" w:cs="Times New Roman"/>
          <w:bCs/>
          <w:sz w:val="24"/>
          <w:szCs w:val="24"/>
          <w:lang w:eastAsia="en-US"/>
        </w:rPr>
      </w:pPr>
    </w:p>
    <w:p w14:paraId="06BB500A" w14:textId="2AE089A6" w:rsidR="00A00FB5" w:rsidRDefault="00A00FB5" w:rsidP="00F47F6E">
      <w:pPr>
        <w:numPr>
          <w:ilvl w:val="0"/>
          <w:numId w:val="24"/>
        </w:numPr>
        <w:pBdr>
          <w:bottom w:val="single" w:sz="12" w:space="1" w:color="auto"/>
        </w:pBd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 xml:space="preserve">Having carefully considered </w:t>
      </w:r>
      <w:r w:rsidR="00874F29" w:rsidRPr="00A00FB5">
        <w:rPr>
          <w:rFonts w:ascii="Calibri" w:eastAsia="Calibri" w:hAnsi="Calibri" w:cs="Times New Roman"/>
          <w:bCs/>
          <w:sz w:val="24"/>
          <w:szCs w:val="24"/>
          <w:lang w:eastAsia="en-US"/>
        </w:rPr>
        <w:t>all</w:t>
      </w:r>
      <w:r w:rsidRPr="00A00FB5">
        <w:rPr>
          <w:rFonts w:ascii="Calibri" w:eastAsia="Calibri" w:hAnsi="Calibri" w:cs="Times New Roman"/>
          <w:bCs/>
          <w:sz w:val="24"/>
          <w:szCs w:val="24"/>
          <w:lang w:eastAsia="en-US"/>
        </w:rPr>
        <w:t xml:space="preserve"> the objections</w:t>
      </w:r>
      <w:r w:rsidR="005A3147">
        <w:rPr>
          <w:rFonts w:ascii="Calibri" w:eastAsia="Calibri" w:hAnsi="Calibri" w:cs="Times New Roman"/>
          <w:bCs/>
          <w:sz w:val="24"/>
          <w:szCs w:val="24"/>
          <w:lang w:eastAsia="en-US"/>
        </w:rPr>
        <w:t xml:space="preserve"> </w:t>
      </w:r>
      <w:r w:rsidRPr="00A00FB5">
        <w:rPr>
          <w:rFonts w:ascii="Calibri" w:eastAsia="Calibri" w:hAnsi="Calibri" w:cs="Times New Roman"/>
          <w:bCs/>
          <w:sz w:val="24"/>
          <w:szCs w:val="24"/>
          <w:lang w:eastAsia="en-US"/>
        </w:rPr>
        <w:t xml:space="preserve">Mr Cluning has made to the accuracy of the certificates of analysis, we are not persuaded that the certificates are inaccurate. We are comfortably satisfied </w:t>
      </w:r>
      <w:r w:rsidR="00034B7B">
        <w:rPr>
          <w:rFonts w:ascii="Calibri" w:eastAsia="Calibri" w:hAnsi="Calibri" w:cs="Times New Roman"/>
          <w:bCs/>
          <w:sz w:val="24"/>
          <w:szCs w:val="24"/>
          <w:lang w:eastAsia="en-US"/>
        </w:rPr>
        <w:t xml:space="preserve">from the evidence of the certificates of analysis, together with </w:t>
      </w:r>
      <w:proofErr w:type="gramStart"/>
      <w:r w:rsidR="00034B7B">
        <w:rPr>
          <w:rFonts w:ascii="Calibri" w:eastAsia="Calibri" w:hAnsi="Calibri" w:cs="Times New Roman"/>
          <w:bCs/>
          <w:sz w:val="24"/>
          <w:szCs w:val="24"/>
          <w:lang w:eastAsia="en-US"/>
        </w:rPr>
        <w:t>all of</w:t>
      </w:r>
      <w:proofErr w:type="gramEnd"/>
      <w:r w:rsidR="00034B7B">
        <w:rPr>
          <w:rFonts w:ascii="Calibri" w:eastAsia="Calibri" w:hAnsi="Calibri" w:cs="Times New Roman"/>
          <w:bCs/>
          <w:sz w:val="24"/>
          <w:szCs w:val="24"/>
          <w:lang w:eastAsia="en-US"/>
        </w:rPr>
        <w:t xml:space="preserve"> the surrounding evidence presented to us in this hearing, </w:t>
      </w:r>
      <w:r w:rsidRPr="00A00FB5">
        <w:rPr>
          <w:rFonts w:ascii="Calibri" w:eastAsia="Calibri" w:hAnsi="Calibri" w:cs="Times New Roman"/>
          <w:bCs/>
          <w:sz w:val="24"/>
          <w:szCs w:val="24"/>
          <w:lang w:eastAsia="en-US"/>
        </w:rPr>
        <w:t>that Mr Cluning has administered bicarbonate of soda to Cable Glow in such quantity as to produce a level over the threshold.</w:t>
      </w:r>
    </w:p>
    <w:p w14:paraId="2D1101B9" w14:textId="77777777" w:rsidR="00835AA1" w:rsidRPr="00A00FB5" w:rsidRDefault="00835AA1" w:rsidP="00835AA1">
      <w:pPr>
        <w:pBdr>
          <w:bottom w:val="single" w:sz="12" w:space="1" w:color="auto"/>
        </w:pBdr>
        <w:spacing w:line="259" w:lineRule="auto"/>
        <w:jc w:val="both"/>
        <w:rPr>
          <w:rFonts w:ascii="Calibri" w:eastAsia="Calibri" w:hAnsi="Calibri" w:cs="Times New Roman"/>
          <w:bCs/>
          <w:sz w:val="24"/>
          <w:szCs w:val="24"/>
          <w:lang w:eastAsia="en-US"/>
        </w:rPr>
      </w:pPr>
    </w:p>
    <w:p w14:paraId="5AFA4D99" w14:textId="6EA6DFA5" w:rsidR="00A00FB5" w:rsidRDefault="00A00FB5" w:rsidP="00F47F6E">
      <w:pPr>
        <w:numPr>
          <w:ilvl w:val="0"/>
          <w:numId w:val="24"/>
        </w:numPr>
        <w:pBdr>
          <w:bottom w:val="single" w:sz="12" w:space="1" w:color="auto"/>
        </w:pBd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 xml:space="preserve">We now apply this finding to the elements of </w:t>
      </w:r>
      <w:r w:rsidR="000E4CC5">
        <w:rPr>
          <w:rFonts w:ascii="Calibri" w:eastAsia="Calibri" w:hAnsi="Calibri" w:cs="Times New Roman"/>
          <w:bCs/>
          <w:sz w:val="24"/>
          <w:szCs w:val="24"/>
          <w:lang w:eastAsia="en-US"/>
        </w:rPr>
        <w:t>C</w:t>
      </w:r>
      <w:r w:rsidRPr="00A00FB5">
        <w:rPr>
          <w:rFonts w:ascii="Calibri" w:eastAsia="Calibri" w:hAnsi="Calibri" w:cs="Times New Roman"/>
          <w:bCs/>
          <w:sz w:val="24"/>
          <w:szCs w:val="24"/>
          <w:lang w:eastAsia="en-US"/>
        </w:rPr>
        <w:t xml:space="preserve">harge 2. </w:t>
      </w:r>
    </w:p>
    <w:p w14:paraId="5D554096" w14:textId="77777777" w:rsidR="00835AA1" w:rsidRPr="00A00FB5" w:rsidRDefault="00835AA1" w:rsidP="00835AA1">
      <w:pPr>
        <w:pBdr>
          <w:bottom w:val="single" w:sz="12" w:space="1" w:color="auto"/>
        </w:pBdr>
        <w:spacing w:line="259" w:lineRule="auto"/>
        <w:jc w:val="both"/>
        <w:rPr>
          <w:rFonts w:ascii="Calibri" w:eastAsia="Calibri" w:hAnsi="Calibri" w:cs="Times New Roman"/>
          <w:bCs/>
          <w:sz w:val="24"/>
          <w:szCs w:val="24"/>
          <w:lang w:eastAsia="en-US"/>
        </w:rPr>
      </w:pPr>
    </w:p>
    <w:p w14:paraId="4F7FC8BD" w14:textId="33053777" w:rsidR="00A00FB5" w:rsidRDefault="00A00FB5" w:rsidP="00F47F6E">
      <w:pPr>
        <w:numPr>
          <w:ilvl w:val="0"/>
          <w:numId w:val="24"/>
        </w:numPr>
        <w:pBdr>
          <w:bottom w:val="single" w:sz="12" w:space="1" w:color="auto"/>
        </w:pBd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There is no direct evidence that Mr Cluning administered the bicarb</w:t>
      </w:r>
      <w:r w:rsidR="000E4CC5">
        <w:rPr>
          <w:rFonts w:ascii="Calibri" w:eastAsia="Calibri" w:hAnsi="Calibri" w:cs="Times New Roman"/>
          <w:bCs/>
          <w:sz w:val="24"/>
          <w:szCs w:val="24"/>
          <w:lang w:eastAsia="en-US"/>
        </w:rPr>
        <w:t>onate</w:t>
      </w:r>
      <w:r w:rsidRPr="00A00FB5">
        <w:rPr>
          <w:rFonts w:ascii="Calibri" w:eastAsia="Calibri" w:hAnsi="Calibri" w:cs="Times New Roman"/>
          <w:bCs/>
          <w:sz w:val="24"/>
          <w:szCs w:val="24"/>
          <w:lang w:eastAsia="en-US"/>
        </w:rPr>
        <w:t xml:space="preserve"> to his horse on race</w:t>
      </w:r>
      <w:r w:rsidR="005A3147">
        <w:rPr>
          <w:rFonts w:ascii="Calibri" w:eastAsia="Calibri" w:hAnsi="Calibri" w:cs="Times New Roman"/>
          <w:bCs/>
          <w:sz w:val="24"/>
          <w:szCs w:val="24"/>
          <w:lang w:eastAsia="en-US"/>
        </w:rPr>
        <w:t xml:space="preserve"> </w:t>
      </w:r>
      <w:r w:rsidRPr="00A00FB5">
        <w:rPr>
          <w:rFonts w:ascii="Calibri" w:eastAsia="Calibri" w:hAnsi="Calibri" w:cs="Times New Roman"/>
          <w:bCs/>
          <w:sz w:val="24"/>
          <w:szCs w:val="24"/>
          <w:lang w:eastAsia="en-US"/>
        </w:rPr>
        <w:t>day. He has given evidence that he last gave the horse bicarb</w:t>
      </w:r>
      <w:r w:rsidR="000E4CC5">
        <w:rPr>
          <w:rFonts w:ascii="Calibri" w:eastAsia="Calibri" w:hAnsi="Calibri" w:cs="Times New Roman"/>
          <w:bCs/>
          <w:sz w:val="24"/>
          <w:szCs w:val="24"/>
          <w:lang w:eastAsia="en-US"/>
        </w:rPr>
        <w:t>onate</w:t>
      </w:r>
      <w:r w:rsidRPr="00A00FB5">
        <w:rPr>
          <w:rFonts w:ascii="Calibri" w:eastAsia="Calibri" w:hAnsi="Calibri" w:cs="Times New Roman"/>
          <w:bCs/>
          <w:sz w:val="24"/>
          <w:szCs w:val="24"/>
          <w:lang w:eastAsia="en-US"/>
        </w:rPr>
        <w:t xml:space="preserve"> at about 9</w:t>
      </w:r>
      <w:r w:rsidR="00874F29">
        <w:rPr>
          <w:rFonts w:ascii="Calibri" w:eastAsia="Calibri" w:hAnsi="Calibri" w:cs="Times New Roman"/>
          <w:bCs/>
          <w:sz w:val="24"/>
          <w:szCs w:val="24"/>
          <w:lang w:eastAsia="en-US"/>
        </w:rPr>
        <w:t>.</w:t>
      </w:r>
      <w:r w:rsidRPr="00A00FB5">
        <w:rPr>
          <w:rFonts w:ascii="Calibri" w:eastAsia="Calibri" w:hAnsi="Calibri" w:cs="Times New Roman"/>
          <w:bCs/>
          <w:sz w:val="24"/>
          <w:szCs w:val="24"/>
          <w:lang w:eastAsia="en-US"/>
        </w:rPr>
        <w:t>30pm on the 10 June 2023 – the day before the race.</w:t>
      </w:r>
    </w:p>
    <w:p w14:paraId="043EFD36" w14:textId="77777777" w:rsidR="00835AA1" w:rsidRPr="00A00FB5" w:rsidRDefault="00835AA1" w:rsidP="00835AA1">
      <w:pPr>
        <w:pBdr>
          <w:bottom w:val="single" w:sz="12" w:space="1" w:color="auto"/>
        </w:pBdr>
        <w:spacing w:line="259" w:lineRule="auto"/>
        <w:jc w:val="both"/>
        <w:rPr>
          <w:rFonts w:ascii="Calibri" w:eastAsia="Calibri" w:hAnsi="Calibri" w:cs="Times New Roman"/>
          <w:bCs/>
          <w:sz w:val="24"/>
          <w:szCs w:val="24"/>
          <w:lang w:eastAsia="en-US"/>
        </w:rPr>
      </w:pPr>
    </w:p>
    <w:p w14:paraId="7444D28C" w14:textId="5CDCF9F7" w:rsidR="00A00FB5" w:rsidRDefault="00A00FB5" w:rsidP="00F47F6E">
      <w:pPr>
        <w:numPr>
          <w:ilvl w:val="0"/>
          <w:numId w:val="24"/>
        </w:numPr>
        <w:pBdr>
          <w:bottom w:val="single" w:sz="12" w:space="1" w:color="auto"/>
        </w:pBd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 xml:space="preserve">However, there is no time specified in the </w:t>
      </w:r>
      <w:r w:rsidR="00874F29">
        <w:rPr>
          <w:rFonts w:ascii="Calibri" w:eastAsia="Calibri" w:hAnsi="Calibri" w:cs="Times New Roman"/>
          <w:bCs/>
          <w:sz w:val="24"/>
          <w:szCs w:val="24"/>
          <w:lang w:eastAsia="en-US"/>
        </w:rPr>
        <w:t>R</w:t>
      </w:r>
      <w:r w:rsidRPr="00A00FB5">
        <w:rPr>
          <w:rFonts w:ascii="Calibri" w:eastAsia="Calibri" w:hAnsi="Calibri" w:cs="Times New Roman"/>
          <w:bCs/>
          <w:sz w:val="24"/>
          <w:szCs w:val="24"/>
          <w:lang w:eastAsia="en-US"/>
        </w:rPr>
        <w:t xml:space="preserve">ule as to when the administration is to take place. We read the words “prior to or following the running of a race” as applying to the time when the sample is taken, not the time </w:t>
      </w:r>
      <w:r w:rsidR="00DA7D7D">
        <w:rPr>
          <w:rFonts w:ascii="Calibri" w:eastAsia="Calibri" w:hAnsi="Calibri" w:cs="Times New Roman"/>
          <w:bCs/>
          <w:sz w:val="24"/>
          <w:szCs w:val="24"/>
          <w:lang w:eastAsia="en-US"/>
        </w:rPr>
        <w:t xml:space="preserve">at which </w:t>
      </w:r>
      <w:r w:rsidRPr="00A00FB5">
        <w:rPr>
          <w:rFonts w:ascii="Calibri" w:eastAsia="Calibri" w:hAnsi="Calibri" w:cs="Times New Roman"/>
          <w:bCs/>
          <w:sz w:val="24"/>
          <w:szCs w:val="24"/>
          <w:lang w:eastAsia="en-US"/>
        </w:rPr>
        <w:t>the substance was administered.</w:t>
      </w:r>
    </w:p>
    <w:p w14:paraId="7542A5FD" w14:textId="77777777" w:rsidR="00835AA1" w:rsidRPr="00A00FB5" w:rsidRDefault="00835AA1" w:rsidP="00835AA1">
      <w:pPr>
        <w:pBdr>
          <w:bottom w:val="single" w:sz="12" w:space="1" w:color="auto"/>
        </w:pBdr>
        <w:spacing w:line="259" w:lineRule="auto"/>
        <w:jc w:val="both"/>
        <w:rPr>
          <w:rFonts w:ascii="Calibri" w:eastAsia="Calibri" w:hAnsi="Calibri" w:cs="Times New Roman"/>
          <w:bCs/>
          <w:sz w:val="24"/>
          <w:szCs w:val="24"/>
          <w:lang w:eastAsia="en-US"/>
        </w:rPr>
      </w:pPr>
    </w:p>
    <w:p w14:paraId="0F4E478A" w14:textId="6C484FA8" w:rsidR="00A00FB5" w:rsidRDefault="00A00FB5" w:rsidP="00F47F6E">
      <w:pPr>
        <w:numPr>
          <w:ilvl w:val="0"/>
          <w:numId w:val="24"/>
        </w:numPr>
        <w:pBdr>
          <w:bottom w:val="single" w:sz="12" w:space="1" w:color="auto"/>
        </w:pBd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There was no contrary argument put regarding this.</w:t>
      </w:r>
    </w:p>
    <w:p w14:paraId="76AD7E4D" w14:textId="77777777" w:rsidR="00835AA1" w:rsidRPr="00A00FB5" w:rsidRDefault="00835AA1" w:rsidP="00835AA1">
      <w:pPr>
        <w:pBdr>
          <w:bottom w:val="single" w:sz="12" w:space="1" w:color="auto"/>
        </w:pBdr>
        <w:spacing w:line="259" w:lineRule="auto"/>
        <w:jc w:val="both"/>
        <w:rPr>
          <w:rFonts w:ascii="Calibri" w:eastAsia="Calibri" w:hAnsi="Calibri" w:cs="Times New Roman"/>
          <w:bCs/>
          <w:sz w:val="24"/>
          <w:szCs w:val="24"/>
          <w:lang w:eastAsia="en-US"/>
        </w:rPr>
      </w:pPr>
    </w:p>
    <w:p w14:paraId="491B2437" w14:textId="0F881D46" w:rsidR="00A00FB5" w:rsidRDefault="00A00FB5" w:rsidP="00F47F6E">
      <w:pPr>
        <w:numPr>
          <w:ilvl w:val="0"/>
          <w:numId w:val="24"/>
        </w:numPr>
        <w:pBdr>
          <w:bottom w:val="single" w:sz="12" w:space="1" w:color="auto"/>
        </w:pBd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 xml:space="preserve">Accordingly, all the elements of </w:t>
      </w:r>
      <w:r w:rsidR="000E4CC5">
        <w:rPr>
          <w:rFonts w:ascii="Calibri" w:eastAsia="Calibri" w:hAnsi="Calibri" w:cs="Times New Roman"/>
          <w:bCs/>
          <w:sz w:val="24"/>
          <w:szCs w:val="24"/>
          <w:lang w:eastAsia="en-US"/>
        </w:rPr>
        <w:t>C</w:t>
      </w:r>
      <w:r w:rsidRPr="00A00FB5">
        <w:rPr>
          <w:rFonts w:ascii="Calibri" w:eastAsia="Calibri" w:hAnsi="Calibri" w:cs="Times New Roman"/>
          <w:bCs/>
          <w:sz w:val="24"/>
          <w:szCs w:val="24"/>
          <w:lang w:eastAsia="en-US"/>
        </w:rPr>
        <w:t>harge 2 are made out.</w:t>
      </w:r>
    </w:p>
    <w:p w14:paraId="44F62FB2" w14:textId="77777777" w:rsidR="00835AA1" w:rsidRPr="00A00FB5" w:rsidRDefault="00835AA1" w:rsidP="00835AA1">
      <w:pPr>
        <w:pBdr>
          <w:bottom w:val="single" w:sz="12" w:space="1" w:color="auto"/>
        </w:pBdr>
        <w:spacing w:line="259" w:lineRule="auto"/>
        <w:jc w:val="both"/>
        <w:rPr>
          <w:rFonts w:ascii="Calibri" w:eastAsia="Calibri" w:hAnsi="Calibri" w:cs="Times New Roman"/>
          <w:bCs/>
          <w:sz w:val="24"/>
          <w:szCs w:val="24"/>
          <w:lang w:eastAsia="en-US"/>
        </w:rPr>
      </w:pPr>
    </w:p>
    <w:p w14:paraId="726BD0C5" w14:textId="2D5685F8" w:rsidR="00A00FB5" w:rsidRPr="00A00FB5" w:rsidRDefault="00A00FB5" w:rsidP="002D7ABE">
      <w:pPr>
        <w:numPr>
          <w:ilvl w:val="0"/>
          <w:numId w:val="24"/>
        </w:numPr>
        <w:pBdr>
          <w:bottom w:val="single" w:sz="12" w:space="1" w:color="auto"/>
        </w:pBdr>
        <w:spacing w:line="259" w:lineRule="auto"/>
        <w:ind w:left="426" w:hanging="426"/>
        <w:jc w:val="both"/>
        <w:rPr>
          <w:rFonts w:ascii="Calibri" w:eastAsia="Calibri" w:hAnsi="Calibri" w:cs="Times New Roman"/>
          <w:bCs/>
          <w:sz w:val="24"/>
          <w:szCs w:val="24"/>
          <w:lang w:eastAsia="en-US"/>
        </w:rPr>
      </w:pPr>
      <w:r w:rsidRPr="00A00FB5">
        <w:rPr>
          <w:rFonts w:ascii="Calibri" w:eastAsia="Calibri" w:hAnsi="Calibri" w:cs="Times New Roman"/>
          <w:bCs/>
          <w:sz w:val="24"/>
          <w:szCs w:val="24"/>
          <w:lang w:eastAsia="en-US"/>
        </w:rPr>
        <w:t>Charge 1 is dismissed.</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619D96AA" w:rsidR="00A276F3" w:rsidRDefault="00FF65CF"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2196CF6F"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5"/>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4BCFE" w14:textId="77777777" w:rsidR="00E73E8C" w:rsidRDefault="00E73E8C" w:rsidP="00CF0999">
      <w:r>
        <w:separator/>
      </w:r>
    </w:p>
  </w:endnote>
  <w:endnote w:type="continuationSeparator" w:id="0">
    <w:p w14:paraId="6BAC8F26" w14:textId="77777777" w:rsidR="00E73E8C" w:rsidRDefault="00E73E8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Gotham">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74040F" w14:textId="77777777" w:rsidR="00E73E8C" w:rsidRDefault="00E73E8C" w:rsidP="00CF0999">
      <w:r>
        <w:separator/>
      </w:r>
    </w:p>
  </w:footnote>
  <w:footnote w:type="continuationSeparator" w:id="0">
    <w:p w14:paraId="208096A3" w14:textId="77777777" w:rsidR="00E73E8C" w:rsidRDefault="00E73E8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37E1293A"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w:t>
                          </w:r>
                          <w:r w:rsidR="00FF65CF">
                            <w:rPr>
                              <w:color w:val="auto"/>
                            </w:rPr>
                            <w:t>36</w:t>
                          </w:r>
                          <w:r>
                            <w:rPr>
                              <w:color w:val="auto"/>
                            </w:rPr>
                            <w:t xml:space="preserve"> </w:t>
                          </w:r>
                          <w:r w:rsidR="00FF65CF">
                            <w:rPr>
                              <w:color w:val="auto"/>
                            </w:rPr>
                            <w:t>524</w:t>
                          </w:r>
                          <w:r>
                            <w:rPr>
                              <w:color w:val="auto"/>
                            </w:rPr>
                            <w:t xml:space="preserve"> </w:t>
                          </w:r>
                          <w:r w:rsidR="00FF65CF">
                            <w:rPr>
                              <w:color w:val="auto"/>
                            </w:rPr>
                            <w:t>583</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37E1293A"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w:t>
                    </w:r>
                    <w:r w:rsidR="00FF65CF">
                      <w:rPr>
                        <w:color w:val="auto"/>
                      </w:rPr>
                      <w:t>36</w:t>
                    </w:r>
                    <w:r>
                      <w:rPr>
                        <w:color w:val="auto"/>
                      </w:rPr>
                      <w:t xml:space="preserve"> </w:t>
                    </w:r>
                    <w:r w:rsidR="00FF65CF">
                      <w:rPr>
                        <w:color w:val="auto"/>
                      </w:rPr>
                      <w:t>524</w:t>
                    </w:r>
                    <w:r>
                      <w:rPr>
                        <w:color w:val="auto"/>
                      </w:rPr>
                      <w:t xml:space="preserve"> </w:t>
                    </w:r>
                    <w:r w:rsidR="00FF65CF">
                      <w:rPr>
                        <w:color w:val="auto"/>
                      </w:rPr>
                      <w:t>583</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2527A1"/>
    <w:multiLevelType w:val="hybridMultilevel"/>
    <w:tmpl w:val="A57CEF22"/>
    <w:lvl w:ilvl="0" w:tplc="711839DC">
      <w:start w:val="1"/>
      <w:numFmt w:val="decimal"/>
      <w:lvlText w:val="%1."/>
      <w:lvlJc w:val="left"/>
      <w:pPr>
        <w:ind w:left="1305"/>
      </w:pPr>
      <w:rPr>
        <w:rFonts w:ascii="Calibri" w:eastAsia="Gotham" w:hAnsi="Calibri" w:cs="Calibri" w:hint="default"/>
        <w:b w:val="0"/>
        <w:i w:val="0"/>
        <w:strike w:val="0"/>
        <w:dstrike w:val="0"/>
        <w:color w:val="000000"/>
        <w:sz w:val="24"/>
        <w:szCs w:val="24"/>
        <w:u w:val="none" w:color="000000"/>
        <w:bdr w:val="none" w:sz="0" w:space="0" w:color="auto"/>
        <w:shd w:val="clear" w:color="auto" w:fill="auto"/>
        <w:vertAlign w:val="baseline"/>
      </w:rPr>
    </w:lvl>
    <w:lvl w:ilvl="1" w:tplc="CEFE7C9C">
      <w:start w:val="1"/>
      <w:numFmt w:val="lowerLetter"/>
      <w:lvlText w:val="%2"/>
      <w:lvlJc w:val="left"/>
      <w:pPr>
        <w:ind w:left="1815"/>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2" w:tplc="F55432EA">
      <w:start w:val="1"/>
      <w:numFmt w:val="lowerRoman"/>
      <w:lvlText w:val="%3"/>
      <w:lvlJc w:val="left"/>
      <w:pPr>
        <w:ind w:left="2535"/>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3" w:tplc="83A4B27A">
      <w:start w:val="1"/>
      <w:numFmt w:val="decimal"/>
      <w:lvlText w:val="%4"/>
      <w:lvlJc w:val="left"/>
      <w:pPr>
        <w:ind w:left="3255"/>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4" w:tplc="5F082C54">
      <w:start w:val="1"/>
      <w:numFmt w:val="lowerLetter"/>
      <w:lvlText w:val="%5"/>
      <w:lvlJc w:val="left"/>
      <w:pPr>
        <w:ind w:left="3975"/>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5" w:tplc="D89ECF36">
      <w:start w:val="1"/>
      <w:numFmt w:val="lowerRoman"/>
      <w:lvlText w:val="%6"/>
      <w:lvlJc w:val="left"/>
      <w:pPr>
        <w:ind w:left="4695"/>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6" w:tplc="00F2848C">
      <w:start w:val="1"/>
      <w:numFmt w:val="decimal"/>
      <w:lvlText w:val="%7"/>
      <w:lvlJc w:val="left"/>
      <w:pPr>
        <w:ind w:left="5415"/>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7" w:tplc="5420AEC6">
      <w:start w:val="1"/>
      <w:numFmt w:val="lowerLetter"/>
      <w:lvlText w:val="%8"/>
      <w:lvlJc w:val="left"/>
      <w:pPr>
        <w:ind w:left="6135"/>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8" w:tplc="96A6C520">
      <w:start w:val="1"/>
      <w:numFmt w:val="lowerRoman"/>
      <w:lvlText w:val="%9"/>
      <w:lvlJc w:val="left"/>
      <w:pPr>
        <w:ind w:left="6855"/>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0959AE"/>
    <w:multiLevelType w:val="hybridMultilevel"/>
    <w:tmpl w:val="867488CC"/>
    <w:lvl w:ilvl="0" w:tplc="78803E64">
      <w:start w:val="1"/>
      <w:numFmt w:val="lowerLetter"/>
      <w:lvlText w:val="(%1)"/>
      <w:lvlJc w:val="left"/>
      <w:pPr>
        <w:ind w:left="1699"/>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1" w:tplc="CB7839CC">
      <w:start w:val="1"/>
      <w:numFmt w:val="lowerLetter"/>
      <w:lvlText w:val="%2"/>
      <w:lvlJc w:val="left"/>
      <w:pPr>
        <w:ind w:left="180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2" w:tplc="DAA0D528">
      <w:start w:val="1"/>
      <w:numFmt w:val="lowerRoman"/>
      <w:lvlText w:val="%3"/>
      <w:lvlJc w:val="left"/>
      <w:pPr>
        <w:ind w:left="252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3" w:tplc="0CA6A798">
      <w:start w:val="1"/>
      <w:numFmt w:val="decimal"/>
      <w:lvlText w:val="%4"/>
      <w:lvlJc w:val="left"/>
      <w:pPr>
        <w:ind w:left="324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4" w:tplc="235861AC">
      <w:start w:val="1"/>
      <w:numFmt w:val="lowerLetter"/>
      <w:lvlText w:val="%5"/>
      <w:lvlJc w:val="left"/>
      <w:pPr>
        <w:ind w:left="396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5" w:tplc="656A192A">
      <w:start w:val="1"/>
      <w:numFmt w:val="lowerRoman"/>
      <w:lvlText w:val="%6"/>
      <w:lvlJc w:val="left"/>
      <w:pPr>
        <w:ind w:left="468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6" w:tplc="BBE83C74">
      <w:start w:val="1"/>
      <w:numFmt w:val="decimal"/>
      <w:lvlText w:val="%7"/>
      <w:lvlJc w:val="left"/>
      <w:pPr>
        <w:ind w:left="540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7" w:tplc="A642DABA">
      <w:start w:val="1"/>
      <w:numFmt w:val="lowerLetter"/>
      <w:lvlText w:val="%8"/>
      <w:lvlJc w:val="left"/>
      <w:pPr>
        <w:ind w:left="612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8" w:tplc="B106AD4C">
      <w:start w:val="1"/>
      <w:numFmt w:val="lowerRoman"/>
      <w:lvlText w:val="%9"/>
      <w:lvlJc w:val="left"/>
      <w:pPr>
        <w:ind w:left="684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8"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9"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2"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4" w15:restartNumberingAfterBreak="0">
    <w:nsid w:val="3CBB2227"/>
    <w:multiLevelType w:val="hybridMultilevel"/>
    <w:tmpl w:val="A8FEC3F4"/>
    <w:lvl w:ilvl="0" w:tplc="EF32D7E2">
      <w:start w:val="1"/>
      <w:numFmt w:val="decimal"/>
      <w:lvlText w:val="%1."/>
      <w:lvlJc w:val="left"/>
      <w:pPr>
        <w:ind w:left="1378"/>
      </w:pPr>
      <w:rPr>
        <w:rFonts w:ascii="Calibri" w:eastAsia="Gotham" w:hAnsi="Calibri" w:cs="Calibri" w:hint="default"/>
        <w:b w:val="0"/>
        <w:i w:val="0"/>
        <w:strike w:val="0"/>
        <w:dstrike w:val="0"/>
        <w:color w:val="000000"/>
        <w:sz w:val="24"/>
        <w:szCs w:val="24"/>
        <w:u w:val="none" w:color="000000"/>
        <w:bdr w:val="none" w:sz="0" w:space="0" w:color="auto"/>
        <w:shd w:val="clear" w:color="auto" w:fill="auto"/>
        <w:vertAlign w:val="baseline"/>
      </w:rPr>
    </w:lvl>
    <w:lvl w:ilvl="1" w:tplc="6070416A">
      <w:start w:val="1"/>
      <w:numFmt w:val="lowerLetter"/>
      <w:lvlText w:val="%2"/>
      <w:lvlJc w:val="left"/>
      <w:pPr>
        <w:ind w:left="1794"/>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2" w:tplc="DE9484B6">
      <w:start w:val="1"/>
      <w:numFmt w:val="lowerRoman"/>
      <w:lvlText w:val="%3"/>
      <w:lvlJc w:val="left"/>
      <w:pPr>
        <w:ind w:left="2514"/>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3" w:tplc="A836C34C">
      <w:start w:val="1"/>
      <w:numFmt w:val="decimal"/>
      <w:lvlText w:val="%4"/>
      <w:lvlJc w:val="left"/>
      <w:pPr>
        <w:ind w:left="3234"/>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4" w:tplc="DF20737A">
      <w:start w:val="1"/>
      <w:numFmt w:val="lowerLetter"/>
      <w:lvlText w:val="%5"/>
      <w:lvlJc w:val="left"/>
      <w:pPr>
        <w:ind w:left="3954"/>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5" w:tplc="88E67656">
      <w:start w:val="1"/>
      <w:numFmt w:val="lowerRoman"/>
      <w:lvlText w:val="%6"/>
      <w:lvlJc w:val="left"/>
      <w:pPr>
        <w:ind w:left="4674"/>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6" w:tplc="4552A744">
      <w:start w:val="1"/>
      <w:numFmt w:val="decimal"/>
      <w:lvlText w:val="%7"/>
      <w:lvlJc w:val="left"/>
      <w:pPr>
        <w:ind w:left="5394"/>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7" w:tplc="47863E5A">
      <w:start w:val="1"/>
      <w:numFmt w:val="lowerLetter"/>
      <w:lvlText w:val="%8"/>
      <w:lvlJc w:val="left"/>
      <w:pPr>
        <w:ind w:left="6114"/>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8" w:tplc="4C76DD28">
      <w:start w:val="1"/>
      <w:numFmt w:val="lowerRoman"/>
      <w:lvlText w:val="%9"/>
      <w:lvlJc w:val="left"/>
      <w:pPr>
        <w:ind w:left="6834"/>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6" w15:restartNumberingAfterBreak="0">
    <w:nsid w:val="3DDF67AC"/>
    <w:multiLevelType w:val="hybridMultilevel"/>
    <w:tmpl w:val="EEE0A500"/>
    <w:lvl w:ilvl="0" w:tplc="544AEAC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7"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9" w15:restartNumberingAfterBreak="0">
    <w:nsid w:val="4D155432"/>
    <w:multiLevelType w:val="hybridMultilevel"/>
    <w:tmpl w:val="78EED0D4"/>
    <w:lvl w:ilvl="0" w:tplc="EE0C05CA">
      <w:start w:val="1"/>
      <w:numFmt w:val="lowerLetter"/>
      <w:lvlText w:val="(%1)"/>
      <w:lvlJc w:val="left"/>
      <w:pPr>
        <w:ind w:left="705"/>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1" w:tplc="752217D4">
      <w:start w:val="1"/>
      <w:numFmt w:val="lowerLetter"/>
      <w:lvlText w:val="%2"/>
      <w:lvlJc w:val="left"/>
      <w:pPr>
        <w:ind w:left="180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2" w:tplc="868874EA">
      <w:start w:val="1"/>
      <w:numFmt w:val="lowerRoman"/>
      <w:lvlText w:val="%3"/>
      <w:lvlJc w:val="left"/>
      <w:pPr>
        <w:ind w:left="252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3" w:tplc="B254D074">
      <w:start w:val="1"/>
      <w:numFmt w:val="decimal"/>
      <w:lvlText w:val="%4"/>
      <w:lvlJc w:val="left"/>
      <w:pPr>
        <w:ind w:left="324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4" w:tplc="9EA8143A">
      <w:start w:val="1"/>
      <w:numFmt w:val="lowerLetter"/>
      <w:lvlText w:val="%5"/>
      <w:lvlJc w:val="left"/>
      <w:pPr>
        <w:ind w:left="396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5" w:tplc="6F42AB8A">
      <w:start w:val="1"/>
      <w:numFmt w:val="lowerRoman"/>
      <w:lvlText w:val="%6"/>
      <w:lvlJc w:val="left"/>
      <w:pPr>
        <w:ind w:left="468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6" w:tplc="3F587D16">
      <w:start w:val="1"/>
      <w:numFmt w:val="decimal"/>
      <w:lvlText w:val="%7"/>
      <w:lvlJc w:val="left"/>
      <w:pPr>
        <w:ind w:left="540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7" w:tplc="388E0AE4">
      <w:start w:val="1"/>
      <w:numFmt w:val="lowerLetter"/>
      <w:lvlText w:val="%8"/>
      <w:lvlJc w:val="left"/>
      <w:pPr>
        <w:ind w:left="612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8" w:tplc="19C02982">
      <w:start w:val="1"/>
      <w:numFmt w:val="lowerRoman"/>
      <w:lvlText w:val="%9"/>
      <w:lvlJc w:val="left"/>
      <w:pPr>
        <w:ind w:left="684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4DE6286E"/>
    <w:multiLevelType w:val="hybridMultilevel"/>
    <w:tmpl w:val="B3A8A490"/>
    <w:lvl w:ilvl="0" w:tplc="249CDEF6">
      <w:start w:val="1"/>
      <w:numFmt w:val="lowerRoman"/>
      <w:lvlText w:val="(%1)"/>
      <w:lvlJc w:val="left"/>
      <w:pPr>
        <w:ind w:left="1426"/>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1" w:tplc="BB761AFC">
      <w:start w:val="1"/>
      <w:numFmt w:val="decimal"/>
      <w:lvlText w:val="%2."/>
      <w:lvlJc w:val="left"/>
      <w:pPr>
        <w:ind w:left="1732"/>
      </w:pPr>
      <w:rPr>
        <w:rFonts w:ascii="Calibri" w:eastAsia="Gotham" w:hAnsi="Calibri" w:cs="Calibri" w:hint="default"/>
        <w:b w:val="0"/>
        <w:i w:val="0"/>
        <w:strike w:val="0"/>
        <w:dstrike w:val="0"/>
        <w:color w:val="000000"/>
        <w:sz w:val="24"/>
        <w:szCs w:val="24"/>
        <w:u w:val="none" w:color="000000"/>
        <w:bdr w:val="none" w:sz="0" w:space="0" w:color="auto"/>
        <w:shd w:val="clear" w:color="auto" w:fill="auto"/>
        <w:vertAlign w:val="baseline"/>
      </w:rPr>
    </w:lvl>
    <w:lvl w:ilvl="2" w:tplc="7876B26A">
      <w:start w:val="1"/>
      <w:numFmt w:val="lowerRoman"/>
      <w:lvlText w:val="%3"/>
      <w:lvlJc w:val="left"/>
      <w:pPr>
        <w:ind w:left="2451"/>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3" w:tplc="0928B28A">
      <w:start w:val="1"/>
      <w:numFmt w:val="decimal"/>
      <w:lvlText w:val="%4"/>
      <w:lvlJc w:val="left"/>
      <w:pPr>
        <w:ind w:left="3171"/>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4" w:tplc="FEFE2028">
      <w:start w:val="1"/>
      <w:numFmt w:val="lowerLetter"/>
      <w:lvlText w:val="%5"/>
      <w:lvlJc w:val="left"/>
      <w:pPr>
        <w:ind w:left="3891"/>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5" w:tplc="046E41B8">
      <w:start w:val="1"/>
      <w:numFmt w:val="lowerRoman"/>
      <w:lvlText w:val="%6"/>
      <w:lvlJc w:val="left"/>
      <w:pPr>
        <w:ind w:left="4611"/>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6" w:tplc="94121A18">
      <w:start w:val="1"/>
      <w:numFmt w:val="decimal"/>
      <w:lvlText w:val="%7"/>
      <w:lvlJc w:val="left"/>
      <w:pPr>
        <w:ind w:left="5331"/>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7" w:tplc="8AC89DD4">
      <w:start w:val="1"/>
      <w:numFmt w:val="lowerLetter"/>
      <w:lvlText w:val="%8"/>
      <w:lvlJc w:val="left"/>
      <w:pPr>
        <w:ind w:left="6051"/>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8" w:tplc="3E2689CC">
      <w:start w:val="1"/>
      <w:numFmt w:val="lowerRoman"/>
      <w:lvlText w:val="%9"/>
      <w:lvlJc w:val="left"/>
      <w:pPr>
        <w:ind w:left="6771"/>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4"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5FDB2693"/>
    <w:multiLevelType w:val="hybridMultilevel"/>
    <w:tmpl w:val="4202B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7F57737"/>
    <w:multiLevelType w:val="hybridMultilevel"/>
    <w:tmpl w:val="158AB1A6"/>
    <w:lvl w:ilvl="0" w:tplc="DB723122">
      <w:start w:val="1"/>
      <w:numFmt w:val="decimal"/>
      <w:lvlText w:val="%1."/>
      <w:lvlJc w:val="left"/>
      <w:pPr>
        <w:ind w:left="1098"/>
      </w:pPr>
      <w:rPr>
        <w:rFonts w:ascii="Calibri" w:eastAsia="Gotham" w:hAnsi="Calibri" w:cs="Calibri" w:hint="default"/>
        <w:b w:val="0"/>
        <w:i w:val="0"/>
        <w:strike w:val="0"/>
        <w:dstrike w:val="0"/>
        <w:color w:val="000000"/>
        <w:sz w:val="24"/>
        <w:szCs w:val="24"/>
        <w:u w:val="none" w:color="000000"/>
        <w:bdr w:val="none" w:sz="0" w:space="0" w:color="auto"/>
        <w:shd w:val="clear" w:color="auto" w:fill="auto"/>
        <w:vertAlign w:val="baseline"/>
      </w:rPr>
    </w:lvl>
    <w:lvl w:ilvl="1" w:tplc="F470FDA6">
      <w:start w:val="1"/>
      <w:numFmt w:val="lowerLetter"/>
      <w:lvlText w:val="%2"/>
      <w:lvlJc w:val="left"/>
      <w:pPr>
        <w:ind w:left="1818"/>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2" w:tplc="6DE0CE02">
      <w:start w:val="1"/>
      <w:numFmt w:val="lowerRoman"/>
      <w:lvlText w:val="%3"/>
      <w:lvlJc w:val="left"/>
      <w:pPr>
        <w:ind w:left="2538"/>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3" w:tplc="AB5202D6">
      <w:start w:val="1"/>
      <w:numFmt w:val="decimal"/>
      <w:lvlText w:val="%4"/>
      <w:lvlJc w:val="left"/>
      <w:pPr>
        <w:ind w:left="3258"/>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4" w:tplc="11925F10">
      <w:start w:val="1"/>
      <w:numFmt w:val="lowerLetter"/>
      <w:lvlText w:val="%5"/>
      <w:lvlJc w:val="left"/>
      <w:pPr>
        <w:ind w:left="3978"/>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5" w:tplc="6812E8CE">
      <w:start w:val="1"/>
      <w:numFmt w:val="lowerRoman"/>
      <w:lvlText w:val="%6"/>
      <w:lvlJc w:val="left"/>
      <w:pPr>
        <w:ind w:left="4698"/>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6" w:tplc="D520B29C">
      <w:start w:val="1"/>
      <w:numFmt w:val="decimal"/>
      <w:lvlText w:val="%7"/>
      <w:lvlJc w:val="left"/>
      <w:pPr>
        <w:ind w:left="5418"/>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7" w:tplc="7D7EC95A">
      <w:start w:val="1"/>
      <w:numFmt w:val="lowerLetter"/>
      <w:lvlText w:val="%8"/>
      <w:lvlJc w:val="left"/>
      <w:pPr>
        <w:ind w:left="6138"/>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8" w:tplc="11B22566">
      <w:start w:val="1"/>
      <w:numFmt w:val="lowerRoman"/>
      <w:lvlText w:val="%9"/>
      <w:lvlJc w:val="left"/>
      <w:pPr>
        <w:ind w:left="6858"/>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91E02EA"/>
    <w:multiLevelType w:val="hybridMultilevel"/>
    <w:tmpl w:val="DB5042EE"/>
    <w:lvl w:ilvl="0" w:tplc="F0102164">
      <w:start w:val="1"/>
      <w:numFmt w:val="lowerLetter"/>
      <w:lvlText w:val="(%1)"/>
      <w:lvlJc w:val="left"/>
      <w:pPr>
        <w:ind w:left="1699"/>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1" w:tplc="6908CD84">
      <w:start w:val="1"/>
      <w:numFmt w:val="lowerLetter"/>
      <w:lvlText w:val="%2"/>
      <w:lvlJc w:val="left"/>
      <w:pPr>
        <w:ind w:left="180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2" w:tplc="BDAE67EC">
      <w:start w:val="1"/>
      <w:numFmt w:val="lowerRoman"/>
      <w:lvlText w:val="%3"/>
      <w:lvlJc w:val="left"/>
      <w:pPr>
        <w:ind w:left="252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3" w:tplc="5C62B196">
      <w:start w:val="1"/>
      <w:numFmt w:val="decimal"/>
      <w:lvlText w:val="%4"/>
      <w:lvlJc w:val="left"/>
      <w:pPr>
        <w:ind w:left="324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4" w:tplc="6812E67E">
      <w:start w:val="1"/>
      <w:numFmt w:val="lowerLetter"/>
      <w:lvlText w:val="%5"/>
      <w:lvlJc w:val="left"/>
      <w:pPr>
        <w:ind w:left="396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5" w:tplc="1DA4A000">
      <w:start w:val="1"/>
      <w:numFmt w:val="lowerRoman"/>
      <w:lvlText w:val="%6"/>
      <w:lvlJc w:val="left"/>
      <w:pPr>
        <w:ind w:left="468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6" w:tplc="9880E4FA">
      <w:start w:val="1"/>
      <w:numFmt w:val="decimal"/>
      <w:lvlText w:val="%7"/>
      <w:lvlJc w:val="left"/>
      <w:pPr>
        <w:ind w:left="540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7" w:tplc="EA7069C6">
      <w:start w:val="1"/>
      <w:numFmt w:val="lowerLetter"/>
      <w:lvlText w:val="%8"/>
      <w:lvlJc w:val="left"/>
      <w:pPr>
        <w:ind w:left="612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8" w:tplc="6D525CF0">
      <w:start w:val="1"/>
      <w:numFmt w:val="lowerRoman"/>
      <w:lvlText w:val="%9"/>
      <w:lvlJc w:val="left"/>
      <w:pPr>
        <w:ind w:left="684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abstractNum>
  <w:abstractNum w:abstractNumId="28"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7E0C7549"/>
    <w:multiLevelType w:val="hybridMultilevel"/>
    <w:tmpl w:val="DD86DF66"/>
    <w:lvl w:ilvl="0" w:tplc="F222C35C">
      <w:start w:val="1"/>
      <w:numFmt w:val="decimal"/>
      <w:lvlText w:val="%1."/>
      <w:lvlJc w:val="left"/>
      <w:pPr>
        <w:ind w:left="1494" w:hanging="360"/>
      </w:pPr>
      <w:rPr>
        <w:b w:val="0"/>
        <w:bCs w:val="0"/>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num w:numId="1" w16cid:durableId="1455322830">
    <w:abstractNumId w:val="22"/>
  </w:num>
  <w:num w:numId="2" w16cid:durableId="1572080931">
    <w:abstractNumId w:val="11"/>
  </w:num>
  <w:num w:numId="3" w16cid:durableId="698700703">
    <w:abstractNumId w:val="29"/>
  </w:num>
  <w:num w:numId="4" w16cid:durableId="224529062">
    <w:abstractNumId w:val="23"/>
  </w:num>
  <w:num w:numId="5" w16cid:durableId="302660549">
    <w:abstractNumId w:val="7"/>
  </w:num>
  <w:num w:numId="6" w16cid:durableId="1573546654">
    <w:abstractNumId w:val="15"/>
  </w:num>
  <w:num w:numId="7" w16cid:durableId="1913198248">
    <w:abstractNumId w:val="24"/>
  </w:num>
  <w:num w:numId="8" w16cid:durableId="975182852">
    <w:abstractNumId w:val="5"/>
  </w:num>
  <w:num w:numId="9" w16cid:durableId="1093011373">
    <w:abstractNumId w:val="21"/>
  </w:num>
  <w:num w:numId="10" w16cid:durableId="808324942">
    <w:abstractNumId w:val="17"/>
  </w:num>
  <w:num w:numId="11" w16cid:durableId="508570201">
    <w:abstractNumId w:val="8"/>
  </w:num>
  <w:num w:numId="12" w16cid:durableId="689910902">
    <w:abstractNumId w:val="13"/>
  </w:num>
  <w:num w:numId="13" w16cid:durableId="2021851426">
    <w:abstractNumId w:val="6"/>
  </w:num>
  <w:num w:numId="14" w16cid:durableId="247033683">
    <w:abstractNumId w:val="1"/>
  </w:num>
  <w:num w:numId="15" w16cid:durableId="413936585">
    <w:abstractNumId w:val="28"/>
  </w:num>
  <w:num w:numId="16" w16cid:durableId="1623613131">
    <w:abstractNumId w:val="18"/>
  </w:num>
  <w:num w:numId="17" w16cid:durableId="402872749">
    <w:abstractNumId w:val="3"/>
  </w:num>
  <w:num w:numId="18" w16cid:durableId="1843668094">
    <w:abstractNumId w:val="9"/>
  </w:num>
  <w:num w:numId="19" w16cid:durableId="1420178828">
    <w:abstractNumId w:val="0"/>
  </w:num>
  <w:num w:numId="20" w16cid:durableId="651713369">
    <w:abstractNumId w:val="10"/>
  </w:num>
  <w:num w:numId="21" w16cid:durableId="623274155">
    <w:abstractNumId w:val="12"/>
  </w:num>
  <w:num w:numId="22" w16cid:durableId="665786803">
    <w:abstractNumId w:val="16"/>
  </w:num>
  <w:num w:numId="23" w16cid:durableId="1985039033">
    <w:abstractNumId w:val="25"/>
  </w:num>
  <w:num w:numId="24" w16cid:durableId="20605448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7571535">
    <w:abstractNumId w:val="27"/>
  </w:num>
  <w:num w:numId="26" w16cid:durableId="1566991147">
    <w:abstractNumId w:val="2"/>
  </w:num>
  <w:num w:numId="27" w16cid:durableId="782072894">
    <w:abstractNumId w:val="4"/>
  </w:num>
  <w:num w:numId="28" w16cid:durableId="1966423240">
    <w:abstractNumId w:val="26"/>
  </w:num>
  <w:num w:numId="29" w16cid:durableId="1884900829">
    <w:abstractNumId w:val="19"/>
  </w:num>
  <w:num w:numId="30" w16cid:durableId="528028680">
    <w:abstractNumId w:val="20"/>
  </w:num>
  <w:num w:numId="31" w16cid:durableId="14702419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43A6"/>
    <w:rsid w:val="000177E5"/>
    <w:rsid w:val="0002157F"/>
    <w:rsid w:val="000215EA"/>
    <w:rsid w:val="00022E9B"/>
    <w:rsid w:val="000304D0"/>
    <w:rsid w:val="00032DE6"/>
    <w:rsid w:val="00032FF1"/>
    <w:rsid w:val="00034B7B"/>
    <w:rsid w:val="000354E4"/>
    <w:rsid w:val="0003797C"/>
    <w:rsid w:val="00051453"/>
    <w:rsid w:val="000516E8"/>
    <w:rsid w:val="00056068"/>
    <w:rsid w:val="00061DC7"/>
    <w:rsid w:val="000642AD"/>
    <w:rsid w:val="000716D0"/>
    <w:rsid w:val="000717EB"/>
    <w:rsid w:val="00073C6A"/>
    <w:rsid w:val="00075A28"/>
    <w:rsid w:val="0007690A"/>
    <w:rsid w:val="00076D85"/>
    <w:rsid w:val="00080ECA"/>
    <w:rsid w:val="00082384"/>
    <w:rsid w:val="00087EA5"/>
    <w:rsid w:val="0009024E"/>
    <w:rsid w:val="000934F0"/>
    <w:rsid w:val="0009411C"/>
    <w:rsid w:val="00096897"/>
    <w:rsid w:val="00097F04"/>
    <w:rsid w:val="000A1957"/>
    <w:rsid w:val="000A40DD"/>
    <w:rsid w:val="000A4840"/>
    <w:rsid w:val="000B5E53"/>
    <w:rsid w:val="000C203F"/>
    <w:rsid w:val="000D0B13"/>
    <w:rsid w:val="000D3A73"/>
    <w:rsid w:val="000D4422"/>
    <w:rsid w:val="000D5F29"/>
    <w:rsid w:val="000D6964"/>
    <w:rsid w:val="000E2EA0"/>
    <w:rsid w:val="000E3365"/>
    <w:rsid w:val="000E33CD"/>
    <w:rsid w:val="000E4CC5"/>
    <w:rsid w:val="000E63ED"/>
    <w:rsid w:val="000F57BE"/>
    <w:rsid w:val="000F5FA4"/>
    <w:rsid w:val="00100B03"/>
    <w:rsid w:val="00101FE7"/>
    <w:rsid w:val="00104AA1"/>
    <w:rsid w:val="00105417"/>
    <w:rsid w:val="001164B5"/>
    <w:rsid w:val="001175D7"/>
    <w:rsid w:val="0012029D"/>
    <w:rsid w:val="001203CF"/>
    <w:rsid w:val="001214EE"/>
    <w:rsid w:val="0012210D"/>
    <w:rsid w:val="00123EDB"/>
    <w:rsid w:val="0012674F"/>
    <w:rsid w:val="00132EF9"/>
    <w:rsid w:val="001376C2"/>
    <w:rsid w:val="00137B7F"/>
    <w:rsid w:val="00142AF8"/>
    <w:rsid w:val="001459C3"/>
    <w:rsid w:val="001530AD"/>
    <w:rsid w:val="00155CA4"/>
    <w:rsid w:val="00160DCE"/>
    <w:rsid w:val="001615A7"/>
    <w:rsid w:val="00165CFF"/>
    <w:rsid w:val="00165E82"/>
    <w:rsid w:val="001721BD"/>
    <w:rsid w:val="00172E29"/>
    <w:rsid w:val="0017317A"/>
    <w:rsid w:val="00180EA0"/>
    <w:rsid w:val="00182F21"/>
    <w:rsid w:val="0018346D"/>
    <w:rsid w:val="0018362A"/>
    <w:rsid w:val="0019005D"/>
    <w:rsid w:val="00194944"/>
    <w:rsid w:val="0019553C"/>
    <w:rsid w:val="001973A9"/>
    <w:rsid w:val="001A0C83"/>
    <w:rsid w:val="001A2979"/>
    <w:rsid w:val="001A794A"/>
    <w:rsid w:val="001B0DAB"/>
    <w:rsid w:val="001B31F7"/>
    <w:rsid w:val="001C0250"/>
    <w:rsid w:val="001C0E6F"/>
    <w:rsid w:val="001C1767"/>
    <w:rsid w:val="001C2647"/>
    <w:rsid w:val="001C2886"/>
    <w:rsid w:val="001C54CE"/>
    <w:rsid w:val="001C550F"/>
    <w:rsid w:val="001C6829"/>
    <w:rsid w:val="001C70ED"/>
    <w:rsid w:val="001D1B9C"/>
    <w:rsid w:val="001D2DC3"/>
    <w:rsid w:val="001D5EA1"/>
    <w:rsid w:val="001E21F0"/>
    <w:rsid w:val="001E58D7"/>
    <w:rsid w:val="001F20A9"/>
    <w:rsid w:val="001F258F"/>
    <w:rsid w:val="001F4FF6"/>
    <w:rsid w:val="001F58E6"/>
    <w:rsid w:val="00205A9C"/>
    <w:rsid w:val="00210EC7"/>
    <w:rsid w:val="0021172F"/>
    <w:rsid w:val="00214575"/>
    <w:rsid w:val="002147D5"/>
    <w:rsid w:val="00214D38"/>
    <w:rsid w:val="002161B7"/>
    <w:rsid w:val="00220424"/>
    <w:rsid w:val="00220AE5"/>
    <w:rsid w:val="00230002"/>
    <w:rsid w:val="00237626"/>
    <w:rsid w:val="0024210D"/>
    <w:rsid w:val="002434F5"/>
    <w:rsid w:val="00245238"/>
    <w:rsid w:val="00251262"/>
    <w:rsid w:val="00252460"/>
    <w:rsid w:val="00262F34"/>
    <w:rsid w:val="002711E2"/>
    <w:rsid w:val="00277913"/>
    <w:rsid w:val="002813FF"/>
    <w:rsid w:val="00281955"/>
    <w:rsid w:val="00284C5D"/>
    <w:rsid w:val="002A30D0"/>
    <w:rsid w:val="002A3FC8"/>
    <w:rsid w:val="002A746D"/>
    <w:rsid w:val="002B6B8E"/>
    <w:rsid w:val="002B6EBA"/>
    <w:rsid w:val="002B78BC"/>
    <w:rsid w:val="002C19E7"/>
    <w:rsid w:val="002C65C0"/>
    <w:rsid w:val="002D1DBB"/>
    <w:rsid w:val="002D33A6"/>
    <w:rsid w:val="002D54AB"/>
    <w:rsid w:val="002E22BA"/>
    <w:rsid w:val="002E6A53"/>
    <w:rsid w:val="002F6E2F"/>
    <w:rsid w:val="002F7434"/>
    <w:rsid w:val="0030423D"/>
    <w:rsid w:val="00306C58"/>
    <w:rsid w:val="003168C2"/>
    <w:rsid w:val="003172F9"/>
    <w:rsid w:val="003205C3"/>
    <w:rsid w:val="00322F8E"/>
    <w:rsid w:val="00323843"/>
    <w:rsid w:val="00324C6F"/>
    <w:rsid w:val="0032538F"/>
    <w:rsid w:val="00330265"/>
    <w:rsid w:val="00331D6E"/>
    <w:rsid w:val="00332654"/>
    <w:rsid w:val="00335102"/>
    <w:rsid w:val="00340BCA"/>
    <w:rsid w:val="00344B4E"/>
    <w:rsid w:val="00345823"/>
    <w:rsid w:val="00345DD8"/>
    <w:rsid w:val="0034605C"/>
    <w:rsid w:val="00346E7A"/>
    <w:rsid w:val="00347C88"/>
    <w:rsid w:val="003557D2"/>
    <w:rsid w:val="00356BAC"/>
    <w:rsid w:val="00357DD1"/>
    <w:rsid w:val="00361870"/>
    <w:rsid w:val="00363703"/>
    <w:rsid w:val="00363EB0"/>
    <w:rsid w:val="0036552B"/>
    <w:rsid w:val="00370738"/>
    <w:rsid w:val="00376945"/>
    <w:rsid w:val="003875DE"/>
    <w:rsid w:val="003904DC"/>
    <w:rsid w:val="0039161B"/>
    <w:rsid w:val="00397564"/>
    <w:rsid w:val="003A063D"/>
    <w:rsid w:val="003A17CB"/>
    <w:rsid w:val="003A1C27"/>
    <w:rsid w:val="003A3AE0"/>
    <w:rsid w:val="003B37B6"/>
    <w:rsid w:val="003B61CD"/>
    <w:rsid w:val="003B6F12"/>
    <w:rsid w:val="003C53DC"/>
    <w:rsid w:val="003D043D"/>
    <w:rsid w:val="003D0AFE"/>
    <w:rsid w:val="003D2357"/>
    <w:rsid w:val="003D2D46"/>
    <w:rsid w:val="003D55B0"/>
    <w:rsid w:val="003E25B3"/>
    <w:rsid w:val="003E4645"/>
    <w:rsid w:val="003E4984"/>
    <w:rsid w:val="003E528C"/>
    <w:rsid w:val="003E5902"/>
    <w:rsid w:val="003E749F"/>
    <w:rsid w:val="003E7682"/>
    <w:rsid w:val="003F05A3"/>
    <w:rsid w:val="003F5878"/>
    <w:rsid w:val="003F6121"/>
    <w:rsid w:val="004035CC"/>
    <w:rsid w:val="0040472C"/>
    <w:rsid w:val="00405629"/>
    <w:rsid w:val="0040758A"/>
    <w:rsid w:val="00412547"/>
    <w:rsid w:val="004208B8"/>
    <w:rsid w:val="004235E9"/>
    <w:rsid w:val="004258E8"/>
    <w:rsid w:val="00425AD7"/>
    <w:rsid w:val="00434C95"/>
    <w:rsid w:val="004435FB"/>
    <w:rsid w:val="00447020"/>
    <w:rsid w:val="00451A9E"/>
    <w:rsid w:val="00454508"/>
    <w:rsid w:val="00463EBF"/>
    <w:rsid w:val="004649C3"/>
    <w:rsid w:val="0047180B"/>
    <w:rsid w:val="00473639"/>
    <w:rsid w:val="004752EE"/>
    <w:rsid w:val="00476C22"/>
    <w:rsid w:val="004773C3"/>
    <w:rsid w:val="004823A6"/>
    <w:rsid w:val="00483162"/>
    <w:rsid w:val="00495944"/>
    <w:rsid w:val="004A103B"/>
    <w:rsid w:val="004A16E7"/>
    <w:rsid w:val="004A3FBE"/>
    <w:rsid w:val="004A5B19"/>
    <w:rsid w:val="004A61AF"/>
    <w:rsid w:val="004A6D72"/>
    <w:rsid w:val="004A729B"/>
    <w:rsid w:val="004B62F6"/>
    <w:rsid w:val="004B7930"/>
    <w:rsid w:val="004C67E4"/>
    <w:rsid w:val="004C7E05"/>
    <w:rsid w:val="004D0D50"/>
    <w:rsid w:val="004D6D59"/>
    <w:rsid w:val="004E0DAE"/>
    <w:rsid w:val="004F0435"/>
    <w:rsid w:val="004F4866"/>
    <w:rsid w:val="00502BB7"/>
    <w:rsid w:val="005044B5"/>
    <w:rsid w:val="00512165"/>
    <w:rsid w:val="005169FE"/>
    <w:rsid w:val="005221A2"/>
    <w:rsid w:val="005250ED"/>
    <w:rsid w:val="00525438"/>
    <w:rsid w:val="00525991"/>
    <w:rsid w:val="0052699A"/>
    <w:rsid w:val="0053232B"/>
    <w:rsid w:val="00532A17"/>
    <w:rsid w:val="00532B82"/>
    <w:rsid w:val="00541155"/>
    <w:rsid w:val="005420A8"/>
    <w:rsid w:val="005436E8"/>
    <w:rsid w:val="005471BD"/>
    <w:rsid w:val="005501B1"/>
    <w:rsid w:val="0055069F"/>
    <w:rsid w:val="005520E7"/>
    <w:rsid w:val="005531C4"/>
    <w:rsid w:val="00557158"/>
    <w:rsid w:val="0056394F"/>
    <w:rsid w:val="005644AB"/>
    <w:rsid w:val="00567759"/>
    <w:rsid w:val="00571F56"/>
    <w:rsid w:val="00572539"/>
    <w:rsid w:val="00572FEA"/>
    <w:rsid w:val="00573D70"/>
    <w:rsid w:val="00575637"/>
    <w:rsid w:val="005829EA"/>
    <w:rsid w:val="00584BAA"/>
    <w:rsid w:val="00587769"/>
    <w:rsid w:val="005903EC"/>
    <w:rsid w:val="0059725A"/>
    <w:rsid w:val="005A3147"/>
    <w:rsid w:val="005A580A"/>
    <w:rsid w:val="005B194C"/>
    <w:rsid w:val="005B6084"/>
    <w:rsid w:val="005B6FB2"/>
    <w:rsid w:val="005C039C"/>
    <w:rsid w:val="005C55D7"/>
    <w:rsid w:val="005C6099"/>
    <w:rsid w:val="005C72E9"/>
    <w:rsid w:val="005D37A3"/>
    <w:rsid w:val="005D47E5"/>
    <w:rsid w:val="005D4CAC"/>
    <w:rsid w:val="005D62C1"/>
    <w:rsid w:val="005D6B97"/>
    <w:rsid w:val="005D7023"/>
    <w:rsid w:val="005D7192"/>
    <w:rsid w:val="005E040F"/>
    <w:rsid w:val="005E07ED"/>
    <w:rsid w:val="005E2302"/>
    <w:rsid w:val="005E5788"/>
    <w:rsid w:val="005E6C7E"/>
    <w:rsid w:val="005E6CD1"/>
    <w:rsid w:val="005E76D5"/>
    <w:rsid w:val="005F0582"/>
    <w:rsid w:val="005F2D75"/>
    <w:rsid w:val="005F30D1"/>
    <w:rsid w:val="005F39B7"/>
    <w:rsid w:val="005F3D08"/>
    <w:rsid w:val="0060093E"/>
    <w:rsid w:val="0060363F"/>
    <w:rsid w:val="00603719"/>
    <w:rsid w:val="00603F36"/>
    <w:rsid w:val="00614A98"/>
    <w:rsid w:val="00620923"/>
    <w:rsid w:val="0062226E"/>
    <w:rsid w:val="00627730"/>
    <w:rsid w:val="0063130F"/>
    <w:rsid w:val="006339D3"/>
    <w:rsid w:val="006368F6"/>
    <w:rsid w:val="0064047C"/>
    <w:rsid w:val="006458D5"/>
    <w:rsid w:val="00645FB1"/>
    <w:rsid w:val="00646A87"/>
    <w:rsid w:val="00650664"/>
    <w:rsid w:val="00651855"/>
    <w:rsid w:val="006649F5"/>
    <w:rsid w:val="00665D2F"/>
    <w:rsid w:val="00670338"/>
    <w:rsid w:val="00674577"/>
    <w:rsid w:val="0068045A"/>
    <w:rsid w:val="0068157E"/>
    <w:rsid w:val="006816AD"/>
    <w:rsid w:val="00681B68"/>
    <w:rsid w:val="006842FC"/>
    <w:rsid w:val="00687B71"/>
    <w:rsid w:val="00692A9F"/>
    <w:rsid w:val="00693E25"/>
    <w:rsid w:val="00695E3E"/>
    <w:rsid w:val="00697256"/>
    <w:rsid w:val="006A0546"/>
    <w:rsid w:val="006A20EB"/>
    <w:rsid w:val="006A2F42"/>
    <w:rsid w:val="006A45B1"/>
    <w:rsid w:val="006A5AC0"/>
    <w:rsid w:val="006B06EE"/>
    <w:rsid w:val="006B6746"/>
    <w:rsid w:val="006B68B3"/>
    <w:rsid w:val="006B6BB4"/>
    <w:rsid w:val="006C15F4"/>
    <w:rsid w:val="006C4514"/>
    <w:rsid w:val="006C609A"/>
    <w:rsid w:val="006C7850"/>
    <w:rsid w:val="006D44AA"/>
    <w:rsid w:val="006D68F3"/>
    <w:rsid w:val="006D7D92"/>
    <w:rsid w:val="006E2109"/>
    <w:rsid w:val="006E247F"/>
    <w:rsid w:val="006E3730"/>
    <w:rsid w:val="006E7B2E"/>
    <w:rsid w:val="006F0207"/>
    <w:rsid w:val="006F1848"/>
    <w:rsid w:val="006F5129"/>
    <w:rsid w:val="00700DD7"/>
    <w:rsid w:val="007142B3"/>
    <w:rsid w:val="00716810"/>
    <w:rsid w:val="00716AE7"/>
    <w:rsid w:val="00721B38"/>
    <w:rsid w:val="00724D15"/>
    <w:rsid w:val="0073109D"/>
    <w:rsid w:val="00734DBE"/>
    <w:rsid w:val="0073523A"/>
    <w:rsid w:val="0073552C"/>
    <w:rsid w:val="007363F6"/>
    <w:rsid w:val="0073734A"/>
    <w:rsid w:val="007403A5"/>
    <w:rsid w:val="00742E3C"/>
    <w:rsid w:val="00745F84"/>
    <w:rsid w:val="007462EF"/>
    <w:rsid w:val="00746D65"/>
    <w:rsid w:val="007510B7"/>
    <w:rsid w:val="0075419F"/>
    <w:rsid w:val="00757D1A"/>
    <w:rsid w:val="007623B9"/>
    <w:rsid w:val="007670D8"/>
    <w:rsid w:val="00767817"/>
    <w:rsid w:val="00767ACC"/>
    <w:rsid w:val="00770C4E"/>
    <w:rsid w:val="00771C25"/>
    <w:rsid w:val="00774401"/>
    <w:rsid w:val="00775903"/>
    <w:rsid w:val="00775D72"/>
    <w:rsid w:val="00775EF6"/>
    <w:rsid w:val="007773A1"/>
    <w:rsid w:val="0078335B"/>
    <w:rsid w:val="0078392C"/>
    <w:rsid w:val="007868CF"/>
    <w:rsid w:val="0079432E"/>
    <w:rsid w:val="007A015B"/>
    <w:rsid w:val="007A1825"/>
    <w:rsid w:val="007A27C3"/>
    <w:rsid w:val="007A3D33"/>
    <w:rsid w:val="007B4620"/>
    <w:rsid w:val="007B7602"/>
    <w:rsid w:val="007C2DE5"/>
    <w:rsid w:val="007C4391"/>
    <w:rsid w:val="007C4987"/>
    <w:rsid w:val="007C5883"/>
    <w:rsid w:val="007C5B13"/>
    <w:rsid w:val="007C60EA"/>
    <w:rsid w:val="007C677B"/>
    <w:rsid w:val="007C69C8"/>
    <w:rsid w:val="007D1488"/>
    <w:rsid w:val="007D34EC"/>
    <w:rsid w:val="007D40DD"/>
    <w:rsid w:val="007D4433"/>
    <w:rsid w:val="007D75F9"/>
    <w:rsid w:val="007E2573"/>
    <w:rsid w:val="007E5D3C"/>
    <w:rsid w:val="007E642F"/>
    <w:rsid w:val="007E6836"/>
    <w:rsid w:val="007E7F76"/>
    <w:rsid w:val="007F19D5"/>
    <w:rsid w:val="007F24EF"/>
    <w:rsid w:val="007F53C5"/>
    <w:rsid w:val="00800FE9"/>
    <w:rsid w:val="00805E99"/>
    <w:rsid w:val="00811FE9"/>
    <w:rsid w:val="008142E6"/>
    <w:rsid w:val="00814FC4"/>
    <w:rsid w:val="00823044"/>
    <w:rsid w:val="00823631"/>
    <w:rsid w:val="00831E4D"/>
    <w:rsid w:val="00835AA1"/>
    <w:rsid w:val="00842094"/>
    <w:rsid w:val="008421F4"/>
    <w:rsid w:val="00845054"/>
    <w:rsid w:val="00845D53"/>
    <w:rsid w:val="00847341"/>
    <w:rsid w:val="00847B40"/>
    <w:rsid w:val="00847D2A"/>
    <w:rsid w:val="0085353A"/>
    <w:rsid w:val="0085494A"/>
    <w:rsid w:val="008555BA"/>
    <w:rsid w:val="00855C5B"/>
    <w:rsid w:val="00856B62"/>
    <w:rsid w:val="008653EC"/>
    <w:rsid w:val="008679B2"/>
    <w:rsid w:val="00867C1C"/>
    <w:rsid w:val="00871B7E"/>
    <w:rsid w:val="008729AE"/>
    <w:rsid w:val="00874F29"/>
    <w:rsid w:val="008766F3"/>
    <w:rsid w:val="00877555"/>
    <w:rsid w:val="00880431"/>
    <w:rsid w:val="008845FB"/>
    <w:rsid w:val="008855EA"/>
    <w:rsid w:val="0088616A"/>
    <w:rsid w:val="00886248"/>
    <w:rsid w:val="008928BC"/>
    <w:rsid w:val="008943F9"/>
    <w:rsid w:val="008A0E71"/>
    <w:rsid w:val="008A51D3"/>
    <w:rsid w:val="008A5B93"/>
    <w:rsid w:val="008B0B1D"/>
    <w:rsid w:val="008B22C8"/>
    <w:rsid w:val="008B55E6"/>
    <w:rsid w:val="008B5832"/>
    <w:rsid w:val="008C03D8"/>
    <w:rsid w:val="008C0F76"/>
    <w:rsid w:val="008C1866"/>
    <w:rsid w:val="008C3957"/>
    <w:rsid w:val="008C3D3D"/>
    <w:rsid w:val="008C5E7D"/>
    <w:rsid w:val="008D0FD8"/>
    <w:rsid w:val="008D56B2"/>
    <w:rsid w:val="008D6C88"/>
    <w:rsid w:val="008E4E18"/>
    <w:rsid w:val="008E5BC9"/>
    <w:rsid w:val="008F172C"/>
    <w:rsid w:val="008F474F"/>
    <w:rsid w:val="008F4E8B"/>
    <w:rsid w:val="008F6B42"/>
    <w:rsid w:val="009036C0"/>
    <w:rsid w:val="00910FBD"/>
    <w:rsid w:val="00914572"/>
    <w:rsid w:val="00917941"/>
    <w:rsid w:val="009224D7"/>
    <w:rsid w:val="00927A54"/>
    <w:rsid w:val="00927BAB"/>
    <w:rsid w:val="009322A7"/>
    <w:rsid w:val="00932F57"/>
    <w:rsid w:val="00945E83"/>
    <w:rsid w:val="009468F5"/>
    <w:rsid w:val="00947A78"/>
    <w:rsid w:val="00947FCE"/>
    <w:rsid w:val="00952056"/>
    <w:rsid w:val="0095300E"/>
    <w:rsid w:val="00955D40"/>
    <w:rsid w:val="00967409"/>
    <w:rsid w:val="0097394A"/>
    <w:rsid w:val="009760C2"/>
    <w:rsid w:val="009A2B3E"/>
    <w:rsid w:val="009A65A4"/>
    <w:rsid w:val="009A7521"/>
    <w:rsid w:val="009A7AC0"/>
    <w:rsid w:val="009B2445"/>
    <w:rsid w:val="009B2D82"/>
    <w:rsid w:val="009C1346"/>
    <w:rsid w:val="009D0C25"/>
    <w:rsid w:val="009D1D60"/>
    <w:rsid w:val="009D1F6E"/>
    <w:rsid w:val="009D4DA5"/>
    <w:rsid w:val="009D512A"/>
    <w:rsid w:val="009D5A6E"/>
    <w:rsid w:val="009E0109"/>
    <w:rsid w:val="009E064F"/>
    <w:rsid w:val="009E6A12"/>
    <w:rsid w:val="009E6E9A"/>
    <w:rsid w:val="009E760E"/>
    <w:rsid w:val="009E76BB"/>
    <w:rsid w:val="009F3396"/>
    <w:rsid w:val="009F7369"/>
    <w:rsid w:val="00A00FB5"/>
    <w:rsid w:val="00A01007"/>
    <w:rsid w:val="00A07BBB"/>
    <w:rsid w:val="00A07C84"/>
    <w:rsid w:val="00A11D7D"/>
    <w:rsid w:val="00A14154"/>
    <w:rsid w:val="00A17972"/>
    <w:rsid w:val="00A21429"/>
    <w:rsid w:val="00A23D5D"/>
    <w:rsid w:val="00A26D2E"/>
    <w:rsid w:val="00A271EA"/>
    <w:rsid w:val="00A276F3"/>
    <w:rsid w:val="00A3220C"/>
    <w:rsid w:val="00A36508"/>
    <w:rsid w:val="00A36564"/>
    <w:rsid w:val="00A40044"/>
    <w:rsid w:val="00A4249D"/>
    <w:rsid w:val="00A45F15"/>
    <w:rsid w:val="00A50175"/>
    <w:rsid w:val="00A533ED"/>
    <w:rsid w:val="00A53899"/>
    <w:rsid w:val="00A54A99"/>
    <w:rsid w:val="00A5519D"/>
    <w:rsid w:val="00A556DB"/>
    <w:rsid w:val="00A55BAC"/>
    <w:rsid w:val="00A57594"/>
    <w:rsid w:val="00A57CD0"/>
    <w:rsid w:val="00A60AF7"/>
    <w:rsid w:val="00A62729"/>
    <w:rsid w:val="00A64410"/>
    <w:rsid w:val="00A66E43"/>
    <w:rsid w:val="00A72796"/>
    <w:rsid w:val="00A72D45"/>
    <w:rsid w:val="00A73858"/>
    <w:rsid w:val="00A837A1"/>
    <w:rsid w:val="00A855AC"/>
    <w:rsid w:val="00A86237"/>
    <w:rsid w:val="00A862F4"/>
    <w:rsid w:val="00A86B3C"/>
    <w:rsid w:val="00A86E51"/>
    <w:rsid w:val="00A90422"/>
    <w:rsid w:val="00A910E4"/>
    <w:rsid w:val="00A935E7"/>
    <w:rsid w:val="00A9371F"/>
    <w:rsid w:val="00A9472F"/>
    <w:rsid w:val="00A94E7F"/>
    <w:rsid w:val="00A952E7"/>
    <w:rsid w:val="00AB114E"/>
    <w:rsid w:val="00AB145F"/>
    <w:rsid w:val="00AB5550"/>
    <w:rsid w:val="00AB5D17"/>
    <w:rsid w:val="00AB5D95"/>
    <w:rsid w:val="00AB5FFD"/>
    <w:rsid w:val="00AC1060"/>
    <w:rsid w:val="00AC1C4F"/>
    <w:rsid w:val="00AC2BA7"/>
    <w:rsid w:val="00AC6E17"/>
    <w:rsid w:val="00AD62DF"/>
    <w:rsid w:val="00AF7EDF"/>
    <w:rsid w:val="00B01F4C"/>
    <w:rsid w:val="00B04302"/>
    <w:rsid w:val="00B064E1"/>
    <w:rsid w:val="00B10268"/>
    <w:rsid w:val="00B104AE"/>
    <w:rsid w:val="00B10F3F"/>
    <w:rsid w:val="00B17366"/>
    <w:rsid w:val="00B22F6F"/>
    <w:rsid w:val="00B2760E"/>
    <w:rsid w:val="00B30C4A"/>
    <w:rsid w:val="00B327BB"/>
    <w:rsid w:val="00B357B5"/>
    <w:rsid w:val="00B430BD"/>
    <w:rsid w:val="00B43134"/>
    <w:rsid w:val="00B45872"/>
    <w:rsid w:val="00B552F2"/>
    <w:rsid w:val="00B61069"/>
    <w:rsid w:val="00B67001"/>
    <w:rsid w:val="00B81915"/>
    <w:rsid w:val="00B81D38"/>
    <w:rsid w:val="00B84616"/>
    <w:rsid w:val="00B922DE"/>
    <w:rsid w:val="00B926E1"/>
    <w:rsid w:val="00B9303A"/>
    <w:rsid w:val="00B939B6"/>
    <w:rsid w:val="00B94F7E"/>
    <w:rsid w:val="00B959CA"/>
    <w:rsid w:val="00B97B80"/>
    <w:rsid w:val="00B97EE9"/>
    <w:rsid w:val="00BA02D7"/>
    <w:rsid w:val="00BA04C8"/>
    <w:rsid w:val="00BA196B"/>
    <w:rsid w:val="00BA26D8"/>
    <w:rsid w:val="00BA6ED6"/>
    <w:rsid w:val="00BB13D4"/>
    <w:rsid w:val="00BB29C3"/>
    <w:rsid w:val="00BB352B"/>
    <w:rsid w:val="00BB45B9"/>
    <w:rsid w:val="00BB7D6B"/>
    <w:rsid w:val="00BC1232"/>
    <w:rsid w:val="00BC3583"/>
    <w:rsid w:val="00BC566B"/>
    <w:rsid w:val="00BD438C"/>
    <w:rsid w:val="00BD6AEB"/>
    <w:rsid w:val="00BE1D69"/>
    <w:rsid w:val="00BE3B8B"/>
    <w:rsid w:val="00BE4880"/>
    <w:rsid w:val="00BE58D6"/>
    <w:rsid w:val="00BF55CF"/>
    <w:rsid w:val="00C004CB"/>
    <w:rsid w:val="00C0578B"/>
    <w:rsid w:val="00C060DA"/>
    <w:rsid w:val="00C073DF"/>
    <w:rsid w:val="00C17728"/>
    <w:rsid w:val="00C22CA3"/>
    <w:rsid w:val="00C37ACB"/>
    <w:rsid w:val="00C4084F"/>
    <w:rsid w:val="00C410C0"/>
    <w:rsid w:val="00C42EAA"/>
    <w:rsid w:val="00C46BD0"/>
    <w:rsid w:val="00C509A8"/>
    <w:rsid w:val="00C51277"/>
    <w:rsid w:val="00C54382"/>
    <w:rsid w:val="00C5473E"/>
    <w:rsid w:val="00C60187"/>
    <w:rsid w:val="00C62994"/>
    <w:rsid w:val="00C63FE5"/>
    <w:rsid w:val="00C6649F"/>
    <w:rsid w:val="00C67B4D"/>
    <w:rsid w:val="00C72E30"/>
    <w:rsid w:val="00C7310E"/>
    <w:rsid w:val="00C757BD"/>
    <w:rsid w:val="00C84BB4"/>
    <w:rsid w:val="00C85694"/>
    <w:rsid w:val="00C90F7D"/>
    <w:rsid w:val="00CA3162"/>
    <w:rsid w:val="00CA4194"/>
    <w:rsid w:val="00CA49B1"/>
    <w:rsid w:val="00CB31B5"/>
    <w:rsid w:val="00CB7455"/>
    <w:rsid w:val="00CC3BA7"/>
    <w:rsid w:val="00CC7D0C"/>
    <w:rsid w:val="00CD0F12"/>
    <w:rsid w:val="00CE2139"/>
    <w:rsid w:val="00CE4E87"/>
    <w:rsid w:val="00CE5B33"/>
    <w:rsid w:val="00CE7D90"/>
    <w:rsid w:val="00CF0999"/>
    <w:rsid w:val="00CF1D51"/>
    <w:rsid w:val="00D05165"/>
    <w:rsid w:val="00D052F4"/>
    <w:rsid w:val="00D06E95"/>
    <w:rsid w:val="00D10690"/>
    <w:rsid w:val="00D10903"/>
    <w:rsid w:val="00D10E3C"/>
    <w:rsid w:val="00D11CDD"/>
    <w:rsid w:val="00D16C9C"/>
    <w:rsid w:val="00D1768B"/>
    <w:rsid w:val="00D2379C"/>
    <w:rsid w:val="00D317E0"/>
    <w:rsid w:val="00D3257D"/>
    <w:rsid w:val="00D33B08"/>
    <w:rsid w:val="00D3532D"/>
    <w:rsid w:val="00D42EFA"/>
    <w:rsid w:val="00D43E2D"/>
    <w:rsid w:val="00D45632"/>
    <w:rsid w:val="00D52796"/>
    <w:rsid w:val="00D63101"/>
    <w:rsid w:val="00D6499E"/>
    <w:rsid w:val="00D73075"/>
    <w:rsid w:val="00D740D8"/>
    <w:rsid w:val="00D7609B"/>
    <w:rsid w:val="00D80853"/>
    <w:rsid w:val="00D8166D"/>
    <w:rsid w:val="00D82636"/>
    <w:rsid w:val="00D84020"/>
    <w:rsid w:val="00D8495D"/>
    <w:rsid w:val="00D87E9A"/>
    <w:rsid w:val="00D95864"/>
    <w:rsid w:val="00DA005B"/>
    <w:rsid w:val="00DA306A"/>
    <w:rsid w:val="00DA45CB"/>
    <w:rsid w:val="00DA77A1"/>
    <w:rsid w:val="00DA7D7D"/>
    <w:rsid w:val="00DB20FD"/>
    <w:rsid w:val="00DB4496"/>
    <w:rsid w:val="00DC3E85"/>
    <w:rsid w:val="00DC3EB0"/>
    <w:rsid w:val="00DD68D2"/>
    <w:rsid w:val="00DE2C5C"/>
    <w:rsid w:val="00DE6F9C"/>
    <w:rsid w:val="00DE7A8E"/>
    <w:rsid w:val="00DE7DE9"/>
    <w:rsid w:val="00E03E9E"/>
    <w:rsid w:val="00E07246"/>
    <w:rsid w:val="00E1180F"/>
    <w:rsid w:val="00E12B58"/>
    <w:rsid w:val="00E13414"/>
    <w:rsid w:val="00E14B1E"/>
    <w:rsid w:val="00E1544C"/>
    <w:rsid w:val="00E179C6"/>
    <w:rsid w:val="00E255AD"/>
    <w:rsid w:val="00E25E31"/>
    <w:rsid w:val="00E2658C"/>
    <w:rsid w:val="00E277F4"/>
    <w:rsid w:val="00E32C79"/>
    <w:rsid w:val="00E3578D"/>
    <w:rsid w:val="00E37224"/>
    <w:rsid w:val="00E3731D"/>
    <w:rsid w:val="00E37A8D"/>
    <w:rsid w:val="00E4551A"/>
    <w:rsid w:val="00E4637F"/>
    <w:rsid w:val="00E46697"/>
    <w:rsid w:val="00E50D8A"/>
    <w:rsid w:val="00E527F9"/>
    <w:rsid w:val="00E538BB"/>
    <w:rsid w:val="00E53C26"/>
    <w:rsid w:val="00E5416B"/>
    <w:rsid w:val="00E63058"/>
    <w:rsid w:val="00E66C5D"/>
    <w:rsid w:val="00E71838"/>
    <w:rsid w:val="00E7382E"/>
    <w:rsid w:val="00E73E8C"/>
    <w:rsid w:val="00E744C5"/>
    <w:rsid w:val="00E7492C"/>
    <w:rsid w:val="00E75B7D"/>
    <w:rsid w:val="00E80131"/>
    <w:rsid w:val="00E8208B"/>
    <w:rsid w:val="00E83377"/>
    <w:rsid w:val="00E83A64"/>
    <w:rsid w:val="00E84F61"/>
    <w:rsid w:val="00E862DD"/>
    <w:rsid w:val="00E913BF"/>
    <w:rsid w:val="00E95D90"/>
    <w:rsid w:val="00EA0EC0"/>
    <w:rsid w:val="00EA1A6A"/>
    <w:rsid w:val="00EA206A"/>
    <w:rsid w:val="00EA39F1"/>
    <w:rsid w:val="00EA574F"/>
    <w:rsid w:val="00EB0ECC"/>
    <w:rsid w:val="00EB10A2"/>
    <w:rsid w:val="00EB13C0"/>
    <w:rsid w:val="00EB16A6"/>
    <w:rsid w:val="00EB462D"/>
    <w:rsid w:val="00EC006B"/>
    <w:rsid w:val="00EC3A41"/>
    <w:rsid w:val="00ED3440"/>
    <w:rsid w:val="00ED3AB3"/>
    <w:rsid w:val="00ED3CCE"/>
    <w:rsid w:val="00ED7B81"/>
    <w:rsid w:val="00EE16A7"/>
    <w:rsid w:val="00EE4B93"/>
    <w:rsid w:val="00EE5CE3"/>
    <w:rsid w:val="00EF0A4D"/>
    <w:rsid w:val="00EF292A"/>
    <w:rsid w:val="00EF34DF"/>
    <w:rsid w:val="00EF74A5"/>
    <w:rsid w:val="00F02C5B"/>
    <w:rsid w:val="00F052A0"/>
    <w:rsid w:val="00F05A1A"/>
    <w:rsid w:val="00F05DAA"/>
    <w:rsid w:val="00F12E6C"/>
    <w:rsid w:val="00F14511"/>
    <w:rsid w:val="00F15E6C"/>
    <w:rsid w:val="00F177CF"/>
    <w:rsid w:val="00F202F5"/>
    <w:rsid w:val="00F21D43"/>
    <w:rsid w:val="00F236D3"/>
    <w:rsid w:val="00F24E5C"/>
    <w:rsid w:val="00F26F74"/>
    <w:rsid w:val="00F2745C"/>
    <w:rsid w:val="00F35B00"/>
    <w:rsid w:val="00F36DB0"/>
    <w:rsid w:val="00F44E86"/>
    <w:rsid w:val="00F466D5"/>
    <w:rsid w:val="00F46F95"/>
    <w:rsid w:val="00F47E55"/>
    <w:rsid w:val="00F47F6E"/>
    <w:rsid w:val="00F53D5E"/>
    <w:rsid w:val="00F5419F"/>
    <w:rsid w:val="00F548DD"/>
    <w:rsid w:val="00F55C6B"/>
    <w:rsid w:val="00F61546"/>
    <w:rsid w:val="00F6406D"/>
    <w:rsid w:val="00F651F8"/>
    <w:rsid w:val="00F65ABA"/>
    <w:rsid w:val="00F66FE4"/>
    <w:rsid w:val="00F7160A"/>
    <w:rsid w:val="00F731C1"/>
    <w:rsid w:val="00F743E2"/>
    <w:rsid w:val="00F756FF"/>
    <w:rsid w:val="00F807EF"/>
    <w:rsid w:val="00F822F6"/>
    <w:rsid w:val="00F8254B"/>
    <w:rsid w:val="00F85109"/>
    <w:rsid w:val="00F85A11"/>
    <w:rsid w:val="00F864EE"/>
    <w:rsid w:val="00F900C4"/>
    <w:rsid w:val="00F92E17"/>
    <w:rsid w:val="00FA1224"/>
    <w:rsid w:val="00FA1C2B"/>
    <w:rsid w:val="00FA2C28"/>
    <w:rsid w:val="00FA342C"/>
    <w:rsid w:val="00FA70CD"/>
    <w:rsid w:val="00FB2DB9"/>
    <w:rsid w:val="00FB7BAA"/>
    <w:rsid w:val="00FC53D4"/>
    <w:rsid w:val="00FE0EFC"/>
    <w:rsid w:val="00FE237B"/>
    <w:rsid w:val="00FE422C"/>
    <w:rsid w:val="00FE77B3"/>
    <w:rsid w:val="00FF03CE"/>
    <w:rsid w:val="00FF5159"/>
    <w:rsid w:val="00FF5C9F"/>
    <w:rsid w:val="00FF65C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06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1211962b-e7f0-4e86-a0d1-2328247b4c11"/>
    <ds:schemaRef ds:uri="http://schemas.microsoft.com/office/infopath/2007/PartnerControls"/>
    <ds:schemaRef ds:uri="http://purl.org/dc/dcmitype/"/>
    <ds:schemaRef ds:uri="http://purl.org/dc/terms/"/>
    <ds:schemaRef ds:uri="http://schemas.microsoft.com/office/2006/documentManagement/types"/>
    <ds:schemaRef ds:uri="http://schemas.microsoft.com/office/2006/metadata/properties"/>
    <ds:schemaRef ds:uri="ae0cd296-55d0-417d-93e3-30a04cec7f29"/>
    <ds:schemaRef ds:uri="http://purl.org/dc/elements/1.1/"/>
    <ds:schemaRef ds:uri="http://schemas.openxmlformats.org/package/2006/metadata/core-properties"/>
    <ds:schemaRef ds:uri="72567383-1e26-4692-bdad-5f5be69e1590"/>
    <ds:schemaRef ds:uri="http://www.w3.org/XML/1998/namespac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15</Pages>
  <Words>4631</Words>
  <Characters>26402</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9</cp:revision>
  <cp:lastPrinted>2024-11-25T05:46:00Z</cp:lastPrinted>
  <dcterms:created xsi:type="dcterms:W3CDTF">2024-11-18T01:36:00Z</dcterms:created>
  <dcterms:modified xsi:type="dcterms:W3CDTF">2024-11-26T04:58:00Z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