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39F52" w14:textId="77777777" w:rsidR="00C5747F" w:rsidRPr="005E2302" w:rsidRDefault="00C5747F" w:rsidP="00C5747F">
      <w:pPr>
        <w:sectPr w:rsidR="00C5747F" w:rsidRPr="005E2302" w:rsidSect="00C5747F">
          <w:headerReference w:type="default" r:id="rId11"/>
          <w:footerReference w:type="default" r:id="rId12"/>
          <w:headerReference w:type="first" r:id="rId13"/>
          <w:footerReference w:type="first" r:id="rId14"/>
          <w:pgSz w:w="11906" w:h="16838"/>
          <w:pgMar w:top="2079" w:right="1416" w:bottom="1440" w:left="1418" w:header="709" w:footer="709" w:gutter="0"/>
          <w:cols w:space="708"/>
          <w:titlePg/>
          <w:docGrid w:linePitch="360"/>
        </w:sectPr>
      </w:pPr>
    </w:p>
    <w:p w14:paraId="13A3D493" w14:textId="313684D9" w:rsidR="00C5747F" w:rsidRDefault="00C5747F" w:rsidP="00C5747F">
      <w:pPr>
        <w:pStyle w:val="Reference"/>
      </w:pPr>
      <w:r>
        <w:t>3</w:t>
      </w:r>
      <w:r w:rsidR="00A03FD4">
        <w:t xml:space="preserve"> February</w:t>
      </w:r>
      <w:r>
        <w:t xml:space="preserve"> 2025</w:t>
      </w:r>
    </w:p>
    <w:p w14:paraId="0F1EBF55" w14:textId="77777777" w:rsidR="00C5747F" w:rsidRPr="007868CF" w:rsidRDefault="00C5747F" w:rsidP="00C5747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299ECEA3" w14:textId="77777777" w:rsidR="00C5747F" w:rsidRPr="007868CF" w:rsidRDefault="00C5747F" w:rsidP="00C5747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4C6A03E1" w14:textId="77777777" w:rsidR="00C5747F" w:rsidRPr="007868CF" w:rsidRDefault="00C5747F" w:rsidP="00C5747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239F37" w14:textId="77777777" w:rsidR="00C5747F" w:rsidRDefault="00C5747F" w:rsidP="00C5747F">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LIAM RIORDAN</w:t>
      </w:r>
    </w:p>
    <w:p w14:paraId="639FB79A" w14:textId="77777777" w:rsidR="00C5747F" w:rsidRDefault="00C5747F" w:rsidP="00C5747F">
      <w:pPr>
        <w:spacing w:line="259" w:lineRule="auto"/>
        <w:jc w:val="center"/>
        <w:rPr>
          <w:rFonts w:ascii="Calibri" w:eastAsia="Calibri" w:hAnsi="Calibri" w:cs="Times New Roman"/>
          <w:b/>
          <w:sz w:val="28"/>
          <w:szCs w:val="28"/>
          <w:lang w:eastAsia="en-US"/>
        </w:rPr>
      </w:pPr>
    </w:p>
    <w:p w14:paraId="015378C0" w14:textId="77777777" w:rsidR="00C5747F" w:rsidRPr="00E862DD" w:rsidRDefault="00C5747F" w:rsidP="00C5747F">
      <w:pPr>
        <w:spacing w:line="259" w:lineRule="auto"/>
        <w:jc w:val="center"/>
        <w:rPr>
          <w:rFonts w:ascii="Calibri" w:eastAsia="Calibri" w:hAnsi="Calibri" w:cs="Times New Roman"/>
          <w:b/>
          <w:sz w:val="24"/>
          <w:szCs w:val="24"/>
          <w:lang w:eastAsia="en-US"/>
        </w:rPr>
      </w:pPr>
    </w:p>
    <w:p w14:paraId="7A4BFD24" w14:textId="77777777" w:rsidR="00C5747F" w:rsidRDefault="00C5747F" w:rsidP="00C5747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Pr>
          <w:rFonts w:ascii="Calibri" w:eastAsia="Calibri" w:hAnsi="Calibri" w:cs="Times New Roman"/>
          <w:bCs/>
          <w:sz w:val="24"/>
          <w:szCs w:val="24"/>
          <w:lang w:eastAsia="en-US"/>
        </w:rPr>
        <w:t xml:space="preserve">30 January </w:t>
      </w:r>
      <w:r>
        <w:rPr>
          <w:rFonts w:ascii="Calibri" w:eastAsia="Calibri" w:hAnsi="Calibri" w:cs="Times New Roman"/>
          <w:sz w:val="24"/>
          <w:szCs w:val="24"/>
          <w:lang w:eastAsia="en-US"/>
        </w:rPr>
        <w:t xml:space="preserve">2025 </w:t>
      </w:r>
    </w:p>
    <w:p w14:paraId="7145A365" w14:textId="77777777" w:rsidR="00A03FD4" w:rsidRDefault="00A03FD4" w:rsidP="00C5747F">
      <w:pPr>
        <w:spacing w:line="259" w:lineRule="auto"/>
        <w:jc w:val="both"/>
        <w:rPr>
          <w:rFonts w:ascii="Calibri" w:eastAsia="Calibri" w:hAnsi="Calibri" w:cs="Times New Roman"/>
          <w:sz w:val="24"/>
          <w:szCs w:val="24"/>
          <w:lang w:eastAsia="en-US"/>
        </w:rPr>
      </w:pPr>
    </w:p>
    <w:p w14:paraId="154F90C6" w14:textId="713783D7" w:rsidR="00A03FD4" w:rsidRDefault="00A03FD4" w:rsidP="00C5747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Pr>
          <w:rFonts w:ascii="Calibri" w:eastAsia="Calibri" w:hAnsi="Calibri" w:cs="Times New Roman"/>
          <w:b/>
          <w:sz w:val="24"/>
          <w:szCs w:val="24"/>
          <w:lang w:eastAsia="en-US"/>
        </w:rPr>
        <w:t>decision</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Pr>
          <w:rFonts w:ascii="Calibri" w:eastAsia="Calibri" w:hAnsi="Calibri" w:cs="Times New Roman"/>
          <w:bCs/>
          <w:sz w:val="24"/>
          <w:szCs w:val="24"/>
          <w:lang w:eastAsia="en-US"/>
        </w:rPr>
        <w:t xml:space="preserve">30 January </w:t>
      </w:r>
      <w:r>
        <w:rPr>
          <w:rFonts w:ascii="Calibri" w:eastAsia="Calibri" w:hAnsi="Calibri" w:cs="Times New Roman"/>
          <w:sz w:val="24"/>
          <w:szCs w:val="24"/>
          <w:lang w:eastAsia="en-US"/>
        </w:rPr>
        <w:t xml:space="preserve">2025 </w:t>
      </w:r>
    </w:p>
    <w:p w14:paraId="503B5267" w14:textId="77777777" w:rsidR="00C5747F" w:rsidRPr="007868CF" w:rsidRDefault="00C5747F" w:rsidP="00C5747F">
      <w:pPr>
        <w:spacing w:line="259" w:lineRule="auto"/>
        <w:jc w:val="both"/>
        <w:rPr>
          <w:rFonts w:ascii="Calibri" w:eastAsia="Calibri" w:hAnsi="Calibri" w:cs="Times New Roman"/>
          <w:sz w:val="24"/>
          <w:szCs w:val="24"/>
          <w:lang w:eastAsia="en-US"/>
        </w:rPr>
      </w:pPr>
    </w:p>
    <w:p w14:paraId="0ED51642" w14:textId="77777777" w:rsidR="00C5747F" w:rsidRDefault="00C5747F" w:rsidP="00C5747F">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Pr>
          <w:rFonts w:ascii="Calibri" w:eastAsia="Calibri" w:hAnsi="Calibri" w:cs="Times New Roman"/>
          <w:sz w:val="24"/>
          <w:szCs w:val="24"/>
          <w:lang w:eastAsia="en-US"/>
        </w:rPr>
        <w:t xml:space="preserve">Magistrate Peter Reardon (Deputy </w:t>
      </w:r>
      <w:r w:rsidRPr="007868CF">
        <w:rPr>
          <w:rFonts w:ascii="Calibri" w:eastAsia="Calibri" w:hAnsi="Calibri" w:cs="Times New Roman"/>
          <w:sz w:val="24"/>
          <w:szCs w:val="24"/>
          <w:lang w:eastAsia="en-US"/>
        </w:rPr>
        <w:t>Chairperson)</w:t>
      </w:r>
      <w:r>
        <w:rPr>
          <w:rFonts w:ascii="Calibri" w:eastAsia="Calibri" w:hAnsi="Calibri" w:cs="Times New Roman"/>
          <w:sz w:val="24"/>
          <w:szCs w:val="24"/>
          <w:lang w:eastAsia="en-US"/>
        </w:rPr>
        <w:t xml:space="preserve"> and Dr Andrew Gould. </w:t>
      </w:r>
    </w:p>
    <w:p w14:paraId="1FC3977A" w14:textId="77777777" w:rsidR="00C5747F" w:rsidRPr="007868CF" w:rsidRDefault="00C5747F" w:rsidP="00C5747F">
      <w:pPr>
        <w:spacing w:line="259" w:lineRule="auto"/>
        <w:ind w:left="2880" w:hanging="2880"/>
        <w:jc w:val="both"/>
        <w:rPr>
          <w:rFonts w:ascii="Calibri" w:eastAsia="Calibri" w:hAnsi="Calibri" w:cs="Times New Roman"/>
          <w:sz w:val="24"/>
          <w:szCs w:val="24"/>
          <w:lang w:eastAsia="en-US"/>
        </w:rPr>
      </w:pPr>
    </w:p>
    <w:p w14:paraId="2D96F152" w14:textId="77777777" w:rsidR="00C5747F" w:rsidRDefault="00C5747F" w:rsidP="00C5747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 xml:space="preserve">Mr Rob Montgomery </w:t>
      </w:r>
      <w:r w:rsidRPr="007868CF">
        <w:rPr>
          <w:rFonts w:ascii="Calibri" w:eastAsia="Calibri" w:hAnsi="Calibri" w:cs="Times New Roman"/>
          <w:sz w:val="24"/>
          <w:szCs w:val="24"/>
          <w:lang w:eastAsia="en-US"/>
        </w:rPr>
        <w:t>appeared on behalf of the Stewards.</w:t>
      </w:r>
    </w:p>
    <w:p w14:paraId="12B4B401" w14:textId="77777777" w:rsidR="00C5747F" w:rsidRDefault="00C5747F" w:rsidP="00C5747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Pr>
          <w:rFonts w:ascii="Calibri" w:eastAsia="Calibri" w:hAnsi="Calibri" w:cs="Times New Roman"/>
          <w:sz w:val="24"/>
          <w:szCs w:val="24"/>
          <w:lang w:eastAsia="en-US"/>
        </w:rPr>
        <w:t xml:space="preserve">Mr Liam Riordan represented himself.        </w:t>
      </w:r>
    </w:p>
    <w:p w14:paraId="396A3C57" w14:textId="77777777" w:rsidR="00C5747F" w:rsidRPr="007868CF" w:rsidRDefault="00C5747F" w:rsidP="00C5747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3B99B55D" w14:textId="77777777" w:rsidR="00C5747F" w:rsidRDefault="00C5747F" w:rsidP="00C5747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Pr="009D408A">
        <w:rPr>
          <w:rFonts w:ascii="Calibri" w:eastAsia="Calibri" w:hAnsi="Calibri" w:cs="Times New Roman"/>
          <w:bCs/>
          <w:sz w:val="24"/>
          <w:szCs w:val="24"/>
          <w:lang w:eastAsia="en-US"/>
        </w:rPr>
        <w:t>Australian Rule of Racing (“AR”) 131(a) states:</w:t>
      </w:r>
    </w:p>
    <w:p w14:paraId="12CF8FDF" w14:textId="77777777" w:rsidR="00C5747F" w:rsidRPr="009D408A" w:rsidRDefault="00C5747F" w:rsidP="00C5747F">
      <w:pPr>
        <w:spacing w:line="259" w:lineRule="auto"/>
        <w:ind w:left="2880" w:hanging="2880"/>
        <w:jc w:val="both"/>
        <w:rPr>
          <w:rFonts w:ascii="Calibri" w:eastAsia="Calibri" w:hAnsi="Calibri" w:cs="Times New Roman"/>
          <w:bCs/>
          <w:sz w:val="24"/>
          <w:szCs w:val="24"/>
          <w:lang w:eastAsia="en-US"/>
        </w:rPr>
      </w:pPr>
    </w:p>
    <w:p w14:paraId="3FCF24BF" w14:textId="77777777" w:rsidR="00C5747F" w:rsidRPr="009D408A" w:rsidRDefault="00C5747F" w:rsidP="00C5747F">
      <w:pPr>
        <w:spacing w:line="259" w:lineRule="auto"/>
        <w:ind w:left="2880" w:hanging="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b/>
        <w:t>A rider must not, in the opinion of the Stewards:</w:t>
      </w:r>
    </w:p>
    <w:p w14:paraId="08C178D9" w14:textId="77777777" w:rsidR="00C5747F" w:rsidRPr="009D408A" w:rsidRDefault="00C5747F" w:rsidP="00C5747F">
      <w:pPr>
        <w:spacing w:line="259" w:lineRule="auto"/>
        <w:ind w:left="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 engage in careless, reckless, improper, incompetent or foul riding.</w:t>
      </w:r>
      <w:r>
        <w:rPr>
          <w:rFonts w:ascii="Calibri" w:eastAsia="Calibri" w:hAnsi="Calibri" w:cs="Times New Roman"/>
          <w:bCs/>
          <w:sz w:val="24"/>
          <w:szCs w:val="24"/>
          <w:lang w:eastAsia="en-US"/>
        </w:rPr>
        <w:t xml:space="preserve"> </w:t>
      </w:r>
    </w:p>
    <w:p w14:paraId="0145DEEC" w14:textId="77777777" w:rsidR="00C5747F" w:rsidRDefault="00C5747F" w:rsidP="00C5747F">
      <w:pPr>
        <w:spacing w:line="259" w:lineRule="auto"/>
        <w:ind w:left="2880" w:hanging="2880"/>
        <w:jc w:val="both"/>
        <w:rPr>
          <w:rFonts w:ascii="Calibri" w:eastAsia="Calibri" w:hAnsi="Calibri" w:cs="Times New Roman"/>
          <w:b/>
          <w:sz w:val="24"/>
          <w:szCs w:val="24"/>
          <w:lang w:eastAsia="en-US"/>
        </w:rPr>
      </w:pPr>
    </w:p>
    <w:p w14:paraId="7085BF26" w14:textId="01252C25" w:rsidR="00C5747F" w:rsidRDefault="00C5747F" w:rsidP="00C5747F">
      <w:pPr>
        <w:spacing w:line="276" w:lineRule="auto"/>
        <w:ind w:left="2880" w:hanging="2880"/>
        <w:jc w:val="both"/>
        <w:rPr>
          <w:rFonts w:ascii="Calibri" w:eastAsia="Calibri" w:hAnsi="Calibri" w:cs="Times New Roman"/>
          <w:bCs/>
          <w:sz w:val="24"/>
          <w:szCs w:val="24"/>
          <w:lang w:eastAsia="en-US"/>
        </w:rPr>
      </w:pPr>
      <w:proofErr w:type="gramStart"/>
      <w:r w:rsidRPr="007868CF">
        <w:rPr>
          <w:rFonts w:ascii="Calibri" w:eastAsia="Calibri" w:hAnsi="Calibri" w:cs="Times New Roman"/>
          <w:b/>
          <w:sz w:val="24"/>
          <w:szCs w:val="24"/>
          <w:lang w:eastAsia="en-US"/>
        </w:rPr>
        <w:t>Particulars of</w:t>
      </w:r>
      <w:proofErr w:type="gramEnd"/>
      <w:r w:rsidRPr="007868CF">
        <w:rPr>
          <w:rFonts w:ascii="Calibri" w:eastAsia="Calibri" w:hAnsi="Calibri" w:cs="Times New Roman"/>
          <w:b/>
          <w:sz w:val="24"/>
          <w:szCs w:val="24"/>
          <w:lang w:eastAsia="en-US"/>
        </w:rPr>
        <w:t xml:space="preserve"> charge:</w:t>
      </w:r>
      <w:r w:rsidRPr="007868CF">
        <w:rPr>
          <w:rFonts w:ascii="Calibri" w:eastAsia="Calibri" w:hAnsi="Calibri" w:cs="Times New Roman"/>
          <w:b/>
          <w:sz w:val="24"/>
          <w:szCs w:val="24"/>
          <w:lang w:eastAsia="en-US"/>
        </w:rPr>
        <w:tab/>
      </w:r>
      <w:r>
        <w:rPr>
          <w:rFonts w:ascii="Calibri" w:eastAsia="Calibri" w:hAnsi="Calibri" w:cs="Times New Roman"/>
          <w:bCs/>
          <w:sz w:val="24"/>
          <w:szCs w:val="24"/>
          <w:lang w:eastAsia="en-US"/>
        </w:rPr>
        <w:t xml:space="preserve">Mr </w:t>
      </w:r>
      <w:r w:rsidRPr="00E519DE">
        <w:rPr>
          <w:rFonts w:ascii="Calibri" w:eastAsia="Calibri" w:hAnsi="Calibri" w:cs="Times New Roman"/>
          <w:bCs/>
          <w:sz w:val="24"/>
          <w:szCs w:val="24"/>
          <w:lang w:eastAsia="en-US"/>
        </w:rPr>
        <w:t>Liam Riordan (</w:t>
      </w:r>
      <w:proofErr w:type="spellStart"/>
      <w:r w:rsidRPr="00E519DE">
        <w:rPr>
          <w:rFonts w:ascii="Calibri" w:eastAsia="Calibri" w:hAnsi="Calibri" w:cs="Times New Roman"/>
          <w:bCs/>
          <w:sz w:val="24"/>
          <w:szCs w:val="24"/>
          <w:lang w:eastAsia="en-US"/>
        </w:rPr>
        <w:t>Redders</w:t>
      </w:r>
      <w:proofErr w:type="spellEnd"/>
      <w:r w:rsidRPr="00E519DE">
        <w:rPr>
          <w:rFonts w:ascii="Calibri" w:eastAsia="Calibri" w:hAnsi="Calibri" w:cs="Times New Roman"/>
          <w:bCs/>
          <w:sz w:val="24"/>
          <w:szCs w:val="24"/>
          <w:lang w:eastAsia="en-US"/>
        </w:rPr>
        <w:t>) was found guilty of a charge of careless riding under the provisions of AR 131(a), in that near the 700 metres, he permitted his mount to shift in when not sufficiently clear of Yamashita's Gold, resulting in it being tightened onto Olatunde, resulting in Yamashita's Gold being severely checked. In the incident, Olatunde was bumped on the hindquarters, became unbalanced and shifted out. Liam Riordan had his licence to ride in races suspended for 14 race meetings, with the period to commence on Monday 27 January 2025 and expire on Friday 7 February 2025. Accordingly, Liam Riordan will be able to return to ride on Saturday 8 February 2025. In assessing penalty, account was taken of his record and that the incident was in the mid-range.</w:t>
      </w:r>
    </w:p>
    <w:p w14:paraId="56031695" w14:textId="77777777" w:rsidR="00C5747F" w:rsidRDefault="00C5747F" w:rsidP="00C5747F">
      <w:pPr>
        <w:spacing w:line="276" w:lineRule="auto"/>
        <w:ind w:left="2880" w:hanging="2880"/>
        <w:jc w:val="both"/>
        <w:rPr>
          <w:rFonts w:ascii="Calibri" w:eastAsia="Calibri" w:hAnsi="Calibri" w:cs="Times New Roman"/>
          <w:bCs/>
          <w:sz w:val="24"/>
          <w:szCs w:val="24"/>
          <w:lang w:eastAsia="en-US"/>
        </w:rPr>
      </w:pPr>
    </w:p>
    <w:p w14:paraId="4F862839" w14:textId="77777777" w:rsidR="00C5747F" w:rsidRPr="007868CF" w:rsidRDefault="00C5747F" w:rsidP="00C5747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w:t>
      </w:r>
      <w:r w:rsidRPr="007868CF">
        <w:rPr>
          <w:rFonts w:ascii="Calibri" w:eastAsia="Calibri" w:hAnsi="Calibri" w:cs="Times New Roman"/>
          <w:sz w:val="24"/>
          <w:szCs w:val="24"/>
          <w:lang w:eastAsia="en-US"/>
        </w:rPr>
        <w:t xml:space="preserve">uilty </w:t>
      </w:r>
    </w:p>
    <w:p w14:paraId="68C1E13B" w14:textId="77777777" w:rsidR="00C5747F" w:rsidRPr="007868CF" w:rsidRDefault="00C5747F" w:rsidP="00C5747F">
      <w:pPr>
        <w:pBdr>
          <w:bottom w:val="single" w:sz="12" w:space="1" w:color="auto"/>
        </w:pBdr>
        <w:spacing w:line="259" w:lineRule="auto"/>
        <w:jc w:val="both"/>
        <w:rPr>
          <w:rFonts w:ascii="Calibri" w:eastAsia="Calibri" w:hAnsi="Calibri" w:cs="Times New Roman"/>
          <w:sz w:val="24"/>
          <w:szCs w:val="24"/>
          <w:lang w:eastAsia="en-US"/>
        </w:rPr>
      </w:pPr>
    </w:p>
    <w:p w14:paraId="70EA7C0F" w14:textId="77777777" w:rsidR="00C5747F" w:rsidRDefault="00C5747F" w:rsidP="00C5747F">
      <w:pPr>
        <w:spacing w:line="276" w:lineRule="auto"/>
        <w:rPr>
          <w:rFonts w:ascii="Calibri" w:eastAsia="Calibri" w:hAnsi="Calibri" w:cs="Times New Roman"/>
          <w:b/>
          <w:bCs/>
          <w:sz w:val="24"/>
          <w:szCs w:val="24"/>
          <w:lang w:eastAsia="en-US"/>
        </w:rPr>
      </w:pPr>
    </w:p>
    <w:p w14:paraId="6EA62D4E" w14:textId="77777777" w:rsidR="00C5747F" w:rsidRDefault="00C5747F" w:rsidP="00C5747F">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7824EBDD" w14:textId="77777777" w:rsidR="00C5747F" w:rsidRDefault="00C5747F" w:rsidP="00C5747F">
      <w:pPr>
        <w:spacing w:line="276" w:lineRule="auto"/>
        <w:rPr>
          <w:rFonts w:ascii="Calibri" w:eastAsia="Calibri" w:hAnsi="Calibri" w:cs="Times New Roman"/>
          <w:sz w:val="18"/>
          <w:szCs w:val="18"/>
          <w:lang w:eastAsia="en-US"/>
        </w:rPr>
      </w:pPr>
    </w:p>
    <w:p w14:paraId="3B797818" w14:textId="28B56854" w:rsidR="00C5747F" w:rsidRDefault="00C5747F" w:rsidP="00C5747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Liam Riordan</w:t>
      </w:r>
      <w:r w:rsidR="0013108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you have pleaded guilty to a charge of careless riding as set out in AR 131(a)</w:t>
      </w:r>
      <w:r w:rsidR="00131084">
        <w:rPr>
          <w:rFonts w:ascii="Calibri" w:eastAsia="Calibri" w:hAnsi="Calibri" w:cs="Times New Roman"/>
          <w:bCs/>
          <w:sz w:val="24"/>
          <w:szCs w:val="24"/>
          <w:lang w:eastAsia="en-US"/>
        </w:rPr>
        <w:t>. The charge involves</w:t>
      </w:r>
      <w:r>
        <w:rPr>
          <w:rFonts w:ascii="Calibri" w:eastAsia="Calibri" w:hAnsi="Calibri" w:cs="Times New Roman"/>
          <w:bCs/>
          <w:sz w:val="24"/>
          <w:szCs w:val="24"/>
          <w:lang w:eastAsia="en-US"/>
        </w:rPr>
        <w:t xml:space="preserve"> your riding of </w:t>
      </w:r>
      <w:proofErr w:type="spellStart"/>
      <w:r>
        <w:rPr>
          <w:rFonts w:ascii="Calibri" w:eastAsia="Calibri" w:hAnsi="Calibri" w:cs="Times New Roman"/>
          <w:bCs/>
          <w:sz w:val="24"/>
          <w:szCs w:val="24"/>
          <w:lang w:eastAsia="en-US"/>
        </w:rPr>
        <w:t>Redders</w:t>
      </w:r>
      <w:proofErr w:type="spellEnd"/>
      <w:r>
        <w:rPr>
          <w:rFonts w:ascii="Calibri" w:eastAsia="Calibri" w:hAnsi="Calibri" w:cs="Times New Roman"/>
          <w:bCs/>
          <w:sz w:val="24"/>
          <w:szCs w:val="24"/>
          <w:lang w:eastAsia="en-US"/>
        </w:rPr>
        <w:t xml:space="preserve"> at Sandown in Race 3 </w:t>
      </w:r>
      <w:r w:rsidR="00A03FD4">
        <w:rPr>
          <w:rFonts w:ascii="Calibri" w:eastAsia="Calibri" w:hAnsi="Calibri" w:cs="Times New Roman"/>
          <w:bCs/>
          <w:sz w:val="24"/>
          <w:szCs w:val="24"/>
          <w:lang w:eastAsia="en-US"/>
        </w:rPr>
        <w:t xml:space="preserve">over 1000 metres for </w:t>
      </w:r>
      <w:proofErr w:type="gramStart"/>
      <w:r w:rsidR="00A03FD4">
        <w:rPr>
          <w:rFonts w:ascii="Calibri" w:eastAsia="Calibri" w:hAnsi="Calibri" w:cs="Times New Roman"/>
          <w:bCs/>
          <w:sz w:val="24"/>
          <w:szCs w:val="24"/>
          <w:lang w:eastAsia="en-US"/>
        </w:rPr>
        <w:t>2 year old</w:t>
      </w:r>
      <w:proofErr w:type="gramEnd"/>
      <w:r w:rsidR="00A03FD4">
        <w:rPr>
          <w:rFonts w:ascii="Calibri" w:eastAsia="Calibri" w:hAnsi="Calibri" w:cs="Times New Roman"/>
          <w:bCs/>
          <w:sz w:val="24"/>
          <w:szCs w:val="24"/>
          <w:lang w:eastAsia="en-US"/>
        </w:rPr>
        <w:t xml:space="preserve"> colts and geldings on Saturday, 25 January 2025. You were found guilty by the Stewards after reserving your plea and your licence to ride was suspended for 14 race meetings</w:t>
      </w:r>
      <w:r w:rsidR="00131084">
        <w:rPr>
          <w:rFonts w:ascii="Calibri" w:eastAsia="Calibri" w:hAnsi="Calibri" w:cs="Times New Roman"/>
          <w:bCs/>
          <w:sz w:val="24"/>
          <w:szCs w:val="24"/>
          <w:lang w:eastAsia="en-US"/>
        </w:rPr>
        <w:t>,</w:t>
      </w:r>
      <w:r w:rsidR="00A03FD4">
        <w:rPr>
          <w:rFonts w:ascii="Calibri" w:eastAsia="Calibri" w:hAnsi="Calibri" w:cs="Times New Roman"/>
          <w:bCs/>
          <w:sz w:val="24"/>
          <w:szCs w:val="24"/>
          <w:lang w:eastAsia="en-US"/>
        </w:rPr>
        <w:t xml:space="preserve"> with the suspension to commence on Monday, 27 January 2025 and expire on Friday, 7 February 2025. No </w:t>
      </w:r>
      <w:r w:rsidR="00131084">
        <w:rPr>
          <w:rFonts w:ascii="Calibri" w:eastAsia="Calibri" w:hAnsi="Calibri" w:cs="Times New Roman"/>
          <w:bCs/>
          <w:sz w:val="24"/>
          <w:szCs w:val="24"/>
          <w:lang w:eastAsia="en-US"/>
        </w:rPr>
        <w:t>s</w:t>
      </w:r>
      <w:r w:rsidR="00A03FD4">
        <w:rPr>
          <w:rFonts w:ascii="Calibri" w:eastAsia="Calibri" w:hAnsi="Calibri" w:cs="Times New Roman"/>
          <w:bCs/>
          <w:sz w:val="24"/>
          <w:szCs w:val="24"/>
          <w:lang w:eastAsia="en-US"/>
        </w:rPr>
        <w:t>tay in the suspension was requested by you.</w:t>
      </w:r>
    </w:p>
    <w:p w14:paraId="7BBB13F9" w14:textId="77777777" w:rsidR="00A03FD4" w:rsidRDefault="00A03FD4" w:rsidP="00C5747F">
      <w:pPr>
        <w:spacing w:line="259" w:lineRule="auto"/>
        <w:jc w:val="both"/>
        <w:rPr>
          <w:rFonts w:ascii="Calibri" w:eastAsia="Calibri" w:hAnsi="Calibri" w:cs="Times New Roman"/>
          <w:bCs/>
          <w:sz w:val="24"/>
          <w:szCs w:val="24"/>
          <w:lang w:eastAsia="en-US"/>
        </w:rPr>
      </w:pPr>
    </w:p>
    <w:p w14:paraId="62AD93D3" w14:textId="428461A0" w:rsidR="00A03FD4" w:rsidRDefault="00A03FD4" w:rsidP="00C5747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Originally the appeal by you was against the finding of guilt and severity of the penalty. You have abandoned the appeal against the finding of guilt</w:t>
      </w:r>
      <w:r w:rsidR="00131084">
        <w:rPr>
          <w:rFonts w:ascii="Calibri" w:eastAsia="Calibri" w:hAnsi="Calibri" w:cs="Times New Roman"/>
          <w:bCs/>
          <w:sz w:val="24"/>
          <w:szCs w:val="24"/>
          <w:lang w:eastAsia="en-US"/>
        </w:rPr>
        <w:t xml:space="preserve"> and</w:t>
      </w:r>
      <w:r>
        <w:rPr>
          <w:rFonts w:ascii="Calibri" w:eastAsia="Calibri" w:hAnsi="Calibri" w:cs="Times New Roman"/>
          <w:bCs/>
          <w:sz w:val="24"/>
          <w:szCs w:val="24"/>
          <w:lang w:eastAsia="en-US"/>
        </w:rPr>
        <w:t xml:space="preserve"> now are only appealing the severity of the suspension. </w:t>
      </w:r>
    </w:p>
    <w:p w14:paraId="49028F86" w14:textId="77777777" w:rsidR="00A03FD4" w:rsidRDefault="00A03FD4" w:rsidP="00C5747F">
      <w:pPr>
        <w:spacing w:line="259" w:lineRule="auto"/>
        <w:jc w:val="both"/>
        <w:rPr>
          <w:rFonts w:ascii="Calibri" w:eastAsia="Calibri" w:hAnsi="Calibri" w:cs="Times New Roman"/>
          <w:bCs/>
          <w:sz w:val="24"/>
          <w:szCs w:val="24"/>
          <w:lang w:eastAsia="en-US"/>
        </w:rPr>
      </w:pPr>
    </w:p>
    <w:p w14:paraId="679AC1ED" w14:textId="10A99D4E" w:rsidR="00A03FD4" w:rsidRDefault="00A03FD4" w:rsidP="00C5747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careless riding occurred near the 700 metres </w:t>
      </w:r>
      <w:r w:rsidR="00131084">
        <w:rPr>
          <w:rFonts w:ascii="Calibri" w:eastAsia="Calibri" w:hAnsi="Calibri" w:cs="Times New Roman"/>
          <w:bCs/>
          <w:sz w:val="24"/>
          <w:szCs w:val="24"/>
          <w:lang w:eastAsia="en-US"/>
        </w:rPr>
        <w:t xml:space="preserve">when </w:t>
      </w:r>
      <w:r>
        <w:rPr>
          <w:rFonts w:ascii="Calibri" w:eastAsia="Calibri" w:hAnsi="Calibri" w:cs="Times New Roman"/>
          <w:bCs/>
          <w:sz w:val="24"/>
          <w:szCs w:val="24"/>
          <w:lang w:eastAsia="en-US"/>
        </w:rPr>
        <w:t xml:space="preserve">you permitted your mount to shift in when not sufficiently clear of Yamashita’s Gold, ridden by </w:t>
      </w:r>
      <w:r w:rsidR="00131084">
        <w:rPr>
          <w:rFonts w:ascii="Calibri" w:eastAsia="Calibri" w:hAnsi="Calibri" w:cs="Times New Roman"/>
          <w:bCs/>
          <w:sz w:val="24"/>
          <w:szCs w:val="24"/>
          <w:lang w:eastAsia="en-US"/>
        </w:rPr>
        <w:t xml:space="preserve">Mr </w:t>
      </w:r>
      <w:r>
        <w:rPr>
          <w:rFonts w:ascii="Calibri" w:eastAsia="Calibri" w:hAnsi="Calibri" w:cs="Times New Roman"/>
          <w:bCs/>
          <w:sz w:val="24"/>
          <w:szCs w:val="24"/>
          <w:lang w:eastAsia="en-US"/>
        </w:rPr>
        <w:t>Jamie Mott</w:t>
      </w:r>
      <w:r w:rsidR="00131084">
        <w:rPr>
          <w:rFonts w:ascii="Calibri" w:eastAsia="Calibri" w:hAnsi="Calibri" w:cs="Times New Roman"/>
          <w:bCs/>
          <w:sz w:val="24"/>
          <w:szCs w:val="24"/>
          <w:lang w:eastAsia="en-US"/>
        </w:rPr>
        <w:t xml:space="preserve">. This resulted in his horse </w:t>
      </w:r>
      <w:r>
        <w:rPr>
          <w:rFonts w:ascii="Calibri" w:eastAsia="Calibri" w:hAnsi="Calibri" w:cs="Times New Roman"/>
          <w:bCs/>
          <w:sz w:val="24"/>
          <w:szCs w:val="24"/>
          <w:lang w:eastAsia="en-US"/>
        </w:rPr>
        <w:t>tightened on</w:t>
      </w:r>
      <w:r w:rsidR="00131084">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to Olatunde</w:t>
      </w:r>
      <w:r w:rsidR="00131084">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Yamashita’s Gold was severely checked</w:t>
      </w:r>
      <w:r w:rsidR="0013108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leading to </w:t>
      </w:r>
      <w:r w:rsidR="00131084">
        <w:rPr>
          <w:rFonts w:ascii="Calibri" w:eastAsia="Calibri" w:hAnsi="Calibri" w:cs="Times New Roman"/>
          <w:bCs/>
          <w:sz w:val="24"/>
          <w:szCs w:val="24"/>
          <w:lang w:eastAsia="en-US"/>
        </w:rPr>
        <w:t>it</w:t>
      </w:r>
      <w:r>
        <w:rPr>
          <w:rFonts w:ascii="Calibri" w:eastAsia="Calibri" w:hAnsi="Calibri" w:cs="Times New Roman"/>
          <w:bCs/>
          <w:sz w:val="24"/>
          <w:szCs w:val="24"/>
          <w:lang w:eastAsia="en-US"/>
        </w:rPr>
        <w:t xml:space="preserve"> bumping onto the hindquarters of Olatunde</w:t>
      </w:r>
      <w:r w:rsidR="00131084">
        <w:rPr>
          <w:rFonts w:ascii="Calibri" w:eastAsia="Calibri" w:hAnsi="Calibri" w:cs="Times New Roman"/>
          <w:bCs/>
          <w:sz w:val="24"/>
          <w:szCs w:val="24"/>
          <w:lang w:eastAsia="en-US"/>
        </w:rPr>
        <w:t>. I</w:t>
      </w:r>
      <w:r>
        <w:rPr>
          <w:rFonts w:ascii="Calibri" w:eastAsia="Calibri" w:hAnsi="Calibri" w:cs="Times New Roman"/>
          <w:bCs/>
          <w:sz w:val="24"/>
          <w:szCs w:val="24"/>
          <w:lang w:eastAsia="en-US"/>
        </w:rPr>
        <w:t xml:space="preserve">t </w:t>
      </w:r>
      <w:r w:rsidR="00131084">
        <w:rPr>
          <w:rFonts w:ascii="Calibri" w:eastAsia="Calibri" w:hAnsi="Calibri" w:cs="Times New Roman"/>
          <w:bCs/>
          <w:sz w:val="24"/>
          <w:szCs w:val="24"/>
          <w:lang w:eastAsia="en-US"/>
        </w:rPr>
        <w:t>became</w:t>
      </w:r>
      <w:r>
        <w:rPr>
          <w:rFonts w:ascii="Calibri" w:eastAsia="Calibri" w:hAnsi="Calibri" w:cs="Times New Roman"/>
          <w:bCs/>
          <w:sz w:val="24"/>
          <w:szCs w:val="24"/>
          <w:lang w:eastAsia="en-US"/>
        </w:rPr>
        <w:t xml:space="preserve"> unbalanced and shift</w:t>
      </w:r>
      <w:r w:rsidR="00131084">
        <w:rPr>
          <w:rFonts w:ascii="Calibri" w:eastAsia="Calibri" w:hAnsi="Calibri" w:cs="Times New Roman"/>
          <w:bCs/>
          <w:sz w:val="24"/>
          <w:szCs w:val="24"/>
          <w:lang w:eastAsia="en-US"/>
        </w:rPr>
        <w:t>ed</w:t>
      </w:r>
      <w:r>
        <w:rPr>
          <w:rFonts w:ascii="Calibri" w:eastAsia="Calibri" w:hAnsi="Calibri" w:cs="Times New Roman"/>
          <w:bCs/>
          <w:sz w:val="24"/>
          <w:szCs w:val="24"/>
          <w:lang w:eastAsia="en-US"/>
        </w:rPr>
        <w:t xml:space="preserve"> out.</w:t>
      </w:r>
    </w:p>
    <w:p w14:paraId="6A626168" w14:textId="77777777" w:rsidR="00A03FD4" w:rsidRDefault="00A03FD4" w:rsidP="00C5747F">
      <w:pPr>
        <w:spacing w:line="259" w:lineRule="auto"/>
        <w:jc w:val="both"/>
        <w:rPr>
          <w:rFonts w:ascii="Calibri" w:eastAsia="Calibri" w:hAnsi="Calibri" w:cs="Times New Roman"/>
          <w:bCs/>
          <w:sz w:val="24"/>
          <w:szCs w:val="24"/>
          <w:lang w:eastAsia="en-US"/>
        </w:rPr>
      </w:pPr>
    </w:p>
    <w:p w14:paraId="38EA321A" w14:textId="63AC3B94" w:rsidR="00A03FD4" w:rsidRDefault="00A03FD4" w:rsidP="00C5747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have watched the video footage of the race and read the transcript of the Stewards </w:t>
      </w:r>
      <w:r w:rsidR="00131084">
        <w:rPr>
          <w:rFonts w:ascii="Calibri" w:eastAsia="Calibri" w:hAnsi="Calibri" w:cs="Times New Roman"/>
          <w:bCs/>
          <w:sz w:val="24"/>
          <w:szCs w:val="24"/>
          <w:lang w:eastAsia="en-US"/>
        </w:rPr>
        <w:t>I</w:t>
      </w:r>
      <w:r>
        <w:rPr>
          <w:rFonts w:ascii="Calibri" w:eastAsia="Calibri" w:hAnsi="Calibri" w:cs="Times New Roman"/>
          <w:bCs/>
          <w:sz w:val="24"/>
          <w:szCs w:val="24"/>
          <w:lang w:eastAsia="en-US"/>
        </w:rPr>
        <w:t>nquiry</w:t>
      </w:r>
      <w:r w:rsidR="00131084">
        <w:rPr>
          <w:rFonts w:ascii="Calibri" w:eastAsia="Calibri" w:hAnsi="Calibri" w:cs="Times New Roman"/>
          <w:bCs/>
          <w:sz w:val="24"/>
          <w:szCs w:val="24"/>
          <w:lang w:eastAsia="en-US"/>
        </w:rPr>
        <w:t xml:space="preserve">. We have noted </w:t>
      </w:r>
      <w:r>
        <w:rPr>
          <w:rFonts w:ascii="Calibri" w:eastAsia="Calibri" w:hAnsi="Calibri" w:cs="Times New Roman"/>
          <w:bCs/>
          <w:sz w:val="24"/>
          <w:szCs w:val="24"/>
          <w:lang w:eastAsia="en-US"/>
        </w:rPr>
        <w:t>what each jockey</w:t>
      </w:r>
      <w:r w:rsidR="0013108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including yourself</w:t>
      </w:r>
      <w:r w:rsidR="0013108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said at those proceedings. </w:t>
      </w:r>
    </w:p>
    <w:p w14:paraId="44CC1223" w14:textId="77777777" w:rsidR="00A03FD4" w:rsidRDefault="00A03FD4" w:rsidP="00C5747F">
      <w:pPr>
        <w:spacing w:line="259" w:lineRule="auto"/>
        <w:jc w:val="both"/>
        <w:rPr>
          <w:rFonts w:ascii="Calibri" w:eastAsia="Calibri" w:hAnsi="Calibri" w:cs="Times New Roman"/>
          <w:bCs/>
          <w:sz w:val="24"/>
          <w:szCs w:val="24"/>
          <w:lang w:eastAsia="en-US"/>
        </w:rPr>
      </w:pPr>
    </w:p>
    <w:p w14:paraId="3C10D006" w14:textId="7051DF05" w:rsidR="00A03FD4" w:rsidRDefault="00A03FD4" w:rsidP="00C5747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Your </w:t>
      </w:r>
      <w:r w:rsidR="00131084">
        <w:rPr>
          <w:rFonts w:ascii="Calibri" w:eastAsia="Calibri" w:hAnsi="Calibri" w:cs="Times New Roman"/>
          <w:bCs/>
          <w:sz w:val="24"/>
          <w:szCs w:val="24"/>
          <w:lang w:eastAsia="en-US"/>
        </w:rPr>
        <w:t>previous</w:t>
      </w:r>
      <w:r>
        <w:rPr>
          <w:rFonts w:ascii="Calibri" w:eastAsia="Calibri" w:hAnsi="Calibri" w:cs="Times New Roman"/>
          <w:bCs/>
          <w:sz w:val="24"/>
          <w:szCs w:val="24"/>
          <w:lang w:eastAsia="en-US"/>
        </w:rPr>
        <w:t xml:space="preserve"> findings of guilt have been provided to the Tribunal. The Stewards submit that you displayed a failure of your duty of care to your fellow riders by shifting in when only approximately three quarters of a length in front of Yamashita’s Gold. You should have been at least 2 lengths clear before moving into the path of </w:t>
      </w:r>
      <w:r w:rsidR="00131084">
        <w:rPr>
          <w:rFonts w:ascii="Calibri" w:eastAsia="Calibri" w:hAnsi="Calibri" w:cs="Times New Roman"/>
          <w:bCs/>
          <w:sz w:val="24"/>
          <w:szCs w:val="24"/>
          <w:lang w:eastAsia="en-US"/>
        </w:rPr>
        <w:t>that horse</w:t>
      </w:r>
      <w:r>
        <w:rPr>
          <w:rFonts w:ascii="Calibri" w:eastAsia="Calibri" w:hAnsi="Calibri" w:cs="Times New Roman"/>
          <w:bCs/>
          <w:sz w:val="24"/>
          <w:szCs w:val="24"/>
          <w:lang w:eastAsia="en-US"/>
        </w:rPr>
        <w:t>.</w:t>
      </w:r>
    </w:p>
    <w:p w14:paraId="2F7AF74D" w14:textId="77777777" w:rsidR="00A03FD4" w:rsidRDefault="00A03FD4" w:rsidP="00C5747F">
      <w:pPr>
        <w:spacing w:line="259" w:lineRule="auto"/>
        <w:jc w:val="both"/>
        <w:rPr>
          <w:rFonts w:ascii="Calibri" w:eastAsia="Calibri" w:hAnsi="Calibri" w:cs="Times New Roman"/>
          <w:bCs/>
          <w:sz w:val="24"/>
          <w:szCs w:val="24"/>
          <w:lang w:eastAsia="en-US"/>
        </w:rPr>
      </w:pPr>
    </w:p>
    <w:p w14:paraId="679BA605" w14:textId="743C902D" w:rsidR="00A03FD4" w:rsidRDefault="00131084" w:rsidP="00C5747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A03FD4">
        <w:rPr>
          <w:rFonts w:ascii="Calibri" w:eastAsia="Calibri" w:hAnsi="Calibri" w:cs="Times New Roman"/>
          <w:bCs/>
          <w:sz w:val="24"/>
          <w:szCs w:val="24"/>
          <w:lang w:eastAsia="en-US"/>
        </w:rPr>
        <w:t xml:space="preserve">Jamie Mott’s mount was severely checked and shifted </w:t>
      </w:r>
      <w:r>
        <w:rPr>
          <w:rFonts w:ascii="Calibri" w:eastAsia="Calibri" w:hAnsi="Calibri" w:cs="Times New Roman"/>
          <w:bCs/>
          <w:sz w:val="24"/>
          <w:szCs w:val="24"/>
          <w:lang w:eastAsia="en-US"/>
        </w:rPr>
        <w:t xml:space="preserve">on </w:t>
      </w:r>
      <w:r w:rsidR="00A03FD4">
        <w:rPr>
          <w:rFonts w:ascii="Calibri" w:eastAsia="Calibri" w:hAnsi="Calibri" w:cs="Times New Roman"/>
          <w:bCs/>
          <w:sz w:val="24"/>
          <w:szCs w:val="24"/>
          <w:lang w:eastAsia="en-US"/>
        </w:rPr>
        <w:t xml:space="preserve">to the hind quarters of </w:t>
      </w:r>
      <w:r>
        <w:rPr>
          <w:rFonts w:ascii="Calibri" w:eastAsia="Calibri" w:hAnsi="Calibri" w:cs="Times New Roman"/>
          <w:bCs/>
          <w:sz w:val="24"/>
          <w:szCs w:val="24"/>
          <w:lang w:eastAsia="en-US"/>
        </w:rPr>
        <w:t>Olatunde,</w:t>
      </w:r>
      <w:r w:rsidR="00A03FD4">
        <w:rPr>
          <w:rFonts w:ascii="Calibri" w:eastAsia="Calibri" w:hAnsi="Calibri" w:cs="Times New Roman"/>
          <w:bCs/>
          <w:sz w:val="24"/>
          <w:szCs w:val="24"/>
          <w:lang w:eastAsia="en-US"/>
        </w:rPr>
        <w:t xml:space="preserve"> causing it to shift out </w:t>
      </w:r>
      <w:r>
        <w:rPr>
          <w:rFonts w:ascii="Calibri" w:eastAsia="Calibri" w:hAnsi="Calibri" w:cs="Times New Roman"/>
          <w:bCs/>
          <w:sz w:val="24"/>
          <w:szCs w:val="24"/>
          <w:lang w:eastAsia="en-US"/>
        </w:rPr>
        <w:t xml:space="preserve">and </w:t>
      </w:r>
      <w:proofErr w:type="gramStart"/>
      <w:r>
        <w:rPr>
          <w:rFonts w:ascii="Calibri" w:eastAsia="Calibri" w:hAnsi="Calibri" w:cs="Times New Roman"/>
          <w:bCs/>
          <w:sz w:val="24"/>
          <w:szCs w:val="24"/>
          <w:lang w:eastAsia="en-US"/>
        </w:rPr>
        <w:t xml:space="preserve">come </w:t>
      </w:r>
      <w:r w:rsidR="00A03FD4">
        <w:rPr>
          <w:rFonts w:ascii="Calibri" w:eastAsia="Calibri" w:hAnsi="Calibri" w:cs="Times New Roman"/>
          <w:bCs/>
          <w:sz w:val="24"/>
          <w:szCs w:val="24"/>
          <w:lang w:eastAsia="en-US"/>
        </w:rPr>
        <w:t>into contact with</w:t>
      </w:r>
      <w:proofErr w:type="gramEnd"/>
      <w:r w:rsidR="00A03FD4">
        <w:rPr>
          <w:rFonts w:ascii="Calibri" w:eastAsia="Calibri" w:hAnsi="Calibri" w:cs="Times New Roman"/>
          <w:bCs/>
          <w:sz w:val="24"/>
          <w:szCs w:val="24"/>
          <w:lang w:eastAsia="en-US"/>
        </w:rPr>
        <w:t xml:space="preserve"> Yamashita’s Gold</w:t>
      </w:r>
      <w:r>
        <w:rPr>
          <w:rFonts w:ascii="Calibri" w:eastAsia="Calibri" w:hAnsi="Calibri" w:cs="Times New Roman"/>
          <w:bCs/>
          <w:sz w:val="24"/>
          <w:szCs w:val="24"/>
          <w:lang w:eastAsia="en-US"/>
        </w:rPr>
        <w:t xml:space="preserve">, </w:t>
      </w:r>
      <w:r w:rsidR="00A03FD4">
        <w:rPr>
          <w:rFonts w:ascii="Calibri" w:eastAsia="Calibri" w:hAnsi="Calibri" w:cs="Times New Roman"/>
          <w:bCs/>
          <w:sz w:val="24"/>
          <w:szCs w:val="24"/>
          <w:lang w:eastAsia="en-US"/>
        </w:rPr>
        <w:t xml:space="preserve">causing </w:t>
      </w:r>
      <w:r>
        <w:rPr>
          <w:rFonts w:ascii="Calibri" w:eastAsia="Calibri" w:hAnsi="Calibri" w:cs="Times New Roman"/>
          <w:bCs/>
          <w:sz w:val="24"/>
          <w:szCs w:val="24"/>
          <w:lang w:eastAsia="en-US"/>
        </w:rPr>
        <w:t xml:space="preserve">Mr </w:t>
      </w:r>
      <w:r w:rsidR="00A03FD4">
        <w:rPr>
          <w:rFonts w:ascii="Calibri" w:eastAsia="Calibri" w:hAnsi="Calibri" w:cs="Times New Roman"/>
          <w:bCs/>
          <w:sz w:val="24"/>
          <w:szCs w:val="24"/>
          <w:lang w:eastAsia="en-US"/>
        </w:rPr>
        <w:t xml:space="preserve">Mott to be almost </w:t>
      </w:r>
      <w:r w:rsidR="00BF2BE0">
        <w:rPr>
          <w:rFonts w:ascii="Calibri" w:eastAsia="Calibri" w:hAnsi="Calibri" w:cs="Times New Roman"/>
          <w:bCs/>
          <w:sz w:val="24"/>
          <w:szCs w:val="24"/>
          <w:lang w:eastAsia="en-US"/>
        </w:rPr>
        <w:t xml:space="preserve">dislodged. </w:t>
      </w:r>
    </w:p>
    <w:p w14:paraId="2429072A" w14:textId="77777777" w:rsidR="00BF2BE0" w:rsidRDefault="00BF2BE0" w:rsidP="00C5747F">
      <w:pPr>
        <w:spacing w:line="259" w:lineRule="auto"/>
        <w:jc w:val="both"/>
        <w:rPr>
          <w:rFonts w:ascii="Calibri" w:eastAsia="Calibri" w:hAnsi="Calibri" w:cs="Times New Roman"/>
          <w:bCs/>
          <w:sz w:val="24"/>
          <w:szCs w:val="24"/>
          <w:lang w:eastAsia="en-US"/>
        </w:rPr>
      </w:pPr>
    </w:p>
    <w:p w14:paraId="2DB9B9B7" w14:textId="001645BF" w:rsidR="00BF2BE0" w:rsidRDefault="00BF2BE0" w:rsidP="00C5747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Stewards submit that the incident was caused entirely by your carelessness. You reserved your plea at the Steward’s hearing</w:t>
      </w:r>
      <w:r w:rsidR="0013108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which is taken as a plea of Not Guilty and thereby </w:t>
      </w:r>
      <w:r w:rsidR="00131084">
        <w:rPr>
          <w:rFonts w:ascii="Calibri" w:eastAsia="Calibri" w:hAnsi="Calibri" w:cs="Times New Roman"/>
          <w:bCs/>
          <w:sz w:val="24"/>
          <w:szCs w:val="24"/>
          <w:lang w:eastAsia="en-US"/>
        </w:rPr>
        <w:t xml:space="preserve">attracted no </w:t>
      </w:r>
      <w:r>
        <w:rPr>
          <w:rFonts w:ascii="Calibri" w:eastAsia="Calibri" w:hAnsi="Calibri" w:cs="Times New Roman"/>
          <w:bCs/>
          <w:sz w:val="24"/>
          <w:szCs w:val="24"/>
          <w:lang w:eastAsia="en-US"/>
        </w:rPr>
        <w:t>discount.</w:t>
      </w:r>
    </w:p>
    <w:p w14:paraId="0CB39C53" w14:textId="77777777" w:rsidR="00BF2BE0" w:rsidRDefault="00BF2BE0" w:rsidP="00C5747F">
      <w:pPr>
        <w:spacing w:line="259" w:lineRule="auto"/>
        <w:jc w:val="both"/>
        <w:rPr>
          <w:rFonts w:ascii="Calibri" w:eastAsia="Calibri" w:hAnsi="Calibri" w:cs="Times New Roman"/>
          <w:bCs/>
          <w:sz w:val="24"/>
          <w:szCs w:val="24"/>
          <w:lang w:eastAsia="en-US"/>
        </w:rPr>
      </w:pPr>
    </w:p>
    <w:p w14:paraId="23909D59" w14:textId="7265DB2A" w:rsidR="00BF2BE0" w:rsidRDefault="00BF2BE0" w:rsidP="00C5747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Your riding record regarding careless riding is poor</w:t>
      </w:r>
      <w:r w:rsidR="0013108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with 4 suspensions for careless riding and multiple severe reprimands</w:t>
      </w:r>
      <w:r w:rsidR="00131084">
        <w:rPr>
          <w:rFonts w:ascii="Calibri" w:eastAsia="Calibri" w:hAnsi="Calibri" w:cs="Times New Roman"/>
          <w:bCs/>
          <w:sz w:val="24"/>
          <w:szCs w:val="24"/>
          <w:lang w:eastAsia="en-US"/>
        </w:rPr>
        <w:t xml:space="preserve">. Accordingly, </w:t>
      </w:r>
      <w:r>
        <w:rPr>
          <w:rFonts w:ascii="Calibri" w:eastAsia="Calibri" w:hAnsi="Calibri" w:cs="Times New Roman"/>
          <w:bCs/>
          <w:sz w:val="24"/>
          <w:szCs w:val="24"/>
          <w:lang w:eastAsia="en-US"/>
        </w:rPr>
        <w:t xml:space="preserve">you are not entitled to a discount on penalty </w:t>
      </w:r>
      <w:r w:rsidR="00131084">
        <w:rPr>
          <w:rFonts w:ascii="Calibri" w:eastAsia="Calibri" w:hAnsi="Calibri" w:cs="Times New Roman"/>
          <w:bCs/>
          <w:sz w:val="24"/>
          <w:szCs w:val="24"/>
          <w:lang w:eastAsia="en-US"/>
        </w:rPr>
        <w:t xml:space="preserve">because of </w:t>
      </w:r>
      <w:r>
        <w:rPr>
          <w:rFonts w:ascii="Calibri" w:eastAsia="Calibri" w:hAnsi="Calibri" w:cs="Times New Roman"/>
          <w:bCs/>
          <w:sz w:val="24"/>
          <w:szCs w:val="24"/>
          <w:lang w:eastAsia="en-US"/>
        </w:rPr>
        <w:t>your record.</w:t>
      </w:r>
    </w:p>
    <w:p w14:paraId="1CF86F84" w14:textId="77777777" w:rsidR="00BF2BE0" w:rsidRDefault="00BF2BE0" w:rsidP="00C5747F">
      <w:pPr>
        <w:spacing w:line="259" w:lineRule="auto"/>
        <w:jc w:val="both"/>
        <w:rPr>
          <w:rFonts w:ascii="Calibri" w:eastAsia="Calibri" w:hAnsi="Calibri" w:cs="Times New Roman"/>
          <w:bCs/>
          <w:sz w:val="24"/>
          <w:szCs w:val="24"/>
          <w:lang w:eastAsia="en-US"/>
        </w:rPr>
      </w:pPr>
    </w:p>
    <w:p w14:paraId="45899CF7" w14:textId="5908B400" w:rsidR="00BF2BE0" w:rsidRDefault="00131084" w:rsidP="00C5747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You</w:t>
      </w:r>
      <w:r w:rsidR="00BF2BE0">
        <w:rPr>
          <w:rFonts w:ascii="Calibri" w:eastAsia="Calibri" w:hAnsi="Calibri" w:cs="Times New Roman"/>
          <w:bCs/>
          <w:sz w:val="24"/>
          <w:szCs w:val="24"/>
          <w:lang w:eastAsia="en-US"/>
        </w:rPr>
        <w:t xml:space="preserve"> stated that </w:t>
      </w:r>
      <w:r>
        <w:rPr>
          <w:rFonts w:ascii="Calibri" w:eastAsia="Calibri" w:hAnsi="Calibri" w:cs="Times New Roman"/>
          <w:bCs/>
          <w:sz w:val="24"/>
          <w:szCs w:val="24"/>
          <w:lang w:eastAsia="en-US"/>
        </w:rPr>
        <w:t xml:space="preserve">most of the competing </w:t>
      </w:r>
      <w:r w:rsidR="00BF2BE0">
        <w:rPr>
          <w:rFonts w:ascii="Calibri" w:eastAsia="Calibri" w:hAnsi="Calibri" w:cs="Times New Roman"/>
          <w:bCs/>
          <w:sz w:val="24"/>
          <w:szCs w:val="24"/>
          <w:lang w:eastAsia="en-US"/>
        </w:rPr>
        <w:t xml:space="preserve">horses </w:t>
      </w:r>
      <w:r>
        <w:rPr>
          <w:rFonts w:ascii="Calibri" w:eastAsia="Calibri" w:hAnsi="Calibri" w:cs="Times New Roman"/>
          <w:bCs/>
          <w:sz w:val="24"/>
          <w:szCs w:val="24"/>
          <w:lang w:eastAsia="en-US"/>
        </w:rPr>
        <w:t>were</w:t>
      </w:r>
      <w:r w:rsidR="00BF2BE0">
        <w:rPr>
          <w:rFonts w:ascii="Calibri" w:eastAsia="Calibri" w:hAnsi="Calibri" w:cs="Times New Roman"/>
          <w:bCs/>
          <w:sz w:val="24"/>
          <w:szCs w:val="24"/>
          <w:lang w:eastAsia="en-US"/>
        </w:rPr>
        <w:t xml:space="preserve"> having their first start and being </w:t>
      </w:r>
      <w:proofErr w:type="gramStart"/>
      <w:r w:rsidR="00BF2BE0">
        <w:rPr>
          <w:rFonts w:ascii="Calibri" w:eastAsia="Calibri" w:hAnsi="Calibri" w:cs="Times New Roman"/>
          <w:bCs/>
          <w:sz w:val="24"/>
          <w:szCs w:val="24"/>
          <w:lang w:eastAsia="en-US"/>
        </w:rPr>
        <w:t>2 year old</w:t>
      </w:r>
      <w:r>
        <w:rPr>
          <w:rFonts w:ascii="Calibri" w:eastAsia="Calibri" w:hAnsi="Calibri" w:cs="Times New Roman"/>
          <w:bCs/>
          <w:sz w:val="24"/>
          <w:szCs w:val="24"/>
          <w:lang w:eastAsia="en-US"/>
        </w:rPr>
        <w:t>s</w:t>
      </w:r>
      <w:proofErr w:type="gramEnd"/>
      <w:r>
        <w:rPr>
          <w:rFonts w:ascii="Calibri" w:eastAsia="Calibri" w:hAnsi="Calibri" w:cs="Times New Roman"/>
          <w:bCs/>
          <w:sz w:val="24"/>
          <w:szCs w:val="24"/>
          <w:lang w:eastAsia="en-US"/>
        </w:rPr>
        <w:t>,</w:t>
      </w:r>
      <w:r w:rsidR="00BF2BE0">
        <w:rPr>
          <w:rFonts w:ascii="Calibri" w:eastAsia="Calibri" w:hAnsi="Calibri" w:cs="Times New Roman"/>
          <w:bCs/>
          <w:sz w:val="24"/>
          <w:szCs w:val="24"/>
          <w:lang w:eastAsia="en-US"/>
        </w:rPr>
        <w:t xml:space="preserve"> were green and racing accordingly. Further, you submitted that the interference was mainly caused by Olatunde</w:t>
      </w:r>
      <w:r>
        <w:rPr>
          <w:rFonts w:ascii="Calibri" w:eastAsia="Calibri" w:hAnsi="Calibri" w:cs="Times New Roman"/>
          <w:bCs/>
          <w:sz w:val="24"/>
          <w:szCs w:val="24"/>
          <w:lang w:eastAsia="en-US"/>
        </w:rPr>
        <w:t>,</w:t>
      </w:r>
      <w:r w:rsidR="00BF2BE0">
        <w:rPr>
          <w:rFonts w:ascii="Calibri" w:eastAsia="Calibri" w:hAnsi="Calibri" w:cs="Times New Roman"/>
          <w:bCs/>
          <w:sz w:val="24"/>
          <w:szCs w:val="24"/>
          <w:lang w:eastAsia="en-US"/>
        </w:rPr>
        <w:t xml:space="preserve"> ridden by Mr Billy Egan</w:t>
      </w:r>
      <w:r>
        <w:rPr>
          <w:rFonts w:ascii="Calibri" w:eastAsia="Calibri" w:hAnsi="Calibri" w:cs="Times New Roman"/>
          <w:bCs/>
          <w:sz w:val="24"/>
          <w:szCs w:val="24"/>
          <w:lang w:eastAsia="en-US"/>
        </w:rPr>
        <w:t>,</w:t>
      </w:r>
      <w:r w:rsidR="00BF2BE0">
        <w:rPr>
          <w:rFonts w:ascii="Calibri" w:eastAsia="Calibri" w:hAnsi="Calibri" w:cs="Times New Roman"/>
          <w:bCs/>
          <w:sz w:val="24"/>
          <w:szCs w:val="24"/>
          <w:lang w:eastAsia="en-US"/>
        </w:rPr>
        <w:t xml:space="preserve"> shifting on</w:t>
      </w:r>
      <w:r>
        <w:rPr>
          <w:rFonts w:ascii="Calibri" w:eastAsia="Calibri" w:hAnsi="Calibri" w:cs="Times New Roman"/>
          <w:bCs/>
          <w:sz w:val="24"/>
          <w:szCs w:val="24"/>
          <w:lang w:eastAsia="en-US"/>
        </w:rPr>
        <w:t xml:space="preserve"> </w:t>
      </w:r>
      <w:r w:rsidR="00BF2BE0">
        <w:rPr>
          <w:rFonts w:ascii="Calibri" w:eastAsia="Calibri" w:hAnsi="Calibri" w:cs="Times New Roman"/>
          <w:bCs/>
          <w:sz w:val="24"/>
          <w:szCs w:val="24"/>
          <w:lang w:eastAsia="en-US"/>
        </w:rPr>
        <w:t>to Yamashita’s Gold.</w:t>
      </w:r>
    </w:p>
    <w:p w14:paraId="7BDF4BB8" w14:textId="77777777" w:rsidR="00BF2BE0" w:rsidRDefault="00BF2BE0" w:rsidP="00C5747F">
      <w:pPr>
        <w:spacing w:line="259" w:lineRule="auto"/>
        <w:jc w:val="both"/>
        <w:rPr>
          <w:rFonts w:ascii="Calibri" w:eastAsia="Calibri" w:hAnsi="Calibri" w:cs="Times New Roman"/>
          <w:bCs/>
          <w:sz w:val="24"/>
          <w:szCs w:val="24"/>
          <w:lang w:eastAsia="en-US"/>
        </w:rPr>
      </w:pPr>
    </w:p>
    <w:p w14:paraId="0F6332B7" w14:textId="1034A79C" w:rsidR="00BF2BE0" w:rsidRDefault="00BF2BE0" w:rsidP="00C5747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submitted that you may have crowded Yamashita’s Gold a little</w:t>
      </w:r>
      <w:r w:rsidR="0013108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your horse kept its line. Although you pleaded guilty to careless riding you seem</w:t>
      </w:r>
      <w:r w:rsidR="00BC339C">
        <w:rPr>
          <w:rFonts w:ascii="Calibri" w:eastAsia="Calibri" w:hAnsi="Calibri" w:cs="Times New Roman"/>
          <w:bCs/>
          <w:sz w:val="24"/>
          <w:szCs w:val="24"/>
          <w:lang w:eastAsia="en-US"/>
        </w:rPr>
        <w:t>ed</w:t>
      </w:r>
      <w:r>
        <w:rPr>
          <w:rFonts w:ascii="Calibri" w:eastAsia="Calibri" w:hAnsi="Calibri" w:cs="Times New Roman"/>
          <w:bCs/>
          <w:sz w:val="24"/>
          <w:szCs w:val="24"/>
          <w:lang w:eastAsia="en-US"/>
        </w:rPr>
        <w:t xml:space="preserve"> to indicate that </w:t>
      </w:r>
      <w:r w:rsidR="00BC339C">
        <w:rPr>
          <w:rFonts w:ascii="Calibri" w:eastAsia="Calibri" w:hAnsi="Calibri" w:cs="Times New Roman"/>
          <w:bCs/>
          <w:sz w:val="24"/>
          <w:szCs w:val="24"/>
          <w:lang w:eastAsia="en-US"/>
        </w:rPr>
        <w:t>Mr</w:t>
      </w:r>
      <w:r>
        <w:rPr>
          <w:rFonts w:ascii="Calibri" w:eastAsia="Calibri" w:hAnsi="Calibri" w:cs="Times New Roman"/>
          <w:bCs/>
          <w:sz w:val="24"/>
          <w:szCs w:val="24"/>
          <w:lang w:eastAsia="en-US"/>
        </w:rPr>
        <w:t xml:space="preserve"> Egan was at fault</w:t>
      </w:r>
      <w:r w:rsidR="00BC339C">
        <w:rPr>
          <w:rFonts w:ascii="Calibri" w:eastAsia="Calibri" w:hAnsi="Calibri" w:cs="Times New Roman"/>
          <w:bCs/>
          <w:sz w:val="24"/>
          <w:szCs w:val="24"/>
          <w:lang w:eastAsia="en-US"/>
        </w:rPr>
        <w:t>, rather than</w:t>
      </w:r>
      <w:r>
        <w:rPr>
          <w:rFonts w:ascii="Calibri" w:eastAsia="Calibri" w:hAnsi="Calibri" w:cs="Times New Roman"/>
          <w:bCs/>
          <w:sz w:val="24"/>
          <w:szCs w:val="24"/>
          <w:lang w:eastAsia="en-US"/>
        </w:rPr>
        <w:t xml:space="preserve"> yourself and</w:t>
      </w:r>
      <w:r w:rsidR="00BC339C">
        <w:rPr>
          <w:rFonts w:ascii="Calibri" w:eastAsia="Calibri" w:hAnsi="Calibri" w:cs="Times New Roman"/>
          <w:bCs/>
          <w:sz w:val="24"/>
          <w:szCs w:val="24"/>
          <w:lang w:eastAsia="en-US"/>
        </w:rPr>
        <w:t xml:space="preserve"> accordingly </w:t>
      </w:r>
      <w:r>
        <w:rPr>
          <w:rFonts w:ascii="Calibri" w:eastAsia="Calibri" w:hAnsi="Calibri" w:cs="Times New Roman"/>
          <w:bCs/>
          <w:sz w:val="24"/>
          <w:szCs w:val="24"/>
          <w:lang w:eastAsia="en-US"/>
        </w:rPr>
        <w:t>the penalty should be reduced.</w:t>
      </w:r>
    </w:p>
    <w:p w14:paraId="46CDE37B" w14:textId="77777777" w:rsidR="00BF2BE0" w:rsidRDefault="00BF2BE0" w:rsidP="00C5747F">
      <w:pPr>
        <w:spacing w:line="259" w:lineRule="auto"/>
        <w:jc w:val="both"/>
        <w:rPr>
          <w:rFonts w:ascii="Calibri" w:eastAsia="Calibri" w:hAnsi="Calibri" w:cs="Times New Roman"/>
          <w:bCs/>
          <w:sz w:val="24"/>
          <w:szCs w:val="24"/>
          <w:lang w:eastAsia="en-US"/>
        </w:rPr>
      </w:pPr>
    </w:p>
    <w:p w14:paraId="0DDF9B34" w14:textId="6E48FE4C" w:rsidR="00BF2BE0" w:rsidRDefault="00BF2BE0" w:rsidP="00C5747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our view</w:t>
      </w:r>
      <w:r w:rsidR="00BC339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you were at fault and careless. Allowing for the fact </w:t>
      </w:r>
      <w:r w:rsidR="00BC339C">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 xml:space="preserve">the horses were green you showed little regard for your fellow riders by taking the running of Yamashita’s Gold </w:t>
      </w:r>
      <w:r w:rsidR="003C53D6">
        <w:rPr>
          <w:rFonts w:ascii="Calibri" w:eastAsia="Calibri" w:hAnsi="Calibri" w:cs="Times New Roman"/>
          <w:bCs/>
          <w:sz w:val="24"/>
          <w:szCs w:val="24"/>
          <w:lang w:eastAsia="en-US"/>
        </w:rPr>
        <w:t xml:space="preserve">when there was </w:t>
      </w:r>
      <w:r>
        <w:rPr>
          <w:rFonts w:ascii="Calibri" w:eastAsia="Calibri" w:hAnsi="Calibri" w:cs="Times New Roman"/>
          <w:bCs/>
          <w:sz w:val="24"/>
          <w:szCs w:val="24"/>
          <w:lang w:eastAsia="en-US"/>
        </w:rPr>
        <w:t>insufficient room</w:t>
      </w:r>
      <w:r w:rsidR="003C53D6">
        <w:rPr>
          <w:rFonts w:ascii="Calibri" w:eastAsia="Calibri" w:hAnsi="Calibri" w:cs="Times New Roman"/>
          <w:bCs/>
          <w:sz w:val="24"/>
          <w:szCs w:val="24"/>
          <w:lang w:eastAsia="en-US"/>
        </w:rPr>
        <w:t xml:space="preserve">. This </w:t>
      </w:r>
      <w:proofErr w:type="gramStart"/>
      <w:r w:rsidR="003C53D6">
        <w:rPr>
          <w:rFonts w:ascii="Calibri" w:eastAsia="Calibri" w:hAnsi="Calibri" w:cs="Times New Roman"/>
          <w:bCs/>
          <w:sz w:val="24"/>
          <w:szCs w:val="24"/>
          <w:lang w:eastAsia="en-US"/>
        </w:rPr>
        <w:t>lead</w:t>
      </w:r>
      <w:proofErr w:type="gramEnd"/>
      <w:r w:rsidR="003C53D6">
        <w:rPr>
          <w:rFonts w:ascii="Calibri" w:eastAsia="Calibri" w:hAnsi="Calibri" w:cs="Times New Roman"/>
          <w:bCs/>
          <w:sz w:val="24"/>
          <w:szCs w:val="24"/>
          <w:lang w:eastAsia="en-US"/>
        </w:rPr>
        <w:t xml:space="preserve"> to the </w:t>
      </w:r>
      <w:r>
        <w:rPr>
          <w:rFonts w:ascii="Calibri" w:eastAsia="Calibri" w:hAnsi="Calibri" w:cs="Times New Roman"/>
          <w:bCs/>
          <w:sz w:val="24"/>
          <w:szCs w:val="24"/>
          <w:lang w:eastAsia="en-US"/>
        </w:rPr>
        <w:t xml:space="preserve">contact with </w:t>
      </w:r>
      <w:r w:rsidR="003C53D6">
        <w:rPr>
          <w:rFonts w:ascii="Calibri" w:eastAsia="Calibri" w:hAnsi="Calibri" w:cs="Times New Roman"/>
          <w:bCs/>
          <w:sz w:val="24"/>
          <w:szCs w:val="24"/>
          <w:lang w:eastAsia="en-US"/>
        </w:rPr>
        <w:t>Olatunde</w:t>
      </w:r>
      <w:r>
        <w:rPr>
          <w:rFonts w:ascii="Calibri" w:eastAsia="Calibri" w:hAnsi="Calibri" w:cs="Times New Roman"/>
          <w:bCs/>
          <w:sz w:val="24"/>
          <w:szCs w:val="24"/>
          <w:lang w:eastAsia="en-US"/>
        </w:rPr>
        <w:t xml:space="preserve"> and </w:t>
      </w:r>
      <w:r w:rsidR="003C53D6">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severe checking Yamashita’s Gold</w:t>
      </w:r>
      <w:r w:rsidR="003C53D6">
        <w:rPr>
          <w:rFonts w:ascii="Calibri" w:eastAsia="Calibri" w:hAnsi="Calibri" w:cs="Times New Roman"/>
          <w:bCs/>
          <w:sz w:val="24"/>
          <w:szCs w:val="24"/>
          <w:lang w:eastAsia="en-US"/>
        </w:rPr>
        <w:t xml:space="preserve">. </w:t>
      </w:r>
      <w:proofErr w:type="gramStart"/>
      <w:r w:rsidR="003C53D6">
        <w:rPr>
          <w:rFonts w:ascii="Calibri" w:eastAsia="Calibri" w:hAnsi="Calibri" w:cs="Times New Roman"/>
          <w:bCs/>
          <w:sz w:val="24"/>
          <w:szCs w:val="24"/>
          <w:lang w:eastAsia="en-US"/>
        </w:rPr>
        <w:t>T</w:t>
      </w:r>
      <w:r>
        <w:rPr>
          <w:rFonts w:ascii="Calibri" w:eastAsia="Calibri" w:hAnsi="Calibri" w:cs="Times New Roman"/>
          <w:bCs/>
          <w:sz w:val="24"/>
          <w:szCs w:val="24"/>
          <w:lang w:eastAsia="en-US"/>
        </w:rPr>
        <w:t>he end result</w:t>
      </w:r>
      <w:proofErr w:type="gramEnd"/>
      <w:r>
        <w:rPr>
          <w:rFonts w:ascii="Calibri" w:eastAsia="Calibri" w:hAnsi="Calibri" w:cs="Times New Roman"/>
          <w:bCs/>
          <w:sz w:val="24"/>
          <w:szCs w:val="24"/>
          <w:lang w:eastAsia="en-US"/>
        </w:rPr>
        <w:t xml:space="preserve"> </w:t>
      </w:r>
      <w:r w:rsidR="003C53D6">
        <w:rPr>
          <w:rFonts w:ascii="Calibri" w:eastAsia="Calibri" w:hAnsi="Calibri" w:cs="Times New Roman"/>
          <w:bCs/>
          <w:sz w:val="24"/>
          <w:szCs w:val="24"/>
          <w:lang w:eastAsia="en-US"/>
        </w:rPr>
        <w:t xml:space="preserve">was </w:t>
      </w:r>
      <w:r>
        <w:rPr>
          <w:rFonts w:ascii="Calibri" w:eastAsia="Calibri" w:hAnsi="Calibri" w:cs="Times New Roman"/>
          <w:bCs/>
          <w:sz w:val="24"/>
          <w:szCs w:val="24"/>
          <w:lang w:eastAsia="en-US"/>
        </w:rPr>
        <w:t xml:space="preserve">that jockey </w:t>
      </w:r>
      <w:r w:rsidR="003C53D6">
        <w:rPr>
          <w:rFonts w:ascii="Calibri" w:eastAsia="Calibri" w:hAnsi="Calibri" w:cs="Times New Roman"/>
          <w:bCs/>
          <w:sz w:val="24"/>
          <w:szCs w:val="24"/>
          <w:lang w:eastAsia="en-US"/>
        </w:rPr>
        <w:t>Mr M</w:t>
      </w:r>
      <w:r>
        <w:rPr>
          <w:rFonts w:ascii="Calibri" w:eastAsia="Calibri" w:hAnsi="Calibri" w:cs="Times New Roman"/>
          <w:bCs/>
          <w:sz w:val="24"/>
          <w:szCs w:val="24"/>
          <w:lang w:eastAsia="en-US"/>
        </w:rPr>
        <w:t xml:space="preserve">ott was almost dislodged. </w:t>
      </w:r>
    </w:p>
    <w:p w14:paraId="015E0632" w14:textId="77777777" w:rsidR="00BF2BE0" w:rsidRDefault="00BF2BE0" w:rsidP="00C5747F">
      <w:pPr>
        <w:spacing w:line="259" w:lineRule="auto"/>
        <w:jc w:val="both"/>
        <w:rPr>
          <w:rFonts w:ascii="Calibri" w:eastAsia="Calibri" w:hAnsi="Calibri" w:cs="Times New Roman"/>
          <w:bCs/>
          <w:sz w:val="24"/>
          <w:szCs w:val="24"/>
          <w:lang w:eastAsia="en-US"/>
        </w:rPr>
      </w:pPr>
    </w:p>
    <w:p w14:paraId="65BD425F" w14:textId="271CA416" w:rsidR="00BF2BE0" w:rsidRDefault="00BF2BE0" w:rsidP="00C5747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have a less than flattering riding record in the last 12 months</w:t>
      </w:r>
      <w:r w:rsidR="003C53D6">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with 4 suspensions for </w:t>
      </w:r>
      <w:r w:rsidR="003C53D6">
        <w:rPr>
          <w:rFonts w:ascii="Calibri" w:eastAsia="Calibri" w:hAnsi="Calibri" w:cs="Times New Roman"/>
          <w:bCs/>
          <w:sz w:val="24"/>
          <w:szCs w:val="24"/>
          <w:lang w:eastAsia="en-US"/>
        </w:rPr>
        <w:t>careless</w:t>
      </w:r>
      <w:r>
        <w:rPr>
          <w:rFonts w:ascii="Calibri" w:eastAsia="Calibri" w:hAnsi="Calibri" w:cs="Times New Roman"/>
          <w:bCs/>
          <w:sz w:val="24"/>
          <w:szCs w:val="24"/>
          <w:lang w:eastAsia="en-US"/>
        </w:rPr>
        <w:t xml:space="preserve"> riding and multiple severe reprimands.</w:t>
      </w:r>
    </w:p>
    <w:p w14:paraId="20E445C4" w14:textId="77777777" w:rsidR="00BF2BE0" w:rsidRDefault="00BF2BE0" w:rsidP="00C5747F">
      <w:pPr>
        <w:spacing w:line="259" w:lineRule="auto"/>
        <w:jc w:val="both"/>
        <w:rPr>
          <w:rFonts w:ascii="Calibri" w:eastAsia="Calibri" w:hAnsi="Calibri" w:cs="Times New Roman"/>
          <w:bCs/>
          <w:sz w:val="24"/>
          <w:szCs w:val="24"/>
          <w:lang w:eastAsia="en-US"/>
        </w:rPr>
      </w:pPr>
    </w:p>
    <w:p w14:paraId="10CA5368" w14:textId="3638BB12" w:rsidR="00BF2BE0" w:rsidRDefault="003C53D6" w:rsidP="00C5747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our view, </w:t>
      </w:r>
      <w:r w:rsidR="00BF2BE0">
        <w:rPr>
          <w:rFonts w:ascii="Calibri" w:eastAsia="Calibri" w:hAnsi="Calibri" w:cs="Times New Roman"/>
          <w:bCs/>
          <w:sz w:val="24"/>
          <w:szCs w:val="24"/>
          <w:lang w:eastAsia="en-US"/>
        </w:rPr>
        <w:t>you were clearly responsible for the interference and there was little or no contribution by the riders o</w:t>
      </w:r>
      <w:r>
        <w:rPr>
          <w:rFonts w:ascii="Calibri" w:eastAsia="Calibri" w:hAnsi="Calibri" w:cs="Times New Roman"/>
          <w:bCs/>
          <w:sz w:val="24"/>
          <w:szCs w:val="24"/>
          <w:lang w:eastAsia="en-US"/>
        </w:rPr>
        <w:t>f</w:t>
      </w:r>
      <w:r w:rsidR="00BF2BE0">
        <w:rPr>
          <w:rFonts w:ascii="Calibri" w:eastAsia="Calibri" w:hAnsi="Calibri" w:cs="Times New Roman"/>
          <w:bCs/>
          <w:sz w:val="24"/>
          <w:szCs w:val="24"/>
          <w:lang w:eastAsia="en-US"/>
        </w:rPr>
        <w:t xml:space="preserve"> the other mounts</w:t>
      </w:r>
      <w:r>
        <w:rPr>
          <w:rFonts w:ascii="Calibri" w:eastAsia="Calibri" w:hAnsi="Calibri" w:cs="Times New Roman"/>
          <w:bCs/>
          <w:sz w:val="24"/>
          <w:szCs w:val="24"/>
          <w:lang w:eastAsia="en-US"/>
        </w:rPr>
        <w:t xml:space="preserve">. We accept </w:t>
      </w:r>
      <w:r w:rsidR="00BF2BE0">
        <w:rPr>
          <w:rFonts w:ascii="Calibri" w:eastAsia="Calibri" w:hAnsi="Calibri" w:cs="Times New Roman"/>
          <w:bCs/>
          <w:sz w:val="24"/>
          <w:szCs w:val="24"/>
          <w:lang w:eastAsia="en-US"/>
        </w:rPr>
        <w:t>that the horses were green.</w:t>
      </w:r>
    </w:p>
    <w:p w14:paraId="556475A8" w14:textId="77777777" w:rsidR="00BF2BE0" w:rsidRDefault="00BF2BE0" w:rsidP="00C5747F">
      <w:pPr>
        <w:spacing w:line="259" w:lineRule="auto"/>
        <w:jc w:val="both"/>
        <w:rPr>
          <w:rFonts w:ascii="Calibri" w:eastAsia="Calibri" w:hAnsi="Calibri" w:cs="Times New Roman"/>
          <w:bCs/>
          <w:sz w:val="24"/>
          <w:szCs w:val="24"/>
          <w:lang w:eastAsia="en-US"/>
        </w:rPr>
      </w:pPr>
    </w:p>
    <w:p w14:paraId="1CBED7B9" w14:textId="78227588" w:rsidR="00BF2BE0" w:rsidRDefault="00BF2BE0" w:rsidP="00C5747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Accordingly, in these circumstances we have </w:t>
      </w:r>
      <w:proofErr w:type="gramStart"/>
      <w:r>
        <w:rPr>
          <w:rFonts w:ascii="Calibri" w:eastAsia="Calibri" w:hAnsi="Calibri" w:cs="Times New Roman"/>
          <w:bCs/>
          <w:sz w:val="24"/>
          <w:szCs w:val="24"/>
          <w:lang w:eastAsia="en-US"/>
        </w:rPr>
        <w:t>come to the conclusion</w:t>
      </w:r>
      <w:proofErr w:type="gramEnd"/>
      <w:r>
        <w:rPr>
          <w:rFonts w:ascii="Calibri" w:eastAsia="Calibri" w:hAnsi="Calibri" w:cs="Times New Roman"/>
          <w:bCs/>
          <w:sz w:val="24"/>
          <w:szCs w:val="24"/>
          <w:lang w:eastAsia="en-US"/>
        </w:rPr>
        <w:t xml:space="preserve"> that there will be no reduction in penalty and the appeal against penalty is dismissed.</w:t>
      </w:r>
    </w:p>
    <w:p w14:paraId="3E00FF78" w14:textId="77777777" w:rsidR="00C5747F" w:rsidRDefault="00C5747F" w:rsidP="00C5747F">
      <w:pPr>
        <w:spacing w:line="259" w:lineRule="auto"/>
        <w:jc w:val="both"/>
        <w:rPr>
          <w:rFonts w:ascii="Calibri" w:eastAsia="Calibri" w:hAnsi="Calibri" w:cs="Times New Roman"/>
          <w:bCs/>
          <w:sz w:val="24"/>
          <w:szCs w:val="24"/>
          <w:lang w:eastAsia="en-US"/>
        </w:rPr>
      </w:pPr>
    </w:p>
    <w:p w14:paraId="475574C3" w14:textId="77777777" w:rsidR="00C5747F" w:rsidRPr="00AC71B4" w:rsidRDefault="00C5747F" w:rsidP="00C5747F">
      <w:pPr>
        <w:pBdr>
          <w:bottom w:val="single" w:sz="12" w:space="1" w:color="auto"/>
        </w:pBdr>
        <w:spacing w:line="259" w:lineRule="auto"/>
        <w:jc w:val="both"/>
        <w:rPr>
          <w:rFonts w:ascii="Calibri" w:eastAsia="Calibri" w:hAnsi="Calibri" w:cs="Times New Roman"/>
          <w:b/>
          <w:sz w:val="24"/>
          <w:szCs w:val="24"/>
          <w:lang w:eastAsia="en-US"/>
        </w:rPr>
      </w:pPr>
    </w:p>
    <w:p w14:paraId="346D3256" w14:textId="77777777" w:rsidR="00C5747F" w:rsidRPr="007868CF" w:rsidRDefault="00C5747F" w:rsidP="00C5747F">
      <w:pPr>
        <w:spacing w:line="259" w:lineRule="auto"/>
        <w:jc w:val="both"/>
        <w:rPr>
          <w:rFonts w:ascii="Calibri" w:eastAsia="Calibri" w:hAnsi="Calibri" w:cs="Times New Roman"/>
          <w:b/>
          <w:sz w:val="24"/>
          <w:szCs w:val="24"/>
          <w:lang w:eastAsia="en-US"/>
        </w:rPr>
      </w:pPr>
    </w:p>
    <w:p w14:paraId="5C30CA62" w14:textId="77777777" w:rsidR="00C5747F" w:rsidRDefault="00C5747F" w:rsidP="00C574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56D0F3D5" w14:textId="77777777" w:rsidR="00C5747F" w:rsidRPr="00137B7F" w:rsidRDefault="00C5747F" w:rsidP="00C574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p w14:paraId="07F39927" w14:textId="49C0F27E" w:rsidR="007868CF" w:rsidRPr="00C5747F" w:rsidRDefault="007868CF" w:rsidP="00C5747F">
      <w:pPr>
        <w:rPr>
          <w:rFonts w:eastAsia="Calibri"/>
        </w:rPr>
      </w:pPr>
    </w:p>
    <w:sectPr w:rsidR="007868CF" w:rsidRPr="00C5747F" w:rsidSect="00E53C26">
      <w:footerReference w:type="default" r:id="rId15"/>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9FD9" w14:textId="77777777" w:rsidR="00C5747F" w:rsidRDefault="00C5747F" w:rsidP="00CF0999">
    <w:r>
      <w:rPr>
        <w:noProof/>
      </w:rPr>
      <mc:AlternateContent>
        <mc:Choice Requires="wps">
          <w:drawing>
            <wp:anchor distT="0" distB="0" distL="114300" distR="114300" simplePos="1" relativeHeight="251672063" behindDoc="0" locked="0" layoutInCell="0" allowOverlap="1" wp14:anchorId="70CE2CD4" wp14:editId="309AB0E3">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CD2959" w14:textId="77777777" w:rsidR="00C5747F" w:rsidRPr="00251262" w:rsidRDefault="00C5747F"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CE2CD4"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7206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5ACD2959" w14:textId="77777777" w:rsidR="00C5747F" w:rsidRPr="00251262" w:rsidRDefault="00C5747F" w:rsidP="00251262">
                    <w:pPr>
                      <w:jc w:val="center"/>
                      <w:rPr>
                        <w:color w:val="000000"/>
                        <w:sz w:val="24"/>
                      </w:rPr>
                    </w:pPr>
                    <w:r w:rsidRPr="00251262">
                      <w:rPr>
                        <w:color w:val="000000"/>
                        <w:sz w:val="24"/>
                      </w:rPr>
                      <w:t>OFFICIAL</w:t>
                    </w:r>
                  </w:p>
                </w:txbxContent>
              </v:textbox>
              <w10:wrap anchorx="page" anchory="page"/>
            </v:shape>
          </w:pict>
        </mc:Fallback>
      </mc:AlternateContent>
    </w:r>
    <w:r>
      <w:tab/>
    </w:r>
    <w:r>
      <w:tab/>
    </w:r>
    <w:r>
      <w:rPr>
        <w:noProof/>
        <w:lang w:val="en-GB" w:eastAsia="en-GB"/>
      </w:rPr>
      <w:drawing>
        <wp:inline distT="0" distB="0" distL="0" distR="0" wp14:anchorId="3980AF49" wp14:editId="18D14D8D">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74DB" w14:textId="77777777" w:rsidR="00C5747F" w:rsidRDefault="00C5747F" w:rsidP="00B104AE">
    <w:pPr>
      <w:tabs>
        <w:tab w:val="right" w:pos="9000"/>
      </w:tabs>
    </w:pPr>
    <w:r>
      <w:rPr>
        <w:noProof/>
      </w:rPr>
      <mc:AlternateContent>
        <mc:Choice Requires="wps">
          <w:drawing>
            <wp:anchor distT="0" distB="0" distL="114300" distR="114300" simplePos="0" relativeHeight="251673087" behindDoc="0" locked="0" layoutInCell="0" allowOverlap="1" wp14:anchorId="7C936D45" wp14:editId="3ED3DB84">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B0D819" w14:textId="77777777" w:rsidR="00C5747F" w:rsidRPr="00251262" w:rsidRDefault="00C5747F"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936D45"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730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29B0D819" w14:textId="77777777" w:rsidR="00C5747F" w:rsidRPr="00251262" w:rsidRDefault="00C5747F" w:rsidP="00251262">
                    <w:pPr>
                      <w:jc w:val="center"/>
                      <w:rPr>
                        <w:color w:val="000000"/>
                        <w:sz w:val="24"/>
                      </w:rPr>
                    </w:pPr>
                    <w:r w:rsidRPr="00251262">
                      <w:rPr>
                        <w:color w:val="000000"/>
                        <w:sz w:val="24"/>
                      </w:rPr>
                      <w:t>OFFICIAL</w:t>
                    </w:r>
                  </w:p>
                </w:txbxContent>
              </v:textbox>
              <w10:wrap anchorx="page" anchory="page"/>
            </v:shape>
          </w:pict>
        </mc:Fallback>
      </mc:AlternateContent>
    </w:r>
    <w:r>
      <w:tab/>
    </w:r>
    <w:r>
      <w:rPr>
        <w:noProof/>
        <w:lang w:val="en-GB" w:eastAsia="en-GB"/>
      </w:rPr>
      <w:drawing>
        <wp:inline distT="0" distB="0" distL="0" distR="0" wp14:anchorId="60992819" wp14:editId="6EA43C6B">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0FE1" w14:textId="77777777" w:rsidR="00C5747F" w:rsidRDefault="00C5747F">
    <w:pPr>
      <w:pStyle w:val="Header"/>
    </w:pPr>
    <w:r>
      <w:rPr>
        <w:noProof/>
      </w:rPr>
      <mc:AlternateContent>
        <mc:Choice Requires="wps">
          <w:drawing>
            <wp:anchor distT="0" distB="0" distL="114300" distR="114300" simplePos="0" relativeHeight="251674111" behindDoc="0" locked="0" layoutInCell="0" allowOverlap="1" wp14:anchorId="10D4A6B5" wp14:editId="490C1D55">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27113D" w14:textId="77777777" w:rsidR="00C5747F" w:rsidRPr="00251262" w:rsidRDefault="00C5747F"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0D4A6B5"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741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2927113D" w14:textId="77777777" w:rsidR="00C5747F" w:rsidRPr="00251262" w:rsidRDefault="00C5747F"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A90DA" w14:textId="77777777" w:rsidR="00C5747F" w:rsidRDefault="00C5747F" w:rsidP="00CF0999">
    <w:r>
      <w:rPr>
        <w:noProof/>
      </w:rPr>
      <mc:AlternateContent>
        <mc:Choice Requires="wps">
          <w:drawing>
            <wp:anchor distT="0" distB="0" distL="114300" distR="114300" simplePos="0" relativeHeight="251675135" behindDoc="0" locked="0" layoutInCell="0" allowOverlap="1" wp14:anchorId="3098DF62" wp14:editId="73BE7F2D">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B83385" w14:textId="77777777" w:rsidR="00C5747F" w:rsidRPr="00251262" w:rsidRDefault="00C5747F"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098DF62"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7513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BB83385" w14:textId="77777777" w:rsidR="00C5747F" w:rsidRPr="00251262" w:rsidRDefault="00C5747F" w:rsidP="00251262">
                    <w:pPr>
                      <w:jc w:val="center"/>
                      <w:rPr>
                        <w:color w:val="000000"/>
                        <w:sz w:val="24"/>
                      </w:rPr>
                    </w:pPr>
                    <w:r w:rsidRPr="00251262">
                      <w:rPr>
                        <w:color w:val="000000"/>
                        <w:sz w:val="24"/>
                      </w:rPr>
                      <w:t>OFFICIAL</w:t>
                    </w:r>
                  </w:p>
                </w:txbxContent>
              </v:textbox>
              <w10:wrap anchorx="page" anchory="page"/>
            </v:shape>
          </w:pict>
        </mc:Fallback>
      </mc:AlternateContent>
    </w:r>
    <w:r>
      <w:rPr>
        <w:noProof/>
      </w:rPr>
      <w:drawing>
        <wp:anchor distT="0" distB="0" distL="114300" distR="114300" simplePos="0" relativeHeight="251671039" behindDoc="0" locked="0" layoutInCell="1" allowOverlap="1" wp14:anchorId="6E21D39C" wp14:editId="22C00807">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70015" behindDoc="0" locked="0" layoutInCell="1" allowOverlap="1" wp14:anchorId="3C00ADDD" wp14:editId="011ACF68">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txbx>
                      <w:txbxContent>
                        <w:p w14:paraId="349D3648" w14:textId="77777777" w:rsidR="00C5747F" w:rsidRDefault="00C5747F" w:rsidP="00E77740">
                          <w:pPr>
                            <w:pStyle w:val="Headeraddress"/>
                            <w:spacing w:line="240" w:lineRule="auto"/>
                            <w:ind w:left="0" w:right="0"/>
                            <w:rPr>
                              <w:color w:val="auto"/>
                            </w:rPr>
                          </w:pPr>
                          <w:r>
                            <w:rPr>
                              <w:color w:val="auto"/>
                            </w:rPr>
                            <w:t>Office of Racing</w:t>
                          </w:r>
                        </w:p>
                        <w:p w14:paraId="0E382E25" w14:textId="77777777" w:rsidR="00C5747F" w:rsidRDefault="00C5747F" w:rsidP="00E77740">
                          <w:pPr>
                            <w:pStyle w:val="Headeraddress"/>
                            <w:spacing w:line="240" w:lineRule="auto"/>
                            <w:ind w:left="0" w:right="0"/>
                            <w:rPr>
                              <w:color w:val="auto"/>
                            </w:rPr>
                          </w:pPr>
                          <w:r>
                            <w:rPr>
                              <w:color w:val="auto"/>
                            </w:rPr>
                            <w:t>Victorian Racing Tribunal</w:t>
                          </w:r>
                        </w:p>
                        <w:p w14:paraId="1C4EE795" w14:textId="77777777" w:rsidR="00C5747F" w:rsidRPr="00573D70" w:rsidRDefault="00C5747F" w:rsidP="00E77740">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1A170411" w14:textId="77777777" w:rsidR="00C5747F" w:rsidRPr="00573D70" w:rsidRDefault="00C5747F" w:rsidP="00E77740">
                          <w:pPr>
                            <w:rPr>
                              <w:sz w:val="16"/>
                              <w:szCs w:val="16"/>
                            </w:rPr>
                          </w:pPr>
                          <w:r w:rsidRPr="00950707">
                            <w:rPr>
                              <w:b/>
                              <w:bCs/>
                              <w:sz w:val="16"/>
                              <w:szCs w:val="16"/>
                            </w:rPr>
                            <w:t>E:</w:t>
                          </w:r>
                          <w:r>
                            <w:rPr>
                              <w:sz w:val="16"/>
                              <w:szCs w:val="16"/>
                            </w:rPr>
                            <w:t xml:space="preserve"> registry@vrt.vic.gov.au</w:t>
                          </w:r>
                        </w:p>
                        <w:p w14:paraId="0003B7DA" w14:textId="77777777" w:rsidR="00C5747F" w:rsidRPr="00E07246" w:rsidRDefault="00C5747F">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0ADDD" id="Text Box 6" o:spid="_x0000_s1029" type="#_x0000_t202" style="position:absolute;margin-left:349.1pt;margin-top:8.05pt;width:113.4pt;height:55.5pt;z-index:2516700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" filled="f" stroked="f">
              <v:textbox inset="0,0,0,0">
                <w:txbxContent>
                  <w:p w14:paraId="349D3648" w14:textId="77777777" w:rsidR="00C5747F" w:rsidRDefault="00C5747F" w:rsidP="00E77740">
                    <w:pPr>
                      <w:pStyle w:val="Headeraddress"/>
                      <w:spacing w:line="240" w:lineRule="auto"/>
                      <w:ind w:left="0" w:right="0"/>
                      <w:rPr>
                        <w:color w:val="auto"/>
                      </w:rPr>
                    </w:pPr>
                    <w:r>
                      <w:rPr>
                        <w:color w:val="auto"/>
                      </w:rPr>
                      <w:t>Office of Racing</w:t>
                    </w:r>
                  </w:p>
                  <w:p w14:paraId="0E382E25" w14:textId="77777777" w:rsidR="00C5747F" w:rsidRDefault="00C5747F" w:rsidP="00E77740">
                    <w:pPr>
                      <w:pStyle w:val="Headeraddress"/>
                      <w:spacing w:line="240" w:lineRule="auto"/>
                      <w:ind w:left="0" w:right="0"/>
                      <w:rPr>
                        <w:color w:val="auto"/>
                      </w:rPr>
                    </w:pPr>
                    <w:r>
                      <w:rPr>
                        <w:color w:val="auto"/>
                      </w:rPr>
                      <w:t>Victorian Racing Tribunal</w:t>
                    </w:r>
                  </w:p>
                  <w:p w14:paraId="1C4EE795" w14:textId="77777777" w:rsidR="00C5747F" w:rsidRPr="00573D70" w:rsidRDefault="00C5747F" w:rsidP="00E77740">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1A170411" w14:textId="77777777" w:rsidR="00C5747F" w:rsidRPr="00573D70" w:rsidRDefault="00C5747F" w:rsidP="00E77740">
                    <w:pPr>
                      <w:rPr>
                        <w:sz w:val="16"/>
                        <w:szCs w:val="16"/>
                      </w:rPr>
                    </w:pPr>
                    <w:r w:rsidRPr="00950707">
                      <w:rPr>
                        <w:b/>
                        <w:bCs/>
                        <w:sz w:val="16"/>
                        <w:szCs w:val="16"/>
                      </w:rPr>
                      <w:t>E:</w:t>
                    </w:r>
                    <w:r>
                      <w:rPr>
                        <w:sz w:val="16"/>
                        <w:szCs w:val="16"/>
                      </w:rPr>
                      <w:t xml:space="preserve"> registry@vrt.vic.gov.au</w:t>
                    </w:r>
                  </w:p>
                  <w:p w14:paraId="0003B7DA" w14:textId="77777777" w:rsidR="00C5747F" w:rsidRPr="00E07246" w:rsidRDefault="00C5747F">
                    <w:pPr>
                      <w:rPr>
                        <w:color w:val="004EA8"/>
                        <w:sz w:val="16"/>
                        <w:szCs w:val="16"/>
                      </w:rPr>
                    </w:pPr>
                  </w:p>
                </w:txbxContent>
              </v:textbox>
            </v:shape>
          </w:pict>
        </mc:Fallback>
      </mc:AlternateContent>
    </w:r>
  </w:p>
  <w:p w14:paraId="4133B484" w14:textId="77777777" w:rsidR="00C5747F" w:rsidRDefault="00C5747F" w:rsidP="00CF0999"/>
  <w:p w14:paraId="77A10411" w14:textId="77777777" w:rsidR="00C5747F" w:rsidRPr="00DA09EA" w:rsidRDefault="00C5747F"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5"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1"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3"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6"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7"/>
  </w:num>
  <w:num w:numId="2" w16cid:durableId="765348296">
    <w:abstractNumId w:val="19"/>
  </w:num>
  <w:num w:numId="3" w16cid:durableId="954946922">
    <w:abstractNumId w:val="37"/>
  </w:num>
  <w:num w:numId="4" w16cid:durableId="614943763">
    <w:abstractNumId w:val="28"/>
  </w:num>
  <w:num w:numId="5" w16cid:durableId="916014010">
    <w:abstractNumId w:val="9"/>
  </w:num>
  <w:num w:numId="6" w16cid:durableId="1993362159">
    <w:abstractNumId w:val="22"/>
  </w:num>
  <w:num w:numId="7" w16cid:durableId="1274510115">
    <w:abstractNumId w:val="29"/>
  </w:num>
  <w:num w:numId="8" w16cid:durableId="1955285907">
    <w:abstractNumId w:val="5"/>
  </w:num>
  <w:num w:numId="9" w16cid:durableId="991832803">
    <w:abstractNumId w:val="26"/>
  </w:num>
  <w:num w:numId="10" w16cid:durableId="1752121767">
    <w:abstractNumId w:val="23"/>
  </w:num>
  <w:num w:numId="11" w16cid:durableId="508639362">
    <w:abstractNumId w:val="13"/>
  </w:num>
  <w:num w:numId="12" w16cid:durableId="953441380">
    <w:abstractNumId w:val="20"/>
  </w:num>
  <w:num w:numId="13" w16cid:durableId="466432173">
    <w:abstractNumId w:val="8"/>
  </w:num>
  <w:num w:numId="14" w16cid:durableId="1675263715">
    <w:abstractNumId w:val="12"/>
  </w:num>
  <w:num w:numId="15" w16cid:durableId="1823306749">
    <w:abstractNumId w:val="3"/>
  </w:num>
  <w:num w:numId="16" w16cid:durableId="707728430">
    <w:abstractNumId w:val="31"/>
  </w:num>
  <w:num w:numId="17" w16cid:durableId="852954588">
    <w:abstractNumId w:val="33"/>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2"/>
  </w:num>
  <w:num w:numId="23" w16cid:durableId="624040660">
    <w:abstractNumId w:val="35"/>
  </w:num>
  <w:num w:numId="24" w16cid:durableId="1524826634">
    <w:abstractNumId w:val="34"/>
  </w:num>
  <w:num w:numId="25" w16cid:durableId="2076463212">
    <w:abstractNumId w:val="7"/>
  </w:num>
  <w:num w:numId="26" w16cid:durableId="194001234">
    <w:abstractNumId w:val="18"/>
  </w:num>
  <w:num w:numId="27" w16cid:durableId="2082675685">
    <w:abstractNumId w:val="30"/>
  </w:num>
  <w:num w:numId="28" w16cid:durableId="563954951">
    <w:abstractNumId w:val="36"/>
  </w:num>
  <w:num w:numId="29" w16cid:durableId="703288493">
    <w:abstractNumId w:val="17"/>
  </w:num>
  <w:num w:numId="30" w16cid:durableId="533620355">
    <w:abstractNumId w:val="1"/>
  </w:num>
  <w:num w:numId="31" w16cid:durableId="1522667044">
    <w:abstractNumId w:val="21"/>
  </w:num>
  <w:num w:numId="32" w16cid:durableId="2102557743">
    <w:abstractNumId w:val="38"/>
  </w:num>
  <w:num w:numId="33" w16cid:durableId="180897521">
    <w:abstractNumId w:val="25"/>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204E5"/>
    <w:rsid w:val="0002157F"/>
    <w:rsid w:val="000215EA"/>
    <w:rsid w:val="000304D0"/>
    <w:rsid w:val="00032DE6"/>
    <w:rsid w:val="000430FE"/>
    <w:rsid w:val="00051453"/>
    <w:rsid w:val="000516E8"/>
    <w:rsid w:val="00053140"/>
    <w:rsid w:val="0005338E"/>
    <w:rsid w:val="000642AD"/>
    <w:rsid w:val="000716D0"/>
    <w:rsid w:val="000717EB"/>
    <w:rsid w:val="00073C6A"/>
    <w:rsid w:val="00075A28"/>
    <w:rsid w:val="000778BB"/>
    <w:rsid w:val="00080ECA"/>
    <w:rsid w:val="00084934"/>
    <w:rsid w:val="00087EA5"/>
    <w:rsid w:val="000934F0"/>
    <w:rsid w:val="00096897"/>
    <w:rsid w:val="000968EA"/>
    <w:rsid w:val="000A1957"/>
    <w:rsid w:val="000A40DD"/>
    <w:rsid w:val="000B5E53"/>
    <w:rsid w:val="000C203F"/>
    <w:rsid w:val="000C3DB8"/>
    <w:rsid w:val="000C4941"/>
    <w:rsid w:val="000D03FB"/>
    <w:rsid w:val="000D0B13"/>
    <w:rsid w:val="000E2172"/>
    <w:rsid w:val="00100645"/>
    <w:rsid w:val="00100B03"/>
    <w:rsid w:val="00105417"/>
    <w:rsid w:val="0011339F"/>
    <w:rsid w:val="001164B5"/>
    <w:rsid w:val="001166DA"/>
    <w:rsid w:val="0012029D"/>
    <w:rsid w:val="001203CF"/>
    <w:rsid w:val="0012210D"/>
    <w:rsid w:val="001253FF"/>
    <w:rsid w:val="00131084"/>
    <w:rsid w:val="00131602"/>
    <w:rsid w:val="00132723"/>
    <w:rsid w:val="00137B7F"/>
    <w:rsid w:val="00142AF8"/>
    <w:rsid w:val="001459C3"/>
    <w:rsid w:val="00147BD1"/>
    <w:rsid w:val="001530AD"/>
    <w:rsid w:val="001537DB"/>
    <w:rsid w:val="00155934"/>
    <w:rsid w:val="00155CA4"/>
    <w:rsid w:val="00162D8B"/>
    <w:rsid w:val="00165E82"/>
    <w:rsid w:val="001721BD"/>
    <w:rsid w:val="00180EA0"/>
    <w:rsid w:val="00182F21"/>
    <w:rsid w:val="0018346D"/>
    <w:rsid w:val="00190678"/>
    <w:rsid w:val="00191579"/>
    <w:rsid w:val="00194944"/>
    <w:rsid w:val="001A384E"/>
    <w:rsid w:val="001A3F0A"/>
    <w:rsid w:val="001A5B77"/>
    <w:rsid w:val="001B73E5"/>
    <w:rsid w:val="001B77D8"/>
    <w:rsid w:val="001C0250"/>
    <w:rsid w:val="001C2886"/>
    <w:rsid w:val="001C6829"/>
    <w:rsid w:val="001D0BC2"/>
    <w:rsid w:val="001D5EA1"/>
    <w:rsid w:val="001E58D7"/>
    <w:rsid w:val="001E6C91"/>
    <w:rsid w:val="001F204B"/>
    <w:rsid w:val="001F26CD"/>
    <w:rsid w:val="001F4FF6"/>
    <w:rsid w:val="001F6C8C"/>
    <w:rsid w:val="001F7482"/>
    <w:rsid w:val="001F7BDE"/>
    <w:rsid w:val="00206D23"/>
    <w:rsid w:val="00210EC7"/>
    <w:rsid w:val="0021172F"/>
    <w:rsid w:val="00214575"/>
    <w:rsid w:val="002161B7"/>
    <w:rsid w:val="00220424"/>
    <w:rsid w:val="00221548"/>
    <w:rsid w:val="00237626"/>
    <w:rsid w:val="00245238"/>
    <w:rsid w:val="00246F2D"/>
    <w:rsid w:val="00251262"/>
    <w:rsid w:val="00252460"/>
    <w:rsid w:val="00255EFA"/>
    <w:rsid w:val="00262F34"/>
    <w:rsid w:val="00272B82"/>
    <w:rsid w:val="00277913"/>
    <w:rsid w:val="002813FF"/>
    <w:rsid w:val="00281955"/>
    <w:rsid w:val="00284C5D"/>
    <w:rsid w:val="00297C07"/>
    <w:rsid w:val="002A3FC8"/>
    <w:rsid w:val="002B1F5C"/>
    <w:rsid w:val="002B6B8E"/>
    <w:rsid w:val="002B78BC"/>
    <w:rsid w:val="002B7AB0"/>
    <w:rsid w:val="002C07ED"/>
    <w:rsid w:val="002C19E7"/>
    <w:rsid w:val="002C5227"/>
    <w:rsid w:val="002C65C0"/>
    <w:rsid w:val="002D1DBB"/>
    <w:rsid w:val="002D4472"/>
    <w:rsid w:val="002D54AB"/>
    <w:rsid w:val="002E22BA"/>
    <w:rsid w:val="002E7A98"/>
    <w:rsid w:val="002E7DCB"/>
    <w:rsid w:val="002F7434"/>
    <w:rsid w:val="00300116"/>
    <w:rsid w:val="00306C58"/>
    <w:rsid w:val="00311140"/>
    <w:rsid w:val="003154CB"/>
    <w:rsid w:val="00322BC0"/>
    <w:rsid w:val="00323843"/>
    <w:rsid w:val="0032538F"/>
    <w:rsid w:val="00332654"/>
    <w:rsid w:val="00335102"/>
    <w:rsid w:val="00344B4E"/>
    <w:rsid w:val="00345DD8"/>
    <w:rsid w:val="0035477B"/>
    <w:rsid w:val="00356BAC"/>
    <w:rsid w:val="00357BD9"/>
    <w:rsid w:val="00363EB0"/>
    <w:rsid w:val="00366514"/>
    <w:rsid w:val="003672B7"/>
    <w:rsid w:val="003701C4"/>
    <w:rsid w:val="00370738"/>
    <w:rsid w:val="0037633E"/>
    <w:rsid w:val="003875DE"/>
    <w:rsid w:val="003902DA"/>
    <w:rsid w:val="003904DC"/>
    <w:rsid w:val="00393831"/>
    <w:rsid w:val="00397564"/>
    <w:rsid w:val="003A17CB"/>
    <w:rsid w:val="003A1C27"/>
    <w:rsid w:val="003A2284"/>
    <w:rsid w:val="003B61CD"/>
    <w:rsid w:val="003C53D6"/>
    <w:rsid w:val="003C53DC"/>
    <w:rsid w:val="003D043D"/>
    <w:rsid w:val="003D0AFE"/>
    <w:rsid w:val="003D2357"/>
    <w:rsid w:val="003D2D46"/>
    <w:rsid w:val="003D3127"/>
    <w:rsid w:val="003D4CA1"/>
    <w:rsid w:val="003E25B3"/>
    <w:rsid w:val="003E7682"/>
    <w:rsid w:val="003E7C66"/>
    <w:rsid w:val="003F05A3"/>
    <w:rsid w:val="003F5878"/>
    <w:rsid w:val="004029F7"/>
    <w:rsid w:val="004035CC"/>
    <w:rsid w:val="0040472C"/>
    <w:rsid w:val="00405629"/>
    <w:rsid w:val="0040758A"/>
    <w:rsid w:val="00415ACC"/>
    <w:rsid w:val="004208B8"/>
    <w:rsid w:val="004235E9"/>
    <w:rsid w:val="004258E8"/>
    <w:rsid w:val="00425AD7"/>
    <w:rsid w:val="00431A72"/>
    <w:rsid w:val="00434C95"/>
    <w:rsid w:val="004435FB"/>
    <w:rsid w:val="00447020"/>
    <w:rsid w:val="0046587C"/>
    <w:rsid w:val="004773C3"/>
    <w:rsid w:val="00480660"/>
    <w:rsid w:val="00481420"/>
    <w:rsid w:val="00483141"/>
    <w:rsid w:val="00483EDB"/>
    <w:rsid w:val="00483FDC"/>
    <w:rsid w:val="004A04DA"/>
    <w:rsid w:val="004A103B"/>
    <w:rsid w:val="004A3FBE"/>
    <w:rsid w:val="004A729B"/>
    <w:rsid w:val="004B62F6"/>
    <w:rsid w:val="004D6D59"/>
    <w:rsid w:val="004E0DAE"/>
    <w:rsid w:val="004F1D5C"/>
    <w:rsid w:val="004F5D2D"/>
    <w:rsid w:val="00502F35"/>
    <w:rsid w:val="005044B5"/>
    <w:rsid w:val="00512165"/>
    <w:rsid w:val="005169FE"/>
    <w:rsid w:val="00524EC3"/>
    <w:rsid w:val="005250ED"/>
    <w:rsid w:val="00525438"/>
    <w:rsid w:val="0053232B"/>
    <w:rsid w:val="00532A17"/>
    <w:rsid w:val="00532B82"/>
    <w:rsid w:val="005359E0"/>
    <w:rsid w:val="0053794A"/>
    <w:rsid w:val="00541155"/>
    <w:rsid w:val="0055069F"/>
    <w:rsid w:val="00552283"/>
    <w:rsid w:val="005531C4"/>
    <w:rsid w:val="00557158"/>
    <w:rsid w:val="00560C4A"/>
    <w:rsid w:val="005626C9"/>
    <w:rsid w:val="00571F56"/>
    <w:rsid w:val="00572FEA"/>
    <w:rsid w:val="00573D70"/>
    <w:rsid w:val="005828F1"/>
    <w:rsid w:val="005829EA"/>
    <w:rsid w:val="00582A28"/>
    <w:rsid w:val="00584BAA"/>
    <w:rsid w:val="00587769"/>
    <w:rsid w:val="00591D57"/>
    <w:rsid w:val="0059692E"/>
    <w:rsid w:val="0059725A"/>
    <w:rsid w:val="005A580A"/>
    <w:rsid w:val="005B0616"/>
    <w:rsid w:val="005B194C"/>
    <w:rsid w:val="005B4054"/>
    <w:rsid w:val="005B6084"/>
    <w:rsid w:val="005C0F52"/>
    <w:rsid w:val="005C55D7"/>
    <w:rsid w:val="005C6099"/>
    <w:rsid w:val="005C72E9"/>
    <w:rsid w:val="005D47E5"/>
    <w:rsid w:val="005D4CAC"/>
    <w:rsid w:val="005D7192"/>
    <w:rsid w:val="005E040F"/>
    <w:rsid w:val="005E07ED"/>
    <w:rsid w:val="005E2302"/>
    <w:rsid w:val="005E2B19"/>
    <w:rsid w:val="005E5788"/>
    <w:rsid w:val="005E6C7E"/>
    <w:rsid w:val="005E76D5"/>
    <w:rsid w:val="005F2D75"/>
    <w:rsid w:val="005F72D3"/>
    <w:rsid w:val="0060363F"/>
    <w:rsid w:val="00603F36"/>
    <w:rsid w:val="00611B30"/>
    <w:rsid w:val="00620923"/>
    <w:rsid w:val="0062226E"/>
    <w:rsid w:val="006333C7"/>
    <w:rsid w:val="006458D5"/>
    <w:rsid w:val="00650664"/>
    <w:rsid w:val="0065633A"/>
    <w:rsid w:val="006623A3"/>
    <w:rsid w:val="0066264B"/>
    <w:rsid w:val="006628F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B3C25"/>
    <w:rsid w:val="006C15F4"/>
    <w:rsid w:val="006C1BFE"/>
    <w:rsid w:val="006C3981"/>
    <w:rsid w:val="006C4514"/>
    <w:rsid w:val="006D7D92"/>
    <w:rsid w:val="006E7B0C"/>
    <w:rsid w:val="006E7B2E"/>
    <w:rsid w:val="006F0207"/>
    <w:rsid w:val="006F1848"/>
    <w:rsid w:val="006F5129"/>
    <w:rsid w:val="00700DD7"/>
    <w:rsid w:val="00715510"/>
    <w:rsid w:val="00715914"/>
    <w:rsid w:val="0073552C"/>
    <w:rsid w:val="007403A5"/>
    <w:rsid w:val="007510B7"/>
    <w:rsid w:val="00757D1A"/>
    <w:rsid w:val="007623B9"/>
    <w:rsid w:val="007670D8"/>
    <w:rsid w:val="00771C25"/>
    <w:rsid w:val="00774401"/>
    <w:rsid w:val="00775903"/>
    <w:rsid w:val="00776209"/>
    <w:rsid w:val="0077691E"/>
    <w:rsid w:val="0078335B"/>
    <w:rsid w:val="0078392C"/>
    <w:rsid w:val="007868CF"/>
    <w:rsid w:val="00792C56"/>
    <w:rsid w:val="00796589"/>
    <w:rsid w:val="007A10C7"/>
    <w:rsid w:val="007A3D33"/>
    <w:rsid w:val="007B0E56"/>
    <w:rsid w:val="007B1D60"/>
    <w:rsid w:val="007B6B76"/>
    <w:rsid w:val="007B70B5"/>
    <w:rsid w:val="007C1888"/>
    <w:rsid w:val="007C4987"/>
    <w:rsid w:val="007C5883"/>
    <w:rsid w:val="007C5B13"/>
    <w:rsid w:val="007C60EA"/>
    <w:rsid w:val="007C677B"/>
    <w:rsid w:val="007C69C8"/>
    <w:rsid w:val="007D1488"/>
    <w:rsid w:val="007D1B65"/>
    <w:rsid w:val="007D34EC"/>
    <w:rsid w:val="007D40DD"/>
    <w:rsid w:val="007D78F0"/>
    <w:rsid w:val="007E5D59"/>
    <w:rsid w:val="007E6836"/>
    <w:rsid w:val="007F0512"/>
    <w:rsid w:val="007F134C"/>
    <w:rsid w:val="00800FE9"/>
    <w:rsid w:val="00801CCD"/>
    <w:rsid w:val="0081122B"/>
    <w:rsid w:val="008142E6"/>
    <w:rsid w:val="00825305"/>
    <w:rsid w:val="00825CBB"/>
    <w:rsid w:val="00830B2D"/>
    <w:rsid w:val="00830F36"/>
    <w:rsid w:val="00842094"/>
    <w:rsid w:val="00845D53"/>
    <w:rsid w:val="0085353A"/>
    <w:rsid w:val="008555BA"/>
    <w:rsid w:val="008653EC"/>
    <w:rsid w:val="008679B2"/>
    <w:rsid w:val="00867C1C"/>
    <w:rsid w:val="00871B7E"/>
    <w:rsid w:val="00872465"/>
    <w:rsid w:val="008766F3"/>
    <w:rsid w:val="00880431"/>
    <w:rsid w:val="008855EA"/>
    <w:rsid w:val="0088616A"/>
    <w:rsid w:val="008943F9"/>
    <w:rsid w:val="008A5B93"/>
    <w:rsid w:val="008B4632"/>
    <w:rsid w:val="008B55E6"/>
    <w:rsid w:val="008B5832"/>
    <w:rsid w:val="008C03D8"/>
    <w:rsid w:val="008C0F76"/>
    <w:rsid w:val="008C3709"/>
    <w:rsid w:val="008C3D3D"/>
    <w:rsid w:val="008C4029"/>
    <w:rsid w:val="008D0FD8"/>
    <w:rsid w:val="008D6C88"/>
    <w:rsid w:val="008E4E18"/>
    <w:rsid w:val="008F0766"/>
    <w:rsid w:val="008F172C"/>
    <w:rsid w:val="008F4E8B"/>
    <w:rsid w:val="00910FBD"/>
    <w:rsid w:val="00914572"/>
    <w:rsid w:val="00914EAE"/>
    <w:rsid w:val="00917941"/>
    <w:rsid w:val="00927A54"/>
    <w:rsid w:val="0094215C"/>
    <w:rsid w:val="00945E83"/>
    <w:rsid w:val="00947099"/>
    <w:rsid w:val="009470EE"/>
    <w:rsid w:val="00947A78"/>
    <w:rsid w:val="00947FCE"/>
    <w:rsid w:val="0095300E"/>
    <w:rsid w:val="00955D40"/>
    <w:rsid w:val="00967409"/>
    <w:rsid w:val="00976A8B"/>
    <w:rsid w:val="00980A09"/>
    <w:rsid w:val="00984F4D"/>
    <w:rsid w:val="00986C4F"/>
    <w:rsid w:val="0099113D"/>
    <w:rsid w:val="00991ACD"/>
    <w:rsid w:val="009A39EC"/>
    <w:rsid w:val="009A7521"/>
    <w:rsid w:val="009A7B29"/>
    <w:rsid w:val="009B2445"/>
    <w:rsid w:val="009B2D82"/>
    <w:rsid w:val="009B6B36"/>
    <w:rsid w:val="009D1D60"/>
    <w:rsid w:val="009D408A"/>
    <w:rsid w:val="009D512A"/>
    <w:rsid w:val="009D5A6E"/>
    <w:rsid w:val="009E0109"/>
    <w:rsid w:val="009E064F"/>
    <w:rsid w:val="009E39AA"/>
    <w:rsid w:val="009E6A12"/>
    <w:rsid w:val="009E6E9A"/>
    <w:rsid w:val="009F51B0"/>
    <w:rsid w:val="009F7369"/>
    <w:rsid w:val="00A01007"/>
    <w:rsid w:val="00A03FD4"/>
    <w:rsid w:val="00A04036"/>
    <w:rsid w:val="00A14154"/>
    <w:rsid w:val="00A23D5D"/>
    <w:rsid w:val="00A276F3"/>
    <w:rsid w:val="00A36301"/>
    <w:rsid w:val="00A36508"/>
    <w:rsid w:val="00A36564"/>
    <w:rsid w:val="00A533ED"/>
    <w:rsid w:val="00A53899"/>
    <w:rsid w:val="00A5519D"/>
    <w:rsid w:val="00A55BAC"/>
    <w:rsid w:val="00A57594"/>
    <w:rsid w:val="00A57CD0"/>
    <w:rsid w:val="00A601B1"/>
    <w:rsid w:val="00A60AF7"/>
    <w:rsid w:val="00A62729"/>
    <w:rsid w:val="00A640B4"/>
    <w:rsid w:val="00A64410"/>
    <w:rsid w:val="00A6449A"/>
    <w:rsid w:val="00A72796"/>
    <w:rsid w:val="00A72D45"/>
    <w:rsid w:val="00A855AC"/>
    <w:rsid w:val="00A86237"/>
    <w:rsid w:val="00A86E51"/>
    <w:rsid w:val="00A910E4"/>
    <w:rsid w:val="00A952E7"/>
    <w:rsid w:val="00AB5D17"/>
    <w:rsid w:val="00AB5FFD"/>
    <w:rsid w:val="00AC1060"/>
    <w:rsid w:val="00AC1C4F"/>
    <w:rsid w:val="00AC2BA7"/>
    <w:rsid w:val="00AC71B4"/>
    <w:rsid w:val="00AD4167"/>
    <w:rsid w:val="00AD62DF"/>
    <w:rsid w:val="00AF3D25"/>
    <w:rsid w:val="00B04302"/>
    <w:rsid w:val="00B104AE"/>
    <w:rsid w:val="00B126C4"/>
    <w:rsid w:val="00B22F6F"/>
    <w:rsid w:val="00B24B63"/>
    <w:rsid w:val="00B2760E"/>
    <w:rsid w:val="00B30C4A"/>
    <w:rsid w:val="00B327BB"/>
    <w:rsid w:val="00B430BD"/>
    <w:rsid w:val="00B43134"/>
    <w:rsid w:val="00B45872"/>
    <w:rsid w:val="00B47CB8"/>
    <w:rsid w:val="00B5173A"/>
    <w:rsid w:val="00B552F2"/>
    <w:rsid w:val="00B57F58"/>
    <w:rsid w:val="00B61069"/>
    <w:rsid w:val="00B67001"/>
    <w:rsid w:val="00B708CF"/>
    <w:rsid w:val="00B81D38"/>
    <w:rsid w:val="00B84616"/>
    <w:rsid w:val="00B9105B"/>
    <w:rsid w:val="00B922DE"/>
    <w:rsid w:val="00B926E1"/>
    <w:rsid w:val="00B9303A"/>
    <w:rsid w:val="00B94F7E"/>
    <w:rsid w:val="00BA02D7"/>
    <w:rsid w:val="00BA04C8"/>
    <w:rsid w:val="00BA26D8"/>
    <w:rsid w:val="00BA3A0C"/>
    <w:rsid w:val="00BA3EE5"/>
    <w:rsid w:val="00BA58AF"/>
    <w:rsid w:val="00BB1A19"/>
    <w:rsid w:val="00BB29C3"/>
    <w:rsid w:val="00BB352B"/>
    <w:rsid w:val="00BB7D6B"/>
    <w:rsid w:val="00BC1232"/>
    <w:rsid w:val="00BC339C"/>
    <w:rsid w:val="00BC3583"/>
    <w:rsid w:val="00BC3F15"/>
    <w:rsid w:val="00BC45ED"/>
    <w:rsid w:val="00BC566B"/>
    <w:rsid w:val="00BE1D69"/>
    <w:rsid w:val="00BE3B8B"/>
    <w:rsid w:val="00BF2BE0"/>
    <w:rsid w:val="00C004CB"/>
    <w:rsid w:val="00C060DA"/>
    <w:rsid w:val="00C071C4"/>
    <w:rsid w:val="00C073DF"/>
    <w:rsid w:val="00C16551"/>
    <w:rsid w:val="00C17728"/>
    <w:rsid w:val="00C2254F"/>
    <w:rsid w:val="00C22CA3"/>
    <w:rsid w:val="00C2372F"/>
    <w:rsid w:val="00C32AE1"/>
    <w:rsid w:val="00C4084F"/>
    <w:rsid w:val="00C410C0"/>
    <w:rsid w:val="00C42EAA"/>
    <w:rsid w:val="00C44022"/>
    <w:rsid w:val="00C46BD0"/>
    <w:rsid w:val="00C51277"/>
    <w:rsid w:val="00C54382"/>
    <w:rsid w:val="00C5637B"/>
    <w:rsid w:val="00C5747F"/>
    <w:rsid w:val="00C626C8"/>
    <w:rsid w:val="00C63FE5"/>
    <w:rsid w:val="00C66B2C"/>
    <w:rsid w:val="00C72E30"/>
    <w:rsid w:val="00C75180"/>
    <w:rsid w:val="00C8338A"/>
    <w:rsid w:val="00C84BB4"/>
    <w:rsid w:val="00C85694"/>
    <w:rsid w:val="00C876A7"/>
    <w:rsid w:val="00C90C2F"/>
    <w:rsid w:val="00C90F7D"/>
    <w:rsid w:val="00CB7455"/>
    <w:rsid w:val="00CC757B"/>
    <w:rsid w:val="00CC7D0C"/>
    <w:rsid w:val="00CD0F12"/>
    <w:rsid w:val="00CE2139"/>
    <w:rsid w:val="00CE4E87"/>
    <w:rsid w:val="00CF0999"/>
    <w:rsid w:val="00CF1D51"/>
    <w:rsid w:val="00D02731"/>
    <w:rsid w:val="00D052F4"/>
    <w:rsid w:val="00D069AD"/>
    <w:rsid w:val="00D06E95"/>
    <w:rsid w:val="00D10903"/>
    <w:rsid w:val="00D10E3C"/>
    <w:rsid w:val="00D11275"/>
    <w:rsid w:val="00D11CDD"/>
    <w:rsid w:val="00D2379C"/>
    <w:rsid w:val="00D3257D"/>
    <w:rsid w:val="00D33A46"/>
    <w:rsid w:val="00D3532D"/>
    <w:rsid w:val="00D366C8"/>
    <w:rsid w:val="00D40689"/>
    <w:rsid w:val="00D52796"/>
    <w:rsid w:val="00D63101"/>
    <w:rsid w:val="00D6499E"/>
    <w:rsid w:val="00D7609B"/>
    <w:rsid w:val="00D82636"/>
    <w:rsid w:val="00D84020"/>
    <w:rsid w:val="00D87432"/>
    <w:rsid w:val="00D87E9A"/>
    <w:rsid w:val="00D87EEC"/>
    <w:rsid w:val="00D95864"/>
    <w:rsid w:val="00DA005B"/>
    <w:rsid w:val="00DA3CBA"/>
    <w:rsid w:val="00DA4FA8"/>
    <w:rsid w:val="00DA4FCC"/>
    <w:rsid w:val="00DA6E89"/>
    <w:rsid w:val="00DA77A1"/>
    <w:rsid w:val="00DB20FD"/>
    <w:rsid w:val="00DB4E5D"/>
    <w:rsid w:val="00DC3E85"/>
    <w:rsid w:val="00DD58F8"/>
    <w:rsid w:val="00DD68D2"/>
    <w:rsid w:val="00DE3756"/>
    <w:rsid w:val="00DE53DF"/>
    <w:rsid w:val="00DE6F9C"/>
    <w:rsid w:val="00DE7A8E"/>
    <w:rsid w:val="00DF2718"/>
    <w:rsid w:val="00DF7DF5"/>
    <w:rsid w:val="00E03D4B"/>
    <w:rsid w:val="00E07246"/>
    <w:rsid w:val="00E10C4F"/>
    <w:rsid w:val="00E1180F"/>
    <w:rsid w:val="00E12B58"/>
    <w:rsid w:val="00E14B1E"/>
    <w:rsid w:val="00E179C6"/>
    <w:rsid w:val="00E230D5"/>
    <w:rsid w:val="00E255AD"/>
    <w:rsid w:val="00E25E31"/>
    <w:rsid w:val="00E2658C"/>
    <w:rsid w:val="00E32C79"/>
    <w:rsid w:val="00E3478A"/>
    <w:rsid w:val="00E3663D"/>
    <w:rsid w:val="00E3731D"/>
    <w:rsid w:val="00E375D6"/>
    <w:rsid w:val="00E42894"/>
    <w:rsid w:val="00E42D45"/>
    <w:rsid w:val="00E46697"/>
    <w:rsid w:val="00E468BA"/>
    <w:rsid w:val="00E47247"/>
    <w:rsid w:val="00E50D8A"/>
    <w:rsid w:val="00E538BB"/>
    <w:rsid w:val="00E53C26"/>
    <w:rsid w:val="00E5498E"/>
    <w:rsid w:val="00E559D3"/>
    <w:rsid w:val="00E63058"/>
    <w:rsid w:val="00E71838"/>
    <w:rsid w:val="00E7382E"/>
    <w:rsid w:val="00E744C5"/>
    <w:rsid w:val="00E7492C"/>
    <w:rsid w:val="00E75B7D"/>
    <w:rsid w:val="00E77740"/>
    <w:rsid w:val="00E80131"/>
    <w:rsid w:val="00E83377"/>
    <w:rsid w:val="00E83A64"/>
    <w:rsid w:val="00E84F61"/>
    <w:rsid w:val="00E862DD"/>
    <w:rsid w:val="00E913BF"/>
    <w:rsid w:val="00E95D90"/>
    <w:rsid w:val="00EA0EC0"/>
    <w:rsid w:val="00EA39F1"/>
    <w:rsid w:val="00EA483E"/>
    <w:rsid w:val="00EA768C"/>
    <w:rsid w:val="00EB0ECC"/>
    <w:rsid w:val="00EB10A2"/>
    <w:rsid w:val="00EB2AFA"/>
    <w:rsid w:val="00EB462D"/>
    <w:rsid w:val="00EC3A41"/>
    <w:rsid w:val="00ED411E"/>
    <w:rsid w:val="00ED73A9"/>
    <w:rsid w:val="00EE16A7"/>
    <w:rsid w:val="00EE4B93"/>
    <w:rsid w:val="00EF292A"/>
    <w:rsid w:val="00EF64CB"/>
    <w:rsid w:val="00EF74A5"/>
    <w:rsid w:val="00F03286"/>
    <w:rsid w:val="00F04203"/>
    <w:rsid w:val="00F14511"/>
    <w:rsid w:val="00F177CF"/>
    <w:rsid w:val="00F21D43"/>
    <w:rsid w:val="00F236D3"/>
    <w:rsid w:val="00F244DA"/>
    <w:rsid w:val="00F2745C"/>
    <w:rsid w:val="00F35B00"/>
    <w:rsid w:val="00F36DB0"/>
    <w:rsid w:val="00F53D5E"/>
    <w:rsid w:val="00F5419F"/>
    <w:rsid w:val="00F548DD"/>
    <w:rsid w:val="00F60B4E"/>
    <w:rsid w:val="00F6303B"/>
    <w:rsid w:val="00F6406D"/>
    <w:rsid w:val="00F65ABA"/>
    <w:rsid w:val="00F66FE4"/>
    <w:rsid w:val="00F7110B"/>
    <w:rsid w:val="00F7160A"/>
    <w:rsid w:val="00F743E2"/>
    <w:rsid w:val="00F7508B"/>
    <w:rsid w:val="00F77720"/>
    <w:rsid w:val="00F822F6"/>
    <w:rsid w:val="00F85109"/>
    <w:rsid w:val="00F913A3"/>
    <w:rsid w:val="00F916EB"/>
    <w:rsid w:val="00F91743"/>
    <w:rsid w:val="00F91E35"/>
    <w:rsid w:val="00F92E17"/>
    <w:rsid w:val="00FA1224"/>
    <w:rsid w:val="00FA2C28"/>
    <w:rsid w:val="00FA342C"/>
    <w:rsid w:val="00FA50FD"/>
    <w:rsid w:val="00FB2DB9"/>
    <w:rsid w:val="00FD644A"/>
    <w:rsid w:val="00FE1B55"/>
    <w:rsid w:val="00FE237B"/>
    <w:rsid w:val="00FE422C"/>
    <w:rsid w:val="00FE4E21"/>
    <w:rsid w:val="00FF3069"/>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schemas.microsoft.com/office/infopath/2007/PartnerControls"/>
    <ds:schemaRef ds:uri="http://purl.org/dc/elements/1.1/"/>
    <ds:schemaRef ds:uri="http://schemas.microsoft.com/office/2006/metadata/properties"/>
    <ds:schemaRef ds:uri="72567383-1e26-4692-bdad-5f5be69e1590"/>
    <ds:schemaRef ds:uri="http://purl.org/dc/terms/"/>
    <ds:schemaRef ds:uri="http://schemas.openxmlformats.org/package/2006/metadata/core-properties"/>
    <ds:schemaRef ds:uri="1211962b-e7f0-4e86-a0d1-2328247b4c11"/>
    <ds:schemaRef ds:uri="http://schemas.microsoft.com/office/2006/documentManagement/types"/>
    <ds:schemaRef ds:uri="ae0cd296-55d0-417d-93e3-30a04cec7f29"/>
    <ds:schemaRef ds:uri="http://www.w3.org/XML/1998/namespace"/>
    <ds:schemaRef ds:uri="http://purl.org/dc/dcmitype/"/>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8</cp:revision>
  <cp:lastPrinted>2025-02-03T04:12:00Z</cp:lastPrinted>
  <dcterms:created xsi:type="dcterms:W3CDTF">2024-11-18T22:42:00Z</dcterms:created>
  <dcterms:modified xsi:type="dcterms:W3CDTF">2025-02-03T04:12:00Z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2023-05-01T06:03:02Z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f99a5d72-88d6-4921-9bfc-9a120262fe34</vt:lpwstr>
  </property>
  <property fmtid="{D5CDD505-2E9C-101B-9397-08002B2CF9AE}" pid="15" name="MSIP_Label_d00a4df9-c942-4b09-b23a-6c1023f6de27_ContentBits">
    <vt:lpwstr>3</vt:lpwstr>
  </property>
</Properties>
</file>