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5670" w:rightFromText="5670" w:bottomFromText="284" w:vertAnchor="page" w:horzAnchor="page" w:tblpX="3403" w:tblpY="455"/>
        <w:tblOverlap w:val="never"/>
        <w:tblW w:w="7956" w:type="dxa"/>
        <w:tblLayout w:type="fixed"/>
        <w:tblCellMar>
          <w:left w:w="0" w:type="dxa"/>
          <w:right w:w="0" w:type="dxa"/>
        </w:tblCellMar>
        <w:tblLook w:val="0480" w:firstRow="0" w:lastRow="0" w:firstColumn="1" w:lastColumn="0" w:noHBand="0" w:noVBand="1"/>
      </w:tblPr>
      <w:tblGrid>
        <w:gridCol w:w="7956"/>
      </w:tblGrid>
      <w:tr w:rsidR="00C46A59" w:rsidRPr="00F579ED" w14:paraId="206BA21A" w14:textId="77777777" w:rsidTr="00191142">
        <w:trPr>
          <w:trHeight w:hRule="exact" w:val="1498"/>
        </w:trPr>
        <w:tc>
          <w:tcPr>
            <w:tcW w:w="7956" w:type="dxa"/>
            <w:vAlign w:val="center"/>
          </w:tcPr>
          <w:p w14:paraId="66BA9ED1" w14:textId="68A68138" w:rsidR="00C46A59" w:rsidRPr="00F579ED" w:rsidRDefault="00B267BF" w:rsidP="00BA1E40">
            <w:pPr>
              <w:pStyle w:val="Title"/>
              <w:jc w:val="center"/>
            </w:pPr>
            <w:r>
              <w:t>Whale (</w:t>
            </w:r>
            <w:r w:rsidR="00116CEB">
              <w:t xml:space="preserve">Dolphin) </w:t>
            </w:r>
            <w:r w:rsidR="00855AC0">
              <w:t>S</w:t>
            </w:r>
            <w:r w:rsidR="00116CEB">
              <w:t>wim</w:t>
            </w:r>
            <w:r w:rsidR="00BA1E40">
              <w:t xml:space="preserve"> </w:t>
            </w:r>
            <w:r w:rsidR="00855AC0">
              <w:t>T</w:t>
            </w:r>
            <w:r w:rsidR="00BA1E40">
              <w:t>our application</w:t>
            </w:r>
          </w:p>
        </w:tc>
      </w:tr>
    </w:tbl>
    <w:tbl>
      <w:tblPr>
        <w:tblStyle w:val="TableGrid"/>
        <w:tblW w:w="0" w:type="auto"/>
        <w:tblLook w:val="04A0" w:firstRow="1" w:lastRow="0" w:firstColumn="1" w:lastColumn="0" w:noHBand="0" w:noVBand="1"/>
      </w:tblPr>
      <w:tblGrid>
        <w:gridCol w:w="6171"/>
        <w:gridCol w:w="1151"/>
      </w:tblGrid>
      <w:tr w:rsidR="00B34F05" w14:paraId="69828383" w14:textId="77777777" w:rsidTr="007504EB">
        <w:trPr>
          <w:cnfStyle w:val="100000000000" w:firstRow="1" w:lastRow="0" w:firstColumn="0" w:lastColumn="0" w:oddVBand="0" w:evenVBand="0" w:oddHBand="0" w:evenHBand="0" w:firstRowFirstColumn="0" w:firstRowLastColumn="0" w:lastRowFirstColumn="0" w:lastRowLastColumn="0"/>
          <w:trHeight w:val="738"/>
        </w:trPr>
        <w:tc>
          <w:tcPr>
            <w:cnfStyle w:val="000000000100" w:firstRow="0" w:lastRow="0" w:firstColumn="0" w:lastColumn="0" w:oddVBand="0" w:evenVBand="0" w:oddHBand="0" w:evenHBand="0" w:firstRowFirstColumn="1" w:firstRowLastColumn="0" w:lastRowFirstColumn="0" w:lastRowLastColumn="0"/>
            <w:tcW w:w="0" w:type="auto"/>
          </w:tcPr>
          <w:p w14:paraId="4815E462" w14:textId="47E9D0FB" w:rsidR="00B34F05" w:rsidRPr="009A282E" w:rsidRDefault="00FD19CE" w:rsidP="00207FAD">
            <w:pPr>
              <w:pStyle w:val="BodyText"/>
              <w:rPr>
                <w:b/>
                <w:bCs/>
                <w:color w:val="FFFFFF" w:themeColor="background1"/>
                <w:sz w:val="20"/>
                <w:szCs w:val="22"/>
              </w:rPr>
            </w:pPr>
            <w:r>
              <w:rPr>
                <w:b/>
                <w:bCs/>
                <w:color w:val="FFFFFF" w:themeColor="background1"/>
                <w:sz w:val="20"/>
                <w:szCs w:val="22"/>
              </w:rPr>
              <w:t>Application c</w:t>
            </w:r>
            <w:r w:rsidR="00B34F05" w:rsidRPr="009A282E">
              <w:rPr>
                <w:b/>
                <w:bCs/>
                <w:color w:val="FFFFFF" w:themeColor="background1"/>
                <w:sz w:val="20"/>
                <w:szCs w:val="22"/>
              </w:rPr>
              <w:t xml:space="preserve">hecklist </w:t>
            </w:r>
          </w:p>
        </w:tc>
        <w:tc>
          <w:tcPr>
            <w:tcW w:w="0" w:type="auto"/>
            <w:vAlign w:val="center"/>
          </w:tcPr>
          <w:p w14:paraId="0AE7610A" w14:textId="77777777" w:rsidR="00B34F05" w:rsidRPr="007504EB" w:rsidRDefault="00B34F05" w:rsidP="00207FAD">
            <w:pPr>
              <w:pStyle w:val="BodyText"/>
              <w:jc w:val="center"/>
              <w:cnfStyle w:val="100000000000" w:firstRow="1" w:lastRow="0" w:firstColumn="0" w:lastColumn="0" w:oddVBand="0" w:evenVBand="0" w:oddHBand="0" w:evenHBand="0" w:firstRowFirstColumn="0" w:firstRowLastColumn="0" w:lastRowFirstColumn="0" w:lastRowLastColumn="0"/>
              <w:rPr>
                <w:b/>
                <w:bCs/>
                <w:color w:val="FFFFFF" w:themeColor="background1"/>
                <w:sz w:val="16"/>
                <w:szCs w:val="16"/>
              </w:rPr>
            </w:pPr>
            <w:r w:rsidRPr="007504EB">
              <w:rPr>
                <w:b/>
                <w:bCs/>
                <w:color w:val="FFFFFF" w:themeColor="background1"/>
                <w:sz w:val="16"/>
                <w:szCs w:val="16"/>
              </w:rPr>
              <w:t>(please tick)</w:t>
            </w:r>
          </w:p>
        </w:tc>
      </w:tr>
      <w:tr w:rsidR="00B34F05" w14:paraId="0EF3917B" w14:textId="77777777" w:rsidTr="007504EB">
        <w:tc>
          <w:tcPr>
            <w:tcW w:w="0" w:type="auto"/>
          </w:tcPr>
          <w:p w14:paraId="3D17F6C9" w14:textId="10E1F1F7" w:rsidR="00B34F05" w:rsidRPr="009A282E" w:rsidRDefault="00B34F05" w:rsidP="00D74691">
            <w:pPr>
              <w:pStyle w:val="BodyText"/>
              <w:numPr>
                <w:ilvl w:val="0"/>
                <w:numId w:val="37"/>
              </w:numPr>
              <w:rPr>
                <w:color w:val="000000"/>
                <w:sz w:val="20"/>
                <w:szCs w:val="22"/>
              </w:rPr>
            </w:pPr>
            <w:r w:rsidRPr="009A282E">
              <w:rPr>
                <w:color w:val="000000"/>
                <w:sz w:val="20"/>
                <w:szCs w:val="22"/>
              </w:rPr>
              <w:t>Applicant details complete (see Part 3)</w:t>
            </w:r>
          </w:p>
        </w:tc>
        <w:sdt>
          <w:sdtPr>
            <w:rPr>
              <w:szCs w:val="22"/>
            </w:rPr>
            <w:id w:val="-1420943301"/>
            <w14:checkbox>
              <w14:checked w14:val="0"/>
              <w14:checkedState w14:val="2612" w14:font="MS Gothic"/>
              <w14:uncheckedState w14:val="2610" w14:font="MS Gothic"/>
            </w14:checkbox>
          </w:sdtPr>
          <w:sdtEndPr/>
          <w:sdtContent>
            <w:tc>
              <w:tcPr>
                <w:tcW w:w="0" w:type="auto"/>
                <w:vAlign w:val="center"/>
              </w:tcPr>
              <w:p w14:paraId="5B6363AC" w14:textId="508CC261" w:rsidR="00B34F05" w:rsidRPr="009A282E" w:rsidRDefault="004D6414" w:rsidP="004D6414">
                <w:pPr>
                  <w:pStyle w:val="BodyText"/>
                  <w:ind w:left="473"/>
                  <w:jc w:val="center"/>
                  <w:rPr>
                    <w:sz w:val="20"/>
                    <w:szCs w:val="22"/>
                  </w:rPr>
                </w:pPr>
                <w:r>
                  <w:rPr>
                    <w:rFonts w:ascii="MS Gothic" w:eastAsia="MS Gothic" w:hAnsi="MS Gothic" w:hint="eastAsia"/>
                    <w:szCs w:val="22"/>
                  </w:rPr>
                  <w:t>☐</w:t>
                </w:r>
              </w:p>
            </w:tc>
          </w:sdtContent>
        </w:sdt>
      </w:tr>
      <w:tr w:rsidR="00B34F05" w14:paraId="0B509869" w14:textId="77777777" w:rsidTr="007504EB">
        <w:tc>
          <w:tcPr>
            <w:tcW w:w="0" w:type="auto"/>
          </w:tcPr>
          <w:p w14:paraId="3120E6EA" w14:textId="2C8AA77D" w:rsidR="00B34F05" w:rsidRPr="009A282E" w:rsidRDefault="00B34F05" w:rsidP="00D74691">
            <w:pPr>
              <w:pStyle w:val="BodyText"/>
              <w:numPr>
                <w:ilvl w:val="0"/>
                <w:numId w:val="37"/>
              </w:numPr>
              <w:rPr>
                <w:color w:val="000000"/>
                <w:sz w:val="20"/>
                <w:szCs w:val="22"/>
              </w:rPr>
            </w:pPr>
            <w:r w:rsidRPr="009A282E">
              <w:rPr>
                <w:color w:val="000000"/>
                <w:sz w:val="20"/>
                <w:szCs w:val="22"/>
              </w:rPr>
              <w:t xml:space="preserve">Applicant declaration </w:t>
            </w:r>
            <w:r w:rsidR="00485141">
              <w:rPr>
                <w:color w:val="000000"/>
                <w:sz w:val="20"/>
                <w:szCs w:val="22"/>
              </w:rPr>
              <w:t>signed</w:t>
            </w:r>
            <w:r w:rsidRPr="009A282E">
              <w:rPr>
                <w:color w:val="000000"/>
                <w:sz w:val="20"/>
                <w:szCs w:val="22"/>
              </w:rPr>
              <w:t xml:space="preserve"> (see Part 4)</w:t>
            </w:r>
          </w:p>
        </w:tc>
        <w:sdt>
          <w:sdtPr>
            <w:rPr>
              <w:szCs w:val="22"/>
            </w:rPr>
            <w:id w:val="1197504508"/>
            <w14:checkbox>
              <w14:checked w14:val="0"/>
              <w14:checkedState w14:val="2612" w14:font="MS Gothic"/>
              <w14:uncheckedState w14:val="2610" w14:font="MS Gothic"/>
            </w14:checkbox>
          </w:sdtPr>
          <w:sdtEndPr/>
          <w:sdtContent>
            <w:tc>
              <w:tcPr>
                <w:tcW w:w="0" w:type="auto"/>
                <w:vAlign w:val="center"/>
              </w:tcPr>
              <w:p w14:paraId="56476092" w14:textId="77777777" w:rsidR="00B34F05" w:rsidRPr="009A282E" w:rsidRDefault="00B34F05" w:rsidP="004D6414">
                <w:pPr>
                  <w:pStyle w:val="BodyText"/>
                  <w:ind w:left="473"/>
                  <w:jc w:val="center"/>
                  <w:rPr>
                    <w:sz w:val="20"/>
                    <w:szCs w:val="22"/>
                  </w:rPr>
                </w:pPr>
                <w:r w:rsidRPr="009A282E">
                  <w:rPr>
                    <w:rFonts w:ascii="MS Gothic" w:eastAsia="MS Gothic" w:hAnsi="MS Gothic" w:hint="eastAsia"/>
                    <w:sz w:val="20"/>
                    <w:szCs w:val="22"/>
                  </w:rPr>
                  <w:t>☐</w:t>
                </w:r>
              </w:p>
            </w:tc>
          </w:sdtContent>
        </w:sdt>
      </w:tr>
      <w:tr w:rsidR="00B34F05" w14:paraId="4E5CB34E" w14:textId="77777777" w:rsidTr="007504EB">
        <w:tc>
          <w:tcPr>
            <w:tcW w:w="0" w:type="auto"/>
          </w:tcPr>
          <w:p w14:paraId="2DF39FAE" w14:textId="20EE74CB" w:rsidR="00B34F05" w:rsidRPr="009A282E" w:rsidRDefault="00B34F05" w:rsidP="00D74691">
            <w:pPr>
              <w:pStyle w:val="BodyText"/>
              <w:numPr>
                <w:ilvl w:val="0"/>
                <w:numId w:val="37"/>
              </w:numPr>
              <w:rPr>
                <w:color w:val="000000"/>
                <w:sz w:val="20"/>
                <w:szCs w:val="22"/>
              </w:rPr>
            </w:pPr>
            <w:r w:rsidRPr="009A282E">
              <w:rPr>
                <w:color w:val="000000"/>
                <w:sz w:val="20"/>
                <w:szCs w:val="22"/>
              </w:rPr>
              <w:t xml:space="preserve">Response to the </w:t>
            </w:r>
            <w:r w:rsidR="00FD19CE">
              <w:rPr>
                <w:color w:val="000000"/>
                <w:sz w:val="20"/>
                <w:szCs w:val="22"/>
              </w:rPr>
              <w:t>Assessment</w:t>
            </w:r>
            <w:r w:rsidRPr="009A282E">
              <w:rPr>
                <w:color w:val="000000"/>
                <w:sz w:val="20"/>
                <w:szCs w:val="22"/>
              </w:rPr>
              <w:t xml:space="preserve"> Criteria attached (see Part 5)</w:t>
            </w:r>
          </w:p>
        </w:tc>
        <w:sdt>
          <w:sdtPr>
            <w:rPr>
              <w:szCs w:val="22"/>
            </w:rPr>
            <w:id w:val="1795477289"/>
            <w14:checkbox>
              <w14:checked w14:val="0"/>
              <w14:checkedState w14:val="2612" w14:font="MS Gothic"/>
              <w14:uncheckedState w14:val="2610" w14:font="MS Gothic"/>
            </w14:checkbox>
          </w:sdtPr>
          <w:sdtEndPr/>
          <w:sdtContent>
            <w:tc>
              <w:tcPr>
                <w:tcW w:w="0" w:type="auto"/>
                <w:vAlign w:val="center"/>
              </w:tcPr>
              <w:p w14:paraId="76419E24" w14:textId="77777777" w:rsidR="00B34F05" w:rsidRPr="009A282E" w:rsidRDefault="00B34F05" w:rsidP="004D6414">
                <w:pPr>
                  <w:pStyle w:val="BodyText"/>
                  <w:ind w:left="473"/>
                  <w:jc w:val="center"/>
                  <w:rPr>
                    <w:sz w:val="20"/>
                    <w:szCs w:val="22"/>
                  </w:rPr>
                </w:pPr>
                <w:r w:rsidRPr="009A282E">
                  <w:rPr>
                    <w:rFonts w:ascii="MS Gothic" w:eastAsia="MS Gothic" w:hAnsi="MS Gothic" w:hint="eastAsia"/>
                    <w:sz w:val="20"/>
                    <w:szCs w:val="22"/>
                  </w:rPr>
                  <w:t>☐</w:t>
                </w:r>
              </w:p>
            </w:tc>
          </w:sdtContent>
        </w:sdt>
      </w:tr>
    </w:tbl>
    <w:p w14:paraId="17897A4F" w14:textId="77777777" w:rsidR="00B34F05" w:rsidRDefault="00B34F05" w:rsidP="00B34F05">
      <w:pPr>
        <w:pStyle w:val="BodyText"/>
      </w:pPr>
    </w:p>
    <w:p w14:paraId="1383A653" w14:textId="77777777" w:rsidR="00B34F05" w:rsidRDefault="00B34F05" w:rsidP="00485141">
      <w:pPr>
        <w:pStyle w:val="Heading1"/>
      </w:pPr>
      <w:bookmarkStart w:id="0" w:name="_Toc196400532"/>
      <w:bookmarkStart w:id="1" w:name="_Toc196843057"/>
      <w:r>
        <w:t>Lodging Applications</w:t>
      </w:r>
      <w:bookmarkEnd w:id="0"/>
      <w:bookmarkEnd w:id="1"/>
    </w:p>
    <w:p w14:paraId="2F5FFFA5" w14:textId="0E8EA541" w:rsidR="00BF3DB8" w:rsidRDefault="00D70942" w:rsidP="00B34F05">
      <w:pPr>
        <w:pStyle w:val="BodyText"/>
        <w:rPr>
          <w:color w:val="auto"/>
        </w:rPr>
      </w:pPr>
      <w:r w:rsidRPr="00484396">
        <w:rPr>
          <w:color w:val="auto"/>
        </w:rPr>
        <w:t>Completed applications</w:t>
      </w:r>
      <w:r w:rsidR="00A917AB" w:rsidRPr="00484396">
        <w:rPr>
          <w:color w:val="auto"/>
        </w:rPr>
        <w:t xml:space="preserve"> (form and all supporting documents) must be submitte</w:t>
      </w:r>
      <w:r w:rsidR="00126822" w:rsidRPr="00484396">
        <w:rPr>
          <w:color w:val="auto"/>
        </w:rPr>
        <w:t xml:space="preserve">d to </w:t>
      </w:r>
      <w:hyperlink r:id="rId13" w:history="1">
        <w:r w:rsidR="00697FA6" w:rsidRPr="00CF1A26">
          <w:rPr>
            <w:rStyle w:val="Hyperlink"/>
          </w:rPr>
          <w:t>wildlifelicensing@deeca.vic.gov.au</w:t>
        </w:r>
      </w:hyperlink>
      <w:r w:rsidR="00C97148" w:rsidRPr="00484396">
        <w:rPr>
          <w:color w:val="auto"/>
        </w:rPr>
        <w:t xml:space="preserve"> by no later than </w:t>
      </w:r>
      <w:r w:rsidR="00D27BB8" w:rsidRPr="00774C5D">
        <w:rPr>
          <w:b/>
          <w:bCs/>
          <w:color w:val="auto"/>
        </w:rPr>
        <w:t>2:00pm</w:t>
      </w:r>
      <w:r w:rsidR="00697FA6" w:rsidRPr="00774C5D">
        <w:rPr>
          <w:b/>
          <w:bCs/>
          <w:color w:val="auto"/>
        </w:rPr>
        <w:t xml:space="preserve"> </w:t>
      </w:r>
      <w:r w:rsidR="00B00AFD" w:rsidRPr="00774C5D">
        <w:rPr>
          <w:b/>
          <w:bCs/>
          <w:color w:val="auto"/>
        </w:rPr>
        <w:t xml:space="preserve">Thursday </w:t>
      </w:r>
      <w:r w:rsidR="0085513D" w:rsidRPr="00774C5D">
        <w:rPr>
          <w:b/>
          <w:bCs/>
          <w:color w:val="auto"/>
        </w:rPr>
        <w:t xml:space="preserve">5 </w:t>
      </w:r>
      <w:r w:rsidR="00B00AFD" w:rsidRPr="00774C5D">
        <w:rPr>
          <w:b/>
          <w:bCs/>
          <w:color w:val="auto"/>
        </w:rPr>
        <w:t xml:space="preserve">June </w:t>
      </w:r>
      <w:r w:rsidR="001A6F25" w:rsidRPr="00774C5D">
        <w:rPr>
          <w:b/>
          <w:bCs/>
          <w:color w:val="auto"/>
        </w:rPr>
        <w:t>202</w:t>
      </w:r>
      <w:r w:rsidR="00697FA6" w:rsidRPr="00774C5D">
        <w:rPr>
          <w:b/>
          <w:bCs/>
          <w:color w:val="auto"/>
        </w:rPr>
        <w:t>5</w:t>
      </w:r>
      <w:r w:rsidR="001A6F25" w:rsidRPr="00774C5D">
        <w:rPr>
          <w:b/>
          <w:bCs/>
          <w:color w:val="auto"/>
        </w:rPr>
        <w:t>.</w:t>
      </w:r>
      <w:r w:rsidR="001A6F25" w:rsidRPr="00484396">
        <w:rPr>
          <w:color w:val="auto"/>
        </w:rPr>
        <w:t xml:space="preserve"> </w:t>
      </w:r>
    </w:p>
    <w:p w14:paraId="3C906770" w14:textId="5A85DA94" w:rsidR="00B34F05" w:rsidRPr="00484396" w:rsidRDefault="000536EC" w:rsidP="00B34F05">
      <w:pPr>
        <w:pStyle w:val="BodyText"/>
        <w:rPr>
          <w:color w:val="000000"/>
        </w:rPr>
      </w:pPr>
      <w:r w:rsidRPr="00484396">
        <w:rPr>
          <w:color w:val="auto"/>
        </w:rPr>
        <w:t xml:space="preserve">Emails </w:t>
      </w:r>
      <w:r w:rsidR="00B34F05" w:rsidRPr="00484396">
        <w:rPr>
          <w:color w:val="auto"/>
        </w:rPr>
        <w:t xml:space="preserve">must </w:t>
      </w:r>
      <w:r w:rsidR="00B34F05" w:rsidRPr="00484396">
        <w:rPr>
          <w:color w:val="000000"/>
        </w:rPr>
        <w:t>be marked</w:t>
      </w:r>
      <w:r w:rsidR="00D86379" w:rsidRPr="00484396">
        <w:rPr>
          <w:color w:val="000000"/>
        </w:rPr>
        <w:t xml:space="preserve"> in the subject line as</w:t>
      </w:r>
      <w:r w:rsidR="00B34F05" w:rsidRPr="00484396">
        <w:rPr>
          <w:color w:val="000000"/>
        </w:rPr>
        <w:t>:</w:t>
      </w:r>
      <w:r w:rsidR="00D86379" w:rsidRPr="00484396">
        <w:rPr>
          <w:color w:val="000000"/>
        </w:rPr>
        <w:t xml:space="preserve"> CONFIDENTIAL DOLPHIN SWIM TOUR PERMIT APPLICATION.</w:t>
      </w:r>
    </w:p>
    <w:p w14:paraId="45778791" w14:textId="3A8AF011" w:rsidR="00727198" w:rsidRDefault="005E058C" w:rsidP="00B34F05">
      <w:pPr>
        <w:pStyle w:val="BodyText"/>
        <w:rPr>
          <w:b/>
          <w:bCs/>
          <w:color w:val="000000"/>
        </w:rPr>
      </w:pPr>
      <w:r w:rsidRPr="00106F52">
        <w:rPr>
          <w:b/>
          <w:bCs/>
          <w:color w:val="000000"/>
        </w:rPr>
        <w:t xml:space="preserve">All files must be in </w:t>
      </w:r>
      <w:r w:rsidR="003042A2" w:rsidRPr="00106F52">
        <w:rPr>
          <w:b/>
          <w:bCs/>
          <w:color w:val="000000"/>
        </w:rPr>
        <w:t xml:space="preserve">provided in PDF format. </w:t>
      </w:r>
      <w:r w:rsidR="00597AF7" w:rsidRPr="00106F52">
        <w:rPr>
          <w:b/>
          <w:bCs/>
          <w:color w:val="000000"/>
        </w:rPr>
        <w:t>Written response</w:t>
      </w:r>
      <w:r w:rsidR="008E79EF" w:rsidRPr="00106F52">
        <w:rPr>
          <w:b/>
          <w:bCs/>
          <w:color w:val="000000"/>
        </w:rPr>
        <w:t>s</w:t>
      </w:r>
      <w:r w:rsidR="00597AF7" w:rsidRPr="00106F52">
        <w:rPr>
          <w:b/>
          <w:bCs/>
          <w:color w:val="000000"/>
        </w:rPr>
        <w:t xml:space="preserve"> to the </w:t>
      </w:r>
      <w:r w:rsidR="008E79EF" w:rsidRPr="00106F52">
        <w:rPr>
          <w:b/>
          <w:bCs/>
          <w:color w:val="000000"/>
        </w:rPr>
        <w:t xml:space="preserve">Assessment Criteria must be no longer than 40 pages (excluding supporting documents). </w:t>
      </w:r>
      <w:r w:rsidR="00727198" w:rsidRPr="00727198">
        <w:rPr>
          <w:b/>
          <w:bCs/>
          <w:color w:val="000000"/>
        </w:rPr>
        <w:t>The Conservation Regulator</w:t>
      </w:r>
      <w:r w:rsidR="00727198" w:rsidRPr="008A67A5">
        <w:rPr>
          <w:color w:val="000000"/>
        </w:rPr>
        <w:t xml:space="preserve"> </w:t>
      </w:r>
      <w:r w:rsidR="00727198" w:rsidRPr="00727198">
        <w:rPr>
          <w:b/>
          <w:bCs/>
          <w:color w:val="000000"/>
        </w:rPr>
        <w:t xml:space="preserve">reserves the right to disregard any parts of the </w:t>
      </w:r>
      <w:r w:rsidR="00727198">
        <w:rPr>
          <w:b/>
          <w:bCs/>
          <w:color w:val="000000"/>
        </w:rPr>
        <w:t>application</w:t>
      </w:r>
      <w:r w:rsidR="00727198" w:rsidRPr="00727198">
        <w:rPr>
          <w:b/>
          <w:bCs/>
          <w:color w:val="000000"/>
        </w:rPr>
        <w:t xml:space="preserve"> exceeding the specified page limit</w:t>
      </w:r>
      <w:r w:rsidR="00727198">
        <w:rPr>
          <w:b/>
          <w:bCs/>
          <w:color w:val="000000"/>
        </w:rPr>
        <w:t>.</w:t>
      </w:r>
    </w:p>
    <w:p w14:paraId="04AF277F" w14:textId="1AA84BFA" w:rsidR="005E058C" w:rsidRPr="00106F52" w:rsidRDefault="008E79EF" w:rsidP="00B34F05">
      <w:pPr>
        <w:pStyle w:val="BodyText"/>
        <w:rPr>
          <w:b/>
          <w:bCs/>
          <w:color w:val="000000"/>
        </w:rPr>
      </w:pPr>
      <w:r w:rsidRPr="00106F52">
        <w:rPr>
          <w:b/>
          <w:bCs/>
          <w:color w:val="000000"/>
        </w:rPr>
        <w:t xml:space="preserve">All supporting documents should be clearly referenced </w:t>
      </w:r>
      <w:r w:rsidR="00106F52" w:rsidRPr="00106F52">
        <w:rPr>
          <w:b/>
          <w:bCs/>
          <w:color w:val="000000"/>
        </w:rPr>
        <w:t xml:space="preserve">to specific assessment criteria. </w:t>
      </w:r>
    </w:p>
    <w:p w14:paraId="1E065113" w14:textId="4324B5DC" w:rsidR="00B34F05" w:rsidRPr="00484396" w:rsidRDefault="00B34F05" w:rsidP="00B34F05">
      <w:pPr>
        <w:pStyle w:val="BodyText"/>
        <w:rPr>
          <w:i/>
          <w:iCs/>
          <w:color w:val="000000"/>
        </w:rPr>
      </w:pPr>
      <w:r w:rsidRPr="00484396">
        <w:rPr>
          <w:i/>
          <w:iCs/>
          <w:color w:val="000000"/>
        </w:rPr>
        <w:t xml:space="preserve">Late </w:t>
      </w:r>
      <w:r w:rsidR="0004149B" w:rsidRPr="00484396">
        <w:rPr>
          <w:i/>
          <w:iCs/>
          <w:color w:val="000000"/>
        </w:rPr>
        <w:t xml:space="preserve">and/or incomplete </w:t>
      </w:r>
      <w:r w:rsidRPr="00484396">
        <w:rPr>
          <w:i/>
          <w:iCs/>
          <w:color w:val="000000"/>
        </w:rPr>
        <w:t xml:space="preserve">applications may not be considered. Faxed or </w:t>
      </w:r>
      <w:r w:rsidR="0004149B" w:rsidRPr="00484396">
        <w:rPr>
          <w:i/>
          <w:iCs/>
          <w:color w:val="000000"/>
        </w:rPr>
        <w:t xml:space="preserve">hard copy </w:t>
      </w:r>
      <w:r w:rsidRPr="00484396">
        <w:rPr>
          <w:i/>
          <w:iCs/>
          <w:color w:val="000000"/>
        </w:rPr>
        <w:t>applications cannot be accepted.</w:t>
      </w:r>
    </w:p>
    <w:p w14:paraId="314814C4" w14:textId="77777777" w:rsidR="00943645" w:rsidRDefault="00B34F05" w:rsidP="008963BA">
      <w:pPr>
        <w:pStyle w:val="BodyText"/>
        <w:rPr>
          <w:color w:val="FFFFFF"/>
          <w:sz w:val="36"/>
          <w:szCs w:val="36"/>
        </w:rPr>
      </w:pPr>
      <w:r>
        <w:rPr>
          <w:color w:val="FFFFFF"/>
          <w:sz w:val="36"/>
          <w:szCs w:val="36"/>
        </w:rPr>
        <w:t>D</w:t>
      </w:r>
    </w:p>
    <w:p w14:paraId="7360FE2C" w14:textId="7FD9684E" w:rsidR="00B34F05" w:rsidRDefault="00B34F05" w:rsidP="00B34F05">
      <w:pPr>
        <w:pStyle w:val="BodyText"/>
        <w:rPr>
          <w:color w:val="FFFFFF"/>
          <w:sz w:val="36"/>
          <w:szCs w:val="36"/>
        </w:rPr>
      </w:pPr>
      <w:proofErr w:type="spellStart"/>
      <w:r>
        <w:rPr>
          <w:color w:val="FFFFFF"/>
          <w:sz w:val="36"/>
          <w:szCs w:val="36"/>
        </w:rPr>
        <w:t>Applicatio</w:t>
      </w:r>
      <w:proofErr w:type="spellEnd"/>
    </w:p>
    <w:p w14:paraId="456CCFA7" w14:textId="77777777" w:rsidR="0058348E" w:rsidRPr="00187992" w:rsidRDefault="00B34F05" w:rsidP="00187992">
      <w:pPr>
        <w:pStyle w:val="BodyText12ptBefore"/>
        <w:rPr>
          <w:b/>
          <w:color w:val="522873" w:themeColor="text2"/>
          <w:sz w:val="40"/>
          <w:szCs w:val="40"/>
        </w:rPr>
      </w:pPr>
      <w:r w:rsidRPr="00187992">
        <w:rPr>
          <w:b/>
          <w:color w:val="522873" w:themeColor="text2"/>
          <w:sz w:val="40"/>
          <w:szCs w:val="40"/>
        </w:rPr>
        <w:t>Contents</w:t>
      </w:r>
    </w:p>
    <w:p w14:paraId="477DC2EE" w14:textId="626439CB" w:rsidR="00943645" w:rsidRDefault="001F19A9">
      <w:pPr>
        <w:pStyle w:val="TOC1"/>
        <w:rPr>
          <w:rFonts w:eastAsiaTheme="minorEastAsia" w:cstheme="minorBidi"/>
          <w:b w:val="0"/>
          <w:color w:val="auto"/>
          <w:kern w:val="2"/>
          <w:sz w:val="24"/>
          <w14:ligatures w14:val="standardContextual"/>
        </w:rPr>
      </w:pPr>
      <w:r w:rsidRPr="00187992">
        <w:rPr>
          <w:color w:val="auto"/>
          <w:sz w:val="36"/>
          <w:szCs w:val="36"/>
        </w:rPr>
        <w:fldChar w:fldCharType="begin"/>
      </w:r>
      <w:r>
        <w:rPr>
          <w:color w:val="FFFFFF"/>
          <w:sz w:val="36"/>
          <w:szCs w:val="36"/>
        </w:rPr>
        <w:instrText xml:space="preserve"> TOC \o "1-2" \h \z \u </w:instrText>
      </w:r>
      <w:r w:rsidRPr="00187992">
        <w:rPr>
          <w:color w:val="auto"/>
          <w:sz w:val="36"/>
          <w:szCs w:val="36"/>
        </w:rPr>
        <w:fldChar w:fldCharType="separate"/>
      </w:r>
      <w:hyperlink w:anchor="_Toc196843057" w:history="1">
        <w:r w:rsidR="00943645" w:rsidRPr="00EF56D5">
          <w:rPr>
            <w:rStyle w:val="Hyperlink"/>
          </w:rPr>
          <w:t>Lodging Applications</w:t>
        </w:r>
        <w:r w:rsidR="00943645">
          <w:rPr>
            <w:webHidden/>
          </w:rPr>
          <w:tab/>
        </w:r>
        <w:r w:rsidR="00943645">
          <w:rPr>
            <w:webHidden/>
          </w:rPr>
          <w:fldChar w:fldCharType="begin"/>
        </w:r>
        <w:r w:rsidR="00943645">
          <w:rPr>
            <w:webHidden/>
          </w:rPr>
          <w:instrText xml:space="preserve"> PAGEREF _Toc196843057 \h </w:instrText>
        </w:r>
        <w:r w:rsidR="00943645">
          <w:rPr>
            <w:webHidden/>
          </w:rPr>
        </w:r>
        <w:r w:rsidR="00943645">
          <w:rPr>
            <w:webHidden/>
          </w:rPr>
          <w:fldChar w:fldCharType="separate"/>
        </w:r>
        <w:r w:rsidR="00943645">
          <w:rPr>
            <w:webHidden/>
          </w:rPr>
          <w:t>1</w:t>
        </w:r>
        <w:r w:rsidR="00943645">
          <w:rPr>
            <w:webHidden/>
          </w:rPr>
          <w:fldChar w:fldCharType="end"/>
        </w:r>
      </w:hyperlink>
    </w:p>
    <w:p w14:paraId="3EAC0A10" w14:textId="64383EF4" w:rsidR="00943645" w:rsidRDefault="00943645">
      <w:pPr>
        <w:pStyle w:val="TOC1"/>
        <w:rPr>
          <w:rFonts w:eastAsiaTheme="minorEastAsia" w:cstheme="minorBidi"/>
          <w:b w:val="0"/>
          <w:color w:val="auto"/>
          <w:kern w:val="2"/>
          <w:sz w:val="24"/>
          <w14:ligatures w14:val="standardContextual"/>
        </w:rPr>
      </w:pPr>
      <w:hyperlink w:anchor="_Toc196843058" w:history="1">
        <w:r w:rsidRPr="00EF56D5">
          <w:rPr>
            <w:rStyle w:val="Hyperlink"/>
          </w:rPr>
          <w:t>Part 1 – Introduction</w:t>
        </w:r>
        <w:r>
          <w:rPr>
            <w:webHidden/>
          </w:rPr>
          <w:tab/>
        </w:r>
        <w:r>
          <w:rPr>
            <w:webHidden/>
          </w:rPr>
          <w:fldChar w:fldCharType="begin"/>
        </w:r>
        <w:r>
          <w:rPr>
            <w:webHidden/>
          </w:rPr>
          <w:instrText xml:space="preserve"> PAGEREF _Toc196843058 \h </w:instrText>
        </w:r>
        <w:r>
          <w:rPr>
            <w:webHidden/>
          </w:rPr>
        </w:r>
        <w:r>
          <w:rPr>
            <w:webHidden/>
          </w:rPr>
          <w:fldChar w:fldCharType="separate"/>
        </w:r>
        <w:r>
          <w:rPr>
            <w:webHidden/>
          </w:rPr>
          <w:t>2</w:t>
        </w:r>
        <w:r>
          <w:rPr>
            <w:webHidden/>
          </w:rPr>
          <w:fldChar w:fldCharType="end"/>
        </w:r>
      </w:hyperlink>
    </w:p>
    <w:p w14:paraId="690AED57" w14:textId="4A7284E3" w:rsidR="00943645" w:rsidRDefault="00943645">
      <w:pPr>
        <w:pStyle w:val="TOC1"/>
        <w:rPr>
          <w:rFonts w:eastAsiaTheme="minorEastAsia" w:cstheme="minorBidi"/>
          <w:b w:val="0"/>
          <w:color w:val="auto"/>
          <w:kern w:val="2"/>
          <w:sz w:val="24"/>
          <w14:ligatures w14:val="standardContextual"/>
        </w:rPr>
      </w:pPr>
      <w:hyperlink w:anchor="_Toc196843059" w:history="1">
        <w:r w:rsidRPr="00EF56D5">
          <w:rPr>
            <w:rStyle w:val="Hyperlink"/>
          </w:rPr>
          <w:t>Part 2 – Evaluation Process</w:t>
        </w:r>
        <w:r>
          <w:rPr>
            <w:webHidden/>
          </w:rPr>
          <w:tab/>
        </w:r>
        <w:r>
          <w:rPr>
            <w:webHidden/>
          </w:rPr>
          <w:fldChar w:fldCharType="begin"/>
        </w:r>
        <w:r>
          <w:rPr>
            <w:webHidden/>
          </w:rPr>
          <w:instrText xml:space="preserve"> PAGEREF _Toc196843059 \h </w:instrText>
        </w:r>
        <w:r>
          <w:rPr>
            <w:webHidden/>
          </w:rPr>
        </w:r>
        <w:r>
          <w:rPr>
            <w:webHidden/>
          </w:rPr>
          <w:fldChar w:fldCharType="separate"/>
        </w:r>
        <w:r>
          <w:rPr>
            <w:webHidden/>
          </w:rPr>
          <w:t>4</w:t>
        </w:r>
        <w:r>
          <w:rPr>
            <w:webHidden/>
          </w:rPr>
          <w:fldChar w:fldCharType="end"/>
        </w:r>
      </w:hyperlink>
    </w:p>
    <w:p w14:paraId="6340012A" w14:textId="7F2CDF3F" w:rsidR="00943645" w:rsidRDefault="00943645">
      <w:pPr>
        <w:pStyle w:val="TOC1"/>
        <w:rPr>
          <w:rFonts w:eastAsiaTheme="minorEastAsia" w:cstheme="minorBidi"/>
          <w:b w:val="0"/>
          <w:color w:val="auto"/>
          <w:kern w:val="2"/>
          <w:sz w:val="24"/>
          <w14:ligatures w14:val="standardContextual"/>
        </w:rPr>
      </w:pPr>
      <w:hyperlink w:anchor="_Toc196843060" w:history="1">
        <w:r w:rsidRPr="00EF56D5">
          <w:rPr>
            <w:rStyle w:val="Hyperlink"/>
          </w:rPr>
          <w:t>Part 3 – Applicant Details</w:t>
        </w:r>
        <w:r>
          <w:rPr>
            <w:webHidden/>
          </w:rPr>
          <w:tab/>
        </w:r>
        <w:r>
          <w:rPr>
            <w:webHidden/>
          </w:rPr>
          <w:fldChar w:fldCharType="begin"/>
        </w:r>
        <w:r>
          <w:rPr>
            <w:webHidden/>
          </w:rPr>
          <w:instrText xml:space="preserve"> PAGEREF _Toc196843060 \h </w:instrText>
        </w:r>
        <w:r>
          <w:rPr>
            <w:webHidden/>
          </w:rPr>
        </w:r>
        <w:r>
          <w:rPr>
            <w:webHidden/>
          </w:rPr>
          <w:fldChar w:fldCharType="separate"/>
        </w:r>
        <w:r>
          <w:rPr>
            <w:webHidden/>
          </w:rPr>
          <w:t>7</w:t>
        </w:r>
        <w:r>
          <w:rPr>
            <w:webHidden/>
          </w:rPr>
          <w:fldChar w:fldCharType="end"/>
        </w:r>
      </w:hyperlink>
    </w:p>
    <w:p w14:paraId="29798AF1" w14:textId="408F1289" w:rsidR="00943645" w:rsidRDefault="00943645">
      <w:pPr>
        <w:pStyle w:val="TOC1"/>
        <w:rPr>
          <w:rFonts w:eastAsiaTheme="minorEastAsia" w:cstheme="minorBidi"/>
          <w:b w:val="0"/>
          <w:color w:val="auto"/>
          <w:kern w:val="2"/>
          <w:sz w:val="24"/>
          <w14:ligatures w14:val="standardContextual"/>
        </w:rPr>
      </w:pPr>
      <w:hyperlink w:anchor="_Toc196843061" w:history="1">
        <w:r w:rsidRPr="00EF56D5">
          <w:rPr>
            <w:rStyle w:val="Hyperlink"/>
          </w:rPr>
          <w:t>Part 4 – Applicant Declaration</w:t>
        </w:r>
        <w:r>
          <w:rPr>
            <w:webHidden/>
          </w:rPr>
          <w:tab/>
        </w:r>
        <w:r>
          <w:rPr>
            <w:webHidden/>
          </w:rPr>
          <w:fldChar w:fldCharType="begin"/>
        </w:r>
        <w:r>
          <w:rPr>
            <w:webHidden/>
          </w:rPr>
          <w:instrText xml:space="preserve"> PAGEREF _Toc196843061 \h </w:instrText>
        </w:r>
        <w:r>
          <w:rPr>
            <w:webHidden/>
          </w:rPr>
        </w:r>
        <w:r>
          <w:rPr>
            <w:webHidden/>
          </w:rPr>
          <w:fldChar w:fldCharType="separate"/>
        </w:r>
        <w:r>
          <w:rPr>
            <w:webHidden/>
          </w:rPr>
          <w:t>8</w:t>
        </w:r>
        <w:r>
          <w:rPr>
            <w:webHidden/>
          </w:rPr>
          <w:fldChar w:fldCharType="end"/>
        </w:r>
      </w:hyperlink>
    </w:p>
    <w:p w14:paraId="36D3FB7F" w14:textId="33EAE86F" w:rsidR="00943645" w:rsidRDefault="00943645">
      <w:pPr>
        <w:pStyle w:val="TOC1"/>
        <w:rPr>
          <w:rFonts w:eastAsiaTheme="minorEastAsia" w:cstheme="minorBidi"/>
          <w:b w:val="0"/>
          <w:color w:val="auto"/>
          <w:kern w:val="2"/>
          <w:sz w:val="24"/>
          <w14:ligatures w14:val="standardContextual"/>
        </w:rPr>
      </w:pPr>
      <w:hyperlink w:anchor="_Toc196843062" w:history="1">
        <w:r w:rsidRPr="00EF56D5">
          <w:rPr>
            <w:rStyle w:val="Hyperlink"/>
          </w:rPr>
          <w:t>Part 5 – Assessment Criteria</w:t>
        </w:r>
        <w:r>
          <w:rPr>
            <w:webHidden/>
          </w:rPr>
          <w:tab/>
        </w:r>
        <w:r>
          <w:rPr>
            <w:webHidden/>
          </w:rPr>
          <w:fldChar w:fldCharType="begin"/>
        </w:r>
        <w:r>
          <w:rPr>
            <w:webHidden/>
          </w:rPr>
          <w:instrText xml:space="preserve"> PAGEREF _Toc196843062 \h </w:instrText>
        </w:r>
        <w:r>
          <w:rPr>
            <w:webHidden/>
          </w:rPr>
        </w:r>
        <w:r>
          <w:rPr>
            <w:webHidden/>
          </w:rPr>
          <w:fldChar w:fldCharType="separate"/>
        </w:r>
        <w:r>
          <w:rPr>
            <w:webHidden/>
          </w:rPr>
          <w:t>9</w:t>
        </w:r>
        <w:r>
          <w:rPr>
            <w:webHidden/>
          </w:rPr>
          <w:fldChar w:fldCharType="end"/>
        </w:r>
      </w:hyperlink>
    </w:p>
    <w:p w14:paraId="7D63F699" w14:textId="46DA392E" w:rsidR="00943645" w:rsidRDefault="00943645">
      <w:pPr>
        <w:pStyle w:val="TOC1"/>
        <w:rPr>
          <w:rFonts w:eastAsiaTheme="minorEastAsia" w:cstheme="minorBidi"/>
          <w:b w:val="0"/>
          <w:color w:val="auto"/>
          <w:kern w:val="2"/>
          <w:sz w:val="24"/>
          <w14:ligatures w14:val="standardContextual"/>
        </w:rPr>
      </w:pPr>
      <w:hyperlink w:anchor="_Toc196843063" w:history="1">
        <w:r w:rsidRPr="00EF56D5">
          <w:rPr>
            <w:rStyle w:val="Hyperlink"/>
          </w:rPr>
          <w:t>Attachment 1 – Port Phillip Bay Limited Permit Area</w:t>
        </w:r>
        <w:r>
          <w:rPr>
            <w:webHidden/>
          </w:rPr>
          <w:tab/>
        </w:r>
        <w:r>
          <w:rPr>
            <w:webHidden/>
          </w:rPr>
          <w:fldChar w:fldCharType="begin"/>
        </w:r>
        <w:r>
          <w:rPr>
            <w:webHidden/>
          </w:rPr>
          <w:instrText xml:space="preserve"> PAGEREF _Toc196843063 \h </w:instrText>
        </w:r>
        <w:r>
          <w:rPr>
            <w:webHidden/>
          </w:rPr>
        </w:r>
        <w:r>
          <w:rPr>
            <w:webHidden/>
          </w:rPr>
          <w:fldChar w:fldCharType="separate"/>
        </w:r>
        <w:r>
          <w:rPr>
            <w:webHidden/>
          </w:rPr>
          <w:t>11</w:t>
        </w:r>
        <w:r>
          <w:rPr>
            <w:webHidden/>
          </w:rPr>
          <w:fldChar w:fldCharType="end"/>
        </w:r>
      </w:hyperlink>
    </w:p>
    <w:p w14:paraId="7EF84603" w14:textId="3CD49D41" w:rsidR="00943645" w:rsidRDefault="00943645">
      <w:pPr>
        <w:pStyle w:val="TOC1"/>
        <w:rPr>
          <w:rFonts w:eastAsiaTheme="minorEastAsia" w:cstheme="minorBidi"/>
          <w:b w:val="0"/>
          <w:color w:val="auto"/>
          <w:kern w:val="2"/>
          <w:sz w:val="24"/>
          <w14:ligatures w14:val="standardContextual"/>
        </w:rPr>
      </w:pPr>
      <w:hyperlink w:anchor="_Toc196843064" w:history="1">
        <w:r w:rsidRPr="00EF56D5">
          <w:rPr>
            <w:rStyle w:val="Hyperlink"/>
          </w:rPr>
          <w:t>Attachment 2 – Standard Permit Conditions</w:t>
        </w:r>
        <w:r>
          <w:rPr>
            <w:webHidden/>
          </w:rPr>
          <w:tab/>
        </w:r>
        <w:r>
          <w:rPr>
            <w:webHidden/>
          </w:rPr>
          <w:fldChar w:fldCharType="begin"/>
        </w:r>
        <w:r>
          <w:rPr>
            <w:webHidden/>
          </w:rPr>
          <w:instrText xml:space="preserve"> PAGEREF _Toc196843064 \h </w:instrText>
        </w:r>
        <w:r>
          <w:rPr>
            <w:webHidden/>
          </w:rPr>
        </w:r>
        <w:r>
          <w:rPr>
            <w:webHidden/>
          </w:rPr>
          <w:fldChar w:fldCharType="separate"/>
        </w:r>
        <w:r>
          <w:rPr>
            <w:webHidden/>
          </w:rPr>
          <w:t>12</w:t>
        </w:r>
        <w:r>
          <w:rPr>
            <w:webHidden/>
          </w:rPr>
          <w:fldChar w:fldCharType="end"/>
        </w:r>
      </w:hyperlink>
    </w:p>
    <w:p w14:paraId="15A2D9CD" w14:textId="6F3B4342" w:rsidR="00943645" w:rsidRDefault="00943645">
      <w:pPr>
        <w:pStyle w:val="TOC1"/>
        <w:rPr>
          <w:rFonts w:eastAsiaTheme="minorEastAsia" w:cstheme="minorBidi"/>
          <w:b w:val="0"/>
          <w:color w:val="auto"/>
          <w:kern w:val="2"/>
          <w:sz w:val="24"/>
          <w14:ligatures w14:val="standardContextual"/>
        </w:rPr>
      </w:pPr>
      <w:hyperlink w:anchor="_Toc196843065" w:history="1">
        <w:r w:rsidRPr="00EF56D5">
          <w:rPr>
            <w:rStyle w:val="Hyperlink"/>
          </w:rPr>
          <w:t>Attachment 3 – Insurance, release and indemnity</w:t>
        </w:r>
        <w:r>
          <w:rPr>
            <w:webHidden/>
          </w:rPr>
          <w:tab/>
        </w:r>
        <w:r>
          <w:rPr>
            <w:webHidden/>
          </w:rPr>
          <w:fldChar w:fldCharType="begin"/>
        </w:r>
        <w:r>
          <w:rPr>
            <w:webHidden/>
          </w:rPr>
          <w:instrText xml:space="preserve"> PAGEREF _Toc196843065 \h </w:instrText>
        </w:r>
        <w:r>
          <w:rPr>
            <w:webHidden/>
          </w:rPr>
        </w:r>
        <w:r>
          <w:rPr>
            <w:webHidden/>
          </w:rPr>
          <w:fldChar w:fldCharType="separate"/>
        </w:r>
        <w:r>
          <w:rPr>
            <w:webHidden/>
          </w:rPr>
          <w:t>17</w:t>
        </w:r>
        <w:r>
          <w:rPr>
            <w:webHidden/>
          </w:rPr>
          <w:fldChar w:fldCharType="end"/>
        </w:r>
      </w:hyperlink>
    </w:p>
    <w:p w14:paraId="693BB572" w14:textId="63FD686F" w:rsidR="00B34F05" w:rsidRDefault="001F19A9" w:rsidP="008C7DF8">
      <w:pPr>
        <w:pStyle w:val="Heading1"/>
        <w:numPr>
          <w:ilvl w:val="0"/>
          <w:numId w:val="0"/>
        </w:numPr>
      </w:pPr>
      <w:r w:rsidRPr="008C7DF8">
        <w:rPr>
          <w:color w:val="auto"/>
          <w:sz w:val="36"/>
          <w:szCs w:val="36"/>
        </w:rPr>
        <w:lastRenderedPageBreak/>
        <w:fldChar w:fldCharType="end"/>
      </w:r>
      <w:r w:rsidR="00B34F05" w:rsidRPr="008C7DF8">
        <w:rPr>
          <w:color w:val="FFFFFF"/>
          <w:sz w:val="36"/>
          <w:szCs w:val="36"/>
        </w:rPr>
        <w:br w:type="page"/>
      </w:r>
      <w:bookmarkStart w:id="2" w:name="_Toc196843058"/>
      <w:r w:rsidR="00B34F05">
        <w:t>Part 1 – Introduction</w:t>
      </w:r>
      <w:bookmarkEnd w:id="2"/>
    </w:p>
    <w:p w14:paraId="32ACD21F" w14:textId="20B86D17" w:rsidR="00B34F05" w:rsidRPr="00433E3E" w:rsidRDefault="00B34F05" w:rsidP="00B34F05">
      <w:pPr>
        <w:pStyle w:val="BodyText"/>
        <w:rPr>
          <w:color w:val="000000"/>
        </w:rPr>
      </w:pPr>
      <w:r w:rsidRPr="00433E3E">
        <w:rPr>
          <w:color w:val="000000"/>
        </w:rPr>
        <w:t xml:space="preserve">Dolphin </w:t>
      </w:r>
      <w:r w:rsidR="00003FFA" w:rsidRPr="00433E3E">
        <w:rPr>
          <w:color w:val="000000"/>
        </w:rPr>
        <w:t>s</w:t>
      </w:r>
      <w:r w:rsidRPr="00433E3E">
        <w:rPr>
          <w:color w:val="000000"/>
        </w:rPr>
        <w:t xml:space="preserve">wim </w:t>
      </w:r>
      <w:r w:rsidR="00003FFA" w:rsidRPr="00433E3E">
        <w:rPr>
          <w:color w:val="000000"/>
        </w:rPr>
        <w:t>t</w:t>
      </w:r>
      <w:r w:rsidRPr="00433E3E">
        <w:rPr>
          <w:color w:val="000000"/>
        </w:rPr>
        <w:t xml:space="preserve">ours are centred around a small resident population of dolphins in Port Phillip Bay. </w:t>
      </w:r>
      <w:r w:rsidR="005D2DF3" w:rsidRPr="00433E3E">
        <w:rPr>
          <w:color w:val="000000"/>
        </w:rPr>
        <w:t>P</w:t>
      </w:r>
      <w:r w:rsidRPr="00433E3E">
        <w:rPr>
          <w:color w:val="000000"/>
        </w:rPr>
        <w:t>ermits are subject to a range of conditions to minimise the impacts of these activities on the local dolphin population</w:t>
      </w:r>
      <w:r w:rsidR="00804A49">
        <w:rPr>
          <w:color w:val="000000"/>
        </w:rPr>
        <w:t xml:space="preserve"> </w:t>
      </w:r>
      <w:r w:rsidRPr="00433E3E">
        <w:rPr>
          <w:color w:val="000000"/>
        </w:rPr>
        <w:t xml:space="preserve">which are outlined in the </w:t>
      </w:r>
      <w:r w:rsidRPr="00433E3E">
        <w:rPr>
          <w:i/>
          <w:iCs/>
          <w:color w:val="000000"/>
        </w:rPr>
        <w:t xml:space="preserve">Wildlife (Marine Mammals) Regulations </w:t>
      </w:r>
      <w:r w:rsidR="002A4739" w:rsidRPr="00433E3E">
        <w:rPr>
          <w:i/>
          <w:iCs/>
          <w:color w:val="000000"/>
        </w:rPr>
        <w:t>2019</w:t>
      </w:r>
      <w:r w:rsidRPr="00433E3E">
        <w:rPr>
          <w:color w:val="000000"/>
        </w:rPr>
        <w:t xml:space="preserve"> and </w:t>
      </w:r>
      <w:r w:rsidR="006347A2">
        <w:rPr>
          <w:color w:val="000000"/>
        </w:rPr>
        <w:t>the permit conditions</w:t>
      </w:r>
      <w:r w:rsidRPr="00433E3E">
        <w:rPr>
          <w:color w:val="000000"/>
        </w:rPr>
        <w:t>.</w:t>
      </w:r>
    </w:p>
    <w:p w14:paraId="3738A4AD" w14:textId="05D50718" w:rsidR="00482FAA" w:rsidRDefault="00B34F05" w:rsidP="00B34F05">
      <w:pPr>
        <w:pStyle w:val="BodyText"/>
        <w:rPr>
          <w:color w:val="auto"/>
        </w:rPr>
      </w:pPr>
      <w:r w:rsidRPr="00433E3E">
        <w:rPr>
          <w:color w:val="000000"/>
        </w:rPr>
        <w:t xml:space="preserve">For more information on the restrictions that apply to </w:t>
      </w:r>
      <w:r w:rsidR="005D4120" w:rsidRPr="00433E3E">
        <w:rPr>
          <w:color w:val="000000"/>
        </w:rPr>
        <w:t>Whale (</w:t>
      </w:r>
      <w:r w:rsidR="00315609" w:rsidRPr="00433E3E">
        <w:rPr>
          <w:color w:val="000000"/>
        </w:rPr>
        <w:t>D</w:t>
      </w:r>
      <w:r w:rsidRPr="00433E3E">
        <w:rPr>
          <w:color w:val="000000"/>
        </w:rPr>
        <w:t>olphin</w:t>
      </w:r>
      <w:r w:rsidR="005D4120" w:rsidRPr="00433E3E">
        <w:rPr>
          <w:color w:val="000000"/>
        </w:rPr>
        <w:t>)</w:t>
      </w:r>
      <w:r w:rsidRPr="00433E3E">
        <w:rPr>
          <w:color w:val="000000"/>
        </w:rPr>
        <w:t xml:space="preserve"> </w:t>
      </w:r>
      <w:r w:rsidR="00315609" w:rsidRPr="00433E3E">
        <w:rPr>
          <w:color w:val="000000"/>
        </w:rPr>
        <w:t>S</w:t>
      </w:r>
      <w:r w:rsidRPr="00433E3E">
        <w:rPr>
          <w:color w:val="000000"/>
        </w:rPr>
        <w:t xml:space="preserve">wim </w:t>
      </w:r>
      <w:r w:rsidR="00315609" w:rsidRPr="00433E3E">
        <w:rPr>
          <w:color w:val="auto"/>
        </w:rPr>
        <w:t>T</w:t>
      </w:r>
      <w:r w:rsidRPr="00433E3E">
        <w:rPr>
          <w:color w:val="auto"/>
        </w:rPr>
        <w:t xml:space="preserve">our </w:t>
      </w:r>
      <w:r w:rsidR="00315609" w:rsidRPr="00433E3E">
        <w:rPr>
          <w:color w:val="auto"/>
        </w:rPr>
        <w:t>P</w:t>
      </w:r>
      <w:r w:rsidRPr="00433E3E">
        <w:rPr>
          <w:color w:val="auto"/>
        </w:rPr>
        <w:t xml:space="preserve">ermits, please see </w:t>
      </w:r>
      <w:r w:rsidR="00482FAA" w:rsidRPr="00D10C8C">
        <w:rPr>
          <w:color w:val="auto"/>
        </w:rPr>
        <w:t xml:space="preserve">Attachment </w:t>
      </w:r>
      <w:r w:rsidRPr="00D10C8C">
        <w:rPr>
          <w:color w:val="auto"/>
        </w:rPr>
        <w:t>2</w:t>
      </w:r>
      <w:r w:rsidRPr="0075593C">
        <w:rPr>
          <w:color w:val="auto"/>
        </w:rPr>
        <w:t xml:space="preserve"> </w:t>
      </w:r>
      <w:r w:rsidR="00482FAA">
        <w:rPr>
          <w:color w:val="auto"/>
        </w:rPr>
        <w:t>(</w:t>
      </w:r>
      <w:r w:rsidRPr="0075593C">
        <w:rPr>
          <w:color w:val="auto"/>
        </w:rPr>
        <w:t>Permit Conditions</w:t>
      </w:r>
      <w:r w:rsidR="00482FAA">
        <w:rPr>
          <w:color w:val="auto"/>
        </w:rPr>
        <w:t>)</w:t>
      </w:r>
      <w:r w:rsidRPr="0075593C">
        <w:rPr>
          <w:color w:val="auto"/>
        </w:rPr>
        <w:t xml:space="preserve"> or visit </w:t>
      </w:r>
      <w:hyperlink r:id="rId14">
        <w:r w:rsidR="00125788" w:rsidRPr="3EA02F54">
          <w:rPr>
            <w:rStyle w:val="Hyperlink"/>
          </w:rPr>
          <w:t>https://www.vic.gov.au/marine-mammal-tour-permits</w:t>
        </w:r>
      </w:hyperlink>
      <w:r w:rsidR="00125788">
        <w:t xml:space="preserve"> </w:t>
      </w:r>
    </w:p>
    <w:p w14:paraId="2E7AB0AF" w14:textId="3636CB8D" w:rsidR="00F1445D" w:rsidRPr="005D27D4" w:rsidRDefault="008274A9" w:rsidP="00B34F05">
      <w:pPr>
        <w:pStyle w:val="BodyText"/>
        <w:rPr>
          <w:color w:val="000000"/>
        </w:rPr>
      </w:pPr>
      <w:r>
        <w:rPr>
          <w:color w:val="auto"/>
        </w:rPr>
        <w:t>To</w:t>
      </w:r>
      <w:r w:rsidR="00B34F05" w:rsidRPr="0075593C">
        <w:rPr>
          <w:color w:val="auto"/>
        </w:rPr>
        <w:t xml:space="preserve"> view the</w:t>
      </w:r>
      <w:r w:rsidR="00B34F05" w:rsidRPr="0075593C">
        <w:rPr>
          <w:color w:val="000000"/>
        </w:rPr>
        <w:t xml:space="preserve"> provisions of the </w:t>
      </w:r>
      <w:r w:rsidR="00B34F05" w:rsidRPr="0075593C">
        <w:rPr>
          <w:i/>
          <w:iCs/>
          <w:color w:val="000000"/>
        </w:rPr>
        <w:t xml:space="preserve">Wildlife Act 1975 </w:t>
      </w:r>
      <w:r w:rsidR="00B34F05" w:rsidRPr="0075593C">
        <w:rPr>
          <w:color w:val="000000"/>
        </w:rPr>
        <w:t xml:space="preserve">and the </w:t>
      </w:r>
      <w:r w:rsidR="00B34F05" w:rsidRPr="0075593C">
        <w:rPr>
          <w:i/>
          <w:iCs/>
          <w:color w:val="000000"/>
        </w:rPr>
        <w:t xml:space="preserve">Wildlife (Marine Mammal) Regulations </w:t>
      </w:r>
      <w:r w:rsidR="002A4739" w:rsidRPr="0075593C">
        <w:rPr>
          <w:i/>
          <w:iCs/>
          <w:color w:val="000000"/>
        </w:rPr>
        <w:t>2019</w:t>
      </w:r>
      <w:r w:rsidR="00B34F05" w:rsidRPr="0075593C">
        <w:rPr>
          <w:color w:val="000000"/>
        </w:rPr>
        <w:t xml:space="preserve">, please visit </w:t>
      </w:r>
      <w:hyperlink r:id="rId15" w:history="1">
        <w:r w:rsidR="00F1445D" w:rsidRPr="0068165D">
          <w:rPr>
            <w:rStyle w:val="Hyperlink"/>
          </w:rPr>
          <w:t>www.legislation.vic.gov.au</w:t>
        </w:r>
      </w:hyperlink>
      <w:r w:rsidR="009F0992">
        <w:rPr>
          <w:color w:val="0000FF"/>
        </w:rPr>
        <w:t>.</w:t>
      </w:r>
    </w:p>
    <w:p w14:paraId="114AF129" w14:textId="77777777" w:rsidR="008C44D9" w:rsidRDefault="008C44D9" w:rsidP="008C44D9">
      <w:pPr>
        <w:pStyle w:val="BodyText"/>
        <w:rPr>
          <w:b/>
          <w:bCs/>
        </w:rPr>
      </w:pPr>
    </w:p>
    <w:p w14:paraId="175CE37E" w14:textId="77FF1EBB" w:rsidR="00B34F05" w:rsidRPr="008C44D9" w:rsidRDefault="00B34F05" w:rsidP="008C44D9">
      <w:pPr>
        <w:pStyle w:val="BodyText"/>
        <w:rPr>
          <w:b/>
          <w:bCs/>
        </w:rPr>
      </w:pPr>
      <w:r w:rsidRPr="008C44D9">
        <w:rPr>
          <w:b/>
          <w:bCs/>
        </w:rPr>
        <w:t>How many permits are available?</w:t>
      </w:r>
    </w:p>
    <w:p w14:paraId="61901085" w14:textId="5269563B" w:rsidR="00B34F05" w:rsidRPr="0075593C" w:rsidRDefault="00B34F05" w:rsidP="008C44D9">
      <w:pPr>
        <w:pStyle w:val="BodyText"/>
        <w:rPr>
          <w:color w:val="000000"/>
        </w:rPr>
      </w:pPr>
      <w:r w:rsidRPr="0075593C">
        <w:rPr>
          <w:color w:val="000000"/>
        </w:rPr>
        <w:t xml:space="preserve">A total of four permits </w:t>
      </w:r>
      <w:r w:rsidR="008274A9">
        <w:rPr>
          <w:color w:val="000000"/>
        </w:rPr>
        <w:t>will be</w:t>
      </w:r>
      <w:r w:rsidRPr="0075593C">
        <w:rPr>
          <w:color w:val="000000"/>
        </w:rPr>
        <w:t xml:space="preserve"> available</w:t>
      </w:r>
      <w:r w:rsidR="00A570F6">
        <w:rPr>
          <w:color w:val="000000"/>
        </w:rPr>
        <w:t xml:space="preserve"> within the Port Phillip Bay Limited Permit Area</w:t>
      </w:r>
      <w:r w:rsidRPr="0075593C">
        <w:rPr>
          <w:color w:val="000000"/>
        </w:rPr>
        <w:t xml:space="preserve">. </w:t>
      </w:r>
      <w:r w:rsidR="00EF10F8" w:rsidRPr="0075593C">
        <w:rPr>
          <w:color w:val="000000"/>
        </w:rPr>
        <w:t>The Conservation Regulator</w:t>
      </w:r>
      <w:r w:rsidRPr="0075593C">
        <w:rPr>
          <w:color w:val="000000"/>
        </w:rPr>
        <w:t xml:space="preserve"> is under no obligation to issue all four permits.</w:t>
      </w:r>
    </w:p>
    <w:p w14:paraId="71E63CD4" w14:textId="77777777" w:rsidR="008C44D9" w:rsidRDefault="008C44D9" w:rsidP="008C44D9">
      <w:pPr>
        <w:pStyle w:val="BodyText"/>
        <w:rPr>
          <w:rFonts w:cs="Arial"/>
          <w:b/>
          <w:lang w:eastAsia="en-AU"/>
        </w:rPr>
      </w:pPr>
    </w:p>
    <w:p w14:paraId="6ED69D8C" w14:textId="78445E65" w:rsidR="00B34F05" w:rsidRPr="0075593C" w:rsidRDefault="00B34F05" w:rsidP="008C44D9">
      <w:pPr>
        <w:pStyle w:val="BodyText"/>
        <w:rPr>
          <w:rFonts w:cs="Arial"/>
          <w:b/>
          <w:lang w:eastAsia="en-AU"/>
        </w:rPr>
      </w:pPr>
      <w:r w:rsidRPr="00592EE1">
        <w:rPr>
          <w:rFonts w:cs="Arial"/>
          <w:b/>
          <w:lang w:eastAsia="en-AU"/>
        </w:rPr>
        <w:t>Where can dolphin swim tours be conducted?</w:t>
      </w:r>
    </w:p>
    <w:p w14:paraId="3A66FEE4" w14:textId="7BBDE4AF" w:rsidR="00B34F05" w:rsidRPr="0075593C" w:rsidRDefault="00B34F05" w:rsidP="008C44D9">
      <w:pPr>
        <w:pStyle w:val="BodyText"/>
        <w:rPr>
          <w:color w:val="000000"/>
        </w:rPr>
      </w:pPr>
      <w:r w:rsidRPr="0075593C">
        <w:rPr>
          <w:color w:val="000000"/>
        </w:rPr>
        <w:t xml:space="preserve">Dolphin swim tours are restricted to the Port Phillip Bay (Whale) Dolphin Swim Tour Limited Permit Area </w:t>
      </w:r>
      <w:r w:rsidRPr="00D10C8C">
        <w:rPr>
          <w:color w:val="000000"/>
        </w:rPr>
        <w:t xml:space="preserve">(Attachment </w:t>
      </w:r>
      <w:r w:rsidR="0037228C" w:rsidRPr="00D10C8C">
        <w:rPr>
          <w:color w:val="000000"/>
        </w:rPr>
        <w:t>1</w:t>
      </w:r>
      <w:r w:rsidRPr="00D10C8C">
        <w:rPr>
          <w:color w:val="000000"/>
        </w:rPr>
        <w:t>).</w:t>
      </w:r>
      <w:r w:rsidRPr="0075593C">
        <w:rPr>
          <w:color w:val="000000"/>
        </w:rPr>
        <w:t xml:space="preserve"> Dolphin swim tours must not be conducted outside of this area.</w:t>
      </w:r>
    </w:p>
    <w:p w14:paraId="6D556FB6" w14:textId="77777777" w:rsidR="008C44D9" w:rsidRDefault="008C44D9" w:rsidP="008C44D9">
      <w:pPr>
        <w:pStyle w:val="BodyText"/>
      </w:pPr>
    </w:p>
    <w:p w14:paraId="1C4D548F" w14:textId="01E94700" w:rsidR="00B34F05" w:rsidRPr="008C44D9" w:rsidRDefault="00B34F05" w:rsidP="008C44D9">
      <w:pPr>
        <w:pStyle w:val="BodyText"/>
        <w:rPr>
          <w:b/>
          <w:bCs/>
        </w:rPr>
      </w:pPr>
      <w:r w:rsidRPr="008C44D9">
        <w:rPr>
          <w:b/>
          <w:bCs/>
        </w:rPr>
        <w:t>What is the cost of the permit?</w:t>
      </w:r>
    </w:p>
    <w:p w14:paraId="6D0204FF" w14:textId="4A638222" w:rsidR="00B34F05" w:rsidRPr="0075593C" w:rsidRDefault="56BF2A73" w:rsidP="47BAAF3B">
      <w:pPr>
        <w:pStyle w:val="BodyText"/>
        <w:rPr>
          <w:rStyle w:val="normaltextrun"/>
          <w:rFonts w:ascii="Arial" w:eastAsia="Arial" w:hAnsi="Arial"/>
          <w:color w:val="000000"/>
        </w:rPr>
      </w:pPr>
      <w:r w:rsidRPr="3EA02F54">
        <w:rPr>
          <w:color w:val="000000"/>
        </w:rPr>
        <w:t xml:space="preserve">The fees for Dolphin Swim Permits are prescribed in the Wildlife (Marine Mammal) </w:t>
      </w:r>
      <w:r w:rsidR="3E52CD2C" w:rsidRPr="3EA02F54">
        <w:rPr>
          <w:color w:val="000000"/>
        </w:rPr>
        <w:t>Regulations.</w:t>
      </w:r>
      <w:r w:rsidR="51EBB57A" w:rsidRPr="3EA02F54">
        <w:rPr>
          <w:rFonts w:ascii="Arial" w:eastAsia="Arial" w:hAnsi="Arial" w:cs="Arial"/>
          <w:color w:val="000000"/>
        </w:rPr>
        <w:t xml:space="preserve"> The required fee for a dolphin swim tour permit is </w:t>
      </w:r>
      <w:r w:rsidR="0097141F">
        <w:rPr>
          <w:rFonts w:ascii="Arial" w:eastAsia="Arial" w:hAnsi="Arial" w:cs="Arial"/>
          <w:color w:val="000000"/>
        </w:rPr>
        <w:t>121 Fee Units</w:t>
      </w:r>
      <w:r w:rsidR="51EBB57A" w:rsidRPr="00D10C8C">
        <w:rPr>
          <w:rFonts w:ascii="Arial" w:eastAsia="Arial" w:hAnsi="Arial" w:cs="Arial"/>
          <w:color w:val="000000"/>
        </w:rPr>
        <w:t xml:space="preserve"> per year</w:t>
      </w:r>
      <w:r w:rsidR="51EBB57A" w:rsidRPr="3EA02F54">
        <w:rPr>
          <w:rFonts w:ascii="Arial" w:eastAsia="Arial" w:hAnsi="Arial" w:cs="Arial"/>
          <w:color w:val="000000"/>
        </w:rPr>
        <w:t xml:space="preserve">. If you are successful you will be required to pay </w:t>
      </w:r>
      <w:r w:rsidR="51EBB57A" w:rsidRPr="3EA02F54">
        <w:rPr>
          <w:rStyle w:val="normaltextrun"/>
          <w:rFonts w:ascii="Arial" w:eastAsia="Arial" w:hAnsi="Arial"/>
          <w:color w:val="000000"/>
        </w:rPr>
        <w:t>for full term of the permit (</w:t>
      </w:r>
      <w:r w:rsidR="26C872AC" w:rsidRPr="3EA02F54">
        <w:rPr>
          <w:rStyle w:val="normaltextrun"/>
          <w:rFonts w:ascii="Arial" w:eastAsia="Arial" w:hAnsi="Arial"/>
          <w:color w:val="000000"/>
        </w:rPr>
        <w:t>1 July</w:t>
      </w:r>
      <w:r w:rsidR="31FB99E1" w:rsidRPr="3EA02F54">
        <w:rPr>
          <w:rStyle w:val="normaltextrun"/>
          <w:rFonts w:ascii="Arial" w:eastAsia="Arial" w:hAnsi="Arial"/>
          <w:color w:val="000000"/>
        </w:rPr>
        <w:t xml:space="preserve"> </w:t>
      </w:r>
      <w:r w:rsidR="51EBB57A" w:rsidRPr="3EA02F54">
        <w:rPr>
          <w:rStyle w:val="normaltextrun"/>
          <w:rFonts w:ascii="Arial" w:eastAsia="Arial" w:hAnsi="Arial"/>
          <w:color w:val="000000"/>
        </w:rPr>
        <w:t xml:space="preserve">2025 to </w:t>
      </w:r>
      <w:r w:rsidR="60FB3B4C" w:rsidRPr="3EA02F54">
        <w:rPr>
          <w:rStyle w:val="normaltextrun"/>
          <w:rFonts w:ascii="Arial" w:eastAsia="Arial" w:hAnsi="Arial"/>
          <w:color w:val="000000"/>
        </w:rPr>
        <w:t>30 June</w:t>
      </w:r>
      <w:r w:rsidR="3F0DB345" w:rsidRPr="3EA02F54">
        <w:rPr>
          <w:rStyle w:val="normaltextrun"/>
          <w:rFonts w:ascii="Arial" w:eastAsia="Arial" w:hAnsi="Arial"/>
          <w:color w:val="000000"/>
        </w:rPr>
        <w:t xml:space="preserve"> </w:t>
      </w:r>
      <w:r w:rsidR="51EBB57A" w:rsidRPr="3EA02F54">
        <w:rPr>
          <w:rStyle w:val="normaltextrun"/>
          <w:rFonts w:ascii="Arial" w:eastAsia="Arial" w:hAnsi="Arial"/>
          <w:color w:val="000000"/>
        </w:rPr>
        <w:t>20</w:t>
      </w:r>
      <w:r w:rsidR="33221449" w:rsidRPr="3EA02F54">
        <w:rPr>
          <w:rStyle w:val="normaltextrun"/>
          <w:rFonts w:ascii="Arial" w:eastAsia="Arial" w:hAnsi="Arial"/>
          <w:color w:val="000000"/>
        </w:rPr>
        <w:t>30</w:t>
      </w:r>
      <w:r w:rsidR="51EBB57A" w:rsidRPr="3EA02F54">
        <w:rPr>
          <w:rStyle w:val="normaltextrun"/>
          <w:rFonts w:ascii="Arial" w:eastAsia="Arial" w:hAnsi="Arial"/>
          <w:color w:val="000000"/>
        </w:rPr>
        <w:t>).</w:t>
      </w:r>
    </w:p>
    <w:p w14:paraId="007FC724" w14:textId="77777777" w:rsidR="008C44D9" w:rsidRDefault="008C44D9" w:rsidP="008C44D9">
      <w:pPr>
        <w:pStyle w:val="BodyText"/>
        <w:rPr>
          <w:rFonts w:cs="Arial"/>
          <w:b/>
          <w:lang w:eastAsia="en-AU"/>
        </w:rPr>
      </w:pPr>
    </w:p>
    <w:p w14:paraId="078805B5" w14:textId="19AF98A6" w:rsidR="00B34F05" w:rsidRPr="0075593C" w:rsidRDefault="00B34F05" w:rsidP="008C44D9">
      <w:pPr>
        <w:pStyle w:val="BodyText"/>
        <w:rPr>
          <w:rFonts w:cs="Arial"/>
          <w:b/>
          <w:lang w:eastAsia="en-AU"/>
        </w:rPr>
      </w:pPr>
      <w:r w:rsidRPr="00592EE1">
        <w:rPr>
          <w:rFonts w:cs="Arial"/>
          <w:b/>
          <w:lang w:eastAsia="en-AU"/>
        </w:rPr>
        <w:t>Do I need to provide payment with my application?</w:t>
      </w:r>
    </w:p>
    <w:p w14:paraId="084FA3B5" w14:textId="77777777" w:rsidR="00B34F05" w:rsidRPr="0075593C" w:rsidRDefault="00B34F05" w:rsidP="008C44D9">
      <w:pPr>
        <w:pStyle w:val="BodyText"/>
        <w:rPr>
          <w:color w:val="000000"/>
        </w:rPr>
      </w:pPr>
      <w:r w:rsidRPr="0075593C">
        <w:rPr>
          <w:color w:val="000000"/>
        </w:rPr>
        <w:t>No. You will only be required to pay if your application is successful. Please do not include payment with your application.</w:t>
      </w:r>
    </w:p>
    <w:p w14:paraId="24AD4397" w14:textId="77777777" w:rsidR="008C44D9" w:rsidRDefault="008C44D9" w:rsidP="00B34F05">
      <w:pPr>
        <w:pStyle w:val="BodyText"/>
        <w:rPr>
          <w:rFonts w:cs="Arial"/>
          <w:b/>
          <w:lang w:eastAsia="en-AU"/>
        </w:rPr>
      </w:pPr>
    </w:p>
    <w:p w14:paraId="72481E02" w14:textId="5DDDE529" w:rsidR="00B34F05" w:rsidRPr="008C44D9" w:rsidRDefault="00B34F05" w:rsidP="008C44D9">
      <w:pPr>
        <w:pStyle w:val="BodyText"/>
        <w:rPr>
          <w:b/>
          <w:bCs/>
        </w:rPr>
      </w:pPr>
      <w:r w:rsidRPr="008C44D9">
        <w:rPr>
          <w:b/>
          <w:bCs/>
        </w:rPr>
        <w:t>How will applications be assessed?</w:t>
      </w:r>
    </w:p>
    <w:p w14:paraId="4194577C" w14:textId="620303FC" w:rsidR="00B34F05" w:rsidRPr="008C44D9" w:rsidRDefault="00B34F05" w:rsidP="008C44D9">
      <w:pPr>
        <w:pStyle w:val="BodyText"/>
      </w:pPr>
      <w:r w:rsidRPr="008C44D9">
        <w:t xml:space="preserve">Applications will be assessed by a panel against </w:t>
      </w:r>
      <w:r w:rsidR="00AC5275" w:rsidRPr="008C44D9">
        <w:t>the</w:t>
      </w:r>
      <w:r w:rsidR="00F6657D" w:rsidRPr="008C44D9">
        <w:t xml:space="preserve"> </w:t>
      </w:r>
      <w:r w:rsidRPr="008C44D9">
        <w:t>criteria</w:t>
      </w:r>
      <w:r w:rsidR="00CF0A2B" w:rsidRPr="008C44D9">
        <w:t xml:space="preserve"> listed in </w:t>
      </w:r>
      <w:r w:rsidR="00CF0A2B" w:rsidRPr="00D10C8C">
        <w:t>Part 5</w:t>
      </w:r>
      <w:r w:rsidRPr="008C44D9">
        <w:t>. Successful applicants will be those that can best demonstrate</w:t>
      </w:r>
      <w:r w:rsidR="005E4692" w:rsidRPr="008C44D9">
        <w:t xml:space="preserve"> </w:t>
      </w:r>
      <w:r w:rsidRPr="008C44D9">
        <w:t xml:space="preserve">compliance </w:t>
      </w:r>
      <w:r w:rsidR="00042987" w:rsidRPr="008C44D9">
        <w:t>with the legislative requirements</w:t>
      </w:r>
      <w:r w:rsidRPr="008C44D9">
        <w:t xml:space="preserve"> and capability to </w:t>
      </w:r>
      <w:r w:rsidR="00A32178" w:rsidRPr="008C44D9">
        <w:t>deliver a service</w:t>
      </w:r>
      <w:r w:rsidR="008B6854" w:rsidRPr="008C44D9">
        <w:t xml:space="preserve"> that meets the assessment</w:t>
      </w:r>
      <w:r w:rsidR="00F6657D" w:rsidRPr="008C44D9">
        <w:t xml:space="preserve"> </w:t>
      </w:r>
      <w:r w:rsidRPr="008C44D9">
        <w:t xml:space="preserve">criteria. An external Probity Adviser will oversee the deliberations of the evaluation panel to ensure </w:t>
      </w:r>
      <w:r w:rsidR="008B6854" w:rsidRPr="008C44D9">
        <w:t>the process is equitable and fair to all applicants</w:t>
      </w:r>
      <w:r w:rsidRPr="008C44D9">
        <w:t>.</w:t>
      </w:r>
    </w:p>
    <w:p w14:paraId="3BB785EC" w14:textId="77777777" w:rsidR="008C44D9" w:rsidRPr="008C44D9" w:rsidRDefault="008C44D9" w:rsidP="00B34F05">
      <w:pPr>
        <w:pStyle w:val="BodyText"/>
        <w:rPr>
          <w:rFonts w:cs="Arial"/>
          <w:b/>
          <w:bCs/>
          <w:lang w:eastAsia="en-AU"/>
        </w:rPr>
      </w:pPr>
    </w:p>
    <w:p w14:paraId="088D5311" w14:textId="0C37714F" w:rsidR="00B34F05" w:rsidRPr="00555063" w:rsidRDefault="00B34F05" w:rsidP="008C44D9">
      <w:pPr>
        <w:pStyle w:val="BodyText"/>
        <w:rPr>
          <w:color w:val="000000"/>
        </w:rPr>
      </w:pPr>
      <w:r w:rsidRPr="6DAD94A0">
        <w:rPr>
          <w:b/>
          <w:bCs/>
        </w:rPr>
        <w:t xml:space="preserve">Can I conduct swim tours with other whale species if I’m </w:t>
      </w:r>
      <w:proofErr w:type="spellStart"/>
      <w:r w:rsidRPr="6DAD94A0">
        <w:rPr>
          <w:b/>
          <w:bCs/>
        </w:rPr>
        <w:t>successful?</w:t>
      </w:r>
      <w:r w:rsidRPr="008C44D9">
        <w:t>No</w:t>
      </w:r>
      <w:proofErr w:type="spellEnd"/>
      <w:r w:rsidRPr="008C44D9">
        <w:t xml:space="preserve">. Swims tours are only permitted for </w:t>
      </w:r>
      <w:r w:rsidR="00736A79" w:rsidRPr="008C44D9">
        <w:t xml:space="preserve">Common, </w:t>
      </w:r>
      <w:proofErr w:type="spellStart"/>
      <w:r w:rsidR="00E53995" w:rsidRPr="008C44D9">
        <w:t>Burr</w:t>
      </w:r>
      <w:r w:rsidR="00B52A4E" w:rsidRPr="008C44D9">
        <w:t>u</w:t>
      </w:r>
      <w:r w:rsidR="00E53995" w:rsidRPr="008C44D9">
        <w:t>nan</w:t>
      </w:r>
      <w:proofErr w:type="spellEnd"/>
      <w:r w:rsidR="00E53995" w:rsidRPr="008C44D9">
        <w:t xml:space="preserve"> </w:t>
      </w:r>
      <w:r w:rsidRPr="008C44D9">
        <w:t xml:space="preserve">and </w:t>
      </w:r>
      <w:r w:rsidR="00736A79" w:rsidRPr="008C44D9">
        <w:t>Bottlenose</w:t>
      </w:r>
      <w:r w:rsidRPr="008C44D9">
        <w:t xml:space="preserve"> </w:t>
      </w:r>
      <w:r w:rsidR="00E53995" w:rsidRPr="008C44D9">
        <w:t>D</w:t>
      </w:r>
      <w:r w:rsidRPr="008C44D9">
        <w:t>olphins within Port Phillip Bay. It is illegal to conduct swim</w:t>
      </w:r>
      <w:r w:rsidR="005E4692" w:rsidRPr="008C44D9">
        <w:t xml:space="preserve"> </w:t>
      </w:r>
      <w:r w:rsidRPr="008C44D9">
        <w:t xml:space="preserve">tours involving any other whale species </w:t>
      </w:r>
      <w:r w:rsidR="00DC03FD" w:rsidRPr="008C44D9">
        <w:t>within the Port Phillip Bay Limited Permit Area</w:t>
      </w:r>
      <w:r w:rsidRPr="00555063">
        <w:rPr>
          <w:color w:val="000000"/>
        </w:rPr>
        <w:t>.</w:t>
      </w:r>
    </w:p>
    <w:p w14:paraId="4DEDB5AA" w14:textId="77777777" w:rsidR="0097141F" w:rsidRDefault="0097141F" w:rsidP="00B34F05">
      <w:pPr>
        <w:pStyle w:val="BodyText"/>
        <w:rPr>
          <w:rFonts w:cs="Arial"/>
          <w:b/>
          <w:lang w:eastAsia="en-AU"/>
        </w:rPr>
      </w:pPr>
    </w:p>
    <w:p w14:paraId="3A41B1D9" w14:textId="77777777" w:rsidR="008C44D9" w:rsidRDefault="00B34F05" w:rsidP="008C44D9">
      <w:pPr>
        <w:pStyle w:val="BodyText"/>
        <w:rPr>
          <w:b/>
          <w:bCs/>
        </w:rPr>
      </w:pPr>
      <w:r w:rsidRPr="008C44D9">
        <w:rPr>
          <w:b/>
          <w:bCs/>
        </w:rPr>
        <w:t>Will I need Tour Operator Licence if I’m successful?</w:t>
      </w:r>
    </w:p>
    <w:p w14:paraId="2C7DAF65" w14:textId="3F3DA076" w:rsidR="00B34F05" w:rsidRPr="008C44D9" w:rsidRDefault="00B34F05" w:rsidP="008C44D9">
      <w:pPr>
        <w:pStyle w:val="BodyText"/>
        <w:rPr>
          <w:b/>
          <w:bCs/>
        </w:rPr>
      </w:pPr>
      <w:r w:rsidRPr="008C44D9">
        <w:lastRenderedPageBreak/>
        <w:t xml:space="preserve">Yes. All Dolphin Swim Tour Permit holders require a separate Licensed Tour Operator Permit to operate and are required to meet all conditions of their tour operator licence. For more information on these permits, visit </w:t>
      </w:r>
      <w:hyperlink r:id="rId16" w:history="1">
        <w:r w:rsidR="005666D8" w:rsidRPr="008C44D9">
          <w:rPr>
            <w:rStyle w:val="Hyperlink"/>
            <w:color w:val="363534" w:themeColor="text1"/>
            <w:u w:val="none"/>
          </w:rPr>
          <w:t>www.parks.vic.gov.au</w:t>
        </w:r>
      </w:hyperlink>
      <w:r w:rsidRPr="008C44D9">
        <w:t>.</w:t>
      </w:r>
    </w:p>
    <w:p w14:paraId="3209D48D" w14:textId="77777777" w:rsidR="008C44D9" w:rsidRPr="008C44D9" w:rsidRDefault="008C44D9" w:rsidP="008C44D9">
      <w:pPr>
        <w:pStyle w:val="BodyText"/>
      </w:pPr>
    </w:p>
    <w:p w14:paraId="18926A5C" w14:textId="12390F3A" w:rsidR="00B34F05" w:rsidRPr="008C44D9" w:rsidRDefault="00B34F05" w:rsidP="008C44D9">
      <w:pPr>
        <w:pStyle w:val="BodyText"/>
        <w:rPr>
          <w:b/>
          <w:bCs/>
        </w:rPr>
      </w:pPr>
      <w:r w:rsidRPr="008C44D9">
        <w:rPr>
          <w:b/>
          <w:bCs/>
        </w:rPr>
        <w:t>How will I know if my application is successful or not?</w:t>
      </w:r>
    </w:p>
    <w:p w14:paraId="320B132F" w14:textId="7418D124" w:rsidR="005A2484" w:rsidRPr="008C44D9" w:rsidRDefault="00B34F05" w:rsidP="008C44D9">
      <w:pPr>
        <w:pStyle w:val="BodyText"/>
      </w:pPr>
      <w:r w:rsidRPr="008C44D9">
        <w:t>All applicants will be advised in writing of the outcome of their application.</w:t>
      </w:r>
    </w:p>
    <w:p w14:paraId="0ED1518C" w14:textId="77777777" w:rsidR="008C44D9" w:rsidRDefault="008C44D9" w:rsidP="00B34F05">
      <w:pPr>
        <w:pStyle w:val="BodyText"/>
        <w:rPr>
          <w:rFonts w:cs="Arial"/>
          <w:b/>
          <w:lang w:eastAsia="en-AU"/>
        </w:rPr>
      </w:pPr>
    </w:p>
    <w:p w14:paraId="5EE00786" w14:textId="4B8A2C46" w:rsidR="00B34F05" w:rsidRPr="00555063" w:rsidRDefault="00B34F05" w:rsidP="00B34F05">
      <w:pPr>
        <w:pStyle w:val="BodyText"/>
        <w:rPr>
          <w:rFonts w:cs="Arial"/>
          <w:b/>
          <w:lang w:eastAsia="en-AU"/>
        </w:rPr>
      </w:pPr>
      <w:r w:rsidRPr="00592EE1">
        <w:rPr>
          <w:rFonts w:cs="Arial"/>
          <w:b/>
          <w:lang w:eastAsia="en-AU"/>
        </w:rPr>
        <w:t>What happens if I am successful?</w:t>
      </w:r>
    </w:p>
    <w:p w14:paraId="538D79E4" w14:textId="3A7C85D9" w:rsidR="00B34F05" w:rsidRPr="00555063" w:rsidRDefault="00B34F05" w:rsidP="00B34F05">
      <w:pPr>
        <w:pStyle w:val="BodyText"/>
        <w:rPr>
          <w:color w:val="000000"/>
        </w:rPr>
      </w:pPr>
      <w:r w:rsidRPr="00555063">
        <w:rPr>
          <w:color w:val="000000"/>
        </w:rPr>
        <w:t xml:space="preserve">Successful applicants will be required to provide copies of appropriate liability insurance documents, a Certificate of Survey as required by the </w:t>
      </w:r>
      <w:r w:rsidRPr="00555063">
        <w:rPr>
          <w:i/>
          <w:iCs/>
          <w:color w:val="000000"/>
        </w:rPr>
        <w:t>Marine Act 1988</w:t>
      </w:r>
      <w:r w:rsidRPr="00555063">
        <w:rPr>
          <w:color w:val="000000"/>
        </w:rPr>
        <w:t xml:space="preserve"> </w:t>
      </w:r>
      <w:r w:rsidR="005B19A3">
        <w:rPr>
          <w:color w:val="000000"/>
        </w:rPr>
        <w:t>for the</w:t>
      </w:r>
      <w:r w:rsidRPr="00555063">
        <w:rPr>
          <w:color w:val="000000"/>
        </w:rPr>
        <w:t xml:space="preserve"> nominated vessel and </w:t>
      </w:r>
      <w:r w:rsidR="005B19A3">
        <w:rPr>
          <w:color w:val="000000"/>
        </w:rPr>
        <w:t>a</w:t>
      </w:r>
      <w:r w:rsidRPr="00555063">
        <w:rPr>
          <w:color w:val="000000"/>
        </w:rPr>
        <w:t xml:space="preserve"> Certificate of Competency appropriate to the vessel class, length and operational area as required by the </w:t>
      </w:r>
      <w:r w:rsidRPr="00555063">
        <w:rPr>
          <w:i/>
          <w:iCs/>
          <w:color w:val="000000"/>
        </w:rPr>
        <w:t>Marine Act 1988</w:t>
      </w:r>
      <w:r w:rsidRPr="00555063">
        <w:rPr>
          <w:color w:val="000000"/>
        </w:rPr>
        <w:t xml:space="preserve"> for all nominated master(s) and crew of the vessel. </w:t>
      </w:r>
    </w:p>
    <w:p w14:paraId="10C3481D" w14:textId="77777777" w:rsidR="003143BE" w:rsidRDefault="00B34F05" w:rsidP="00B34F05">
      <w:pPr>
        <w:pStyle w:val="BodyText"/>
        <w:rPr>
          <w:color w:val="000000"/>
        </w:rPr>
      </w:pPr>
      <w:r w:rsidRPr="00555063">
        <w:rPr>
          <w:color w:val="000000"/>
        </w:rPr>
        <w:t xml:space="preserve">Once these documents have been accepted and your payment has been received, a Dolphin Swim Tour Permit will be issued. </w:t>
      </w:r>
    </w:p>
    <w:p w14:paraId="758A1457" w14:textId="0633EACC" w:rsidR="00B34F05" w:rsidRPr="00555063" w:rsidRDefault="00184160" w:rsidP="00B34F05">
      <w:pPr>
        <w:pStyle w:val="BodyText"/>
        <w:rPr>
          <w:color w:val="000000"/>
        </w:rPr>
      </w:pPr>
      <w:r w:rsidRPr="00555063">
        <w:rPr>
          <w:color w:val="000000"/>
        </w:rPr>
        <w:t>T</w:t>
      </w:r>
      <w:r w:rsidR="005E7C06" w:rsidRPr="00555063">
        <w:rPr>
          <w:color w:val="000000"/>
        </w:rPr>
        <w:t>he Conservation Regulator</w:t>
      </w:r>
      <w:r w:rsidR="00B34F05" w:rsidRPr="00555063">
        <w:rPr>
          <w:color w:val="000000"/>
        </w:rPr>
        <w:t xml:space="preserve"> will write to successful applicants advising of the required documentation and payment process once the competitive allocation process has been completed.</w:t>
      </w:r>
    </w:p>
    <w:p w14:paraId="11ABF5DA" w14:textId="77777777" w:rsidR="008C44D9" w:rsidRDefault="008C44D9" w:rsidP="00B34F05">
      <w:pPr>
        <w:pStyle w:val="BodyText"/>
        <w:rPr>
          <w:rFonts w:cs="Arial"/>
          <w:b/>
          <w:lang w:eastAsia="en-AU"/>
        </w:rPr>
      </w:pPr>
    </w:p>
    <w:p w14:paraId="4F02FBDE" w14:textId="792EC0EB" w:rsidR="00B34F05" w:rsidRPr="00555063" w:rsidRDefault="00B34F05" w:rsidP="00B34F05">
      <w:pPr>
        <w:pStyle w:val="BodyText"/>
        <w:rPr>
          <w:rFonts w:cs="Arial"/>
          <w:b/>
          <w:lang w:eastAsia="en-AU"/>
        </w:rPr>
      </w:pPr>
      <w:r w:rsidRPr="00592EE1">
        <w:rPr>
          <w:rFonts w:cs="Arial"/>
          <w:b/>
          <w:lang w:eastAsia="en-AU"/>
        </w:rPr>
        <w:t>Are dolphin swim tour permits transferable?</w:t>
      </w:r>
    </w:p>
    <w:p w14:paraId="40854399" w14:textId="5D285C7D" w:rsidR="00B34F05" w:rsidRPr="008A67A5" w:rsidRDefault="00B34F05" w:rsidP="00B34F05">
      <w:pPr>
        <w:pStyle w:val="BodyText"/>
        <w:rPr>
          <w:color w:val="000000"/>
        </w:rPr>
      </w:pPr>
      <w:r w:rsidRPr="008A67A5">
        <w:rPr>
          <w:color w:val="000000"/>
        </w:rPr>
        <w:t>No. Permits are not transferable</w:t>
      </w:r>
      <w:r w:rsidR="00F03E44">
        <w:rPr>
          <w:color w:val="000000"/>
        </w:rPr>
        <w:t>.</w:t>
      </w:r>
    </w:p>
    <w:p w14:paraId="3D5E3631" w14:textId="77777777" w:rsidR="008C44D9" w:rsidRDefault="008C44D9" w:rsidP="00B34F05">
      <w:pPr>
        <w:pStyle w:val="BodyText"/>
        <w:rPr>
          <w:rFonts w:cs="Arial"/>
          <w:b/>
          <w:lang w:eastAsia="en-AU"/>
        </w:rPr>
      </w:pPr>
    </w:p>
    <w:p w14:paraId="1F00F3F6" w14:textId="35489A8F" w:rsidR="00B34F05" w:rsidRPr="008A67A5" w:rsidRDefault="00B34F05" w:rsidP="00B34F05">
      <w:pPr>
        <w:pStyle w:val="BodyText"/>
        <w:rPr>
          <w:rFonts w:cs="Arial"/>
          <w:b/>
          <w:lang w:eastAsia="en-AU"/>
        </w:rPr>
      </w:pPr>
      <w:r w:rsidRPr="008A67A5">
        <w:rPr>
          <w:rFonts w:cs="Arial"/>
          <w:b/>
          <w:lang w:eastAsia="en-AU"/>
        </w:rPr>
        <w:t>Who can I speak to about the permit or my application?</w:t>
      </w:r>
    </w:p>
    <w:p w14:paraId="673A82C0" w14:textId="69D2C8E1" w:rsidR="008C44D9" w:rsidRDefault="3A6C42A3" w:rsidP="00B34F05">
      <w:pPr>
        <w:pStyle w:val="BodyText"/>
        <w:rPr>
          <w:rFonts w:cs="Arial"/>
          <w:b/>
          <w:lang w:eastAsia="en-AU"/>
        </w:rPr>
      </w:pPr>
      <w:r w:rsidRPr="116F46CE">
        <w:rPr>
          <w:rFonts w:ascii="Arial" w:eastAsia="Arial" w:hAnsi="Arial" w:cs="Arial"/>
          <w:color w:val="0078D4"/>
          <w:u w:val="single"/>
        </w:rPr>
        <w:t xml:space="preserve">If you have any queries regarding </w:t>
      </w:r>
      <w:r w:rsidRPr="0041108C">
        <w:rPr>
          <w:rFonts w:ascii="Arial" w:eastAsia="Arial" w:hAnsi="Arial"/>
          <w:color w:val="0078D4"/>
          <w:u w:val="single"/>
        </w:rPr>
        <w:t xml:space="preserve">this application </w:t>
      </w:r>
      <w:r w:rsidRPr="116F46CE">
        <w:rPr>
          <w:rFonts w:ascii="Arial" w:eastAsia="Arial" w:hAnsi="Arial" w:cs="Arial"/>
          <w:color w:val="0078D4"/>
          <w:u w:val="single"/>
        </w:rPr>
        <w:t xml:space="preserve">process contact the Conservation Regulator via writing at </w:t>
      </w:r>
      <w:hyperlink r:id="rId17" w:history="1">
        <w:r w:rsidRPr="116F46CE">
          <w:rPr>
            <w:rStyle w:val="Hyperlink"/>
            <w:rFonts w:ascii="Arial" w:eastAsia="Arial" w:hAnsi="Arial" w:cs="Arial"/>
            <w:color w:val="000000"/>
          </w:rPr>
          <w:t>wildlifelicensing@deeca.vic.gov.au</w:t>
        </w:r>
      </w:hyperlink>
      <w:r w:rsidRPr="116F46CE">
        <w:rPr>
          <w:rFonts w:ascii="Arial" w:eastAsia="Arial" w:hAnsi="Arial" w:cs="Arial"/>
          <w:color w:val="0078D4"/>
          <w:u w:val="single"/>
        </w:rPr>
        <w:t>.</w:t>
      </w:r>
    </w:p>
    <w:p w14:paraId="2F584F48" w14:textId="32BF12A1" w:rsidR="00B34F05" w:rsidRPr="008A67A5" w:rsidRDefault="00B34F05" w:rsidP="00B34F05">
      <w:pPr>
        <w:pStyle w:val="BodyText"/>
        <w:rPr>
          <w:rFonts w:cs="Arial"/>
          <w:b/>
          <w:lang w:eastAsia="en-AU"/>
        </w:rPr>
      </w:pPr>
      <w:r w:rsidRPr="008A67A5">
        <w:rPr>
          <w:rFonts w:cs="Arial"/>
          <w:b/>
          <w:lang w:eastAsia="en-AU"/>
        </w:rPr>
        <w:t>Where can I get more information on other marine mammal tour permits?</w:t>
      </w:r>
    </w:p>
    <w:p w14:paraId="677C3B1F" w14:textId="748C959D" w:rsidR="00A7567A" w:rsidRDefault="00B34F05" w:rsidP="00162C39">
      <w:pPr>
        <w:pStyle w:val="BodyText"/>
        <w:rPr>
          <w:color w:val="0000FF"/>
        </w:rPr>
      </w:pPr>
      <w:r w:rsidRPr="008A67A5">
        <w:rPr>
          <w:color w:val="000000"/>
        </w:rPr>
        <w:t xml:space="preserve">For more information on other Marine Mammal Tour Permits (e.g. whale watching tour permits </w:t>
      </w:r>
      <w:r w:rsidR="00162C39">
        <w:rPr>
          <w:color w:val="000000"/>
        </w:rPr>
        <w:t>or</w:t>
      </w:r>
      <w:r w:rsidRPr="008A67A5">
        <w:rPr>
          <w:color w:val="000000"/>
        </w:rPr>
        <w:t xml:space="preserve"> seal tour permits), please visit </w:t>
      </w:r>
      <w:hyperlink r:id="rId18" w:history="1">
        <w:r w:rsidR="008C44D9" w:rsidRPr="00B12DAA">
          <w:rPr>
            <w:rStyle w:val="Hyperlink"/>
          </w:rPr>
          <w:t>https://www.vic.gov.au/marine-mammal-tour-permits</w:t>
        </w:r>
      </w:hyperlink>
    </w:p>
    <w:p w14:paraId="11A219EC" w14:textId="343D5F52" w:rsidR="005530A6" w:rsidRPr="008A67A5" w:rsidRDefault="0096170A" w:rsidP="0096170A">
      <w:pPr>
        <w:pStyle w:val="BodyText"/>
        <w:tabs>
          <w:tab w:val="left" w:pos="4427"/>
        </w:tabs>
        <w:rPr>
          <w:color w:val="0000FF"/>
        </w:rPr>
      </w:pPr>
      <w:r>
        <w:rPr>
          <w:color w:val="0000FF"/>
        </w:rPr>
        <w:tab/>
      </w:r>
    </w:p>
    <w:p w14:paraId="4BBEFA88" w14:textId="77777777" w:rsidR="00B34F05" w:rsidRPr="008A67A5" w:rsidRDefault="00B34F05" w:rsidP="00B34F05">
      <w:pPr>
        <w:pStyle w:val="BodyText"/>
        <w:rPr>
          <w:color w:val="0000FF"/>
        </w:rPr>
      </w:pPr>
      <w:r w:rsidRPr="008A67A5">
        <w:rPr>
          <w:color w:val="0000FF"/>
        </w:rPr>
        <w:br w:type="page"/>
      </w:r>
    </w:p>
    <w:p w14:paraId="789E0766" w14:textId="1E9B07CF" w:rsidR="00B34F05" w:rsidRDefault="00B34F05" w:rsidP="002321FD">
      <w:pPr>
        <w:pStyle w:val="Heading1"/>
      </w:pPr>
      <w:bookmarkStart w:id="3" w:name="_Toc196843059"/>
      <w:r>
        <w:lastRenderedPageBreak/>
        <w:t>Part 2 – Evaluation Process</w:t>
      </w:r>
      <w:bookmarkEnd w:id="3"/>
      <w:r>
        <w:t xml:space="preserve"> </w:t>
      </w:r>
    </w:p>
    <w:p w14:paraId="618EC5A5" w14:textId="77777777" w:rsidR="00B34F05" w:rsidRPr="008A67A5" w:rsidRDefault="00B34F05" w:rsidP="00B34F05">
      <w:pPr>
        <w:pStyle w:val="BodyText"/>
        <w:rPr>
          <w:rFonts w:cs="Arial"/>
          <w:b/>
          <w:lang w:eastAsia="en-AU"/>
        </w:rPr>
      </w:pPr>
      <w:r w:rsidRPr="008A67A5">
        <w:rPr>
          <w:rFonts w:cs="Arial"/>
          <w:b/>
          <w:lang w:eastAsia="en-AU"/>
        </w:rPr>
        <w:t>Evaluation Process</w:t>
      </w:r>
    </w:p>
    <w:p w14:paraId="3D4132DE" w14:textId="38B153C2" w:rsidR="00B34F05" w:rsidRPr="008A67A5" w:rsidRDefault="00B34F05" w:rsidP="00B34F05">
      <w:pPr>
        <w:pStyle w:val="BodyText"/>
        <w:rPr>
          <w:color w:val="000000"/>
        </w:rPr>
      </w:pPr>
      <w:r w:rsidRPr="008A67A5">
        <w:rPr>
          <w:color w:val="000000"/>
        </w:rPr>
        <w:t xml:space="preserve">An assessment panel will consider each application on its merits, </w:t>
      </w:r>
      <w:r w:rsidR="00F00D90">
        <w:rPr>
          <w:color w:val="000000"/>
        </w:rPr>
        <w:t>against</w:t>
      </w:r>
      <w:r w:rsidRPr="008A67A5">
        <w:rPr>
          <w:color w:val="000000"/>
        </w:rPr>
        <w:t xml:space="preserve"> the criteria specified in </w:t>
      </w:r>
      <w:r w:rsidRPr="00D10C8C">
        <w:rPr>
          <w:color w:val="000000"/>
        </w:rPr>
        <w:t>Part 5.</w:t>
      </w:r>
      <w:r w:rsidRPr="008A67A5">
        <w:rPr>
          <w:color w:val="000000"/>
        </w:rPr>
        <w:t xml:space="preserve"> Successful applicants will be those that can best demonstrate compliance with</w:t>
      </w:r>
      <w:r w:rsidR="00176F88" w:rsidRPr="008A67A5">
        <w:rPr>
          <w:color w:val="000000"/>
        </w:rPr>
        <w:t>,</w:t>
      </w:r>
      <w:r w:rsidRPr="008A67A5">
        <w:rPr>
          <w:color w:val="000000"/>
        </w:rPr>
        <w:t xml:space="preserve"> and capability </w:t>
      </w:r>
      <w:r w:rsidR="00537F47">
        <w:rPr>
          <w:color w:val="000000"/>
        </w:rPr>
        <w:t>to meet the assessment</w:t>
      </w:r>
      <w:r w:rsidR="007D57F3">
        <w:rPr>
          <w:color w:val="000000"/>
        </w:rPr>
        <w:t xml:space="preserve"> </w:t>
      </w:r>
      <w:r w:rsidRPr="008A67A5">
        <w:rPr>
          <w:color w:val="000000"/>
        </w:rPr>
        <w:t>criteria.</w:t>
      </w:r>
    </w:p>
    <w:p w14:paraId="787A6732" w14:textId="77777777" w:rsidR="008C44D9" w:rsidRDefault="008C44D9" w:rsidP="00B34F05">
      <w:pPr>
        <w:pStyle w:val="BodyText"/>
        <w:rPr>
          <w:rFonts w:cs="Arial"/>
          <w:b/>
          <w:lang w:eastAsia="en-AU"/>
        </w:rPr>
      </w:pPr>
    </w:p>
    <w:p w14:paraId="09494605" w14:textId="2EEA959D" w:rsidR="00B34F05" w:rsidRPr="008A67A5" w:rsidRDefault="00B34F05" w:rsidP="00B34F05">
      <w:pPr>
        <w:pStyle w:val="BodyText"/>
        <w:rPr>
          <w:rFonts w:cs="Arial"/>
          <w:b/>
          <w:lang w:eastAsia="en-AU"/>
        </w:rPr>
      </w:pPr>
      <w:r w:rsidRPr="008A67A5">
        <w:rPr>
          <w:rFonts w:cs="Arial"/>
          <w:b/>
          <w:lang w:eastAsia="en-AU"/>
        </w:rPr>
        <w:t>Evaluation Objective</w:t>
      </w:r>
    </w:p>
    <w:p w14:paraId="5B0FD959" w14:textId="04218686" w:rsidR="00B34F05" w:rsidRPr="008A67A5" w:rsidRDefault="00B34F05" w:rsidP="00B34F05">
      <w:pPr>
        <w:pStyle w:val="BodyText"/>
        <w:rPr>
          <w:color w:val="000000"/>
        </w:rPr>
      </w:pPr>
      <w:r w:rsidRPr="008A67A5">
        <w:rPr>
          <w:color w:val="000000"/>
        </w:rPr>
        <w:t xml:space="preserve">The selection of suitable operators to provide ecologically sustainable dolphin swim tour operations conducted within a controlled environment in a manner that ensures minimal impact and the protection of </w:t>
      </w:r>
      <w:r w:rsidR="00537F47">
        <w:rPr>
          <w:color w:val="000000"/>
        </w:rPr>
        <w:t>dolphin populations in</w:t>
      </w:r>
      <w:r w:rsidRPr="008A67A5">
        <w:rPr>
          <w:color w:val="000000"/>
        </w:rPr>
        <w:t xml:space="preserve"> Port Phillip Bay, while promoting tourism and a superior individual tourism experience, in accordance with the </w:t>
      </w:r>
      <w:r w:rsidRPr="008A67A5">
        <w:rPr>
          <w:i/>
          <w:iCs/>
          <w:color w:val="000000"/>
        </w:rPr>
        <w:t xml:space="preserve">Wildlife (Marine Mammal) Regulations </w:t>
      </w:r>
      <w:r w:rsidR="00207FAD" w:rsidRPr="008A67A5">
        <w:rPr>
          <w:i/>
          <w:iCs/>
          <w:color w:val="000000"/>
        </w:rPr>
        <w:t>2019</w:t>
      </w:r>
      <w:r w:rsidRPr="008A67A5">
        <w:rPr>
          <w:color w:val="000000"/>
        </w:rPr>
        <w:t>.</w:t>
      </w:r>
    </w:p>
    <w:p w14:paraId="116745C2" w14:textId="77777777" w:rsidR="008C44D9" w:rsidRDefault="008C44D9" w:rsidP="00B34F05">
      <w:pPr>
        <w:pStyle w:val="BodyText"/>
        <w:rPr>
          <w:rFonts w:cs="Arial"/>
          <w:b/>
          <w:lang w:eastAsia="en-AU"/>
        </w:rPr>
      </w:pPr>
    </w:p>
    <w:p w14:paraId="0A1219A1" w14:textId="6122DC38" w:rsidR="00B34F05" w:rsidRPr="008A67A5" w:rsidRDefault="00B34F05" w:rsidP="00B34F05">
      <w:pPr>
        <w:pStyle w:val="BodyText"/>
        <w:rPr>
          <w:rFonts w:cs="Arial"/>
          <w:b/>
          <w:lang w:eastAsia="en-AU"/>
        </w:rPr>
      </w:pPr>
      <w:r w:rsidRPr="008A67A5">
        <w:rPr>
          <w:rFonts w:cs="Arial"/>
          <w:b/>
          <w:lang w:eastAsia="en-AU"/>
        </w:rPr>
        <w:t>What will the assessment panel be looking for?</w:t>
      </w:r>
    </w:p>
    <w:p w14:paraId="51C05301" w14:textId="09227E82" w:rsidR="00872BC4" w:rsidRDefault="00B34F05" w:rsidP="00B34F05">
      <w:pPr>
        <w:pStyle w:val="BodyText"/>
        <w:rPr>
          <w:color w:val="000000"/>
        </w:rPr>
      </w:pPr>
      <w:r w:rsidRPr="008A67A5">
        <w:rPr>
          <w:color w:val="000000"/>
        </w:rPr>
        <w:t xml:space="preserve">Applicants who </w:t>
      </w:r>
      <w:r w:rsidR="00DC387A">
        <w:rPr>
          <w:color w:val="000000"/>
        </w:rPr>
        <w:t>can</w:t>
      </w:r>
      <w:r w:rsidRPr="008A67A5">
        <w:rPr>
          <w:color w:val="000000"/>
        </w:rPr>
        <w:t xml:space="preserve"> provide a service that minimises environmental impact on dolphins, </w:t>
      </w:r>
      <w:r w:rsidR="00E5499E">
        <w:rPr>
          <w:color w:val="000000"/>
        </w:rPr>
        <w:t xml:space="preserve">ensures </w:t>
      </w:r>
      <w:r w:rsidRPr="008A67A5">
        <w:rPr>
          <w:color w:val="000000"/>
        </w:rPr>
        <w:t xml:space="preserve">the safety of participants and </w:t>
      </w:r>
      <w:r w:rsidR="00751B42">
        <w:rPr>
          <w:color w:val="000000"/>
        </w:rPr>
        <w:t>provides a</w:t>
      </w:r>
      <w:r w:rsidRPr="008A67A5">
        <w:rPr>
          <w:color w:val="000000"/>
        </w:rPr>
        <w:t xml:space="preserve"> </w:t>
      </w:r>
      <w:r w:rsidR="00292D33">
        <w:rPr>
          <w:color w:val="000000"/>
        </w:rPr>
        <w:t>superior</w:t>
      </w:r>
      <w:r w:rsidRPr="008A67A5">
        <w:rPr>
          <w:color w:val="000000"/>
        </w:rPr>
        <w:t xml:space="preserve"> interpretation of wildlife and ecosystem values within Port Phillip Bay. </w:t>
      </w:r>
    </w:p>
    <w:p w14:paraId="736DF759" w14:textId="0B26275A" w:rsidR="00B34F05" w:rsidRPr="008A67A5" w:rsidRDefault="00B34F05" w:rsidP="00B34F05">
      <w:pPr>
        <w:pStyle w:val="BodyText"/>
        <w:rPr>
          <w:color w:val="000000"/>
        </w:rPr>
      </w:pPr>
      <w:r w:rsidRPr="008A67A5">
        <w:rPr>
          <w:color w:val="000000"/>
        </w:rPr>
        <w:t>Applicants must be able to demonstrate:</w:t>
      </w:r>
    </w:p>
    <w:p w14:paraId="5CB70492" w14:textId="2728D430" w:rsidR="00B34F05" w:rsidRPr="008A67A5" w:rsidRDefault="00B34F05" w:rsidP="00D74691">
      <w:pPr>
        <w:pStyle w:val="BodyText"/>
        <w:numPr>
          <w:ilvl w:val="0"/>
          <w:numId w:val="26"/>
        </w:numPr>
        <w:rPr>
          <w:color w:val="000000"/>
        </w:rPr>
      </w:pPr>
      <w:r w:rsidRPr="008A67A5">
        <w:rPr>
          <w:color w:val="000000"/>
        </w:rPr>
        <w:t>A high level of environmental awareness and understanding, including:</w:t>
      </w:r>
    </w:p>
    <w:p w14:paraId="0605C8BA" w14:textId="46E30F93" w:rsidR="00DA7CB3" w:rsidRDefault="00DA7CB3" w:rsidP="00D74691">
      <w:pPr>
        <w:pStyle w:val="BodyText"/>
        <w:numPr>
          <w:ilvl w:val="0"/>
          <w:numId w:val="25"/>
        </w:numPr>
        <w:rPr>
          <w:color w:val="000000"/>
        </w:rPr>
      </w:pPr>
      <w:r w:rsidRPr="00DA7CB3">
        <w:rPr>
          <w:color w:val="000000"/>
        </w:rPr>
        <w:t xml:space="preserve"> </w:t>
      </w:r>
      <w:r w:rsidRPr="008A67A5">
        <w:rPr>
          <w:color w:val="000000"/>
        </w:rPr>
        <w:t xml:space="preserve">an understanding of the </w:t>
      </w:r>
      <w:r w:rsidRPr="008A67A5">
        <w:rPr>
          <w:i/>
          <w:iCs/>
          <w:color w:val="000000"/>
        </w:rPr>
        <w:t>Wildlife (Marine Mammal) Regulations 2019</w:t>
      </w:r>
      <w:r w:rsidRPr="008A67A5">
        <w:rPr>
          <w:color w:val="000000"/>
        </w:rPr>
        <w:t>.</w:t>
      </w:r>
    </w:p>
    <w:p w14:paraId="74373CF6" w14:textId="7584E302" w:rsidR="00B34F05" w:rsidRPr="008A67A5" w:rsidRDefault="00B34F05" w:rsidP="00D74691">
      <w:pPr>
        <w:pStyle w:val="BodyText"/>
        <w:numPr>
          <w:ilvl w:val="0"/>
          <w:numId w:val="25"/>
        </w:numPr>
        <w:rPr>
          <w:color w:val="000000"/>
        </w:rPr>
      </w:pPr>
      <w:r w:rsidRPr="008A67A5">
        <w:rPr>
          <w:color w:val="000000"/>
        </w:rPr>
        <w:t>an understanding of dolphin behaviour and biology;</w:t>
      </w:r>
    </w:p>
    <w:p w14:paraId="062AA71A" w14:textId="11F24ED6" w:rsidR="00B34F05" w:rsidRPr="008A67A5" w:rsidRDefault="00B34F05" w:rsidP="00D74691">
      <w:pPr>
        <w:pStyle w:val="BodyText"/>
        <w:numPr>
          <w:ilvl w:val="0"/>
          <w:numId w:val="25"/>
        </w:numPr>
        <w:rPr>
          <w:color w:val="000000"/>
        </w:rPr>
      </w:pPr>
      <w:r w:rsidRPr="008A67A5">
        <w:rPr>
          <w:color w:val="000000"/>
        </w:rPr>
        <w:t>an understanding of dolphin/human interactions including dolphin stress factors;</w:t>
      </w:r>
    </w:p>
    <w:p w14:paraId="5489188A" w14:textId="7367F79D" w:rsidR="00B34F05" w:rsidRPr="008A67A5" w:rsidRDefault="00B34F05" w:rsidP="00D74691">
      <w:pPr>
        <w:pStyle w:val="BodyText"/>
        <w:numPr>
          <w:ilvl w:val="0"/>
          <w:numId w:val="26"/>
        </w:numPr>
        <w:rPr>
          <w:color w:val="000000"/>
        </w:rPr>
      </w:pPr>
      <w:r w:rsidRPr="008A67A5">
        <w:rPr>
          <w:color w:val="000000"/>
        </w:rPr>
        <w:t>A high</w:t>
      </w:r>
      <w:r w:rsidR="009F6026">
        <w:rPr>
          <w:color w:val="000000"/>
        </w:rPr>
        <w:t>-</w:t>
      </w:r>
      <w:r w:rsidRPr="008A67A5">
        <w:rPr>
          <w:color w:val="000000"/>
        </w:rPr>
        <w:t>level client experience, including:</w:t>
      </w:r>
    </w:p>
    <w:p w14:paraId="2A7F5A20" w14:textId="11104C60" w:rsidR="00B34F05" w:rsidRPr="008A67A5" w:rsidRDefault="00B34F05" w:rsidP="00D74691">
      <w:pPr>
        <w:pStyle w:val="BodyText"/>
        <w:numPr>
          <w:ilvl w:val="0"/>
          <w:numId w:val="25"/>
        </w:numPr>
        <w:rPr>
          <w:color w:val="000000"/>
        </w:rPr>
      </w:pPr>
      <w:r w:rsidRPr="008A67A5">
        <w:rPr>
          <w:color w:val="000000"/>
        </w:rPr>
        <w:t>an informative education and interpretation program;</w:t>
      </w:r>
    </w:p>
    <w:p w14:paraId="72B137FE" w14:textId="3864368F" w:rsidR="00B34F05" w:rsidRPr="008A67A5" w:rsidRDefault="00B34F05" w:rsidP="00D74691">
      <w:pPr>
        <w:pStyle w:val="BodyText"/>
        <w:numPr>
          <w:ilvl w:val="0"/>
          <w:numId w:val="25"/>
        </w:numPr>
        <w:rPr>
          <w:color w:val="000000"/>
        </w:rPr>
      </w:pPr>
      <w:r w:rsidRPr="008A67A5">
        <w:rPr>
          <w:color w:val="000000"/>
        </w:rPr>
        <w:t>a broad-based product i.e. an itinerary and commentary that provides for a broad client experience on the ecology and fauna of Port Phillip Bay, rather than just providing information on dolphins.</w:t>
      </w:r>
    </w:p>
    <w:p w14:paraId="13BDF839" w14:textId="4990D104" w:rsidR="00B34F05" w:rsidRPr="008A67A5" w:rsidRDefault="00B34F05" w:rsidP="00D74691">
      <w:pPr>
        <w:pStyle w:val="BodyText"/>
        <w:numPr>
          <w:ilvl w:val="0"/>
          <w:numId w:val="26"/>
        </w:numPr>
        <w:rPr>
          <w:color w:val="000000"/>
        </w:rPr>
      </w:pPr>
      <w:r w:rsidRPr="008A67A5">
        <w:rPr>
          <w:color w:val="000000"/>
        </w:rPr>
        <w:t xml:space="preserve">A high standard of service management, delivery </w:t>
      </w:r>
      <w:r w:rsidR="001103F1">
        <w:rPr>
          <w:color w:val="000000"/>
        </w:rPr>
        <w:t>including</w:t>
      </w:r>
      <w:r w:rsidRPr="008A67A5">
        <w:rPr>
          <w:color w:val="000000"/>
        </w:rPr>
        <w:t>:</w:t>
      </w:r>
    </w:p>
    <w:p w14:paraId="0C7DB465" w14:textId="49170395" w:rsidR="00AE6407" w:rsidRDefault="00AE6407" w:rsidP="00D74691">
      <w:pPr>
        <w:pStyle w:val="BodyText"/>
        <w:numPr>
          <w:ilvl w:val="0"/>
          <w:numId w:val="25"/>
        </w:numPr>
        <w:rPr>
          <w:color w:val="000000"/>
        </w:rPr>
      </w:pPr>
      <w:r>
        <w:rPr>
          <w:color w:val="000000"/>
        </w:rPr>
        <w:t>compliance with regulatory requirements</w:t>
      </w:r>
      <w:r w:rsidR="00CA4E01">
        <w:rPr>
          <w:color w:val="000000"/>
        </w:rPr>
        <w:t>;</w:t>
      </w:r>
    </w:p>
    <w:p w14:paraId="49693A5A" w14:textId="5FE63DE7" w:rsidR="00AE6407" w:rsidRDefault="00AE6407" w:rsidP="00D74691">
      <w:pPr>
        <w:pStyle w:val="BodyText"/>
        <w:numPr>
          <w:ilvl w:val="0"/>
          <w:numId w:val="25"/>
        </w:numPr>
        <w:rPr>
          <w:color w:val="000000"/>
        </w:rPr>
      </w:pPr>
      <w:r w:rsidRPr="008A67A5">
        <w:rPr>
          <w:color w:val="000000"/>
        </w:rPr>
        <w:t>management oversight;</w:t>
      </w:r>
      <w:r w:rsidR="00CA4E01">
        <w:rPr>
          <w:color w:val="000000"/>
        </w:rPr>
        <w:t xml:space="preserve"> and</w:t>
      </w:r>
    </w:p>
    <w:p w14:paraId="61E01381" w14:textId="5B4C834C" w:rsidR="00B34F05" w:rsidRPr="008A67A5" w:rsidRDefault="002A0782" w:rsidP="00D74691">
      <w:pPr>
        <w:pStyle w:val="BodyText"/>
        <w:numPr>
          <w:ilvl w:val="0"/>
          <w:numId w:val="25"/>
        </w:numPr>
        <w:rPr>
          <w:color w:val="000000"/>
        </w:rPr>
      </w:pPr>
      <w:r>
        <w:rPr>
          <w:color w:val="000000"/>
        </w:rPr>
        <w:t>environmental sustainability and contribution to the environmental values of Port Phillip Bay</w:t>
      </w:r>
      <w:r w:rsidR="00B34F05" w:rsidRPr="008A67A5">
        <w:rPr>
          <w:color w:val="000000"/>
        </w:rPr>
        <w:t>;</w:t>
      </w:r>
    </w:p>
    <w:p w14:paraId="307FED9E" w14:textId="2D737020" w:rsidR="00B34F05" w:rsidRPr="008A67A5" w:rsidRDefault="00B34F05" w:rsidP="00B34F05">
      <w:pPr>
        <w:pStyle w:val="BodyText"/>
        <w:rPr>
          <w:color w:val="000000"/>
        </w:rPr>
      </w:pPr>
      <w:r w:rsidRPr="008A67A5">
        <w:rPr>
          <w:color w:val="000000"/>
        </w:rPr>
        <w:t>Applicants must have the capacity and resources to deliver the service and the commitment and skills to provide a quality customer service</w:t>
      </w:r>
      <w:r w:rsidR="005E5549">
        <w:rPr>
          <w:color w:val="000000"/>
        </w:rPr>
        <w:t xml:space="preserve"> for the entire term of the permit</w:t>
      </w:r>
      <w:r w:rsidRPr="008A67A5">
        <w:rPr>
          <w:color w:val="000000"/>
        </w:rPr>
        <w:t>.</w:t>
      </w:r>
    </w:p>
    <w:p w14:paraId="0E1F7B8D" w14:textId="77777777" w:rsidR="008C44D9" w:rsidRDefault="008C44D9" w:rsidP="00B34F05">
      <w:pPr>
        <w:pStyle w:val="BodyText"/>
        <w:rPr>
          <w:rFonts w:cs="Arial"/>
          <w:b/>
          <w:lang w:eastAsia="en-AU"/>
        </w:rPr>
      </w:pPr>
    </w:p>
    <w:p w14:paraId="36CB84AA" w14:textId="36985C73" w:rsidR="00B34F05" w:rsidRPr="008A67A5" w:rsidRDefault="00B34F05" w:rsidP="00B34F05">
      <w:pPr>
        <w:pStyle w:val="BodyText"/>
        <w:rPr>
          <w:rFonts w:cs="Arial"/>
          <w:b/>
          <w:lang w:eastAsia="en-AU"/>
        </w:rPr>
      </w:pPr>
      <w:r w:rsidRPr="008A67A5">
        <w:rPr>
          <w:rFonts w:cs="Arial"/>
          <w:b/>
          <w:lang w:eastAsia="en-AU"/>
        </w:rPr>
        <w:t>Mandatory Requirements</w:t>
      </w:r>
    </w:p>
    <w:p w14:paraId="38AD456D" w14:textId="39EB872C" w:rsidR="00B34F05" w:rsidRPr="008A67A5" w:rsidRDefault="00B34F05" w:rsidP="00B34F05">
      <w:pPr>
        <w:pStyle w:val="BodyText"/>
        <w:rPr>
          <w:color w:val="000000"/>
        </w:rPr>
      </w:pPr>
      <w:r w:rsidRPr="008A67A5">
        <w:rPr>
          <w:color w:val="000000"/>
        </w:rPr>
        <w:t>Successful applicants must be able to demonstrate:</w:t>
      </w:r>
    </w:p>
    <w:p w14:paraId="6A4D2E01" w14:textId="11A91E7D" w:rsidR="00B34F05" w:rsidRPr="008A67A5" w:rsidRDefault="00B34F05" w:rsidP="00B34F05">
      <w:pPr>
        <w:pStyle w:val="BodyText"/>
        <w:rPr>
          <w:color w:val="000000"/>
        </w:rPr>
      </w:pPr>
      <w:r w:rsidRPr="008A67A5">
        <w:rPr>
          <w:color w:val="000000"/>
        </w:rPr>
        <w:t>1. That they hold current public liability insurance cover to the value of $10 million with an insurer approved by the Australian Prudential Regulation Authority (APRA). A list of approved insurers can be found on the APRA website (</w:t>
      </w:r>
      <w:hyperlink r:id="rId19" w:history="1">
        <w:r w:rsidRPr="006115DA">
          <w:rPr>
            <w:rStyle w:val="Hyperlink"/>
          </w:rPr>
          <w:t>www.apra.gov.au</w:t>
        </w:r>
      </w:hyperlink>
      <w:r w:rsidRPr="008A67A5">
        <w:rPr>
          <w:color w:val="000000"/>
        </w:rPr>
        <w:t>).</w:t>
      </w:r>
    </w:p>
    <w:p w14:paraId="2DEABA2D" w14:textId="02C7B482" w:rsidR="00B34F05" w:rsidRPr="008A67A5" w:rsidRDefault="00B34F05" w:rsidP="00B34F05">
      <w:pPr>
        <w:pStyle w:val="BodyText"/>
        <w:rPr>
          <w:color w:val="000000"/>
        </w:rPr>
      </w:pPr>
      <w:r w:rsidRPr="008A67A5">
        <w:rPr>
          <w:color w:val="000000"/>
        </w:rPr>
        <w:t xml:space="preserve">2. </w:t>
      </w:r>
      <w:r w:rsidR="00C87816">
        <w:rPr>
          <w:color w:val="000000"/>
        </w:rPr>
        <w:t>That the</w:t>
      </w:r>
      <w:r w:rsidRPr="008A67A5">
        <w:rPr>
          <w:color w:val="000000"/>
        </w:rPr>
        <w:t xml:space="preserve"> nominated </w:t>
      </w:r>
      <w:r w:rsidR="00C87816">
        <w:rPr>
          <w:color w:val="000000"/>
        </w:rPr>
        <w:t xml:space="preserve">tour </w:t>
      </w:r>
      <w:r w:rsidRPr="008A67A5">
        <w:rPr>
          <w:color w:val="000000"/>
        </w:rPr>
        <w:t xml:space="preserve">vessel and </w:t>
      </w:r>
      <w:r w:rsidR="00067F53">
        <w:rPr>
          <w:color w:val="000000"/>
        </w:rPr>
        <w:t>crew</w:t>
      </w:r>
      <w:r w:rsidRPr="008A67A5">
        <w:rPr>
          <w:color w:val="000000"/>
        </w:rPr>
        <w:t xml:space="preserve"> </w:t>
      </w:r>
      <w:r w:rsidR="00067F53">
        <w:rPr>
          <w:color w:val="000000"/>
        </w:rPr>
        <w:t>meet</w:t>
      </w:r>
      <w:r w:rsidRPr="008A67A5">
        <w:rPr>
          <w:color w:val="000000"/>
        </w:rPr>
        <w:t xml:space="preserve"> the requirements of the </w:t>
      </w:r>
      <w:r w:rsidRPr="008A67A5">
        <w:rPr>
          <w:i/>
          <w:iCs/>
          <w:color w:val="000000"/>
        </w:rPr>
        <w:t xml:space="preserve">Marine Act 1988 </w:t>
      </w:r>
      <w:r w:rsidRPr="008A67A5">
        <w:rPr>
          <w:color w:val="000000"/>
        </w:rPr>
        <w:t xml:space="preserve">and </w:t>
      </w:r>
      <w:r w:rsidRPr="008A67A5">
        <w:rPr>
          <w:i/>
          <w:iCs/>
          <w:color w:val="000000"/>
        </w:rPr>
        <w:t xml:space="preserve">Marine Regulations </w:t>
      </w:r>
      <w:r w:rsidR="009B083A" w:rsidRPr="008A67A5">
        <w:rPr>
          <w:i/>
          <w:iCs/>
          <w:color w:val="000000"/>
        </w:rPr>
        <w:t>201</w:t>
      </w:r>
      <w:r w:rsidRPr="008A67A5">
        <w:rPr>
          <w:i/>
          <w:iCs/>
          <w:color w:val="000000"/>
        </w:rPr>
        <w:t>9</w:t>
      </w:r>
      <w:r w:rsidRPr="008A67A5">
        <w:rPr>
          <w:color w:val="000000"/>
        </w:rPr>
        <w:t xml:space="preserve"> including:</w:t>
      </w:r>
    </w:p>
    <w:p w14:paraId="20F513B6" w14:textId="79C7BF1D" w:rsidR="00B34F05" w:rsidRPr="008A67A5" w:rsidRDefault="00B34F05" w:rsidP="00D74691">
      <w:pPr>
        <w:pStyle w:val="BodyText"/>
        <w:numPr>
          <w:ilvl w:val="0"/>
          <w:numId w:val="26"/>
        </w:numPr>
        <w:rPr>
          <w:color w:val="000000"/>
        </w:rPr>
      </w:pPr>
      <w:r w:rsidRPr="008A67A5">
        <w:rPr>
          <w:color w:val="000000"/>
        </w:rPr>
        <w:t xml:space="preserve">valid and up to date Certificate of Survey for nominated </w:t>
      </w:r>
      <w:r w:rsidR="00067F53">
        <w:rPr>
          <w:color w:val="000000"/>
        </w:rPr>
        <w:t xml:space="preserve">tour </w:t>
      </w:r>
      <w:r w:rsidRPr="008A67A5">
        <w:rPr>
          <w:color w:val="000000"/>
        </w:rPr>
        <w:t>vessel</w:t>
      </w:r>
      <w:r w:rsidR="00067F53">
        <w:rPr>
          <w:color w:val="000000"/>
        </w:rPr>
        <w:t>;</w:t>
      </w:r>
    </w:p>
    <w:p w14:paraId="7501EBE7" w14:textId="4B6C1F55" w:rsidR="00B34F05" w:rsidRPr="008A67A5" w:rsidRDefault="00B34F05" w:rsidP="00D74691">
      <w:pPr>
        <w:pStyle w:val="BodyText"/>
        <w:numPr>
          <w:ilvl w:val="0"/>
          <w:numId w:val="26"/>
        </w:numPr>
        <w:rPr>
          <w:color w:val="000000"/>
        </w:rPr>
      </w:pPr>
      <w:r w:rsidRPr="008A67A5">
        <w:rPr>
          <w:color w:val="000000"/>
        </w:rPr>
        <w:lastRenderedPageBreak/>
        <w:t>current Certificates of Competency for nominated master(s) and crew of the vessel appropriate to the vessel class, length and operational area.</w:t>
      </w:r>
    </w:p>
    <w:p w14:paraId="301C51D7" w14:textId="4EFD43A9" w:rsidR="005E5549" w:rsidRPr="008A67A5" w:rsidRDefault="005E5549" w:rsidP="00B34F05">
      <w:pPr>
        <w:pStyle w:val="BodyText"/>
        <w:rPr>
          <w:color w:val="000000"/>
        </w:rPr>
      </w:pPr>
      <w:r>
        <w:rPr>
          <w:color w:val="000000"/>
        </w:rPr>
        <w:t>3. A Licenced Tour Operator Permit</w:t>
      </w:r>
      <w:r w:rsidR="00633FE1">
        <w:rPr>
          <w:color w:val="000000"/>
        </w:rPr>
        <w:t xml:space="preserve"> issued by Parks Victoria.</w:t>
      </w:r>
    </w:p>
    <w:p w14:paraId="70AE15FB" w14:textId="77777777" w:rsidR="002E70A4" w:rsidRDefault="002E70A4" w:rsidP="00B34F05">
      <w:pPr>
        <w:pStyle w:val="BodyText"/>
        <w:rPr>
          <w:i/>
          <w:iCs/>
          <w:color w:val="000000"/>
        </w:rPr>
      </w:pPr>
    </w:p>
    <w:p w14:paraId="2A526192" w14:textId="5F8F4085" w:rsidR="008C44D9" w:rsidRDefault="00B34F05" w:rsidP="00B34F05">
      <w:pPr>
        <w:pStyle w:val="BodyText"/>
        <w:rPr>
          <w:rFonts w:cs="Arial"/>
          <w:b/>
          <w:lang w:eastAsia="en-AU"/>
        </w:rPr>
      </w:pPr>
      <w:r w:rsidRPr="00994160">
        <w:rPr>
          <w:i/>
          <w:iCs/>
          <w:color w:val="000000"/>
        </w:rPr>
        <w:t>These documents do not need to be provided with your application</w:t>
      </w:r>
      <w:r w:rsidR="004502E6">
        <w:rPr>
          <w:color w:val="000000"/>
        </w:rPr>
        <w:t xml:space="preserve"> however</w:t>
      </w:r>
      <w:r w:rsidR="00E07131">
        <w:rPr>
          <w:color w:val="000000"/>
        </w:rPr>
        <w:t xml:space="preserve"> </w:t>
      </w:r>
      <w:r w:rsidR="0084019A">
        <w:rPr>
          <w:color w:val="000000"/>
        </w:rPr>
        <w:t xml:space="preserve">successful applicants who are unable to provide these documents </w:t>
      </w:r>
      <w:r w:rsidR="00AC0B00">
        <w:rPr>
          <w:color w:val="000000"/>
        </w:rPr>
        <w:t xml:space="preserve">at least five (5) business days </w:t>
      </w:r>
      <w:r w:rsidR="0084019A">
        <w:rPr>
          <w:color w:val="000000"/>
        </w:rPr>
        <w:t xml:space="preserve">prior to the proposed licence start date of 1 July 2025 will </w:t>
      </w:r>
      <w:r w:rsidR="004502E6">
        <w:rPr>
          <w:color w:val="000000"/>
        </w:rPr>
        <w:t>not be issued a licence</w:t>
      </w:r>
      <w:r w:rsidRPr="008A67A5">
        <w:rPr>
          <w:color w:val="000000"/>
        </w:rPr>
        <w:t>. Applications that include this information will not be assessed any differently from those applications that do not.</w:t>
      </w:r>
    </w:p>
    <w:p w14:paraId="2C0E91C9" w14:textId="726BBD84" w:rsidR="00B34F05" w:rsidRPr="008A67A5" w:rsidRDefault="00553966" w:rsidP="00B34F05">
      <w:pPr>
        <w:pStyle w:val="BodyText"/>
        <w:rPr>
          <w:rFonts w:cs="Arial"/>
          <w:b/>
          <w:lang w:eastAsia="en-AU"/>
        </w:rPr>
      </w:pPr>
      <w:r>
        <w:rPr>
          <w:rFonts w:cs="Arial"/>
          <w:b/>
          <w:lang w:eastAsia="en-AU"/>
        </w:rPr>
        <w:t>Assessment</w:t>
      </w:r>
      <w:r w:rsidR="00B34F05" w:rsidRPr="008A67A5">
        <w:rPr>
          <w:rFonts w:cs="Arial"/>
          <w:b/>
          <w:lang w:eastAsia="en-AU"/>
        </w:rPr>
        <w:t xml:space="preserve"> Criteria</w:t>
      </w:r>
    </w:p>
    <w:p w14:paraId="32288756" w14:textId="77777777" w:rsidR="0089367A" w:rsidRDefault="00DB1610" w:rsidP="00B34F05">
      <w:pPr>
        <w:pStyle w:val="BodyText"/>
        <w:rPr>
          <w:color w:val="000000"/>
        </w:rPr>
      </w:pPr>
      <w:r w:rsidRPr="008A67A5">
        <w:rPr>
          <w:color w:val="000000"/>
        </w:rPr>
        <w:t>T</w:t>
      </w:r>
      <w:r w:rsidR="00C117C0" w:rsidRPr="008A67A5">
        <w:rPr>
          <w:color w:val="000000"/>
        </w:rPr>
        <w:t xml:space="preserve">he Conservation Regulator </w:t>
      </w:r>
      <w:r w:rsidR="00B34F05" w:rsidRPr="008A67A5">
        <w:rPr>
          <w:color w:val="000000"/>
        </w:rPr>
        <w:t xml:space="preserve">will have regard to the following evaluation criteria in assessing which applications, if any, represent best value to Victoria. These criteria are not in any order of importance unless otherwise indicated. Criteria are not equally weighted. </w:t>
      </w:r>
    </w:p>
    <w:p w14:paraId="45FB8D0F" w14:textId="792C438E" w:rsidR="00B34F05" w:rsidRPr="008A67A5" w:rsidRDefault="00B34F05" w:rsidP="00B34F05">
      <w:pPr>
        <w:pStyle w:val="BodyText"/>
        <w:rPr>
          <w:color w:val="000000"/>
        </w:rPr>
      </w:pPr>
      <w:r w:rsidRPr="008A67A5">
        <w:rPr>
          <w:color w:val="000000"/>
        </w:rPr>
        <w:t>A written submission must be provided, with attached supporting documentation where necessary, addressing each of the following criteria:</w:t>
      </w:r>
    </w:p>
    <w:p w14:paraId="5C447C2F" w14:textId="587395A1" w:rsidR="0067222E" w:rsidRDefault="0067222E" w:rsidP="00D74691">
      <w:pPr>
        <w:pStyle w:val="BodyText"/>
        <w:numPr>
          <w:ilvl w:val="0"/>
          <w:numId w:val="17"/>
        </w:numPr>
        <w:rPr>
          <w:color w:val="000000"/>
        </w:rPr>
      </w:pPr>
      <w:r w:rsidRPr="004A7220">
        <w:rPr>
          <w:color w:val="000000"/>
        </w:rPr>
        <w:t xml:space="preserve">Service </w:t>
      </w:r>
      <w:r>
        <w:rPr>
          <w:color w:val="000000"/>
        </w:rPr>
        <w:t xml:space="preserve">offering </w:t>
      </w:r>
      <w:r w:rsidRPr="004A7220">
        <w:rPr>
          <w:color w:val="000000"/>
        </w:rPr>
        <w:t xml:space="preserve">- the extent to which the applicant meets the functional, operational and performance requirements of the permit </w:t>
      </w:r>
      <w:r>
        <w:rPr>
          <w:color w:val="000000"/>
        </w:rPr>
        <w:t xml:space="preserve">in relation to the </w:t>
      </w:r>
      <w:r w:rsidR="002613E2">
        <w:rPr>
          <w:color w:val="000000"/>
        </w:rPr>
        <w:t>assessment</w:t>
      </w:r>
      <w:r>
        <w:rPr>
          <w:color w:val="000000"/>
        </w:rPr>
        <w:t xml:space="preserve"> criteria.</w:t>
      </w:r>
    </w:p>
    <w:p w14:paraId="7BE6F3BF" w14:textId="77777777" w:rsidR="0067222E" w:rsidRPr="006E426B" w:rsidRDefault="0067222E" w:rsidP="00D74691">
      <w:pPr>
        <w:pStyle w:val="BodyText"/>
        <w:numPr>
          <w:ilvl w:val="0"/>
          <w:numId w:val="17"/>
        </w:numPr>
        <w:rPr>
          <w:color w:val="000000"/>
        </w:rPr>
      </w:pPr>
      <w:r w:rsidRPr="006E426B">
        <w:rPr>
          <w:color w:val="000000"/>
        </w:rPr>
        <w:t xml:space="preserve">Compliance - the applicant’s degree of overall understanding of the terms and conditions </w:t>
      </w:r>
      <w:r>
        <w:rPr>
          <w:color w:val="000000"/>
        </w:rPr>
        <w:t>of the</w:t>
      </w:r>
      <w:r w:rsidRPr="006E426B">
        <w:rPr>
          <w:color w:val="000000"/>
        </w:rPr>
        <w:t xml:space="preserve"> </w:t>
      </w:r>
      <w:r>
        <w:rPr>
          <w:color w:val="000000"/>
        </w:rPr>
        <w:t>p</w:t>
      </w:r>
      <w:r w:rsidRPr="006E426B">
        <w:rPr>
          <w:color w:val="000000"/>
        </w:rPr>
        <w:t>ermit and how they will be complied with.</w:t>
      </w:r>
    </w:p>
    <w:p w14:paraId="6481F276" w14:textId="77777777" w:rsidR="0067222E" w:rsidRPr="001648C1" w:rsidRDefault="0067222E" w:rsidP="00D74691">
      <w:pPr>
        <w:pStyle w:val="BodyText"/>
        <w:numPr>
          <w:ilvl w:val="0"/>
          <w:numId w:val="17"/>
        </w:numPr>
        <w:rPr>
          <w:color w:val="000000"/>
        </w:rPr>
      </w:pPr>
      <w:r w:rsidRPr="001648C1">
        <w:rPr>
          <w:color w:val="000000"/>
        </w:rPr>
        <w:t xml:space="preserve">Experience and </w:t>
      </w:r>
      <w:r>
        <w:rPr>
          <w:color w:val="000000"/>
        </w:rPr>
        <w:t>c</w:t>
      </w:r>
      <w:r w:rsidRPr="001648C1">
        <w:rPr>
          <w:color w:val="000000"/>
        </w:rPr>
        <w:t>apacity - the applicant’s experience in providing services of a similar scope and capa</w:t>
      </w:r>
      <w:r w:rsidRPr="00994160">
        <w:rPr>
          <w:color w:val="000000"/>
        </w:rPr>
        <w:t>city to provide the service.</w:t>
      </w:r>
    </w:p>
    <w:p w14:paraId="6B7295AA" w14:textId="77777777" w:rsidR="00E263FB" w:rsidRPr="008A67A5" w:rsidRDefault="00E263FB" w:rsidP="00D74691">
      <w:pPr>
        <w:pStyle w:val="BodyText"/>
        <w:numPr>
          <w:ilvl w:val="0"/>
          <w:numId w:val="17"/>
        </w:numPr>
        <w:rPr>
          <w:color w:val="000000"/>
        </w:rPr>
      </w:pPr>
      <w:r>
        <w:rPr>
          <w:color w:val="000000"/>
        </w:rPr>
        <w:t xml:space="preserve">Environmental values - </w:t>
      </w:r>
      <w:r w:rsidRPr="008A67A5">
        <w:rPr>
          <w:color w:val="000000"/>
        </w:rPr>
        <w:t>the applicant’s awareness and understanding of the environmental values of Port Phillip Bay and the need to protect and conserve the dolphin population.</w:t>
      </w:r>
    </w:p>
    <w:p w14:paraId="5E5F4566" w14:textId="500EA107" w:rsidR="00B34F05" w:rsidRDefault="00B34F05" w:rsidP="00D74691">
      <w:pPr>
        <w:pStyle w:val="BodyText"/>
        <w:numPr>
          <w:ilvl w:val="0"/>
          <w:numId w:val="17"/>
        </w:numPr>
        <w:rPr>
          <w:color w:val="000000"/>
        </w:rPr>
      </w:pPr>
      <w:r w:rsidRPr="008A67A5">
        <w:rPr>
          <w:color w:val="000000"/>
        </w:rPr>
        <w:t xml:space="preserve">Environmental </w:t>
      </w:r>
      <w:r w:rsidR="00DA49F3">
        <w:rPr>
          <w:color w:val="000000"/>
        </w:rPr>
        <w:t>sustainability</w:t>
      </w:r>
      <w:r w:rsidR="00DA49F3" w:rsidRPr="008A67A5">
        <w:rPr>
          <w:color w:val="000000"/>
        </w:rPr>
        <w:t xml:space="preserve"> </w:t>
      </w:r>
      <w:r w:rsidRPr="008A67A5">
        <w:rPr>
          <w:color w:val="000000"/>
        </w:rPr>
        <w:t xml:space="preserve">– </w:t>
      </w:r>
      <w:r w:rsidR="00CC41C5">
        <w:rPr>
          <w:color w:val="000000"/>
        </w:rPr>
        <w:t>the applicant’s ability to deliver the services</w:t>
      </w:r>
      <w:r w:rsidR="001648C1">
        <w:rPr>
          <w:color w:val="000000"/>
        </w:rPr>
        <w:t xml:space="preserve"> in an environmentally sustainable manner.</w:t>
      </w:r>
    </w:p>
    <w:p w14:paraId="1E2C01B7" w14:textId="020CC827" w:rsidR="006E426B" w:rsidRDefault="006E426B" w:rsidP="00D74691">
      <w:pPr>
        <w:pStyle w:val="BodyText"/>
        <w:numPr>
          <w:ilvl w:val="0"/>
          <w:numId w:val="17"/>
        </w:numPr>
        <w:rPr>
          <w:color w:val="000000"/>
        </w:rPr>
      </w:pPr>
      <w:r>
        <w:rPr>
          <w:color w:val="000000"/>
        </w:rPr>
        <w:t>Community benefits</w:t>
      </w:r>
      <w:r w:rsidR="006F3C45">
        <w:rPr>
          <w:color w:val="000000"/>
        </w:rPr>
        <w:t xml:space="preserve"> – the extent to which the </w:t>
      </w:r>
      <w:r w:rsidR="00A35720">
        <w:rPr>
          <w:color w:val="000000"/>
        </w:rPr>
        <w:t xml:space="preserve">applicant proposed activities contribute to </w:t>
      </w:r>
      <w:r w:rsidR="00EB204D">
        <w:rPr>
          <w:color w:val="000000"/>
        </w:rPr>
        <w:t>community</w:t>
      </w:r>
      <w:r w:rsidR="00700283">
        <w:rPr>
          <w:color w:val="000000"/>
        </w:rPr>
        <w:t>,</w:t>
      </w:r>
      <w:r w:rsidR="00EB204D">
        <w:rPr>
          <w:color w:val="000000"/>
        </w:rPr>
        <w:t xml:space="preserve"> social or economic objectives.</w:t>
      </w:r>
    </w:p>
    <w:p w14:paraId="5A74AA53" w14:textId="7B62156D" w:rsidR="0035059D" w:rsidRDefault="0035059D" w:rsidP="00B34F05">
      <w:pPr>
        <w:pStyle w:val="BodyText"/>
        <w:rPr>
          <w:color w:val="000000"/>
        </w:rPr>
      </w:pPr>
      <w:r w:rsidRPr="008A67A5">
        <w:rPr>
          <w:color w:val="000000"/>
        </w:rPr>
        <w:t xml:space="preserve">Where an applicant has been found guilty of an offence under the </w:t>
      </w:r>
      <w:r w:rsidRPr="008A67A5">
        <w:rPr>
          <w:i/>
          <w:iCs/>
          <w:color w:val="000000"/>
        </w:rPr>
        <w:t xml:space="preserve">Wildlife Act 1975 </w:t>
      </w:r>
      <w:r w:rsidRPr="008A67A5">
        <w:rPr>
          <w:color w:val="000000"/>
        </w:rPr>
        <w:t xml:space="preserve">or the </w:t>
      </w:r>
      <w:r w:rsidRPr="008A67A5">
        <w:rPr>
          <w:i/>
          <w:iCs/>
          <w:color w:val="000000"/>
        </w:rPr>
        <w:t>Wildlife (Marine Mammal) Regulations 2019</w:t>
      </w:r>
      <w:r w:rsidRPr="008A67A5">
        <w:rPr>
          <w:color w:val="000000"/>
        </w:rPr>
        <w:t xml:space="preserve">, or a similar offence in another jurisdiction, or has failed to comply with the Act, regulations or conditions of past permits, the application may not be assessed. </w:t>
      </w:r>
    </w:p>
    <w:p w14:paraId="49A5EF05" w14:textId="001FAE77" w:rsidR="004C2003" w:rsidRDefault="00B34F05" w:rsidP="00B34F05">
      <w:pPr>
        <w:pStyle w:val="BodyText"/>
        <w:rPr>
          <w:color w:val="000000"/>
        </w:rPr>
      </w:pPr>
      <w:r w:rsidRPr="008A67A5">
        <w:rPr>
          <w:color w:val="000000"/>
        </w:rPr>
        <w:t xml:space="preserve">As permits are issued to individuals rather than businesses, there is no legal impediment to more than one individual in the same business each having a </w:t>
      </w:r>
      <w:r w:rsidR="00F8450D">
        <w:rPr>
          <w:color w:val="000000"/>
        </w:rPr>
        <w:t>p</w:t>
      </w:r>
      <w:r w:rsidRPr="008A67A5">
        <w:rPr>
          <w:color w:val="000000"/>
        </w:rPr>
        <w:t xml:space="preserve">ermit. </w:t>
      </w:r>
    </w:p>
    <w:p w14:paraId="70718FA4" w14:textId="12E36569" w:rsidR="00B34F05" w:rsidRPr="008A67A5" w:rsidRDefault="00B34F05" w:rsidP="00B34F05">
      <w:pPr>
        <w:pStyle w:val="BodyText"/>
        <w:rPr>
          <w:color w:val="000000"/>
        </w:rPr>
      </w:pPr>
      <w:r w:rsidRPr="008A67A5">
        <w:rPr>
          <w:color w:val="000000"/>
        </w:rPr>
        <w:t xml:space="preserve">However, in deciding whether to grant a Permit to more than one individual in the same business group, the </w:t>
      </w:r>
      <w:r w:rsidR="00100100">
        <w:rPr>
          <w:color w:val="000000"/>
        </w:rPr>
        <w:t>A</w:t>
      </w:r>
      <w:r w:rsidRPr="008A67A5">
        <w:rPr>
          <w:color w:val="000000"/>
        </w:rPr>
        <w:t xml:space="preserve">ssessment </w:t>
      </w:r>
      <w:r w:rsidR="00100100">
        <w:rPr>
          <w:color w:val="000000"/>
        </w:rPr>
        <w:t>P</w:t>
      </w:r>
      <w:r w:rsidRPr="008A67A5">
        <w:rPr>
          <w:color w:val="000000"/>
        </w:rPr>
        <w:t>anel will consider the potential impact on competition and barriers to market entry</w:t>
      </w:r>
      <w:r w:rsidR="00100100">
        <w:rPr>
          <w:color w:val="000000"/>
        </w:rPr>
        <w:t>,</w:t>
      </w:r>
      <w:r w:rsidRPr="008A67A5">
        <w:rPr>
          <w:color w:val="000000"/>
        </w:rPr>
        <w:t xml:space="preserve"> in addition to any other relevant factors.</w:t>
      </w:r>
    </w:p>
    <w:p w14:paraId="06A5EE1E" w14:textId="4586684C" w:rsidR="00F8450D" w:rsidRDefault="00B34F05" w:rsidP="00B34F05">
      <w:pPr>
        <w:pStyle w:val="BodyText"/>
        <w:rPr>
          <w:color w:val="000000"/>
        </w:rPr>
      </w:pPr>
      <w:r w:rsidRPr="008A67A5">
        <w:rPr>
          <w:color w:val="000000"/>
        </w:rPr>
        <w:t xml:space="preserve">Please see Part 5 for information on responding to the </w:t>
      </w:r>
      <w:r w:rsidR="00553966">
        <w:rPr>
          <w:color w:val="000000"/>
        </w:rPr>
        <w:t>assessment</w:t>
      </w:r>
      <w:r w:rsidRPr="008A67A5">
        <w:rPr>
          <w:color w:val="000000"/>
        </w:rPr>
        <w:t xml:space="preserve"> criteria. </w:t>
      </w:r>
    </w:p>
    <w:p w14:paraId="4FA0879B" w14:textId="05D27CCF" w:rsidR="00B34F05" w:rsidRPr="008A67A5" w:rsidRDefault="00B34F05" w:rsidP="00B34F05">
      <w:pPr>
        <w:pStyle w:val="BodyText"/>
        <w:rPr>
          <w:color w:val="000000"/>
        </w:rPr>
      </w:pPr>
      <w:r w:rsidRPr="008A67A5">
        <w:rPr>
          <w:color w:val="000000"/>
        </w:rPr>
        <w:t>The panel may choose to interview shortlisted applicants</w:t>
      </w:r>
      <w:r w:rsidR="00F8450D">
        <w:rPr>
          <w:color w:val="000000"/>
        </w:rPr>
        <w:t xml:space="preserve"> or seek further information</w:t>
      </w:r>
      <w:r w:rsidRPr="008A67A5">
        <w:rPr>
          <w:color w:val="000000"/>
        </w:rPr>
        <w:t xml:space="preserve"> as part of the assessment process.</w:t>
      </w:r>
    </w:p>
    <w:p w14:paraId="59A57E3B" w14:textId="77777777" w:rsidR="008C44D9" w:rsidRDefault="008C44D9" w:rsidP="00B34F05">
      <w:pPr>
        <w:pStyle w:val="BodyText"/>
        <w:rPr>
          <w:rFonts w:cs="Arial"/>
          <w:b/>
          <w:lang w:eastAsia="en-AU"/>
        </w:rPr>
      </w:pPr>
    </w:p>
    <w:p w14:paraId="5C7F170E" w14:textId="64883D53" w:rsidR="00B34F05" w:rsidRPr="008A67A5" w:rsidRDefault="00B34F05" w:rsidP="00B34F05">
      <w:pPr>
        <w:pStyle w:val="BodyText"/>
        <w:rPr>
          <w:rFonts w:cs="Arial"/>
          <w:b/>
          <w:lang w:eastAsia="en-AU"/>
        </w:rPr>
      </w:pPr>
      <w:r w:rsidRPr="008A67A5">
        <w:rPr>
          <w:rFonts w:cs="Arial"/>
          <w:b/>
          <w:lang w:eastAsia="en-AU"/>
        </w:rPr>
        <w:t xml:space="preserve">Permit </w:t>
      </w:r>
      <w:r w:rsidR="00553966">
        <w:rPr>
          <w:rFonts w:cs="Arial"/>
          <w:b/>
          <w:lang w:eastAsia="en-AU"/>
        </w:rPr>
        <w:t>A</w:t>
      </w:r>
      <w:r w:rsidRPr="008A67A5">
        <w:rPr>
          <w:rFonts w:cs="Arial"/>
          <w:b/>
          <w:lang w:eastAsia="en-AU"/>
        </w:rPr>
        <w:t>llocation</w:t>
      </w:r>
    </w:p>
    <w:p w14:paraId="12A45472" w14:textId="73D99B33" w:rsidR="00B34F05" w:rsidRPr="008A67A5" w:rsidRDefault="00B34F05" w:rsidP="00B34F05">
      <w:pPr>
        <w:pStyle w:val="BodyText"/>
        <w:rPr>
          <w:color w:val="000000"/>
        </w:rPr>
      </w:pPr>
      <w:r w:rsidRPr="008A67A5">
        <w:rPr>
          <w:color w:val="000000"/>
        </w:rPr>
        <w:t xml:space="preserve">Applicants may nominate </w:t>
      </w:r>
      <w:r w:rsidR="00AB3E9E">
        <w:rPr>
          <w:color w:val="000000"/>
        </w:rPr>
        <w:t>a</w:t>
      </w:r>
      <w:r w:rsidRPr="008A67A5">
        <w:rPr>
          <w:color w:val="000000"/>
        </w:rPr>
        <w:t xml:space="preserve"> 'tour supervisor'</w:t>
      </w:r>
      <w:r w:rsidR="00AB3E9E">
        <w:rPr>
          <w:color w:val="000000"/>
        </w:rPr>
        <w:t xml:space="preserve"> who will conduct</w:t>
      </w:r>
      <w:r w:rsidR="003369F0">
        <w:rPr>
          <w:color w:val="000000"/>
        </w:rPr>
        <w:t xml:space="preserve"> the</w:t>
      </w:r>
      <w:r w:rsidR="00AB3E9E">
        <w:rPr>
          <w:color w:val="000000"/>
        </w:rPr>
        <w:t xml:space="preserve"> </w:t>
      </w:r>
      <w:r w:rsidR="003369F0">
        <w:rPr>
          <w:color w:val="000000"/>
        </w:rPr>
        <w:t>dolphin swim activities</w:t>
      </w:r>
      <w:r w:rsidRPr="008A67A5">
        <w:rPr>
          <w:color w:val="000000"/>
        </w:rPr>
        <w:t xml:space="preserve">. Tour supervisors </w:t>
      </w:r>
      <w:r w:rsidR="003369F0">
        <w:rPr>
          <w:color w:val="000000"/>
        </w:rPr>
        <w:t xml:space="preserve">are </w:t>
      </w:r>
      <w:r w:rsidRPr="008A67A5">
        <w:rPr>
          <w:color w:val="000000"/>
        </w:rPr>
        <w:t xml:space="preserve">permitted to conduct tours in the absence of the Permit Holder, but the Permit Holder retains </w:t>
      </w:r>
      <w:r w:rsidR="00380E80">
        <w:rPr>
          <w:color w:val="000000"/>
        </w:rPr>
        <w:t>accountability</w:t>
      </w:r>
      <w:r w:rsidRPr="008A67A5">
        <w:rPr>
          <w:color w:val="000000"/>
        </w:rPr>
        <w:t xml:space="preserve"> for all activities conducted under the permit. Applicants must ensure that such nominees are aware of and understand the relevant regulations and permit conditions.</w:t>
      </w:r>
    </w:p>
    <w:p w14:paraId="45486385" w14:textId="220EFFBA" w:rsidR="00B34F05" w:rsidRPr="008A67A5" w:rsidRDefault="00B34F05" w:rsidP="00B34F05">
      <w:pPr>
        <w:pStyle w:val="BodyText"/>
        <w:rPr>
          <w:color w:val="000000"/>
        </w:rPr>
      </w:pPr>
      <w:r w:rsidRPr="008A67A5">
        <w:rPr>
          <w:color w:val="000000"/>
        </w:rPr>
        <w:lastRenderedPageBreak/>
        <w:t>The permit will only be applicable to the vessel nominated in the application.</w:t>
      </w:r>
      <w:r w:rsidR="001B2D8F">
        <w:rPr>
          <w:color w:val="000000"/>
        </w:rPr>
        <w:t xml:space="preserve"> Should a permit holder seek to nominate a </w:t>
      </w:r>
      <w:r w:rsidR="00C73CDC">
        <w:rPr>
          <w:color w:val="000000"/>
        </w:rPr>
        <w:t xml:space="preserve">new vessel during the term of the permit, the Conservation Regulator reserves the right to </w:t>
      </w:r>
      <w:r w:rsidR="00EC1BA4">
        <w:rPr>
          <w:color w:val="000000"/>
        </w:rPr>
        <w:t>either r</w:t>
      </w:r>
      <w:r w:rsidR="00C73CDC">
        <w:rPr>
          <w:color w:val="000000"/>
        </w:rPr>
        <w:t>efuse</w:t>
      </w:r>
      <w:r w:rsidR="005331F6">
        <w:rPr>
          <w:color w:val="000000"/>
        </w:rPr>
        <w:t xml:space="preserve"> </w:t>
      </w:r>
      <w:r w:rsidR="00EC1BA4">
        <w:rPr>
          <w:color w:val="000000"/>
        </w:rPr>
        <w:t>the</w:t>
      </w:r>
      <w:r w:rsidR="005331F6">
        <w:rPr>
          <w:color w:val="000000"/>
        </w:rPr>
        <w:t xml:space="preserve"> request</w:t>
      </w:r>
      <w:r w:rsidR="00C73CDC">
        <w:rPr>
          <w:color w:val="000000"/>
        </w:rPr>
        <w:t xml:space="preserve"> should the vessel provide a significantly different service than what was accepted </w:t>
      </w:r>
      <w:r w:rsidR="005331F6">
        <w:rPr>
          <w:color w:val="000000"/>
        </w:rPr>
        <w:t>as part of the initial application</w:t>
      </w:r>
      <w:r w:rsidR="00EC1BA4">
        <w:rPr>
          <w:color w:val="000000"/>
        </w:rPr>
        <w:t xml:space="preserve"> and/or impose additional conditions on the permit.</w:t>
      </w:r>
      <w:r w:rsidR="005331F6">
        <w:rPr>
          <w:color w:val="000000"/>
        </w:rPr>
        <w:t xml:space="preserve"> </w:t>
      </w:r>
    </w:p>
    <w:p w14:paraId="058A2AE0" w14:textId="1791A0A0" w:rsidR="00B34F05" w:rsidRPr="008A67A5" w:rsidRDefault="00CD735F" w:rsidP="00B34F05">
      <w:pPr>
        <w:pStyle w:val="BodyText"/>
        <w:rPr>
          <w:color w:val="000000"/>
        </w:rPr>
      </w:pPr>
      <w:r w:rsidRPr="008A67A5">
        <w:rPr>
          <w:color w:val="000000"/>
        </w:rPr>
        <w:t>T</w:t>
      </w:r>
      <w:r w:rsidR="00C117C0" w:rsidRPr="008A67A5">
        <w:rPr>
          <w:color w:val="000000"/>
        </w:rPr>
        <w:t xml:space="preserve">he Conservation Regulator </w:t>
      </w:r>
      <w:r w:rsidR="00B34F05" w:rsidRPr="008A67A5">
        <w:rPr>
          <w:color w:val="000000"/>
        </w:rPr>
        <w:t>is under no obligation to issue all available permits.</w:t>
      </w:r>
      <w:r w:rsidR="00343A67">
        <w:rPr>
          <w:color w:val="000000"/>
        </w:rPr>
        <w:t xml:space="preserve"> </w:t>
      </w:r>
      <w:r w:rsidR="00B34F05" w:rsidRPr="008A67A5">
        <w:rPr>
          <w:color w:val="000000"/>
        </w:rPr>
        <w:t>Where the number of acceptable applications exceeds the number of permits available, the applicants best able to demonstrate how they will conduct the dolphin swim tour in relation to long-term conservation of the dolphins and quality of the ecological interpretive experience will be preferred.</w:t>
      </w:r>
    </w:p>
    <w:p w14:paraId="209B794A" w14:textId="2056CFFC" w:rsidR="00B34F05" w:rsidRPr="008A67A5" w:rsidRDefault="00B34F05" w:rsidP="00B34F05">
      <w:pPr>
        <w:pStyle w:val="BodyText"/>
        <w:rPr>
          <w:color w:val="000000"/>
        </w:rPr>
      </w:pPr>
      <w:r w:rsidRPr="008A67A5">
        <w:rPr>
          <w:color w:val="000000"/>
        </w:rPr>
        <w:t xml:space="preserve">Where the number of acceptable applications is less than the number of permits available, </w:t>
      </w:r>
      <w:r w:rsidR="00C117C0" w:rsidRPr="008A67A5">
        <w:rPr>
          <w:color w:val="000000"/>
        </w:rPr>
        <w:t xml:space="preserve">the Conservation Regulator </w:t>
      </w:r>
      <w:r w:rsidRPr="008A67A5">
        <w:rPr>
          <w:color w:val="000000"/>
        </w:rPr>
        <w:t>may choose to re-advertise for a new application(s)</w:t>
      </w:r>
      <w:r w:rsidR="003C14F5">
        <w:rPr>
          <w:color w:val="000000"/>
        </w:rPr>
        <w:t xml:space="preserve"> at a later date</w:t>
      </w:r>
      <w:r w:rsidRPr="008A67A5">
        <w:rPr>
          <w:color w:val="000000"/>
        </w:rPr>
        <w:t xml:space="preserve"> or choose not to fill the permit quota.</w:t>
      </w:r>
    </w:p>
    <w:p w14:paraId="0788E247" w14:textId="77777777" w:rsidR="00B34F05" w:rsidRPr="008A67A5" w:rsidRDefault="00B34F05" w:rsidP="00B34F05">
      <w:pPr>
        <w:pStyle w:val="IntroFeatureText"/>
        <w:rPr>
          <w:sz w:val="20"/>
        </w:rPr>
      </w:pPr>
      <w:r w:rsidRPr="008A67A5">
        <w:rPr>
          <w:sz w:val="20"/>
        </w:rPr>
        <w:br w:type="page"/>
      </w:r>
    </w:p>
    <w:p w14:paraId="2E6EAE8B" w14:textId="77777777" w:rsidR="00B34F05" w:rsidRDefault="00B34F05" w:rsidP="002321FD">
      <w:pPr>
        <w:pStyle w:val="Heading1"/>
      </w:pPr>
      <w:bookmarkStart w:id="4" w:name="_Toc196843060"/>
      <w:r>
        <w:lastRenderedPageBreak/>
        <w:t>Part 3 – Applicant Details</w:t>
      </w:r>
      <w:bookmarkEnd w:id="4"/>
    </w:p>
    <w:tbl>
      <w:tblPr>
        <w:tblStyle w:val="TableGridLight"/>
        <w:tblW w:w="0" w:type="auto"/>
        <w:tblLook w:val="04A0" w:firstRow="1" w:lastRow="0" w:firstColumn="1" w:lastColumn="0" w:noHBand="0" w:noVBand="1"/>
      </w:tblPr>
      <w:tblGrid>
        <w:gridCol w:w="2122"/>
        <w:gridCol w:w="132"/>
        <w:gridCol w:w="1002"/>
        <w:gridCol w:w="116"/>
        <w:gridCol w:w="1159"/>
        <w:gridCol w:w="523"/>
        <w:gridCol w:w="939"/>
        <w:gridCol w:w="806"/>
        <w:gridCol w:w="33"/>
        <w:gridCol w:w="424"/>
        <w:gridCol w:w="567"/>
        <w:gridCol w:w="700"/>
        <w:gridCol w:w="1672"/>
      </w:tblGrid>
      <w:tr w:rsidR="00B34F05" w14:paraId="2B6933E6" w14:textId="77777777" w:rsidTr="00207FAD">
        <w:tc>
          <w:tcPr>
            <w:tcW w:w="10195" w:type="dxa"/>
            <w:gridSpan w:val="13"/>
            <w:shd w:val="clear" w:color="auto" w:fill="BFBFBF" w:themeFill="background1" w:themeFillShade="BF"/>
          </w:tcPr>
          <w:p w14:paraId="7E2D5029" w14:textId="77777777" w:rsidR="00B34F05" w:rsidRPr="00DB17AD" w:rsidRDefault="00B34F05" w:rsidP="00207FAD">
            <w:pPr>
              <w:pStyle w:val="BodyText"/>
              <w:rPr>
                <w:b/>
                <w:bCs/>
                <w:color w:val="000000"/>
                <w:sz w:val="18"/>
                <w:szCs w:val="18"/>
              </w:rPr>
            </w:pPr>
            <w:r w:rsidRPr="008A67A5">
              <w:rPr>
                <w:b/>
                <w:bCs/>
                <w:color w:val="000000"/>
              </w:rPr>
              <w:t>PERSONAL DETAILS</w:t>
            </w:r>
          </w:p>
        </w:tc>
      </w:tr>
      <w:tr w:rsidR="00B34F05" w14:paraId="1D87F5CD" w14:textId="77777777" w:rsidTr="00F5562F">
        <w:tc>
          <w:tcPr>
            <w:tcW w:w="2122" w:type="dxa"/>
          </w:tcPr>
          <w:p w14:paraId="7DF8D3E5" w14:textId="77777777" w:rsidR="00B34F05" w:rsidRPr="008A67A5" w:rsidRDefault="00B34F05" w:rsidP="00207FAD">
            <w:pPr>
              <w:pStyle w:val="BodyText"/>
              <w:rPr>
                <w:color w:val="000000"/>
              </w:rPr>
            </w:pPr>
            <w:r w:rsidRPr="008A67A5">
              <w:rPr>
                <w:color w:val="000000"/>
              </w:rPr>
              <w:t>Mr/Mrs/Ms</w:t>
            </w:r>
          </w:p>
        </w:tc>
        <w:tc>
          <w:tcPr>
            <w:tcW w:w="1250" w:type="dxa"/>
            <w:gridSpan w:val="3"/>
          </w:tcPr>
          <w:p w14:paraId="4DE5F41F" w14:textId="77777777" w:rsidR="00B34F05" w:rsidRPr="008A67A5" w:rsidRDefault="00B34F05" w:rsidP="00207FAD">
            <w:pPr>
              <w:pStyle w:val="BodyText"/>
              <w:rPr>
                <w:color w:val="000000"/>
              </w:rPr>
            </w:pPr>
          </w:p>
        </w:tc>
        <w:tc>
          <w:tcPr>
            <w:tcW w:w="1682" w:type="dxa"/>
            <w:gridSpan w:val="2"/>
          </w:tcPr>
          <w:p w14:paraId="09D333E3" w14:textId="77777777" w:rsidR="00B34F05" w:rsidRPr="008A67A5" w:rsidRDefault="00B34F05" w:rsidP="00207FAD">
            <w:pPr>
              <w:pStyle w:val="BodyText"/>
              <w:rPr>
                <w:color w:val="000000"/>
              </w:rPr>
            </w:pPr>
            <w:r w:rsidRPr="008A67A5">
              <w:rPr>
                <w:color w:val="000000"/>
              </w:rPr>
              <w:t>First name</w:t>
            </w:r>
          </w:p>
        </w:tc>
        <w:tc>
          <w:tcPr>
            <w:tcW w:w="5141" w:type="dxa"/>
            <w:gridSpan w:val="7"/>
          </w:tcPr>
          <w:p w14:paraId="067A5127" w14:textId="77777777" w:rsidR="00B34F05" w:rsidRPr="008A67A5" w:rsidRDefault="00B34F05" w:rsidP="00207FAD">
            <w:pPr>
              <w:pStyle w:val="BodyText"/>
              <w:rPr>
                <w:color w:val="000000"/>
              </w:rPr>
            </w:pPr>
          </w:p>
        </w:tc>
      </w:tr>
      <w:tr w:rsidR="00B34F05" w14:paraId="34CE6351" w14:textId="77777777" w:rsidTr="00F5562F">
        <w:tc>
          <w:tcPr>
            <w:tcW w:w="2122" w:type="dxa"/>
          </w:tcPr>
          <w:p w14:paraId="03ED6888" w14:textId="77777777" w:rsidR="00B34F05" w:rsidRPr="008A67A5" w:rsidRDefault="00B34F05" w:rsidP="00207FAD">
            <w:pPr>
              <w:pStyle w:val="BodyText"/>
              <w:rPr>
                <w:color w:val="000000"/>
              </w:rPr>
            </w:pPr>
            <w:r w:rsidRPr="008A67A5">
              <w:rPr>
                <w:color w:val="000000"/>
              </w:rPr>
              <w:t>Surname</w:t>
            </w:r>
          </w:p>
        </w:tc>
        <w:tc>
          <w:tcPr>
            <w:tcW w:w="4710" w:type="dxa"/>
            <w:gridSpan w:val="8"/>
          </w:tcPr>
          <w:p w14:paraId="45CFDF94" w14:textId="77777777" w:rsidR="00B34F05" w:rsidRPr="008A67A5" w:rsidRDefault="00B34F05" w:rsidP="00207FAD">
            <w:pPr>
              <w:pStyle w:val="BodyText"/>
              <w:rPr>
                <w:color w:val="000000"/>
              </w:rPr>
            </w:pPr>
          </w:p>
        </w:tc>
        <w:tc>
          <w:tcPr>
            <w:tcW w:w="1691" w:type="dxa"/>
            <w:gridSpan w:val="3"/>
          </w:tcPr>
          <w:p w14:paraId="52C1171E" w14:textId="77777777" w:rsidR="00B34F05" w:rsidRPr="008A67A5" w:rsidRDefault="00B34F05" w:rsidP="00207FAD">
            <w:pPr>
              <w:pStyle w:val="BodyText"/>
              <w:rPr>
                <w:color w:val="000000"/>
              </w:rPr>
            </w:pPr>
            <w:r w:rsidRPr="008A67A5">
              <w:rPr>
                <w:color w:val="000000"/>
              </w:rPr>
              <w:t>Date of birth</w:t>
            </w:r>
          </w:p>
        </w:tc>
        <w:tc>
          <w:tcPr>
            <w:tcW w:w="1672" w:type="dxa"/>
          </w:tcPr>
          <w:p w14:paraId="54A0B862" w14:textId="77777777" w:rsidR="00B34F05" w:rsidRPr="008A67A5" w:rsidRDefault="00B34F05" w:rsidP="00207FAD">
            <w:pPr>
              <w:pStyle w:val="BodyText"/>
              <w:rPr>
                <w:color w:val="000000"/>
              </w:rPr>
            </w:pPr>
          </w:p>
        </w:tc>
      </w:tr>
      <w:tr w:rsidR="00B34F05" w14:paraId="08EC4008" w14:textId="77777777" w:rsidTr="00BC4EBA">
        <w:tc>
          <w:tcPr>
            <w:tcW w:w="3256" w:type="dxa"/>
            <w:gridSpan w:val="3"/>
          </w:tcPr>
          <w:p w14:paraId="6CC4DA7D" w14:textId="77777777" w:rsidR="00B34F05" w:rsidRPr="008A67A5" w:rsidRDefault="00B34F05" w:rsidP="00207FAD">
            <w:pPr>
              <w:pStyle w:val="BodyText"/>
              <w:rPr>
                <w:color w:val="000000"/>
              </w:rPr>
            </w:pPr>
            <w:r w:rsidRPr="008A67A5">
              <w:rPr>
                <w:color w:val="000000"/>
              </w:rPr>
              <w:t>Business and/or Trading Name</w:t>
            </w:r>
          </w:p>
        </w:tc>
        <w:tc>
          <w:tcPr>
            <w:tcW w:w="6939" w:type="dxa"/>
            <w:gridSpan w:val="10"/>
          </w:tcPr>
          <w:p w14:paraId="56FED2DD" w14:textId="77777777" w:rsidR="00B34F05" w:rsidRPr="008A67A5" w:rsidRDefault="00B34F05" w:rsidP="00207FAD">
            <w:pPr>
              <w:pStyle w:val="BodyText"/>
              <w:rPr>
                <w:color w:val="000000"/>
              </w:rPr>
            </w:pPr>
          </w:p>
        </w:tc>
      </w:tr>
      <w:tr w:rsidR="00B34F05" w14:paraId="2A528310" w14:textId="77777777" w:rsidTr="00207FAD">
        <w:tc>
          <w:tcPr>
            <w:tcW w:w="10195" w:type="dxa"/>
            <w:gridSpan w:val="13"/>
            <w:shd w:val="clear" w:color="auto" w:fill="BFBFBF" w:themeFill="background1" w:themeFillShade="BF"/>
          </w:tcPr>
          <w:p w14:paraId="6A611AEA" w14:textId="77777777" w:rsidR="00B34F05" w:rsidRPr="008A67A5" w:rsidRDefault="00B34F05" w:rsidP="00207FAD">
            <w:pPr>
              <w:pStyle w:val="BodyText"/>
              <w:rPr>
                <w:b/>
                <w:bCs/>
                <w:color w:val="000000"/>
              </w:rPr>
            </w:pPr>
            <w:r w:rsidRPr="008A67A5">
              <w:rPr>
                <w:b/>
                <w:bCs/>
                <w:color w:val="000000"/>
              </w:rPr>
              <w:t>BUSINESS ADDRESS</w:t>
            </w:r>
          </w:p>
        </w:tc>
      </w:tr>
      <w:tr w:rsidR="00B34F05" w14:paraId="47355B40" w14:textId="77777777" w:rsidTr="00F5562F">
        <w:tc>
          <w:tcPr>
            <w:tcW w:w="2122" w:type="dxa"/>
          </w:tcPr>
          <w:p w14:paraId="3A7AC08C" w14:textId="77777777" w:rsidR="00B34F05" w:rsidRPr="008A67A5" w:rsidRDefault="00B34F05" w:rsidP="00207FAD">
            <w:pPr>
              <w:pStyle w:val="BodyText"/>
              <w:rPr>
                <w:color w:val="000000"/>
              </w:rPr>
            </w:pPr>
            <w:r w:rsidRPr="008A67A5">
              <w:rPr>
                <w:color w:val="000000"/>
              </w:rPr>
              <w:t>Street/road name</w:t>
            </w:r>
          </w:p>
        </w:tc>
        <w:tc>
          <w:tcPr>
            <w:tcW w:w="8073" w:type="dxa"/>
            <w:gridSpan w:val="12"/>
          </w:tcPr>
          <w:p w14:paraId="12399C7E" w14:textId="77777777" w:rsidR="00B34F05" w:rsidRPr="008A67A5" w:rsidRDefault="00B34F05" w:rsidP="00207FAD">
            <w:pPr>
              <w:pStyle w:val="BodyText"/>
              <w:rPr>
                <w:color w:val="000000"/>
              </w:rPr>
            </w:pPr>
          </w:p>
        </w:tc>
      </w:tr>
      <w:tr w:rsidR="00B34F05" w14:paraId="4202BBEB" w14:textId="77777777" w:rsidTr="00F5562F">
        <w:tc>
          <w:tcPr>
            <w:tcW w:w="2122" w:type="dxa"/>
          </w:tcPr>
          <w:p w14:paraId="64FA790B" w14:textId="77777777" w:rsidR="00B34F05" w:rsidRPr="008A67A5" w:rsidRDefault="00B34F05" w:rsidP="00207FAD">
            <w:pPr>
              <w:pStyle w:val="BodyText"/>
              <w:rPr>
                <w:color w:val="000000"/>
              </w:rPr>
            </w:pPr>
            <w:r w:rsidRPr="008A67A5">
              <w:rPr>
                <w:color w:val="000000"/>
              </w:rPr>
              <w:t xml:space="preserve">City/suburb/town </w:t>
            </w:r>
          </w:p>
        </w:tc>
        <w:tc>
          <w:tcPr>
            <w:tcW w:w="2932" w:type="dxa"/>
            <w:gridSpan w:val="5"/>
          </w:tcPr>
          <w:p w14:paraId="7802902E" w14:textId="77777777" w:rsidR="00B34F05" w:rsidRPr="008A67A5" w:rsidRDefault="00B34F05" w:rsidP="00207FAD">
            <w:pPr>
              <w:pStyle w:val="BodyText"/>
              <w:rPr>
                <w:color w:val="000000"/>
              </w:rPr>
            </w:pPr>
          </w:p>
        </w:tc>
        <w:tc>
          <w:tcPr>
            <w:tcW w:w="939" w:type="dxa"/>
          </w:tcPr>
          <w:p w14:paraId="15623837" w14:textId="77777777" w:rsidR="00B34F05" w:rsidRPr="008A67A5" w:rsidRDefault="00B34F05" w:rsidP="00207FAD">
            <w:pPr>
              <w:pStyle w:val="BodyText"/>
              <w:rPr>
                <w:color w:val="000000"/>
              </w:rPr>
            </w:pPr>
            <w:r w:rsidRPr="008A67A5">
              <w:rPr>
                <w:color w:val="000000"/>
              </w:rPr>
              <w:t>State</w:t>
            </w:r>
          </w:p>
        </w:tc>
        <w:tc>
          <w:tcPr>
            <w:tcW w:w="1263" w:type="dxa"/>
            <w:gridSpan w:val="3"/>
          </w:tcPr>
          <w:p w14:paraId="74134110" w14:textId="77777777" w:rsidR="00B34F05" w:rsidRPr="008A67A5" w:rsidRDefault="00B34F05" w:rsidP="00207FAD">
            <w:pPr>
              <w:pStyle w:val="BodyText"/>
              <w:rPr>
                <w:color w:val="000000"/>
              </w:rPr>
            </w:pPr>
          </w:p>
        </w:tc>
        <w:tc>
          <w:tcPr>
            <w:tcW w:w="1267" w:type="dxa"/>
            <w:gridSpan w:val="2"/>
          </w:tcPr>
          <w:p w14:paraId="21B3EDAA" w14:textId="77777777" w:rsidR="00B34F05" w:rsidRPr="008A67A5" w:rsidRDefault="00B34F05" w:rsidP="00207FAD">
            <w:pPr>
              <w:pStyle w:val="BodyText"/>
              <w:rPr>
                <w:color w:val="000000"/>
              </w:rPr>
            </w:pPr>
            <w:r w:rsidRPr="008A67A5">
              <w:rPr>
                <w:color w:val="000000"/>
              </w:rPr>
              <w:t>Postcode</w:t>
            </w:r>
          </w:p>
        </w:tc>
        <w:tc>
          <w:tcPr>
            <w:tcW w:w="1672" w:type="dxa"/>
          </w:tcPr>
          <w:p w14:paraId="0EB14723" w14:textId="77777777" w:rsidR="00B34F05" w:rsidRPr="008A67A5" w:rsidRDefault="00B34F05" w:rsidP="00207FAD">
            <w:pPr>
              <w:pStyle w:val="BodyText"/>
              <w:rPr>
                <w:color w:val="000000"/>
              </w:rPr>
            </w:pPr>
          </w:p>
        </w:tc>
      </w:tr>
      <w:tr w:rsidR="00B34F05" w14:paraId="798A3D34" w14:textId="77777777" w:rsidTr="00207FAD">
        <w:tc>
          <w:tcPr>
            <w:tcW w:w="10195" w:type="dxa"/>
            <w:gridSpan w:val="13"/>
            <w:shd w:val="clear" w:color="auto" w:fill="BFBFBF" w:themeFill="background1" w:themeFillShade="BF"/>
          </w:tcPr>
          <w:p w14:paraId="7DEFF4AB" w14:textId="77777777" w:rsidR="00B34F05" w:rsidRPr="008A67A5" w:rsidRDefault="00B34F05" w:rsidP="00207FAD">
            <w:pPr>
              <w:pStyle w:val="BodyText"/>
              <w:rPr>
                <w:b/>
                <w:bCs/>
                <w:color w:val="000000"/>
              </w:rPr>
            </w:pPr>
            <w:r w:rsidRPr="008A67A5">
              <w:rPr>
                <w:b/>
                <w:bCs/>
                <w:color w:val="000000"/>
              </w:rPr>
              <w:t>POSTAL ADDRESS</w:t>
            </w:r>
          </w:p>
        </w:tc>
      </w:tr>
      <w:tr w:rsidR="00B34F05" w14:paraId="365B85D4" w14:textId="77777777" w:rsidTr="00F5562F">
        <w:tc>
          <w:tcPr>
            <w:tcW w:w="2122" w:type="dxa"/>
          </w:tcPr>
          <w:p w14:paraId="475AE21C" w14:textId="77777777" w:rsidR="00B34F05" w:rsidRPr="008A67A5" w:rsidRDefault="00B34F05" w:rsidP="00207FAD">
            <w:pPr>
              <w:pStyle w:val="BodyText"/>
              <w:rPr>
                <w:color w:val="000000"/>
              </w:rPr>
            </w:pPr>
            <w:r w:rsidRPr="008A67A5">
              <w:rPr>
                <w:color w:val="000000"/>
              </w:rPr>
              <w:t>Street name/PO Box</w:t>
            </w:r>
          </w:p>
        </w:tc>
        <w:tc>
          <w:tcPr>
            <w:tcW w:w="8073" w:type="dxa"/>
            <w:gridSpan w:val="12"/>
          </w:tcPr>
          <w:p w14:paraId="04A12D82" w14:textId="77777777" w:rsidR="00B34F05" w:rsidRPr="008A67A5" w:rsidRDefault="00B34F05" w:rsidP="00207FAD">
            <w:pPr>
              <w:pStyle w:val="BodyText"/>
              <w:rPr>
                <w:color w:val="000000"/>
              </w:rPr>
            </w:pPr>
          </w:p>
        </w:tc>
      </w:tr>
      <w:tr w:rsidR="00B34F05" w14:paraId="67CAF817" w14:textId="77777777" w:rsidTr="00F5562F">
        <w:tc>
          <w:tcPr>
            <w:tcW w:w="2122" w:type="dxa"/>
          </w:tcPr>
          <w:p w14:paraId="7029F94B" w14:textId="77777777" w:rsidR="00B34F05" w:rsidRPr="008A67A5" w:rsidRDefault="00B34F05" w:rsidP="00207FAD">
            <w:pPr>
              <w:pStyle w:val="BodyText"/>
              <w:rPr>
                <w:color w:val="000000"/>
              </w:rPr>
            </w:pPr>
            <w:r w:rsidRPr="008A67A5">
              <w:rPr>
                <w:color w:val="000000"/>
              </w:rPr>
              <w:t xml:space="preserve">City/suburb/town </w:t>
            </w:r>
          </w:p>
        </w:tc>
        <w:tc>
          <w:tcPr>
            <w:tcW w:w="2932" w:type="dxa"/>
            <w:gridSpan w:val="5"/>
          </w:tcPr>
          <w:p w14:paraId="154DA5F0" w14:textId="77777777" w:rsidR="00B34F05" w:rsidRPr="008A67A5" w:rsidRDefault="00B34F05" w:rsidP="00207FAD">
            <w:pPr>
              <w:pStyle w:val="BodyText"/>
              <w:rPr>
                <w:color w:val="000000"/>
              </w:rPr>
            </w:pPr>
          </w:p>
        </w:tc>
        <w:tc>
          <w:tcPr>
            <w:tcW w:w="939" w:type="dxa"/>
          </w:tcPr>
          <w:p w14:paraId="5EE3AD0C" w14:textId="77777777" w:rsidR="00B34F05" w:rsidRPr="008A67A5" w:rsidRDefault="00B34F05" w:rsidP="00207FAD">
            <w:pPr>
              <w:pStyle w:val="BodyText"/>
              <w:rPr>
                <w:color w:val="000000"/>
              </w:rPr>
            </w:pPr>
            <w:r w:rsidRPr="008A67A5">
              <w:rPr>
                <w:color w:val="000000"/>
              </w:rPr>
              <w:t>State</w:t>
            </w:r>
          </w:p>
        </w:tc>
        <w:tc>
          <w:tcPr>
            <w:tcW w:w="1263" w:type="dxa"/>
            <w:gridSpan w:val="3"/>
          </w:tcPr>
          <w:p w14:paraId="5F727C6D" w14:textId="77777777" w:rsidR="00B34F05" w:rsidRPr="008A67A5" w:rsidRDefault="00B34F05" w:rsidP="00207FAD">
            <w:pPr>
              <w:pStyle w:val="BodyText"/>
              <w:rPr>
                <w:color w:val="000000"/>
              </w:rPr>
            </w:pPr>
          </w:p>
        </w:tc>
        <w:tc>
          <w:tcPr>
            <w:tcW w:w="1267" w:type="dxa"/>
            <w:gridSpan w:val="2"/>
          </w:tcPr>
          <w:p w14:paraId="461C3DFC" w14:textId="77777777" w:rsidR="00B34F05" w:rsidRPr="008A67A5" w:rsidRDefault="00B34F05" w:rsidP="00207FAD">
            <w:pPr>
              <w:pStyle w:val="BodyText"/>
              <w:rPr>
                <w:color w:val="000000"/>
              </w:rPr>
            </w:pPr>
            <w:r w:rsidRPr="008A67A5">
              <w:rPr>
                <w:color w:val="000000"/>
              </w:rPr>
              <w:t>Postcode</w:t>
            </w:r>
          </w:p>
        </w:tc>
        <w:tc>
          <w:tcPr>
            <w:tcW w:w="1672" w:type="dxa"/>
          </w:tcPr>
          <w:p w14:paraId="4482C4F6" w14:textId="77777777" w:rsidR="00B34F05" w:rsidRPr="008A67A5" w:rsidRDefault="00B34F05" w:rsidP="00207FAD">
            <w:pPr>
              <w:pStyle w:val="BodyText"/>
              <w:rPr>
                <w:color w:val="000000"/>
              </w:rPr>
            </w:pPr>
          </w:p>
        </w:tc>
      </w:tr>
      <w:tr w:rsidR="00B34F05" w14:paraId="40A77FAE" w14:textId="77777777" w:rsidTr="00207FAD">
        <w:tc>
          <w:tcPr>
            <w:tcW w:w="10195" w:type="dxa"/>
            <w:gridSpan w:val="13"/>
            <w:shd w:val="clear" w:color="auto" w:fill="BFBFBF" w:themeFill="background1" w:themeFillShade="BF"/>
          </w:tcPr>
          <w:p w14:paraId="709C8BAE" w14:textId="77777777" w:rsidR="00B34F05" w:rsidRPr="008A67A5" w:rsidRDefault="00B34F05" w:rsidP="00207FAD">
            <w:pPr>
              <w:pStyle w:val="BodyText"/>
              <w:rPr>
                <w:b/>
                <w:bCs/>
                <w:color w:val="000000"/>
              </w:rPr>
            </w:pPr>
            <w:r w:rsidRPr="008A67A5">
              <w:rPr>
                <w:b/>
                <w:bCs/>
                <w:color w:val="000000"/>
              </w:rPr>
              <w:t>CONTACT DETAILS</w:t>
            </w:r>
          </w:p>
        </w:tc>
      </w:tr>
      <w:tr w:rsidR="00B34F05" w14:paraId="08D6B9C5" w14:textId="77777777" w:rsidTr="00A02B5B">
        <w:tc>
          <w:tcPr>
            <w:tcW w:w="2254" w:type="dxa"/>
            <w:gridSpan w:val="2"/>
          </w:tcPr>
          <w:p w14:paraId="74DA1E95" w14:textId="77777777" w:rsidR="00B34F05" w:rsidRPr="008A67A5" w:rsidRDefault="00B34F05" w:rsidP="00207FAD">
            <w:pPr>
              <w:pStyle w:val="BodyText"/>
              <w:rPr>
                <w:color w:val="000000"/>
              </w:rPr>
            </w:pPr>
            <w:r w:rsidRPr="008A67A5">
              <w:rPr>
                <w:color w:val="000000"/>
              </w:rPr>
              <w:t>Telephone (business hours)</w:t>
            </w:r>
          </w:p>
        </w:tc>
        <w:tc>
          <w:tcPr>
            <w:tcW w:w="2800" w:type="dxa"/>
            <w:gridSpan w:val="4"/>
          </w:tcPr>
          <w:p w14:paraId="6ED43B4E" w14:textId="77777777" w:rsidR="00B34F05" w:rsidRPr="008A67A5" w:rsidRDefault="00B34F05" w:rsidP="00207FAD">
            <w:pPr>
              <w:pStyle w:val="BodyText"/>
              <w:rPr>
                <w:color w:val="000000"/>
              </w:rPr>
            </w:pPr>
          </w:p>
        </w:tc>
        <w:tc>
          <w:tcPr>
            <w:tcW w:w="939" w:type="dxa"/>
          </w:tcPr>
          <w:p w14:paraId="5EF3FEDE" w14:textId="7549CA17" w:rsidR="00B34F05" w:rsidRPr="008A67A5" w:rsidRDefault="00B10EE7" w:rsidP="00207FAD">
            <w:pPr>
              <w:pStyle w:val="BodyText"/>
              <w:rPr>
                <w:color w:val="000000"/>
              </w:rPr>
            </w:pPr>
            <w:r w:rsidRPr="008A67A5">
              <w:rPr>
                <w:color w:val="000000"/>
              </w:rPr>
              <w:t>Email</w:t>
            </w:r>
          </w:p>
        </w:tc>
        <w:tc>
          <w:tcPr>
            <w:tcW w:w="4202" w:type="dxa"/>
            <w:gridSpan w:val="6"/>
          </w:tcPr>
          <w:p w14:paraId="51857B44" w14:textId="77777777" w:rsidR="00B34F05" w:rsidRPr="008A67A5" w:rsidRDefault="00B34F05" w:rsidP="00207FAD">
            <w:pPr>
              <w:pStyle w:val="BodyText"/>
              <w:rPr>
                <w:color w:val="000000"/>
              </w:rPr>
            </w:pPr>
          </w:p>
        </w:tc>
      </w:tr>
      <w:tr w:rsidR="00B34F05" w14:paraId="7D149767" w14:textId="77777777" w:rsidTr="00A02B5B">
        <w:tc>
          <w:tcPr>
            <w:tcW w:w="2254" w:type="dxa"/>
            <w:gridSpan w:val="2"/>
          </w:tcPr>
          <w:p w14:paraId="30A17AC8" w14:textId="77777777" w:rsidR="00B34F05" w:rsidRPr="008A67A5" w:rsidRDefault="00B34F05" w:rsidP="00207FAD">
            <w:pPr>
              <w:pStyle w:val="BodyText"/>
              <w:rPr>
                <w:color w:val="000000"/>
              </w:rPr>
            </w:pPr>
            <w:r w:rsidRPr="008A67A5">
              <w:rPr>
                <w:color w:val="000000"/>
              </w:rPr>
              <w:t>Telephone (after hours)</w:t>
            </w:r>
          </w:p>
        </w:tc>
        <w:tc>
          <w:tcPr>
            <w:tcW w:w="2800" w:type="dxa"/>
            <w:gridSpan w:val="4"/>
          </w:tcPr>
          <w:p w14:paraId="3DF017AF" w14:textId="77777777" w:rsidR="00B34F05" w:rsidRPr="008A67A5" w:rsidRDefault="00B34F05" w:rsidP="00207FAD">
            <w:pPr>
              <w:pStyle w:val="BodyText"/>
              <w:rPr>
                <w:color w:val="000000"/>
              </w:rPr>
            </w:pPr>
          </w:p>
        </w:tc>
        <w:tc>
          <w:tcPr>
            <w:tcW w:w="939" w:type="dxa"/>
          </w:tcPr>
          <w:p w14:paraId="3EC963EC" w14:textId="734FDCEA" w:rsidR="00B34F05" w:rsidRPr="008A67A5" w:rsidRDefault="00B10EE7" w:rsidP="00207FAD">
            <w:pPr>
              <w:pStyle w:val="BodyText"/>
              <w:rPr>
                <w:color w:val="000000"/>
              </w:rPr>
            </w:pPr>
            <w:r w:rsidRPr="008A67A5">
              <w:rPr>
                <w:color w:val="000000"/>
              </w:rPr>
              <w:t>Mobile</w:t>
            </w:r>
          </w:p>
        </w:tc>
        <w:tc>
          <w:tcPr>
            <w:tcW w:w="4202" w:type="dxa"/>
            <w:gridSpan w:val="6"/>
          </w:tcPr>
          <w:p w14:paraId="4F0B3C49" w14:textId="77777777" w:rsidR="00B34F05" w:rsidRPr="008A67A5" w:rsidRDefault="00B34F05" w:rsidP="00207FAD">
            <w:pPr>
              <w:pStyle w:val="BodyText"/>
              <w:rPr>
                <w:color w:val="000000"/>
              </w:rPr>
            </w:pPr>
          </w:p>
        </w:tc>
      </w:tr>
      <w:tr w:rsidR="00B10EE7" w14:paraId="4BF660DE" w14:textId="77777777" w:rsidTr="00A92E0A">
        <w:tc>
          <w:tcPr>
            <w:tcW w:w="2254" w:type="dxa"/>
            <w:gridSpan w:val="2"/>
          </w:tcPr>
          <w:p w14:paraId="1A015749" w14:textId="52D4BEDE" w:rsidR="00B10EE7" w:rsidRPr="008A67A5" w:rsidRDefault="00B10EE7" w:rsidP="00B10EE7">
            <w:pPr>
              <w:pStyle w:val="BodyText"/>
              <w:rPr>
                <w:color w:val="000000"/>
              </w:rPr>
            </w:pPr>
            <w:r w:rsidRPr="008A67A5">
              <w:rPr>
                <w:color w:val="000000"/>
              </w:rPr>
              <w:t>Website</w:t>
            </w:r>
          </w:p>
        </w:tc>
        <w:tc>
          <w:tcPr>
            <w:tcW w:w="7941" w:type="dxa"/>
            <w:gridSpan w:val="11"/>
          </w:tcPr>
          <w:p w14:paraId="7CEDDAF8" w14:textId="77777777" w:rsidR="00B10EE7" w:rsidRPr="008A67A5" w:rsidRDefault="00B10EE7" w:rsidP="00B10EE7">
            <w:pPr>
              <w:pStyle w:val="BodyText"/>
              <w:rPr>
                <w:color w:val="000000"/>
              </w:rPr>
            </w:pPr>
          </w:p>
        </w:tc>
      </w:tr>
      <w:tr w:rsidR="00B10EE7" w14:paraId="7BE25BDF" w14:textId="77777777" w:rsidTr="00207FAD">
        <w:tc>
          <w:tcPr>
            <w:tcW w:w="10195" w:type="dxa"/>
            <w:gridSpan w:val="13"/>
            <w:shd w:val="clear" w:color="auto" w:fill="BFBFBF" w:themeFill="background1" w:themeFillShade="BF"/>
          </w:tcPr>
          <w:p w14:paraId="45EEF964" w14:textId="77777777" w:rsidR="00B10EE7" w:rsidRPr="008A67A5" w:rsidRDefault="00B10EE7" w:rsidP="00B10EE7">
            <w:pPr>
              <w:pStyle w:val="BodyText"/>
              <w:rPr>
                <w:b/>
                <w:bCs/>
                <w:color w:val="000000"/>
              </w:rPr>
            </w:pPr>
            <w:r w:rsidRPr="008A67A5">
              <w:rPr>
                <w:b/>
                <w:bCs/>
                <w:color w:val="000000"/>
              </w:rPr>
              <w:t>BUSINESS DETAILS</w:t>
            </w:r>
          </w:p>
        </w:tc>
      </w:tr>
      <w:tr w:rsidR="00B10EE7" w14:paraId="64400887" w14:textId="77777777" w:rsidTr="00F5562F">
        <w:tc>
          <w:tcPr>
            <w:tcW w:w="4531" w:type="dxa"/>
            <w:gridSpan w:val="5"/>
          </w:tcPr>
          <w:p w14:paraId="35EB8574" w14:textId="77777777" w:rsidR="00B10EE7" w:rsidRPr="008A67A5" w:rsidRDefault="00B10EE7" w:rsidP="00B10EE7">
            <w:pPr>
              <w:pStyle w:val="BodyText"/>
              <w:rPr>
                <w:color w:val="000000"/>
              </w:rPr>
            </w:pPr>
            <w:r w:rsidRPr="008A67A5">
              <w:rPr>
                <w:color w:val="000000"/>
              </w:rPr>
              <w:t>Are you registered for GST?</w:t>
            </w:r>
          </w:p>
        </w:tc>
        <w:tc>
          <w:tcPr>
            <w:tcW w:w="5664" w:type="dxa"/>
            <w:gridSpan w:val="8"/>
          </w:tcPr>
          <w:p w14:paraId="276B8E55" w14:textId="19D84153" w:rsidR="00B10EE7" w:rsidRPr="008A67A5" w:rsidRDefault="008C7DF8" w:rsidP="00B10EE7">
            <w:pPr>
              <w:pStyle w:val="BodyText"/>
              <w:rPr>
                <w:color w:val="000000"/>
              </w:rPr>
            </w:pPr>
            <w:sdt>
              <w:sdtPr>
                <w:rPr>
                  <w:color w:val="000000"/>
                </w:rPr>
                <w:id w:val="-2086131453"/>
                <w14:checkbox>
                  <w14:checked w14:val="0"/>
                  <w14:checkedState w14:val="2612" w14:font="MS Gothic"/>
                  <w14:uncheckedState w14:val="2610" w14:font="MS Gothic"/>
                </w14:checkbox>
              </w:sdtPr>
              <w:sdtEndPr/>
              <w:sdtContent>
                <w:r w:rsidR="00B10EE7" w:rsidRPr="008A67A5">
                  <w:rPr>
                    <w:rFonts w:ascii="MS Gothic" w:eastAsia="MS Gothic" w:hAnsi="MS Gothic" w:hint="eastAsia"/>
                    <w:color w:val="000000"/>
                  </w:rPr>
                  <w:t>☐</w:t>
                </w:r>
              </w:sdtContent>
            </w:sdt>
            <w:r w:rsidR="00B10EE7" w:rsidRPr="008A67A5">
              <w:rPr>
                <w:color w:val="000000"/>
              </w:rPr>
              <w:t xml:space="preserve">Yes </w:t>
            </w:r>
            <w:sdt>
              <w:sdtPr>
                <w:rPr>
                  <w:color w:val="000000"/>
                </w:rPr>
                <w:id w:val="-1719888951"/>
                <w14:checkbox>
                  <w14:checked w14:val="0"/>
                  <w14:checkedState w14:val="2612" w14:font="MS Gothic"/>
                  <w14:uncheckedState w14:val="2610" w14:font="MS Gothic"/>
                </w14:checkbox>
              </w:sdtPr>
              <w:sdtEndPr/>
              <w:sdtContent>
                <w:r w:rsidR="00B10EE7" w:rsidRPr="008A67A5">
                  <w:rPr>
                    <w:rFonts w:ascii="MS Gothic" w:eastAsia="MS Gothic" w:hAnsi="MS Gothic" w:hint="eastAsia"/>
                    <w:color w:val="000000"/>
                  </w:rPr>
                  <w:t>☐</w:t>
                </w:r>
              </w:sdtContent>
            </w:sdt>
            <w:r w:rsidR="00B10EE7" w:rsidRPr="008A67A5">
              <w:rPr>
                <w:color w:val="000000"/>
              </w:rPr>
              <w:t xml:space="preserve">No </w:t>
            </w:r>
          </w:p>
        </w:tc>
      </w:tr>
      <w:tr w:rsidR="00B10EE7" w14:paraId="310A8942" w14:textId="77777777" w:rsidTr="00F5562F">
        <w:tc>
          <w:tcPr>
            <w:tcW w:w="4531" w:type="dxa"/>
            <w:gridSpan w:val="5"/>
          </w:tcPr>
          <w:p w14:paraId="0793FEFC" w14:textId="577665BB" w:rsidR="00B10EE7" w:rsidRPr="008A67A5" w:rsidRDefault="00B10EE7" w:rsidP="00B10EE7">
            <w:pPr>
              <w:pStyle w:val="BodyText"/>
              <w:rPr>
                <w:color w:val="000000"/>
              </w:rPr>
            </w:pPr>
            <w:r w:rsidRPr="008A67A5">
              <w:rPr>
                <w:color w:val="000000"/>
              </w:rPr>
              <w:t xml:space="preserve">Australian Business Number (ABN) </w:t>
            </w:r>
          </w:p>
        </w:tc>
        <w:tc>
          <w:tcPr>
            <w:tcW w:w="5664" w:type="dxa"/>
            <w:gridSpan w:val="8"/>
          </w:tcPr>
          <w:p w14:paraId="53A9B827" w14:textId="77777777" w:rsidR="00B10EE7" w:rsidRPr="008A67A5" w:rsidRDefault="00B10EE7" w:rsidP="00B10EE7">
            <w:pPr>
              <w:pStyle w:val="BodyText"/>
              <w:rPr>
                <w:color w:val="000000"/>
              </w:rPr>
            </w:pPr>
          </w:p>
        </w:tc>
      </w:tr>
      <w:tr w:rsidR="00B10EE7" w14:paraId="51BC3F89" w14:textId="77777777" w:rsidTr="00207FAD">
        <w:tc>
          <w:tcPr>
            <w:tcW w:w="10195" w:type="dxa"/>
            <w:gridSpan w:val="13"/>
            <w:shd w:val="clear" w:color="auto" w:fill="BFBFBF" w:themeFill="background1" w:themeFillShade="BF"/>
          </w:tcPr>
          <w:p w14:paraId="7C4081B0" w14:textId="77777777" w:rsidR="00B10EE7" w:rsidRPr="008A67A5" w:rsidRDefault="00B10EE7" w:rsidP="00B10EE7">
            <w:pPr>
              <w:pStyle w:val="BodyText"/>
              <w:rPr>
                <w:b/>
                <w:bCs/>
                <w:color w:val="000000"/>
              </w:rPr>
            </w:pPr>
            <w:r w:rsidRPr="008A67A5">
              <w:rPr>
                <w:b/>
                <w:bCs/>
                <w:color w:val="000000"/>
              </w:rPr>
              <w:t>VESSEL DETAILS</w:t>
            </w:r>
          </w:p>
        </w:tc>
      </w:tr>
      <w:tr w:rsidR="00B10EE7" w14:paraId="0B6833B6" w14:textId="77777777" w:rsidTr="00B10EE7">
        <w:tc>
          <w:tcPr>
            <w:tcW w:w="2122" w:type="dxa"/>
          </w:tcPr>
          <w:p w14:paraId="3DDE5BB0" w14:textId="77777777" w:rsidR="00B10EE7" w:rsidRPr="008A67A5" w:rsidRDefault="00B10EE7" w:rsidP="00B10EE7">
            <w:pPr>
              <w:pStyle w:val="BodyText"/>
              <w:rPr>
                <w:color w:val="000000"/>
              </w:rPr>
            </w:pPr>
            <w:r w:rsidRPr="008A67A5">
              <w:rPr>
                <w:color w:val="000000"/>
              </w:rPr>
              <w:t>Type of vessel</w:t>
            </w:r>
          </w:p>
        </w:tc>
        <w:tc>
          <w:tcPr>
            <w:tcW w:w="2932" w:type="dxa"/>
            <w:gridSpan w:val="5"/>
          </w:tcPr>
          <w:p w14:paraId="16703E84" w14:textId="77777777" w:rsidR="00B10EE7" w:rsidRPr="008A67A5" w:rsidRDefault="00B10EE7" w:rsidP="00B10EE7">
            <w:pPr>
              <w:pStyle w:val="BodyText"/>
              <w:rPr>
                <w:color w:val="000000"/>
              </w:rPr>
            </w:pPr>
          </w:p>
        </w:tc>
        <w:tc>
          <w:tcPr>
            <w:tcW w:w="1745" w:type="dxa"/>
            <w:gridSpan w:val="2"/>
          </w:tcPr>
          <w:p w14:paraId="6B1AFDAE" w14:textId="77777777" w:rsidR="00B10EE7" w:rsidRPr="008A67A5" w:rsidRDefault="00B10EE7" w:rsidP="00B10EE7">
            <w:pPr>
              <w:pStyle w:val="BodyText"/>
              <w:rPr>
                <w:color w:val="000000"/>
              </w:rPr>
            </w:pPr>
            <w:r w:rsidRPr="008A67A5">
              <w:rPr>
                <w:color w:val="000000"/>
              </w:rPr>
              <w:t>Registration no.</w:t>
            </w:r>
          </w:p>
        </w:tc>
        <w:tc>
          <w:tcPr>
            <w:tcW w:w="3396" w:type="dxa"/>
            <w:gridSpan w:val="5"/>
          </w:tcPr>
          <w:p w14:paraId="0582F11A" w14:textId="77777777" w:rsidR="00B10EE7" w:rsidRPr="008A67A5" w:rsidRDefault="00B10EE7" w:rsidP="00B10EE7">
            <w:pPr>
              <w:pStyle w:val="BodyText"/>
              <w:rPr>
                <w:color w:val="000000"/>
              </w:rPr>
            </w:pPr>
          </w:p>
        </w:tc>
      </w:tr>
      <w:tr w:rsidR="00B10EE7" w14:paraId="1D33FE85" w14:textId="77777777" w:rsidTr="00A02B5B">
        <w:tc>
          <w:tcPr>
            <w:tcW w:w="7823" w:type="dxa"/>
            <w:gridSpan w:val="11"/>
          </w:tcPr>
          <w:p w14:paraId="3794889C" w14:textId="77777777" w:rsidR="00B10EE7" w:rsidRPr="008A67A5" w:rsidRDefault="00B10EE7" w:rsidP="00B10EE7">
            <w:pPr>
              <w:pStyle w:val="BodyText"/>
              <w:rPr>
                <w:color w:val="000000"/>
              </w:rPr>
            </w:pPr>
            <w:r w:rsidRPr="008A67A5">
              <w:rPr>
                <w:color w:val="000000"/>
              </w:rPr>
              <w:t>Does the vessel nominated above have a valid and current Certificate of Survey?*</w:t>
            </w:r>
          </w:p>
        </w:tc>
        <w:tc>
          <w:tcPr>
            <w:tcW w:w="2372" w:type="dxa"/>
            <w:gridSpan w:val="2"/>
          </w:tcPr>
          <w:p w14:paraId="5849AB0D" w14:textId="29B19FEC" w:rsidR="00B10EE7" w:rsidRPr="008A67A5" w:rsidRDefault="008C7DF8" w:rsidP="00B10EE7">
            <w:pPr>
              <w:pStyle w:val="BodyText"/>
              <w:rPr>
                <w:color w:val="000000"/>
              </w:rPr>
            </w:pPr>
            <w:sdt>
              <w:sdtPr>
                <w:rPr>
                  <w:color w:val="000000"/>
                </w:rPr>
                <w:id w:val="-603187043"/>
                <w14:checkbox>
                  <w14:checked w14:val="0"/>
                  <w14:checkedState w14:val="2612" w14:font="MS Gothic"/>
                  <w14:uncheckedState w14:val="2610" w14:font="MS Gothic"/>
                </w14:checkbox>
              </w:sdtPr>
              <w:sdtEndPr/>
              <w:sdtContent>
                <w:r w:rsidR="00B10EE7" w:rsidRPr="008A67A5">
                  <w:rPr>
                    <w:rFonts w:ascii="MS Gothic" w:eastAsia="MS Gothic" w:hAnsi="MS Gothic" w:hint="eastAsia"/>
                    <w:color w:val="000000"/>
                  </w:rPr>
                  <w:t>☐</w:t>
                </w:r>
              </w:sdtContent>
            </w:sdt>
            <w:r w:rsidR="00B10EE7" w:rsidRPr="008A67A5">
              <w:rPr>
                <w:color w:val="000000"/>
              </w:rPr>
              <w:t xml:space="preserve">Yes </w:t>
            </w:r>
            <w:sdt>
              <w:sdtPr>
                <w:rPr>
                  <w:color w:val="000000"/>
                </w:rPr>
                <w:id w:val="-2064698347"/>
                <w14:checkbox>
                  <w14:checked w14:val="0"/>
                  <w14:checkedState w14:val="2612" w14:font="MS Gothic"/>
                  <w14:uncheckedState w14:val="2610" w14:font="MS Gothic"/>
                </w14:checkbox>
              </w:sdtPr>
              <w:sdtEndPr/>
              <w:sdtContent>
                <w:r w:rsidR="00B10EE7" w:rsidRPr="008A67A5">
                  <w:rPr>
                    <w:rFonts w:ascii="MS Gothic" w:eastAsia="MS Gothic" w:hAnsi="MS Gothic" w:hint="eastAsia"/>
                    <w:color w:val="000000"/>
                  </w:rPr>
                  <w:t>☐</w:t>
                </w:r>
              </w:sdtContent>
            </w:sdt>
            <w:r w:rsidR="00B10EE7" w:rsidRPr="008A67A5">
              <w:rPr>
                <w:color w:val="000000"/>
              </w:rPr>
              <w:t xml:space="preserve">No </w:t>
            </w:r>
          </w:p>
        </w:tc>
      </w:tr>
      <w:tr w:rsidR="00B10EE7" w14:paraId="225498DD" w14:textId="77777777" w:rsidTr="00F5562F">
        <w:tc>
          <w:tcPr>
            <w:tcW w:w="2122" w:type="dxa"/>
            <w:vMerge w:val="restart"/>
          </w:tcPr>
          <w:p w14:paraId="6EB80443" w14:textId="77777777" w:rsidR="00B10EE7" w:rsidRPr="008A67A5" w:rsidRDefault="00B10EE7" w:rsidP="00B10EE7">
            <w:pPr>
              <w:pStyle w:val="BodyText"/>
              <w:rPr>
                <w:color w:val="000000"/>
              </w:rPr>
            </w:pPr>
            <w:r w:rsidRPr="008A67A5">
              <w:rPr>
                <w:color w:val="000000"/>
              </w:rPr>
              <w:t>Nominated tour supervisor(s)</w:t>
            </w:r>
          </w:p>
        </w:tc>
        <w:tc>
          <w:tcPr>
            <w:tcW w:w="8073" w:type="dxa"/>
            <w:gridSpan w:val="12"/>
          </w:tcPr>
          <w:p w14:paraId="24887747" w14:textId="77777777" w:rsidR="00B10EE7" w:rsidRPr="008A67A5" w:rsidRDefault="00B10EE7" w:rsidP="00B10EE7">
            <w:pPr>
              <w:pStyle w:val="BodyText"/>
              <w:rPr>
                <w:color w:val="000000"/>
              </w:rPr>
            </w:pPr>
          </w:p>
        </w:tc>
      </w:tr>
      <w:tr w:rsidR="00B10EE7" w14:paraId="013490CC" w14:textId="77777777" w:rsidTr="00F5562F">
        <w:tc>
          <w:tcPr>
            <w:tcW w:w="2122" w:type="dxa"/>
            <w:vMerge/>
          </w:tcPr>
          <w:p w14:paraId="2279275C" w14:textId="77777777" w:rsidR="00B10EE7" w:rsidRPr="008A67A5" w:rsidRDefault="00B10EE7" w:rsidP="00B10EE7">
            <w:pPr>
              <w:pStyle w:val="BodyText"/>
              <w:rPr>
                <w:color w:val="000000"/>
              </w:rPr>
            </w:pPr>
          </w:p>
        </w:tc>
        <w:tc>
          <w:tcPr>
            <w:tcW w:w="8073" w:type="dxa"/>
            <w:gridSpan w:val="12"/>
          </w:tcPr>
          <w:p w14:paraId="1CE7BC6E" w14:textId="77777777" w:rsidR="00B10EE7" w:rsidRPr="008A67A5" w:rsidRDefault="00B10EE7" w:rsidP="00B10EE7">
            <w:pPr>
              <w:pStyle w:val="BodyText"/>
              <w:rPr>
                <w:color w:val="000000"/>
              </w:rPr>
            </w:pPr>
          </w:p>
        </w:tc>
      </w:tr>
      <w:tr w:rsidR="00B10EE7" w14:paraId="05E87A0B" w14:textId="77777777" w:rsidTr="00F5562F">
        <w:tc>
          <w:tcPr>
            <w:tcW w:w="2122" w:type="dxa"/>
            <w:vMerge/>
          </w:tcPr>
          <w:p w14:paraId="58A38480" w14:textId="77777777" w:rsidR="00B10EE7" w:rsidRPr="008A67A5" w:rsidRDefault="00B10EE7" w:rsidP="00B10EE7">
            <w:pPr>
              <w:pStyle w:val="BodyText"/>
              <w:rPr>
                <w:color w:val="000000"/>
              </w:rPr>
            </w:pPr>
          </w:p>
        </w:tc>
        <w:tc>
          <w:tcPr>
            <w:tcW w:w="8073" w:type="dxa"/>
            <w:gridSpan w:val="12"/>
          </w:tcPr>
          <w:p w14:paraId="141F0AA8" w14:textId="77777777" w:rsidR="00B10EE7" w:rsidRPr="008A67A5" w:rsidRDefault="00B10EE7" w:rsidP="00B10EE7">
            <w:pPr>
              <w:pStyle w:val="BodyText"/>
              <w:rPr>
                <w:color w:val="000000"/>
              </w:rPr>
            </w:pPr>
          </w:p>
        </w:tc>
      </w:tr>
      <w:tr w:rsidR="00B10EE7" w14:paraId="4E23F13A" w14:textId="77777777" w:rsidTr="00A02B5B">
        <w:tc>
          <w:tcPr>
            <w:tcW w:w="7823" w:type="dxa"/>
            <w:gridSpan w:val="11"/>
          </w:tcPr>
          <w:p w14:paraId="429EB583" w14:textId="77777777" w:rsidR="00B10EE7" w:rsidRPr="008A67A5" w:rsidRDefault="00B10EE7" w:rsidP="00B10EE7">
            <w:pPr>
              <w:pStyle w:val="BodyText"/>
              <w:rPr>
                <w:color w:val="000000"/>
              </w:rPr>
            </w:pPr>
            <w:r w:rsidRPr="008A67A5">
              <w:rPr>
                <w:color w:val="000000"/>
              </w:rPr>
              <w:t>Does the nominated master, tour supervisor and crew of the vessel have Certificates of competency appropriate to the vessel class, length and operational area? *</w:t>
            </w:r>
          </w:p>
        </w:tc>
        <w:tc>
          <w:tcPr>
            <w:tcW w:w="2372" w:type="dxa"/>
            <w:gridSpan w:val="2"/>
          </w:tcPr>
          <w:p w14:paraId="5DA6414C" w14:textId="3011FA3F" w:rsidR="00B10EE7" w:rsidRPr="008A67A5" w:rsidRDefault="008C7DF8" w:rsidP="00B10EE7">
            <w:pPr>
              <w:pStyle w:val="BodyText"/>
              <w:rPr>
                <w:color w:val="000000"/>
              </w:rPr>
            </w:pPr>
            <w:sdt>
              <w:sdtPr>
                <w:rPr>
                  <w:color w:val="000000"/>
                </w:rPr>
                <w:id w:val="-1533797038"/>
                <w14:checkbox>
                  <w14:checked w14:val="0"/>
                  <w14:checkedState w14:val="2612" w14:font="MS Gothic"/>
                  <w14:uncheckedState w14:val="2610" w14:font="MS Gothic"/>
                </w14:checkbox>
              </w:sdtPr>
              <w:sdtEndPr/>
              <w:sdtContent>
                <w:r w:rsidR="00B10EE7" w:rsidRPr="008A67A5">
                  <w:rPr>
                    <w:rFonts w:ascii="MS Gothic" w:eastAsia="MS Gothic" w:hAnsi="MS Gothic" w:hint="eastAsia"/>
                    <w:color w:val="000000"/>
                  </w:rPr>
                  <w:t>☐</w:t>
                </w:r>
              </w:sdtContent>
            </w:sdt>
            <w:r w:rsidR="00B10EE7" w:rsidRPr="008A67A5">
              <w:rPr>
                <w:color w:val="000000"/>
              </w:rPr>
              <w:t xml:space="preserve">Yes </w:t>
            </w:r>
            <w:sdt>
              <w:sdtPr>
                <w:rPr>
                  <w:color w:val="000000"/>
                </w:rPr>
                <w:id w:val="349773653"/>
                <w14:checkbox>
                  <w14:checked w14:val="0"/>
                  <w14:checkedState w14:val="2612" w14:font="MS Gothic"/>
                  <w14:uncheckedState w14:val="2610" w14:font="MS Gothic"/>
                </w14:checkbox>
              </w:sdtPr>
              <w:sdtEndPr/>
              <w:sdtContent>
                <w:r w:rsidR="00B10EE7" w:rsidRPr="008A67A5">
                  <w:rPr>
                    <w:rFonts w:ascii="MS Gothic" w:eastAsia="MS Gothic" w:hAnsi="MS Gothic" w:hint="eastAsia"/>
                    <w:color w:val="000000"/>
                  </w:rPr>
                  <w:t>☐</w:t>
                </w:r>
              </w:sdtContent>
            </w:sdt>
            <w:r w:rsidR="00B10EE7" w:rsidRPr="008A67A5">
              <w:rPr>
                <w:color w:val="000000"/>
              </w:rPr>
              <w:t xml:space="preserve">No </w:t>
            </w:r>
          </w:p>
        </w:tc>
      </w:tr>
      <w:tr w:rsidR="00B10EE7" w14:paraId="3AF2957D" w14:textId="77777777" w:rsidTr="00A02B5B">
        <w:tc>
          <w:tcPr>
            <w:tcW w:w="7823" w:type="dxa"/>
            <w:gridSpan w:val="11"/>
          </w:tcPr>
          <w:p w14:paraId="53EA1822" w14:textId="77777777" w:rsidR="00B10EE7" w:rsidRPr="008A67A5" w:rsidRDefault="00B10EE7" w:rsidP="00B10EE7">
            <w:pPr>
              <w:pStyle w:val="BodyText"/>
              <w:rPr>
                <w:color w:val="000000"/>
              </w:rPr>
            </w:pPr>
            <w:r w:rsidRPr="008A67A5">
              <w:rPr>
                <w:color w:val="000000"/>
              </w:rPr>
              <w:t>Do you have public liability insurance providing not less than $10 million coverage?*</w:t>
            </w:r>
          </w:p>
        </w:tc>
        <w:tc>
          <w:tcPr>
            <w:tcW w:w="2372" w:type="dxa"/>
            <w:gridSpan w:val="2"/>
          </w:tcPr>
          <w:p w14:paraId="56ACB6ED" w14:textId="54CBBC91" w:rsidR="00B10EE7" w:rsidRPr="008A67A5" w:rsidRDefault="008C7DF8" w:rsidP="00B10EE7">
            <w:pPr>
              <w:pStyle w:val="BodyText"/>
              <w:rPr>
                <w:color w:val="000000"/>
              </w:rPr>
            </w:pPr>
            <w:sdt>
              <w:sdtPr>
                <w:rPr>
                  <w:color w:val="000000"/>
                </w:rPr>
                <w:id w:val="749777958"/>
                <w14:checkbox>
                  <w14:checked w14:val="0"/>
                  <w14:checkedState w14:val="2612" w14:font="MS Gothic"/>
                  <w14:uncheckedState w14:val="2610" w14:font="MS Gothic"/>
                </w14:checkbox>
              </w:sdtPr>
              <w:sdtEndPr/>
              <w:sdtContent>
                <w:r w:rsidR="00B10EE7" w:rsidRPr="008A67A5">
                  <w:rPr>
                    <w:rFonts w:ascii="MS Gothic" w:eastAsia="MS Gothic" w:hAnsi="MS Gothic" w:hint="eastAsia"/>
                    <w:color w:val="000000"/>
                  </w:rPr>
                  <w:t>☐</w:t>
                </w:r>
              </w:sdtContent>
            </w:sdt>
            <w:r w:rsidR="00B10EE7" w:rsidRPr="008A67A5">
              <w:rPr>
                <w:color w:val="000000"/>
              </w:rPr>
              <w:t xml:space="preserve">Yes </w:t>
            </w:r>
            <w:sdt>
              <w:sdtPr>
                <w:rPr>
                  <w:color w:val="000000"/>
                </w:rPr>
                <w:id w:val="-1928717566"/>
                <w14:checkbox>
                  <w14:checked w14:val="0"/>
                  <w14:checkedState w14:val="2612" w14:font="MS Gothic"/>
                  <w14:uncheckedState w14:val="2610" w14:font="MS Gothic"/>
                </w14:checkbox>
              </w:sdtPr>
              <w:sdtEndPr/>
              <w:sdtContent>
                <w:r w:rsidR="00B10EE7" w:rsidRPr="008A67A5">
                  <w:rPr>
                    <w:rFonts w:ascii="MS Gothic" w:eastAsia="MS Gothic" w:hAnsi="MS Gothic" w:hint="eastAsia"/>
                    <w:color w:val="000000"/>
                  </w:rPr>
                  <w:t>☐</w:t>
                </w:r>
              </w:sdtContent>
            </w:sdt>
            <w:r w:rsidR="00B10EE7" w:rsidRPr="008A67A5">
              <w:rPr>
                <w:color w:val="000000"/>
              </w:rPr>
              <w:t>No</w:t>
            </w:r>
          </w:p>
        </w:tc>
      </w:tr>
      <w:tr w:rsidR="00B10EE7" w14:paraId="3933FC6F" w14:textId="77777777" w:rsidTr="00A02B5B">
        <w:tc>
          <w:tcPr>
            <w:tcW w:w="7823" w:type="dxa"/>
            <w:gridSpan w:val="11"/>
          </w:tcPr>
          <w:p w14:paraId="075DABC3" w14:textId="77777777" w:rsidR="00B10EE7" w:rsidRPr="008A67A5" w:rsidRDefault="00B10EE7" w:rsidP="00B10EE7">
            <w:pPr>
              <w:pStyle w:val="BodyText"/>
              <w:rPr>
                <w:color w:val="000000"/>
              </w:rPr>
            </w:pPr>
            <w:r w:rsidRPr="008A67A5">
              <w:rPr>
                <w:color w:val="000000"/>
              </w:rPr>
              <w:t>Do you possess a current Tour Operator License issued by Parks Victoria?*</w:t>
            </w:r>
          </w:p>
        </w:tc>
        <w:tc>
          <w:tcPr>
            <w:tcW w:w="2372" w:type="dxa"/>
            <w:gridSpan w:val="2"/>
          </w:tcPr>
          <w:p w14:paraId="2F931907" w14:textId="7AE2B8E2" w:rsidR="00B10EE7" w:rsidRPr="008A67A5" w:rsidRDefault="008C7DF8" w:rsidP="00B10EE7">
            <w:pPr>
              <w:pStyle w:val="BodyText"/>
              <w:rPr>
                <w:color w:val="000000"/>
              </w:rPr>
            </w:pPr>
            <w:sdt>
              <w:sdtPr>
                <w:rPr>
                  <w:color w:val="000000"/>
                </w:rPr>
                <w:id w:val="765573110"/>
                <w14:checkbox>
                  <w14:checked w14:val="0"/>
                  <w14:checkedState w14:val="2612" w14:font="MS Gothic"/>
                  <w14:uncheckedState w14:val="2610" w14:font="MS Gothic"/>
                </w14:checkbox>
              </w:sdtPr>
              <w:sdtEndPr/>
              <w:sdtContent>
                <w:r w:rsidR="00B10EE7" w:rsidRPr="008A67A5">
                  <w:rPr>
                    <w:rFonts w:ascii="MS Gothic" w:eastAsia="MS Gothic" w:hAnsi="MS Gothic" w:hint="eastAsia"/>
                    <w:color w:val="000000"/>
                  </w:rPr>
                  <w:t>☐</w:t>
                </w:r>
              </w:sdtContent>
            </w:sdt>
            <w:r w:rsidR="00B10EE7" w:rsidRPr="008A67A5">
              <w:rPr>
                <w:color w:val="000000"/>
              </w:rPr>
              <w:t xml:space="preserve">Yes </w:t>
            </w:r>
            <w:sdt>
              <w:sdtPr>
                <w:rPr>
                  <w:color w:val="000000"/>
                </w:rPr>
                <w:id w:val="-874225822"/>
                <w14:checkbox>
                  <w14:checked w14:val="0"/>
                  <w14:checkedState w14:val="2612" w14:font="MS Gothic"/>
                  <w14:uncheckedState w14:val="2610" w14:font="MS Gothic"/>
                </w14:checkbox>
              </w:sdtPr>
              <w:sdtEndPr/>
              <w:sdtContent>
                <w:r w:rsidR="00B10EE7" w:rsidRPr="008A67A5">
                  <w:rPr>
                    <w:rFonts w:ascii="MS Gothic" w:eastAsia="MS Gothic" w:hAnsi="MS Gothic" w:hint="eastAsia"/>
                    <w:color w:val="000000"/>
                  </w:rPr>
                  <w:t>☐</w:t>
                </w:r>
              </w:sdtContent>
            </w:sdt>
            <w:r w:rsidR="00B10EE7" w:rsidRPr="008A67A5">
              <w:rPr>
                <w:color w:val="000000"/>
              </w:rPr>
              <w:t>No</w:t>
            </w:r>
          </w:p>
        </w:tc>
      </w:tr>
    </w:tbl>
    <w:p w14:paraId="1AAB4636" w14:textId="53E23DF0" w:rsidR="00A02B5B" w:rsidRPr="00BC4EBA" w:rsidRDefault="00C64F3F" w:rsidP="002B356A">
      <w:pPr>
        <w:pStyle w:val="BodyText"/>
        <w:rPr>
          <w:color w:val="FFFFFF"/>
          <w:sz w:val="16"/>
          <w:szCs w:val="16"/>
        </w:rPr>
      </w:pPr>
      <w:r w:rsidRPr="00BC4EBA">
        <w:rPr>
          <w:color w:val="000000"/>
          <w:sz w:val="16"/>
          <w:szCs w:val="16"/>
        </w:rPr>
        <w:t>*</w:t>
      </w:r>
      <w:r w:rsidRPr="00BC4EBA">
        <w:rPr>
          <w:i/>
          <w:iCs/>
          <w:color w:val="000000"/>
          <w:sz w:val="16"/>
          <w:szCs w:val="16"/>
        </w:rPr>
        <w:t>These documents do not need to be provided with your application. You will be required to provide these if your application is successful.</w:t>
      </w:r>
    </w:p>
    <w:p w14:paraId="7C1F1DE5" w14:textId="52205327" w:rsidR="00B34F05" w:rsidRPr="001002C2" w:rsidRDefault="00B34F05" w:rsidP="002321FD">
      <w:pPr>
        <w:pStyle w:val="Heading1"/>
        <w:rPr>
          <w:color w:val="FFFFFF"/>
          <w:sz w:val="36"/>
          <w:szCs w:val="36"/>
        </w:rPr>
      </w:pPr>
      <w:bookmarkStart w:id="5" w:name="_Toc196843061"/>
      <w:r>
        <w:lastRenderedPageBreak/>
        <w:t xml:space="preserve">Part 4 – </w:t>
      </w:r>
      <w:r w:rsidR="00BC4EBA">
        <w:t xml:space="preserve">Applicant </w:t>
      </w:r>
      <w:r>
        <w:t>Declaration</w:t>
      </w:r>
      <w:bookmarkEnd w:id="5"/>
    </w:p>
    <w:tbl>
      <w:tblPr>
        <w:tblStyle w:val="TableGridLight"/>
        <w:tblW w:w="0" w:type="auto"/>
        <w:tblLook w:val="04A0" w:firstRow="1" w:lastRow="0" w:firstColumn="1" w:lastColumn="0" w:noHBand="0" w:noVBand="1"/>
      </w:tblPr>
      <w:tblGrid>
        <w:gridCol w:w="1688"/>
        <w:gridCol w:w="639"/>
        <w:gridCol w:w="2530"/>
        <w:gridCol w:w="709"/>
        <w:gridCol w:w="4629"/>
      </w:tblGrid>
      <w:tr w:rsidR="00B34F05" w14:paraId="02460F03" w14:textId="77777777" w:rsidTr="00207FAD">
        <w:tc>
          <w:tcPr>
            <w:tcW w:w="10195" w:type="dxa"/>
            <w:gridSpan w:val="5"/>
            <w:shd w:val="clear" w:color="auto" w:fill="BFBFBF" w:themeFill="background1" w:themeFillShade="BF"/>
          </w:tcPr>
          <w:p w14:paraId="12347A57" w14:textId="77777777" w:rsidR="00B34F05" w:rsidRPr="008A67A5" w:rsidRDefault="00B34F05" w:rsidP="00207FAD">
            <w:pPr>
              <w:pStyle w:val="BodyText"/>
              <w:rPr>
                <w:b/>
                <w:bCs/>
                <w:color w:val="000000"/>
              </w:rPr>
            </w:pPr>
            <w:r w:rsidRPr="008A67A5">
              <w:rPr>
                <w:b/>
                <w:bCs/>
                <w:color w:val="000000"/>
              </w:rPr>
              <w:t>PRIOR CONVICTIONS</w:t>
            </w:r>
          </w:p>
        </w:tc>
      </w:tr>
      <w:tr w:rsidR="00B34F05" w14:paraId="135D7B7A" w14:textId="77777777" w:rsidTr="00207FAD">
        <w:tc>
          <w:tcPr>
            <w:tcW w:w="10195" w:type="dxa"/>
            <w:gridSpan w:val="5"/>
          </w:tcPr>
          <w:p w14:paraId="54BA8A6E" w14:textId="7803518A" w:rsidR="00B34F05" w:rsidRPr="008A67A5" w:rsidRDefault="00B34F05" w:rsidP="00207FAD">
            <w:pPr>
              <w:pStyle w:val="BodyText"/>
              <w:rPr>
                <w:i/>
                <w:iCs/>
                <w:color w:val="000000"/>
              </w:rPr>
            </w:pPr>
            <w:r w:rsidRPr="008A67A5">
              <w:rPr>
                <w:color w:val="000000"/>
              </w:rPr>
              <w:t xml:space="preserve">Have you ever been convicted of any offence under the </w:t>
            </w:r>
            <w:r w:rsidRPr="008A67A5">
              <w:rPr>
                <w:i/>
                <w:iCs/>
                <w:color w:val="000000"/>
              </w:rPr>
              <w:t xml:space="preserve">Wildlife Act 1975 </w:t>
            </w:r>
            <w:r w:rsidRPr="008A67A5">
              <w:rPr>
                <w:color w:val="000000"/>
              </w:rPr>
              <w:t xml:space="preserve">or the </w:t>
            </w:r>
            <w:r w:rsidR="00AD1862">
              <w:rPr>
                <w:i/>
                <w:iCs/>
                <w:color w:val="000000"/>
              </w:rPr>
              <w:t xml:space="preserve">Wildlife (Marine Mammal) </w:t>
            </w:r>
            <w:r w:rsidR="007318F4">
              <w:rPr>
                <w:i/>
                <w:iCs/>
                <w:color w:val="000000"/>
              </w:rPr>
              <w:t>Regulations</w:t>
            </w:r>
            <w:r w:rsidRPr="008A67A5">
              <w:rPr>
                <w:i/>
                <w:iCs/>
                <w:color w:val="000000"/>
              </w:rPr>
              <w:t xml:space="preserve"> </w:t>
            </w:r>
            <w:r w:rsidRPr="008A67A5">
              <w:rPr>
                <w:color w:val="000000"/>
              </w:rPr>
              <w:t>(or similar legislation in other states or territories</w:t>
            </w:r>
            <w:r w:rsidR="007B7A10">
              <w:rPr>
                <w:color w:val="000000"/>
              </w:rPr>
              <w:t>)</w:t>
            </w:r>
            <w:r w:rsidRPr="008A67A5">
              <w:rPr>
                <w:color w:val="000000"/>
              </w:rPr>
              <w:t xml:space="preserve"> during the last 10 years? If yes, please provide details below.</w:t>
            </w:r>
          </w:p>
        </w:tc>
      </w:tr>
      <w:tr w:rsidR="00B34F05" w14:paraId="7C692EFA" w14:textId="77777777" w:rsidTr="00207FAD">
        <w:tc>
          <w:tcPr>
            <w:tcW w:w="1696" w:type="dxa"/>
          </w:tcPr>
          <w:p w14:paraId="0456B5D1" w14:textId="60B24BF8" w:rsidR="00B34F05" w:rsidRPr="008A67A5" w:rsidRDefault="00B34F05" w:rsidP="00207FAD">
            <w:pPr>
              <w:pStyle w:val="BodyText"/>
              <w:rPr>
                <w:color w:val="000000"/>
              </w:rPr>
            </w:pPr>
            <w:r w:rsidRPr="008A67A5">
              <w:rPr>
                <w:color w:val="000000"/>
              </w:rPr>
              <w:t xml:space="preserve">Yes </w:t>
            </w:r>
            <w:sdt>
              <w:sdtPr>
                <w:rPr>
                  <w:color w:val="000000"/>
                </w:rPr>
                <w:id w:val="2007394192"/>
                <w14:checkbox>
                  <w14:checked w14:val="0"/>
                  <w14:checkedState w14:val="2612" w14:font="MS Gothic"/>
                  <w14:uncheckedState w14:val="2610" w14:font="MS Gothic"/>
                </w14:checkbox>
              </w:sdtPr>
              <w:sdtEndPr/>
              <w:sdtContent>
                <w:r w:rsidRPr="008A67A5">
                  <w:rPr>
                    <w:rFonts w:ascii="MS Gothic" w:eastAsia="MS Gothic" w:hAnsi="MS Gothic" w:hint="eastAsia"/>
                    <w:color w:val="000000"/>
                  </w:rPr>
                  <w:t>☐</w:t>
                </w:r>
              </w:sdtContent>
            </w:sdt>
            <w:r w:rsidRPr="008A67A5">
              <w:rPr>
                <w:color w:val="000000"/>
              </w:rPr>
              <w:t xml:space="preserve"> No </w:t>
            </w:r>
            <w:sdt>
              <w:sdtPr>
                <w:rPr>
                  <w:color w:val="000000"/>
                </w:rPr>
                <w:id w:val="-1840295430"/>
                <w14:checkbox>
                  <w14:checked w14:val="0"/>
                  <w14:checkedState w14:val="2612" w14:font="MS Gothic"/>
                  <w14:uncheckedState w14:val="2610" w14:font="MS Gothic"/>
                </w14:checkbox>
              </w:sdtPr>
              <w:sdtEndPr/>
              <w:sdtContent>
                <w:r w:rsidRPr="008A67A5">
                  <w:rPr>
                    <w:rFonts w:ascii="MS Gothic" w:eastAsia="MS Gothic" w:hAnsi="MS Gothic" w:hint="eastAsia"/>
                    <w:color w:val="000000"/>
                  </w:rPr>
                  <w:t>☐</w:t>
                </w:r>
              </w:sdtContent>
            </w:sdt>
          </w:p>
        </w:tc>
        <w:tc>
          <w:tcPr>
            <w:tcW w:w="567" w:type="dxa"/>
          </w:tcPr>
          <w:p w14:paraId="0D89B2C6" w14:textId="77777777" w:rsidR="00B34F05" w:rsidRPr="008A67A5" w:rsidRDefault="00B34F05" w:rsidP="00207FAD">
            <w:pPr>
              <w:pStyle w:val="BodyText"/>
              <w:rPr>
                <w:color w:val="000000"/>
              </w:rPr>
            </w:pPr>
            <w:r w:rsidRPr="008A67A5">
              <w:rPr>
                <w:color w:val="000000"/>
              </w:rPr>
              <w:t>Year</w:t>
            </w:r>
          </w:p>
        </w:tc>
        <w:tc>
          <w:tcPr>
            <w:tcW w:w="2552" w:type="dxa"/>
          </w:tcPr>
          <w:p w14:paraId="769C10F8" w14:textId="77777777" w:rsidR="00B34F05" w:rsidRPr="008A67A5" w:rsidRDefault="00B34F05" w:rsidP="00207FAD">
            <w:pPr>
              <w:pStyle w:val="BodyText"/>
              <w:rPr>
                <w:color w:val="000000"/>
              </w:rPr>
            </w:pPr>
          </w:p>
        </w:tc>
        <w:tc>
          <w:tcPr>
            <w:tcW w:w="709" w:type="dxa"/>
          </w:tcPr>
          <w:p w14:paraId="5C43FF64" w14:textId="77777777" w:rsidR="00B34F05" w:rsidRPr="008A67A5" w:rsidRDefault="00B34F05" w:rsidP="00207FAD">
            <w:pPr>
              <w:pStyle w:val="BodyText"/>
              <w:rPr>
                <w:color w:val="000000"/>
              </w:rPr>
            </w:pPr>
            <w:r w:rsidRPr="008A67A5">
              <w:rPr>
                <w:color w:val="000000"/>
              </w:rPr>
              <w:t>State</w:t>
            </w:r>
          </w:p>
        </w:tc>
        <w:tc>
          <w:tcPr>
            <w:tcW w:w="4671" w:type="dxa"/>
          </w:tcPr>
          <w:p w14:paraId="37A97E90" w14:textId="77777777" w:rsidR="00B34F05" w:rsidRPr="008A67A5" w:rsidRDefault="00B34F05" w:rsidP="00207FAD">
            <w:pPr>
              <w:pStyle w:val="BodyText"/>
              <w:rPr>
                <w:color w:val="000000"/>
              </w:rPr>
            </w:pPr>
          </w:p>
        </w:tc>
      </w:tr>
      <w:tr w:rsidR="00B34F05" w14:paraId="618FFA3D" w14:textId="77777777" w:rsidTr="00207FAD">
        <w:tc>
          <w:tcPr>
            <w:tcW w:w="1696" w:type="dxa"/>
          </w:tcPr>
          <w:p w14:paraId="6A3C36C3" w14:textId="77777777" w:rsidR="00B34F05" w:rsidRPr="008A67A5" w:rsidRDefault="00B34F05" w:rsidP="00207FAD">
            <w:pPr>
              <w:pStyle w:val="BodyText"/>
              <w:rPr>
                <w:color w:val="000000"/>
              </w:rPr>
            </w:pPr>
            <w:r w:rsidRPr="008A67A5">
              <w:rPr>
                <w:color w:val="000000"/>
              </w:rPr>
              <w:t>Offence</w:t>
            </w:r>
          </w:p>
        </w:tc>
        <w:tc>
          <w:tcPr>
            <w:tcW w:w="8499" w:type="dxa"/>
            <w:gridSpan w:val="4"/>
          </w:tcPr>
          <w:p w14:paraId="230DC01E" w14:textId="77777777" w:rsidR="00B34F05" w:rsidRPr="008A67A5" w:rsidRDefault="00B34F05" w:rsidP="00207FAD">
            <w:pPr>
              <w:pStyle w:val="BodyText"/>
              <w:rPr>
                <w:color w:val="000000"/>
              </w:rPr>
            </w:pPr>
          </w:p>
        </w:tc>
      </w:tr>
    </w:tbl>
    <w:p w14:paraId="6B7FF0F7" w14:textId="77777777" w:rsidR="00B34F05" w:rsidRDefault="00B34F05" w:rsidP="00B34F05">
      <w:pPr>
        <w:pStyle w:val="BodyText"/>
        <w:rPr>
          <w:color w:val="000000"/>
          <w:sz w:val="18"/>
          <w:szCs w:val="18"/>
        </w:rPr>
      </w:pPr>
    </w:p>
    <w:tbl>
      <w:tblPr>
        <w:tblStyle w:val="TableGridLight"/>
        <w:tblW w:w="0" w:type="auto"/>
        <w:tblLook w:val="04A0" w:firstRow="1" w:lastRow="0" w:firstColumn="1" w:lastColumn="0" w:noHBand="0" w:noVBand="1"/>
      </w:tblPr>
      <w:tblGrid>
        <w:gridCol w:w="1696"/>
        <w:gridCol w:w="8499"/>
      </w:tblGrid>
      <w:tr w:rsidR="00B34F05" w14:paraId="52C4DCEA" w14:textId="77777777" w:rsidTr="00207FAD">
        <w:tc>
          <w:tcPr>
            <w:tcW w:w="10195" w:type="dxa"/>
            <w:gridSpan w:val="2"/>
            <w:shd w:val="clear" w:color="auto" w:fill="BFBFBF" w:themeFill="background1" w:themeFillShade="BF"/>
          </w:tcPr>
          <w:p w14:paraId="264C28C5" w14:textId="77777777" w:rsidR="00B34F05" w:rsidRPr="008A67A5" w:rsidRDefault="00B34F05" w:rsidP="00207FAD">
            <w:pPr>
              <w:pStyle w:val="BodyText"/>
              <w:rPr>
                <w:b/>
                <w:bCs/>
                <w:color w:val="000000"/>
              </w:rPr>
            </w:pPr>
            <w:r w:rsidRPr="008A67A5">
              <w:rPr>
                <w:b/>
                <w:bCs/>
                <w:color w:val="000000"/>
              </w:rPr>
              <w:t>DECLARATION</w:t>
            </w:r>
          </w:p>
        </w:tc>
      </w:tr>
      <w:tr w:rsidR="00B34F05" w14:paraId="15CB243F" w14:textId="77777777" w:rsidTr="00207FAD">
        <w:tc>
          <w:tcPr>
            <w:tcW w:w="10195" w:type="dxa"/>
            <w:gridSpan w:val="2"/>
          </w:tcPr>
          <w:p w14:paraId="655BE48F" w14:textId="385E6C69" w:rsidR="00B34F05" w:rsidRPr="008A67A5" w:rsidRDefault="00B34F05" w:rsidP="00207FAD">
            <w:pPr>
              <w:pStyle w:val="BodyText"/>
              <w:rPr>
                <w:i/>
                <w:iCs/>
                <w:color w:val="000000"/>
              </w:rPr>
            </w:pPr>
            <w:r w:rsidRPr="008A67A5">
              <w:rPr>
                <w:i/>
                <w:iCs/>
                <w:color w:val="000000"/>
              </w:rPr>
              <w:t>I hereby declare that I consent to this information being collected by the Department of E</w:t>
            </w:r>
            <w:r w:rsidR="004F247D">
              <w:rPr>
                <w:i/>
                <w:iCs/>
                <w:color w:val="000000"/>
              </w:rPr>
              <w:t>nergy, E</w:t>
            </w:r>
            <w:r w:rsidRPr="008A67A5">
              <w:rPr>
                <w:i/>
                <w:iCs/>
                <w:color w:val="000000"/>
              </w:rPr>
              <w:t>nvironment</w:t>
            </w:r>
            <w:r w:rsidR="004F247D">
              <w:rPr>
                <w:i/>
                <w:iCs/>
                <w:color w:val="000000"/>
              </w:rPr>
              <w:t xml:space="preserve"> and Climate Action</w:t>
            </w:r>
            <w:r w:rsidRPr="008A67A5">
              <w:rPr>
                <w:i/>
                <w:iCs/>
                <w:color w:val="000000"/>
              </w:rPr>
              <w:t xml:space="preserve"> and that all details provided by me are true and correct. I have read and understood the permit conditions as set out in </w:t>
            </w:r>
            <w:r w:rsidRPr="00322F06">
              <w:rPr>
                <w:i/>
                <w:color w:val="000000"/>
              </w:rPr>
              <w:t>Attachment 3.</w:t>
            </w:r>
          </w:p>
          <w:p w14:paraId="115C1CD7" w14:textId="77777777" w:rsidR="00B34F05" w:rsidRPr="008A67A5" w:rsidRDefault="00B34F05" w:rsidP="00207FAD">
            <w:pPr>
              <w:pStyle w:val="BodyText"/>
              <w:rPr>
                <w:color w:val="000000"/>
              </w:rPr>
            </w:pPr>
            <w:r w:rsidRPr="008A67A5">
              <w:rPr>
                <w:i/>
                <w:iCs/>
                <w:color w:val="000000"/>
              </w:rPr>
              <w:t>I hereby declare that upon being granted a permit I will comply with the conditions of permit.</w:t>
            </w:r>
          </w:p>
        </w:tc>
      </w:tr>
      <w:tr w:rsidR="00B34F05" w14:paraId="06C10BC8" w14:textId="77777777" w:rsidTr="00207FAD">
        <w:trPr>
          <w:trHeight w:val="870"/>
        </w:trPr>
        <w:tc>
          <w:tcPr>
            <w:tcW w:w="1696" w:type="dxa"/>
            <w:vAlign w:val="center"/>
          </w:tcPr>
          <w:p w14:paraId="2D3A4AF2" w14:textId="143F6522" w:rsidR="00B34F05" w:rsidRPr="008A67A5" w:rsidRDefault="00B34F05" w:rsidP="00207FAD">
            <w:pPr>
              <w:pStyle w:val="BodyText"/>
              <w:rPr>
                <w:color w:val="000000"/>
              </w:rPr>
            </w:pPr>
            <w:r w:rsidRPr="008A67A5">
              <w:rPr>
                <w:color w:val="000000"/>
              </w:rPr>
              <w:t>Signature of applicant</w:t>
            </w:r>
          </w:p>
        </w:tc>
        <w:tc>
          <w:tcPr>
            <w:tcW w:w="8499" w:type="dxa"/>
          </w:tcPr>
          <w:p w14:paraId="3059F963" w14:textId="77777777" w:rsidR="00B34F05" w:rsidRPr="008A67A5" w:rsidRDefault="00B34F05" w:rsidP="00207FAD">
            <w:pPr>
              <w:pStyle w:val="BodyText"/>
              <w:rPr>
                <w:color w:val="000000"/>
              </w:rPr>
            </w:pPr>
          </w:p>
        </w:tc>
      </w:tr>
      <w:tr w:rsidR="00B34F05" w14:paraId="0CED3FE7" w14:textId="77777777" w:rsidTr="00207FAD">
        <w:tc>
          <w:tcPr>
            <w:tcW w:w="1696" w:type="dxa"/>
          </w:tcPr>
          <w:p w14:paraId="36EDAFB4" w14:textId="77777777" w:rsidR="00B34F05" w:rsidRPr="008A67A5" w:rsidRDefault="00B34F05" w:rsidP="00207FAD">
            <w:pPr>
              <w:pStyle w:val="BodyText"/>
              <w:rPr>
                <w:color w:val="000000"/>
              </w:rPr>
            </w:pPr>
            <w:r w:rsidRPr="008A67A5">
              <w:rPr>
                <w:color w:val="000000"/>
              </w:rPr>
              <w:t>Date</w:t>
            </w:r>
          </w:p>
        </w:tc>
        <w:tc>
          <w:tcPr>
            <w:tcW w:w="8499" w:type="dxa"/>
          </w:tcPr>
          <w:p w14:paraId="577A6122" w14:textId="77777777" w:rsidR="00B34F05" w:rsidRPr="008A67A5" w:rsidRDefault="00B34F05" w:rsidP="00207FAD">
            <w:pPr>
              <w:pStyle w:val="BodyText"/>
              <w:rPr>
                <w:color w:val="000000"/>
              </w:rPr>
            </w:pPr>
          </w:p>
        </w:tc>
      </w:tr>
    </w:tbl>
    <w:p w14:paraId="48565A56" w14:textId="77777777" w:rsidR="00742E8F" w:rsidRPr="00023A83" w:rsidRDefault="00742E8F" w:rsidP="00742E8F">
      <w:pPr>
        <w:pStyle w:val="TableTextLeft"/>
        <w:rPr>
          <w:b/>
          <w:i/>
          <w:sz w:val="20"/>
        </w:rPr>
      </w:pPr>
      <w:r w:rsidRPr="00023A83">
        <w:rPr>
          <w:b/>
          <w:i/>
          <w:sz w:val="20"/>
        </w:rPr>
        <w:t>Privacy and Data Protection Act 2014</w:t>
      </w:r>
    </w:p>
    <w:p w14:paraId="663AB639" w14:textId="33F270DD" w:rsidR="00742E8F" w:rsidRPr="004F247D" w:rsidRDefault="00742E8F" w:rsidP="00023A83">
      <w:pPr>
        <w:pStyle w:val="TableTextLeft"/>
        <w:rPr>
          <w:sz w:val="20"/>
        </w:rPr>
      </w:pPr>
      <w:r w:rsidRPr="004F247D">
        <w:rPr>
          <w:sz w:val="20"/>
        </w:rPr>
        <w:t xml:space="preserve">The </w:t>
      </w:r>
      <w:r w:rsidR="004F247D" w:rsidRPr="004F247D">
        <w:rPr>
          <w:color w:val="000000"/>
          <w:sz w:val="20"/>
        </w:rPr>
        <w:t>Department of Energy, Environment and Climate Action</w:t>
      </w:r>
      <w:r w:rsidR="004F247D" w:rsidRPr="004F247D">
        <w:rPr>
          <w:sz w:val="20"/>
        </w:rPr>
        <w:t xml:space="preserve"> </w:t>
      </w:r>
      <w:r w:rsidRPr="004F247D">
        <w:rPr>
          <w:sz w:val="20"/>
        </w:rPr>
        <w:t>(</w:t>
      </w:r>
      <w:r w:rsidR="004F247D" w:rsidRPr="004F247D">
        <w:rPr>
          <w:sz w:val="20"/>
        </w:rPr>
        <w:t>DEECA</w:t>
      </w:r>
      <w:r w:rsidRPr="004F247D">
        <w:rPr>
          <w:sz w:val="20"/>
        </w:rPr>
        <w:t xml:space="preserve">)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w:t>
      </w:r>
      <w:r w:rsidR="004F247D" w:rsidRPr="004F247D">
        <w:rPr>
          <w:sz w:val="20"/>
        </w:rPr>
        <w:t>DEECA</w:t>
      </w:r>
      <w:r w:rsidRPr="004F247D">
        <w:rPr>
          <w:sz w:val="20"/>
        </w:rPr>
        <w:t xml:space="preserve"> or its contracted service providers under confidentiality agreements to survey you about your experience with </w:t>
      </w:r>
      <w:r w:rsidR="004F247D" w:rsidRPr="004F247D">
        <w:rPr>
          <w:sz w:val="20"/>
        </w:rPr>
        <w:t>DEECA</w:t>
      </w:r>
      <w:r w:rsidRPr="004F247D">
        <w:rPr>
          <w:sz w:val="20"/>
        </w:rPr>
        <w:t xml:space="preserve"> or to seek feedback related the keeping of wildlife. A licence may not be issued if the information required is not provided.</w:t>
      </w:r>
      <w:r w:rsidR="00023A83" w:rsidRPr="004F247D">
        <w:rPr>
          <w:sz w:val="20"/>
        </w:rPr>
        <w:t xml:space="preserve"> </w:t>
      </w:r>
      <w:r w:rsidRPr="004F247D">
        <w:rPr>
          <w:sz w:val="20"/>
        </w:rPr>
        <w:t>The information you provide will also be made available to any authorised law enforcement agency.</w:t>
      </w:r>
      <w:r w:rsidR="00023A83" w:rsidRPr="004F247D">
        <w:rPr>
          <w:sz w:val="20"/>
        </w:rPr>
        <w:t xml:space="preserve"> </w:t>
      </w:r>
      <w:r w:rsidRPr="004F247D">
        <w:rPr>
          <w:sz w:val="20"/>
        </w:rPr>
        <w:t xml:space="preserve">You may access the information you have provided to </w:t>
      </w:r>
      <w:r w:rsidR="004F247D" w:rsidRPr="004F247D">
        <w:rPr>
          <w:sz w:val="20"/>
        </w:rPr>
        <w:t>DEECA</w:t>
      </w:r>
      <w:r w:rsidRPr="004F247D">
        <w:rPr>
          <w:sz w:val="20"/>
        </w:rPr>
        <w:t xml:space="preserve"> by contacting the Customer Service Centre on 136 186.</w:t>
      </w:r>
    </w:p>
    <w:p w14:paraId="35F0E0E4" w14:textId="77777777" w:rsidR="004A06FD" w:rsidRPr="00023A83" w:rsidRDefault="004A06FD" w:rsidP="00521E19">
      <w:pPr>
        <w:pStyle w:val="TableTextLeft"/>
        <w:jc w:val="center"/>
        <w:rPr>
          <w:sz w:val="20"/>
        </w:rPr>
      </w:pPr>
    </w:p>
    <w:p w14:paraId="6CE2964A" w14:textId="4AF09913" w:rsidR="00B34F05" w:rsidRPr="00865AB8" w:rsidRDefault="00B34F05" w:rsidP="00521E19">
      <w:pPr>
        <w:pStyle w:val="BodyText"/>
        <w:ind w:right="-1"/>
        <w:jc w:val="center"/>
        <w:rPr>
          <w:b/>
          <w:color w:val="1F1446" w:themeColor="accent2"/>
          <w:sz w:val="28"/>
          <w:szCs w:val="28"/>
        </w:rPr>
      </w:pPr>
      <w:r w:rsidRPr="00865AB8">
        <w:rPr>
          <w:b/>
          <w:color w:val="1F1446" w:themeColor="accent2"/>
          <w:sz w:val="28"/>
          <w:szCs w:val="28"/>
        </w:rPr>
        <w:t xml:space="preserve">PLEASE REMEMBER TO ATTACH YOUR RESPONSE TO THE </w:t>
      </w:r>
      <w:r w:rsidR="00023A83" w:rsidRPr="00865AB8">
        <w:rPr>
          <w:b/>
          <w:bCs/>
          <w:color w:val="1F1446" w:themeColor="accent2"/>
          <w:sz w:val="28"/>
          <w:szCs w:val="28"/>
        </w:rPr>
        <w:t>ASSESSMENT</w:t>
      </w:r>
      <w:r w:rsidRPr="00865AB8">
        <w:rPr>
          <w:b/>
          <w:color w:val="1F1446" w:themeColor="accent2"/>
          <w:sz w:val="28"/>
          <w:szCs w:val="28"/>
        </w:rPr>
        <w:t xml:space="preserve"> CRITERIA (SEE PART 5) TO YOUR APPLICATION.</w:t>
      </w:r>
    </w:p>
    <w:p w14:paraId="4BAC80EE" w14:textId="77777777" w:rsidR="00B34F05" w:rsidRPr="008A67A5" w:rsidRDefault="00B34F05" w:rsidP="00B34F05">
      <w:pPr>
        <w:pStyle w:val="BodyText"/>
      </w:pPr>
      <w:r w:rsidRPr="008A67A5">
        <w:br w:type="page"/>
      </w:r>
    </w:p>
    <w:p w14:paraId="77E1BCC1" w14:textId="1D1ACF05" w:rsidR="003D586F" w:rsidRPr="00E37BDB" w:rsidRDefault="00B34F05" w:rsidP="00E37BDB">
      <w:pPr>
        <w:pStyle w:val="Heading1"/>
      </w:pPr>
      <w:bookmarkStart w:id="6" w:name="_Toc196843062"/>
      <w:r>
        <w:lastRenderedPageBreak/>
        <w:t xml:space="preserve">Part 5 – </w:t>
      </w:r>
      <w:r w:rsidR="005E2F50">
        <w:t>Assessment</w:t>
      </w:r>
      <w:r>
        <w:t xml:space="preserve"> </w:t>
      </w:r>
      <w:r w:rsidR="005E2F50">
        <w:t>C</w:t>
      </w:r>
      <w:r>
        <w:t>riteria</w:t>
      </w:r>
      <w:bookmarkEnd w:id="6"/>
    </w:p>
    <w:p w14:paraId="73D9544C" w14:textId="55BEEBDF" w:rsidR="00B34F05" w:rsidRPr="008A67A5" w:rsidRDefault="00B34F05" w:rsidP="00B34F05">
      <w:pPr>
        <w:pStyle w:val="BodyText"/>
        <w:rPr>
          <w:color w:val="000000"/>
        </w:rPr>
      </w:pPr>
      <w:r w:rsidRPr="008A67A5">
        <w:rPr>
          <w:color w:val="000000"/>
        </w:rPr>
        <w:t xml:space="preserve">Applicants should respond to </w:t>
      </w:r>
      <w:r w:rsidR="00AC1D34">
        <w:rPr>
          <w:color w:val="000000"/>
        </w:rPr>
        <w:t>the assessment criteria</w:t>
      </w:r>
      <w:r w:rsidRPr="008A67A5">
        <w:rPr>
          <w:color w:val="000000"/>
        </w:rPr>
        <w:t xml:space="preserve"> and attach supporting documentation where required. Th</w:t>
      </w:r>
      <w:r w:rsidR="001221F1">
        <w:rPr>
          <w:color w:val="000000"/>
        </w:rPr>
        <w:t>is</w:t>
      </w:r>
      <w:r w:rsidRPr="008A67A5">
        <w:rPr>
          <w:color w:val="000000"/>
        </w:rPr>
        <w:t xml:space="preserve"> information will form the basis of the application evaluation.</w:t>
      </w:r>
    </w:p>
    <w:p w14:paraId="7383E244" w14:textId="77FA1A85" w:rsidR="00B34F05" w:rsidRDefault="00B34F05" w:rsidP="00B34F05">
      <w:pPr>
        <w:pStyle w:val="BodyText"/>
        <w:rPr>
          <w:i/>
          <w:iCs/>
          <w:color w:val="000000"/>
        </w:rPr>
      </w:pPr>
      <w:r w:rsidRPr="008A67A5">
        <w:rPr>
          <w:i/>
          <w:iCs/>
          <w:color w:val="000000"/>
        </w:rPr>
        <w:t>Note: Applicants ability to provide the requirements will be assessed using the following information. If the Applicant does not provide this information</w:t>
      </w:r>
      <w:r w:rsidR="00906DC1">
        <w:rPr>
          <w:i/>
          <w:iCs/>
          <w:color w:val="000000"/>
        </w:rPr>
        <w:t>,</w:t>
      </w:r>
      <w:r w:rsidRPr="008A67A5">
        <w:rPr>
          <w:i/>
          <w:iCs/>
          <w:color w:val="000000"/>
        </w:rPr>
        <w:t xml:space="preserve"> they </w:t>
      </w:r>
      <w:r w:rsidR="00034644">
        <w:rPr>
          <w:i/>
          <w:iCs/>
          <w:color w:val="000000"/>
        </w:rPr>
        <w:t>may</w:t>
      </w:r>
      <w:r w:rsidR="00034644" w:rsidRPr="008A67A5">
        <w:rPr>
          <w:i/>
          <w:iCs/>
          <w:color w:val="000000"/>
        </w:rPr>
        <w:t xml:space="preserve"> </w:t>
      </w:r>
      <w:r w:rsidRPr="008A67A5">
        <w:rPr>
          <w:i/>
          <w:iCs/>
          <w:color w:val="000000"/>
        </w:rPr>
        <w:t>be judged as not being able to meet the requirements</w:t>
      </w:r>
      <w:r w:rsidR="00697FC5">
        <w:rPr>
          <w:i/>
          <w:iCs/>
          <w:color w:val="000000"/>
        </w:rPr>
        <w:t xml:space="preserve"> </w:t>
      </w:r>
      <w:r w:rsidR="00034644">
        <w:rPr>
          <w:i/>
          <w:iCs/>
          <w:color w:val="000000"/>
        </w:rPr>
        <w:t xml:space="preserve">or </w:t>
      </w:r>
      <w:r w:rsidR="00697FC5">
        <w:rPr>
          <w:i/>
          <w:iCs/>
          <w:color w:val="000000"/>
        </w:rPr>
        <w:t>evaluated solely on the information provided in the application</w:t>
      </w:r>
      <w:r w:rsidRPr="008A67A5">
        <w:rPr>
          <w:i/>
          <w:iCs/>
          <w:color w:val="000000"/>
        </w:rPr>
        <w:t>. This is regardless of whether the Applicant claims previous experience in the successful delivery of similar services.</w:t>
      </w:r>
    </w:p>
    <w:p w14:paraId="61232825" w14:textId="77777777" w:rsidR="00906DC1" w:rsidRDefault="00906DC1" w:rsidP="00B34F05">
      <w:pPr>
        <w:pStyle w:val="BodyText"/>
        <w:rPr>
          <w:i/>
          <w:iCs/>
          <w:color w:val="000000"/>
        </w:rPr>
      </w:pPr>
    </w:p>
    <w:p w14:paraId="1D59E09D" w14:textId="169E1ABC" w:rsidR="00BB115D" w:rsidRPr="00FC3225" w:rsidRDefault="00BB115D" w:rsidP="00BB115D">
      <w:pPr>
        <w:pStyle w:val="IntroFeatureText"/>
      </w:pPr>
      <w:r w:rsidRPr="00AA6B02">
        <w:t>1.</w:t>
      </w:r>
      <w:r>
        <w:t xml:space="preserve"> </w:t>
      </w:r>
      <w:r w:rsidRPr="00FC3225">
        <w:t xml:space="preserve">Service </w:t>
      </w:r>
      <w:r>
        <w:t>o</w:t>
      </w:r>
      <w:r w:rsidRPr="00FC3225">
        <w:t>ffering</w:t>
      </w:r>
      <w:r w:rsidR="009C6A28">
        <w:t xml:space="preserve"> (20</w:t>
      </w:r>
      <w:r w:rsidR="00E5597C">
        <w:t>%)</w:t>
      </w:r>
    </w:p>
    <w:p w14:paraId="1C0AA022" w14:textId="4333505A" w:rsidR="00BB115D" w:rsidRDefault="00BB115D" w:rsidP="00BB115D">
      <w:pPr>
        <w:pStyle w:val="Heading3"/>
        <w:numPr>
          <w:ilvl w:val="0"/>
          <w:numId w:val="0"/>
        </w:numPr>
        <w:rPr>
          <w:color w:val="auto"/>
        </w:rPr>
      </w:pPr>
      <w:r>
        <w:rPr>
          <w:color w:val="auto"/>
        </w:rPr>
        <w:t>1.1 Tour details</w:t>
      </w:r>
      <w:r w:rsidR="00E5597C">
        <w:rPr>
          <w:color w:val="auto"/>
        </w:rPr>
        <w:t xml:space="preserve"> (40%)</w:t>
      </w:r>
    </w:p>
    <w:p w14:paraId="5EADFB90" w14:textId="77777777" w:rsidR="00BB115D" w:rsidRDefault="00BB115D" w:rsidP="00BB115D">
      <w:r>
        <w:t>Provide the following information for the tours you intend to operate should your application be successful:</w:t>
      </w:r>
    </w:p>
    <w:p w14:paraId="53989A87" w14:textId="77777777" w:rsidR="00BB115D" w:rsidRPr="00FC3225" w:rsidRDefault="00BB115D" w:rsidP="00D74691">
      <w:pPr>
        <w:pStyle w:val="ListParagraph"/>
        <w:numPr>
          <w:ilvl w:val="0"/>
          <w:numId w:val="22"/>
        </w:numPr>
      </w:pPr>
      <w:r w:rsidRPr="00FC3225">
        <w:t xml:space="preserve">Port or place of tour departure </w:t>
      </w:r>
    </w:p>
    <w:p w14:paraId="206D175E" w14:textId="77777777" w:rsidR="00BB115D" w:rsidRPr="00FC3225" w:rsidRDefault="00BB115D" w:rsidP="00D74691">
      <w:pPr>
        <w:pStyle w:val="ListParagraph"/>
        <w:numPr>
          <w:ilvl w:val="0"/>
          <w:numId w:val="22"/>
        </w:numPr>
      </w:pPr>
      <w:r w:rsidRPr="00FC3225">
        <w:t>Length of tour (hours)</w:t>
      </w:r>
    </w:p>
    <w:p w14:paraId="14264153" w14:textId="77777777" w:rsidR="00BB115D" w:rsidRDefault="00BB115D" w:rsidP="00D74691">
      <w:pPr>
        <w:pStyle w:val="ListParagraph"/>
        <w:numPr>
          <w:ilvl w:val="0"/>
          <w:numId w:val="22"/>
        </w:numPr>
      </w:pPr>
      <w:r w:rsidRPr="00FC3225">
        <w:t>Tours per day</w:t>
      </w:r>
    </w:p>
    <w:p w14:paraId="1AA4CE45" w14:textId="77777777" w:rsidR="00BB115D" w:rsidRPr="00FC3225" w:rsidRDefault="00BB115D" w:rsidP="00D74691">
      <w:pPr>
        <w:pStyle w:val="ListParagraph"/>
        <w:numPr>
          <w:ilvl w:val="0"/>
          <w:numId w:val="22"/>
        </w:numPr>
      </w:pPr>
      <w:r w:rsidRPr="00FC3225">
        <w:t xml:space="preserve">Proposed operating (season) dates </w:t>
      </w:r>
    </w:p>
    <w:p w14:paraId="3F89DAA0" w14:textId="77777777" w:rsidR="00BB115D" w:rsidRPr="00FC3225" w:rsidRDefault="00BB115D" w:rsidP="00D74691">
      <w:pPr>
        <w:pStyle w:val="ListParagraph"/>
        <w:numPr>
          <w:ilvl w:val="0"/>
          <w:numId w:val="22"/>
        </w:numPr>
      </w:pPr>
      <w:r w:rsidRPr="00FC3225">
        <w:t>Maximum passenger capacity of vessel</w:t>
      </w:r>
    </w:p>
    <w:p w14:paraId="2694F063" w14:textId="25F66F08" w:rsidR="00BB115D" w:rsidRPr="00FC3225" w:rsidRDefault="00BB115D" w:rsidP="00D74691">
      <w:pPr>
        <w:pStyle w:val="ListParagraph"/>
        <w:numPr>
          <w:ilvl w:val="0"/>
          <w:numId w:val="22"/>
        </w:numPr>
      </w:pPr>
      <w:r w:rsidRPr="00FC3225">
        <w:t xml:space="preserve">Proposed activities in addition to Dolphin Swims </w:t>
      </w:r>
      <w:r w:rsidR="003371B1">
        <w:t xml:space="preserve">either as standard or contingency </w:t>
      </w:r>
      <w:r w:rsidRPr="00FC3225">
        <w:t>(provide draft activity plans</w:t>
      </w:r>
      <w:r w:rsidR="00B84A33">
        <w:t xml:space="preserve"> or tour </w:t>
      </w:r>
      <w:r w:rsidR="00B914BC">
        <w:t>itinerary</w:t>
      </w:r>
      <w:r w:rsidRPr="00FC3225">
        <w:t xml:space="preserve">) </w:t>
      </w:r>
    </w:p>
    <w:p w14:paraId="3AD6CBA6" w14:textId="6A6C5CFD" w:rsidR="00BB115D" w:rsidRPr="00FC3225" w:rsidRDefault="00BB115D" w:rsidP="00D74691">
      <w:pPr>
        <w:pStyle w:val="ListParagraph"/>
        <w:numPr>
          <w:ilvl w:val="0"/>
          <w:numId w:val="22"/>
        </w:numPr>
      </w:pPr>
      <w:r w:rsidRPr="00FC3225">
        <w:t>Specifications of vessel (provide annotated vessel map or similar</w:t>
      </w:r>
      <w:r w:rsidR="00B90A8C">
        <w:t>,</w:t>
      </w:r>
      <w:r w:rsidRPr="00FC3225">
        <w:t xml:space="preserve"> and details of all facilities available on the vessel).</w:t>
      </w:r>
    </w:p>
    <w:p w14:paraId="5D4F764C" w14:textId="2277712C" w:rsidR="00BB115D" w:rsidRDefault="00BB115D" w:rsidP="00D74691">
      <w:pPr>
        <w:pStyle w:val="ListParagraph"/>
        <w:numPr>
          <w:ilvl w:val="0"/>
          <w:numId w:val="22"/>
        </w:numPr>
      </w:pPr>
      <w:r w:rsidRPr="00FC3225">
        <w:t xml:space="preserve">Operating facilities (provide details of the facilities available at the operation base). </w:t>
      </w:r>
    </w:p>
    <w:p w14:paraId="2A414685" w14:textId="412A18ED" w:rsidR="007A485C" w:rsidRPr="00E07131" w:rsidRDefault="007A485C" w:rsidP="007A485C">
      <w:pPr>
        <w:pStyle w:val="ListParagraph"/>
        <w:numPr>
          <w:ilvl w:val="0"/>
          <w:numId w:val="22"/>
        </w:numPr>
        <w:rPr>
          <w:rFonts w:ascii="Arial" w:hAnsi="Arial"/>
        </w:rPr>
      </w:pPr>
      <w:r w:rsidRPr="00FC3225">
        <w:t>Any additional</w:t>
      </w:r>
      <w:r w:rsidRPr="003D4E29">
        <w:rPr>
          <w:rFonts w:ascii="Arial" w:hAnsi="Arial"/>
        </w:rPr>
        <w:t xml:space="preserve"> services offered as part of the swim tour (either standard or contingency). </w:t>
      </w:r>
    </w:p>
    <w:p w14:paraId="02D24415" w14:textId="0685CAF4" w:rsidR="00BB115D" w:rsidRPr="003D4E29" w:rsidRDefault="00BB115D" w:rsidP="00BB115D">
      <w:pPr>
        <w:pStyle w:val="Heading3"/>
        <w:rPr>
          <w:color w:val="auto"/>
        </w:rPr>
      </w:pPr>
      <w:r>
        <w:rPr>
          <w:color w:val="auto"/>
        </w:rPr>
        <w:t xml:space="preserve">1.2 </w:t>
      </w:r>
      <w:r w:rsidRPr="003D4E29">
        <w:rPr>
          <w:color w:val="auto"/>
        </w:rPr>
        <w:t xml:space="preserve">Swim Tour Services </w:t>
      </w:r>
      <w:r w:rsidR="00BA53C9">
        <w:rPr>
          <w:color w:val="auto"/>
        </w:rPr>
        <w:t>(60</w:t>
      </w:r>
      <w:r w:rsidR="00FB4A07">
        <w:rPr>
          <w:color w:val="auto"/>
        </w:rPr>
        <w:t>%)</w:t>
      </w:r>
    </w:p>
    <w:p w14:paraId="578A999E" w14:textId="77777777" w:rsidR="00BB115D" w:rsidRDefault="00BB115D" w:rsidP="00D74691">
      <w:pPr>
        <w:pStyle w:val="ListParagraph"/>
        <w:numPr>
          <w:ilvl w:val="0"/>
          <w:numId w:val="24"/>
        </w:numPr>
      </w:pPr>
      <w:r>
        <w:t>P</w:t>
      </w:r>
      <w:r w:rsidRPr="00FC3225">
        <w:t xml:space="preserve">rovide a copy of briefings or information provided to clients about the procedure to be followed during </w:t>
      </w:r>
      <w:r>
        <w:t>each</w:t>
      </w:r>
      <w:r w:rsidRPr="00FC3225">
        <w:t xml:space="preserve"> tour, including safety messages and any warnings about not complying with the tour operator’s procedures.</w:t>
      </w:r>
    </w:p>
    <w:p w14:paraId="7B3420E2" w14:textId="5AFF1B08" w:rsidR="00BB115D" w:rsidRPr="00625A74" w:rsidRDefault="00BB115D" w:rsidP="00D74691">
      <w:pPr>
        <w:pStyle w:val="ListParagraph"/>
        <w:numPr>
          <w:ilvl w:val="0"/>
          <w:numId w:val="24"/>
        </w:numPr>
      </w:pPr>
      <w:r w:rsidRPr="00625A74">
        <w:rPr>
          <w:rFonts w:ascii="Arial" w:hAnsi="Arial"/>
        </w:rPr>
        <w:t>Provide a copy of supporting documentation given to participants and/or displayed on the vessels e.g. brochures, signage or other interpretive information. Specify if any of this material that will also be available in language</w:t>
      </w:r>
      <w:r w:rsidR="00CA797A">
        <w:rPr>
          <w:rFonts w:ascii="Arial" w:hAnsi="Arial"/>
        </w:rPr>
        <w:t>s</w:t>
      </w:r>
      <w:r w:rsidRPr="00625A74">
        <w:rPr>
          <w:rFonts w:ascii="Arial" w:hAnsi="Arial"/>
        </w:rPr>
        <w:t xml:space="preserve"> other than English.</w:t>
      </w:r>
    </w:p>
    <w:p w14:paraId="19DE70D2" w14:textId="049BDD5A" w:rsidR="00BB115D" w:rsidRDefault="00BB115D" w:rsidP="00D74691">
      <w:pPr>
        <w:pStyle w:val="ListParagraph"/>
        <w:numPr>
          <w:ilvl w:val="0"/>
          <w:numId w:val="24"/>
        </w:numPr>
      </w:pPr>
      <w:r>
        <w:t xml:space="preserve">Detail </w:t>
      </w:r>
      <w:r w:rsidR="00CA797A">
        <w:t>of how</w:t>
      </w:r>
      <w:r w:rsidRPr="003D4E29">
        <w:t xml:space="preserve"> activities</w:t>
      </w:r>
      <w:r w:rsidR="00CA797A">
        <w:t xml:space="preserve"> will be supervised</w:t>
      </w:r>
      <w:r w:rsidRPr="003D4E29">
        <w:t xml:space="preserve">, including ratios of supervising staff to </w:t>
      </w:r>
      <w:r w:rsidR="00712D65">
        <w:t>passengers</w:t>
      </w:r>
      <w:r w:rsidRPr="003D4E29">
        <w:t xml:space="preserve">. </w:t>
      </w:r>
    </w:p>
    <w:p w14:paraId="059ADF5E" w14:textId="036839A5" w:rsidR="00BB115D" w:rsidRDefault="00BB115D" w:rsidP="00D74691">
      <w:pPr>
        <w:pStyle w:val="ListParagraph"/>
        <w:numPr>
          <w:ilvl w:val="0"/>
          <w:numId w:val="24"/>
        </w:numPr>
      </w:pPr>
      <w:r>
        <w:t>P</w:t>
      </w:r>
      <w:r w:rsidRPr="00FC3225">
        <w:t xml:space="preserve">rovide copies of draft forms to be provided to clients prior to departure that </w:t>
      </w:r>
      <w:r w:rsidR="009922A9">
        <w:t xml:space="preserve">will be </w:t>
      </w:r>
      <w:r w:rsidRPr="00FC3225">
        <w:t xml:space="preserve">used to disclose any health conditions and determine suitability of each </w:t>
      </w:r>
      <w:r w:rsidR="009922A9">
        <w:t>passenger</w:t>
      </w:r>
      <w:r w:rsidRPr="00FC3225">
        <w:t xml:space="preserve"> </w:t>
      </w:r>
      <w:r w:rsidR="009922A9">
        <w:t>intending to s</w:t>
      </w:r>
      <w:r w:rsidR="00636E7B">
        <w:t>wim with dolphins</w:t>
      </w:r>
      <w:r w:rsidRPr="00FC3225">
        <w:t>. If applicable, provide draft procedure</w:t>
      </w:r>
      <w:r w:rsidR="00636E7B">
        <w:t>s</w:t>
      </w:r>
      <w:r w:rsidRPr="00FC3225">
        <w:t xml:space="preserve"> for conducting practice swim before attempting an encounter with marine life. </w:t>
      </w:r>
    </w:p>
    <w:p w14:paraId="2177B9AB" w14:textId="1A63F17B" w:rsidR="00BB115D" w:rsidRDefault="00BB115D" w:rsidP="00D74691">
      <w:pPr>
        <w:pStyle w:val="ListParagraph"/>
        <w:numPr>
          <w:ilvl w:val="0"/>
          <w:numId w:val="24"/>
        </w:numPr>
      </w:pPr>
      <w:r>
        <w:t xml:space="preserve">Provide copies of documentation which demonstrates your </w:t>
      </w:r>
      <w:r w:rsidR="00CB0F7C">
        <w:t xml:space="preserve">understanding of and </w:t>
      </w:r>
      <w:r>
        <w:t>compliance with Victoria’s Child Safe Standards</w:t>
      </w:r>
      <w:r w:rsidR="00CB0F7C">
        <w:t>.</w:t>
      </w:r>
    </w:p>
    <w:p w14:paraId="091AA885" w14:textId="77777777" w:rsidR="00BB115D" w:rsidRPr="001F3851" w:rsidRDefault="00BB115D" w:rsidP="00BB115D">
      <w:pPr>
        <w:pStyle w:val="ListParagraph"/>
      </w:pPr>
    </w:p>
    <w:p w14:paraId="5EBFB029" w14:textId="2E651D9A" w:rsidR="00BB115D" w:rsidRPr="00FC3225" w:rsidRDefault="00BB115D" w:rsidP="00BB115D">
      <w:pPr>
        <w:pStyle w:val="IntroFeatureText"/>
        <w:rPr>
          <w:rFonts w:ascii="Arial" w:hAnsi="Arial"/>
        </w:rPr>
      </w:pPr>
      <w:r>
        <w:rPr>
          <w:rFonts w:ascii="Arial" w:hAnsi="Arial"/>
        </w:rPr>
        <w:t>2</w:t>
      </w:r>
      <w:r w:rsidRPr="00FC3225">
        <w:rPr>
          <w:rFonts w:ascii="Arial" w:hAnsi="Arial"/>
        </w:rPr>
        <w:t xml:space="preserve">. Compliance </w:t>
      </w:r>
      <w:r w:rsidR="00590077">
        <w:rPr>
          <w:rFonts w:ascii="Arial" w:hAnsi="Arial"/>
        </w:rPr>
        <w:t>(15%)</w:t>
      </w:r>
    </w:p>
    <w:p w14:paraId="5EF26E6F" w14:textId="798FF1B2" w:rsidR="00EC4430" w:rsidRDefault="00BB115D" w:rsidP="00BB115D">
      <w:pPr>
        <w:spacing w:after="120" w:line="240" w:lineRule="auto"/>
        <w:rPr>
          <w:rFonts w:ascii="Arial" w:hAnsi="Arial"/>
        </w:rPr>
      </w:pPr>
      <w:r w:rsidRPr="00754C51">
        <w:rPr>
          <w:rFonts w:ascii="Arial" w:hAnsi="Arial"/>
        </w:rPr>
        <w:t xml:space="preserve">Describe how you will comply with the terms and conditions attached to the Permit including observing the provisions of the </w:t>
      </w:r>
      <w:r w:rsidRPr="00754C51">
        <w:rPr>
          <w:rFonts w:ascii="Arial" w:hAnsi="Arial"/>
          <w:i/>
          <w:iCs/>
        </w:rPr>
        <w:t>Wildlife Act 1975</w:t>
      </w:r>
      <w:r w:rsidRPr="00754C51">
        <w:rPr>
          <w:rFonts w:ascii="Arial" w:hAnsi="Arial"/>
        </w:rPr>
        <w:t xml:space="preserve"> and the Wildlife (Marine Mammal) Regulations 2019. </w:t>
      </w:r>
    </w:p>
    <w:p w14:paraId="2BDBB544" w14:textId="77777777" w:rsidR="00EC4430" w:rsidRPr="00822184" w:rsidRDefault="00EC4430" w:rsidP="00BB115D">
      <w:pPr>
        <w:spacing w:after="120" w:line="240" w:lineRule="auto"/>
        <w:rPr>
          <w:rFonts w:ascii="Arial" w:hAnsi="Arial"/>
        </w:rPr>
      </w:pPr>
    </w:p>
    <w:p w14:paraId="7B39C5F2" w14:textId="72C648AB" w:rsidR="00E37BDB" w:rsidRPr="003D4E29" w:rsidRDefault="00E37BDB" w:rsidP="00E37BDB">
      <w:pPr>
        <w:pStyle w:val="IntroFeatureText"/>
      </w:pPr>
      <w:r>
        <w:t xml:space="preserve">3. </w:t>
      </w:r>
      <w:r w:rsidRPr="003D4E29">
        <w:t xml:space="preserve">Experience and </w:t>
      </w:r>
      <w:r>
        <w:t>c</w:t>
      </w:r>
      <w:r w:rsidRPr="003D4E29">
        <w:t xml:space="preserve">apacity </w:t>
      </w:r>
      <w:r w:rsidR="00590077">
        <w:t>(20%)</w:t>
      </w:r>
    </w:p>
    <w:p w14:paraId="726BDC9B" w14:textId="02E868A9" w:rsidR="00E37BDB" w:rsidRPr="003D4E29" w:rsidRDefault="00E37BDB" w:rsidP="00E37BDB">
      <w:pPr>
        <w:pStyle w:val="Heading3"/>
        <w:rPr>
          <w:color w:val="auto"/>
        </w:rPr>
      </w:pPr>
      <w:r>
        <w:rPr>
          <w:color w:val="auto"/>
        </w:rPr>
        <w:lastRenderedPageBreak/>
        <w:t>3</w:t>
      </w:r>
      <w:r w:rsidRPr="003D4E29">
        <w:rPr>
          <w:color w:val="auto"/>
        </w:rPr>
        <w:t xml:space="preserve">.1 Experience </w:t>
      </w:r>
      <w:r w:rsidR="00590077">
        <w:rPr>
          <w:color w:val="auto"/>
        </w:rPr>
        <w:t>(25</w:t>
      </w:r>
      <w:r w:rsidR="004C50F9">
        <w:rPr>
          <w:color w:val="auto"/>
        </w:rPr>
        <w:t>%)</w:t>
      </w:r>
    </w:p>
    <w:p w14:paraId="2EFB24B7" w14:textId="4B7476FB" w:rsidR="00E37BDB" w:rsidRDefault="009F7AF9" w:rsidP="00D74691">
      <w:pPr>
        <w:pStyle w:val="ListParagraph"/>
        <w:numPr>
          <w:ilvl w:val="0"/>
          <w:numId w:val="20"/>
        </w:numPr>
        <w:spacing w:after="160" w:line="259" w:lineRule="auto"/>
        <w:rPr>
          <w:rFonts w:ascii="Arial" w:hAnsi="Arial"/>
        </w:rPr>
      </w:pPr>
      <w:r>
        <w:rPr>
          <w:rFonts w:ascii="Arial" w:hAnsi="Arial"/>
        </w:rPr>
        <w:t>Describe any</w:t>
      </w:r>
      <w:r w:rsidR="00E37BDB" w:rsidRPr="00CC569A">
        <w:rPr>
          <w:rFonts w:ascii="Arial" w:hAnsi="Arial"/>
        </w:rPr>
        <w:t xml:space="preserve"> relevant service</w:t>
      </w:r>
      <w:r w:rsidR="00E37BDB">
        <w:rPr>
          <w:rFonts w:ascii="Arial" w:hAnsi="Arial"/>
        </w:rPr>
        <w:t xml:space="preserve"> and/or experience for all relevant crew that is </w:t>
      </w:r>
      <w:r>
        <w:rPr>
          <w:rFonts w:ascii="Arial" w:hAnsi="Arial"/>
        </w:rPr>
        <w:t>relevant to your proposed service offering</w:t>
      </w:r>
      <w:r w:rsidR="00E37BDB">
        <w:rPr>
          <w:rFonts w:ascii="Arial" w:hAnsi="Arial"/>
        </w:rPr>
        <w:t xml:space="preserve"> </w:t>
      </w:r>
    </w:p>
    <w:p w14:paraId="73BC4470" w14:textId="77777777" w:rsidR="00E37BDB" w:rsidRDefault="00E37BDB" w:rsidP="00D74691">
      <w:pPr>
        <w:pStyle w:val="ListParagraph"/>
        <w:numPr>
          <w:ilvl w:val="0"/>
          <w:numId w:val="20"/>
        </w:numPr>
        <w:spacing w:after="160" w:line="259" w:lineRule="auto"/>
        <w:rPr>
          <w:rFonts w:ascii="Arial" w:hAnsi="Arial"/>
        </w:rPr>
      </w:pPr>
      <w:r>
        <w:rPr>
          <w:rFonts w:ascii="Arial" w:hAnsi="Arial"/>
        </w:rPr>
        <w:t xml:space="preserve">Provide a copy of </w:t>
      </w:r>
      <w:r w:rsidRPr="00FC3225">
        <w:rPr>
          <w:rFonts w:ascii="Arial" w:hAnsi="Arial"/>
        </w:rPr>
        <w:t>qualifications (including first aid and aquatic rescue training) and role of activity staff and/or contractors</w:t>
      </w:r>
      <w:r>
        <w:rPr>
          <w:rFonts w:ascii="Arial" w:hAnsi="Arial"/>
        </w:rPr>
        <w:t xml:space="preserve"> (or the minimum qualifications required for any position to be recruited).</w:t>
      </w:r>
    </w:p>
    <w:p w14:paraId="189A733A" w14:textId="43FE09E5" w:rsidR="00E37BDB" w:rsidRPr="00FC3225" w:rsidRDefault="00BB115D" w:rsidP="00D74691">
      <w:pPr>
        <w:pStyle w:val="ListParagraph"/>
        <w:numPr>
          <w:ilvl w:val="0"/>
          <w:numId w:val="20"/>
        </w:numPr>
        <w:spacing w:after="160" w:line="259" w:lineRule="auto"/>
        <w:rPr>
          <w:rFonts w:ascii="Arial" w:hAnsi="Arial"/>
        </w:rPr>
      </w:pPr>
      <w:r w:rsidRPr="00FC3225">
        <w:rPr>
          <w:rFonts w:ascii="Arial" w:hAnsi="Arial"/>
        </w:rPr>
        <w:t xml:space="preserve">List any </w:t>
      </w:r>
      <w:r>
        <w:rPr>
          <w:rFonts w:ascii="Arial" w:hAnsi="Arial"/>
        </w:rPr>
        <w:t>significant</w:t>
      </w:r>
      <w:r w:rsidR="00E37BDB" w:rsidRPr="00FC3225">
        <w:rPr>
          <w:rFonts w:ascii="Arial" w:hAnsi="Arial"/>
        </w:rPr>
        <w:t xml:space="preserve"> safety incidents (involving clients and/or crew) which have occurred over the past five years in relation to any relevant service</w:t>
      </w:r>
      <w:r w:rsidR="00E37BDB">
        <w:rPr>
          <w:rFonts w:ascii="Arial" w:hAnsi="Arial"/>
        </w:rPr>
        <w:t>s</w:t>
      </w:r>
      <w:r w:rsidR="00E37BDB" w:rsidRPr="00FC3225">
        <w:rPr>
          <w:rFonts w:ascii="Arial" w:hAnsi="Arial"/>
        </w:rPr>
        <w:t xml:space="preserve"> or experience</w:t>
      </w:r>
      <w:r w:rsidR="00E37BDB">
        <w:rPr>
          <w:rFonts w:ascii="Arial" w:hAnsi="Arial"/>
        </w:rPr>
        <w:t>s</w:t>
      </w:r>
      <w:r w:rsidR="00E37BDB" w:rsidRPr="00FC3225">
        <w:rPr>
          <w:rFonts w:ascii="Arial" w:hAnsi="Arial"/>
        </w:rPr>
        <w:t xml:space="preserve"> listed in 3.1(a) and the resulting mitigation measures put in place. </w:t>
      </w:r>
    </w:p>
    <w:p w14:paraId="78433954" w14:textId="6090208E" w:rsidR="00E37BDB" w:rsidRPr="003D4E29" w:rsidRDefault="00E37BDB" w:rsidP="00E37BDB">
      <w:pPr>
        <w:pStyle w:val="Heading3"/>
        <w:rPr>
          <w:color w:val="auto"/>
        </w:rPr>
      </w:pPr>
      <w:r>
        <w:rPr>
          <w:color w:val="auto"/>
        </w:rPr>
        <w:t>3</w:t>
      </w:r>
      <w:r w:rsidRPr="003D4E29">
        <w:rPr>
          <w:color w:val="auto"/>
        </w:rPr>
        <w:t xml:space="preserve">.2 Capacity </w:t>
      </w:r>
      <w:r w:rsidR="004C50F9">
        <w:rPr>
          <w:color w:val="auto"/>
        </w:rPr>
        <w:t>(40%)</w:t>
      </w:r>
    </w:p>
    <w:p w14:paraId="45FB53BC" w14:textId="77777777" w:rsidR="00E37BDB" w:rsidRPr="003D4E29" w:rsidRDefault="00E37BDB" w:rsidP="00E37BDB">
      <w:pPr>
        <w:spacing w:after="120" w:line="240" w:lineRule="auto"/>
        <w:rPr>
          <w:rFonts w:ascii="Arial" w:hAnsi="Arial"/>
        </w:rPr>
      </w:pPr>
      <w:r w:rsidRPr="003D4E29">
        <w:rPr>
          <w:rFonts w:ascii="Arial" w:hAnsi="Arial"/>
        </w:rPr>
        <w:t xml:space="preserve">Provide details of your capacity to provide services of this nature including: </w:t>
      </w:r>
    </w:p>
    <w:p w14:paraId="55C835D4" w14:textId="25BFF82B" w:rsidR="00E37BDB" w:rsidRPr="003D4E29" w:rsidRDefault="00964F36" w:rsidP="00D74691">
      <w:pPr>
        <w:pStyle w:val="ListParagraph"/>
        <w:numPr>
          <w:ilvl w:val="0"/>
          <w:numId w:val="18"/>
        </w:numPr>
        <w:spacing w:after="120" w:line="240" w:lineRule="auto"/>
        <w:rPr>
          <w:rFonts w:ascii="Arial" w:hAnsi="Arial"/>
        </w:rPr>
      </w:pPr>
      <w:r>
        <w:rPr>
          <w:rFonts w:ascii="Arial" w:hAnsi="Arial"/>
        </w:rPr>
        <w:t>A</w:t>
      </w:r>
      <w:r w:rsidR="00E37BDB" w:rsidRPr="003D4E29">
        <w:rPr>
          <w:rFonts w:ascii="Arial" w:hAnsi="Arial"/>
        </w:rPr>
        <w:t xml:space="preserve"> summary of your business plan including evidence of accreditations/membership </w:t>
      </w:r>
      <w:r w:rsidR="00E37BDB">
        <w:rPr>
          <w:rFonts w:ascii="Arial" w:hAnsi="Arial"/>
        </w:rPr>
        <w:t>held for</w:t>
      </w:r>
      <w:r w:rsidR="00E37BDB" w:rsidRPr="003D4E29">
        <w:rPr>
          <w:rFonts w:ascii="Arial" w:hAnsi="Arial"/>
        </w:rPr>
        <w:t xml:space="preserve"> local and regional tourism industry associations </w:t>
      </w:r>
      <w:r w:rsidR="00BB115D">
        <w:rPr>
          <w:rFonts w:ascii="Arial" w:hAnsi="Arial"/>
        </w:rPr>
        <w:t>for example, Ecotourism Australia or Quality Tourism Australia</w:t>
      </w:r>
      <w:r w:rsidR="00BB115D" w:rsidRPr="003D4E29">
        <w:rPr>
          <w:rFonts w:ascii="Arial" w:hAnsi="Arial"/>
        </w:rPr>
        <w:t>.</w:t>
      </w:r>
      <w:r w:rsidR="00E37BDB" w:rsidRPr="003D4E29">
        <w:rPr>
          <w:rFonts w:ascii="Arial" w:hAnsi="Arial"/>
        </w:rPr>
        <w:t xml:space="preserve"> </w:t>
      </w:r>
    </w:p>
    <w:p w14:paraId="7CC5DA62" w14:textId="77777777" w:rsidR="00E37BDB" w:rsidRPr="003D4E29" w:rsidRDefault="00E37BDB" w:rsidP="00D74691">
      <w:pPr>
        <w:pStyle w:val="ListParagraph"/>
        <w:numPr>
          <w:ilvl w:val="0"/>
          <w:numId w:val="18"/>
        </w:numPr>
        <w:spacing w:after="120" w:line="240" w:lineRule="auto"/>
        <w:rPr>
          <w:rFonts w:ascii="Arial" w:hAnsi="Arial"/>
        </w:rPr>
      </w:pPr>
      <w:r w:rsidRPr="003D4E29">
        <w:rPr>
          <w:rFonts w:ascii="Arial" w:hAnsi="Arial"/>
        </w:rPr>
        <w:t xml:space="preserve">The extent to which you will provide the Services and the extent to which you will rely on third party organisations and/or sub-contractors to provide the Services. Provide project plan or list of components performed by the parties. </w:t>
      </w:r>
    </w:p>
    <w:p w14:paraId="4D57CFAC" w14:textId="18150275" w:rsidR="00E37BDB" w:rsidRDefault="00E37BDB" w:rsidP="00D74691">
      <w:pPr>
        <w:pStyle w:val="ListParagraph"/>
        <w:numPr>
          <w:ilvl w:val="0"/>
          <w:numId w:val="18"/>
        </w:numPr>
        <w:spacing w:after="120" w:line="240" w:lineRule="auto"/>
        <w:rPr>
          <w:rFonts w:ascii="Arial" w:hAnsi="Arial"/>
        </w:rPr>
      </w:pPr>
      <w:r w:rsidRPr="003D4E29">
        <w:rPr>
          <w:rFonts w:ascii="Arial" w:hAnsi="Arial"/>
        </w:rPr>
        <w:t xml:space="preserve">If third parties and/or subcontractors will be used, describe the work they will perform, how you will manage their performance and the length of the professional relationship you have had with them. Provide examples of the way </w:t>
      </w:r>
      <w:r>
        <w:rPr>
          <w:rFonts w:ascii="Arial" w:hAnsi="Arial"/>
        </w:rPr>
        <w:t xml:space="preserve">you </w:t>
      </w:r>
      <w:r w:rsidRPr="003D4E29">
        <w:rPr>
          <w:rFonts w:ascii="Arial" w:hAnsi="Arial"/>
        </w:rPr>
        <w:t>will monitor the third</w:t>
      </w:r>
      <w:r>
        <w:rPr>
          <w:rFonts w:ascii="Arial" w:hAnsi="Arial"/>
        </w:rPr>
        <w:t>-</w:t>
      </w:r>
      <w:r w:rsidRPr="003D4E29">
        <w:rPr>
          <w:rFonts w:ascii="Arial" w:hAnsi="Arial"/>
        </w:rPr>
        <w:t xml:space="preserve">parties performance as well as their compliance with the law. </w:t>
      </w:r>
    </w:p>
    <w:p w14:paraId="790BF873" w14:textId="0B426F3F" w:rsidR="00455DAD" w:rsidRDefault="008C65FC" w:rsidP="00D74691">
      <w:pPr>
        <w:pStyle w:val="ListParagraph"/>
        <w:numPr>
          <w:ilvl w:val="0"/>
          <w:numId w:val="18"/>
        </w:numPr>
        <w:spacing w:after="120" w:line="240" w:lineRule="auto"/>
        <w:rPr>
          <w:rFonts w:ascii="Arial" w:hAnsi="Arial"/>
        </w:rPr>
      </w:pPr>
      <w:bookmarkStart w:id="7" w:name="_Hlk197001556"/>
      <w:r>
        <w:rPr>
          <w:rFonts w:ascii="Arial" w:hAnsi="Arial"/>
        </w:rPr>
        <w:t>How you will provide services and</w:t>
      </w:r>
      <w:r w:rsidR="00525C47">
        <w:rPr>
          <w:rFonts w:ascii="Arial" w:hAnsi="Arial"/>
        </w:rPr>
        <w:t xml:space="preserve"> safety</w:t>
      </w:r>
      <w:r>
        <w:rPr>
          <w:rFonts w:ascii="Arial" w:hAnsi="Arial"/>
        </w:rPr>
        <w:t xml:space="preserve"> information to </w:t>
      </w:r>
      <w:r w:rsidR="00525C47">
        <w:rPr>
          <w:rFonts w:ascii="Arial" w:hAnsi="Arial"/>
        </w:rPr>
        <w:t xml:space="preserve">specific audiences, including non-English speaking </w:t>
      </w:r>
      <w:r w:rsidR="003C1879">
        <w:rPr>
          <w:rFonts w:ascii="Arial" w:hAnsi="Arial"/>
        </w:rPr>
        <w:t>passengers and children</w:t>
      </w:r>
      <w:bookmarkEnd w:id="7"/>
      <w:r w:rsidR="003C1879">
        <w:rPr>
          <w:rFonts w:ascii="Arial" w:hAnsi="Arial"/>
        </w:rPr>
        <w:t>.</w:t>
      </w:r>
    </w:p>
    <w:p w14:paraId="3CC6CCE1" w14:textId="6EDDF530" w:rsidR="00E37BDB" w:rsidRPr="003D4E29" w:rsidRDefault="00E37BDB" w:rsidP="00E37BDB">
      <w:pPr>
        <w:pStyle w:val="Heading3"/>
        <w:rPr>
          <w:color w:val="auto"/>
        </w:rPr>
      </w:pPr>
      <w:r>
        <w:rPr>
          <w:color w:val="auto"/>
        </w:rPr>
        <w:t>3.3</w:t>
      </w:r>
      <w:r w:rsidRPr="003D4E29">
        <w:rPr>
          <w:color w:val="auto"/>
        </w:rPr>
        <w:t xml:space="preserve"> Personnel </w:t>
      </w:r>
      <w:r w:rsidR="0014413F">
        <w:rPr>
          <w:color w:val="auto"/>
        </w:rPr>
        <w:t>(35%)</w:t>
      </w:r>
    </w:p>
    <w:p w14:paraId="31AEB3F3" w14:textId="77777777" w:rsidR="00E37BDB" w:rsidRPr="003D4E29" w:rsidRDefault="00E37BDB" w:rsidP="00E37BDB">
      <w:pPr>
        <w:spacing w:after="120" w:line="240" w:lineRule="auto"/>
        <w:rPr>
          <w:rFonts w:ascii="Arial" w:hAnsi="Arial"/>
        </w:rPr>
      </w:pPr>
      <w:r w:rsidRPr="003D4E29">
        <w:rPr>
          <w:rFonts w:ascii="Arial" w:hAnsi="Arial"/>
        </w:rPr>
        <w:t xml:space="preserve">Describe the processes for ensuring that staff undertake the Services in an appropriate manner, including: </w:t>
      </w:r>
    </w:p>
    <w:p w14:paraId="163A2D73" w14:textId="77777777" w:rsidR="00BB115D" w:rsidRDefault="00BB115D" w:rsidP="00D74691">
      <w:pPr>
        <w:pStyle w:val="ListParagraph"/>
        <w:numPr>
          <w:ilvl w:val="0"/>
          <w:numId w:val="19"/>
        </w:numPr>
        <w:spacing w:after="120" w:line="240" w:lineRule="auto"/>
        <w:rPr>
          <w:rFonts w:ascii="Arial" w:hAnsi="Arial"/>
        </w:rPr>
      </w:pPr>
      <w:r>
        <w:rPr>
          <w:rFonts w:ascii="Arial" w:hAnsi="Arial"/>
        </w:rPr>
        <w:t xml:space="preserve">Staff </w:t>
      </w:r>
      <w:r w:rsidRPr="003D4E29">
        <w:rPr>
          <w:rFonts w:ascii="Arial" w:hAnsi="Arial"/>
        </w:rPr>
        <w:t xml:space="preserve">training </w:t>
      </w:r>
      <w:r>
        <w:rPr>
          <w:rFonts w:ascii="Arial" w:hAnsi="Arial"/>
        </w:rPr>
        <w:t>(including</w:t>
      </w:r>
      <w:r w:rsidRPr="003D4E29">
        <w:rPr>
          <w:rFonts w:ascii="Arial" w:hAnsi="Arial"/>
        </w:rPr>
        <w:t xml:space="preserve"> an example </w:t>
      </w:r>
      <w:r>
        <w:rPr>
          <w:rFonts w:ascii="Arial" w:hAnsi="Arial"/>
        </w:rPr>
        <w:t xml:space="preserve">copy </w:t>
      </w:r>
      <w:r w:rsidRPr="003D4E29">
        <w:rPr>
          <w:rFonts w:ascii="Arial" w:hAnsi="Arial"/>
        </w:rPr>
        <w:t>of training material provided to staff</w:t>
      </w:r>
      <w:r>
        <w:rPr>
          <w:rFonts w:ascii="Arial" w:hAnsi="Arial"/>
        </w:rPr>
        <w:t xml:space="preserve"> and a summary of the training program for new and existing staff</w:t>
      </w:r>
      <w:r w:rsidRPr="003D4E29">
        <w:rPr>
          <w:rFonts w:ascii="Arial" w:hAnsi="Arial"/>
        </w:rPr>
        <w:t>).</w:t>
      </w:r>
    </w:p>
    <w:p w14:paraId="50EE42C8" w14:textId="422B5E1D" w:rsidR="00E37BDB" w:rsidRDefault="00E37BDB" w:rsidP="00D74691">
      <w:pPr>
        <w:pStyle w:val="ListParagraph"/>
        <w:numPr>
          <w:ilvl w:val="0"/>
          <w:numId w:val="19"/>
        </w:numPr>
        <w:spacing w:after="120" w:line="240" w:lineRule="auto"/>
        <w:rPr>
          <w:rFonts w:ascii="Arial" w:hAnsi="Arial"/>
        </w:rPr>
      </w:pPr>
      <w:r>
        <w:rPr>
          <w:rFonts w:ascii="Arial" w:hAnsi="Arial"/>
        </w:rPr>
        <w:t>R</w:t>
      </w:r>
      <w:r w:rsidRPr="003D4E29">
        <w:rPr>
          <w:rFonts w:ascii="Arial" w:hAnsi="Arial"/>
        </w:rPr>
        <w:t xml:space="preserve">eview and </w:t>
      </w:r>
      <w:r w:rsidR="00307AB1">
        <w:rPr>
          <w:rFonts w:ascii="Arial" w:hAnsi="Arial"/>
        </w:rPr>
        <w:t xml:space="preserve">staff </w:t>
      </w:r>
      <w:r w:rsidRPr="003D4E29">
        <w:rPr>
          <w:rFonts w:ascii="Arial" w:hAnsi="Arial"/>
        </w:rPr>
        <w:t xml:space="preserve">disciplinary processes (provide </w:t>
      </w:r>
      <w:r>
        <w:rPr>
          <w:rFonts w:ascii="Arial" w:hAnsi="Arial"/>
        </w:rPr>
        <w:t xml:space="preserve">a copy of </w:t>
      </w:r>
      <w:r w:rsidRPr="003D4E29">
        <w:rPr>
          <w:rFonts w:ascii="Arial" w:hAnsi="Arial"/>
        </w:rPr>
        <w:t>your plan</w:t>
      </w:r>
      <w:r>
        <w:rPr>
          <w:rFonts w:ascii="Arial" w:hAnsi="Arial"/>
        </w:rPr>
        <w:t>/draft plan</w:t>
      </w:r>
      <w:r w:rsidRPr="003D4E29">
        <w:rPr>
          <w:rFonts w:ascii="Arial" w:hAnsi="Arial"/>
        </w:rPr>
        <w:t xml:space="preserve"> for dealing with disciplinary issues).</w:t>
      </w:r>
    </w:p>
    <w:p w14:paraId="5F84E0B9" w14:textId="44DAB90A" w:rsidR="00E37BDB" w:rsidRPr="00FC3225" w:rsidRDefault="00E37BDB" w:rsidP="00E37BDB">
      <w:pPr>
        <w:pStyle w:val="IntroFeatureText"/>
      </w:pPr>
      <w:r>
        <w:t>4</w:t>
      </w:r>
      <w:r w:rsidRPr="00FC3225">
        <w:t xml:space="preserve">. </w:t>
      </w:r>
      <w:r w:rsidR="00BB115D">
        <w:t xml:space="preserve">Environmental values </w:t>
      </w:r>
      <w:r w:rsidR="0014413F">
        <w:t>(25%)</w:t>
      </w:r>
    </w:p>
    <w:p w14:paraId="07AE12E5" w14:textId="2DE6F015" w:rsidR="00BB115D" w:rsidRDefault="00B23C24" w:rsidP="00D74691">
      <w:pPr>
        <w:pStyle w:val="ListParagraph"/>
        <w:numPr>
          <w:ilvl w:val="0"/>
          <w:numId w:val="21"/>
        </w:numPr>
        <w:spacing w:after="120" w:line="240" w:lineRule="auto"/>
        <w:rPr>
          <w:rFonts w:ascii="Arial" w:hAnsi="Arial"/>
        </w:rPr>
      </w:pPr>
      <w:r>
        <w:rPr>
          <w:rFonts w:ascii="Arial" w:hAnsi="Arial"/>
        </w:rPr>
        <w:t>A</w:t>
      </w:r>
      <w:r w:rsidR="00BB115D">
        <w:rPr>
          <w:rFonts w:ascii="Arial" w:hAnsi="Arial"/>
        </w:rPr>
        <w:t>wareness and understanding of the environmental values of Port Phillip Bay and the potential impacts of tourism on these values</w:t>
      </w:r>
      <w:r>
        <w:rPr>
          <w:rFonts w:ascii="Arial" w:hAnsi="Arial"/>
        </w:rPr>
        <w:t>.</w:t>
      </w:r>
    </w:p>
    <w:p w14:paraId="3C178E11" w14:textId="77777777" w:rsidR="00BB115D" w:rsidRDefault="00BB115D" w:rsidP="00D74691">
      <w:pPr>
        <w:pStyle w:val="ListParagraph"/>
        <w:numPr>
          <w:ilvl w:val="0"/>
          <w:numId w:val="21"/>
        </w:numPr>
        <w:spacing w:after="120" w:line="240" w:lineRule="auto"/>
        <w:rPr>
          <w:rFonts w:ascii="Arial" w:hAnsi="Arial"/>
        </w:rPr>
      </w:pPr>
      <w:r>
        <w:rPr>
          <w:rFonts w:ascii="Arial" w:hAnsi="Arial"/>
        </w:rPr>
        <w:t>Details of any measures including policies or operational procedures</w:t>
      </w:r>
      <w:r w:rsidRPr="00822184">
        <w:rPr>
          <w:rFonts w:ascii="Arial" w:hAnsi="Arial"/>
        </w:rPr>
        <w:t xml:space="preserve"> to minimise disturbance to the dolphins</w:t>
      </w:r>
      <w:r>
        <w:rPr>
          <w:rFonts w:ascii="Arial" w:hAnsi="Arial"/>
        </w:rPr>
        <w:t>, seals and other marine wildlife beyond regulatory requirements</w:t>
      </w:r>
      <w:r w:rsidRPr="00822184">
        <w:rPr>
          <w:rFonts w:ascii="Arial" w:hAnsi="Arial"/>
        </w:rPr>
        <w:t xml:space="preserve">. </w:t>
      </w:r>
    </w:p>
    <w:p w14:paraId="6EB208D3" w14:textId="31B7C38A" w:rsidR="00BB115D" w:rsidRPr="00C0678D" w:rsidRDefault="00BB115D" w:rsidP="00D74691">
      <w:pPr>
        <w:pStyle w:val="ListParagraph"/>
        <w:numPr>
          <w:ilvl w:val="0"/>
          <w:numId w:val="21"/>
        </w:numPr>
        <w:spacing w:after="120" w:line="240" w:lineRule="auto"/>
        <w:rPr>
          <w:rFonts w:ascii="Arial" w:hAnsi="Arial"/>
        </w:rPr>
      </w:pPr>
      <w:r>
        <w:t>P</w:t>
      </w:r>
      <w:r w:rsidRPr="00517494">
        <w:t>rovide a copy of the environmental awareness message</w:t>
      </w:r>
      <w:r w:rsidR="00F62EFA">
        <w:t>s</w:t>
      </w:r>
      <w:r w:rsidRPr="00517494">
        <w:t xml:space="preserve"> that will be given to clients during dolphin swim tours</w:t>
      </w:r>
    </w:p>
    <w:p w14:paraId="3F098103" w14:textId="76CEC2A6" w:rsidR="00BB115D" w:rsidRDefault="00BB115D" w:rsidP="00BB115D">
      <w:pPr>
        <w:pStyle w:val="IntroFeatureText"/>
      </w:pPr>
      <w:r>
        <w:t xml:space="preserve">5. </w:t>
      </w:r>
      <w:r w:rsidRPr="003D4E29">
        <w:t xml:space="preserve">Environmental </w:t>
      </w:r>
      <w:r>
        <w:t>sustainability</w:t>
      </w:r>
      <w:r w:rsidR="0014413F">
        <w:t xml:space="preserve"> (10%)</w:t>
      </w:r>
    </w:p>
    <w:p w14:paraId="6AA71B64" w14:textId="5431CBD4" w:rsidR="00BB115D" w:rsidRPr="00822184" w:rsidRDefault="00BB115D" w:rsidP="00D74691">
      <w:pPr>
        <w:pStyle w:val="ListParagraph"/>
        <w:numPr>
          <w:ilvl w:val="0"/>
          <w:numId w:val="16"/>
        </w:numPr>
        <w:spacing w:after="120" w:line="240" w:lineRule="auto"/>
        <w:rPr>
          <w:rFonts w:ascii="Arial" w:hAnsi="Arial"/>
        </w:rPr>
      </w:pPr>
      <w:r w:rsidRPr="00822184">
        <w:rPr>
          <w:rFonts w:ascii="Arial" w:hAnsi="Arial"/>
        </w:rPr>
        <w:t xml:space="preserve">Provide details of any sustainable practices incorporated into the business, vessel and operations. </w:t>
      </w:r>
      <w:r>
        <w:rPr>
          <w:rFonts w:ascii="Arial" w:hAnsi="Arial"/>
        </w:rPr>
        <w:t xml:space="preserve">You may include any supporting documents that demonstrate this. </w:t>
      </w:r>
    </w:p>
    <w:p w14:paraId="27D2BA39" w14:textId="77777777" w:rsidR="00BB115D" w:rsidRPr="00822184" w:rsidRDefault="00BB115D" w:rsidP="00D74691">
      <w:pPr>
        <w:pStyle w:val="ListParagraph"/>
        <w:numPr>
          <w:ilvl w:val="0"/>
          <w:numId w:val="16"/>
        </w:numPr>
        <w:spacing w:after="120" w:line="240" w:lineRule="auto"/>
        <w:rPr>
          <w:rFonts w:ascii="Arial" w:hAnsi="Arial"/>
        </w:rPr>
      </w:pPr>
      <w:r w:rsidRPr="00822184">
        <w:rPr>
          <w:rFonts w:ascii="Arial" w:hAnsi="Arial"/>
        </w:rPr>
        <w:t>Provide details of sustainability or environmental accreditations conformed to or held</w:t>
      </w:r>
      <w:r>
        <w:rPr>
          <w:rFonts w:ascii="Arial" w:hAnsi="Arial"/>
        </w:rPr>
        <w:t>.</w:t>
      </w:r>
      <w:r w:rsidRPr="00822184">
        <w:rPr>
          <w:rFonts w:ascii="Arial" w:hAnsi="Arial"/>
        </w:rPr>
        <w:t xml:space="preserve"> </w:t>
      </w:r>
    </w:p>
    <w:p w14:paraId="5A3EEFF3" w14:textId="77777777" w:rsidR="00BB115D" w:rsidRDefault="00BB115D" w:rsidP="00D74691">
      <w:pPr>
        <w:pStyle w:val="ListParagraph"/>
        <w:numPr>
          <w:ilvl w:val="0"/>
          <w:numId w:val="16"/>
        </w:numPr>
        <w:spacing w:after="120" w:line="240" w:lineRule="auto"/>
        <w:rPr>
          <w:rFonts w:ascii="Arial" w:hAnsi="Arial"/>
        </w:rPr>
      </w:pPr>
      <w:r w:rsidRPr="00822184">
        <w:rPr>
          <w:rFonts w:ascii="Arial" w:hAnsi="Arial"/>
        </w:rPr>
        <w:t>Provide details of any relevant qualification</w:t>
      </w:r>
      <w:r>
        <w:rPr>
          <w:rFonts w:ascii="Arial" w:hAnsi="Arial"/>
        </w:rPr>
        <w:t>s or accreditations</w:t>
      </w:r>
      <w:r w:rsidRPr="00822184">
        <w:rPr>
          <w:rFonts w:ascii="Arial" w:hAnsi="Arial"/>
        </w:rPr>
        <w:t xml:space="preserve"> held by a staff member(s) that </w:t>
      </w:r>
      <w:r>
        <w:rPr>
          <w:rFonts w:ascii="Arial" w:hAnsi="Arial"/>
        </w:rPr>
        <w:t>demonstrate an understanding of environmental sustainability and its application to the proposed operations.</w:t>
      </w:r>
    </w:p>
    <w:p w14:paraId="3B8835EA" w14:textId="02852E50" w:rsidR="00E37BDB" w:rsidRDefault="00BB115D" w:rsidP="00E37BDB">
      <w:pPr>
        <w:pStyle w:val="IntroFeatureText"/>
        <w:rPr>
          <w:rFonts w:ascii="Arial" w:hAnsi="Arial"/>
        </w:rPr>
      </w:pPr>
      <w:r>
        <w:rPr>
          <w:rFonts w:ascii="Arial" w:hAnsi="Arial"/>
        </w:rPr>
        <w:t>6</w:t>
      </w:r>
      <w:r w:rsidR="00E37BDB">
        <w:rPr>
          <w:rFonts w:ascii="Arial" w:hAnsi="Arial"/>
        </w:rPr>
        <w:t xml:space="preserve"> Community benefits</w:t>
      </w:r>
      <w:r w:rsidR="0014413F">
        <w:rPr>
          <w:rFonts w:ascii="Arial" w:hAnsi="Arial"/>
        </w:rPr>
        <w:t xml:space="preserve"> (10%)</w:t>
      </w:r>
    </w:p>
    <w:p w14:paraId="7389166A" w14:textId="661585A6" w:rsidR="000C6A33" w:rsidRDefault="00E37BDB" w:rsidP="00D74691">
      <w:pPr>
        <w:pStyle w:val="ListParagraph"/>
        <w:numPr>
          <w:ilvl w:val="0"/>
          <w:numId w:val="23"/>
        </w:numPr>
        <w:spacing w:after="120" w:line="240" w:lineRule="auto"/>
        <w:rPr>
          <w:rFonts w:ascii="Arial" w:hAnsi="Arial"/>
        </w:rPr>
      </w:pPr>
      <w:r w:rsidRPr="001E4975">
        <w:rPr>
          <w:rFonts w:ascii="Arial" w:hAnsi="Arial"/>
        </w:rPr>
        <w:t>Describe how you provide a benefit to the community or plan to bring a benefit to the community. These may include social or economic sustainability or any other relevant benefits.</w:t>
      </w:r>
    </w:p>
    <w:p w14:paraId="0D639C73" w14:textId="09EF5925" w:rsidR="007A485C" w:rsidRPr="00E07131" w:rsidRDefault="007A485C" w:rsidP="007A485C">
      <w:pPr>
        <w:pStyle w:val="ListParagraph"/>
        <w:numPr>
          <w:ilvl w:val="0"/>
          <w:numId w:val="23"/>
        </w:numPr>
        <w:spacing w:after="120" w:line="240" w:lineRule="auto"/>
        <w:rPr>
          <w:rFonts w:ascii="Arial" w:hAnsi="Arial"/>
        </w:rPr>
      </w:pPr>
      <w:r w:rsidRPr="2732383F">
        <w:rPr>
          <w:rFonts w:ascii="Arial" w:hAnsi="Arial"/>
        </w:rPr>
        <w:t>Provide any examples of how you undertake or plan to undertake education for the community to inspire the public and wider tourism industry.</w:t>
      </w:r>
    </w:p>
    <w:p w14:paraId="62B52FDB" w14:textId="77777777" w:rsidR="000C6A33" w:rsidRDefault="000C6A33">
      <w:pPr>
        <w:rPr>
          <w:rFonts w:ascii="Arial" w:hAnsi="Arial"/>
        </w:rPr>
      </w:pPr>
      <w:r>
        <w:rPr>
          <w:rFonts w:ascii="Arial" w:hAnsi="Arial"/>
        </w:rPr>
        <w:br w:type="page"/>
      </w:r>
    </w:p>
    <w:p w14:paraId="5AC4FDF3" w14:textId="5C9A0CF0" w:rsidR="00B34F05" w:rsidRDefault="00B34F05" w:rsidP="002321FD">
      <w:pPr>
        <w:pStyle w:val="Heading1"/>
      </w:pPr>
      <w:bookmarkStart w:id="8" w:name="_Toc196843063"/>
      <w:r>
        <w:lastRenderedPageBreak/>
        <w:t xml:space="preserve">Attachment 1 – </w:t>
      </w:r>
      <w:r w:rsidR="005A2509">
        <w:t xml:space="preserve">Port Phillip Bay </w:t>
      </w:r>
      <w:r>
        <w:t>Limited Permit Area</w:t>
      </w:r>
      <w:bookmarkEnd w:id="8"/>
    </w:p>
    <w:p w14:paraId="524F306A" w14:textId="77777777" w:rsidR="00B34F05" w:rsidRPr="00480008" w:rsidRDefault="00B34F05" w:rsidP="00B34F05">
      <w:pPr>
        <w:pStyle w:val="BodyText"/>
        <w:rPr>
          <w:color w:val="000000"/>
        </w:rPr>
      </w:pPr>
      <w:r w:rsidRPr="00480008">
        <w:rPr>
          <w:color w:val="000000"/>
        </w:rPr>
        <w:t>The Port Phillip Bay Whale (Dolphin) Swim Tour Limited Permit Area is defined as:</w:t>
      </w:r>
    </w:p>
    <w:p w14:paraId="430123E1" w14:textId="10C196CF" w:rsidR="00B34F05" w:rsidRPr="008A67A5" w:rsidRDefault="00B34F05" w:rsidP="00B34F05">
      <w:pPr>
        <w:pStyle w:val="BodyText"/>
        <w:rPr>
          <w:color w:val="000000"/>
        </w:rPr>
      </w:pPr>
      <w:r w:rsidRPr="00480008">
        <w:rPr>
          <w:color w:val="000000"/>
        </w:rPr>
        <w:t xml:space="preserve">All the waters of Port Phillip Bay that are more than 100 metres seaward of the low water mark of Port Phillip Bay, except for the area described as the Ticonderoga Bay Sanctuary Zone in the </w:t>
      </w:r>
      <w:r w:rsidRPr="00480008">
        <w:rPr>
          <w:i/>
          <w:iCs/>
          <w:color w:val="000000"/>
        </w:rPr>
        <w:t xml:space="preserve">Wildlife (Marine Mammal) Regulations </w:t>
      </w:r>
      <w:r w:rsidR="00207FAD" w:rsidRPr="00480008">
        <w:rPr>
          <w:i/>
          <w:iCs/>
          <w:color w:val="000000"/>
        </w:rPr>
        <w:t>2019</w:t>
      </w:r>
      <w:r w:rsidRPr="00480008">
        <w:rPr>
          <w:color w:val="000000"/>
        </w:rPr>
        <w:t xml:space="preserve">, and the waters of the following areas that are declared by Order in Council as fisheries reserves for aquaculture purposes under section 88 of </w:t>
      </w:r>
      <w:r w:rsidRPr="00480008">
        <w:rPr>
          <w:i/>
          <w:iCs/>
          <w:color w:val="000000"/>
        </w:rPr>
        <w:t>the Fisheries Act 1995</w:t>
      </w:r>
      <w:r w:rsidRPr="00480008">
        <w:rPr>
          <w:color w:val="000000"/>
        </w:rPr>
        <w:t xml:space="preserve">, and published in the Government Gazette on </w:t>
      </w:r>
      <w:r w:rsidR="00A4270C" w:rsidRPr="00480008">
        <w:rPr>
          <w:color w:val="000000"/>
        </w:rPr>
        <w:t xml:space="preserve">17 </w:t>
      </w:r>
      <w:r w:rsidR="00E35FAD" w:rsidRPr="00480008">
        <w:rPr>
          <w:color w:val="000000"/>
        </w:rPr>
        <w:t>September 2020</w:t>
      </w:r>
      <w:r w:rsidRPr="00480008">
        <w:rPr>
          <w:color w:val="000000"/>
        </w:rPr>
        <w:t>:</w:t>
      </w:r>
    </w:p>
    <w:p w14:paraId="1DCA529F" w14:textId="4B2F738D" w:rsidR="00B34F05" w:rsidRPr="008A67A5" w:rsidRDefault="00B34F05" w:rsidP="00D2584B">
      <w:pPr>
        <w:pStyle w:val="BodyText"/>
        <w:numPr>
          <w:ilvl w:val="0"/>
          <w:numId w:val="47"/>
        </w:numPr>
        <w:rPr>
          <w:color w:val="000000"/>
        </w:rPr>
      </w:pPr>
      <w:r w:rsidRPr="008A67A5">
        <w:rPr>
          <w:color w:val="000000"/>
        </w:rPr>
        <w:t>Grassy Point Aquaculture Fisheries Reserve</w:t>
      </w:r>
    </w:p>
    <w:p w14:paraId="75D0561B" w14:textId="3AA853BC" w:rsidR="00B34F05" w:rsidRPr="008A67A5" w:rsidRDefault="00B34F05" w:rsidP="00D2584B">
      <w:pPr>
        <w:pStyle w:val="BodyText"/>
        <w:numPr>
          <w:ilvl w:val="0"/>
          <w:numId w:val="47"/>
        </w:numPr>
        <w:rPr>
          <w:color w:val="000000"/>
        </w:rPr>
      </w:pPr>
      <w:r w:rsidRPr="008A67A5">
        <w:rPr>
          <w:color w:val="000000"/>
        </w:rPr>
        <w:t>Clifton Springs Aquaculture Fisheries Reserve</w:t>
      </w:r>
    </w:p>
    <w:p w14:paraId="54843A6D" w14:textId="0D563241" w:rsidR="00B34F05" w:rsidRPr="008A67A5" w:rsidRDefault="00B34F05" w:rsidP="00D2584B">
      <w:pPr>
        <w:pStyle w:val="BodyText"/>
        <w:numPr>
          <w:ilvl w:val="0"/>
          <w:numId w:val="47"/>
        </w:numPr>
        <w:rPr>
          <w:color w:val="000000"/>
        </w:rPr>
      </w:pPr>
      <w:r w:rsidRPr="008A67A5">
        <w:rPr>
          <w:color w:val="000000"/>
        </w:rPr>
        <w:t>Kirk Point–Werribee Aquaculture Fisheries Reserve</w:t>
      </w:r>
    </w:p>
    <w:p w14:paraId="6FC241BC" w14:textId="79EFAC27" w:rsidR="00B34F05" w:rsidRPr="008A67A5" w:rsidRDefault="00B34F05" w:rsidP="00D2584B">
      <w:pPr>
        <w:pStyle w:val="BodyText"/>
        <w:numPr>
          <w:ilvl w:val="0"/>
          <w:numId w:val="47"/>
        </w:numPr>
        <w:rPr>
          <w:color w:val="000000"/>
        </w:rPr>
      </w:pPr>
      <w:r w:rsidRPr="008A67A5">
        <w:rPr>
          <w:color w:val="000000"/>
        </w:rPr>
        <w:t>Bates Point Aquaculture Fisheries Reserve</w:t>
      </w:r>
    </w:p>
    <w:p w14:paraId="0A60B6D8" w14:textId="53EF1D2E" w:rsidR="00B34F05" w:rsidRPr="008A67A5" w:rsidRDefault="00B34F05" w:rsidP="00D2584B">
      <w:pPr>
        <w:pStyle w:val="BodyText"/>
        <w:numPr>
          <w:ilvl w:val="0"/>
          <w:numId w:val="47"/>
        </w:numPr>
        <w:rPr>
          <w:color w:val="000000"/>
        </w:rPr>
      </w:pPr>
      <w:r w:rsidRPr="008A67A5">
        <w:rPr>
          <w:color w:val="000000"/>
        </w:rPr>
        <w:t>Beaumaris Aquaculture Fisheries Reserve</w:t>
      </w:r>
    </w:p>
    <w:p w14:paraId="3B534586" w14:textId="6303D483" w:rsidR="00B34F05" w:rsidRPr="008A67A5" w:rsidRDefault="00B34F05" w:rsidP="00D2584B">
      <w:pPr>
        <w:pStyle w:val="BodyText"/>
        <w:numPr>
          <w:ilvl w:val="0"/>
          <w:numId w:val="47"/>
        </w:numPr>
        <w:rPr>
          <w:color w:val="000000"/>
        </w:rPr>
      </w:pPr>
      <w:r w:rsidRPr="008A67A5">
        <w:rPr>
          <w:color w:val="000000"/>
        </w:rPr>
        <w:t>Mount Martha Aquaculture Fisheries Reserve</w:t>
      </w:r>
    </w:p>
    <w:p w14:paraId="049F0358" w14:textId="084253B9" w:rsidR="00B34F05" w:rsidRPr="008A67A5" w:rsidRDefault="00B34F05" w:rsidP="00D2584B">
      <w:pPr>
        <w:pStyle w:val="BodyText"/>
        <w:numPr>
          <w:ilvl w:val="0"/>
          <w:numId w:val="47"/>
        </w:numPr>
        <w:rPr>
          <w:color w:val="000000"/>
        </w:rPr>
      </w:pPr>
      <w:r w:rsidRPr="008A67A5">
        <w:rPr>
          <w:color w:val="000000"/>
        </w:rPr>
        <w:t>Dromana Aquaculture Fisheries Reserve</w:t>
      </w:r>
    </w:p>
    <w:p w14:paraId="3B0515AF" w14:textId="0CE4E5A7" w:rsidR="00D2584B" w:rsidRPr="00D2584B" w:rsidRDefault="00B34F05" w:rsidP="00D2584B">
      <w:pPr>
        <w:pStyle w:val="BodyText"/>
        <w:numPr>
          <w:ilvl w:val="0"/>
          <w:numId w:val="47"/>
        </w:numPr>
        <w:rPr>
          <w:color w:val="000000"/>
        </w:rPr>
      </w:pPr>
      <w:r w:rsidRPr="008A67A5">
        <w:rPr>
          <w:color w:val="000000"/>
        </w:rPr>
        <w:t>Pinnace Channel Aquaculture Fisheries Reserve</w:t>
      </w:r>
    </w:p>
    <w:p w14:paraId="5F5F83AE" w14:textId="77777777" w:rsidR="00B34F05" w:rsidRPr="006A097C" w:rsidRDefault="00B34F05" w:rsidP="00B34F05">
      <w:pPr>
        <w:pStyle w:val="BodyText"/>
        <w:rPr>
          <w:color w:val="FFFFFF"/>
        </w:rPr>
      </w:pPr>
      <w:r w:rsidRPr="008A67A5">
        <w:rPr>
          <w:color w:val="FFFFFF"/>
        </w:rPr>
        <w:t>Do</w:t>
      </w:r>
      <w:r w:rsidR="0089551A" w:rsidRPr="0089551A">
        <w:rPr>
          <w:color w:val="FFFFFF"/>
        </w:rPr>
        <w:t xml:space="preserve"> </w:t>
      </w:r>
      <w:r w:rsidR="0089551A">
        <w:rPr>
          <w:noProof/>
          <w:color w:val="FFFFFF"/>
        </w:rPr>
        <w:drawing>
          <wp:inline distT="0" distB="0" distL="0" distR="0" wp14:anchorId="56858508" wp14:editId="786DC1AB">
            <wp:extent cx="6086803" cy="4305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6803" cy="4305300"/>
                    </a:xfrm>
                    <a:prstGeom prst="rect">
                      <a:avLst/>
                    </a:prstGeom>
                    <a:noFill/>
                    <a:ln>
                      <a:noFill/>
                    </a:ln>
                  </pic:spPr>
                </pic:pic>
              </a:graphicData>
            </a:graphic>
          </wp:inline>
        </w:drawing>
      </w:r>
      <w:r w:rsidRPr="008A67A5">
        <w:rPr>
          <w:color w:val="FFFFFF"/>
        </w:rPr>
        <w:t xml:space="preserve"> </w:t>
      </w:r>
    </w:p>
    <w:p w14:paraId="64743D1B" w14:textId="77777777" w:rsidR="00BD4DF7" w:rsidRDefault="00BD4DF7">
      <w:pPr>
        <w:rPr>
          <w:rFonts w:cs="Times New Roman"/>
          <w:color w:val="FFFFFF"/>
          <w:lang w:eastAsia="en-US"/>
        </w:rPr>
      </w:pPr>
      <w:r>
        <w:rPr>
          <w:color w:val="FFFFFF"/>
        </w:rPr>
        <w:br w:type="page"/>
      </w:r>
    </w:p>
    <w:p w14:paraId="5C1C5519" w14:textId="55948DEC" w:rsidR="00B34F05" w:rsidRDefault="00B34F05" w:rsidP="002321FD">
      <w:pPr>
        <w:pStyle w:val="Heading1"/>
      </w:pPr>
      <w:bookmarkStart w:id="9" w:name="_Toc196843064"/>
      <w:r>
        <w:lastRenderedPageBreak/>
        <w:t xml:space="preserve">Attachment 2 – </w:t>
      </w:r>
      <w:r w:rsidR="00E067EC">
        <w:t xml:space="preserve">Standard </w:t>
      </w:r>
      <w:r>
        <w:t xml:space="preserve">Permit </w:t>
      </w:r>
      <w:r w:rsidR="00E067EC">
        <w:t>C</w:t>
      </w:r>
      <w:r>
        <w:t>onditions</w:t>
      </w:r>
      <w:bookmarkEnd w:id="9"/>
    </w:p>
    <w:p w14:paraId="6D0B11B4" w14:textId="17B00BB6" w:rsidR="004438CC" w:rsidRDefault="00B45198" w:rsidP="004438CC">
      <w:pPr>
        <w:rPr>
          <w:rFonts w:cstheme="minorHAnsi"/>
        </w:rPr>
      </w:pPr>
      <w:r w:rsidRPr="004E3844">
        <w:rPr>
          <w:rFonts w:cstheme="minorHAnsi"/>
        </w:rPr>
        <w:t xml:space="preserve">Dolphin Swim Permits will have the following minimum conditions. Additional conditions may be </w:t>
      </w:r>
      <w:r w:rsidR="008C7B26">
        <w:rPr>
          <w:rFonts w:cstheme="minorHAnsi"/>
        </w:rPr>
        <w:t>considered at the discretion of the Conservation Regulator.</w:t>
      </w:r>
    </w:p>
    <w:p w14:paraId="7D6428EB" w14:textId="77777777" w:rsidR="004E3844" w:rsidRPr="004E3844" w:rsidRDefault="004E3844" w:rsidP="004438CC">
      <w:pPr>
        <w:rPr>
          <w:rFonts w:cstheme="minorHAnsi"/>
        </w:rPr>
      </w:pPr>
    </w:p>
    <w:p w14:paraId="60CCB1F3" w14:textId="624786CB" w:rsidR="004438CC" w:rsidRPr="00782D0A" w:rsidRDefault="004438CC" w:rsidP="004438CC">
      <w:pPr>
        <w:rPr>
          <w:rFonts w:cstheme="minorHAnsi"/>
          <w:b/>
          <w:bCs/>
        </w:rPr>
      </w:pPr>
      <w:r w:rsidRPr="00782D0A">
        <w:rPr>
          <w:rFonts w:cstheme="minorHAnsi"/>
          <w:b/>
          <w:bCs/>
        </w:rPr>
        <w:t>General Conditions</w:t>
      </w:r>
    </w:p>
    <w:p w14:paraId="27D3901B" w14:textId="77777777" w:rsidR="004438CC" w:rsidRPr="00782D0A" w:rsidRDefault="004438CC" w:rsidP="004438CC">
      <w:pPr>
        <w:rPr>
          <w:rFonts w:cstheme="minorHAnsi"/>
        </w:rPr>
      </w:pPr>
      <w:r w:rsidRPr="00782D0A">
        <w:rPr>
          <w:rFonts w:cstheme="minorHAnsi"/>
        </w:rPr>
        <w:t xml:space="preserve"> </w:t>
      </w:r>
    </w:p>
    <w:p w14:paraId="7A4C2F47" w14:textId="77777777" w:rsidR="004438CC" w:rsidRPr="00782D0A" w:rsidRDefault="004438CC" w:rsidP="00D74691">
      <w:pPr>
        <w:pStyle w:val="ListParagraph"/>
        <w:numPr>
          <w:ilvl w:val="0"/>
          <w:numId w:val="27"/>
        </w:numPr>
        <w:rPr>
          <w:rFonts w:cstheme="minorHAnsi"/>
        </w:rPr>
      </w:pPr>
      <w:r w:rsidRPr="00782D0A">
        <w:rPr>
          <w:rFonts w:cstheme="minorHAnsi"/>
        </w:rPr>
        <w:t xml:space="preserve">The Permit applies only to the “Port Phillip Bay Whale (Dolphin) Swim Tour Limited Permit Area” as proclaimed by the Determination of the Wildlife (Port Phillip Bay Whale (Dolphin) Swim Tour Limited Permit Area) 2020, or any Determination made under section 83F of the </w:t>
      </w:r>
      <w:r w:rsidRPr="00ED4601">
        <w:rPr>
          <w:rFonts w:cstheme="minorHAnsi"/>
          <w:i/>
          <w:iCs/>
        </w:rPr>
        <w:t>Wildlife Act 1975</w:t>
      </w:r>
      <w:r w:rsidRPr="00782D0A">
        <w:rPr>
          <w:rFonts w:cstheme="minorHAnsi"/>
        </w:rPr>
        <w:t xml:space="preserve"> that varies or replaces it.  </w:t>
      </w:r>
    </w:p>
    <w:p w14:paraId="57BE9DF8" w14:textId="77777777" w:rsidR="004438CC" w:rsidRPr="00782D0A" w:rsidRDefault="004438CC" w:rsidP="004438CC">
      <w:pPr>
        <w:rPr>
          <w:rFonts w:cstheme="minorHAnsi"/>
        </w:rPr>
      </w:pPr>
      <w:r w:rsidRPr="00782D0A">
        <w:rPr>
          <w:rFonts w:cstheme="minorHAnsi"/>
        </w:rPr>
        <w:t xml:space="preserve">  </w:t>
      </w:r>
    </w:p>
    <w:p w14:paraId="46BF1194" w14:textId="77777777" w:rsidR="004438CC" w:rsidRDefault="004438CC" w:rsidP="00D74691">
      <w:pPr>
        <w:pStyle w:val="ListParagraph"/>
        <w:numPr>
          <w:ilvl w:val="0"/>
          <w:numId w:val="27"/>
        </w:numPr>
        <w:rPr>
          <w:rFonts w:cstheme="minorHAnsi"/>
        </w:rPr>
      </w:pPr>
      <w:r w:rsidRPr="00782D0A">
        <w:rPr>
          <w:rFonts w:cstheme="minorHAnsi"/>
        </w:rPr>
        <w:t xml:space="preserve">The provisions of the </w:t>
      </w:r>
      <w:r w:rsidRPr="00ED4601">
        <w:rPr>
          <w:rFonts w:cstheme="minorHAnsi"/>
          <w:i/>
          <w:iCs/>
        </w:rPr>
        <w:t>Wildlife Act 1975</w:t>
      </w:r>
      <w:r w:rsidRPr="00782D0A">
        <w:rPr>
          <w:rFonts w:cstheme="minorHAnsi"/>
        </w:rPr>
        <w:t xml:space="preserve"> and the Wildlife (Marine Mammals) Regulations 2019 or equivalent legislation or regulations must be observed at all times</w:t>
      </w:r>
      <w:r>
        <w:rPr>
          <w:rFonts w:cstheme="minorHAnsi"/>
        </w:rPr>
        <w:t xml:space="preserve"> unless otherwise allowed by this permit</w:t>
      </w:r>
      <w:r w:rsidRPr="00782D0A">
        <w:rPr>
          <w:rFonts w:cstheme="minorHAnsi"/>
        </w:rPr>
        <w:t xml:space="preserve">.  </w:t>
      </w:r>
    </w:p>
    <w:p w14:paraId="2B12367B" w14:textId="77777777" w:rsidR="004438CC" w:rsidRDefault="004438CC" w:rsidP="004438CC">
      <w:pPr>
        <w:pStyle w:val="ListParagraph"/>
        <w:rPr>
          <w:rFonts w:cstheme="minorHAnsi"/>
        </w:rPr>
      </w:pPr>
    </w:p>
    <w:p w14:paraId="74C0CCBF" w14:textId="77777777" w:rsidR="004438CC" w:rsidRPr="00D622CD" w:rsidRDefault="004438CC" w:rsidP="00D74691">
      <w:pPr>
        <w:pStyle w:val="ListParagraph"/>
        <w:numPr>
          <w:ilvl w:val="0"/>
          <w:numId w:val="27"/>
        </w:numPr>
        <w:rPr>
          <w:rFonts w:cstheme="minorHAnsi"/>
        </w:rPr>
      </w:pPr>
      <w:r>
        <w:t>An authorised officer may direct a person to cease immediately any activity being carried out under this permit, if the authorised officer reasonably believes that the activity is detrimental to the welfare of any whale.</w:t>
      </w:r>
    </w:p>
    <w:p w14:paraId="237BA0D7" w14:textId="54A0DEDB" w:rsidR="004438CC" w:rsidRPr="00782D0A" w:rsidRDefault="004438CC" w:rsidP="004438CC">
      <w:pPr>
        <w:rPr>
          <w:rFonts w:cstheme="minorHAnsi"/>
        </w:rPr>
      </w:pPr>
    </w:p>
    <w:p w14:paraId="58D62FD8" w14:textId="77777777" w:rsidR="004438CC" w:rsidRDefault="004438CC" w:rsidP="004438CC">
      <w:pPr>
        <w:rPr>
          <w:rFonts w:cstheme="minorHAnsi"/>
          <w:b/>
          <w:bCs/>
        </w:rPr>
      </w:pPr>
      <w:r w:rsidRPr="00782D0A">
        <w:rPr>
          <w:rFonts w:cstheme="minorHAnsi"/>
          <w:b/>
          <w:bCs/>
        </w:rPr>
        <w:t>Prescribed conditions:</w:t>
      </w:r>
    </w:p>
    <w:p w14:paraId="2BF66635" w14:textId="77777777" w:rsidR="004438CC" w:rsidRDefault="004438CC" w:rsidP="004438CC">
      <w:pPr>
        <w:rPr>
          <w:rFonts w:cstheme="minorHAnsi"/>
          <w:b/>
          <w:bCs/>
        </w:rPr>
      </w:pPr>
    </w:p>
    <w:p w14:paraId="26BBD8F2" w14:textId="77777777" w:rsidR="004438CC" w:rsidRPr="001441E4" w:rsidRDefault="004438CC" w:rsidP="004438CC">
      <w:pPr>
        <w:rPr>
          <w:rFonts w:cstheme="minorHAnsi"/>
          <w:i/>
          <w:iCs/>
          <w:u w:val="single"/>
        </w:rPr>
      </w:pPr>
      <w:r w:rsidRPr="001441E4">
        <w:rPr>
          <w:rFonts w:cstheme="minorHAnsi"/>
          <w:i/>
          <w:iCs/>
          <w:u w:val="single"/>
        </w:rPr>
        <w:t>Tour services</w:t>
      </w:r>
    </w:p>
    <w:p w14:paraId="0F7E7FA7" w14:textId="77777777" w:rsidR="004438CC" w:rsidRPr="00782D0A" w:rsidRDefault="004438CC" w:rsidP="004438CC">
      <w:pPr>
        <w:rPr>
          <w:rFonts w:cstheme="minorHAnsi"/>
        </w:rPr>
      </w:pPr>
    </w:p>
    <w:p w14:paraId="02F3E4F1" w14:textId="77777777" w:rsidR="004438CC" w:rsidRPr="00782D0A" w:rsidRDefault="004438CC" w:rsidP="00D74691">
      <w:pPr>
        <w:pStyle w:val="ListParagraph"/>
        <w:numPr>
          <w:ilvl w:val="0"/>
          <w:numId w:val="28"/>
        </w:numPr>
        <w:rPr>
          <w:rFonts w:cstheme="minorHAnsi"/>
        </w:rPr>
      </w:pPr>
      <w:r w:rsidRPr="00782D0A">
        <w:rPr>
          <w:rFonts w:cstheme="minorHAnsi"/>
        </w:rPr>
        <w:t xml:space="preserve">The permit holder must ensure that the requirements of the </w:t>
      </w:r>
      <w:bookmarkStart w:id="10" w:name="_Hlk49169624"/>
      <w:r w:rsidRPr="00782D0A">
        <w:rPr>
          <w:rFonts w:cstheme="minorHAnsi"/>
        </w:rPr>
        <w:t>Wildlife (Marine Mammals) Regulations 2019</w:t>
      </w:r>
      <w:bookmarkEnd w:id="10"/>
      <w:r w:rsidRPr="00782D0A">
        <w:rPr>
          <w:rFonts w:cstheme="minorHAnsi"/>
        </w:rPr>
        <w:t xml:space="preserve"> and the conditions of the permit are displayed on the permit holder's website.</w:t>
      </w:r>
    </w:p>
    <w:p w14:paraId="61A298A9" w14:textId="6C896F55" w:rsidR="004438CC" w:rsidRPr="00782D0A" w:rsidRDefault="004438CC" w:rsidP="004438CC">
      <w:pPr>
        <w:rPr>
          <w:rFonts w:cstheme="minorHAnsi"/>
        </w:rPr>
      </w:pPr>
      <w:r w:rsidRPr="00782D0A">
        <w:rPr>
          <w:rFonts w:cstheme="minorHAnsi"/>
        </w:rPr>
        <w:t xml:space="preserve"> </w:t>
      </w:r>
    </w:p>
    <w:p w14:paraId="35C7848F" w14:textId="77777777" w:rsidR="004438CC" w:rsidRPr="00782D0A" w:rsidRDefault="004438CC" w:rsidP="00D74691">
      <w:pPr>
        <w:pStyle w:val="ListParagraph"/>
        <w:numPr>
          <w:ilvl w:val="0"/>
          <w:numId w:val="28"/>
        </w:numPr>
        <w:rPr>
          <w:rFonts w:cstheme="minorHAnsi"/>
        </w:rPr>
      </w:pPr>
      <w:r w:rsidRPr="00782D0A">
        <w:rPr>
          <w:rFonts w:cstheme="minorHAnsi"/>
        </w:rPr>
        <w:t>The permit holder must ensure that customers are advised of the requirements of Wildlife (Marine Mammals) Regulations 2019 and the conditions of the permit prior to their tour.</w:t>
      </w:r>
    </w:p>
    <w:p w14:paraId="4235216A" w14:textId="77777777" w:rsidR="004438CC" w:rsidRPr="00782D0A" w:rsidRDefault="004438CC" w:rsidP="004438CC">
      <w:pPr>
        <w:rPr>
          <w:rFonts w:cstheme="minorHAnsi"/>
        </w:rPr>
      </w:pPr>
      <w:r w:rsidRPr="00782D0A">
        <w:rPr>
          <w:rFonts w:cstheme="minorHAnsi"/>
        </w:rPr>
        <w:t xml:space="preserve"> </w:t>
      </w:r>
    </w:p>
    <w:p w14:paraId="0B4FB395" w14:textId="77777777" w:rsidR="004438CC" w:rsidRPr="00782D0A" w:rsidRDefault="004438CC" w:rsidP="00D74691">
      <w:pPr>
        <w:pStyle w:val="ListParagraph"/>
        <w:numPr>
          <w:ilvl w:val="0"/>
          <w:numId w:val="28"/>
        </w:numPr>
        <w:rPr>
          <w:rFonts w:cstheme="minorHAnsi"/>
        </w:rPr>
      </w:pPr>
      <w:r w:rsidRPr="00782D0A">
        <w:rPr>
          <w:rFonts w:cstheme="minorHAnsi"/>
        </w:rPr>
        <w:t>The permit holder must, for each tour conducted, provide each customer on the tour, with clear and accurate information on the biology and conservation status of and threats facing each species of marine mammal encountered on the tour.</w:t>
      </w:r>
    </w:p>
    <w:p w14:paraId="0BA906F7" w14:textId="77777777" w:rsidR="004438CC" w:rsidRPr="00782D0A" w:rsidRDefault="004438CC" w:rsidP="004438CC">
      <w:pPr>
        <w:rPr>
          <w:rFonts w:cstheme="minorHAnsi"/>
        </w:rPr>
      </w:pPr>
      <w:r w:rsidRPr="00782D0A">
        <w:rPr>
          <w:rFonts w:cstheme="minorHAnsi"/>
        </w:rPr>
        <w:t xml:space="preserve"> </w:t>
      </w:r>
    </w:p>
    <w:p w14:paraId="6E7CEF2B" w14:textId="77777777" w:rsidR="004438CC" w:rsidRPr="00782D0A" w:rsidRDefault="004438CC" w:rsidP="00D74691">
      <w:pPr>
        <w:pStyle w:val="ListParagraph"/>
        <w:numPr>
          <w:ilvl w:val="0"/>
          <w:numId w:val="28"/>
        </w:numPr>
        <w:rPr>
          <w:rFonts w:cstheme="minorHAnsi"/>
        </w:rPr>
      </w:pPr>
      <w:r w:rsidRPr="00782D0A">
        <w:rPr>
          <w:rFonts w:cstheme="minorHAnsi"/>
        </w:rPr>
        <w:t xml:space="preserve">The permit holder must ensure that signs are clearly posted on the tour vessel in places where all </w:t>
      </w:r>
      <w:r>
        <w:rPr>
          <w:rFonts w:cstheme="minorHAnsi"/>
        </w:rPr>
        <w:t xml:space="preserve">passengers </w:t>
      </w:r>
      <w:r w:rsidRPr="00782D0A">
        <w:rPr>
          <w:rFonts w:cstheme="minorHAnsi"/>
        </w:rPr>
        <w:t>on the tour vessel are reasonably likely to see them, advising of the requirements of the Wildlife (Marine Mammals) Regulations 2019 and the conditions of the permit.</w:t>
      </w:r>
    </w:p>
    <w:p w14:paraId="49F042BA" w14:textId="77777777" w:rsidR="004438CC" w:rsidRPr="00782D0A" w:rsidRDefault="004438CC" w:rsidP="004438CC">
      <w:pPr>
        <w:rPr>
          <w:rFonts w:cstheme="minorHAnsi"/>
        </w:rPr>
      </w:pPr>
      <w:r w:rsidRPr="00782D0A">
        <w:rPr>
          <w:rFonts w:cstheme="minorHAnsi"/>
        </w:rPr>
        <w:t xml:space="preserve"> </w:t>
      </w:r>
    </w:p>
    <w:p w14:paraId="213CA806" w14:textId="77777777" w:rsidR="004438CC" w:rsidRPr="00782D0A" w:rsidRDefault="004438CC" w:rsidP="00D74691">
      <w:pPr>
        <w:pStyle w:val="ListParagraph"/>
        <w:numPr>
          <w:ilvl w:val="0"/>
          <w:numId w:val="28"/>
        </w:numPr>
        <w:rPr>
          <w:rFonts w:cstheme="minorHAnsi"/>
        </w:rPr>
      </w:pPr>
      <w:r w:rsidRPr="00782D0A">
        <w:rPr>
          <w:rFonts w:cstheme="minorHAnsi"/>
        </w:rPr>
        <w:t>The permit holder must ensure that before the tour vessel enters the caution zone of a whale, all persons on the tour vessel are verbally advised of the conditions of the permit and the requirements of the Wildlife (Marine Mammals) Regulations 2019.</w:t>
      </w:r>
    </w:p>
    <w:p w14:paraId="2F06A87A" w14:textId="77777777" w:rsidR="004438CC" w:rsidRPr="00782D0A" w:rsidRDefault="004438CC" w:rsidP="004438CC">
      <w:pPr>
        <w:rPr>
          <w:rFonts w:cstheme="minorHAnsi"/>
        </w:rPr>
      </w:pPr>
      <w:r w:rsidRPr="00782D0A">
        <w:rPr>
          <w:rFonts w:cstheme="minorHAnsi"/>
        </w:rPr>
        <w:t xml:space="preserve"> </w:t>
      </w:r>
    </w:p>
    <w:p w14:paraId="2D7A0FF0" w14:textId="1E926B4E" w:rsidR="004438CC" w:rsidRPr="00782D0A" w:rsidRDefault="004438CC" w:rsidP="00D2584B">
      <w:pPr>
        <w:pStyle w:val="ListParagraph"/>
        <w:numPr>
          <w:ilvl w:val="0"/>
          <w:numId w:val="28"/>
        </w:numPr>
        <w:rPr>
          <w:rFonts w:cstheme="minorHAnsi"/>
        </w:rPr>
      </w:pPr>
      <w:r w:rsidRPr="00782D0A">
        <w:rPr>
          <w:rFonts w:cstheme="minorHAnsi"/>
        </w:rPr>
        <w:t>The permit holder must ensure that all customers on the tour vessel, other than an employee of the permit holder, are under the direct supervision of a tour supervisor at all times</w:t>
      </w:r>
      <w:r>
        <w:rPr>
          <w:rFonts w:cstheme="minorHAnsi"/>
        </w:rPr>
        <w:t>.</w:t>
      </w:r>
      <w:r w:rsidRPr="00D622CD">
        <w:rPr>
          <w:rStyle w:val="FootnoteReference"/>
          <w:rFonts w:cstheme="minorHAnsi"/>
        </w:rPr>
        <w:footnoteReference w:customMarkFollows="1" w:id="2"/>
        <w:sym w:font="Symbol" w:char="F0A8"/>
      </w:r>
    </w:p>
    <w:p w14:paraId="3EC225D5" w14:textId="42D4A416" w:rsidR="004438CC" w:rsidRPr="00782D0A" w:rsidRDefault="004438CC" w:rsidP="004438CC">
      <w:pPr>
        <w:rPr>
          <w:rFonts w:cstheme="minorHAnsi"/>
        </w:rPr>
      </w:pPr>
      <w:r w:rsidRPr="00782D0A">
        <w:rPr>
          <w:rFonts w:cstheme="minorHAnsi"/>
        </w:rPr>
        <w:t xml:space="preserve"> </w:t>
      </w:r>
    </w:p>
    <w:p w14:paraId="39322655" w14:textId="0684F554" w:rsidR="004438CC" w:rsidRPr="00782D0A" w:rsidRDefault="004438CC" w:rsidP="00D74691">
      <w:pPr>
        <w:pStyle w:val="ListParagraph"/>
        <w:numPr>
          <w:ilvl w:val="0"/>
          <w:numId w:val="28"/>
        </w:numPr>
        <w:rPr>
          <w:rFonts w:cstheme="minorHAnsi"/>
        </w:rPr>
      </w:pPr>
      <w:r w:rsidRPr="00782D0A">
        <w:rPr>
          <w:rFonts w:cstheme="minorHAnsi"/>
        </w:rPr>
        <w:t>The permit holder must take reasonable steps to ensure that no person on the tour vessel breaches the Wildlife (Marine Mammals) Regulations 2019</w:t>
      </w:r>
    </w:p>
    <w:p w14:paraId="53F56F6F" w14:textId="77777777" w:rsidR="004438CC" w:rsidRPr="00782D0A" w:rsidRDefault="004438CC" w:rsidP="004438CC">
      <w:pPr>
        <w:rPr>
          <w:rFonts w:cstheme="minorHAnsi"/>
        </w:rPr>
      </w:pPr>
      <w:r w:rsidRPr="00782D0A">
        <w:rPr>
          <w:rFonts w:cstheme="minorHAnsi"/>
        </w:rPr>
        <w:t xml:space="preserve"> </w:t>
      </w:r>
    </w:p>
    <w:p w14:paraId="09C0C607" w14:textId="77777777" w:rsidR="004438CC" w:rsidRPr="00782D0A" w:rsidRDefault="004438CC" w:rsidP="00D74691">
      <w:pPr>
        <w:pStyle w:val="ListParagraph"/>
        <w:numPr>
          <w:ilvl w:val="0"/>
          <w:numId w:val="28"/>
        </w:numPr>
        <w:rPr>
          <w:rFonts w:cstheme="minorHAnsi"/>
        </w:rPr>
      </w:pPr>
      <w:r w:rsidRPr="00782D0A">
        <w:rPr>
          <w:rFonts w:cstheme="minorHAnsi"/>
        </w:rPr>
        <w:t>The permit holder must ensure that no motorised diving or swimming aid is used or allowed to be used within the caution zone of a whale from the tour vessel.</w:t>
      </w:r>
    </w:p>
    <w:p w14:paraId="43799FB5" w14:textId="27ADB0C2" w:rsidR="004438CC" w:rsidRPr="00782D0A" w:rsidRDefault="004438CC" w:rsidP="004438CC">
      <w:pPr>
        <w:rPr>
          <w:rFonts w:cstheme="minorHAnsi"/>
        </w:rPr>
      </w:pPr>
      <w:r w:rsidRPr="00782D0A">
        <w:rPr>
          <w:rFonts w:cstheme="minorHAnsi"/>
        </w:rPr>
        <w:lastRenderedPageBreak/>
        <w:t xml:space="preserve"> </w:t>
      </w:r>
    </w:p>
    <w:p w14:paraId="2BF0C031" w14:textId="77777777" w:rsidR="004438CC" w:rsidRDefault="004438CC" w:rsidP="00D74691">
      <w:pPr>
        <w:pStyle w:val="ListParagraph"/>
        <w:numPr>
          <w:ilvl w:val="0"/>
          <w:numId w:val="28"/>
        </w:numPr>
        <w:rPr>
          <w:rFonts w:cstheme="minorHAnsi"/>
        </w:rPr>
      </w:pPr>
      <w:r w:rsidRPr="00782D0A">
        <w:rPr>
          <w:rFonts w:cstheme="minorHAnsi"/>
        </w:rPr>
        <w:t>The permit holder must ensure that no prohibited vessel is used or allowed to be used within 300 metres of a whale from the tour vessel unless a greater distance is specified in the permit</w:t>
      </w:r>
      <w:r>
        <w:rPr>
          <w:rFonts w:cstheme="minorHAnsi"/>
        </w:rPr>
        <w:t>.</w:t>
      </w:r>
    </w:p>
    <w:p w14:paraId="4E09DEAF" w14:textId="77777777" w:rsidR="004438CC" w:rsidRPr="006C433E" w:rsidRDefault="004438CC" w:rsidP="004438CC">
      <w:pPr>
        <w:pStyle w:val="ListParagraph"/>
        <w:rPr>
          <w:rFonts w:cstheme="minorHAnsi"/>
        </w:rPr>
      </w:pPr>
    </w:p>
    <w:p w14:paraId="6BB0B2F8" w14:textId="77777777" w:rsidR="004438CC" w:rsidRPr="00782D0A" w:rsidRDefault="004438CC" w:rsidP="00D74691">
      <w:pPr>
        <w:pStyle w:val="ListBullet"/>
        <w:numPr>
          <w:ilvl w:val="0"/>
          <w:numId w:val="28"/>
        </w:numPr>
        <w:rPr>
          <w:rFonts w:cstheme="minorHAnsi"/>
          <w:lang w:eastAsia="en-US"/>
        </w:rPr>
      </w:pPr>
      <w:r w:rsidRPr="00782D0A">
        <w:rPr>
          <w:rFonts w:cstheme="minorHAnsi"/>
        </w:rPr>
        <w:t xml:space="preserve">The </w:t>
      </w:r>
      <w:r>
        <w:rPr>
          <w:rFonts w:cstheme="minorHAnsi"/>
        </w:rPr>
        <w:t>p</w:t>
      </w:r>
      <w:r w:rsidRPr="00782D0A">
        <w:rPr>
          <w:rFonts w:cstheme="minorHAnsi"/>
        </w:rPr>
        <w:t>ermit holder must ensure that any person on the vessel or in the water must not feed or attempt to feed a marine mammal during the tour.</w:t>
      </w:r>
    </w:p>
    <w:p w14:paraId="74CEB44C" w14:textId="77777777" w:rsidR="004438CC" w:rsidRPr="003C3718" w:rsidRDefault="004438CC" w:rsidP="004438CC">
      <w:pPr>
        <w:rPr>
          <w:rFonts w:cstheme="minorHAnsi"/>
        </w:rPr>
      </w:pPr>
    </w:p>
    <w:p w14:paraId="38E7D081" w14:textId="77777777" w:rsidR="004438CC" w:rsidRDefault="004438CC" w:rsidP="004438CC">
      <w:pPr>
        <w:rPr>
          <w:rFonts w:cstheme="minorHAnsi"/>
          <w:i/>
          <w:iCs/>
          <w:u w:val="single"/>
        </w:rPr>
      </w:pPr>
      <w:r w:rsidRPr="003C3718">
        <w:rPr>
          <w:rFonts w:cstheme="minorHAnsi"/>
          <w:i/>
          <w:iCs/>
          <w:u w:val="single"/>
        </w:rPr>
        <w:t>Vessel operations</w:t>
      </w:r>
    </w:p>
    <w:p w14:paraId="190B7F89" w14:textId="77777777" w:rsidR="00320B4C" w:rsidRPr="003C3718" w:rsidRDefault="00320B4C" w:rsidP="004438CC">
      <w:pPr>
        <w:rPr>
          <w:rFonts w:cstheme="minorHAnsi"/>
          <w:i/>
          <w:iCs/>
          <w:u w:val="single"/>
        </w:rPr>
      </w:pPr>
    </w:p>
    <w:p w14:paraId="3036B94F" w14:textId="77777777" w:rsidR="004438CC" w:rsidRPr="00782D0A" w:rsidRDefault="004438CC" w:rsidP="00D74691">
      <w:pPr>
        <w:pStyle w:val="ListParagraph"/>
        <w:numPr>
          <w:ilvl w:val="0"/>
          <w:numId w:val="28"/>
        </w:numPr>
        <w:rPr>
          <w:rFonts w:cstheme="minorHAnsi"/>
        </w:rPr>
      </w:pPr>
      <w:r w:rsidRPr="00782D0A">
        <w:rPr>
          <w:rFonts w:cstheme="minorHAnsi"/>
        </w:rPr>
        <w:t>The permit holder must ensure that the tour vessel does not approach within 50 metres of a dolphin or 100 metres of a non-dolphin whale, except when the tour vessel is in a narrow waterway.</w:t>
      </w:r>
    </w:p>
    <w:p w14:paraId="3E6FDA60" w14:textId="77777777" w:rsidR="004438CC" w:rsidRPr="00782D0A" w:rsidRDefault="004438CC" w:rsidP="004438CC">
      <w:pPr>
        <w:rPr>
          <w:rFonts w:cstheme="minorHAnsi"/>
        </w:rPr>
      </w:pPr>
      <w:r w:rsidRPr="00782D0A">
        <w:rPr>
          <w:rFonts w:cstheme="minorHAnsi"/>
        </w:rPr>
        <w:t xml:space="preserve"> </w:t>
      </w:r>
    </w:p>
    <w:p w14:paraId="64196413" w14:textId="77777777" w:rsidR="004438CC" w:rsidRPr="00782D0A" w:rsidRDefault="004438CC" w:rsidP="00D74691">
      <w:pPr>
        <w:pStyle w:val="ListParagraph"/>
        <w:numPr>
          <w:ilvl w:val="0"/>
          <w:numId w:val="28"/>
        </w:numPr>
        <w:rPr>
          <w:rFonts w:cstheme="minorHAnsi"/>
        </w:rPr>
      </w:pPr>
      <w:r w:rsidRPr="00782D0A">
        <w:rPr>
          <w:rFonts w:cstheme="minorHAnsi"/>
        </w:rPr>
        <w:t>The permit holder must ensure that when the tour vessel is in a narrow waterway, the tour vessel does not approach within 25 metres of a whale.</w:t>
      </w:r>
    </w:p>
    <w:p w14:paraId="3D210684" w14:textId="77777777" w:rsidR="004438CC" w:rsidRPr="00782D0A" w:rsidRDefault="004438CC" w:rsidP="004438CC">
      <w:pPr>
        <w:rPr>
          <w:rFonts w:cstheme="minorHAnsi"/>
        </w:rPr>
      </w:pPr>
      <w:r w:rsidRPr="00782D0A">
        <w:rPr>
          <w:rFonts w:cstheme="minorHAnsi"/>
        </w:rPr>
        <w:t xml:space="preserve"> </w:t>
      </w:r>
    </w:p>
    <w:p w14:paraId="3703D916" w14:textId="642C66C9" w:rsidR="004438CC" w:rsidRPr="00782D0A" w:rsidRDefault="004438CC" w:rsidP="00D74691">
      <w:pPr>
        <w:pStyle w:val="ListParagraph"/>
        <w:numPr>
          <w:ilvl w:val="0"/>
          <w:numId w:val="28"/>
        </w:numPr>
        <w:rPr>
          <w:rFonts w:cstheme="minorHAnsi"/>
        </w:rPr>
      </w:pPr>
      <w:r w:rsidRPr="00782D0A">
        <w:rPr>
          <w:rFonts w:cstheme="minorHAnsi"/>
        </w:rPr>
        <w:t xml:space="preserve">The permit holder must ensure that when the tour vessel is in a whale sanctuary zone, the tour vessel does not approach within 200 metres of a whale. </w:t>
      </w:r>
    </w:p>
    <w:p w14:paraId="29ABE062" w14:textId="77777777" w:rsidR="004438CC" w:rsidRPr="00782D0A" w:rsidRDefault="004438CC" w:rsidP="004438CC">
      <w:pPr>
        <w:rPr>
          <w:rFonts w:cstheme="minorHAnsi"/>
        </w:rPr>
      </w:pPr>
      <w:r w:rsidRPr="00782D0A">
        <w:rPr>
          <w:rFonts w:cstheme="minorHAnsi"/>
        </w:rPr>
        <w:t xml:space="preserve"> </w:t>
      </w:r>
    </w:p>
    <w:p w14:paraId="41CBDCB4" w14:textId="77777777" w:rsidR="004438CC" w:rsidRPr="00782D0A" w:rsidRDefault="004438CC" w:rsidP="00D74691">
      <w:pPr>
        <w:pStyle w:val="ListParagraph"/>
        <w:numPr>
          <w:ilvl w:val="0"/>
          <w:numId w:val="28"/>
        </w:numPr>
        <w:rPr>
          <w:rFonts w:cstheme="minorHAnsi"/>
        </w:rPr>
      </w:pPr>
      <w:r w:rsidRPr="00782D0A">
        <w:rPr>
          <w:rFonts w:cstheme="minorHAnsi"/>
        </w:rPr>
        <w:t>The permit holder must ensure that when the tour vessel is within the caution zone of a whale, the tour vessel is not within 100 metres of another tour vessel.</w:t>
      </w:r>
    </w:p>
    <w:p w14:paraId="44DEBBB5" w14:textId="77777777" w:rsidR="004438CC" w:rsidRPr="00782D0A" w:rsidRDefault="004438CC" w:rsidP="004438CC">
      <w:pPr>
        <w:rPr>
          <w:rFonts w:cstheme="minorHAnsi"/>
        </w:rPr>
      </w:pPr>
    </w:p>
    <w:p w14:paraId="2FD3F22F" w14:textId="77777777" w:rsidR="004438CC" w:rsidRPr="00782D0A" w:rsidRDefault="004438CC" w:rsidP="00D74691">
      <w:pPr>
        <w:pStyle w:val="ListParagraph"/>
        <w:numPr>
          <w:ilvl w:val="0"/>
          <w:numId w:val="28"/>
        </w:numPr>
        <w:rPr>
          <w:rFonts w:cstheme="minorHAnsi"/>
        </w:rPr>
      </w:pPr>
      <w:r w:rsidRPr="00782D0A">
        <w:rPr>
          <w:rFonts w:cstheme="minorHAnsi"/>
        </w:rPr>
        <w:t xml:space="preserve">The permit holder must ensure that if a calf is detected, the tour vessel immediately withdraws to a distance from the calf that is at least— </w:t>
      </w:r>
    </w:p>
    <w:p w14:paraId="70FED056" w14:textId="77777777" w:rsidR="004438CC" w:rsidRPr="00782D0A" w:rsidRDefault="004438CC" w:rsidP="00D74691">
      <w:pPr>
        <w:pStyle w:val="ListBullet"/>
        <w:numPr>
          <w:ilvl w:val="0"/>
          <w:numId w:val="34"/>
        </w:numPr>
        <w:rPr>
          <w:rFonts w:cstheme="minorHAnsi"/>
        </w:rPr>
      </w:pPr>
      <w:r w:rsidRPr="00782D0A">
        <w:rPr>
          <w:rFonts w:cstheme="minorHAnsi"/>
        </w:rPr>
        <w:t>100 metres for a dolphin</w:t>
      </w:r>
    </w:p>
    <w:p w14:paraId="7A8B5638" w14:textId="77777777" w:rsidR="004438CC" w:rsidRPr="00782D0A" w:rsidRDefault="004438CC" w:rsidP="00D74691">
      <w:pPr>
        <w:pStyle w:val="ListBullet"/>
        <w:numPr>
          <w:ilvl w:val="0"/>
          <w:numId w:val="34"/>
        </w:numPr>
        <w:rPr>
          <w:rFonts w:cstheme="minorHAnsi"/>
        </w:rPr>
      </w:pPr>
      <w:r w:rsidRPr="00782D0A">
        <w:rPr>
          <w:rFonts w:cstheme="minorHAnsi"/>
        </w:rPr>
        <w:t>200 metres for a non-dolphin whale</w:t>
      </w:r>
      <w:r>
        <w:rPr>
          <w:rFonts w:cstheme="minorHAnsi"/>
        </w:rPr>
        <w:t>.</w:t>
      </w:r>
      <w:r w:rsidRPr="00782D0A">
        <w:rPr>
          <w:rFonts w:cstheme="minorHAnsi"/>
        </w:rPr>
        <w:t xml:space="preserve"> </w:t>
      </w:r>
    </w:p>
    <w:p w14:paraId="4E77A099" w14:textId="77777777" w:rsidR="004438CC" w:rsidRPr="00782D0A" w:rsidRDefault="004438CC" w:rsidP="00D74691">
      <w:pPr>
        <w:pStyle w:val="ListBullet"/>
        <w:numPr>
          <w:ilvl w:val="0"/>
          <w:numId w:val="28"/>
        </w:numPr>
        <w:rPr>
          <w:rFonts w:cstheme="minorHAnsi"/>
        </w:rPr>
      </w:pPr>
      <w:r w:rsidRPr="00782D0A">
        <w:rPr>
          <w:rFonts w:cstheme="minorHAnsi"/>
        </w:rPr>
        <w:t xml:space="preserve">The permit holder must ensure that the tour vessel does not remain within the caution zone of any whale for more than a cumulative total of— </w:t>
      </w:r>
    </w:p>
    <w:p w14:paraId="5E58E9F8" w14:textId="77777777" w:rsidR="004438CC" w:rsidRPr="00782D0A" w:rsidRDefault="004438CC" w:rsidP="004438CC">
      <w:pPr>
        <w:pStyle w:val="ListBullet"/>
        <w:tabs>
          <w:tab w:val="clear" w:pos="340"/>
          <w:tab w:val="num" w:pos="1304"/>
        </w:tabs>
        <w:ind w:left="1304"/>
        <w:rPr>
          <w:rFonts w:cstheme="minorHAnsi"/>
        </w:rPr>
      </w:pPr>
      <w:r w:rsidRPr="00782D0A">
        <w:rPr>
          <w:rFonts w:cstheme="minorHAnsi"/>
        </w:rPr>
        <w:t>60 minutes each tour</w:t>
      </w:r>
    </w:p>
    <w:p w14:paraId="1414A783" w14:textId="77777777" w:rsidR="004438CC" w:rsidRPr="002C272F" w:rsidRDefault="004438CC" w:rsidP="004438CC">
      <w:pPr>
        <w:pStyle w:val="ListBullet"/>
        <w:tabs>
          <w:tab w:val="clear" w:pos="340"/>
          <w:tab w:val="num" w:pos="1304"/>
        </w:tabs>
        <w:ind w:left="1304"/>
        <w:rPr>
          <w:rFonts w:cstheme="minorHAnsi"/>
        </w:rPr>
      </w:pPr>
      <w:r w:rsidRPr="00782D0A">
        <w:rPr>
          <w:rFonts w:cstheme="minorHAnsi"/>
        </w:rPr>
        <w:t>120 minutes each day</w:t>
      </w:r>
      <w:r>
        <w:rPr>
          <w:rFonts w:cstheme="minorHAnsi"/>
        </w:rPr>
        <w:t>.</w:t>
      </w:r>
    </w:p>
    <w:p w14:paraId="776B0CF3" w14:textId="66E00842" w:rsidR="004438CC" w:rsidRPr="00EA4501" w:rsidRDefault="004438CC" w:rsidP="00D74691">
      <w:pPr>
        <w:pStyle w:val="ListBullet"/>
        <w:numPr>
          <w:ilvl w:val="0"/>
          <w:numId w:val="28"/>
        </w:numPr>
        <w:rPr>
          <w:rFonts w:cstheme="minorHAnsi"/>
        </w:rPr>
      </w:pPr>
      <w:r w:rsidRPr="00EA4501">
        <w:rPr>
          <w:rFonts w:cstheme="minorHAnsi"/>
        </w:rPr>
        <w:t>The permit holder must ensure that the tour vessel does not approach within 100 metres of a whale more tha</w:t>
      </w:r>
      <w:r>
        <w:rPr>
          <w:rFonts w:cstheme="minorHAnsi"/>
        </w:rPr>
        <w:t xml:space="preserve">n - </w:t>
      </w:r>
    </w:p>
    <w:p w14:paraId="60DCC79A" w14:textId="77777777" w:rsidR="004438CC" w:rsidRPr="00782D0A" w:rsidRDefault="004438CC" w:rsidP="00D74691">
      <w:pPr>
        <w:pStyle w:val="ListBullet"/>
        <w:numPr>
          <w:ilvl w:val="0"/>
          <w:numId w:val="33"/>
        </w:numPr>
        <w:rPr>
          <w:rFonts w:cstheme="minorHAnsi"/>
        </w:rPr>
      </w:pPr>
      <w:r w:rsidRPr="00782D0A">
        <w:rPr>
          <w:rFonts w:cstheme="minorHAnsi"/>
        </w:rPr>
        <w:t xml:space="preserve">5 times each whale swim tour; and </w:t>
      </w:r>
    </w:p>
    <w:p w14:paraId="10E24C92" w14:textId="77777777" w:rsidR="004438CC" w:rsidRDefault="004438CC" w:rsidP="00D74691">
      <w:pPr>
        <w:pStyle w:val="ListBullet"/>
        <w:numPr>
          <w:ilvl w:val="0"/>
          <w:numId w:val="33"/>
        </w:numPr>
        <w:rPr>
          <w:rFonts w:cstheme="minorHAnsi"/>
        </w:rPr>
      </w:pPr>
      <w:r w:rsidRPr="00782D0A">
        <w:rPr>
          <w:rFonts w:cstheme="minorHAnsi"/>
        </w:rPr>
        <w:t>10 times each day</w:t>
      </w:r>
      <w:r>
        <w:rPr>
          <w:rFonts w:cstheme="minorHAnsi"/>
        </w:rPr>
        <w:t>.</w:t>
      </w:r>
    </w:p>
    <w:p w14:paraId="54A0268C" w14:textId="77777777" w:rsidR="004438CC" w:rsidRPr="00D561E2" w:rsidRDefault="004438CC" w:rsidP="00D74691">
      <w:pPr>
        <w:pStyle w:val="ListBullet"/>
        <w:numPr>
          <w:ilvl w:val="0"/>
          <w:numId w:val="28"/>
        </w:numPr>
        <w:rPr>
          <w:rFonts w:cstheme="minorHAnsi"/>
        </w:rPr>
      </w:pPr>
      <w:r>
        <w:rPr>
          <w:rFonts w:cstheme="minorHAnsi"/>
        </w:rPr>
        <w:t>The permit holder may not enter the caution zone of a whale if more than two vessels are already within that caution zone, unless it is necessary to ensure safe passage through a narrow waterway.</w:t>
      </w:r>
    </w:p>
    <w:p w14:paraId="1EF3BAD4" w14:textId="77777777" w:rsidR="004438CC" w:rsidRDefault="004438CC" w:rsidP="004438CC">
      <w:pPr>
        <w:pStyle w:val="ListBullet"/>
        <w:numPr>
          <w:ilvl w:val="0"/>
          <w:numId w:val="0"/>
        </w:numPr>
        <w:ind w:left="360"/>
        <w:rPr>
          <w:rFonts w:cstheme="minorHAnsi"/>
          <w:i/>
          <w:iCs/>
          <w:u w:val="single"/>
        </w:rPr>
      </w:pPr>
    </w:p>
    <w:p w14:paraId="0753150F" w14:textId="77777777" w:rsidR="004438CC" w:rsidRPr="005B0AB3" w:rsidRDefault="004438CC" w:rsidP="004438CC">
      <w:pPr>
        <w:pStyle w:val="ListBullet"/>
        <w:numPr>
          <w:ilvl w:val="0"/>
          <w:numId w:val="0"/>
        </w:numPr>
        <w:ind w:left="360"/>
        <w:rPr>
          <w:rFonts w:cstheme="minorHAnsi"/>
          <w:i/>
          <w:iCs/>
          <w:u w:val="single"/>
        </w:rPr>
      </w:pPr>
      <w:r w:rsidRPr="005B0AB3">
        <w:rPr>
          <w:rFonts w:cstheme="minorHAnsi"/>
          <w:i/>
          <w:iCs/>
          <w:u w:val="single"/>
        </w:rPr>
        <w:t>Conditions within the caution zone of a marine mammal</w:t>
      </w:r>
    </w:p>
    <w:p w14:paraId="195BA337" w14:textId="77777777" w:rsidR="004438CC" w:rsidRPr="008375D4" w:rsidRDefault="004438CC" w:rsidP="00D74691">
      <w:pPr>
        <w:pStyle w:val="ListBullet"/>
        <w:numPr>
          <w:ilvl w:val="0"/>
          <w:numId w:val="28"/>
        </w:numPr>
        <w:rPr>
          <w:rFonts w:cstheme="minorHAnsi"/>
        </w:rPr>
      </w:pPr>
      <w:r>
        <w:rPr>
          <w:rFonts w:cstheme="minorHAnsi"/>
          <w:color w:val="auto"/>
          <w:lang w:eastAsia="en-US"/>
        </w:rPr>
        <w:t xml:space="preserve">The permit holder </w:t>
      </w:r>
      <w:r w:rsidRPr="008375D4">
        <w:rPr>
          <w:rFonts w:cstheme="minorHAnsi"/>
          <w:color w:val="auto"/>
          <w:lang w:eastAsia="en-US"/>
        </w:rPr>
        <w:t>must not cause or permit that vessel to</w:t>
      </w:r>
      <w:r>
        <w:rPr>
          <w:rFonts w:cstheme="minorHAnsi"/>
          <w:color w:val="auto"/>
          <w:lang w:eastAsia="en-US"/>
        </w:rPr>
        <w:t xml:space="preserve"> -</w:t>
      </w:r>
    </w:p>
    <w:p w14:paraId="6B912262" w14:textId="77777777" w:rsidR="004438CC" w:rsidRPr="00782D0A" w:rsidRDefault="004438CC" w:rsidP="00D74691">
      <w:pPr>
        <w:pStyle w:val="ListBullet"/>
        <w:numPr>
          <w:ilvl w:val="0"/>
          <w:numId w:val="31"/>
        </w:numPr>
        <w:rPr>
          <w:rFonts w:cstheme="minorHAnsi"/>
          <w:lang w:eastAsia="en-US"/>
        </w:rPr>
      </w:pPr>
      <w:r w:rsidRPr="00782D0A">
        <w:rPr>
          <w:rFonts w:cstheme="minorHAnsi"/>
          <w:lang w:eastAsia="en-US"/>
        </w:rPr>
        <w:t>approach the marine mammal from head on at an angle less than 30 degrees to its observed direction of travel</w:t>
      </w:r>
    </w:p>
    <w:p w14:paraId="39E10CA7" w14:textId="77777777" w:rsidR="004438CC" w:rsidRPr="00782D0A" w:rsidRDefault="004438CC" w:rsidP="00D74691">
      <w:pPr>
        <w:pStyle w:val="ListBullet"/>
        <w:numPr>
          <w:ilvl w:val="0"/>
          <w:numId w:val="31"/>
        </w:numPr>
        <w:rPr>
          <w:rFonts w:cstheme="minorHAnsi"/>
          <w:lang w:eastAsia="en-US"/>
        </w:rPr>
      </w:pPr>
      <w:r w:rsidRPr="00782D0A">
        <w:rPr>
          <w:rFonts w:cstheme="minorHAnsi"/>
          <w:lang w:eastAsia="en-US"/>
        </w:rPr>
        <w:t>approach the marine mammal from the rear at an angle less than 30 degrees to its observed direction of travel</w:t>
      </w:r>
    </w:p>
    <w:p w14:paraId="09AF30AC" w14:textId="77777777" w:rsidR="004438CC" w:rsidRPr="00782D0A" w:rsidRDefault="004438CC" w:rsidP="00D74691">
      <w:pPr>
        <w:pStyle w:val="ListBullet"/>
        <w:numPr>
          <w:ilvl w:val="0"/>
          <w:numId w:val="31"/>
        </w:numPr>
        <w:rPr>
          <w:rFonts w:cstheme="minorHAnsi"/>
          <w:lang w:eastAsia="en-US"/>
        </w:rPr>
      </w:pPr>
      <w:r w:rsidRPr="00782D0A">
        <w:rPr>
          <w:rFonts w:cstheme="minorHAnsi"/>
          <w:lang w:eastAsia="en-US"/>
        </w:rPr>
        <w:t>be in the path ahead of the marine mammal at an angle less than 30 degrees to its observed direction of travel</w:t>
      </w:r>
    </w:p>
    <w:p w14:paraId="20EAED56" w14:textId="77777777" w:rsidR="004438CC" w:rsidRPr="005B0AB3" w:rsidRDefault="004438CC" w:rsidP="00D74691">
      <w:pPr>
        <w:pStyle w:val="ListBullet"/>
        <w:numPr>
          <w:ilvl w:val="0"/>
          <w:numId w:val="28"/>
        </w:numPr>
        <w:rPr>
          <w:rFonts w:cstheme="minorHAnsi"/>
          <w:color w:val="auto"/>
          <w:lang w:eastAsia="en-US"/>
        </w:rPr>
      </w:pPr>
      <w:r>
        <w:rPr>
          <w:rFonts w:cstheme="minorHAnsi"/>
          <w:color w:val="auto"/>
          <w:lang w:eastAsia="en-US"/>
        </w:rPr>
        <w:lastRenderedPageBreak/>
        <w:t xml:space="preserve">The permit holder </w:t>
      </w:r>
      <w:r w:rsidRPr="00782D0A">
        <w:rPr>
          <w:rFonts w:cstheme="minorHAnsi"/>
          <w:color w:val="auto"/>
          <w:lang w:eastAsia="en-US"/>
        </w:rPr>
        <w:t xml:space="preserve">must not cause or </w:t>
      </w:r>
      <w:r>
        <w:rPr>
          <w:rFonts w:cstheme="minorHAnsi"/>
          <w:color w:val="auto"/>
          <w:lang w:eastAsia="en-US"/>
        </w:rPr>
        <w:t xml:space="preserve">allow </w:t>
      </w:r>
      <w:r w:rsidRPr="00782D0A">
        <w:rPr>
          <w:rFonts w:cstheme="minorHAnsi"/>
          <w:color w:val="auto"/>
          <w:lang w:eastAsia="en-US"/>
        </w:rPr>
        <w:t>th</w:t>
      </w:r>
      <w:r>
        <w:rPr>
          <w:rFonts w:cstheme="minorHAnsi"/>
          <w:color w:val="auto"/>
          <w:lang w:eastAsia="en-US"/>
        </w:rPr>
        <w:t>e</w:t>
      </w:r>
      <w:r w:rsidRPr="00782D0A">
        <w:rPr>
          <w:rFonts w:cstheme="minorHAnsi"/>
          <w:color w:val="auto"/>
          <w:lang w:eastAsia="en-US"/>
        </w:rPr>
        <w:t xml:space="preserve"> vessel to separate any individual marine mammal from a group of marine mammals.</w:t>
      </w:r>
    </w:p>
    <w:p w14:paraId="6F9FAE37" w14:textId="77777777" w:rsidR="004438CC" w:rsidRPr="005B0AB3" w:rsidRDefault="004438CC" w:rsidP="00D74691">
      <w:pPr>
        <w:pStyle w:val="ListBullet"/>
        <w:numPr>
          <w:ilvl w:val="0"/>
          <w:numId w:val="28"/>
        </w:numPr>
        <w:rPr>
          <w:rFonts w:cstheme="minorHAnsi"/>
          <w:color w:val="auto"/>
          <w:lang w:eastAsia="en-US"/>
        </w:rPr>
      </w:pPr>
      <w:r>
        <w:rPr>
          <w:rFonts w:cstheme="minorHAnsi"/>
          <w:color w:val="auto"/>
          <w:lang w:eastAsia="en-US"/>
        </w:rPr>
        <w:t xml:space="preserve">The permit holder must not </w:t>
      </w:r>
      <w:r w:rsidRPr="00F26304">
        <w:rPr>
          <w:rFonts w:cstheme="minorHAnsi"/>
          <w:color w:val="auto"/>
          <w:lang w:eastAsia="en-US"/>
        </w:rPr>
        <w:t xml:space="preserve">cause or </w:t>
      </w:r>
      <w:r>
        <w:rPr>
          <w:rFonts w:cstheme="minorHAnsi"/>
          <w:color w:val="auto"/>
          <w:lang w:eastAsia="en-US"/>
        </w:rPr>
        <w:t>allow the</w:t>
      </w:r>
      <w:r w:rsidRPr="00F26304">
        <w:rPr>
          <w:rFonts w:cstheme="minorHAnsi"/>
          <w:color w:val="auto"/>
          <w:lang w:eastAsia="en-US"/>
        </w:rPr>
        <w:t xml:space="preserve"> vessel to come between a mother whale and calf</w:t>
      </w:r>
      <w:r>
        <w:rPr>
          <w:rFonts w:cstheme="minorHAnsi"/>
          <w:color w:val="auto"/>
          <w:lang w:eastAsia="en-US"/>
        </w:rPr>
        <w:t>.</w:t>
      </w:r>
    </w:p>
    <w:p w14:paraId="5BEB7A1A" w14:textId="77777777" w:rsidR="004438CC" w:rsidRPr="003B05DD" w:rsidRDefault="004438CC" w:rsidP="00D74691">
      <w:pPr>
        <w:pStyle w:val="ListBullet"/>
        <w:numPr>
          <w:ilvl w:val="0"/>
          <w:numId w:val="28"/>
        </w:numPr>
        <w:rPr>
          <w:rFonts w:cstheme="minorHAnsi"/>
          <w:lang w:eastAsia="en-US"/>
        </w:rPr>
      </w:pPr>
      <w:r w:rsidRPr="003B05DD">
        <w:rPr>
          <w:rFonts w:cstheme="minorHAnsi"/>
          <w:color w:val="auto"/>
          <w:lang w:eastAsia="en-US"/>
        </w:rPr>
        <w:t>The permit holder must not cause or allow the vessel to pursue a marine mammal.</w:t>
      </w:r>
    </w:p>
    <w:p w14:paraId="73B816AD" w14:textId="77777777" w:rsidR="004438CC" w:rsidRDefault="004438CC" w:rsidP="00D74691">
      <w:pPr>
        <w:pStyle w:val="ListBullet"/>
        <w:numPr>
          <w:ilvl w:val="0"/>
          <w:numId w:val="28"/>
        </w:numPr>
        <w:rPr>
          <w:rFonts w:cstheme="minorHAnsi"/>
          <w:color w:val="auto"/>
          <w:lang w:eastAsia="en-US"/>
        </w:rPr>
      </w:pPr>
      <w:r>
        <w:rPr>
          <w:rFonts w:cstheme="minorHAnsi"/>
          <w:color w:val="auto"/>
          <w:lang w:eastAsia="en-US"/>
        </w:rPr>
        <w:t xml:space="preserve">The permit holder </w:t>
      </w:r>
      <w:r w:rsidRPr="00C12A20">
        <w:rPr>
          <w:rFonts w:cstheme="minorHAnsi"/>
          <w:color w:val="auto"/>
          <w:lang w:eastAsia="en-US"/>
        </w:rPr>
        <w:t>must move the vessel at a constant speed that does not exceed 5 knots.</w:t>
      </w:r>
    </w:p>
    <w:p w14:paraId="784AE5E0" w14:textId="77777777" w:rsidR="004438CC" w:rsidRDefault="004438CC" w:rsidP="00D74691">
      <w:pPr>
        <w:pStyle w:val="ListBullet"/>
        <w:numPr>
          <w:ilvl w:val="0"/>
          <w:numId w:val="28"/>
        </w:numPr>
        <w:rPr>
          <w:rFonts w:cstheme="minorHAnsi"/>
          <w:color w:val="auto"/>
          <w:lang w:eastAsia="en-US"/>
        </w:rPr>
      </w:pPr>
      <w:r>
        <w:rPr>
          <w:rFonts w:cstheme="minorHAnsi"/>
          <w:color w:val="auto"/>
          <w:lang w:eastAsia="en-US"/>
        </w:rPr>
        <w:t xml:space="preserve">The permit holder </w:t>
      </w:r>
      <w:r w:rsidRPr="00FE30D4">
        <w:rPr>
          <w:rFonts w:cstheme="minorHAnsi"/>
          <w:color w:val="auto"/>
          <w:lang w:eastAsia="en-US"/>
        </w:rPr>
        <w:t>must avoid sudden changes in speed or direction.</w:t>
      </w:r>
    </w:p>
    <w:p w14:paraId="6C61CC77" w14:textId="77777777" w:rsidR="004438CC" w:rsidRPr="00D622CD" w:rsidRDefault="004438CC" w:rsidP="00D74691">
      <w:pPr>
        <w:pStyle w:val="ListBullet"/>
        <w:numPr>
          <w:ilvl w:val="0"/>
          <w:numId w:val="28"/>
        </w:numPr>
        <w:rPr>
          <w:rFonts w:cstheme="minorHAnsi"/>
          <w:color w:val="auto"/>
          <w:lang w:eastAsia="en-US"/>
        </w:rPr>
      </w:pPr>
      <w:r w:rsidRPr="00D622CD">
        <w:rPr>
          <w:rFonts w:cstheme="minorHAnsi"/>
          <w:color w:val="auto"/>
          <w:lang w:eastAsia="en-US"/>
        </w:rPr>
        <w:t>The permit holder must ensure that when the tour vessel is within the caution zone of a whale, the tour vessel is not within 100 metres of another tour vessel.</w:t>
      </w:r>
    </w:p>
    <w:p w14:paraId="7EEDE870" w14:textId="7A27E81B" w:rsidR="004438CC" w:rsidRPr="00050D5F" w:rsidRDefault="004438CC" w:rsidP="00D74691">
      <w:pPr>
        <w:pStyle w:val="ListBullet"/>
        <w:numPr>
          <w:ilvl w:val="0"/>
          <w:numId w:val="28"/>
        </w:numPr>
        <w:rPr>
          <w:rFonts w:cstheme="minorHAnsi"/>
          <w:color w:val="auto"/>
          <w:lang w:eastAsia="en-US"/>
        </w:rPr>
      </w:pPr>
      <w:r w:rsidRPr="00050D5F">
        <w:rPr>
          <w:rFonts w:cstheme="minorHAnsi"/>
          <w:color w:val="auto"/>
          <w:lang w:eastAsia="en-US"/>
        </w:rPr>
        <w:t>The permit holder must manoeuvre the vessel to outside the caution zone if the marine mammal shows any sign of disturbance.</w:t>
      </w:r>
      <w:r>
        <w:rPr>
          <w:rFonts w:cstheme="minorHAnsi"/>
          <w:color w:val="auto"/>
          <w:lang w:eastAsia="en-US"/>
        </w:rPr>
        <w:t xml:space="preserve"> </w:t>
      </w:r>
      <w:r w:rsidRPr="00050D5F">
        <w:rPr>
          <w:rFonts w:cstheme="minorHAnsi"/>
          <w:color w:val="auto"/>
          <w:lang w:eastAsia="en-US"/>
        </w:rPr>
        <w:t>The signs include—</w:t>
      </w:r>
    </w:p>
    <w:p w14:paraId="07FB1098" w14:textId="77777777" w:rsidR="004438CC" w:rsidRPr="00782D0A" w:rsidRDefault="004438CC" w:rsidP="00D74691">
      <w:pPr>
        <w:pStyle w:val="ListBullet"/>
        <w:numPr>
          <w:ilvl w:val="0"/>
          <w:numId w:val="36"/>
        </w:numPr>
        <w:rPr>
          <w:rFonts w:cstheme="minorHAnsi"/>
          <w:lang w:eastAsia="en-US"/>
        </w:rPr>
      </w:pPr>
      <w:r w:rsidRPr="00782D0A">
        <w:rPr>
          <w:rFonts w:cstheme="minorHAnsi"/>
          <w:lang w:eastAsia="en-US"/>
        </w:rPr>
        <w:t>attempts to leave the area or vessel</w:t>
      </w:r>
    </w:p>
    <w:p w14:paraId="45B84D18" w14:textId="77777777" w:rsidR="004438CC" w:rsidRPr="00782D0A" w:rsidRDefault="004438CC" w:rsidP="00D74691">
      <w:pPr>
        <w:pStyle w:val="ListBullet"/>
        <w:numPr>
          <w:ilvl w:val="0"/>
          <w:numId w:val="36"/>
        </w:numPr>
        <w:rPr>
          <w:rFonts w:cstheme="minorHAnsi"/>
          <w:lang w:eastAsia="en-US"/>
        </w:rPr>
      </w:pPr>
      <w:r w:rsidRPr="00782D0A">
        <w:rPr>
          <w:rFonts w:cstheme="minorHAnsi"/>
          <w:lang w:eastAsia="en-US"/>
        </w:rPr>
        <w:t>sudden changes in surface behaviour</w:t>
      </w:r>
    </w:p>
    <w:p w14:paraId="4A725C32" w14:textId="77777777" w:rsidR="004438CC" w:rsidRPr="00782D0A" w:rsidRDefault="004438CC" w:rsidP="00D74691">
      <w:pPr>
        <w:pStyle w:val="ListBullet"/>
        <w:numPr>
          <w:ilvl w:val="0"/>
          <w:numId w:val="36"/>
        </w:numPr>
        <w:rPr>
          <w:rFonts w:cstheme="minorHAnsi"/>
          <w:lang w:eastAsia="en-US"/>
        </w:rPr>
      </w:pPr>
      <w:r w:rsidRPr="00782D0A">
        <w:rPr>
          <w:rFonts w:cstheme="minorHAnsi"/>
          <w:lang w:eastAsia="en-US"/>
        </w:rPr>
        <w:t>rapid changes in direction or speed of swimming</w:t>
      </w:r>
    </w:p>
    <w:p w14:paraId="2047D923" w14:textId="77777777" w:rsidR="004438CC" w:rsidRPr="00782D0A" w:rsidRDefault="004438CC" w:rsidP="00D74691">
      <w:pPr>
        <w:pStyle w:val="ListBullet"/>
        <w:numPr>
          <w:ilvl w:val="0"/>
          <w:numId w:val="36"/>
        </w:numPr>
        <w:rPr>
          <w:rFonts w:cstheme="minorHAnsi"/>
          <w:lang w:eastAsia="en-US"/>
        </w:rPr>
      </w:pPr>
      <w:r w:rsidRPr="00782D0A">
        <w:rPr>
          <w:rFonts w:cstheme="minorHAnsi"/>
          <w:lang w:eastAsia="en-US"/>
        </w:rPr>
        <w:t>deep dives away from the vessel</w:t>
      </w:r>
    </w:p>
    <w:p w14:paraId="7F61C790" w14:textId="77777777" w:rsidR="004438CC" w:rsidRPr="00782D0A" w:rsidRDefault="004438CC" w:rsidP="00D74691">
      <w:pPr>
        <w:pStyle w:val="ListBullet"/>
        <w:numPr>
          <w:ilvl w:val="0"/>
          <w:numId w:val="36"/>
        </w:numPr>
        <w:rPr>
          <w:rFonts w:cstheme="minorHAnsi"/>
          <w:lang w:eastAsia="en-US"/>
        </w:rPr>
      </w:pPr>
      <w:r w:rsidRPr="00782D0A">
        <w:rPr>
          <w:rFonts w:cstheme="minorHAnsi"/>
          <w:lang w:eastAsia="en-US"/>
        </w:rPr>
        <w:t>changes in breathing patterns</w:t>
      </w:r>
    </w:p>
    <w:p w14:paraId="6531D3D3" w14:textId="77777777" w:rsidR="004438CC" w:rsidRPr="00782D0A" w:rsidRDefault="004438CC" w:rsidP="00D74691">
      <w:pPr>
        <w:pStyle w:val="ListBullet"/>
        <w:numPr>
          <w:ilvl w:val="0"/>
          <w:numId w:val="36"/>
        </w:numPr>
        <w:rPr>
          <w:rFonts w:cstheme="minorHAnsi"/>
          <w:lang w:eastAsia="en-US"/>
        </w:rPr>
      </w:pPr>
      <w:r w:rsidRPr="00782D0A">
        <w:rPr>
          <w:rFonts w:cstheme="minorHAnsi"/>
          <w:lang w:eastAsia="en-US"/>
        </w:rPr>
        <w:t>increased time spent under water compared to time spent at the surface</w:t>
      </w:r>
    </w:p>
    <w:p w14:paraId="439830E0" w14:textId="77777777" w:rsidR="004438CC" w:rsidRPr="00782D0A" w:rsidRDefault="004438CC" w:rsidP="00D74691">
      <w:pPr>
        <w:pStyle w:val="ListBullet"/>
        <w:numPr>
          <w:ilvl w:val="0"/>
          <w:numId w:val="36"/>
        </w:numPr>
        <w:rPr>
          <w:rFonts w:cstheme="minorHAnsi"/>
          <w:lang w:eastAsia="en-US"/>
        </w:rPr>
      </w:pPr>
      <w:r w:rsidRPr="00782D0A">
        <w:rPr>
          <w:rFonts w:cstheme="minorHAnsi"/>
          <w:lang w:eastAsia="en-US"/>
        </w:rPr>
        <w:t>changes in acoustic behaviour</w:t>
      </w:r>
    </w:p>
    <w:p w14:paraId="4097D871" w14:textId="77777777" w:rsidR="004438CC" w:rsidRPr="00782D0A" w:rsidRDefault="004438CC" w:rsidP="00D74691">
      <w:pPr>
        <w:pStyle w:val="ListBullet"/>
        <w:numPr>
          <w:ilvl w:val="0"/>
          <w:numId w:val="36"/>
        </w:numPr>
        <w:rPr>
          <w:rFonts w:cstheme="minorHAnsi"/>
          <w:lang w:eastAsia="en-US"/>
        </w:rPr>
      </w:pPr>
      <w:r w:rsidRPr="00782D0A">
        <w:rPr>
          <w:rFonts w:cstheme="minorHAnsi"/>
          <w:lang w:eastAsia="en-US"/>
        </w:rPr>
        <w:t xml:space="preserve">the onset of aggressive behaviours such as tail slaps or trumpet blows </w:t>
      </w:r>
    </w:p>
    <w:p w14:paraId="1C574371" w14:textId="77777777" w:rsidR="004438CC" w:rsidRPr="005B0AB3" w:rsidRDefault="004438CC" w:rsidP="00D74691">
      <w:pPr>
        <w:pStyle w:val="ListBullet"/>
        <w:numPr>
          <w:ilvl w:val="0"/>
          <w:numId w:val="28"/>
        </w:numPr>
        <w:rPr>
          <w:rFonts w:cstheme="minorHAnsi"/>
          <w:color w:val="auto"/>
          <w:lang w:eastAsia="en-US"/>
        </w:rPr>
      </w:pPr>
      <w:r w:rsidRPr="005B0AB3">
        <w:rPr>
          <w:rFonts w:cstheme="minorHAnsi"/>
          <w:color w:val="auto"/>
          <w:lang w:eastAsia="en-US"/>
        </w:rPr>
        <w:t>The permit holder must ensure that any person on the vessel or in the water must not dispose of food or waste within the caution zone of a marine mammal.</w:t>
      </w:r>
    </w:p>
    <w:p w14:paraId="5AC2F81A" w14:textId="77777777" w:rsidR="004438CC" w:rsidRPr="005B0AB3" w:rsidRDefault="004438CC" w:rsidP="00D74691">
      <w:pPr>
        <w:pStyle w:val="ListBullet"/>
        <w:numPr>
          <w:ilvl w:val="0"/>
          <w:numId w:val="28"/>
        </w:numPr>
        <w:rPr>
          <w:rFonts w:cstheme="minorHAnsi"/>
          <w:color w:val="auto"/>
          <w:lang w:eastAsia="en-US"/>
        </w:rPr>
      </w:pPr>
      <w:r w:rsidRPr="005B0AB3">
        <w:rPr>
          <w:rFonts w:cstheme="minorHAnsi"/>
          <w:color w:val="auto"/>
          <w:lang w:eastAsia="en-US"/>
        </w:rPr>
        <w:t>The permit holder must ensure that any person must not touch or attempt to touch a marine mammal.</w:t>
      </w:r>
    </w:p>
    <w:p w14:paraId="04B4E42D" w14:textId="77777777" w:rsidR="004438CC" w:rsidRPr="005B0AB3" w:rsidRDefault="004438CC" w:rsidP="00D74691">
      <w:pPr>
        <w:pStyle w:val="ListBullet"/>
        <w:numPr>
          <w:ilvl w:val="0"/>
          <w:numId w:val="28"/>
        </w:numPr>
        <w:rPr>
          <w:rFonts w:cstheme="minorHAnsi"/>
          <w:color w:val="auto"/>
          <w:lang w:eastAsia="en-US"/>
        </w:rPr>
      </w:pPr>
      <w:r w:rsidRPr="005B0AB3">
        <w:rPr>
          <w:rFonts w:cstheme="minorHAnsi"/>
          <w:color w:val="auto"/>
          <w:lang w:eastAsia="en-US"/>
        </w:rPr>
        <w:t>The permit holder must not play back or cause to be played back an underwater sound or a recording of any kind.</w:t>
      </w:r>
    </w:p>
    <w:p w14:paraId="2AA246F3" w14:textId="77777777" w:rsidR="004438CC" w:rsidRPr="00782D0A" w:rsidRDefault="004438CC" w:rsidP="004438CC">
      <w:pPr>
        <w:rPr>
          <w:rFonts w:cstheme="minorHAnsi"/>
        </w:rPr>
      </w:pPr>
    </w:p>
    <w:p w14:paraId="2E889F63" w14:textId="77777777" w:rsidR="004438CC" w:rsidRDefault="004438CC" w:rsidP="004438CC">
      <w:pPr>
        <w:rPr>
          <w:rFonts w:cstheme="minorHAnsi"/>
          <w:i/>
          <w:iCs/>
          <w:u w:val="single"/>
        </w:rPr>
      </w:pPr>
      <w:r>
        <w:rPr>
          <w:rFonts w:cstheme="minorHAnsi"/>
          <w:i/>
          <w:iCs/>
          <w:u w:val="single"/>
        </w:rPr>
        <w:t>Dolphin s</w:t>
      </w:r>
      <w:r w:rsidRPr="00930040">
        <w:rPr>
          <w:rFonts w:cstheme="minorHAnsi"/>
          <w:i/>
          <w:iCs/>
          <w:u w:val="single"/>
        </w:rPr>
        <w:t>wim</w:t>
      </w:r>
      <w:r>
        <w:rPr>
          <w:rFonts w:cstheme="minorHAnsi"/>
          <w:i/>
          <w:iCs/>
          <w:u w:val="single"/>
        </w:rPr>
        <w:t>s</w:t>
      </w:r>
    </w:p>
    <w:p w14:paraId="4A575AE7" w14:textId="77777777" w:rsidR="004438CC" w:rsidRDefault="004438CC" w:rsidP="00D74691">
      <w:pPr>
        <w:pStyle w:val="ListBullet"/>
        <w:numPr>
          <w:ilvl w:val="0"/>
          <w:numId w:val="28"/>
        </w:numPr>
        <w:rPr>
          <w:rFonts w:cstheme="minorHAnsi"/>
        </w:rPr>
      </w:pPr>
      <w:r w:rsidRPr="00782D0A">
        <w:rPr>
          <w:rFonts w:cstheme="minorHAnsi"/>
        </w:rPr>
        <w:t xml:space="preserve">The permit holder must not conduct a </w:t>
      </w:r>
      <w:r>
        <w:rPr>
          <w:rFonts w:cstheme="minorHAnsi"/>
        </w:rPr>
        <w:t>dolphin</w:t>
      </w:r>
      <w:r w:rsidRPr="00782D0A">
        <w:rPr>
          <w:rFonts w:cstheme="minorHAnsi"/>
        </w:rPr>
        <w:t xml:space="preserve"> swim within a whale sanctuary zone.</w:t>
      </w:r>
    </w:p>
    <w:p w14:paraId="144723C4" w14:textId="77777777" w:rsidR="004438CC" w:rsidRDefault="004438CC" w:rsidP="00D74691">
      <w:pPr>
        <w:pStyle w:val="ListBullet"/>
        <w:numPr>
          <w:ilvl w:val="0"/>
          <w:numId w:val="28"/>
        </w:numPr>
        <w:rPr>
          <w:rFonts w:cstheme="minorHAnsi"/>
        </w:rPr>
      </w:pPr>
      <w:r w:rsidRPr="00782D0A">
        <w:rPr>
          <w:rFonts w:cstheme="minorHAnsi"/>
        </w:rPr>
        <w:t xml:space="preserve">The permit holder must not conduct a </w:t>
      </w:r>
      <w:r>
        <w:rPr>
          <w:rFonts w:cstheme="minorHAnsi"/>
        </w:rPr>
        <w:t>dolphin</w:t>
      </w:r>
      <w:r w:rsidRPr="00782D0A">
        <w:rPr>
          <w:rFonts w:cstheme="minorHAnsi"/>
        </w:rPr>
        <w:t xml:space="preserve"> swim if a calf is present.</w:t>
      </w:r>
    </w:p>
    <w:p w14:paraId="0833D380" w14:textId="77777777" w:rsidR="004438CC" w:rsidRPr="00085217" w:rsidRDefault="004438CC" w:rsidP="00D74691">
      <w:pPr>
        <w:pStyle w:val="ListBullet"/>
        <w:numPr>
          <w:ilvl w:val="0"/>
          <w:numId w:val="28"/>
        </w:numPr>
        <w:rPr>
          <w:rFonts w:cstheme="minorHAnsi"/>
        </w:rPr>
      </w:pPr>
      <w:r w:rsidRPr="00085217">
        <w:rPr>
          <w:rFonts w:cstheme="minorHAnsi"/>
        </w:rPr>
        <w:t xml:space="preserve">The permit holder must ensure that if a </w:t>
      </w:r>
      <w:r>
        <w:rPr>
          <w:rFonts w:cstheme="minorHAnsi"/>
        </w:rPr>
        <w:t>dolphin</w:t>
      </w:r>
      <w:r w:rsidRPr="00085217">
        <w:rPr>
          <w:rFonts w:cstheme="minorHAnsi"/>
        </w:rPr>
        <w:t xml:space="preserve"> swim has commenced and a calf is detected— </w:t>
      </w:r>
    </w:p>
    <w:p w14:paraId="474578F1" w14:textId="77777777" w:rsidR="004438CC" w:rsidRPr="00782D0A" w:rsidRDefault="004438CC" w:rsidP="00D74691">
      <w:pPr>
        <w:pStyle w:val="ListBullet"/>
        <w:numPr>
          <w:ilvl w:val="0"/>
          <w:numId w:val="29"/>
        </w:numPr>
        <w:rPr>
          <w:rFonts w:cstheme="minorHAnsi"/>
        </w:rPr>
      </w:pPr>
      <w:r w:rsidRPr="00782D0A">
        <w:rPr>
          <w:rFonts w:cstheme="minorHAnsi"/>
        </w:rPr>
        <w:t xml:space="preserve">all persons involved in the whale swim immediately reboard the tour vessel; and </w:t>
      </w:r>
    </w:p>
    <w:p w14:paraId="4F3D8C2B" w14:textId="77777777" w:rsidR="004438CC" w:rsidRPr="003C3B6F" w:rsidRDefault="004438CC" w:rsidP="00D74691">
      <w:pPr>
        <w:pStyle w:val="ListBullet"/>
        <w:numPr>
          <w:ilvl w:val="0"/>
          <w:numId w:val="29"/>
        </w:numPr>
        <w:rPr>
          <w:rFonts w:cstheme="minorHAnsi"/>
        </w:rPr>
      </w:pPr>
      <w:r w:rsidRPr="00782D0A">
        <w:rPr>
          <w:rFonts w:cstheme="minorHAnsi"/>
        </w:rPr>
        <w:t>the tour vessel remains in neutral gear until the calf is at least 100 metres from the vessel for a dolphin calf</w:t>
      </w:r>
      <w:r>
        <w:rPr>
          <w:rFonts w:cstheme="minorHAnsi"/>
        </w:rPr>
        <w:t>.</w:t>
      </w:r>
    </w:p>
    <w:p w14:paraId="07372691" w14:textId="6FD78682" w:rsidR="004438CC" w:rsidRPr="0077126E" w:rsidRDefault="004438CC" w:rsidP="00D74691">
      <w:pPr>
        <w:pStyle w:val="ListBullet"/>
        <w:numPr>
          <w:ilvl w:val="0"/>
          <w:numId w:val="28"/>
        </w:numPr>
        <w:rPr>
          <w:rFonts w:cstheme="minorHAnsi"/>
        </w:rPr>
      </w:pPr>
      <w:r w:rsidRPr="00782D0A">
        <w:rPr>
          <w:rFonts w:cstheme="minorHAnsi"/>
        </w:rPr>
        <w:t xml:space="preserve">The permit holder must not conduct a </w:t>
      </w:r>
      <w:r>
        <w:rPr>
          <w:rFonts w:cstheme="minorHAnsi"/>
        </w:rPr>
        <w:t>dolphin</w:t>
      </w:r>
      <w:r w:rsidRPr="00782D0A">
        <w:rPr>
          <w:rFonts w:cstheme="minorHAnsi"/>
        </w:rPr>
        <w:t xml:space="preserve"> swim if signs of mating are detected</w:t>
      </w:r>
      <w:r>
        <w:rPr>
          <w:rFonts w:cstheme="minorHAnsi"/>
        </w:rPr>
        <w:t xml:space="preserve">. </w:t>
      </w:r>
      <w:r w:rsidRPr="0077126E">
        <w:rPr>
          <w:rFonts w:cstheme="minorHAnsi"/>
        </w:rPr>
        <w:t>This includes</w:t>
      </w:r>
      <w:r>
        <w:rPr>
          <w:rFonts w:cstheme="minorHAnsi"/>
        </w:rPr>
        <w:t xml:space="preserve"> -</w:t>
      </w:r>
    </w:p>
    <w:p w14:paraId="69CF2D17" w14:textId="351AF389" w:rsidR="004438CC" w:rsidRPr="00782D0A" w:rsidRDefault="004438CC" w:rsidP="004438CC">
      <w:pPr>
        <w:pStyle w:val="ListBullet"/>
        <w:tabs>
          <w:tab w:val="clear" w:pos="340"/>
          <w:tab w:val="num" w:pos="1304"/>
        </w:tabs>
        <w:ind w:left="1304"/>
        <w:rPr>
          <w:rFonts w:cstheme="minorHAnsi"/>
        </w:rPr>
      </w:pPr>
      <w:r w:rsidRPr="00782D0A">
        <w:rPr>
          <w:rFonts w:cstheme="minorHAnsi"/>
        </w:rPr>
        <w:t xml:space="preserve">jaw clicks; </w:t>
      </w:r>
    </w:p>
    <w:p w14:paraId="4C01AFD5" w14:textId="77777777" w:rsidR="004438CC" w:rsidRPr="00782D0A" w:rsidRDefault="004438CC" w:rsidP="004438CC">
      <w:pPr>
        <w:pStyle w:val="ListBullet"/>
        <w:tabs>
          <w:tab w:val="clear" w:pos="340"/>
          <w:tab w:val="num" w:pos="1304"/>
        </w:tabs>
        <w:ind w:left="1304"/>
        <w:rPr>
          <w:rFonts w:cstheme="minorHAnsi"/>
        </w:rPr>
      </w:pPr>
      <w:r w:rsidRPr="00782D0A">
        <w:rPr>
          <w:rFonts w:cstheme="minorHAnsi"/>
        </w:rPr>
        <w:t xml:space="preserve">fin or tail slaps; </w:t>
      </w:r>
    </w:p>
    <w:p w14:paraId="77C36E78" w14:textId="77777777" w:rsidR="004438CC" w:rsidRPr="00782D0A" w:rsidRDefault="004438CC" w:rsidP="004438CC">
      <w:pPr>
        <w:pStyle w:val="ListBullet"/>
        <w:tabs>
          <w:tab w:val="clear" w:pos="340"/>
          <w:tab w:val="num" w:pos="1304"/>
        </w:tabs>
        <w:ind w:left="1304"/>
        <w:rPr>
          <w:rFonts w:cstheme="minorHAnsi"/>
        </w:rPr>
      </w:pPr>
      <w:r w:rsidRPr="00782D0A">
        <w:rPr>
          <w:rFonts w:cstheme="minorHAnsi"/>
        </w:rPr>
        <w:t xml:space="preserve">visible penises; </w:t>
      </w:r>
    </w:p>
    <w:p w14:paraId="1F71E79C" w14:textId="77777777" w:rsidR="004438CC" w:rsidRPr="00782D0A" w:rsidRDefault="004438CC" w:rsidP="004438CC">
      <w:pPr>
        <w:pStyle w:val="ListBullet"/>
        <w:tabs>
          <w:tab w:val="clear" w:pos="340"/>
          <w:tab w:val="num" w:pos="1304"/>
        </w:tabs>
        <w:ind w:left="1304"/>
        <w:rPr>
          <w:rFonts w:cstheme="minorHAnsi"/>
        </w:rPr>
      </w:pPr>
      <w:r w:rsidRPr="00782D0A">
        <w:rPr>
          <w:rFonts w:cstheme="minorHAnsi"/>
        </w:rPr>
        <w:t xml:space="preserve">aggressive behaviour such as repeated tail slaps; </w:t>
      </w:r>
    </w:p>
    <w:p w14:paraId="6FCF0271" w14:textId="77777777" w:rsidR="004438CC" w:rsidRPr="00782D0A" w:rsidRDefault="004438CC" w:rsidP="004438CC">
      <w:pPr>
        <w:pStyle w:val="ListBullet"/>
        <w:tabs>
          <w:tab w:val="clear" w:pos="340"/>
          <w:tab w:val="num" w:pos="1304"/>
        </w:tabs>
        <w:ind w:left="1304"/>
        <w:rPr>
          <w:rFonts w:cstheme="minorHAnsi"/>
        </w:rPr>
      </w:pPr>
      <w:r w:rsidRPr="00782D0A">
        <w:rPr>
          <w:rFonts w:cstheme="minorHAnsi"/>
        </w:rPr>
        <w:t xml:space="preserve">belly to belly contact; </w:t>
      </w:r>
    </w:p>
    <w:p w14:paraId="739DA0C9" w14:textId="77777777" w:rsidR="004438CC" w:rsidRPr="00782D0A" w:rsidRDefault="004438CC" w:rsidP="004438CC">
      <w:pPr>
        <w:pStyle w:val="ListBullet"/>
        <w:tabs>
          <w:tab w:val="clear" w:pos="340"/>
          <w:tab w:val="num" w:pos="1304"/>
        </w:tabs>
        <w:ind w:left="1304"/>
        <w:rPr>
          <w:rFonts w:cstheme="minorHAnsi"/>
        </w:rPr>
      </w:pPr>
      <w:r w:rsidRPr="00782D0A">
        <w:rPr>
          <w:rFonts w:cstheme="minorHAnsi"/>
        </w:rPr>
        <w:t xml:space="preserve">female swimming upside down and pursued by males; </w:t>
      </w:r>
    </w:p>
    <w:p w14:paraId="012E230E" w14:textId="77777777" w:rsidR="004438CC" w:rsidRPr="00782D0A" w:rsidRDefault="004438CC" w:rsidP="004438CC">
      <w:pPr>
        <w:pStyle w:val="ListBullet"/>
        <w:tabs>
          <w:tab w:val="clear" w:pos="340"/>
          <w:tab w:val="num" w:pos="1304"/>
        </w:tabs>
        <w:ind w:left="1304"/>
        <w:rPr>
          <w:rFonts w:cstheme="minorHAnsi"/>
        </w:rPr>
      </w:pPr>
      <w:r w:rsidRPr="00782D0A">
        <w:rPr>
          <w:rFonts w:cstheme="minorHAnsi"/>
        </w:rPr>
        <w:lastRenderedPageBreak/>
        <w:t xml:space="preserve">flanking behaviour observed, being 3 or more dolphins in close contact side-by-side exhibiting increased surface activity. </w:t>
      </w:r>
    </w:p>
    <w:p w14:paraId="62037014" w14:textId="77777777" w:rsidR="004438CC" w:rsidRPr="00782D0A" w:rsidRDefault="004438CC" w:rsidP="00D74691">
      <w:pPr>
        <w:pStyle w:val="ListBullet"/>
        <w:numPr>
          <w:ilvl w:val="0"/>
          <w:numId w:val="28"/>
        </w:numPr>
        <w:rPr>
          <w:rFonts w:cstheme="minorHAnsi"/>
        </w:rPr>
      </w:pPr>
      <w:r w:rsidRPr="00782D0A">
        <w:rPr>
          <w:rFonts w:cstheme="minorHAnsi"/>
        </w:rPr>
        <w:t xml:space="preserve">The permit holder must ensure that if a </w:t>
      </w:r>
      <w:r>
        <w:rPr>
          <w:rFonts w:cstheme="minorHAnsi"/>
        </w:rPr>
        <w:t>dolphin</w:t>
      </w:r>
      <w:r w:rsidRPr="00782D0A">
        <w:rPr>
          <w:rFonts w:cstheme="minorHAnsi"/>
        </w:rPr>
        <w:t xml:space="preserve"> swim has commenced and signs of mating are detected— </w:t>
      </w:r>
    </w:p>
    <w:p w14:paraId="38EF9E9C" w14:textId="77777777" w:rsidR="004438CC" w:rsidRPr="00782D0A" w:rsidRDefault="004438CC" w:rsidP="00D74691">
      <w:pPr>
        <w:pStyle w:val="ListBullet"/>
        <w:numPr>
          <w:ilvl w:val="0"/>
          <w:numId w:val="30"/>
        </w:numPr>
        <w:rPr>
          <w:rFonts w:cstheme="minorHAnsi"/>
        </w:rPr>
      </w:pPr>
      <w:r w:rsidRPr="00782D0A">
        <w:rPr>
          <w:rFonts w:cstheme="minorHAnsi"/>
        </w:rPr>
        <w:t xml:space="preserve">all persons involved in the whale swim immediately reboard the tour vessel; and </w:t>
      </w:r>
    </w:p>
    <w:p w14:paraId="5BA4A8D4" w14:textId="77777777" w:rsidR="004438CC" w:rsidRPr="00782D0A" w:rsidRDefault="004438CC" w:rsidP="00D74691">
      <w:pPr>
        <w:pStyle w:val="ListBullet"/>
        <w:numPr>
          <w:ilvl w:val="0"/>
          <w:numId w:val="30"/>
        </w:numPr>
        <w:rPr>
          <w:rFonts w:cstheme="minorHAnsi"/>
        </w:rPr>
      </w:pPr>
      <w:r w:rsidRPr="00782D0A">
        <w:rPr>
          <w:rFonts w:cstheme="minorHAnsi"/>
        </w:rPr>
        <w:t xml:space="preserve">the tour vessel remains in neutral gear until the </w:t>
      </w:r>
      <w:r>
        <w:rPr>
          <w:rFonts w:cstheme="minorHAnsi"/>
        </w:rPr>
        <w:t xml:space="preserve">dolphin </w:t>
      </w:r>
      <w:r w:rsidRPr="00782D0A">
        <w:rPr>
          <w:rFonts w:cstheme="minorHAnsi"/>
        </w:rPr>
        <w:t>mating activity is at least 100 metres from the vessel</w:t>
      </w:r>
      <w:r>
        <w:rPr>
          <w:rFonts w:cstheme="minorHAnsi"/>
        </w:rPr>
        <w:t>.</w:t>
      </w:r>
    </w:p>
    <w:p w14:paraId="56EDA4E8" w14:textId="77777777" w:rsidR="004438CC" w:rsidRPr="00782D0A" w:rsidRDefault="004438CC" w:rsidP="00D74691">
      <w:pPr>
        <w:pStyle w:val="ListBullet"/>
        <w:numPr>
          <w:ilvl w:val="0"/>
          <w:numId w:val="28"/>
        </w:numPr>
        <w:rPr>
          <w:rFonts w:cstheme="minorHAnsi"/>
        </w:rPr>
      </w:pPr>
      <w:r w:rsidRPr="00782D0A">
        <w:rPr>
          <w:rFonts w:cstheme="minorHAnsi"/>
        </w:rPr>
        <w:t xml:space="preserve">The permit holder must conduct no more than one </w:t>
      </w:r>
      <w:r>
        <w:rPr>
          <w:rFonts w:cstheme="minorHAnsi"/>
        </w:rPr>
        <w:t>dolphin</w:t>
      </w:r>
      <w:r w:rsidRPr="00782D0A">
        <w:rPr>
          <w:rFonts w:cstheme="minorHAnsi"/>
        </w:rPr>
        <w:t xml:space="preserve"> swim for each approach within the caution zone of a </w:t>
      </w:r>
      <w:r>
        <w:rPr>
          <w:rFonts w:cstheme="minorHAnsi"/>
        </w:rPr>
        <w:t>dolphin.</w:t>
      </w:r>
    </w:p>
    <w:p w14:paraId="75DC3497" w14:textId="685AE6AF" w:rsidR="004438CC" w:rsidRDefault="004438CC" w:rsidP="00D74691">
      <w:pPr>
        <w:pStyle w:val="ListBullet"/>
        <w:numPr>
          <w:ilvl w:val="0"/>
          <w:numId w:val="28"/>
        </w:numPr>
        <w:rPr>
          <w:rFonts w:cstheme="minorHAnsi"/>
        </w:rPr>
      </w:pPr>
      <w:r w:rsidRPr="00782D0A">
        <w:rPr>
          <w:rFonts w:cstheme="minorHAnsi"/>
        </w:rPr>
        <w:t>The permit holder must ensure that a mermaid line is placed in the water before any person enters the water from the tour vessel</w:t>
      </w:r>
      <w:r>
        <w:rPr>
          <w:rFonts w:cstheme="minorHAnsi"/>
        </w:rPr>
        <w:t>.</w:t>
      </w:r>
    </w:p>
    <w:p w14:paraId="1BDA7CAB" w14:textId="77777777" w:rsidR="004438CC" w:rsidRPr="005B0AB3" w:rsidRDefault="004438CC" w:rsidP="00D74691">
      <w:pPr>
        <w:pStyle w:val="ListBullet"/>
        <w:numPr>
          <w:ilvl w:val="0"/>
          <w:numId w:val="28"/>
        </w:numPr>
        <w:rPr>
          <w:rFonts w:cstheme="minorHAnsi"/>
          <w:color w:val="auto"/>
          <w:lang w:eastAsia="en-US"/>
        </w:rPr>
      </w:pPr>
      <w:r w:rsidRPr="005B0AB3">
        <w:rPr>
          <w:rFonts w:cstheme="minorHAnsi"/>
          <w:color w:val="auto"/>
          <w:lang w:eastAsia="en-US"/>
        </w:rPr>
        <w:t>The permit holder must ensure that any person on the vessel or in participating in a dolphin swim must not make or cause to be made any loud or sudden noise.</w:t>
      </w:r>
    </w:p>
    <w:p w14:paraId="27ED70AF" w14:textId="77777777" w:rsidR="004438CC" w:rsidRDefault="004438CC" w:rsidP="00D74691">
      <w:pPr>
        <w:pStyle w:val="ListBullet"/>
        <w:numPr>
          <w:ilvl w:val="0"/>
          <w:numId w:val="28"/>
        </w:numPr>
        <w:rPr>
          <w:rFonts w:cstheme="minorHAnsi"/>
        </w:rPr>
      </w:pPr>
      <w:r w:rsidRPr="00EA4501">
        <w:rPr>
          <w:rFonts w:cstheme="minorHAnsi"/>
        </w:rPr>
        <w:t>The permit holder must ensure that any person who takes part in a whale swim tour from the tour vessel, who is not the permit holder or an employee of the permit holder, holds onto the mermaid line at all times while each person is in the water</w:t>
      </w:r>
      <w:r>
        <w:rPr>
          <w:rFonts w:cstheme="minorHAnsi"/>
        </w:rPr>
        <w:t>.</w:t>
      </w:r>
      <w:r w:rsidRPr="00EA4501">
        <w:rPr>
          <w:rFonts w:cstheme="minorHAnsi"/>
        </w:rPr>
        <w:t xml:space="preserve"> </w:t>
      </w:r>
    </w:p>
    <w:p w14:paraId="5B08A4C4" w14:textId="77777777" w:rsidR="004438CC" w:rsidRDefault="004438CC" w:rsidP="00D74691">
      <w:pPr>
        <w:pStyle w:val="ListBullet"/>
        <w:numPr>
          <w:ilvl w:val="0"/>
          <w:numId w:val="28"/>
        </w:numPr>
        <w:rPr>
          <w:rFonts w:cstheme="minorHAnsi"/>
        </w:rPr>
      </w:pPr>
      <w:r w:rsidRPr="00EA4501">
        <w:rPr>
          <w:rFonts w:cstheme="minorHAnsi"/>
        </w:rPr>
        <w:t xml:space="preserve">The permit holder must remain within 10 metres of the mermaid line and must not approach a </w:t>
      </w:r>
      <w:r>
        <w:rPr>
          <w:rFonts w:cstheme="minorHAnsi"/>
        </w:rPr>
        <w:t>dolphin</w:t>
      </w:r>
      <w:r w:rsidRPr="00EA4501">
        <w:rPr>
          <w:rFonts w:cstheme="minorHAnsi"/>
        </w:rPr>
        <w:t xml:space="preserve"> from head on, from directly behind or from above or from underneath.</w:t>
      </w:r>
    </w:p>
    <w:p w14:paraId="75A5E012" w14:textId="2BEE4533" w:rsidR="004438CC" w:rsidRPr="00782D0A" w:rsidRDefault="004438CC" w:rsidP="00D74691">
      <w:pPr>
        <w:pStyle w:val="ListBullet"/>
        <w:numPr>
          <w:ilvl w:val="0"/>
          <w:numId w:val="28"/>
        </w:numPr>
        <w:rPr>
          <w:rFonts w:cstheme="minorHAnsi"/>
        </w:rPr>
      </w:pPr>
      <w:r w:rsidRPr="00782D0A">
        <w:rPr>
          <w:rFonts w:cstheme="minorHAnsi"/>
        </w:rPr>
        <w:t>The permit holder must ensure that an employee of the permit holder, while in the water for any purpose must</w:t>
      </w:r>
      <w:r>
        <w:rPr>
          <w:rFonts w:cstheme="minorHAnsi"/>
        </w:rPr>
        <w:t xml:space="preserve"> </w:t>
      </w:r>
      <w:r w:rsidRPr="00782D0A">
        <w:rPr>
          <w:rFonts w:cstheme="minorHAnsi"/>
        </w:rPr>
        <w:t xml:space="preserve">- </w:t>
      </w:r>
    </w:p>
    <w:p w14:paraId="77920FD1" w14:textId="750CBDD4" w:rsidR="004438CC" w:rsidRPr="00782D0A" w:rsidRDefault="004438CC" w:rsidP="00D74691">
      <w:pPr>
        <w:pStyle w:val="ListBullet"/>
        <w:numPr>
          <w:ilvl w:val="0"/>
          <w:numId w:val="32"/>
        </w:numPr>
        <w:rPr>
          <w:rFonts w:cstheme="minorHAnsi"/>
        </w:rPr>
      </w:pPr>
      <w:r w:rsidRPr="00782D0A">
        <w:rPr>
          <w:rFonts w:cstheme="minorHAnsi"/>
        </w:rPr>
        <w:t>remain within 10 metres of the mermaid line</w:t>
      </w:r>
      <w:r>
        <w:rPr>
          <w:rFonts w:cstheme="minorHAnsi"/>
        </w:rPr>
        <w:t>;</w:t>
      </w:r>
    </w:p>
    <w:p w14:paraId="3975B9BD" w14:textId="0742E251" w:rsidR="004438CC" w:rsidRPr="00782D0A" w:rsidRDefault="004438CC" w:rsidP="00D74691">
      <w:pPr>
        <w:pStyle w:val="ListBullet"/>
        <w:numPr>
          <w:ilvl w:val="0"/>
          <w:numId w:val="32"/>
        </w:numPr>
        <w:rPr>
          <w:rFonts w:cstheme="minorHAnsi"/>
        </w:rPr>
      </w:pPr>
      <w:r w:rsidRPr="00782D0A">
        <w:rPr>
          <w:rFonts w:cstheme="minorHAnsi"/>
        </w:rPr>
        <w:t xml:space="preserve">not approach a </w:t>
      </w:r>
      <w:r>
        <w:rPr>
          <w:rFonts w:cstheme="minorHAnsi"/>
        </w:rPr>
        <w:t>dolphin</w:t>
      </w:r>
      <w:r w:rsidRPr="00782D0A">
        <w:rPr>
          <w:rFonts w:cstheme="minorHAnsi"/>
        </w:rPr>
        <w:t xml:space="preserve"> from head on or from directly behind; and </w:t>
      </w:r>
    </w:p>
    <w:p w14:paraId="74636864" w14:textId="15268FCD" w:rsidR="004438CC" w:rsidRPr="00782D0A" w:rsidRDefault="004438CC" w:rsidP="00D74691">
      <w:pPr>
        <w:pStyle w:val="ListBullet"/>
        <w:numPr>
          <w:ilvl w:val="0"/>
          <w:numId w:val="32"/>
        </w:numPr>
        <w:rPr>
          <w:rFonts w:cstheme="minorHAnsi"/>
        </w:rPr>
      </w:pPr>
      <w:r w:rsidRPr="00782D0A">
        <w:rPr>
          <w:rFonts w:cstheme="minorHAnsi"/>
        </w:rPr>
        <w:t xml:space="preserve">not approach a </w:t>
      </w:r>
      <w:r>
        <w:rPr>
          <w:rFonts w:cstheme="minorHAnsi"/>
        </w:rPr>
        <w:t>dolphin</w:t>
      </w:r>
      <w:r w:rsidRPr="00782D0A">
        <w:rPr>
          <w:rFonts w:cstheme="minorHAnsi"/>
        </w:rPr>
        <w:t xml:space="preserve"> from above or from underneath</w:t>
      </w:r>
      <w:r>
        <w:rPr>
          <w:rFonts w:cstheme="minorHAnsi"/>
        </w:rPr>
        <w:t>.</w:t>
      </w:r>
    </w:p>
    <w:p w14:paraId="24A8B147" w14:textId="77777777" w:rsidR="004438CC" w:rsidRPr="00782D0A" w:rsidRDefault="004438CC" w:rsidP="00D74691">
      <w:pPr>
        <w:pStyle w:val="ListBullet"/>
        <w:numPr>
          <w:ilvl w:val="0"/>
          <w:numId w:val="28"/>
        </w:numPr>
        <w:rPr>
          <w:rFonts w:cstheme="minorHAnsi"/>
        </w:rPr>
      </w:pPr>
      <w:r w:rsidRPr="00782D0A">
        <w:rPr>
          <w:rFonts w:cstheme="minorHAnsi"/>
        </w:rPr>
        <w:t>The permit holder must ensure that the tour vessel is not repositioned</w:t>
      </w:r>
      <w:r>
        <w:rPr>
          <w:rFonts w:cstheme="minorHAnsi"/>
        </w:rPr>
        <w:t xml:space="preserve"> </w:t>
      </w:r>
      <w:r w:rsidRPr="00782D0A">
        <w:rPr>
          <w:rFonts w:cstheme="minorHAnsi"/>
        </w:rPr>
        <w:t xml:space="preserve">during a </w:t>
      </w:r>
      <w:r>
        <w:rPr>
          <w:rFonts w:cstheme="minorHAnsi"/>
        </w:rPr>
        <w:t>dolphin</w:t>
      </w:r>
      <w:r w:rsidRPr="00782D0A">
        <w:rPr>
          <w:rFonts w:cstheme="minorHAnsi"/>
        </w:rPr>
        <w:t xml:space="preserve"> swim</w:t>
      </w:r>
      <w:r>
        <w:rPr>
          <w:rFonts w:cstheme="minorHAnsi"/>
        </w:rPr>
        <w:t>.</w:t>
      </w:r>
      <w:r w:rsidRPr="00D622CD">
        <w:rPr>
          <w:rStyle w:val="FootnoteReference"/>
          <w:rFonts w:cstheme="minorHAnsi"/>
        </w:rPr>
        <w:footnoteReference w:customMarkFollows="1" w:id="3"/>
        <w:sym w:font="Symbol" w:char="F0A8"/>
      </w:r>
    </w:p>
    <w:p w14:paraId="76A5A876" w14:textId="473A5AD2" w:rsidR="004438CC" w:rsidRDefault="004438CC" w:rsidP="00D74691">
      <w:pPr>
        <w:pStyle w:val="ListBullet"/>
        <w:numPr>
          <w:ilvl w:val="0"/>
          <w:numId w:val="28"/>
        </w:numPr>
        <w:rPr>
          <w:rFonts w:cstheme="minorHAnsi"/>
        </w:rPr>
      </w:pPr>
      <w:r w:rsidRPr="00782D0A">
        <w:rPr>
          <w:rFonts w:cstheme="minorHAnsi"/>
        </w:rPr>
        <w:t xml:space="preserve">The permit holder must ensure that the tour vessel is in a neutral gear at all times during a </w:t>
      </w:r>
      <w:r>
        <w:rPr>
          <w:rFonts w:cstheme="minorHAnsi"/>
        </w:rPr>
        <w:t>dolphin</w:t>
      </w:r>
      <w:r w:rsidRPr="00782D0A">
        <w:rPr>
          <w:rFonts w:cstheme="minorHAnsi"/>
        </w:rPr>
        <w:t xml:space="preserve"> swim except where it is necessary to avoid damage or prevent further damage to person or property</w:t>
      </w:r>
      <w:r>
        <w:rPr>
          <w:rFonts w:cstheme="minorHAnsi"/>
        </w:rPr>
        <w:t>.</w:t>
      </w:r>
      <w:r w:rsidRPr="00D622CD">
        <w:rPr>
          <w:rStyle w:val="FootnoteReference"/>
          <w:rFonts w:cstheme="minorHAnsi"/>
        </w:rPr>
        <w:footnoteReference w:customMarkFollows="1" w:id="4"/>
        <w:sym w:font="Symbol" w:char="F0A8"/>
      </w:r>
    </w:p>
    <w:p w14:paraId="4C3CB57F" w14:textId="77777777" w:rsidR="004438CC" w:rsidRDefault="004438CC" w:rsidP="00D74691">
      <w:pPr>
        <w:pStyle w:val="ListBullet"/>
        <w:numPr>
          <w:ilvl w:val="0"/>
          <w:numId w:val="28"/>
        </w:numPr>
        <w:rPr>
          <w:rFonts w:cstheme="minorHAnsi"/>
        </w:rPr>
      </w:pPr>
      <w:r w:rsidRPr="00716AA2">
        <w:rPr>
          <w:rFonts w:cstheme="minorHAnsi"/>
        </w:rPr>
        <w:t xml:space="preserve">The permit holder must not tow swimmers during a </w:t>
      </w:r>
      <w:r>
        <w:rPr>
          <w:rFonts w:cstheme="minorHAnsi"/>
        </w:rPr>
        <w:t>dolphin</w:t>
      </w:r>
      <w:r w:rsidRPr="00716AA2">
        <w:rPr>
          <w:rFonts w:cstheme="minorHAnsi"/>
        </w:rPr>
        <w:t xml:space="preserve"> swim</w:t>
      </w:r>
      <w:r>
        <w:rPr>
          <w:rFonts w:cstheme="minorHAnsi"/>
        </w:rPr>
        <w:t>.</w:t>
      </w:r>
      <w:r w:rsidRPr="00D622CD">
        <w:rPr>
          <w:rStyle w:val="FootnoteReference"/>
          <w:rFonts w:cstheme="minorHAnsi"/>
        </w:rPr>
        <w:footnoteReference w:customMarkFollows="1" w:id="5"/>
        <w:sym w:font="Symbol" w:char="F0A8"/>
      </w:r>
    </w:p>
    <w:p w14:paraId="500BA213" w14:textId="5E377B77" w:rsidR="004438CC" w:rsidRPr="00716AA2" w:rsidRDefault="004438CC" w:rsidP="00D74691">
      <w:pPr>
        <w:pStyle w:val="ListBullet"/>
        <w:numPr>
          <w:ilvl w:val="0"/>
          <w:numId w:val="28"/>
        </w:numPr>
        <w:rPr>
          <w:rFonts w:cstheme="minorHAnsi"/>
        </w:rPr>
      </w:pPr>
      <w:r w:rsidRPr="00716AA2">
        <w:rPr>
          <w:rFonts w:cstheme="minorHAnsi"/>
        </w:rPr>
        <w:t xml:space="preserve">The permit holder must not enter the water from the tour vessel at a distance of less than 30 metres from a whale, the permit holder must ensure that no person enters the water from the tour vessel; </w:t>
      </w:r>
    </w:p>
    <w:p w14:paraId="6955A40B" w14:textId="77777777" w:rsidR="004438CC" w:rsidRPr="00782D0A" w:rsidRDefault="004438CC" w:rsidP="00D74691">
      <w:pPr>
        <w:pStyle w:val="ListBullet"/>
        <w:numPr>
          <w:ilvl w:val="0"/>
          <w:numId w:val="28"/>
        </w:numPr>
        <w:rPr>
          <w:rFonts w:cstheme="minorHAnsi"/>
        </w:rPr>
      </w:pPr>
      <w:r w:rsidRPr="00782D0A">
        <w:rPr>
          <w:rFonts w:cstheme="minorHAnsi"/>
        </w:rPr>
        <w:t xml:space="preserve">The permit holder must ensure that no more than 10 persons, not including the permit holder or an employee of the permit holder, participate in a </w:t>
      </w:r>
      <w:r>
        <w:rPr>
          <w:rFonts w:cstheme="minorHAnsi"/>
        </w:rPr>
        <w:t>dolphin</w:t>
      </w:r>
      <w:r w:rsidRPr="00782D0A">
        <w:rPr>
          <w:rFonts w:cstheme="minorHAnsi"/>
        </w:rPr>
        <w:t xml:space="preserve"> swim at any one time.</w:t>
      </w:r>
    </w:p>
    <w:p w14:paraId="15831E7A" w14:textId="77777777" w:rsidR="004438CC" w:rsidRPr="00085217" w:rsidRDefault="004438CC" w:rsidP="00D74691">
      <w:pPr>
        <w:pStyle w:val="ListBullet"/>
        <w:numPr>
          <w:ilvl w:val="0"/>
          <w:numId w:val="28"/>
        </w:numPr>
        <w:rPr>
          <w:rFonts w:cstheme="minorHAnsi"/>
        </w:rPr>
      </w:pPr>
      <w:r w:rsidRPr="00085217">
        <w:rPr>
          <w:rFonts w:cstheme="minorHAnsi"/>
        </w:rPr>
        <w:t xml:space="preserve"> The permit holder must not attempt to attract or </w:t>
      </w:r>
      <w:proofErr w:type="spellStart"/>
      <w:r w:rsidRPr="00085217">
        <w:rPr>
          <w:rFonts w:cstheme="minorHAnsi"/>
        </w:rPr>
        <w:t>herd</w:t>
      </w:r>
      <w:proofErr w:type="spellEnd"/>
      <w:r w:rsidRPr="00085217">
        <w:rPr>
          <w:rFonts w:cstheme="minorHAnsi"/>
        </w:rPr>
        <w:t xml:space="preserve"> a </w:t>
      </w:r>
      <w:r>
        <w:rPr>
          <w:rFonts w:cstheme="minorHAnsi"/>
        </w:rPr>
        <w:t>dolphin</w:t>
      </w:r>
      <w:r w:rsidRPr="00085217">
        <w:rPr>
          <w:rFonts w:cstheme="minorHAnsi"/>
        </w:rPr>
        <w:t xml:space="preserve"> towards the tour vessel or a person.</w:t>
      </w:r>
    </w:p>
    <w:p w14:paraId="6234F80C" w14:textId="3A95C74B" w:rsidR="004438CC" w:rsidRDefault="004438CC" w:rsidP="00D74691">
      <w:pPr>
        <w:pStyle w:val="ListBullet"/>
        <w:numPr>
          <w:ilvl w:val="0"/>
          <w:numId w:val="28"/>
        </w:numPr>
        <w:rPr>
          <w:rFonts w:cstheme="minorHAnsi"/>
        </w:rPr>
      </w:pPr>
      <w:r w:rsidRPr="00782D0A">
        <w:rPr>
          <w:rFonts w:cstheme="minorHAnsi"/>
        </w:rPr>
        <w:t xml:space="preserve">The permit holder must ensure than an employee of the permit holder does not attempt to attract or </w:t>
      </w:r>
      <w:proofErr w:type="spellStart"/>
      <w:r w:rsidRPr="00782D0A">
        <w:rPr>
          <w:rFonts w:cstheme="minorHAnsi"/>
        </w:rPr>
        <w:t>herd</w:t>
      </w:r>
      <w:proofErr w:type="spellEnd"/>
      <w:r w:rsidRPr="00782D0A">
        <w:rPr>
          <w:rFonts w:cstheme="minorHAnsi"/>
        </w:rPr>
        <w:t xml:space="preserve"> a </w:t>
      </w:r>
      <w:r>
        <w:rPr>
          <w:rFonts w:cstheme="minorHAnsi"/>
        </w:rPr>
        <w:t>dolphin</w:t>
      </w:r>
      <w:r w:rsidRPr="00782D0A">
        <w:rPr>
          <w:rFonts w:cstheme="minorHAnsi"/>
        </w:rPr>
        <w:t xml:space="preserve"> towards the vessel or a person.</w:t>
      </w:r>
      <w:r w:rsidRPr="00085217">
        <w:rPr>
          <w:rFonts w:cstheme="minorHAnsi"/>
        </w:rPr>
        <w:t xml:space="preserve"> </w:t>
      </w:r>
    </w:p>
    <w:p w14:paraId="251CDA60" w14:textId="77777777" w:rsidR="004438CC" w:rsidRDefault="004438CC" w:rsidP="00D74691">
      <w:pPr>
        <w:pStyle w:val="ListBullet"/>
        <w:numPr>
          <w:ilvl w:val="0"/>
          <w:numId w:val="28"/>
        </w:numPr>
        <w:rPr>
          <w:rFonts w:cstheme="minorHAnsi"/>
        </w:rPr>
      </w:pPr>
      <w:r w:rsidRPr="00782D0A">
        <w:rPr>
          <w:rFonts w:cstheme="minorHAnsi"/>
        </w:rPr>
        <w:t>The permit holder must ensure that a person who participates in a whale swim from the tour vessel does not use underwater breathing equipment other than a snorkel while the person is in the water.</w:t>
      </w:r>
    </w:p>
    <w:p w14:paraId="5EF24B92" w14:textId="77777777" w:rsidR="004438CC" w:rsidRDefault="004438CC" w:rsidP="00D74691">
      <w:pPr>
        <w:pStyle w:val="ListBullet"/>
        <w:numPr>
          <w:ilvl w:val="0"/>
          <w:numId w:val="28"/>
        </w:numPr>
        <w:rPr>
          <w:rFonts w:cstheme="minorHAnsi"/>
        </w:rPr>
      </w:pPr>
      <w:r w:rsidRPr="008375D4">
        <w:rPr>
          <w:rFonts w:cstheme="minorHAnsi"/>
        </w:rPr>
        <w:t xml:space="preserve">The permit holder must ensure that at the end of a whale swim, the mermaid line is retrieved immediately, and the tour vessel withdraws outside the caution zone of the </w:t>
      </w:r>
      <w:r>
        <w:rPr>
          <w:rFonts w:cstheme="minorHAnsi"/>
        </w:rPr>
        <w:t>dolphin</w:t>
      </w:r>
      <w:r w:rsidRPr="008375D4">
        <w:rPr>
          <w:rFonts w:cstheme="minorHAnsi"/>
        </w:rPr>
        <w:t xml:space="preserve">. </w:t>
      </w:r>
    </w:p>
    <w:p w14:paraId="104A10CF" w14:textId="77777777" w:rsidR="004438CC" w:rsidRPr="00273A96" w:rsidRDefault="004438CC" w:rsidP="004438CC">
      <w:pPr>
        <w:ind w:left="360"/>
        <w:rPr>
          <w:rFonts w:cstheme="minorHAnsi"/>
          <w:i/>
          <w:iCs/>
          <w:color w:val="auto"/>
          <w:u w:val="single"/>
          <w:lang w:eastAsia="en-US"/>
        </w:rPr>
      </w:pPr>
      <w:r w:rsidRPr="00273A96">
        <w:rPr>
          <w:rFonts w:cstheme="minorHAnsi"/>
          <w:i/>
          <w:iCs/>
          <w:color w:val="auto"/>
          <w:u w:val="single"/>
          <w:lang w:eastAsia="en-US"/>
        </w:rPr>
        <w:lastRenderedPageBreak/>
        <w:t>Trip returns</w:t>
      </w:r>
    </w:p>
    <w:p w14:paraId="047396D7" w14:textId="77777777" w:rsidR="004438CC" w:rsidRPr="00FD28AD" w:rsidRDefault="004438CC" w:rsidP="00D74691">
      <w:pPr>
        <w:pStyle w:val="ListBullet"/>
        <w:numPr>
          <w:ilvl w:val="0"/>
          <w:numId w:val="28"/>
        </w:numPr>
        <w:rPr>
          <w:rFonts w:cstheme="minorHAnsi"/>
          <w:lang w:eastAsia="en-US"/>
        </w:rPr>
      </w:pPr>
      <w:r w:rsidRPr="00782D0A">
        <w:rPr>
          <w:rFonts w:cstheme="minorHAnsi"/>
          <w:color w:val="auto"/>
          <w:lang w:eastAsia="en-US"/>
        </w:rPr>
        <w:t xml:space="preserve">The </w:t>
      </w:r>
      <w:r>
        <w:rPr>
          <w:rFonts w:cstheme="minorHAnsi"/>
          <w:color w:val="auto"/>
          <w:lang w:eastAsia="en-US"/>
        </w:rPr>
        <w:t>permit holder</w:t>
      </w:r>
      <w:r w:rsidRPr="00782D0A">
        <w:rPr>
          <w:rFonts w:cstheme="minorHAnsi"/>
          <w:color w:val="auto"/>
          <w:lang w:eastAsia="en-US"/>
        </w:rPr>
        <w:t xml:space="preserve"> must keep a monthly return in the form provided.</w:t>
      </w:r>
    </w:p>
    <w:p w14:paraId="616E6E13" w14:textId="77777777" w:rsidR="004438CC" w:rsidRPr="00FD28AD" w:rsidRDefault="004438CC" w:rsidP="00D74691">
      <w:pPr>
        <w:pStyle w:val="ListBullet"/>
        <w:numPr>
          <w:ilvl w:val="0"/>
          <w:numId w:val="28"/>
        </w:numPr>
        <w:rPr>
          <w:rFonts w:cstheme="minorHAnsi"/>
          <w:lang w:eastAsia="en-US"/>
        </w:rPr>
      </w:pPr>
      <w:r>
        <w:rPr>
          <w:rFonts w:cstheme="minorHAnsi"/>
          <w:color w:val="auto"/>
          <w:lang w:eastAsia="en-US"/>
        </w:rPr>
        <w:t xml:space="preserve">The permit holder </w:t>
      </w:r>
      <w:r w:rsidRPr="00FD28AD">
        <w:rPr>
          <w:rFonts w:cstheme="minorHAnsi"/>
          <w:color w:val="auto"/>
          <w:lang w:eastAsia="en-US"/>
        </w:rPr>
        <w:t>must ensure that, for each tour conducted, the following information is recorded—</w:t>
      </w:r>
    </w:p>
    <w:p w14:paraId="6481C30A" w14:textId="77777777" w:rsidR="004438CC" w:rsidRPr="00782D0A" w:rsidRDefault="004438CC" w:rsidP="00D74691">
      <w:pPr>
        <w:pStyle w:val="ListBullet"/>
        <w:numPr>
          <w:ilvl w:val="0"/>
          <w:numId w:val="35"/>
        </w:numPr>
        <w:rPr>
          <w:rFonts w:cstheme="minorHAnsi"/>
          <w:lang w:eastAsia="en-US"/>
        </w:rPr>
      </w:pPr>
      <w:r w:rsidRPr="00782D0A">
        <w:rPr>
          <w:rFonts w:cstheme="minorHAnsi"/>
          <w:lang w:eastAsia="en-US"/>
        </w:rPr>
        <w:t>the name of the tour supervisor on the tour</w:t>
      </w:r>
      <w:r>
        <w:rPr>
          <w:rFonts w:cstheme="minorHAnsi"/>
          <w:lang w:eastAsia="en-US"/>
        </w:rPr>
        <w:t>;</w:t>
      </w:r>
    </w:p>
    <w:p w14:paraId="6124454D" w14:textId="77777777" w:rsidR="004438CC" w:rsidRDefault="004438CC" w:rsidP="00D74691">
      <w:pPr>
        <w:pStyle w:val="ListBullet"/>
        <w:numPr>
          <w:ilvl w:val="0"/>
          <w:numId w:val="35"/>
        </w:numPr>
        <w:rPr>
          <w:rFonts w:cstheme="minorHAnsi"/>
          <w:lang w:eastAsia="en-US"/>
        </w:rPr>
      </w:pPr>
      <w:r w:rsidRPr="00782D0A">
        <w:rPr>
          <w:rFonts w:cstheme="minorHAnsi"/>
          <w:lang w:eastAsia="en-US"/>
        </w:rPr>
        <w:t>the number of persons, other than the permit holder and any employee of the permit holder on the tour</w:t>
      </w:r>
    </w:p>
    <w:p w14:paraId="47837FAD" w14:textId="77777777" w:rsidR="004438CC" w:rsidRPr="00C60EDD" w:rsidRDefault="004438CC" w:rsidP="00D74691">
      <w:pPr>
        <w:pStyle w:val="ListBullet"/>
        <w:numPr>
          <w:ilvl w:val="0"/>
          <w:numId w:val="35"/>
        </w:numPr>
        <w:rPr>
          <w:rFonts w:cstheme="minorHAnsi"/>
          <w:lang w:eastAsia="en-US"/>
        </w:rPr>
      </w:pPr>
      <w:r w:rsidRPr="00782D0A">
        <w:rPr>
          <w:rFonts w:cstheme="minorHAnsi"/>
          <w:lang w:eastAsia="en-US"/>
        </w:rPr>
        <w:t xml:space="preserve">the number of persons, other than the permit holder and any employee of the permit holder, on the tour who participated in </w:t>
      </w:r>
      <w:r>
        <w:rPr>
          <w:rFonts w:cstheme="minorHAnsi"/>
          <w:lang w:eastAsia="en-US"/>
        </w:rPr>
        <w:t>a</w:t>
      </w:r>
      <w:r w:rsidRPr="00782D0A">
        <w:rPr>
          <w:rFonts w:cstheme="minorHAnsi"/>
          <w:lang w:eastAsia="en-US"/>
        </w:rPr>
        <w:t xml:space="preserve"> </w:t>
      </w:r>
      <w:r>
        <w:rPr>
          <w:rFonts w:cstheme="minorHAnsi"/>
          <w:lang w:eastAsia="en-US"/>
        </w:rPr>
        <w:t>dolphin</w:t>
      </w:r>
      <w:r w:rsidRPr="00782D0A">
        <w:rPr>
          <w:rFonts w:cstheme="minorHAnsi"/>
          <w:lang w:eastAsia="en-US"/>
        </w:rPr>
        <w:t xml:space="preserve"> swim during that tour</w:t>
      </w:r>
    </w:p>
    <w:p w14:paraId="1AC5EE7C" w14:textId="77777777" w:rsidR="004438CC" w:rsidRPr="00782D0A" w:rsidRDefault="004438CC" w:rsidP="00D74691">
      <w:pPr>
        <w:pStyle w:val="ListBullet"/>
        <w:numPr>
          <w:ilvl w:val="0"/>
          <w:numId w:val="35"/>
        </w:numPr>
        <w:rPr>
          <w:rFonts w:cstheme="minorHAnsi"/>
          <w:lang w:eastAsia="en-US"/>
        </w:rPr>
      </w:pPr>
      <w:r w:rsidRPr="00782D0A">
        <w:rPr>
          <w:rFonts w:cstheme="minorHAnsi"/>
          <w:lang w:eastAsia="en-US"/>
        </w:rPr>
        <w:t>the date and time of day the tour commenced and finished</w:t>
      </w:r>
    </w:p>
    <w:p w14:paraId="365ACE55" w14:textId="77777777" w:rsidR="004438CC" w:rsidRDefault="004438CC" w:rsidP="00D74691">
      <w:pPr>
        <w:pStyle w:val="ListBullet"/>
        <w:numPr>
          <w:ilvl w:val="0"/>
          <w:numId w:val="35"/>
        </w:numPr>
        <w:rPr>
          <w:rFonts w:cstheme="minorHAnsi"/>
          <w:lang w:eastAsia="en-US"/>
        </w:rPr>
      </w:pPr>
      <w:r w:rsidRPr="00782D0A">
        <w:rPr>
          <w:rFonts w:cstheme="minorHAnsi"/>
          <w:lang w:eastAsia="en-US"/>
        </w:rPr>
        <w:t>the time of day for each instance that the vessel entered and left the caution zone of a whale</w:t>
      </w:r>
    </w:p>
    <w:p w14:paraId="54AA7110" w14:textId="77777777" w:rsidR="004438CC" w:rsidRPr="00782D0A" w:rsidRDefault="004438CC" w:rsidP="00D74691">
      <w:pPr>
        <w:pStyle w:val="ListBullet"/>
        <w:numPr>
          <w:ilvl w:val="0"/>
          <w:numId w:val="35"/>
        </w:numPr>
        <w:rPr>
          <w:rFonts w:cstheme="minorHAnsi"/>
          <w:lang w:eastAsia="en-US"/>
        </w:rPr>
      </w:pPr>
      <w:r w:rsidRPr="00782D0A">
        <w:rPr>
          <w:rFonts w:cstheme="minorHAnsi"/>
          <w:lang w:eastAsia="en-US"/>
        </w:rPr>
        <w:t xml:space="preserve">the time of day that the </w:t>
      </w:r>
      <w:r>
        <w:rPr>
          <w:rFonts w:cstheme="minorHAnsi"/>
          <w:lang w:eastAsia="en-US"/>
        </w:rPr>
        <w:t>dolphin</w:t>
      </w:r>
      <w:r w:rsidRPr="00782D0A">
        <w:rPr>
          <w:rFonts w:cstheme="minorHAnsi"/>
          <w:lang w:eastAsia="en-US"/>
        </w:rPr>
        <w:t xml:space="preserve"> swim commenced and finished</w:t>
      </w:r>
    </w:p>
    <w:p w14:paraId="29C05904" w14:textId="77777777" w:rsidR="004438CC" w:rsidRPr="00782D0A" w:rsidRDefault="004438CC" w:rsidP="00D74691">
      <w:pPr>
        <w:pStyle w:val="ListBullet"/>
        <w:numPr>
          <w:ilvl w:val="0"/>
          <w:numId w:val="35"/>
        </w:numPr>
        <w:rPr>
          <w:rFonts w:cstheme="minorHAnsi"/>
          <w:lang w:eastAsia="en-US"/>
        </w:rPr>
      </w:pPr>
      <w:r w:rsidRPr="00782D0A">
        <w:rPr>
          <w:rFonts w:cstheme="minorHAnsi"/>
          <w:lang w:eastAsia="en-US"/>
        </w:rPr>
        <w:t xml:space="preserve">the location of the </w:t>
      </w:r>
      <w:r>
        <w:rPr>
          <w:rFonts w:cstheme="minorHAnsi"/>
          <w:lang w:eastAsia="en-US"/>
        </w:rPr>
        <w:t>dolphin</w:t>
      </w:r>
      <w:r w:rsidRPr="00782D0A">
        <w:rPr>
          <w:rFonts w:cstheme="minorHAnsi"/>
          <w:lang w:eastAsia="en-US"/>
        </w:rPr>
        <w:t xml:space="preserve"> swim</w:t>
      </w:r>
    </w:p>
    <w:p w14:paraId="5323BF00" w14:textId="77777777" w:rsidR="004438CC" w:rsidRPr="00782D0A" w:rsidRDefault="004438CC" w:rsidP="00D74691">
      <w:pPr>
        <w:pStyle w:val="ListBullet"/>
        <w:numPr>
          <w:ilvl w:val="0"/>
          <w:numId w:val="35"/>
        </w:numPr>
        <w:rPr>
          <w:rFonts w:cstheme="minorHAnsi"/>
          <w:lang w:eastAsia="en-US"/>
        </w:rPr>
      </w:pPr>
      <w:r w:rsidRPr="00782D0A">
        <w:rPr>
          <w:rFonts w:cstheme="minorHAnsi"/>
          <w:lang w:eastAsia="en-US"/>
        </w:rPr>
        <w:t>the location of any whales sighted</w:t>
      </w:r>
    </w:p>
    <w:p w14:paraId="1D6346F5" w14:textId="77777777" w:rsidR="004438CC" w:rsidRDefault="004438CC" w:rsidP="00D74691">
      <w:pPr>
        <w:pStyle w:val="ListBullet"/>
        <w:numPr>
          <w:ilvl w:val="0"/>
          <w:numId w:val="35"/>
        </w:numPr>
        <w:rPr>
          <w:rFonts w:cstheme="minorHAnsi"/>
          <w:lang w:eastAsia="en-US"/>
        </w:rPr>
      </w:pPr>
      <w:r w:rsidRPr="00782D0A">
        <w:rPr>
          <w:rFonts w:cstheme="minorHAnsi"/>
          <w:lang w:eastAsia="en-US"/>
        </w:rPr>
        <w:t>the species and number of whales sighted</w:t>
      </w:r>
    </w:p>
    <w:p w14:paraId="04A5E452" w14:textId="77777777" w:rsidR="004438CC" w:rsidRPr="006F0C48" w:rsidRDefault="004438CC" w:rsidP="00D74691">
      <w:pPr>
        <w:pStyle w:val="ListBullet"/>
        <w:numPr>
          <w:ilvl w:val="0"/>
          <w:numId w:val="35"/>
        </w:numPr>
        <w:rPr>
          <w:rFonts w:cstheme="minorHAnsi"/>
          <w:lang w:eastAsia="en-US"/>
        </w:rPr>
      </w:pPr>
      <w:r w:rsidRPr="006F0C48">
        <w:rPr>
          <w:rFonts w:cstheme="minorHAnsi"/>
          <w:lang w:eastAsia="en-US"/>
        </w:rPr>
        <w:t>any other information required by the Secretary.</w:t>
      </w:r>
    </w:p>
    <w:p w14:paraId="4155B834" w14:textId="3F760BD9" w:rsidR="008C7B26" w:rsidRDefault="004517D3">
      <w:pPr>
        <w:rPr>
          <w:b/>
          <w:bCs/>
        </w:rPr>
      </w:pPr>
      <w:r w:rsidRPr="004517D3">
        <w:rPr>
          <w:b/>
          <w:bCs/>
        </w:rPr>
        <w:t>Additional conditions</w:t>
      </w:r>
    </w:p>
    <w:p w14:paraId="07F56AD1" w14:textId="77777777" w:rsidR="008E2982" w:rsidRDefault="008E2982" w:rsidP="00D74691">
      <w:pPr>
        <w:pStyle w:val="ListBullet"/>
        <w:numPr>
          <w:ilvl w:val="0"/>
          <w:numId w:val="28"/>
        </w:numPr>
        <w:rPr>
          <w:rFonts w:ascii="Arial" w:hAnsi="Arial"/>
        </w:rPr>
      </w:pPr>
      <w:r w:rsidRPr="005A45AD">
        <w:rPr>
          <w:rFonts w:ascii="Arial" w:hAnsi="Arial"/>
        </w:rPr>
        <w:t xml:space="preserve">The </w:t>
      </w:r>
      <w:r>
        <w:rPr>
          <w:rFonts w:ascii="Arial" w:hAnsi="Arial"/>
        </w:rPr>
        <w:t>p</w:t>
      </w:r>
      <w:r w:rsidRPr="005A45AD">
        <w:rPr>
          <w:rFonts w:ascii="Arial" w:hAnsi="Arial"/>
        </w:rPr>
        <w:t xml:space="preserve">ermit </w:t>
      </w:r>
      <w:r>
        <w:rPr>
          <w:rFonts w:ascii="Arial" w:hAnsi="Arial"/>
        </w:rPr>
        <w:t>h</w:t>
      </w:r>
      <w:r w:rsidRPr="005A45AD">
        <w:rPr>
          <w:rFonts w:ascii="Arial" w:hAnsi="Arial"/>
        </w:rPr>
        <w:t>older agrees to provide the Secretary with a perpetual non-exclusive paid up license (including a right to sub-license) to use trip return data required under this permit for whatever purpose the Secretary sees fit.</w:t>
      </w:r>
    </w:p>
    <w:p w14:paraId="32122C04" w14:textId="678E9B5F" w:rsidR="008E2982" w:rsidRPr="008E2982" w:rsidRDefault="008E2982" w:rsidP="00D74691">
      <w:pPr>
        <w:pStyle w:val="ListBullet"/>
        <w:numPr>
          <w:ilvl w:val="0"/>
          <w:numId w:val="28"/>
        </w:numPr>
        <w:rPr>
          <w:rFonts w:ascii="Arial" w:hAnsi="Arial"/>
        </w:rPr>
      </w:pPr>
      <w:r w:rsidRPr="008E2982">
        <w:rPr>
          <w:rFonts w:ascii="Arial" w:hAnsi="Arial"/>
        </w:rPr>
        <w:t xml:space="preserve">The </w:t>
      </w:r>
      <w:r>
        <w:rPr>
          <w:rFonts w:ascii="Arial" w:hAnsi="Arial"/>
        </w:rPr>
        <w:t>p</w:t>
      </w:r>
      <w:r w:rsidRPr="008E2982">
        <w:rPr>
          <w:rFonts w:ascii="Arial" w:hAnsi="Arial"/>
        </w:rPr>
        <w:t xml:space="preserve">ermit </w:t>
      </w:r>
      <w:r>
        <w:rPr>
          <w:rFonts w:ascii="Arial" w:hAnsi="Arial"/>
        </w:rPr>
        <w:t>h</w:t>
      </w:r>
      <w:r w:rsidRPr="008E2982">
        <w:rPr>
          <w:rFonts w:ascii="Arial" w:hAnsi="Arial"/>
        </w:rPr>
        <w:t>older shall carry an operational range finder and global positioning system (GPS) during all activities authorised under this Permit.</w:t>
      </w:r>
    </w:p>
    <w:p w14:paraId="7E2F5570" w14:textId="76073DA4" w:rsidR="008E2982" w:rsidRPr="005A45AD" w:rsidRDefault="00004B77" w:rsidP="00D74691">
      <w:pPr>
        <w:pStyle w:val="ListBullet"/>
        <w:numPr>
          <w:ilvl w:val="0"/>
          <w:numId w:val="28"/>
        </w:numPr>
        <w:rPr>
          <w:rFonts w:ascii="Arial" w:hAnsi="Arial"/>
          <w:spacing w:val="2"/>
        </w:rPr>
      </w:pPr>
      <w:r>
        <w:rPr>
          <w:rFonts w:ascii="Arial" w:hAnsi="Arial"/>
          <w:spacing w:val="2"/>
        </w:rPr>
        <w:t>The</w:t>
      </w:r>
      <w:r w:rsidR="008E2982" w:rsidRPr="005A45AD">
        <w:rPr>
          <w:rFonts w:ascii="Arial" w:hAnsi="Arial"/>
          <w:spacing w:val="2"/>
        </w:rPr>
        <w:t xml:space="preserve"> </w:t>
      </w:r>
      <w:r w:rsidR="008E2982">
        <w:rPr>
          <w:rFonts w:ascii="Arial" w:hAnsi="Arial"/>
          <w:spacing w:val="2"/>
        </w:rPr>
        <w:t>p</w:t>
      </w:r>
      <w:r w:rsidR="008E2982" w:rsidRPr="005A45AD">
        <w:rPr>
          <w:rFonts w:ascii="Arial" w:hAnsi="Arial"/>
          <w:spacing w:val="2"/>
        </w:rPr>
        <w:t xml:space="preserve">ermit </w:t>
      </w:r>
      <w:r w:rsidR="008E2982">
        <w:rPr>
          <w:rFonts w:ascii="Arial" w:hAnsi="Arial"/>
          <w:spacing w:val="2"/>
        </w:rPr>
        <w:t>h</w:t>
      </w:r>
      <w:r w:rsidR="008E2982" w:rsidRPr="005A45AD">
        <w:rPr>
          <w:rFonts w:ascii="Arial" w:hAnsi="Arial"/>
          <w:spacing w:val="2"/>
        </w:rPr>
        <w:t xml:space="preserve">older </w:t>
      </w:r>
      <w:r>
        <w:rPr>
          <w:rFonts w:ascii="Arial" w:hAnsi="Arial"/>
          <w:spacing w:val="2"/>
        </w:rPr>
        <w:t>must</w:t>
      </w:r>
      <w:r w:rsidR="008E2982" w:rsidRPr="005A45AD">
        <w:rPr>
          <w:rFonts w:ascii="Arial" w:hAnsi="Arial"/>
          <w:spacing w:val="2"/>
        </w:rPr>
        <w:t xml:space="preserve"> demonstrate continuous use of the permit to conduct dolphin swim tours </w:t>
      </w:r>
      <w:r w:rsidR="00051DAB">
        <w:rPr>
          <w:rFonts w:ascii="Arial" w:hAnsi="Arial"/>
          <w:spacing w:val="2"/>
        </w:rPr>
        <w:t>(excluding seasonal closur</w:t>
      </w:r>
      <w:r>
        <w:rPr>
          <w:rFonts w:ascii="Arial" w:hAnsi="Arial"/>
          <w:spacing w:val="2"/>
        </w:rPr>
        <w:t xml:space="preserve">es). </w:t>
      </w:r>
      <w:r w:rsidR="008E2982" w:rsidRPr="005A45AD">
        <w:rPr>
          <w:rFonts w:ascii="Arial" w:hAnsi="Arial"/>
          <w:spacing w:val="2"/>
        </w:rPr>
        <w:t>Failure to conduct tours over an extended period may form a basis for cancellation of the permit.</w:t>
      </w:r>
    </w:p>
    <w:p w14:paraId="6508D408" w14:textId="77777777" w:rsidR="007A34E9" w:rsidRDefault="008E2982" w:rsidP="00D74691">
      <w:pPr>
        <w:pStyle w:val="ListBullet"/>
        <w:numPr>
          <w:ilvl w:val="0"/>
          <w:numId w:val="28"/>
        </w:numPr>
        <w:rPr>
          <w:rFonts w:ascii="Arial" w:hAnsi="Arial"/>
          <w:spacing w:val="1"/>
        </w:rPr>
      </w:pPr>
      <w:r w:rsidRPr="005A45AD">
        <w:rPr>
          <w:rFonts w:ascii="Arial" w:hAnsi="Arial"/>
          <w:spacing w:val="1"/>
        </w:rPr>
        <w:t>Th</w:t>
      </w:r>
      <w:r w:rsidR="007A34E9">
        <w:rPr>
          <w:rFonts w:ascii="Arial" w:hAnsi="Arial"/>
          <w:spacing w:val="1"/>
        </w:rPr>
        <w:t>is p</w:t>
      </w:r>
      <w:r w:rsidRPr="005A45AD">
        <w:rPr>
          <w:rFonts w:ascii="Arial" w:hAnsi="Arial"/>
          <w:spacing w:val="1"/>
        </w:rPr>
        <w:t>ermit only applies to vessels nominated</w:t>
      </w:r>
      <w:r w:rsidR="007A34E9">
        <w:rPr>
          <w:rFonts w:ascii="Arial" w:hAnsi="Arial"/>
          <w:spacing w:val="1"/>
        </w:rPr>
        <w:t xml:space="preserve"> on</w:t>
      </w:r>
      <w:r w:rsidRPr="005A45AD">
        <w:rPr>
          <w:rFonts w:ascii="Arial" w:hAnsi="Arial"/>
          <w:spacing w:val="1"/>
        </w:rPr>
        <w:t xml:space="preserve"> this permit. </w:t>
      </w:r>
    </w:p>
    <w:p w14:paraId="69D16A64" w14:textId="77777777" w:rsidR="002F3A3D" w:rsidRPr="002F3A3D" w:rsidRDefault="008E2982" w:rsidP="00D74691">
      <w:pPr>
        <w:pStyle w:val="ListBullet"/>
        <w:numPr>
          <w:ilvl w:val="0"/>
          <w:numId w:val="28"/>
        </w:numPr>
        <w:rPr>
          <w:rFonts w:ascii="Arial" w:hAnsi="Arial"/>
          <w:spacing w:val="1"/>
        </w:rPr>
      </w:pPr>
      <w:r w:rsidRPr="007A34E9">
        <w:rPr>
          <w:rFonts w:ascii="Arial" w:hAnsi="Arial"/>
          <w:spacing w:val="2"/>
        </w:rPr>
        <w:t xml:space="preserve">This </w:t>
      </w:r>
      <w:r w:rsidR="007A34E9">
        <w:rPr>
          <w:rFonts w:ascii="Arial" w:hAnsi="Arial"/>
          <w:spacing w:val="2"/>
        </w:rPr>
        <w:t>p</w:t>
      </w:r>
      <w:r w:rsidRPr="007A34E9">
        <w:rPr>
          <w:rFonts w:ascii="Arial" w:hAnsi="Arial"/>
          <w:spacing w:val="2"/>
        </w:rPr>
        <w:t>ermit is not transferable.</w:t>
      </w:r>
    </w:p>
    <w:p w14:paraId="513C6363" w14:textId="3D9A76EE" w:rsidR="008E2982" w:rsidRPr="002F3A3D" w:rsidRDefault="008E2982" w:rsidP="00D74691">
      <w:pPr>
        <w:pStyle w:val="ListBullet"/>
        <w:numPr>
          <w:ilvl w:val="0"/>
          <w:numId w:val="28"/>
        </w:numPr>
        <w:rPr>
          <w:rFonts w:ascii="Arial" w:hAnsi="Arial"/>
          <w:spacing w:val="1"/>
        </w:rPr>
      </w:pPr>
      <w:r w:rsidRPr="002F3A3D">
        <w:rPr>
          <w:rFonts w:ascii="Arial" w:hAnsi="Arial"/>
          <w:spacing w:val="2"/>
        </w:rPr>
        <w:t>Permit Holders must when requested by the Secretary, allow an observer or researcher nominated by the Secretary on board tours to monitor adherence to permit conditions and to monitor the effects tour activities may have on dolphins.</w:t>
      </w:r>
    </w:p>
    <w:p w14:paraId="2EB14EC3" w14:textId="5CA104FE" w:rsidR="008E2982" w:rsidRDefault="008E2982">
      <w:pPr>
        <w:rPr>
          <w:b/>
          <w:bCs/>
        </w:rPr>
      </w:pPr>
    </w:p>
    <w:p w14:paraId="28496DED" w14:textId="508F625B" w:rsidR="002F3A3D" w:rsidRDefault="002F3A3D">
      <w:pPr>
        <w:rPr>
          <w:b/>
          <w:bCs/>
        </w:rPr>
      </w:pPr>
    </w:p>
    <w:p w14:paraId="27BD17A6" w14:textId="20030FBD" w:rsidR="002F3A3D" w:rsidRDefault="002F3A3D">
      <w:pPr>
        <w:rPr>
          <w:b/>
          <w:bCs/>
        </w:rPr>
      </w:pPr>
    </w:p>
    <w:p w14:paraId="307F7B3C" w14:textId="0CFDD421" w:rsidR="002F3A3D" w:rsidRDefault="002F3A3D">
      <w:pPr>
        <w:rPr>
          <w:b/>
          <w:bCs/>
        </w:rPr>
      </w:pPr>
    </w:p>
    <w:p w14:paraId="00BF9DC8" w14:textId="3A4C4A70" w:rsidR="002F3A3D" w:rsidRDefault="002F3A3D">
      <w:pPr>
        <w:rPr>
          <w:b/>
          <w:bCs/>
        </w:rPr>
      </w:pPr>
    </w:p>
    <w:p w14:paraId="1BD08188" w14:textId="22FDB08F" w:rsidR="002F3A3D" w:rsidRDefault="002F3A3D">
      <w:pPr>
        <w:rPr>
          <w:b/>
          <w:bCs/>
        </w:rPr>
      </w:pPr>
    </w:p>
    <w:p w14:paraId="796B1D6A" w14:textId="6BF196A4" w:rsidR="002F3A3D" w:rsidRDefault="002F3A3D">
      <w:pPr>
        <w:rPr>
          <w:b/>
          <w:bCs/>
        </w:rPr>
      </w:pPr>
    </w:p>
    <w:p w14:paraId="2E2CFFCD" w14:textId="1481FD6D" w:rsidR="002F3A3D" w:rsidRDefault="002F3A3D">
      <w:pPr>
        <w:rPr>
          <w:b/>
          <w:bCs/>
        </w:rPr>
      </w:pPr>
    </w:p>
    <w:p w14:paraId="59E3F0A6" w14:textId="6D5267DF" w:rsidR="002F3A3D" w:rsidRDefault="002F3A3D">
      <w:pPr>
        <w:rPr>
          <w:b/>
          <w:bCs/>
        </w:rPr>
      </w:pPr>
    </w:p>
    <w:p w14:paraId="0D67B5EC" w14:textId="77777777" w:rsidR="002F3A3D" w:rsidRPr="004517D3" w:rsidRDefault="002F3A3D">
      <w:pPr>
        <w:rPr>
          <w:b/>
          <w:bCs/>
        </w:rPr>
      </w:pPr>
    </w:p>
    <w:p w14:paraId="62912E6E" w14:textId="12E959B4" w:rsidR="00B34F05" w:rsidRDefault="00B34F05" w:rsidP="002321FD">
      <w:pPr>
        <w:pStyle w:val="Heading1"/>
      </w:pPr>
      <w:bookmarkStart w:id="11" w:name="_Toc196843065"/>
      <w:r>
        <w:lastRenderedPageBreak/>
        <w:t xml:space="preserve">Attachment 3 </w:t>
      </w:r>
      <w:r w:rsidR="006253D2">
        <w:t>–</w:t>
      </w:r>
      <w:r>
        <w:t xml:space="preserve"> Insurance, release and indemnity</w:t>
      </w:r>
      <w:bookmarkEnd w:id="11"/>
    </w:p>
    <w:p w14:paraId="76AF0F3E" w14:textId="77777777" w:rsidR="00B34F05" w:rsidRDefault="00B34F05" w:rsidP="00B34F05">
      <w:pPr>
        <w:pStyle w:val="BodyText"/>
        <w:rPr>
          <w:color w:val="000000"/>
        </w:rPr>
      </w:pPr>
      <w:r w:rsidRPr="006948E7">
        <w:rPr>
          <w:color w:val="000000"/>
        </w:rPr>
        <w:t>If your application is successful, you will be required to comply with the following insurance, release and indemnity provisions.</w:t>
      </w:r>
    </w:p>
    <w:p w14:paraId="36C194EA" w14:textId="77777777" w:rsidR="009F5651" w:rsidRPr="006948E7" w:rsidRDefault="009F5651" w:rsidP="00B34F05">
      <w:pPr>
        <w:pStyle w:val="BodyText"/>
        <w:rPr>
          <w:color w:val="000000"/>
        </w:rPr>
      </w:pPr>
    </w:p>
    <w:p w14:paraId="34E8C332" w14:textId="77777777" w:rsidR="00B34F05" w:rsidRPr="006948E7" w:rsidRDefault="00B34F05" w:rsidP="00B34F05">
      <w:pPr>
        <w:pStyle w:val="BodyText"/>
        <w:rPr>
          <w:color w:val="000000"/>
        </w:rPr>
      </w:pPr>
      <w:r w:rsidRPr="006948E7">
        <w:rPr>
          <w:b/>
          <w:bCs/>
          <w:color w:val="000000"/>
        </w:rPr>
        <w:t>IN THIS ATTACHMENT</w:t>
      </w:r>
      <w:r w:rsidRPr="006948E7">
        <w:rPr>
          <w:color w:val="000000"/>
        </w:rPr>
        <w:t>:</w:t>
      </w:r>
    </w:p>
    <w:p w14:paraId="609530CD" w14:textId="3AE20155" w:rsidR="00B34F05" w:rsidRPr="006948E7" w:rsidRDefault="00B34F05" w:rsidP="00B34F05">
      <w:pPr>
        <w:pStyle w:val="BodyText"/>
        <w:rPr>
          <w:color w:val="000000"/>
        </w:rPr>
      </w:pPr>
      <w:r w:rsidRPr="006948E7">
        <w:rPr>
          <w:color w:val="000000"/>
        </w:rPr>
        <w:t>“</w:t>
      </w:r>
      <w:r w:rsidRPr="006948E7">
        <w:rPr>
          <w:b/>
          <w:bCs/>
          <w:color w:val="000000"/>
        </w:rPr>
        <w:t>Insured</w:t>
      </w:r>
      <w:r w:rsidRPr="006948E7">
        <w:rPr>
          <w:color w:val="000000"/>
        </w:rPr>
        <w:t>” means the Permit Holder, including the Permit Holder’s officers, employees, agents, contractors, subcontractors, invitees and their successors.</w:t>
      </w:r>
    </w:p>
    <w:p w14:paraId="567E07EE" w14:textId="40B322C5" w:rsidR="00B34F05" w:rsidRPr="006948E7" w:rsidRDefault="00B34F05" w:rsidP="00B34F05">
      <w:pPr>
        <w:pStyle w:val="BodyText"/>
        <w:rPr>
          <w:color w:val="000000"/>
        </w:rPr>
      </w:pPr>
      <w:r w:rsidRPr="006948E7">
        <w:rPr>
          <w:color w:val="000000"/>
        </w:rPr>
        <w:t>“</w:t>
      </w:r>
      <w:r w:rsidRPr="006948E7">
        <w:rPr>
          <w:b/>
          <w:bCs/>
          <w:color w:val="000000"/>
        </w:rPr>
        <w:t>Other Relevant Parties</w:t>
      </w:r>
      <w:r w:rsidRPr="006948E7">
        <w:rPr>
          <w:color w:val="000000"/>
        </w:rPr>
        <w:t xml:space="preserve">” means the Minister for </w:t>
      </w:r>
      <w:r w:rsidR="00021201" w:rsidRPr="006948E7">
        <w:rPr>
          <w:color w:val="000000"/>
        </w:rPr>
        <w:t xml:space="preserve">Energy, </w:t>
      </w:r>
      <w:r w:rsidRPr="006948E7">
        <w:rPr>
          <w:color w:val="000000"/>
        </w:rPr>
        <w:t xml:space="preserve">Environment and Climate Change, Minister for Planning, Minister for Water, the Secretary to the </w:t>
      </w:r>
      <w:r w:rsidR="004F247D" w:rsidRPr="004F247D">
        <w:rPr>
          <w:color w:val="000000"/>
        </w:rPr>
        <w:t>Department of Energy, Environment and Climate Action</w:t>
      </w:r>
      <w:r w:rsidRPr="006948E7">
        <w:rPr>
          <w:color w:val="000000"/>
        </w:rPr>
        <w:t xml:space="preserve">, Parks Victoria, the Director of National Parks, the Minister for Ports, Melbourne Water Corporation, and any other body delegating its powers to </w:t>
      </w:r>
      <w:r w:rsidR="002A300F" w:rsidRPr="006948E7">
        <w:rPr>
          <w:color w:val="000000"/>
        </w:rPr>
        <w:t>the Conservation Regulator</w:t>
      </w:r>
      <w:r w:rsidRPr="006948E7">
        <w:rPr>
          <w:color w:val="000000"/>
        </w:rPr>
        <w:t>.</w:t>
      </w:r>
    </w:p>
    <w:p w14:paraId="3C031F09" w14:textId="77777777" w:rsidR="00B34F05" w:rsidRPr="006948E7" w:rsidRDefault="00B34F05" w:rsidP="00B34F05">
      <w:pPr>
        <w:pStyle w:val="BodyText"/>
        <w:rPr>
          <w:color w:val="000000"/>
        </w:rPr>
      </w:pPr>
      <w:r w:rsidRPr="006948E7">
        <w:rPr>
          <w:color w:val="000000"/>
        </w:rPr>
        <w:t>“</w:t>
      </w:r>
      <w:r w:rsidRPr="006948E7">
        <w:rPr>
          <w:b/>
          <w:bCs/>
          <w:color w:val="000000"/>
        </w:rPr>
        <w:t>Permit Holder</w:t>
      </w:r>
      <w:r w:rsidRPr="006948E7">
        <w:rPr>
          <w:color w:val="000000"/>
        </w:rPr>
        <w:t>” means the applicant for the permit specified in the permit application form.</w:t>
      </w:r>
    </w:p>
    <w:p w14:paraId="5ECA737C" w14:textId="77777777" w:rsidR="00B34F05" w:rsidRPr="006948E7" w:rsidRDefault="00B34F05" w:rsidP="00B34F05">
      <w:pPr>
        <w:pStyle w:val="BodyText"/>
        <w:rPr>
          <w:color w:val="000000"/>
        </w:rPr>
      </w:pPr>
      <w:r w:rsidRPr="006948E7">
        <w:rPr>
          <w:color w:val="000000"/>
        </w:rPr>
        <w:t>“</w:t>
      </w:r>
      <w:r w:rsidRPr="006948E7">
        <w:rPr>
          <w:b/>
          <w:bCs/>
          <w:color w:val="000000"/>
        </w:rPr>
        <w:t>Term</w:t>
      </w:r>
      <w:r w:rsidRPr="006948E7">
        <w:rPr>
          <w:color w:val="000000"/>
        </w:rPr>
        <w:t>” means the period of operation of the permit.</w:t>
      </w:r>
    </w:p>
    <w:p w14:paraId="17BD465F" w14:textId="4A8674FF" w:rsidR="00B34F05" w:rsidRPr="006948E7" w:rsidRDefault="00B34F05" w:rsidP="00B34F05">
      <w:pPr>
        <w:pStyle w:val="BodyText"/>
        <w:rPr>
          <w:color w:val="000000"/>
        </w:rPr>
      </w:pPr>
      <w:r w:rsidRPr="006948E7">
        <w:rPr>
          <w:color w:val="000000"/>
        </w:rPr>
        <w:t>“</w:t>
      </w:r>
      <w:r w:rsidRPr="006948E7">
        <w:rPr>
          <w:b/>
          <w:bCs/>
          <w:color w:val="000000"/>
        </w:rPr>
        <w:t>Site/s</w:t>
      </w:r>
      <w:r w:rsidRPr="006948E7">
        <w:rPr>
          <w:color w:val="000000"/>
        </w:rPr>
        <w:t>” means the Port Phillip Bay Whale (Dolphin) Swim Tour Area as proclaimed by the Wildlife (Port Phillip Bay Whale (Dolphin) Swim Tour Area) Order 20</w:t>
      </w:r>
      <w:r w:rsidR="00ED76CF">
        <w:rPr>
          <w:color w:val="000000"/>
        </w:rPr>
        <w:t>20</w:t>
      </w:r>
      <w:r w:rsidRPr="006948E7">
        <w:rPr>
          <w:color w:val="000000"/>
        </w:rPr>
        <w:t xml:space="preserve"> or any Order made under section 83F of the Wildlife Act that replaces this order.</w:t>
      </w:r>
    </w:p>
    <w:p w14:paraId="53417AAF" w14:textId="77777777" w:rsidR="00B34F05" w:rsidRPr="006948E7" w:rsidRDefault="00B34F05" w:rsidP="00B933D0">
      <w:pPr>
        <w:pStyle w:val="BodyText"/>
        <w:numPr>
          <w:ilvl w:val="0"/>
          <w:numId w:val="15"/>
        </w:numPr>
        <w:rPr>
          <w:b/>
          <w:bCs/>
          <w:color w:val="000000"/>
        </w:rPr>
      </w:pPr>
      <w:r w:rsidRPr="006948E7">
        <w:rPr>
          <w:b/>
          <w:bCs/>
          <w:color w:val="000000"/>
        </w:rPr>
        <w:t>INSURANCE</w:t>
      </w:r>
    </w:p>
    <w:p w14:paraId="120C730E" w14:textId="77777777" w:rsidR="00B34F05" w:rsidRPr="006948E7" w:rsidRDefault="00B34F05" w:rsidP="00B933D0">
      <w:pPr>
        <w:pStyle w:val="BodyText"/>
        <w:numPr>
          <w:ilvl w:val="1"/>
          <w:numId w:val="15"/>
        </w:numPr>
        <w:rPr>
          <w:color w:val="000000"/>
        </w:rPr>
      </w:pPr>
      <w:r w:rsidRPr="006948E7">
        <w:rPr>
          <w:color w:val="000000"/>
        </w:rPr>
        <w:t>The Permit Holder must effect and maintain throughout the Term with an insurer approved by the Australian Prudential Regulation Authority (APRA) which approval shall not be unreasonably withheld:</w:t>
      </w:r>
    </w:p>
    <w:p w14:paraId="02A68DA5" w14:textId="4AE46527" w:rsidR="00B34F05" w:rsidRPr="006948E7" w:rsidRDefault="00B34F05" w:rsidP="00D74691">
      <w:pPr>
        <w:pStyle w:val="BodyText"/>
        <w:numPr>
          <w:ilvl w:val="0"/>
          <w:numId w:val="38"/>
        </w:numPr>
        <w:rPr>
          <w:color w:val="000000"/>
        </w:rPr>
      </w:pPr>
      <w:r w:rsidRPr="006948E7">
        <w:rPr>
          <w:color w:val="000000"/>
        </w:rPr>
        <w:t xml:space="preserve">a public, and if relevant, products liability insurance policy for not less than $10 million (or any greater amount required by </w:t>
      </w:r>
      <w:r w:rsidR="002A300F" w:rsidRPr="006948E7">
        <w:rPr>
          <w:color w:val="000000"/>
        </w:rPr>
        <w:t>the Conservation Regulator</w:t>
      </w:r>
      <w:r w:rsidRPr="006948E7">
        <w:rPr>
          <w:color w:val="000000"/>
        </w:rPr>
        <w:t>) in respect of any single claim arising out of the activities of the Insured, covering all third party claims arising out of:</w:t>
      </w:r>
    </w:p>
    <w:p w14:paraId="4A94B733" w14:textId="77777777" w:rsidR="00B34F05" w:rsidRPr="006948E7" w:rsidRDefault="00B34F05" w:rsidP="00D74691">
      <w:pPr>
        <w:pStyle w:val="BodyText"/>
        <w:numPr>
          <w:ilvl w:val="3"/>
          <w:numId w:val="39"/>
        </w:numPr>
        <w:ind w:hanging="87"/>
        <w:rPr>
          <w:color w:val="000000"/>
        </w:rPr>
      </w:pPr>
      <w:r w:rsidRPr="006948E7">
        <w:rPr>
          <w:color w:val="000000"/>
        </w:rPr>
        <w:t>loss, including financial loss, destruction or damage to real or personal property and ensuing loss of use of that property;</w:t>
      </w:r>
    </w:p>
    <w:p w14:paraId="46450B94" w14:textId="2F7F7069" w:rsidR="00B34F05" w:rsidRPr="006948E7" w:rsidRDefault="00B34F05" w:rsidP="00D74691">
      <w:pPr>
        <w:pStyle w:val="BodyText"/>
        <w:numPr>
          <w:ilvl w:val="3"/>
          <w:numId w:val="39"/>
        </w:numPr>
        <w:ind w:hanging="87"/>
        <w:rPr>
          <w:color w:val="000000"/>
        </w:rPr>
      </w:pPr>
      <w:r w:rsidRPr="006948E7">
        <w:rPr>
          <w:color w:val="000000"/>
        </w:rPr>
        <w:t>death, injury to, or disease of persons; and</w:t>
      </w:r>
    </w:p>
    <w:p w14:paraId="61D9F465" w14:textId="77777777" w:rsidR="00B34F05" w:rsidRPr="006948E7" w:rsidRDefault="00B34F05" w:rsidP="00D74691">
      <w:pPr>
        <w:pStyle w:val="BodyText"/>
        <w:numPr>
          <w:ilvl w:val="0"/>
          <w:numId w:val="23"/>
        </w:numPr>
        <w:rPr>
          <w:color w:val="000000"/>
        </w:rPr>
      </w:pPr>
      <w:r w:rsidRPr="006948E7">
        <w:rPr>
          <w:color w:val="000000"/>
        </w:rPr>
        <w:t>an employers’ liability and workers’ compensation policy which covers any damage, loss or liability suffered or incurred by any person engaged by the Permit Holder arising:</w:t>
      </w:r>
    </w:p>
    <w:p w14:paraId="0181B969" w14:textId="77777777" w:rsidR="00B34F05" w:rsidRPr="006948E7" w:rsidRDefault="00B34F05" w:rsidP="004D06C2">
      <w:pPr>
        <w:pStyle w:val="BodyText"/>
        <w:numPr>
          <w:ilvl w:val="3"/>
          <w:numId w:val="15"/>
        </w:numPr>
        <w:ind w:left="1134" w:hanging="141"/>
        <w:rPr>
          <w:color w:val="000000"/>
        </w:rPr>
      </w:pPr>
      <w:r w:rsidRPr="006948E7">
        <w:rPr>
          <w:color w:val="000000"/>
        </w:rPr>
        <w:t>by virtue of any statute relating to workers’ or accident compensation or employers’ liability; or</w:t>
      </w:r>
    </w:p>
    <w:p w14:paraId="68B2A824" w14:textId="77777777" w:rsidR="00B34F05" w:rsidRPr="006948E7" w:rsidRDefault="00B34F05" w:rsidP="004D06C2">
      <w:pPr>
        <w:pStyle w:val="BodyText"/>
        <w:numPr>
          <w:ilvl w:val="3"/>
          <w:numId w:val="15"/>
        </w:numPr>
        <w:ind w:left="1134" w:hanging="141"/>
        <w:rPr>
          <w:color w:val="000000"/>
        </w:rPr>
      </w:pPr>
      <w:r w:rsidRPr="006948E7">
        <w:rPr>
          <w:color w:val="000000"/>
        </w:rPr>
        <w:t>at common law, such policies referred to collectively as “the Policy”.</w:t>
      </w:r>
    </w:p>
    <w:p w14:paraId="28E9535C" w14:textId="77777777" w:rsidR="00B34F05" w:rsidRPr="006948E7" w:rsidRDefault="00B34F05" w:rsidP="00B933D0">
      <w:pPr>
        <w:pStyle w:val="BodyText"/>
        <w:numPr>
          <w:ilvl w:val="1"/>
          <w:numId w:val="15"/>
        </w:numPr>
        <w:rPr>
          <w:color w:val="000000"/>
        </w:rPr>
      </w:pPr>
      <w:r w:rsidRPr="006948E7">
        <w:rPr>
          <w:color w:val="000000"/>
        </w:rPr>
        <w:t>The Permit Holder must effect and maintain the Policy in the name of the Insured, and noting the interests of the Other Relevant Parties.</w:t>
      </w:r>
    </w:p>
    <w:p w14:paraId="1A2FAD0B" w14:textId="7454DE32" w:rsidR="00B34F05" w:rsidRPr="006948E7" w:rsidRDefault="00B34F05" w:rsidP="00B933D0">
      <w:pPr>
        <w:pStyle w:val="BodyText"/>
        <w:numPr>
          <w:ilvl w:val="1"/>
          <w:numId w:val="15"/>
        </w:numPr>
        <w:rPr>
          <w:color w:val="000000"/>
        </w:rPr>
      </w:pPr>
      <w:r w:rsidRPr="006948E7">
        <w:rPr>
          <w:color w:val="000000"/>
        </w:rPr>
        <w:t xml:space="preserve">The Permit Holder must ensure that the Policy contains provisions under which </w:t>
      </w:r>
      <w:r w:rsidR="002A300F" w:rsidRPr="006948E7">
        <w:rPr>
          <w:color w:val="000000"/>
        </w:rPr>
        <w:t xml:space="preserve">the Conservation Regulator </w:t>
      </w:r>
      <w:r w:rsidRPr="006948E7">
        <w:rPr>
          <w:color w:val="000000"/>
        </w:rPr>
        <w:t>is to be notified of any changes to the Policy.</w:t>
      </w:r>
    </w:p>
    <w:p w14:paraId="320E3073" w14:textId="2614A67D" w:rsidR="00B34F05" w:rsidRPr="006948E7" w:rsidRDefault="00B34F05" w:rsidP="00B933D0">
      <w:pPr>
        <w:pStyle w:val="BodyText"/>
        <w:numPr>
          <w:ilvl w:val="1"/>
          <w:numId w:val="15"/>
        </w:numPr>
        <w:rPr>
          <w:color w:val="000000"/>
        </w:rPr>
      </w:pPr>
      <w:r w:rsidRPr="006948E7">
        <w:rPr>
          <w:color w:val="000000"/>
        </w:rPr>
        <w:t xml:space="preserve">The Permit Holder must provide </w:t>
      </w:r>
      <w:r w:rsidR="002A300F" w:rsidRPr="006948E7">
        <w:rPr>
          <w:color w:val="000000"/>
        </w:rPr>
        <w:t xml:space="preserve">the Conservation Regulator </w:t>
      </w:r>
      <w:r w:rsidRPr="006948E7">
        <w:rPr>
          <w:color w:val="000000"/>
        </w:rPr>
        <w:t>with:</w:t>
      </w:r>
    </w:p>
    <w:p w14:paraId="6565811E" w14:textId="3D2F06CC" w:rsidR="00B34F05" w:rsidRPr="006948E7" w:rsidRDefault="00B34F05" w:rsidP="00D74691">
      <w:pPr>
        <w:pStyle w:val="BodyText"/>
        <w:numPr>
          <w:ilvl w:val="0"/>
          <w:numId w:val="40"/>
        </w:numPr>
        <w:rPr>
          <w:color w:val="000000"/>
        </w:rPr>
      </w:pPr>
      <w:r w:rsidRPr="006948E7">
        <w:rPr>
          <w:color w:val="000000"/>
        </w:rPr>
        <w:t>a certificate of currency for the Policy which clearly confirms the requirements of the preceding clause 1.2:</w:t>
      </w:r>
    </w:p>
    <w:p w14:paraId="021757D5" w14:textId="77777777" w:rsidR="00B34F05" w:rsidRPr="006948E7" w:rsidRDefault="00B34F05" w:rsidP="00D74691">
      <w:pPr>
        <w:pStyle w:val="BodyText"/>
        <w:numPr>
          <w:ilvl w:val="3"/>
          <w:numId w:val="41"/>
        </w:numPr>
        <w:ind w:left="1134" w:hanging="141"/>
        <w:rPr>
          <w:color w:val="000000"/>
        </w:rPr>
      </w:pPr>
      <w:r w:rsidRPr="006948E7">
        <w:rPr>
          <w:color w:val="000000"/>
        </w:rPr>
        <w:t>prior to the Permit commencement date;</w:t>
      </w:r>
    </w:p>
    <w:p w14:paraId="54914A7D" w14:textId="4F054DEA" w:rsidR="00B34F05" w:rsidRPr="006948E7" w:rsidRDefault="00B34F05" w:rsidP="00D74691">
      <w:pPr>
        <w:pStyle w:val="BodyText"/>
        <w:numPr>
          <w:ilvl w:val="3"/>
          <w:numId w:val="41"/>
        </w:numPr>
        <w:ind w:hanging="87"/>
        <w:rPr>
          <w:color w:val="000000"/>
        </w:rPr>
      </w:pPr>
      <w:r w:rsidRPr="006948E7">
        <w:rPr>
          <w:color w:val="000000"/>
        </w:rPr>
        <w:t xml:space="preserve">at any other time upon request by </w:t>
      </w:r>
      <w:r w:rsidR="00FE7F6F" w:rsidRPr="006948E7">
        <w:rPr>
          <w:color w:val="000000"/>
        </w:rPr>
        <w:t>the Conservation Regulator</w:t>
      </w:r>
      <w:r w:rsidRPr="006948E7">
        <w:rPr>
          <w:color w:val="000000"/>
        </w:rPr>
        <w:t>;</w:t>
      </w:r>
    </w:p>
    <w:p w14:paraId="64E37B85" w14:textId="448D9722" w:rsidR="00B34F05" w:rsidRDefault="00B34F05" w:rsidP="00D74691">
      <w:pPr>
        <w:pStyle w:val="BodyText"/>
        <w:numPr>
          <w:ilvl w:val="0"/>
          <w:numId w:val="40"/>
        </w:numPr>
        <w:rPr>
          <w:color w:val="000000"/>
        </w:rPr>
      </w:pPr>
      <w:r w:rsidRPr="006948E7">
        <w:rPr>
          <w:color w:val="000000"/>
        </w:rPr>
        <w:t xml:space="preserve">a copy of the Policy upon request by </w:t>
      </w:r>
      <w:r w:rsidR="00FE7F6F" w:rsidRPr="006948E7">
        <w:rPr>
          <w:color w:val="000000"/>
        </w:rPr>
        <w:t>the Conservation Regulator</w:t>
      </w:r>
      <w:r w:rsidRPr="006948E7">
        <w:rPr>
          <w:color w:val="000000"/>
        </w:rPr>
        <w:t xml:space="preserve">. </w:t>
      </w:r>
      <w:r w:rsidR="00FE7F6F" w:rsidRPr="006948E7">
        <w:rPr>
          <w:color w:val="000000"/>
        </w:rPr>
        <w:t xml:space="preserve">The Conservation Regulator </w:t>
      </w:r>
      <w:r w:rsidRPr="006948E7">
        <w:rPr>
          <w:color w:val="000000"/>
        </w:rPr>
        <w:t>shall have the right to insist on any amendments to the policy wording or limits as it reasonably requires.</w:t>
      </w:r>
    </w:p>
    <w:p w14:paraId="1AD139DB" w14:textId="77777777" w:rsidR="009D226B" w:rsidRDefault="009D226B" w:rsidP="009D226B">
      <w:pPr>
        <w:pStyle w:val="BodyText"/>
        <w:rPr>
          <w:color w:val="000000"/>
        </w:rPr>
      </w:pPr>
    </w:p>
    <w:p w14:paraId="0606938F" w14:textId="02079FE5" w:rsidR="00B34F05" w:rsidRPr="006948E7" w:rsidRDefault="00B34F05" w:rsidP="00B933D0">
      <w:pPr>
        <w:pStyle w:val="BodyText"/>
        <w:numPr>
          <w:ilvl w:val="1"/>
          <w:numId w:val="15"/>
        </w:numPr>
        <w:rPr>
          <w:color w:val="000000"/>
        </w:rPr>
      </w:pPr>
      <w:r w:rsidRPr="006948E7">
        <w:rPr>
          <w:color w:val="000000"/>
        </w:rPr>
        <w:t xml:space="preserve">The Permit Holder must promptly notify </w:t>
      </w:r>
      <w:r w:rsidR="00FE7F6F" w:rsidRPr="006948E7">
        <w:rPr>
          <w:color w:val="000000"/>
        </w:rPr>
        <w:t xml:space="preserve">the Conservation Regulator </w:t>
      </w:r>
      <w:r w:rsidRPr="006948E7">
        <w:rPr>
          <w:color w:val="000000"/>
        </w:rPr>
        <w:t>if:</w:t>
      </w:r>
    </w:p>
    <w:p w14:paraId="45577A30" w14:textId="77777777" w:rsidR="00B34F05" w:rsidRPr="006948E7" w:rsidRDefault="00B34F05" w:rsidP="00D74691">
      <w:pPr>
        <w:pStyle w:val="BodyText"/>
        <w:numPr>
          <w:ilvl w:val="0"/>
          <w:numId w:val="42"/>
        </w:numPr>
        <w:rPr>
          <w:color w:val="000000"/>
        </w:rPr>
      </w:pPr>
      <w:r w:rsidRPr="006948E7">
        <w:rPr>
          <w:color w:val="000000"/>
        </w:rPr>
        <w:t>an event occurs which may give rise to a claim under or prejudice the policy; or</w:t>
      </w:r>
    </w:p>
    <w:p w14:paraId="47F767D7" w14:textId="77777777" w:rsidR="00B34F05" w:rsidRPr="006948E7" w:rsidRDefault="00B34F05" w:rsidP="00D74691">
      <w:pPr>
        <w:pStyle w:val="BodyText"/>
        <w:numPr>
          <w:ilvl w:val="0"/>
          <w:numId w:val="42"/>
        </w:numPr>
        <w:rPr>
          <w:color w:val="000000"/>
        </w:rPr>
      </w:pPr>
      <w:r w:rsidRPr="006948E7">
        <w:rPr>
          <w:color w:val="000000"/>
        </w:rPr>
        <w:t>the Policy is cancelled.</w:t>
      </w:r>
    </w:p>
    <w:p w14:paraId="2EAB8734" w14:textId="4625EC51" w:rsidR="00B34F05" w:rsidRPr="003A0230" w:rsidRDefault="00B34F05" w:rsidP="003A0230">
      <w:pPr>
        <w:pStyle w:val="BodyText"/>
        <w:numPr>
          <w:ilvl w:val="1"/>
          <w:numId w:val="15"/>
        </w:numPr>
        <w:rPr>
          <w:color w:val="000000"/>
        </w:rPr>
      </w:pPr>
      <w:r w:rsidRPr="006948E7">
        <w:rPr>
          <w:color w:val="000000"/>
        </w:rPr>
        <w:t>The Permit Holder must not do anything or allow anything to be done which may</w:t>
      </w:r>
      <w:r w:rsidR="003A0230">
        <w:rPr>
          <w:color w:val="000000"/>
        </w:rPr>
        <w:t xml:space="preserve"> </w:t>
      </w:r>
      <w:r w:rsidRPr="003A0230">
        <w:rPr>
          <w:color w:val="000000"/>
        </w:rPr>
        <w:t>prejudice any insurance held in connection with the Site/s; or increase the premium payable for any insurance held in connection with the Site/s.</w:t>
      </w:r>
    </w:p>
    <w:p w14:paraId="056EB2BB" w14:textId="77777777" w:rsidR="00B34F05" w:rsidRPr="006948E7" w:rsidRDefault="00B34F05" w:rsidP="00B933D0">
      <w:pPr>
        <w:pStyle w:val="BodyText"/>
        <w:numPr>
          <w:ilvl w:val="1"/>
          <w:numId w:val="15"/>
        </w:numPr>
        <w:rPr>
          <w:color w:val="000000"/>
        </w:rPr>
      </w:pPr>
      <w:r w:rsidRPr="006948E7">
        <w:rPr>
          <w:color w:val="000000"/>
        </w:rPr>
        <w:t>The Permit Holder must effect and maintain all other insurances in a manner and to such extent which is reasonable and customary for an organisation engaging in activities of the kind referred to and permitted by the Permit.</w:t>
      </w:r>
    </w:p>
    <w:p w14:paraId="02CB6570" w14:textId="0FBD549F" w:rsidR="00B34F05" w:rsidRPr="006948E7" w:rsidRDefault="00B34F05" w:rsidP="00B933D0">
      <w:pPr>
        <w:pStyle w:val="BodyText"/>
        <w:numPr>
          <w:ilvl w:val="1"/>
          <w:numId w:val="15"/>
        </w:numPr>
        <w:rPr>
          <w:color w:val="000000"/>
        </w:rPr>
      </w:pPr>
      <w:r w:rsidRPr="006948E7">
        <w:rPr>
          <w:color w:val="000000"/>
        </w:rPr>
        <w:t xml:space="preserve">The Permit Holder shall deliver upon request to </w:t>
      </w:r>
      <w:r w:rsidR="00FE7F6F" w:rsidRPr="006948E7">
        <w:rPr>
          <w:color w:val="000000"/>
        </w:rPr>
        <w:t xml:space="preserve">the Conservation Regulator </w:t>
      </w:r>
      <w:r w:rsidRPr="006948E7">
        <w:rPr>
          <w:color w:val="000000"/>
        </w:rPr>
        <w:t xml:space="preserve">copies of any policies required to be entered into by it pursuant to clause 1.7 and </w:t>
      </w:r>
      <w:r w:rsidR="00FE7F6F" w:rsidRPr="006948E7">
        <w:rPr>
          <w:color w:val="000000"/>
        </w:rPr>
        <w:t xml:space="preserve">the Conservation Regulator </w:t>
      </w:r>
      <w:r w:rsidRPr="006948E7">
        <w:rPr>
          <w:color w:val="000000"/>
        </w:rPr>
        <w:t>shall have the right to insist on any amendments to the policy wording or limits as it reasonably requires.</w:t>
      </w:r>
    </w:p>
    <w:p w14:paraId="4FFF2153" w14:textId="77777777" w:rsidR="00B34F05" w:rsidRPr="006948E7" w:rsidRDefault="00B34F05" w:rsidP="00B933D0">
      <w:pPr>
        <w:pStyle w:val="BodyText"/>
        <w:numPr>
          <w:ilvl w:val="0"/>
          <w:numId w:val="15"/>
        </w:numPr>
        <w:rPr>
          <w:b/>
          <w:bCs/>
          <w:color w:val="000000"/>
        </w:rPr>
      </w:pPr>
      <w:r w:rsidRPr="006948E7">
        <w:rPr>
          <w:b/>
          <w:bCs/>
          <w:color w:val="000000"/>
        </w:rPr>
        <w:t>RELEASE</w:t>
      </w:r>
    </w:p>
    <w:p w14:paraId="09AE4A5E" w14:textId="77777777" w:rsidR="00B34F05" w:rsidRPr="006948E7" w:rsidRDefault="00B34F05" w:rsidP="00B933D0">
      <w:pPr>
        <w:pStyle w:val="BodyText"/>
        <w:numPr>
          <w:ilvl w:val="1"/>
          <w:numId w:val="15"/>
        </w:numPr>
        <w:rPr>
          <w:color w:val="000000"/>
        </w:rPr>
      </w:pPr>
      <w:r w:rsidRPr="006948E7">
        <w:rPr>
          <w:color w:val="000000"/>
        </w:rPr>
        <w:t>The Permit Holder agrees that it:</w:t>
      </w:r>
    </w:p>
    <w:p w14:paraId="7E67C120" w14:textId="77777777" w:rsidR="00B34F05" w:rsidRPr="006948E7" w:rsidRDefault="00B34F05" w:rsidP="00D74691">
      <w:pPr>
        <w:pStyle w:val="BodyText"/>
        <w:numPr>
          <w:ilvl w:val="0"/>
          <w:numId w:val="43"/>
        </w:numPr>
        <w:rPr>
          <w:color w:val="000000"/>
        </w:rPr>
      </w:pPr>
      <w:r w:rsidRPr="006948E7">
        <w:rPr>
          <w:color w:val="000000"/>
        </w:rPr>
        <w:t>occupies and uses the Site/s at its own risk;</w:t>
      </w:r>
    </w:p>
    <w:p w14:paraId="6D68E5AE" w14:textId="77777777" w:rsidR="00B34F05" w:rsidRPr="006948E7" w:rsidRDefault="00B34F05" w:rsidP="00D74691">
      <w:pPr>
        <w:pStyle w:val="BodyText"/>
        <w:numPr>
          <w:ilvl w:val="0"/>
          <w:numId w:val="43"/>
        </w:numPr>
        <w:rPr>
          <w:color w:val="000000"/>
        </w:rPr>
      </w:pPr>
      <w:r w:rsidRPr="006948E7">
        <w:rPr>
          <w:color w:val="000000"/>
        </w:rPr>
        <w:t>has inspected the Site/s and is of the opinion that the Site/s is safe and suitable for the activities of the Permit Holder.</w:t>
      </w:r>
    </w:p>
    <w:p w14:paraId="6C402431" w14:textId="3DDC27BA" w:rsidR="00B34F05" w:rsidRPr="006948E7" w:rsidRDefault="00B34F05" w:rsidP="00B933D0">
      <w:pPr>
        <w:pStyle w:val="BodyText"/>
        <w:numPr>
          <w:ilvl w:val="1"/>
          <w:numId w:val="15"/>
        </w:numPr>
        <w:rPr>
          <w:color w:val="000000"/>
        </w:rPr>
      </w:pPr>
      <w:r w:rsidRPr="006948E7">
        <w:rPr>
          <w:color w:val="000000"/>
        </w:rPr>
        <w:t xml:space="preserve">The Permit Holder releases </w:t>
      </w:r>
      <w:r w:rsidR="00FE7F6F" w:rsidRPr="006948E7">
        <w:rPr>
          <w:color w:val="000000"/>
        </w:rPr>
        <w:t xml:space="preserve">the Conservation Regulator </w:t>
      </w:r>
      <w:r w:rsidRPr="006948E7">
        <w:rPr>
          <w:color w:val="000000"/>
        </w:rPr>
        <w:t>and Other Relevant Parties from:</w:t>
      </w:r>
    </w:p>
    <w:p w14:paraId="73B95FDD" w14:textId="77777777" w:rsidR="00B34F05" w:rsidRPr="006948E7" w:rsidRDefault="00B34F05" w:rsidP="00D74691">
      <w:pPr>
        <w:pStyle w:val="BodyText"/>
        <w:numPr>
          <w:ilvl w:val="0"/>
          <w:numId w:val="44"/>
        </w:numPr>
        <w:rPr>
          <w:color w:val="000000"/>
        </w:rPr>
      </w:pPr>
      <w:r w:rsidRPr="006948E7">
        <w:rPr>
          <w:color w:val="000000"/>
        </w:rPr>
        <w:t>all claims and demands resulting from any accident, damage, death or injury occurring at the Site/s or any other area used by the Permit Holder in connection with this Permit; and</w:t>
      </w:r>
    </w:p>
    <w:p w14:paraId="299F8910" w14:textId="77777777" w:rsidR="00B34F05" w:rsidRPr="006948E7" w:rsidRDefault="00B34F05" w:rsidP="00D74691">
      <w:pPr>
        <w:pStyle w:val="BodyText"/>
        <w:numPr>
          <w:ilvl w:val="0"/>
          <w:numId w:val="44"/>
        </w:numPr>
        <w:rPr>
          <w:color w:val="000000"/>
        </w:rPr>
      </w:pPr>
      <w:r w:rsidRPr="006948E7">
        <w:rPr>
          <w:color w:val="000000"/>
        </w:rPr>
        <w:t>all loss, cost, damage, liability or other detriment (whether direct or consequential) suffered or incurred by the Permit Holder,</w:t>
      </w:r>
    </w:p>
    <w:p w14:paraId="6859F451" w14:textId="5FCE54F4" w:rsidR="00B34F05" w:rsidRPr="006948E7" w:rsidRDefault="00B34F05" w:rsidP="00D74691">
      <w:pPr>
        <w:pStyle w:val="BodyText"/>
        <w:numPr>
          <w:ilvl w:val="0"/>
          <w:numId w:val="44"/>
        </w:numPr>
        <w:rPr>
          <w:color w:val="000000"/>
        </w:rPr>
      </w:pPr>
      <w:r w:rsidRPr="006948E7">
        <w:rPr>
          <w:color w:val="000000"/>
        </w:rPr>
        <w:t xml:space="preserve">In connection with the Permit Holder's occupation and use of the Site/s or other areas used in connection with this Permit or the cancellation, amendment or suspension of the Permit, except to the extent caused or contributed to by the negligence of </w:t>
      </w:r>
      <w:r w:rsidR="00FE7F6F" w:rsidRPr="006948E7">
        <w:rPr>
          <w:color w:val="000000"/>
        </w:rPr>
        <w:t>the Conservation Regulator</w:t>
      </w:r>
      <w:r w:rsidRPr="006948E7">
        <w:rPr>
          <w:color w:val="000000"/>
        </w:rPr>
        <w:t>.</w:t>
      </w:r>
    </w:p>
    <w:p w14:paraId="5DFEA888" w14:textId="0FC5F4AD" w:rsidR="00B34F05" w:rsidRPr="006948E7" w:rsidRDefault="00B34F05" w:rsidP="00B933D0">
      <w:pPr>
        <w:pStyle w:val="BodyText"/>
        <w:numPr>
          <w:ilvl w:val="1"/>
          <w:numId w:val="15"/>
        </w:numPr>
        <w:rPr>
          <w:color w:val="000000"/>
        </w:rPr>
      </w:pPr>
      <w:r w:rsidRPr="006948E7">
        <w:rPr>
          <w:color w:val="000000"/>
        </w:rPr>
        <w:t xml:space="preserve">References in this clause 2.2 to the Permit Holder, </w:t>
      </w:r>
      <w:r w:rsidR="00FE7F6F" w:rsidRPr="006948E7">
        <w:rPr>
          <w:color w:val="000000"/>
        </w:rPr>
        <w:t xml:space="preserve">the Conservation Regulator </w:t>
      </w:r>
      <w:r w:rsidRPr="006948E7">
        <w:rPr>
          <w:color w:val="000000"/>
        </w:rPr>
        <w:t>and the Other Relevant Parties include their respective officers, employees, agents, contractors, subcontractors, invitees and their successors and assigns.</w:t>
      </w:r>
    </w:p>
    <w:p w14:paraId="0D9452D5" w14:textId="77777777" w:rsidR="00B34F05" w:rsidRPr="006948E7" w:rsidRDefault="00B34F05" w:rsidP="00B933D0">
      <w:pPr>
        <w:pStyle w:val="BodyText"/>
        <w:numPr>
          <w:ilvl w:val="0"/>
          <w:numId w:val="15"/>
        </w:numPr>
        <w:rPr>
          <w:b/>
          <w:bCs/>
          <w:color w:val="000000"/>
        </w:rPr>
      </w:pPr>
      <w:r w:rsidRPr="006948E7">
        <w:rPr>
          <w:b/>
          <w:bCs/>
          <w:color w:val="000000"/>
        </w:rPr>
        <w:t>INDEMNITY</w:t>
      </w:r>
    </w:p>
    <w:p w14:paraId="0E3A7EAA" w14:textId="59CA9A04" w:rsidR="00B34F05" w:rsidRPr="006948E7" w:rsidRDefault="00B34F05" w:rsidP="00B933D0">
      <w:pPr>
        <w:pStyle w:val="BodyText"/>
        <w:numPr>
          <w:ilvl w:val="1"/>
          <w:numId w:val="15"/>
        </w:numPr>
        <w:rPr>
          <w:color w:val="000000"/>
        </w:rPr>
      </w:pPr>
      <w:r w:rsidRPr="006948E7">
        <w:rPr>
          <w:color w:val="000000"/>
        </w:rPr>
        <w:t xml:space="preserve">The Permit Holder indemnifies and agrees to keep indemnified </w:t>
      </w:r>
      <w:r w:rsidR="004C2C31" w:rsidRPr="006948E7">
        <w:rPr>
          <w:color w:val="000000"/>
        </w:rPr>
        <w:t xml:space="preserve">the Conservation Regulator </w:t>
      </w:r>
      <w:r w:rsidRPr="006948E7">
        <w:rPr>
          <w:color w:val="000000"/>
        </w:rPr>
        <w:t xml:space="preserve">and Other Relevant Parties against all actions, claims, demands, losses, damages, costs and expenses (whether direct or consequential) for which any of </w:t>
      </w:r>
      <w:r w:rsidR="004C2C31" w:rsidRPr="006948E7">
        <w:rPr>
          <w:color w:val="000000"/>
        </w:rPr>
        <w:t xml:space="preserve">the Conservation Regulator </w:t>
      </w:r>
      <w:r w:rsidRPr="006948E7">
        <w:rPr>
          <w:color w:val="000000"/>
        </w:rPr>
        <w:t>or Other Relevant Parties is or may be or become liable concerning or in connection with:</w:t>
      </w:r>
    </w:p>
    <w:p w14:paraId="7519E598" w14:textId="77777777" w:rsidR="00B34F05" w:rsidRPr="006948E7" w:rsidRDefault="00B34F05" w:rsidP="00D74691">
      <w:pPr>
        <w:pStyle w:val="BodyText"/>
        <w:numPr>
          <w:ilvl w:val="0"/>
          <w:numId w:val="45"/>
        </w:numPr>
        <w:rPr>
          <w:color w:val="000000"/>
        </w:rPr>
      </w:pPr>
      <w:r w:rsidRPr="006948E7">
        <w:rPr>
          <w:color w:val="000000"/>
        </w:rPr>
        <w:t>the default of the Permit Holder under this Permit;</w:t>
      </w:r>
    </w:p>
    <w:p w14:paraId="7D89EE01" w14:textId="77777777" w:rsidR="00B34F05" w:rsidRPr="006948E7" w:rsidRDefault="00B34F05" w:rsidP="00D74691">
      <w:pPr>
        <w:pStyle w:val="BodyText"/>
        <w:numPr>
          <w:ilvl w:val="0"/>
          <w:numId w:val="45"/>
        </w:numPr>
        <w:rPr>
          <w:color w:val="000000"/>
        </w:rPr>
      </w:pPr>
      <w:r w:rsidRPr="006948E7">
        <w:rPr>
          <w:color w:val="000000"/>
        </w:rPr>
        <w:t>the Permit Holder's use of the Site/s or any other area used by the Permit Holder in connection with this Permit;</w:t>
      </w:r>
    </w:p>
    <w:p w14:paraId="2F7C8AE2" w14:textId="0B41D527" w:rsidR="00B34F05" w:rsidRPr="006948E7" w:rsidRDefault="00B34F05" w:rsidP="00D74691">
      <w:pPr>
        <w:pStyle w:val="BodyText"/>
        <w:numPr>
          <w:ilvl w:val="0"/>
          <w:numId w:val="45"/>
        </w:numPr>
        <w:rPr>
          <w:color w:val="000000"/>
        </w:rPr>
      </w:pPr>
      <w:r w:rsidRPr="006948E7">
        <w:rPr>
          <w:color w:val="000000"/>
        </w:rPr>
        <w:t xml:space="preserve">loss, damage, or injury to property or persons caused or contributed by the Permit Holder's act, omission, default or negligence, except to the extent caused or contributed to by the negligence of </w:t>
      </w:r>
      <w:r w:rsidR="004C2C31" w:rsidRPr="006948E7">
        <w:rPr>
          <w:color w:val="000000"/>
        </w:rPr>
        <w:t>the Conservation Regulator</w:t>
      </w:r>
      <w:r w:rsidRPr="006948E7">
        <w:rPr>
          <w:color w:val="000000"/>
        </w:rPr>
        <w:t>.</w:t>
      </w:r>
    </w:p>
    <w:p w14:paraId="57E8D6F1" w14:textId="1A83F257" w:rsidR="00B34F05" w:rsidRDefault="00B34F05" w:rsidP="00B933D0">
      <w:pPr>
        <w:pStyle w:val="BodyText"/>
        <w:numPr>
          <w:ilvl w:val="1"/>
          <w:numId w:val="15"/>
        </w:numPr>
        <w:rPr>
          <w:color w:val="000000"/>
        </w:rPr>
      </w:pPr>
      <w:r w:rsidRPr="006948E7">
        <w:rPr>
          <w:color w:val="000000"/>
        </w:rPr>
        <w:t xml:space="preserve">References in clause 3.1 to the Permit Holder, </w:t>
      </w:r>
      <w:r w:rsidR="004C2C31" w:rsidRPr="006948E7">
        <w:rPr>
          <w:color w:val="000000"/>
        </w:rPr>
        <w:t xml:space="preserve">the Conservation Regulator </w:t>
      </w:r>
      <w:r w:rsidRPr="006948E7">
        <w:rPr>
          <w:color w:val="000000"/>
        </w:rPr>
        <w:t>and the Other Relevant Parties include their respective officers, employees, agents, contractors, subcontractors and invitees.</w:t>
      </w:r>
    </w:p>
    <w:p w14:paraId="43C0A773" w14:textId="77777777" w:rsidR="001C3E12" w:rsidRDefault="001C3E12" w:rsidP="001C3E12">
      <w:pPr>
        <w:pStyle w:val="BodyText"/>
        <w:rPr>
          <w:color w:val="000000"/>
        </w:rPr>
      </w:pPr>
    </w:p>
    <w:p w14:paraId="2DF1A999" w14:textId="77777777" w:rsidR="001C3E12" w:rsidRPr="006948E7" w:rsidRDefault="001C3E12" w:rsidP="001C3E12">
      <w:pPr>
        <w:pStyle w:val="BodyText"/>
        <w:rPr>
          <w:color w:val="000000"/>
        </w:rPr>
      </w:pPr>
    </w:p>
    <w:p w14:paraId="1A8AC966" w14:textId="2D48D031" w:rsidR="00B34F05" w:rsidRPr="006948E7" w:rsidRDefault="00B34F05" w:rsidP="00B933D0">
      <w:pPr>
        <w:pStyle w:val="BodyText"/>
        <w:numPr>
          <w:ilvl w:val="1"/>
          <w:numId w:val="15"/>
        </w:numPr>
        <w:rPr>
          <w:color w:val="000000"/>
        </w:rPr>
      </w:pPr>
      <w:r w:rsidRPr="006948E7">
        <w:rPr>
          <w:color w:val="000000"/>
        </w:rPr>
        <w:t xml:space="preserve">Clause 3.1 and 3.2 are intended to operate for the benefit of </w:t>
      </w:r>
      <w:r w:rsidR="004C2C31" w:rsidRPr="006948E7">
        <w:rPr>
          <w:color w:val="000000"/>
        </w:rPr>
        <w:t xml:space="preserve">the Conservation Regulator </w:t>
      </w:r>
      <w:r w:rsidRPr="006948E7">
        <w:rPr>
          <w:color w:val="000000"/>
        </w:rPr>
        <w:t xml:space="preserve">and the Other Relevant Parties. However, if required by </w:t>
      </w:r>
      <w:r w:rsidR="004C2C31" w:rsidRPr="006948E7">
        <w:rPr>
          <w:color w:val="000000"/>
        </w:rPr>
        <w:t xml:space="preserve">the Conservation Regulator </w:t>
      </w:r>
      <w:r w:rsidRPr="006948E7">
        <w:rPr>
          <w:color w:val="000000"/>
        </w:rPr>
        <w:t>or the Other Relevant Parties at any time after the execution of this Permit, the Permit Holder will enter into a separate deed of indemnity or release – which is applicable with the Other Relevant Parties in substantially the same terms as Clause 3.1 and 3.2.</w:t>
      </w:r>
    </w:p>
    <w:p w14:paraId="595D0C78" w14:textId="41005705" w:rsidR="00B34F05" w:rsidRPr="006948E7" w:rsidRDefault="00B34F05" w:rsidP="00B34F05">
      <w:pPr>
        <w:pStyle w:val="BodyText"/>
        <w:rPr>
          <w:i/>
          <w:iCs/>
          <w:color w:val="808080"/>
        </w:rPr>
      </w:pPr>
    </w:p>
    <w:p w14:paraId="45173003" w14:textId="47EEE056" w:rsidR="00707C06" w:rsidRDefault="00707C06" w:rsidP="00B34F05">
      <w:pPr>
        <w:pStyle w:val="BodyText"/>
        <w:rPr>
          <w:i/>
          <w:iCs/>
          <w:color w:val="808080"/>
        </w:rPr>
      </w:pPr>
    </w:p>
    <w:p w14:paraId="32212314" w14:textId="509A35F6" w:rsidR="00707C06" w:rsidRDefault="00707C06" w:rsidP="00B34F05">
      <w:pPr>
        <w:pStyle w:val="BodyText"/>
        <w:rPr>
          <w:i/>
          <w:iCs/>
          <w:color w:val="808080"/>
        </w:rPr>
      </w:pPr>
    </w:p>
    <w:p w14:paraId="4714FBA7" w14:textId="3D72AFC5" w:rsidR="00707C06" w:rsidRDefault="00707C06" w:rsidP="00B34F05">
      <w:pPr>
        <w:pStyle w:val="BodyText"/>
        <w:rPr>
          <w:i/>
          <w:iCs/>
          <w:color w:val="808080"/>
        </w:rPr>
      </w:pPr>
    </w:p>
    <w:p w14:paraId="73CDDC86" w14:textId="6DAE0F02" w:rsidR="00707C06" w:rsidRDefault="00707C06" w:rsidP="00B34F05">
      <w:pPr>
        <w:pStyle w:val="BodyText"/>
        <w:rPr>
          <w:i/>
          <w:iCs/>
          <w:color w:val="808080"/>
        </w:rPr>
      </w:pPr>
    </w:p>
    <w:p w14:paraId="4982B60A" w14:textId="0404C410" w:rsidR="00707C06" w:rsidRDefault="00707C06" w:rsidP="00B34F05">
      <w:pPr>
        <w:pStyle w:val="BodyText"/>
        <w:rPr>
          <w:i/>
          <w:iCs/>
          <w:color w:val="808080"/>
        </w:rPr>
      </w:pPr>
    </w:p>
    <w:p w14:paraId="45E25501" w14:textId="3410C607" w:rsidR="00707C06" w:rsidRDefault="00707C06" w:rsidP="00B34F05">
      <w:pPr>
        <w:pStyle w:val="BodyText"/>
        <w:rPr>
          <w:i/>
          <w:iCs/>
          <w:color w:val="808080"/>
        </w:rPr>
      </w:pPr>
    </w:p>
    <w:p w14:paraId="3B66A90D" w14:textId="77777777" w:rsidR="001C3E12" w:rsidRDefault="001C3E12" w:rsidP="00B34F05">
      <w:pPr>
        <w:pStyle w:val="BodyText"/>
        <w:rPr>
          <w:i/>
          <w:iCs/>
          <w:color w:val="808080"/>
        </w:rPr>
      </w:pPr>
    </w:p>
    <w:p w14:paraId="0118E6A7" w14:textId="77777777" w:rsidR="001C3E12" w:rsidRDefault="001C3E12" w:rsidP="00B34F05">
      <w:pPr>
        <w:pStyle w:val="BodyText"/>
        <w:rPr>
          <w:i/>
          <w:iCs/>
          <w:color w:val="808080"/>
        </w:rPr>
      </w:pPr>
    </w:p>
    <w:p w14:paraId="3B24A90B" w14:textId="77777777" w:rsidR="001C3E12" w:rsidRDefault="001C3E12" w:rsidP="00B34F05">
      <w:pPr>
        <w:pStyle w:val="BodyText"/>
        <w:rPr>
          <w:i/>
          <w:iCs/>
          <w:color w:val="808080"/>
        </w:rPr>
      </w:pPr>
    </w:p>
    <w:p w14:paraId="0289C420" w14:textId="79951B3A" w:rsidR="00707C06" w:rsidRDefault="00707C06" w:rsidP="00B34F05">
      <w:pPr>
        <w:pStyle w:val="BodyText"/>
        <w:rPr>
          <w:i/>
          <w:iCs/>
          <w:color w:val="808080"/>
        </w:rPr>
      </w:pPr>
    </w:p>
    <w:p w14:paraId="6627449F" w14:textId="77777777" w:rsidR="00CF7155" w:rsidRDefault="00CF7155" w:rsidP="00B34F05">
      <w:pPr>
        <w:pStyle w:val="BodyText"/>
        <w:rPr>
          <w:b/>
          <w:bCs/>
          <w:i/>
          <w:iCs/>
          <w:color w:val="808080"/>
        </w:rPr>
      </w:pPr>
    </w:p>
    <w:p w14:paraId="64FFA8BB" w14:textId="77777777" w:rsidR="00CF7155" w:rsidRDefault="00CF7155" w:rsidP="00B34F05">
      <w:pPr>
        <w:pStyle w:val="BodyText"/>
        <w:rPr>
          <w:b/>
          <w:bCs/>
          <w:i/>
          <w:iCs/>
          <w:color w:val="808080"/>
        </w:rPr>
      </w:pPr>
    </w:p>
    <w:p w14:paraId="3F19A636" w14:textId="77777777" w:rsidR="00CF7155" w:rsidRDefault="00CF7155" w:rsidP="00B34F05">
      <w:pPr>
        <w:pStyle w:val="BodyText"/>
        <w:rPr>
          <w:b/>
          <w:bCs/>
          <w:i/>
          <w:iCs/>
          <w:color w:val="808080"/>
        </w:rPr>
      </w:pPr>
    </w:p>
    <w:p w14:paraId="51C4FE7D" w14:textId="77777777" w:rsidR="00CF7155" w:rsidRDefault="00CF7155" w:rsidP="00B34F05">
      <w:pPr>
        <w:pStyle w:val="BodyText"/>
        <w:rPr>
          <w:b/>
          <w:bCs/>
          <w:i/>
          <w:iCs/>
          <w:color w:val="808080"/>
        </w:rPr>
      </w:pPr>
    </w:p>
    <w:p w14:paraId="7D72881B" w14:textId="77777777" w:rsidR="00CF7155" w:rsidRDefault="00CF7155" w:rsidP="00B34F05">
      <w:pPr>
        <w:pStyle w:val="BodyText"/>
        <w:rPr>
          <w:b/>
          <w:bCs/>
          <w:i/>
          <w:iCs/>
          <w:color w:val="808080"/>
        </w:rPr>
      </w:pPr>
    </w:p>
    <w:p w14:paraId="6E5749B9" w14:textId="77777777" w:rsidR="00CF7155" w:rsidRDefault="00CF7155" w:rsidP="00B34F05">
      <w:pPr>
        <w:pStyle w:val="BodyText"/>
        <w:rPr>
          <w:b/>
          <w:bCs/>
          <w:i/>
          <w:iCs/>
          <w:color w:val="808080"/>
        </w:rPr>
      </w:pPr>
    </w:p>
    <w:p w14:paraId="2144DB92" w14:textId="77777777" w:rsidR="00CF7155" w:rsidRDefault="00CF7155" w:rsidP="00B34F05">
      <w:pPr>
        <w:pStyle w:val="BodyText"/>
        <w:rPr>
          <w:b/>
          <w:bCs/>
          <w:i/>
          <w:iCs/>
          <w:color w:val="808080"/>
        </w:rPr>
      </w:pPr>
    </w:p>
    <w:p w14:paraId="70A68736" w14:textId="77777777" w:rsidR="00CF7155" w:rsidRDefault="00CF7155" w:rsidP="00B34F05">
      <w:pPr>
        <w:pStyle w:val="BodyText"/>
        <w:rPr>
          <w:b/>
          <w:bCs/>
          <w:i/>
          <w:iCs/>
          <w:color w:val="808080"/>
        </w:rPr>
      </w:pPr>
    </w:p>
    <w:p w14:paraId="33EDBE7F" w14:textId="77777777" w:rsidR="00CF7155" w:rsidRDefault="00CF7155" w:rsidP="00B34F05">
      <w:pPr>
        <w:pStyle w:val="BodyText"/>
        <w:rPr>
          <w:b/>
          <w:bCs/>
          <w:i/>
          <w:iCs/>
          <w:color w:val="808080"/>
        </w:rPr>
      </w:pPr>
    </w:p>
    <w:p w14:paraId="5A4C6248" w14:textId="77777777" w:rsidR="00CF7155" w:rsidRDefault="00CF7155" w:rsidP="00B34F05">
      <w:pPr>
        <w:pStyle w:val="BodyText"/>
        <w:rPr>
          <w:b/>
          <w:bCs/>
          <w:i/>
          <w:iCs/>
          <w:color w:val="808080"/>
        </w:rPr>
      </w:pPr>
    </w:p>
    <w:p w14:paraId="3FD46722" w14:textId="77777777" w:rsidR="00CF7155" w:rsidRDefault="00CF7155" w:rsidP="00B34F05">
      <w:pPr>
        <w:pStyle w:val="BodyText"/>
        <w:rPr>
          <w:b/>
          <w:bCs/>
          <w:i/>
          <w:iCs/>
          <w:color w:val="808080"/>
        </w:rPr>
      </w:pPr>
    </w:p>
    <w:p w14:paraId="42586840" w14:textId="0F6D011A" w:rsidR="00B34F05" w:rsidRPr="006948E7" w:rsidRDefault="00B34F05" w:rsidP="00B34F05">
      <w:pPr>
        <w:pStyle w:val="BodyText"/>
        <w:rPr>
          <w:b/>
          <w:bCs/>
          <w:i/>
          <w:iCs/>
          <w:color w:val="808080"/>
        </w:rPr>
      </w:pPr>
      <w:r w:rsidRPr="006948E7">
        <w:rPr>
          <w:b/>
          <w:bCs/>
          <w:i/>
          <w:iCs/>
          <w:color w:val="808080"/>
        </w:rPr>
        <w:t>Disclaimer</w:t>
      </w:r>
    </w:p>
    <w:p w14:paraId="54A44514" w14:textId="77777777" w:rsidR="00B34F05" w:rsidRPr="006948E7" w:rsidRDefault="00B34F05" w:rsidP="00B34F05">
      <w:pPr>
        <w:pStyle w:val="BodyText"/>
        <w:rPr>
          <w:i/>
          <w:iCs/>
          <w:color w:val="808080"/>
        </w:rPr>
      </w:pPr>
      <w:r w:rsidRPr="006948E7">
        <w:rPr>
          <w:i/>
          <w:iCs/>
          <w:color w:val="808080"/>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CFAE456" w14:textId="77777777" w:rsidR="00B34F05" w:rsidRPr="006948E7" w:rsidRDefault="00B34F05" w:rsidP="00B34F05">
      <w:pPr>
        <w:pStyle w:val="BodyText"/>
        <w:rPr>
          <w:b/>
          <w:bCs/>
          <w:i/>
          <w:iCs/>
          <w:color w:val="808080"/>
        </w:rPr>
      </w:pPr>
      <w:r w:rsidRPr="006948E7">
        <w:rPr>
          <w:b/>
          <w:bCs/>
          <w:i/>
          <w:iCs/>
          <w:color w:val="808080"/>
        </w:rPr>
        <w:t>Accessibility</w:t>
      </w:r>
    </w:p>
    <w:p w14:paraId="00168971" w14:textId="0774DF0B" w:rsidR="00B34F05" w:rsidRPr="006948E7" w:rsidRDefault="00B34F05" w:rsidP="00B34F05">
      <w:pPr>
        <w:pStyle w:val="BodyText"/>
        <w:rPr>
          <w:i/>
          <w:iCs/>
          <w:color w:val="808080"/>
        </w:rPr>
      </w:pPr>
      <w:r w:rsidRPr="39086575">
        <w:rPr>
          <w:i/>
          <w:color w:val="808080" w:themeColor="background1" w:themeShade="80"/>
        </w:rPr>
        <w:t xml:space="preserve">If you would like to receive this publication in an accessible format, such as large print or audio, please telephone 136 186, or email </w:t>
      </w:r>
      <w:r w:rsidRPr="00D10C8C">
        <w:rPr>
          <w:i/>
          <w:color w:val="808080" w:themeColor="background1" w:themeShade="80"/>
        </w:rPr>
        <w:t>customer.service@</w:t>
      </w:r>
      <w:r w:rsidR="64773146" w:rsidRPr="00D10C8C">
        <w:rPr>
          <w:i/>
          <w:iCs/>
          <w:color w:val="808080" w:themeColor="background1" w:themeShade="80"/>
        </w:rPr>
        <w:t>deeca</w:t>
      </w:r>
      <w:r w:rsidRPr="00D10C8C">
        <w:rPr>
          <w:i/>
          <w:color w:val="808080" w:themeColor="background1" w:themeShade="80"/>
        </w:rPr>
        <w:t>.vic.gov.au</w:t>
      </w:r>
      <w:r w:rsidRPr="39086575">
        <w:rPr>
          <w:i/>
          <w:color w:val="808080" w:themeColor="background1" w:themeShade="80"/>
        </w:rPr>
        <w:t xml:space="preserve"> </w:t>
      </w:r>
    </w:p>
    <w:p w14:paraId="4D6C759E" w14:textId="58F7DA5E" w:rsidR="002710FB" w:rsidRPr="006948E7" w:rsidRDefault="00B34F05" w:rsidP="00CF7155">
      <w:pPr>
        <w:pStyle w:val="BodyText"/>
      </w:pPr>
      <w:r w:rsidRPr="006948E7">
        <w:rPr>
          <w:i/>
          <w:iCs/>
          <w:color w:val="808080"/>
        </w:rPr>
        <w:t>Deaf, hearing impaired or speech impaired? Call us via the National Relay Service on 133 677 or visit www.relayservice.com.au</w:t>
      </w:r>
    </w:p>
    <w:sectPr w:rsidR="002710FB" w:rsidRPr="006948E7" w:rsidSect="00DE028D">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83C38" w14:textId="77777777" w:rsidR="006C4A40" w:rsidRDefault="006C4A40">
      <w:r>
        <w:separator/>
      </w:r>
    </w:p>
    <w:p w14:paraId="0DFAFC1A" w14:textId="77777777" w:rsidR="006C4A40" w:rsidRDefault="006C4A40"/>
    <w:p w14:paraId="70A6170F" w14:textId="77777777" w:rsidR="006C4A40" w:rsidRDefault="006C4A40"/>
  </w:endnote>
  <w:endnote w:type="continuationSeparator" w:id="0">
    <w:p w14:paraId="68BB4079" w14:textId="77777777" w:rsidR="006C4A40" w:rsidRDefault="006C4A40">
      <w:r>
        <w:continuationSeparator/>
      </w:r>
    </w:p>
    <w:p w14:paraId="72A53E91" w14:textId="77777777" w:rsidR="006C4A40" w:rsidRDefault="006C4A40"/>
    <w:p w14:paraId="485E2DFF" w14:textId="77777777" w:rsidR="006C4A40" w:rsidRDefault="006C4A40"/>
  </w:endnote>
  <w:endnote w:type="continuationNotice" w:id="1">
    <w:p w14:paraId="7D4D3DF4" w14:textId="77777777" w:rsidR="006C4A40" w:rsidRDefault="006C4A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07FAD" w14:paraId="0C2A45DE" w14:textId="77777777" w:rsidTr="00207FAD">
      <w:trPr>
        <w:trHeight w:val="397"/>
      </w:trPr>
      <w:tc>
        <w:tcPr>
          <w:tcW w:w="340" w:type="dxa"/>
        </w:tcPr>
        <w:p w14:paraId="3606BFAA" w14:textId="008FB6C6" w:rsidR="00207FAD" w:rsidRPr="00D55628" w:rsidRDefault="008E14E9" w:rsidP="00DE028D">
          <w:pPr>
            <w:pStyle w:val="FooterEvenPageNumber"/>
            <w:framePr w:wrap="auto" w:vAnchor="margin" w:hAnchor="text" w:yAlign="inline"/>
          </w:pPr>
          <w:r>
            <w:rPr>
              <w:noProof/>
            </w:rPr>
            <mc:AlternateContent>
              <mc:Choice Requires="wps">
                <w:drawing>
                  <wp:anchor distT="0" distB="0" distL="0" distR="0" simplePos="0" relativeHeight="251658243" behindDoc="0" locked="0" layoutInCell="1" allowOverlap="1" wp14:anchorId="24637564" wp14:editId="6FBE5690">
                    <wp:simplePos x="541020" y="10260965"/>
                    <wp:positionH relativeFrom="page">
                      <wp:align>center</wp:align>
                    </wp:positionH>
                    <wp:positionV relativeFrom="page">
                      <wp:align>bottom</wp:align>
                    </wp:positionV>
                    <wp:extent cx="443865" cy="443865"/>
                    <wp:effectExtent l="0" t="0" r="12700" b="0"/>
                    <wp:wrapNone/>
                    <wp:docPr id="29"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A3A516" w14:textId="58010260" w:rsidR="008E14E9" w:rsidRPr="008E14E9" w:rsidRDefault="008E14E9" w:rsidP="008E14E9">
                                <w:pPr>
                                  <w:rPr>
                                    <w:rFonts w:ascii="Calibri" w:eastAsia="Calibri" w:hAnsi="Calibri" w:cs="Calibri"/>
                                    <w:noProof/>
                                    <w:color w:val="000000"/>
                                    <w:sz w:val="24"/>
                                    <w:szCs w:val="24"/>
                                  </w:rPr>
                                </w:pPr>
                                <w:r w:rsidRPr="008E14E9">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637564" id="_x0000_t202" coordsize="21600,21600" o:spt="202" path="m,l,21600r21600,l21600,xe">
                    <v:stroke joinstyle="miter"/>
                    <v:path gradientshapeok="t" o:connecttype="rect"/>
                  </v:shapetype>
                  <v:shape id="Text Box 29" o:spid="_x0000_s1026"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3A3A516" w14:textId="58010260" w:rsidR="008E14E9" w:rsidRPr="008E14E9" w:rsidRDefault="008E14E9" w:rsidP="008E14E9">
                          <w:pPr>
                            <w:rPr>
                              <w:rFonts w:ascii="Calibri" w:eastAsia="Calibri" w:hAnsi="Calibri" w:cs="Calibri"/>
                              <w:noProof/>
                              <w:color w:val="000000"/>
                              <w:sz w:val="24"/>
                              <w:szCs w:val="24"/>
                            </w:rPr>
                          </w:pPr>
                          <w:r w:rsidRPr="008E14E9">
                            <w:rPr>
                              <w:rFonts w:ascii="Calibri" w:eastAsia="Calibri" w:hAnsi="Calibri" w:cs="Calibri"/>
                              <w:noProof/>
                              <w:color w:val="000000"/>
                              <w:sz w:val="24"/>
                              <w:szCs w:val="24"/>
                            </w:rPr>
                            <w:t>OFFICIAL</w:t>
                          </w:r>
                        </w:p>
                      </w:txbxContent>
                    </v:textbox>
                    <w10:wrap anchorx="page" anchory="page"/>
                  </v:shape>
                </w:pict>
              </mc:Fallback>
            </mc:AlternateContent>
          </w:r>
          <w:r w:rsidR="00207FAD" w:rsidRPr="00D55628">
            <w:fldChar w:fldCharType="begin"/>
          </w:r>
          <w:r w:rsidR="00207FAD" w:rsidRPr="00D55628">
            <w:instrText xml:space="preserve"> PAGE   \* MERGEFORMAT </w:instrText>
          </w:r>
          <w:r w:rsidR="00207FAD" w:rsidRPr="00D55628">
            <w:fldChar w:fldCharType="separate"/>
          </w:r>
          <w:r w:rsidR="00207FAD">
            <w:rPr>
              <w:noProof/>
            </w:rPr>
            <w:t>2</w:t>
          </w:r>
          <w:r w:rsidR="00207FAD" w:rsidRPr="00D55628">
            <w:fldChar w:fldCharType="end"/>
          </w:r>
        </w:p>
      </w:tc>
      <w:tc>
        <w:tcPr>
          <w:tcW w:w="9071" w:type="dxa"/>
        </w:tcPr>
        <w:p w14:paraId="3BF39F12" w14:textId="77777777" w:rsidR="00207FAD" w:rsidRPr="00D55628" w:rsidRDefault="00207FAD" w:rsidP="00DE028D">
          <w:pPr>
            <w:pStyle w:val="FooterEven"/>
          </w:pPr>
        </w:p>
      </w:tc>
    </w:tr>
  </w:tbl>
  <w:p w14:paraId="4CC6FE56" w14:textId="77777777" w:rsidR="00207FAD" w:rsidRDefault="00207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07FAD" w14:paraId="5D057CB0" w14:textId="77777777" w:rsidTr="00207FAD">
      <w:trPr>
        <w:trHeight w:val="397"/>
      </w:trPr>
      <w:tc>
        <w:tcPr>
          <w:tcW w:w="9071" w:type="dxa"/>
        </w:tcPr>
        <w:p w14:paraId="771BC6BE" w14:textId="008A3277" w:rsidR="00207FAD" w:rsidRPr="00CB1FB7" w:rsidRDefault="008E14E9" w:rsidP="00DE028D">
          <w:pPr>
            <w:pStyle w:val="FooterOdd"/>
            <w:rPr>
              <w:b/>
            </w:rPr>
          </w:pPr>
          <w:r>
            <w:rPr>
              <w:b/>
              <w:noProof/>
            </w:rPr>
            <mc:AlternateContent>
              <mc:Choice Requires="wps">
                <w:drawing>
                  <wp:anchor distT="0" distB="0" distL="0" distR="0" simplePos="0" relativeHeight="251658244" behindDoc="0" locked="0" layoutInCell="1" allowOverlap="1" wp14:anchorId="50BEB7CD" wp14:editId="598118D4">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B03B24" w14:textId="19D985D5" w:rsidR="008E14E9" w:rsidRPr="008E14E9" w:rsidRDefault="008E14E9" w:rsidP="008E14E9">
                                <w:pPr>
                                  <w:rPr>
                                    <w:rFonts w:ascii="Calibri" w:eastAsia="Calibri" w:hAnsi="Calibri" w:cs="Calibri"/>
                                    <w:noProof/>
                                    <w:color w:val="000000"/>
                                    <w:sz w:val="24"/>
                                    <w:szCs w:val="24"/>
                                  </w:rPr>
                                </w:pPr>
                                <w:r w:rsidRPr="008E14E9">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BEB7CD" id="_x0000_t202" coordsize="21600,21600" o:spt="202" path="m,l,21600r21600,l21600,xe">
                    <v:stroke joinstyle="miter"/>
                    <v:path gradientshapeok="t" o:connecttype="rect"/>
                  </v:shapetype>
                  <v:shape id="Text Box 30" o:spid="_x0000_s1027"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EB03B24" w14:textId="19D985D5" w:rsidR="008E14E9" w:rsidRPr="008E14E9" w:rsidRDefault="008E14E9" w:rsidP="008E14E9">
                          <w:pPr>
                            <w:rPr>
                              <w:rFonts w:ascii="Calibri" w:eastAsia="Calibri" w:hAnsi="Calibri" w:cs="Calibri"/>
                              <w:noProof/>
                              <w:color w:val="000000"/>
                              <w:sz w:val="24"/>
                              <w:szCs w:val="24"/>
                            </w:rPr>
                          </w:pPr>
                          <w:r w:rsidRPr="008E14E9">
                            <w:rPr>
                              <w:rFonts w:ascii="Calibri" w:eastAsia="Calibri" w:hAnsi="Calibri" w:cs="Calibri"/>
                              <w:noProof/>
                              <w:color w:val="000000"/>
                              <w:sz w:val="24"/>
                              <w:szCs w:val="24"/>
                            </w:rPr>
                            <w:t>OFFICIAL</w:t>
                          </w:r>
                        </w:p>
                      </w:txbxContent>
                    </v:textbox>
                    <w10:wrap anchorx="page" anchory="page"/>
                  </v:shape>
                </w:pict>
              </mc:Fallback>
            </mc:AlternateContent>
          </w:r>
        </w:p>
      </w:tc>
      <w:tc>
        <w:tcPr>
          <w:tcW w:w="340" w:type="dxa"/>
        </w:tcPr>
        <w:p w14:paraId="7FA44C06" w14:textId="77777777" w:rsidR="00207FAD" w:rsidRPr="00D55628" w:rsidRDefault="00207FA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368D452E" w14:textId="77777777" w:rsidR="00207FAD" w:rsidRDefault="00207FAD" w:rsidP="00DE028D">
    <w:pPr>
      <w:pStyle w:val="Footer"/>
    </w:pPr>
  </w:p>
  <w:p w14:paraId="64A3B5FF" w14:textId="77777777" w:rsidR="00207FAD" w:rsidRPr="00DE028D" w:rsidRDefault="00207FA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39AFC" w14:textId="672F2750" w:rsidR="00207FAD" w:rsidRDefault="008E14E9" w:rsidP="00BF3066">
    <w:pPr>
      <w:pStyle w:val="Footer"/>
      <w:spacing w:before="1600"/>
    </w:pPr>
    <w:r>
      <w:rPr>
        <w:noProof/>
      </w:rPr>
      <mc:AlternateContent>
        <mc:Choice Requires="wps">
          <w:drawing>
            <wp:anchor distT="0" distB="0" distL="0" distR="0" simplePos="0" relativeHeight="251658251" behindDoc="0" locked="0" layoutInCell="1" allowOverlap="1" wp14:anchorId="17040487" wp14:editId="0082E3BF">
              <wp:simplePos x="635" y="635"/>
              <wp:positionH relativeFrom="page">
                <wp:align>center</wp:align>
              </wp:positionH>
              <wp:positionV relativeFrom="page">
                <wp:align>bottom</wp:align>
              </wp:positionV>
              <wp:extent cx="443865" cy="443865"/>
              <wp:effectExtent l="0" t="0" r="635" b="0"/>
              <wp:wrapNone/>
              <wp:docPr id="2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91B435" w14:textId="47BB3F34" w:rsidR="008E14E9" w:rsidRPr="008E14E9" w:rsidRDefault="008E14E9" w:rsidP="008E14E9">
                          <w:pPr>
                            <w:rPr>
                              <w:rFonts w:ascii="Calibri" w:eastAsia="Calibri" w:hAnsi="Calibri" w:cs="Calibri"/>
                              <w:noProof/>
                              <w:color w:val="000000"/>
                              <w:sz w:val="24"/>
                              <w:szCs w:val="24"/>
                            </w:rPr>
                          </w:pPr>
                          <w:r w:rsidRPr="008E14E9">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040487" id="_x0000_t202" coordsize="21600,21600" o:spt="202" path="m,l,21600r21600,l21600,xe">
              <v:stroke joinstyle="miter"/>
              <v:path gradientshapeok="t" o:connecttype="rect"/>
            </v:shapetype>
            <v:shape id="Text Box 26" o:spid="_x0000_s1028" type="#_x0000_t202" alt="OFFICIAL"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391B435" w14:textId="47BB3F34" w:rsidR="008E14E9" w:rsidRPr="008E14E9" w:rsidRDefault="008E14E9" w:rsidP="008E14E9">
                    <w:pPr>
                      <w:rPr>
                        <w:rFonts w:ascii="Calibri" w:eastAsia="Calibri" w:hAnsi="Calibri" w:cs="Calibri"/>
                        <w:noProof/>
                        <w:color w:val="000000"/>
                        <w:sz w:val="24"/>
                        <w:szCs w:val="24"/>
                      </w:rPr>
                    </w:pPr>
                    <w:r w:rsidRPr="008E14E9">
                      <w:rPr>
                        <w:rFonts w:ascii="Calibri" w:eastAsia="Calibri" w:hAnsi="Calibri" w:cs="Calibri"/>
                        <w:noProof/>
                        <w:color w:val="000000"/>
                        <w:sz w:val="24"/>
                        <w:szCs w:val="24"/>
                      </w:rPr>
                      <w:t>OFFICIAL</w:t>
                    </w:r>
                  </w:p>
                </w:txbxContent>
              </v:textbox>
              <w10:wrap anchorx="page" anchory="page"/>
            </v:shape>
          </w:pict>
        </mc:Fallback>
      </mc:AlternateContent>
    </w:r>
    <w:r w:rsidR="00207FAD">
      <w:rPr>
        <w:noProof/>
      </w:rPr>
      <w:drawing>
        <wp:anchor distT="0" distB="0" distL="114300" distR="114300" simplePos="0" relativeHeight="251658252" behindDoc="1" locked="1" layoutInCell="1" allowOverlap="1" wp14:anchorId="44F31411" wp14:editId="3C559988">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207FAD">
      <w:rPr>
        <w:noProof/>
      </w:rPr>
      <w:drawing>
        <wp:anchor distT="0" distB="0" distL="114300" distR="114300" simplePos="0" relativeHeight="251658253" behindDoc="1" locked="1" layoutInCell="1" allowOverlap="1" wp14:anchorId="3AEFC994" wp14:editId="1C14FE12">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7FAD">
      <w:rPr>
        <w:noProof/>
        <w:sz w:val="18"/>
      </w:rPr>
      <mc:AlternateContent>
        <mc:Choice Requires="wps">
          <w:drawing>
            <wp:anchor distT="0" distB="0" distL="114300" distR="114300" simplePos="0" relativeHeight="251658254" behindDoc="0" locked="1" layoutInCell="1" allowOverlap="1" wp14:anchorId="6C63C111" wp14:editId="49F2A2C9">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AAB30" w14:textId="5FAF825A" w:rsidR="00207FAD" w:rsidRPr="009F69FA" w:rsidRDefault="004F247D" w:rsidP="00213C82">
                          <w:pPr>
                            <w:pStyle w:val="xWeb"/>
                          </w:pPr>
                          <w:r>
                            <w:t>DEECA</w:t>
                          </w:r>
                          <w:r w:rsidR="00207FAD"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3C111" id="WebAddress" o:spid="_x0000_s1029" type="#_x0000_t202" style="position:absolute;margin-left:0;margin-top:0;width:303pt;height:56.7pt;z-index:251658254;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e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" filled="f" stroked="f" strokeweight=".5pt">
              <v:textbox inset="15mm">
                <w:txbxContent>
                  <w:p w14:paraId="485AAB30" w14:textId="5FAF825A" w:rsidR="00207FAD" w:rsidRPr="009F69FA" w:rsidRDefault="004F247D" w:rsidP="00213C82">
                    <w:pPr>
                      <w:pStyle w:val="xWeb"/>
                    </w:pPr>
                    <w:r>
                      <w:t>DEECA</w:t>
                    </w:r>
                    <w:r w:rsidR="00207FAD" w:rsidRPr="009F69FA">
                      <w:t>.vic.gov.au</w:t>
                    </w:r>
                  </w:p>
                </w:txbxContent>
              </v:textbox>
              <w10:wrap anchorx="page" anchory="page"/>
              <w10:anchorlock/>
            </v:shape>
          </w:pict>
        </mc:Fallback>
      </mc:AlternateContent>
    </w:r>
    <w:r w:rsidR="00207FAD">
      <w:rPr>
        <w:noProof/>
        <w:sz w:val="18"/>
      </w:rPr>
      <w:drawing>
        <wp:anchor distT="0" distB="0" distL="114300" distR="114300" simplePos="0" relativeHeight="251658255" behindDoc="1" locked="1" layoutInCell="1" allowOverlap="1" wp14:anchorId="7C5BCB5D" wp14:editId="6895A086">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E5F8D" w14:textId="77777777" w:rsidR="006C4A40" w:rsidRPr="008F5280" w:rsidRDefault="006C4A40" w:rsidP="008F5280">
      <w:pPr>
        <w:pStyle w:val="FootnoteSeparator"/>
      </w:pPr>
    </w:p>
    <w:p w14:paraId="0FB46497" w14:textId="77777777" w:rsidR="006C4A40" w:rsidRDefault="006C4A40"/>
  </w:footnote>
  <w:footnote w:type="continuationSeparator" w:id="0">
    <w:p w14:paraId="5408B49C" w14:textId="77777777" w:rsidR="006C4A40" w:rsidRDefault="006C4A40" w:rsidP="008F5280">
      <w:pPr>
        <w:pStyle w:val="FootnoteSeparator"/>
      </w:pPr>
    </w:p>
    <w:p w14:paraId="6D05ACF8" w14:textId="77777777" w:rsidR="006C4A40" w:rsidRDefault="006C4A40"/>
    <w:p w14:paraId="0DC9A04E" w14:textId="77777777" w:rsidR="006C4A40" w:rsidRDefault="006C4A40"/>
  </w:footnote>
  <w:footnote w:type="continuationNotice" w:id="1">
    <w:p w14:paraId="21A4032A" w14:textId="77777777" w:rsidR="006C4A40" w:rsidRDefault="006C4A40" w:rsidP="00D55628"/>
    <w:p w14:paraId="2C1A34C1" w14:textId="77777777" w:rsidR="006C4A40" w:rsidRDefault="006C4A40"/>
    <w:p w14:paraId="0466A96F" w14:textId="77777777" w:rsidR="006C4A40" w:rsidRDefault="006C4A40"/>
  </w:footnote>
  <w:footnote w:id="2">
    <w:p w14:paraId="39050E1E" w14:textId="77777777" w:rsidR="004438CC" w:rsidRDefault="004438CC" w:rsidP="004438CC">
      <w:pPr>
        <w:pStyle w:val="FootnoteText"/>
      </w:pPr>
      <w:r w:rsidRPr="00D622CD">
        <w:rPr>
          <w:rStyle w:val="FootnoteReference"/>
          <w:rFonts w:ascii="Symbol" w:eastAsia="Symbol" w:hAnsi="Symbol" w:cs="Symbol"/>
        </w:rPr>
        <w:t>¨</w:t>
      </w:r>
      <w:r>
        <w:t xml:space="preserve"> Condition does not apply in an emergency if human lives are threatened.</w:t>
      </w:r>
    </w:p>
  </w:footnote>
  <w:footnote w:id="3">
    <w:p w14:paraId="11FB544A" w14:textId="24A6C9B9" w:rsidR="004438CC" w:rsidRDefault="004438CC" w:rsidP="004438CC">
      <w:pPr>
        <w:pStyle w:val="FootnoteText"/>
      </w:pPr>
      <w:r w:rsidRPr="00D622CD">
        <w:rPr>
          <w:rStyle w:val="FootnoteReference"/>
          <w:rFonts w:ascii="Symbol" w:eastAsia="Symbol" w:hAnsi="Symbol" w:cs="Symbol"/>
        </w:rPr>
        <w:t>¨</w:t>
      </w:r>
      <w:r>
        <w:t xml:space="preserve"> </w:t>
      </w:r>
      <w:r w:rsidR="00B933D0">
        <w:t>Condition d</w:t>
      </w:r>
      <w:r>
        <w:t>oes not apply in an emergency if human lives are threatened</w:t>
      </w:r>
    </w:p>
  </w:footnote>
  <w:footnote w:id="4">
    <w:p w14:paraId="71DD67FB" w14:textId="77777777" w:rsidR="004438CC" w:rsidRDefault="004438CC" w:rsidP="004438CC">
      <w:pPr>
        <w:pStyle w:val="FootnoteText"/>
      </w:pPr>
    </w:p>
  </w:footnote>
  <w:footnote w:id="5">
    <w:p w14:paraId="55EB04DD" w14:textId="77777777" w:rsidR="004438CC" w:rsidRDefault="004438CC" w:rsidP="004438C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Spec="right" w:tblpY="455"/>
      <w:tblOverlap w:val="never"/>
      <w:tblW w:w="0" w:type="auto"/>
      <w:tblLayout w:type="fixed"/>
      <w:tblCellMar>
        <w:left w:w="0" w:type="dxa"/>
        <w:right w:w="0" w:type="dxa"/>
      </w:tblCellMar>
      <w:tblLook w:val="04A0" w:firstRow="1" w:lastRow="0" w:firstColumn="1" w:lastColumn="0" w:noHBand="0" w:noVBand="1"/>
    </w:tblPr>
    <w:tblGrid>
      <w:gridCol w:w="7761"/>
      <w:gridCol w:w="850"/>
    </w:tblGrid>
    <w:tr w:rsidR="00207FAD" w:rsidRPr="00975ED3" w14:paraId="5E239F4F" w14:textId="77777777" w:rsidTr="000C02BB">
      <w:trPr>
        <w:trHeight w:hRule="exact" w:val="1418"/>
      </w:trPr>
      <w:tc>
        <w:tcPr>
          <w:tcW w:w="7761" w:type="dxa"/>
          <w:vAlign w:val="center"/>
        </w:tcPr>
        <w:p w14:paraId="5E3180B3" w14:textId="08D0BED6" w:rsidR="00207FAD" w:rsidRPr="00975ED3" w:rsidRDefault="00207FAD" w:rsidP="000C02BB">
          <w:pPr>
            <w:pStyle w:val="Header"/>
          </w:pPr>
          <w:r>
            <w:rPr>
              <w:noProof/>
            </w:rPr>
            <w:fldChar w:fldCharType="begin"/>
          </w:r>
          <w:r>
            <w:rPr>
              <w:noProof/>
            </w:rPr>
            <w:instrText xml:space="preserve"> STYLEREF  Title  \* MERGEFORMAT </w:instrText>
          </w:r>
          <w:r>
            <w:rPr>
              <w:noProof/>
            </w:rPr>
            <w:fldChar w:fldCharType="separate"/>
          </w:r>
          <w:r w:rsidR="008C7DF8">
            <w:rPr>
              <w:noProof/>
            </w:rPr>
            <w:t>Whale (Dolphin) Swim Tour application</w:t>
          </w:r>
          <w:r>
            <w:rPr>
              <w:noProof/>
            </w:rPr>
            <w:fldChar w:fldCharType="end"/>
          </w:r>
        </w:p>
      </w:tc>
      <w:tc>
        <w:tcPr>
          <w:tcW w:w="850" w:type="dxa"/>
        </w:tcPr>
        <w:p w14:paraId="2C2337E2" w14:textId="77777777" w:rsidR="00207FAD" w:rsidRDefault="00207FAD" w:rsidP="000C02BB">
          <w:pPr>
            <w:pStyle w:val="Header"/>
            <w:rPr>
              <w:noProof/>
            </w:rPr>
          </w:pPr>
        </w:p>
      </w:tc>
    </w:tr>
  </w:tbl>
  <w:p w14:paraId="17A37B1C" w14:textId="07A0AD2C" w:rsidR="00207FAD" w:rsidRDefault="00207FAD" w:rsidP="00DE028D">
    <w:pPr>
      <w:pStyle w:val="Header"/>
    </w:pPr>
    <w:r>
      <w:rPr>
        <w:noProof/>
      </w:rPr>
      <mc:AlternateContent>
        <mc:Choice Requires="wps">
          <w:drawing>
            <wp:anchor distT="0" distB="0" distL="114300" distR="114300" simplePos="0" relativeHeight="251658240" behindDoc="0" locked="1" layoutInCell="1" allowOverlap="1" wp14:anchorId="5A1F570B" wp14:editId="7F5B1EBA">
              <wp:simplePos x="0" y="0"/>
              <wp:positionH relativeFrom="page">
                <wp:align>right</wp:align>
              </wp:positionH>
              <wp:positionV relativeFrom="page">
                <wp:align>top</wp:align>
              </wp:positionV>
              <wp:extent cx="270000" cy="1224000"/>
              <wp:effectExtent l="0" t="0" r="0" b="0"/>
              <wp:wrapNone/>
              <wp:docPr id="42" name="Rectangle 4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138F2" id="Rectangle 42" o:spid="_x0000_s1026" style="position:absolute;margin-left:-29.95pt;margin-top:0;width:21.25pt;height:96.4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41" behindDoc="1" locked="0" layoutInCell="1" allowOverlap="1" wp14:anchorId="65B6CEB0" wp14:editId="31241F5D">
              <wp:simplePos x="0" y="0"/>
              <wp:positionH relativeFrom="page">
                <wp:posOffset>288290</wp:posOffset>
              </wp:positionH>
              <wp:positionV relativeFrom="page">
                <wp:posOffset>288290</wp:posOffset>
              </wp:positionV>
              <wp:extent cx="10332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2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53F968" id="Rectangle" o:spid="_x0000_s1026" style="position:absolute;margin-left:22.7pt;margin-top:22.7pt;width:813.5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" fillcolor="#522873 [3204]"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07FAD" w:rsidRPr="00975ED3" w14:paraId="7E7BF1EC" w14:textId="77777777" w:rsidTr="00207FAD">
      <w:trPr>
        <w:trHeight w:hRule="exact" w:val="1418"/>
      </w:trPr>
      <w:tc>
        <w:tcPr>
          <w:tcW w:w="7761" w:type="dxa"/>
          <w:vAlign w:val="center"/>
        </w:tcPr>
        <w:p w14:paraId="7934ED2E" w14:textId="189E19C9" w:rsidR="00207FAD" w:rsidRPr="00975ED3" w:rsidRDefault="00207FAD" w:rsidP="00DE028D">
          <w:pPr>
            <w:pStyle w:val="Header"/>
          </w:pPr>
          <w:r>
            <w:rPr>
              <w:noProof/>
            </w:rPr>
            <w:fldChar w:fldCharType="begin"/>
          </w:r>
          <w:r>
            <w:rPr>
              <w:noProof/>
            </w:rPr>
            <w:instrText xml:space="preserve"> STYLEREF  Title  \* MERGEFORMAT </w:instrText>
          </w:r>
          <w:r>
            <w:rPr>
              <w:noProof/>
            </w:rPr>
            <w:fldChar w:fldCharType="separate"/>
          </w:r>
          <w:r w:rsidR="008C7DF8">
            <w:rPr>
              <w:noProof/>
            </w:rPr>
            <w:t>Whale (Dolphin) Swim Tour application</w:t>
          </w:r>
          <w:r>
            <w:rPr>
              <w:noProof/>
            </w:rPr>
            <w:fldChar w:fldCharType="end"/>
          </w:r>
        </w:p>
      </w:tc>
    </w:tr>
  </w:tbl>
  <w:p w14:paraId="73FCE072" w14:textId="3A2012ED" w:rsidR="00207FAD" w:rsidRDefault="00207FAD" w:rsidP="00DE028D">
    <w:pPr>
      <w:pStyle w:val="Header"/>
    </w:pPr>
    <w:r w:rsidRPr="00806AB6">
      <w:rPr>
        <w:noProof/>
      </w:rPr>
      <mc:AlternateContent>
        <mc:Choice Requires="wps">
          <w:drawing>
            <wp:anchor distT="0" distB="0" distL="114300" distR="114300" simplePos="0" relativeHeight="251658242" behindDoc="1" locked="0" layoutInCell="1" allowOverlap="1" wp14:anchorId="6AAD10D9" wp14:editId="5BDE9970">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27C6EF"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522873 [3204]" stroked="f">
              <w10:wrap anchorx="page" anchory="page"/>
            </v:rect>
          </w:pict>
        </mc:Fallback>
      </mc:AlternateContent>
    </w:r>
  </w:p>
  <w:p w14:paraId="473B5D0A" w14:textId="77777777" w:rsidR="00207FAD" w:rsidRPr="00DE028D" w:rsidRDefault="00207FA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58EDE" w14:textId="54421EB3" w:rsidR="00207FAD" w:rsidRPr="00E97294" w:rsidRDefault="00207FAD" w:rsidP="00E97294">
    <w:pPr>
      <w:pStyle w:val="Header"/>
    </w:pPr>
    <w:r>
      <w:rPr>
        <w:noProof/>
      </w:rPr>
      <w:drawing>
        <wp:anchor distT="0" distB="0" distL="114300" distR="114300" simplePos="0" relativeHeight="251658245" behindDoc="1" locked="0" layoutInCell="1" allowOverlap="1" wp14:anchorId="3046CBA1" wp14:editId="26FE9EBB">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1" wp14:anchorId="111C2B1A" wp14:editId="00AE3CA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7" behindDoc="1" locked="0" layoutInCell="1" allowOverlap="1" wp14:anchorId="37594242" wp14:editId="764FC048">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1F8B09" id="TriangleRight" o:spid="_x0000_s1026" style="position:absolute;margin-left:56.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00b140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6C907B72" wp14:editId="7DDCB6D3">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123D99" id="TriangleBottom" o:spid="_x0000_s1026" style="position:absolute;margin-left:56.7pt;margin-top:93.55pt;width:68.05pt;height:70.85pt;z-index:-2516582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Z2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" path="m,l669,1415,1339,,,xe" fillcolor="#977eab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175ECAF2" wp14:editId="2A9C56F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BD5DF" id="TriangleLeft" o:spid="_x0000_s1026" style="position:absolute;margin-left:22.7pt;margin-top:22.7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MbvA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" path="m,l665,1419,1334,,,xe" fillcolor="#baa9c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AC22723" wp14:editId="156453E4">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F64DB1" id="Rectangle" o:spid="_x0000_s1026" style="position:absolute;margin-left:22.7pt;margin-top:22.7pt;width:552.7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522873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7EB"/>
    <w:multiLevelType w:val="multilevel"/>
    <w:tmpl w:val="97C0490C"/>
    <w:lvl w:ilvl="0">
      <w:start w:val="1"/>
      <w:numFmt w:val="lowerRoman"/>
      <w:lvlText w:val="%1."/>
      <w:lvlJc w:val="right"/>
      <w:pPr>
        <w:tabs>
          <w:tab w:val="num" w:pos="1531"/>
        </w:tabs>
        <w:ind w:left="1531" w:hanging="170"/>
      </w:pPr>
      <w:rPr>
        <w:rFonts w:hint="default"/>
        <w:b w:val="0"/>
        <w:i w:val="0"/>
        <w:color w:val="363534" w:themeColor="text1"/>
        <w:position w:val="0"/>
        <w:sz w:val="20"/>
      </w:rPr>
    </w:lvl>
    <w:lvl w:ilvl="1">
      <w:start w:val="1"/>
      <w:numFmt w:val="bullet"/>
      <w:lvlText w:val="–"/>
      <w:lvlJc w:val="left"/>
      <w:pPr>
        <w:tabs>
          <w:tab w:val="num" w:pos="1701"/>
        </w:tabs>
        <w:ind w:left="1701"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1871"/>
        </w:tabs>
        <w:ind w:left="1871"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2211"/>
        </w:tabs>
        <w:ind w:left="2041" w:hanging="170"/>
      </w:pPr>
      <w:rPr>
        <w:rFonts w:hint="default"/>
      </w:rPr>
    </w:lvl>
    <w:lvl w:ilvl="4">
      <w:start w:val="1"/>
      <w:numFmt w:val="none"/>
      <w:lvlText w:val=""/>
      <w:lvlJc w:val="left"/>
      <w:pPr>
        <w:tabs>
          <w:tab w:val="num" w:pos="2381"/>
        </w:tabs>
        <w:ind w:left="2211" w:hanging="170"/>
      </w:pPr>
      <w:rPr>
        <w:rFonts w:hint="default"/>
      </w:rPr>
    </w:lvl>
    <w:lvl w:ilvl="5">
      <w:start w:val="1"/>
      <w:numFmt w:val="none"/>
      <w:lvlText w:val=""/>
      <w:lvlJc w:val="left"/>
      <w:pPr>
        <w:tabs>
          <w:tab w:val="num" w:pos="2551"/>
        </w:tabs>
        <w:ind w:left="2381" w:hanging="170"/>
      </w:pPr>
      <w:rPr>
        <w:rFonts w:hint="default"/>
      </w:rPr>
    </w:lvl>
    <w:lvl w:ilvl="6">
      <w:start w:val="1"/>
      <w:numFmt w:val="none"/>
      <w:lvlText w:val=""/>
      <w:lvlJc w:val="left"/>
      <w:pPr>
        <w:tabs>
          <w:tab w:val="num" w:pos="2721"/>
        </w:tabs>
        <w:ind w:left="2551" w:hanging="170"/>
      </w:pPr>
      <w:rPr>
        <w:rFonts w:hint="default"/>
      </w:rPr>
    </w:lvl>
    <w:lvl w:ilvl="7">
      <w:start w:val="1"/>
      <w:numFmt w:val="none"/>
      <w:lvlText w:val=""/>
      <w:lvlJc w:val="left"/>
      <w:pPr>
        <w:tabs>
          <w:tab w:val="num" w:pos="2891"/>
        </w:tabs>
        <w:ind w:left="2721" w:hanging="170"/>
      </w:pPr>
      <w:rPr>
        <w:rFonts w:hint="default"/>
      </w:rPr>
    </w:lvl>
    <w:lvl w:ilvl="8">
      <w:start w:val="1"/>
      <w:numFmt w:val="none"/>
      <w:lvlText w:val=""/>
      <w:lvlJc w:val="left"/>
      <w:pPr>
        <w:tabs>
          <w:tab w:val="num" w:pos="3061"/>
        </w:tabs>
        <w:ind w:left="2891" w:hanging="170"/>
      </w:pPr>
      <w:rPr>
        <w:rFonts w:hint="default"/>
      </w:rPr>
    </w:lvl>
  </w:abstractNum>
  <w:abstractNum w:abstractNumId="1" w15:restartNumberingAfterBreak="0">
    <w:nsid w:val="010F4538"/>
    <w:multiLevelType w:val="hybridMultilevel"/>
    <w:tmpl w:val="359A9C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085982"/>
    <w:multiLevelType w:val="hybridMultilevel"/>
    <w:tmpl w:val="13029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B314C"/>
    <w:multiLevelType w:val="multilevel"/>
    <w:tmpl w:val="BDCE4366"/>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68B37FE"/>
    <w:multiLevelType w:val="multilevel"/>
    <w:tmpl w:val="EA9022AE"/>
    <w:lvl w:ilvl="0">
      <w:start w:val="1"/>
      <w:numFmt w:val="bullet"/>
      <w:pStyle w:val="ListBullet"/>
      <w:lvlText w:val="•"/>
      <w:lvlJc w:val="left"/>
      <w:pPr>
        <w:tabs>
          <w:tab w:val="num" w:pos="340"/>
        </w:tabs>
        <w:ind w:left="340" w:hanging="170"/>
      </w:pPr>
      <w:rPr>
        <w:rFonts w:ascii="Calibri" w:hAnsi="Calibri"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1020"/>
        </w:tabs>
        <w:ind w:left="850" w:hanging="170"/>
      </w:pPr>
      <w:rPr>
        <w:rFonts w:hint="default"/>
      </w:rPr>
    </w:lvl>
    <w:lvl w:ilvl="4">
      <w:start w:val="1"/>
      <w:numFmt w:val="none"/>
      <w:lvlText w:val=""/>
      <w:lvlJc w:val="left"/>
      <w:pPr>
        <w:tabs>
          <w:tab w:val="num" w:pos="1190"/>
        </w:tabs>
        <w:ind w:left="1020" w:hanging="170"/>
      </w:pPr>
      <w:rPr>
        <w:rFonts w:hint="default"/>
      </w:rPr>
    </w:lvl>
    <w:lvl w:ilvl="5">
      <w:start w:val="1"/>
      <w:numFmt w:val="none"/>
      <w:lvlText w:val=""/>
      <w:lvlJc w:val="left"/>
      <w:pPr>
        <w:tabs>
          <w:tab w:val="num" w:pos="1360"/>
        </w:tabs>
        <w:ind w:left="1190" w:hanging="170"/>
      </w:pPr>
      <w:rPr>
        <w:rFonts w:hint="default"/>
      </w:rPr>
    </w:lvl>
    <w:lvl w:ilvl="6">
      <w:start w:val="1"/>
      <w:numFmt w:val="none"/>
      <w:lvlText w:val=""/>
      <w:lvlJc w:val="left"/>
      <w:pPr>
        <w:tabs>
          <w:tab w:val="num" w:pos="1530"/>
        </w:tabs>
        <w:ind w:left="1360" w:hanging="170"/>
      </w:pPr>
      <w:rPr>
        <w:rFonts w:hint="default"/>
      </w:rPr>
    </w:lvl>
    <w:lvl w:ilvl="7">
      <w:start w:val="1"/>
      <w:numFmt w:val="none"/>
      <w:lvlText w:val=""/>
      <w:lvlJc w:val="left"/>
      <w:pPr>
        <w:tabs>
          <w:tab w:val="num" w:pos="1700"/>
        </w:tabs>
        <w:ind w:left="1530" w:hanging="170"/>
      </w:pPr>
      <w:rPr>
        <w:rFonts w:hint="default"/>
      </w:rPr>
    </w:lvl>
    <w:lvl w:ilvl="8">
      <w:start w:val="1"/>
      <w:numFmt w:val="none"/>
      <w:lvlText w:val=""/>
      <w:lvlJc w:val="left"/>
      <w:pPr>
        <w:tabs>
          <w:tab w:val="num" w:pos="1870"/>
        </w:tabs>
        <w:ind w:left="1700" w:hanging="170"/>
      </w:pPr>
      <w:rPr>
        <w:rFonts w:hint="default"/>
      </w:rPr>
    </w:lvl>
  </w:abstractNum>
  <w:abstractNum w:abstractNumId="5" w15:restartNumberingAfterBreak="0">
    <w:nsid w:val="0B3B188F"/>
    <w:multiLevelType w:val="multilevel"/>
    <w:tmpl w:val="D03AD62A"/>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522873"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7" w15:restartNumberingAfterBreak="0">
    <w:nsid w:val="0F1A0641"/>
    <w:multiLevelType w:val="hybridMultilevel"/>
    <w:tmpl w:val="1A36DA10"/>
    <w:lvl w:ilvl="0" w:tplc="7758C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9" w15:restartNumberingAfterBreak="0">
    <w:nsid w:val="111F174A"/>
    <w:multiLevelType w:val="hybridMultilevel"/>
    <w:tmpl w:val="37F06C9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1D5D84"/>
    <w:multiLevelType w:val="hybridMultilevel"/>
    <w:tmpl w:val="9852FD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2" w15:restartNumberingAfterBreak="0">
    <w:nsid w:val="1DD702BB"/>
    <w:multiLevelType w:val="hybridMultilevel"/>
    <w:tmpl w:val="840079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4" w15:restartNumberingAfterBreak="0">
    <w:nsid w:val="27AA60E7"/>
    <w:multiLevelType w:val="hybridMultilevel"/>
    <w:tmpl w:val="AE94E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824E4"/>
    <w:multiLevelType w:val="multilevel"/>
    <w:tmpl w:val="CBDEAA74"/>
    <w:lvl w:ilvl="0">
      <w:start w:val="1"/>
      <w:numFmt w:val="lowerRoman"/>
      <w:lvlText w:val="%1."/>
      <w:lvlJc w:val="right"/>
      <w:pPr>
        <w:tabs>
          <w:tab w:val="num" w:pos="1304"/>
        </w:tabs>
        <w:ind w:left="1304" w:hanging="170"/>
      </w:pPr>
      <w:rPr>
        <w:rFonts w:hint="default"/>
        <w:b w:val="0"/>
        <w:i w:val="0"/>
        <w:color w:val="363534" w:themeColor="text1"/>
        <w:position w:val="0"/>
        <w:sz w:val="20"/>
      </w:rPr>
    </w:lvl>
    <w:lvl w:ilvl="1">
      <w:start w:val="1"/>
      <w:numFmt w:val="bullet"/>
      <w:lvlText w:val="–"/>
      <w:lvlJc w:val="left"/>
      <w:pPr>
        <w:tabs>
          <w:tab w:val="num" w:pos="1474"/>
        </w:tabs>
        <w:ind w:left="1474"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1644"/>
        </w:tabs>
        <w:ind w:left="1644"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1984"/>
        </w:tabs>
        <w:ind w:left="1814" w:hanging="170"/>
      </w:pPr>
      <w:rPr>
        <w:rFonts w:hint="default"/>
      </w:rPr>
    </w:lvl>
    <w:lvl w:ilvl="4">
      <w:start w:val="1"/>
      <w:numFmt w:val="none"/>
      <w:lvlText w:val=""/>
      <w:lvlJc w:val="left"/>
      <w:pPr>
        <w:tabs>
          <w:tab w:val="num" w:pos="2154"/>
        </w:tabs>
        <w:ind w:left="1984" w:hanging="170"/>
      </w:pPr>
      <w:rPr>
        <w:rFonts w:hint="default"/>
      </w:rPr>
    </w:lvl>
    <w:lvl w:ilvl="5">
      <w:start w:val="1"/>
      <w:numFmt w:val="none"/>
      <w:lvlText w:val=""/>
      <w:lvlJc w:val="left"/>
      <w:pPr>
        <w:tabs>
          <w:tab w:val="num" w:pos="2324"/>
        </w:tabs>
        <w:ind w:left="2154" w:hanging="170"/>
      </w:pPr>
      <w:rPr>
        <w:rFonts w:hint="default"/>
      </w:rPr>
    </w:lvl>
    <w:lvl w:ilvl="6">
      <w:start w:val="1"/>
      <w:numFmt w:val="none"/>
      <w:lvlText w:val=""/>
      <w:lvlJc w:val="left"/>
      <w:pPr>
        <w:tabs>
          <w:tab w:val="num" w:pos="2494"/>
        </w:tabs>
        <w:ind w:left="2324" w:hanging="170"/>
      </w:pPr>
      <w:rPr>
        <w:rFonts w:hint="default"/>
      </w:rPr>
    </w:lvl>
    <w:lvl w:ilvl="7">
      <w:start w:val="1"/>
      <w:numFmt w:val="none"/>
      <w:lvlText w:val=""/>
      <w:lvlJc w:val="left"/>
      <w:pPr>
        <w:tabs>
          <w:tab w:val="num" w:pos="2664"/>
        </w:tabs>
        <w:ind w:left="2494" w:hanging="170"/>
      </w:pPr>
      <w:rPr>
        <w:rFonts w:hint="default"/>
      </w:rPr>
    </w:lvl>
    <w:lvl w:ilvl="8">
      <w:start w:val="1"/>
      <w:numFmt w:val="none"/>
      <w:lvlText w:val=""/>
      <w:lvlJc w:val="left"/>
      <w:pPr>
        <w:tabs>
          <w:tab w:val="num" w:pos="2834"/>
        </w:tabs>
        <w:ind w:left="2664" w:hanging="17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D93228C"/>
    <w:multiLevelType w:val="hybridMultilevel"/>
    <w:tmpl w:val="B79A175A"/>
    <w:lvl w:ilvl="0" w:tplc="F8C2BE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EB7E8C"/>
    <w:multiLevelType w:val="multilevel"/>
    <w:tmpl w:val="16AE6DD4"/>
    <w:lvl w:ilvl="0">
      <w:start w:val="1"/>
      <w:numFmt w:val="lowerRoman"/>
      <w:lvlText w:val="%1."/>
      <w:lvlJc w:val="right"/>
      <w:pPr>
        <w:tabs>
          <w:tab w:val="num" w:pos="1304"/>
        </w:tabs>
        <w:ind w:left="1304" w:hanging="170"/>
      </w:pPr>
      <w:rPr>
        <w:rFonts w:hint="default"/>
        <w:b w:val="0"/>
        <w:i w:val="0"/>
        <w:color w:val="363534" w:themeColor="text1"/>
        <w:position w:val="0"/>
        <w:sz w:val="20"/>
      </w:rPr>
    </w:lvl>
    <w:lvl w:ilvl="1">
      <w:start w:val="1"/>
      <w:numFmt w:val="bullet"/>
      <w:lvlText w:val="–"/>
      <w:lvlJc w:val="left"/>
      <w:pPr>
        <w:tabs>
          <w:tab w:val="num" w:pos="1474"/>
        </w:tabs>
        <w:ind w:left="1474"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1644"/>
        </w:tabs>
        <w:ind w:left="1644"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1984"/>
        </w:tabs>
        <w:ind w:left="1814" w:hanging="170"/>
      </w:pPr>
      <w:rPr>
        <w:rFonts w:hint="default"/>
      </w:rPr>
    </w:lvl>
    <w:lvl w:ilvl="4">
      <w:start w:val="1"/>
      <w:numFmt w:val="none"/>
      <w:lvlText w:val=""/>
      <w:lvlJc w:val="left"/>
      <w:pPr>
        <w:tabs>
          <w:tab w:val="num" w:pos="2154"/>
        </w:tabs>
        <w:ind w:left="1984" w:hanging="170"/>
      </w:pPr>
      <w:rPr>
        <w:rFonts w:hint="default"/>
      </w:rPr>
    </w:lvl>
    <w:lvl w:ilvl="5">
      <w:start w:val="1"/>
      <w:numFmt w:val="none"/>
      <w:lvlText w:val=""/>
      <w:lvlJc w:val="left"/>
      <w:pPr>
        <w:tabs>
          <w:tab w:val="num" w:pos="2324"/>
        </w:tabs>
        <w:ind w:left="2154" w:hanging="170"/>
      </w:pPr>
      <w:rPr>
        <w:rFonts w:hint="default"/>
      </w:rPr>
    </w:lvl>
    <w:lvl w:ilvl="6">
      <w:start w:val="1"/>
      <w:numFmt w:val="none"/>
      <w:lvlText w:val=""/>
      <w:lvlJc w:val="left"/>
      <w:pPr>
        <w:tabs>
          <w:tab w:val="num" w:pos="2494"/>
        </w:tabs>
        <w:ind w:left="2324" w:hanging="170"/>
      </w:pPr>
      <w:rPr>
        <w:rFonts w:hint="default"/>
      </w:rPr>
    </w:lvl>
    <w:lvl w:ilvl="7">
      <w:start w:val="1"/>
      <w:numFmt w:val="none"/>
      <w:lvlText w:val=""/>
      <w:lvlJc w:val="left"/>
      <w:pPr>
        <w:tabs>
          <w:tab w:val="num" w:pos="2664"/>
        </w:tabs>
        <w:ind w:left="2494" w:hanging="170"/>
      </w:pPr>
      <w:rPr>
        <w:rFonts w:hint="default"/>
      </w:rPr>
    </w:lvl>
    <w:lvl w:ilvl="8">
      <w:start w:val="1"/>
      <w:numFmt w:val="none"/>
      <w:lvlText w:val=""/>
      <w:lvlJc w:val="left"/>
      <w:pPr>
        <w:tabs>
          <w:tab w:val="num" w:pos="2834"/>
        </w:tabs>
        <w:ind w:left="2664" w:hanging="17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C72739"/>
    <w:multiLevelType w:val="hybridMultilevel"/>
    <w:tmpl w:val="CE7ADDC0"/>
    <w:lvl w:ilvl="0" w:tplc="B68243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E070A6"/>
    <w:multiLevelType w:val="hybridMultilevel"/>
    <w:tmpl w:val="E2B603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6C4617"/>
    <w:multiLevelType w:val="hybridMultilevel"/>
    <w:tmpl w:val="9852FD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8812D1"/>
    <w:multiLevelType w:val="hybridMultilevel"/>
    <w:tmpl w:val="1620418E"/>
    <w:lvl w:ilvl="0" w:tplc="28521E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D35CE8"/>
    <w:multiLevelType w:val="hybridMultilevel"/>
    <w:tmpl w:val="463A7D88"/>
    <w:lvl w:ilvl="0" w:tplc="0C090019">
      <w:start w:val="1"/>
      <w:numFmt w:val="lowerLetter"/>
      <w:lvlText w:val="%1."/>
      <w:lvlJc w:val="left"/>
      <w:pPr>
        <w:ind w:left="720" w:hanging="360"/>
      </w:pPr>
    </w:lvl>
    <w:lvl w:ilvl="1" w:tplc="721880F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1228A6"/>
    <w:multiLevelType w:val="multilevel"/>
    <w:tmpl w:val="5192CD24"/>
    <w:lvl w:ilvl="0">
      <w:start w:val="1"/>
      <w:numFmt w:val="lowerRoman"/>
      <w:lvlText w:val="%1."/>
      <w:lvlJc w:val="right"/>
      <w:pPr>
        <w:tabs>
          <w:tab w:val="num" w:pos="1304"/>
        </w:tabs>
        <w:ind w:left="1304" w:hanging="170"/>
      </w:pPr>
      <w:rPr>
        <w:rFonts w:hint="default"/>
        <w:b w:val="0"/>
        <w:i w:val="0"/>
        <w:color w:val="363534" w:themeColor="text1"/>
        <w:position w:val="0"/>
        <w:sz w:val="20"/>
      </w:rPr>
    </w:lvl>
    <w:lvl w:ilvl="1">
      <w:start w:val="1"/>
      <w:numFmt w:val="bullet"/>
      <w:lvlText w:val="–"/>
      <w:lvlJc w:val="left"/>
      <w:pPr>
        <w:tabs>
          <w:tab w:val="num" w:pos="1474"/>
        </w:tabs>
        <w:ind w:left="1474"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1644"/>
        </w:tabs>
        <w:ind w:left="1644"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1984"/>
        </w:tabs>
        <w:ind w:left="1814" w:hanging="170"/>
      </w:pPr>
      <w:rPr>
        <w:rFonts w:hint="default"/>
      </w:rPr>
    </w:lvl>
    <w:lvl w:ilvl="4">
      <w:start w:val="1"/>
      <w:numFmt w:val="none"/>
      <w:lvlText w:val=""/>
      <w:lvlJc w:val="left"/>
      <w:pPr>
        <w:tabs>
          <w:tab w:val="num" w:pos="2154"/>
        </w:tabs>
        <w:ind w:left="1984" w:hanging="170"/>
      </w:pPr>
      <w:rPr>
        <w:rFonts w:hint="default"/>
      </w:rPr>
    </w:lvl>
    <w:lvl w:ilvl="5">
      <w:start w:val="1"/>
      <w:numFmt w:val="none"/>
      <w:lvlText w:val=""/>
      <w:lvlJc w:val="left"/>
      <w:pPr>
        <w:tabs>
          <w:tab w:val="num" w:pos="2324"/>
        </w:tabs>
        <w:ind w:left="2154" w:hanging="170"/>
      </w:pPr>
      <w:rPr>
        <w:rFonts w:hint="default"/>
      </w:rPr>
    </w:lvl>
    <w:lvl w:ilvl="6">
      <w:start w:val="1"/>
      <w:numFmt w:val="none"/>
      <w:lvlText w:val=""/>
      <w:lvlJc w:val="left"/>
      <w:pPr>
        <w:tabs>
          <w:tab w:val="num" w:pos="2494"/>
        </w:tabs>
        <w:ind w:left="2324" w:hanging="170"/>
      </w:pPr>
      <w:rPr>
        <w:rFonts w:hint="default"/>
      </w:rPr>
    </w:lvl>
    <w:lvl w:ilvl="7">
      <w:start w:val="1"/>
      <w:numFmt w:val="none"/>
      <w:lvlText w:val=""/>
      <w:lvlJc w:val="left"/>
      <w:pPr>
        <w:tabs>
          <w:tab w:val="num" w:pos="2664"/>
        </w:tabs>
        <w:ind w:left="2494" w:hanging="170"/>
      </w:pPr>
      <w:rPr>
        <w:rFonts w:hint="default"/>
      </w:rPr>
    </w:lvl>
    <w:lvl w:ilvl="8">
      <w:start w:val="1"/>
      <w:numFmt w:val="none"/>
      <w:lvlText w:val=""/>
      <w:lvlJc w:val="left"/>
      <w:pPr>
        <w:tabs>
          <w:tab w:val="num" w:pos="2834"/>
        </w:tabs>
        <w:ind w:left="2664" w:hanging="170"/>
      </w:pPr>
      <w:rPr>
        <w:rFonts w:hint="default"/>
      </w:rPr>
    </w:lvl>
  </w:abstractNum>
  <w:abstractNum w:abstractNumId="29" w15:restartNumberingAfterBreak="0">
    <w:nsid w:val="4A5149A9"/>
    <w:multiLevelType w:val="hybridMultilevel"/>
    <w:tmpl w:val="14649400"/>
    <w:lvl w:ilvl="0" w:tplc="D39806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39574D"/>
    <w:multiLevelType w:val="multilevel"/>
    <w:tmpl w:val="00E49EDA"/>
    <w:lvl w:ilvl="0">
      <w:start w:val="1"/>
      <w:numFmt w:val="lowerRoman"/>
      <w:lvlText w:val="%1."/>
      <w:lvlJc w:val="right"/>
      <w:pPr>
        <w:tabs>
          <w:tab w:val="num" w:pos="1304"/>
        </w:tabs>
        <w:ind w:left="1304" w:hanging="170"/>
      </w:pPr>
      <w:rPr>
        <w:rFonts w:hint="default"/>
        <w:b w:val="0"/>
        <w:i w:val="0"/>
        <w:color w:val="363534" w:themeColor="text1"/>
        <w:position w:val="0"/>
        <w:sz w:val="20"/>
      </w:rPr>
    </w:lvl>
    <w:lvl w:ilvl="1">
      <w:start w:val="1"/>
      <w:numFmt w:val="bullet"/>
      <w:lvlText w:val="–"/>
      <w:lvlJc w:val="left"/>
      <w:pPr>
        <w:tabs>
          <w:tab w:val="num" w:pos="1474"/>
        </w:tabs>
        <w:ind w:left="1474"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1644"/>
        </w:tabs>
        <w:ind w:left="1644"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1984"/>
        </w:tabs>
        <w:ind w:left="1814" w:hanging="170"/>
      </w:pPr>
      <w:rPr>
        <w:rFonts w:hint="default"/>
      </w:rPr>
    </w:lvl>
    <w:lvl w:ilvl="4">
      <w:start w:val="1"/>
      <w:numFmt w:val="none"/>
      <w:lvlText w:val=""/>
      <w:lvlJc w:val="left"/>
      <w:pPr>
        <w:tabs>
          <w:tab w:val="num" w:pos="2154"/>
        </w:tabs>
        <w:ind w:left="1984" w:hanging="170"/>
      </w:pPr>
      <w:rPr>
        <w:rFonts w:hint="default"/>
      </w:rPr>
    </w:lvl>
    <w:lvl w:ilvl="5">
      <w:start w:val="1"/>
      <w:numFmt w:val="none"/>
      <w:lvlText w:val=""/>
      <w:lvlJc w:val="left"/>
      <w:pPr>
        <w:tabs>
          <w:tab w:val="num" w:pos="2324"/>
        </w:tabs>
        <w:ind w:left="2154" w:hanging="170"/>
      </w:pPr>
      <w:rPr>
        <w:rFonts w:hint="default"/>
      </w:rPr>
    </w:lvl>
    <w:lvl w:ilvl="6">
      <w:start w:val="1"/>
      <w:numFmt w:val="none"/>
      <w:lvlText w:val=""/>
      <w:lvlJc w:val="left"/>
      <w:pPr>
        <w:tabs>
          <w:tab w:val="num" w:pos="2494"/>
        </w:tabs>
        <w:ind w:left="2324" w:hanging="170"/>
      </w:pPr>
      <w:rPr>
        <w:rFonts w:hint="default"/>
      </w:rPr>
    </w:lvl>
    <w:lvl w:ilvl="7">
      <w:start w:val="1"/>
      <w:numFmt w:val="none"/>
      <w:lvlText w:val=""/>
      <w:lvlJc w:val="left"/>
      <w:pPr>
        <w:tabs>
          <w:tab w:val="num" w:pos="2664"/>
        </w:tabs>
        <w:ind w:left="2494" w:hanging="170"/>
      </w:pPr>
      <w:rPr>
        <w:rFonts w:hint="default"/>
      </w:rPr>
    </w:lvl>
    <w:lvl w:ilvl="8">
      <w:start w:val="1"/>
      <w:numFmt w:val="none"/>
      <w:lvlText w:val=""/>
      <w:lvlJc w:val="left"/>
      <w:pPr>
        <w:tabs>
          <w:tab w:val="num" w:pos="2834"/>
        </w:tabs>
        <w:ind w:left="2664" w:hanging="170"/>
      </w:pPr>
      <w:rPr>
        <w:rFonts w:hint="default"/>
      </w:rPr>
    </w:lvl>
  </w:abstractNum>
  <w:abstractNum w:abstractNumId="31" w15:restartNumberingAfterBreak="0">
    <w:nsid w:val="4D545EC4"/>
    <w:multiLevelType w:val="multilevel"/>
    <w:tmpl w:val="513E2D2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2" w15:restartNumberingAfterBreak="0">
    <w:nsid w:val="4E0D0F5F"/>
    <w:multiLevelType w:val="hybridMultilevel"/>
    <w:tmpl w:val="D7D81F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5" w15:restartNumberingAfterBreak="0">
    <w:nsid w:val="524C74AA"/>
    <w:multiLevelType w:val="hybridMultilevel"/>
    <w:tmpl w:val="B7EA2750"/>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6" w15:restartNumberingAfterBreak="0">
    <w:nsid w:val="5339013A"/>
    <w:multiLevelType w:val="multilevel"/>
    <w:tmpl w:val="6918260C"/>
    <w:lvl w:ilvl="0">
      <w:start w:val="1"/>
      <w:numFmt w:val="lowerRoman"/>
      <w:lvlText w:val="%1."/>
      <w:lvlJc w:val="right"/>
      <w:pPr>
        <w:tabs>
          <w:tab w:val="num" w:pos="1304"/>
        </w:tabs>
        <w:ind w:left="1304" w:hanging="170"/>
      </w:pPr>
      <w:rPr>
        <w:rFonts w:hint="default"/>
        <w:b w:val="0"/>
        <w:i w:val="0"/>
        <w:color w:val="363534" w:themeColor="text1"/>
        <w:position w:val="0"/>
        <w:sz w:val="20"/>
      </w:rPr>
    </w:lvl>
    <w:lvl w:ilvl="1">
      <w:start w:val="1"/>
      <w:numFmt w:val="bullet"/>
      <w:lvlText w:val="–"/>
      <w:lvlJc w:val="left"/>
      <w:pPr>
        <w:tabs>
          <w:tab w:val="num" w:pos="1474"/>
        </w:tabs>
        <w:ind w:left="1474"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1644"/>
        </w:tabs>
        <w:ind w:left="1644"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1984"/>
        </w:tabs>
        <w:ind w:left="1814" w:hanging="170"/>
      </w:pPr>
      <w:rPr>
        <w:rFonts w:hint="default"/>
      </w:rPr>
    </w:lvl>
    <w:lvl w:ilvl="4">
      <w:start w:val="1"/>
      <w:numFmt w:val="none"/>
      <w:lvlText w:val=""/>
      <w:lvlJc w:val="left"/>
      <w:pPr>
        <w:tabs>
          <w:tab w:val="num" w:pos="2154"/>
        </w:tabs>
        <w:ind w:left="1984" w:hanging="170"/>
      </w:pPr>
      <w:rPr>
        <w:rFonts w:hint="default"/>
      </w:rPr>
    </w:lvl>
    <w:lvl w:ilvl="5">
      <w:start w:val="1"/>
      <w:numFmt w:val="none"/>
      <w:lvlText w:val=""/>
      <w:lvlJc w:val="left"/>
      <w:pPr>
        <w:tabs>
          <w:tab w:val="num" w:pos="2324"/>
        </w:tabs>
        <w:ind w:left="2154" w:hanging="170"/>
      </w:pPr>
      <w:rPr>
        <w:rFonts w:hint="default"/>
      </w:rPr>
    </w:lvl>
    <w:lvl w:ilvl="6">
      <w:start w:val="1"/>
      <w:numFmt w:val="none"/>
      <w:lvlText w:val=""/>
      <w:lvlJc w:val="left"/>
      <w:pPr>
        <w:tabs>
          <w:tab w:val="num" w:pos="2494"/>
        </w:tabs>
        <w:ind w:left="2324" w:hanging="170"/>
      </w:pPr>
      <w:rPr>
        <w:rFonts w:hint="default"/>
      </w:rPr>
    </w:lvl>
    <w:lvl w:ilvl="7">
      <w:start w:val="1"/>
      <w:numFmt w:val="none"/>
      <w:lvlText w:val=""/>
      <w:lvlJc w:val="left"/>
      <w:pPr>
        <w:tabs>
          <w:tab w:val="num" w:pos="2664"/>
        </w:tabs>
        <w:ind w:left="2494" w:hanging="170"/>
      </w:pPr>
      <w:rPr>
        <w:rFonts w:hint="default"/>
      </w:rPr>
    </w:lvl>
    <w:lvl w:ilvl="8">
      <w:start w:val="1"/>
      <w:numFmt w:val="none"/>
      <w:lvlText w:val=""/>
      <w:lvlJc w:val="left"/>
      <w:pPr>
        <w:tabs>
          <w:tab w:val="num" w:pos="2834"/>
        </w:tabs>
        <w:ind w:left="2664" w:hanging="170"/>
      </w:pPr>
      <w:rPr>
        <w:rFonts w:hint="default"/>
      </w:rPr>
    </w:lvl>
  </w:abstractNum>
  <w:abstractNum w:abstractNumId="37" w15:restartNumberingAfterBreak="0">
    <w:nsid w:val="54673341"/>
    <w:multiLevelType w:val="hybridMultilevel"/>
    <w:tmpl w:val="130062BC"/>
    <w:lvl w:ilvl="0" w:tplc="0880974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95E3551"/>
    <w:multiLevelType w:val="hybridMultilevel"/>
    <w:tmpl w:val="416E78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6270387F"/>
    <w:multiLevelType w:val="hybridMultilevel"/>
    <w:tmpl w:val="641E7060"/>
    <w:lvl w:ilvl="0" w:tplc="DC9CC8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2" w15:restartNumberingAfterBreak="0">
    <w:nsid w:val="63AA321A"/>
    <w:multiLevelType w:val="multilevel"/>
    <w:tmpl w:val="7BB09660"/>
    <w:lvl w:ilvl="0">
      <w:start w:val="1"/>
      <w:numFmt w:val="lowerRoman"/>
      <w:lvlText w:val="%1."/>
      <w:lvlJc w:val="right"/>
      <w:pPr>
        <w:tabs>
          <w:tab w:val="num" w:pos="1304"/>
        </w:tabs>
        <w:ind w:left="1304" w:hanging="170"/>
      </w:pPr>
      <w:rPr>
        <w:rFonts w:hint="default"/>
        <w:b w:val="0"/>
        <w:i w:val="0"/>
        <w:color w:val="363534" w:themeColor="text1"/>
        <w:position w:val="0"/>
        <w:sz w:val="20"/>
      </w:rPr>
    </w:lvl>
    <w:lvl w:ilvl="1">
      <w:start w:val="1"/>
      <w:numFmt w:val="bullet"/>
      <w:lvlText w:val="–"/>
      <w:lvlJc w:val="left"/>
      <w:pPr>
        <w:tabs>
          <w:tab w:val="num" w:pos="1474"/>
        </w:tabs>
        <w:ind w:left="1474"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1644"/>
        </w:tabs>
        <w:ind w:left="1644"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1984"/>
        </w:tabs>
        <w:ind w:left="1814" w:hanging="170"/>
      </w:pPr>
      <w:rPr>
        <w:rFonts w:hint="default"/>
      </w:rPr>
    </w:lvl>
    <w:lvl w:ilvl="4">
      <w:start w:val="1"/>
      <w:numFmt w:val="none"/>
      <w:lvlText w:val=""/>
      <w:lvlJc w:val="left"/>
      <w:pPr>
        <w:tabs>
          <w:tab w:val="num" w:pos="2154"/>
        </w:tabs>
        <w:ind w:left="1984" w:hanging="170"/>
      </w:pPr>
      <w:rPr>
        <w:rFonts w:hint="default"/>
      </w:rPr>
    </w:lvl>
    <w:lvl w:ilvl="5">
      <w:start w:val="1"/>
      <w:numFmt w:val="none"/>
      <w:lvlText w:val=""/>
      <w:lvlJc w:val="left"/>
      <w:pPr>
        <w:tabs>
          <w:tab w:val="num" w:pos="2324"/>
        </w:tabs>
        <w:ind w:left="2154" w:hanging="170"/>
      </w:pPr>
      <w:rPr>
        <w:rFonts w:hint="default"/>
      </w:rPr>
    </w:lvl>
    <w:lvl w:ilvl="6">
      <w:start w:val="1"/>
      <w:numFmt w:val="none"/>
      <w:lvlText w:val=""/>
      <w:lvlJc w:val="left"/>
      <w:pPr>
        <w:tabs>
          <w:tab w:val="num" w:pos="2494"/>
        </w:tabs>
        <w:ind w:left="2324" w:hanging="170"/>
      </w:pPr>
      <w:rPr>
        <w:rFonts w:hint="default"/>
      </w:rPr>
    </w:lvl>
    <w:lvl w:ilvl="7">
      <w:start w:val="1"/>
      <w:numFmt w:val="none"/>
      <w:lvlText w:val=""/>
      <w:lvlJc w:val="left"/>
      <w:pPr>
        <w:tabs>
          <w:tab w:val="num" w:pos="2664"/>
        </w:tabs>
        <w:ind w:left="2494" w:hanging="170"/>
      </w:pPr>
      <w:rPr>
        <w:rFonts w:hint="default"/>
      </w:rPr>
    </w:lvl>
    <w:lvl w:ilvl="8">
      <w:start w:val="1"/>
      <w:numFmt w:val="none"/>
      <w:lvlText w:val=""/>
      <w:lvlJc w:val="left"/>
      <w:pPr>
        <w:tabs>
          <w:tab w:val="num" w:pos="2834"/>
        </w:tabs>
        <w:ind w:left="2664" w:hanging="170"/>
      </w:pPr>
      <w:rPr>
        <w:rFonts w:hint="default"/>
      </w:rPr>
    </w:lvl>
  </w:abstractNum>
  <w:abstractNum w:abstractNumId="43" w15:restartNumberingAfterBreak="0">
    <w:nsid w:val="6A6A40AC"/>
    <w:multiLevelType w:val="multilevel"/>
    <w:tmpl w:val="8BDCDBC6"/>
    <w:lvl w:ilvl="0">
      <w:start w:val="1"/>
      <w:numFmt w:val="lowerRoman"/>
      <w:lvlText w:val="%1."/>
      <w:lvlJc w:val="right"/>
      <w:pPr>
        <w:tabs>
          <w:tab w:val="num" w:pos="1304"/>
        </w:tabs>
        <w:ind w:left="1304" w:hanging="170"/>
      </w:pPr>
      <w:rPr>
        <w:rFonts w:hint="default"/>
        <w:b w:val="0"/>
        <w:i w:val="0"/>
        <w:color w:val="363534" w:themeColor="text1"/>
        <w:position w:val="0"/>
        <w:sz w:val="20"/>
      </w:rPr>
    </w:lvl>
    <w:lvl w:ilvl="1">
      <w:start w:val="1"/>
      <w:numFmt w:val="bullet"/>
      <w:lvlText w:val="–"/>
      <w:lvlJc w:val="left"/>
      <w:pPr>
        <w:tabs>
          <w:tab w:val="num" w:pos="1474"/>
        </w:tabs>
        <w:ind w:left="1474"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1644"/>
        </w:tabs>
        <w:ind w:left="1644"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1984"/>
        </w:tabs>
        <w:ind w:left="1814" w:hanging="170"/>
      </w:pPr>
      <w:rPr>
        <w:rFonts w:hint="default"/>
      </w:rPr>
    </w:lvl>
    <w:lvl w:ilvl="4">
      <w:start w:val="1"/>
      <w:numFmt w:val="none"/>
      <w:lvlText w:val=""/>
      <w:lvlJc w:val="left"/>
      <w:pPr>
        <w:tabs>
          <w:tab w:val="num" w:pos="2154"/>
        </w:tabs>
        <w:ind w:left="1984" w:hanging="170"/>
      </w:pPr>
      <w:rPr>
        <w:rFonts w:hint="default"/>
      </w:rPr>
    </w:lvl>
    <w:lvl w:ilvl="5">
      <w:start w:val="1"/>
      <w:numFmt w:val="none"/>
      <w:lvlText w:val=""/>
      <w:lvlJc w:val="left"/>
      <w:pPr>
        <w:tabs>
          <w:tab w:val="num" w:pos="2324"/>
        </w:tabs>
        <w:ind w:left="2154" w:hanging="170"/>
      </w:pPr>
      <w:rPr>
        <w:rFonts w:hint="default"/>
      </w:rPr>
    </w:lvl>
    <w:lvl w:ilvl="6">
      <w:start w:val="1"/>
      <w:numFmt w:val="none"/>
      <w:lvlText w:val=""/>
      <w:lvlJc w:val="left"/>
      <w:pPr>
        <w:tabs>
          <w:tab w:val="num" w:pos="2494"/>
        </w:tabs>
        <w:ind w:left="2324" w:hanging="170"/>
      </w:pPr>
      <w:rPr>
        <w:rFonts w:hint="default"/>
      </w:rPr>
    </w:lvl>
    <w:lvl w:ilvl="7">
      <w:start w:val="1"/>
      <w:numFmt w:val="none"/>
      <w:lvlText w:val=""/>
      <w:lvlJc w:val="left"/>
      <w:pPr>
        <w:tabs>
          <w:tab w:val="num" w:pos="2664"/>
        </w:tabs>
        <w:ind w:left="2494" w:hanging="170"/>
      </w:pPr>
      <w:rPr>
        <w:rFonts w:hint="default"/>
      </w:rPr>
    </w:lvl>
    <w:lvl w:ilvl="8">
      <w:start w:val="1"/>
      <w:numFmt w:val="none"/>
      <w:lvlText w:val=""/>
      <w:lvlJc w:val="left"/>
      <w:pPr>
        <w:tabs>
          <w:tab w:val="num" w:pos="2834"/>
        </w:tabs>
        <w:ind w:left="2664" w:hanging="170"/>
      </w:pPr>
      <w:rPr>
        <w:rFonts w:hint="default"/>
      </w:rPr>
    </w:lvl>
  </w:abstractNum>
  <w:abstractNum w:abstractNumId="44" w15:restartNumberingAfterBreak="0">
    <w:nsid w:val="6C4A2CFA"/>
    <w:multiLevelType w:val="multilevel"/>
    <w:tmpl w:val="569C2438"/>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6" w15:restartNumberingAfterBreak="0">
    <w:nsid w:val="6DFE6E3A"/>
    <w:multiLevelType w:val="hybridMultilevel"/>
    <w:tmpl w:val="D974B5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522873"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9" w15:restartNumberingAfterBreak="0">
    <w:nsid w:val="7900402F"/>
    <w:multiLevelType w:val="hybridMultilevel"/>
    <w:tmpl w:val="1EB6958C"/>
    <w:lvl w:ilvl="0" w:tplc="FC2A97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E072A15"/>
    <w:multiLevelType w:val="hybridMultilevel"/>
    <w:tmpl w:val="0510A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8967256">
    <w:abstractNumId w:val="24"/>
  </w:num>
  <w:num w:numId="2" w16cid:durableId="1870725206">
    <w:abstractNumId w:val="45"/>
  </w:num>
  <w:num w:numId="3" w16cid:durableId="442725310">
    <w:abstractNumId w:val="39"/>
  </w:num>
  <w:num w:numId="4" w16cid:durableId="634721937">
    <w:abstractNumId w:val="48"/>
  </w:num>
  <w:num w:numId="5" w16cid:durableId="1380087065">
    <w:abstractNumId w:val="16"/>
  </w:num>
  <w:num w:numId="6" w16cid:durableId="1502817408">
    <w:abstractNumId w:val="8"/>
  </w:num>
  <w:num w:numId="7" w16cid:durableId="6760255">
    <w:abstractNumId w:val="6"/>
  </w:num>
  <w:num w:numId="8" w16cid:durableId="1487164442">
    <w:abstractNumId w:val="47"/>
  </w:num>
  <w:num w:numId="9" w16cid:durableId="1047031273">
    <w:abstractNumId w:val="11"/>
  </w:num>
  <w:num w:numId="10" w16cid:durableId="251739401">
    <w:abstractNumId w:val="19"/>
  </w:num>
  <w:num w:numId="11" w16cid:durableId="1344016068">
    <w:abstractNumId w:val="13"/>
  </w:num>
  <w:num w:numId="12" w16cid:durableId="123240037">
    <w:abstractNumId w:val="25"/>
  </w:num>
  <w:num w:numId="13" w16cid:durableId="1801418476">
    <w:abstractNumId w:val="31"/>
  </w:num>
  <w:num w:numId="14" w16cid:durableId="532764103">
    <w:abstractNumId w:val="4"/>
  </w:num>
  <w:num w:numId="15" w16cid:durableId="1034844491">
    <w:abstractNumId w:val="5"/>
  </w:num>
  <w:num w:numId="16" w16cid:durableId="60256860">
    <w:abstractNumId w:val="10"/>
  </w:num>
  <w:num w:numId="17" w16cid:durableId="159276502">
    <w:abstractNumId w:val="17"/>
  </w:num>
  <w:num w:numId="18" w16cid:durableId="527833040">
    <w:abstractNumId w:val="1"/>
  </w:num>
  <w:num w:numId="19" w16cid:durableId="892739022">
    <w:abstractNumId w:val="27"/>
  </w:num>
  <w:num w:numId="20" w16cid:durableId="1706709315">
    <w:abstractNumId w:val="9"/>
  </w:num>
  <w:num w:numId="21" w16cid:durableId="1526752550">
    <w:abstractNumId w:val="23"/>
  </w:num>
  <w:num w:numId="22" w16cid:durableId="1889102072">
    <w:abstractNumId w:val="22"/>
  </w:num>
  <w:num w:numId="23" w16cid:durableId="1632204463">
    <w:abstractNumId w:val="32"/>
  </w:num>
  <w:num w:numId="24" w16cid:durableId="1130974196">
    <w:abstractNumId w:val="46"/>
  </w:num>
  <w:num w:numId="25" w16cid:durableId="566915551">
    <w:abstractNumId w:val="37"/>
  </w:num>
  <w:num w:numId="26" w16cid:durableId="489175717">
    <w:abstractNumId w:val="50"/>
  </w:num>
  <w:num w:numId="27" w16cid:durableId="1556773347">
    <w:abstractNumId w:val="38"/>
  </w:num>
  <w:num w:numId="28" w16cid:durableId="1309357990">
    <w:abstractNumId w:val="12"/>
  </w:num>
  <w:num w:numId="29" w16cid:durableId="1263760460">
    <w:abstractNumId w:val="42"/>
  </w:num>
  <w:num w:numId="30" w16cid:durableId="1240409835">
    <w:abstractNumId w:val="28"/>
  </w:num>
  <w:num w:numId="31" w16cid:durableId="203954865">
    <w:abstractNumId w:val="18"/>
  </w:num>
  <w:num w:numId="32" w16cid:durableId="923299450">
    <w:abstractNumId w:val="30"/>
  </w:num>
  <w:num w:numId="33" w16cid:durableId="202791571">
    <w:abstractNumId w:val="15"/>
  </w:num>
  <w:num w:numId="34" w16cid:durableId="1366638330">
    <w:abstractNumId w:val="36"/>
  </w:num>
  <w:num w:numId="35" w16cid:durableId="1375885035">
    <w:abstractNumId w:val="0"/>
  </w:num>
  <w:num w:numId="36" w16cid:durableId="2046902083">
    <w:abstractNumId w:val="43"/>
  </w:num>
  <w:num w:numId="37" w16cid:durableId="2046563378">
    <w:abstractNumId w:val="35"/>
  </w:num>
  <w:num w:numId="38" w16cid:durableId="1205173701">
    <w:abstractNumId w:val="40"/>
  </w:num>
  <w:num w:numId="39" w16cid:durableId="145557100">
    <w:abstractNumId w:val="3"/>
  </w:num>
  <w:num w:numId="40" w16cid:durableId="2047287483">
    <w:abstractNumId w:val="29"/>
  </w:num>
  <w:num w:numId="41" w16cid:durableId="1736272814">
    <w:abstractNumId w:val="44"/>
  </w:num>
  <w:num w:numId="42" w16cid:durableId="929848297">
    <w:abstractNumId w:val="49"/>
  </w:num>
  <w:num w:numId="43" w16cid:durableId="1033069882">
    <w:abstractNumId w:val="7"/>
  </w:num>
  <w:num w:numId="44" w16cid:durableId="1419519831">
    <w:abstractNumId w:val="21"/>
  </w:num>
  <w:num w:numId="45" w16cid:durableId="815537823">
    <w:abstractNumId w:val="26"/>
  </w:num>
  <w:num w:numId="46" w16cid:durableId="656157094">
    <w:abstractNumId w:val="2"/>
  </w:num>
  <w:num w:numId="47" w16cid:durableId="227035014">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 w:name="WebAddress" w:val="False"/>
  </w:docVars>
  <w:rsids>
    <w:rsidRoot w:val="00B34F05"/>
    <w:rsid w:val="0000017F"/>
    <w:rsid w:val="00000279"/>
    <w:rsid w:val="000004BD"/>
    <w:rsid w:val="00000B7A"/>
    <w:rsid w:val="00000C89"/>
    <w:rsid w:val="00000FEB"/>
    <w:rsid w:val="000012BE"/>
    <w:rsid w:val="00001BD3"/>
    <w:rsid w:val="00001E86"/>
    <w:rsid w:val="00001F76"/>
    <w:rsid w:val="000023E1"/>
    <w:rsid w:val="000024EB"/>
    <w:rsid w:val="0000279C"/>
    <w:rsid w:val="000028B4"/>
    <w:rsid w:val="00002DE1"/>
    <w:rsid w:val="00003960"/>
    <w:rsid w:val="00003FFA"/>
    <w:rsid w:val="00004237"/>
    <w:rsid w:val="0000456E"/>
    <w:rsid w:val="00004641"/>
    <w:rsid w:val="0000491E"/>
    <w:rsid w:val="00004B77"/>
    <w:rsid w:val="00004CA4"/>
    <w:rsid w:val="00005261"/>
    <w:rsid w:val="00005647"/>
    <w:rsid w:val="0000591C"/>
    <w:rsid w:val="000059BC"/>
    <w:rsid w:val="00006000"/>
    <w:rsid w:val="00006769"/>
    <w:rsid w:val="000068D4"/>
    <w:rsid w:val="00006A2C"/>
    <w:rsid w:val="00006F08"/>
    <w:rsid w:val="00007734"/>
    <w:rsid w:val="000079BC"/>
    <w:rsid w:val="000079E7"/>
    <w:rsid w:val="00007A8B"/>
    <w:rsid w:val="00010A57"/>
    <w:rsid w:val="00010AAD"/>
    <w:rsid w:val="00010E3F"/>
    <w:rsid w:val="00010FAD"/>
    <w:rsid w:val="0001107C"/>
    <w:rsid w:val="000112D2"/>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4F1E"/>
    <w:rsid w:val="00015BB6"/>
    <w:rsid w:val="00016478"/>
    <w:rsid w:val="00016538"/>
    <w:rsid w:val="000171F8"/>
    <w:rsid w:val="000171FD"/>
    <w:rsid w:val="00017669"/>
    <w:rsid w:val="00017D91"/>
    <w:rsid w:val="00017E10"/>
    <w:rsid w:val="00020D99"/>
    <w:rsid w:val="00020DB2"/>
    <w:rsid w:val="00021201"/>
    <w:rsid w:val="000216BC"/>
    <w:rsid w:val="00021A33"/>
    <w:rsid w:val="00021CF5"/>
    <w:rsid w:val="0002261E"/>
    <w:rsid w:val="0002267A"/>
    <w:rsid w:val="000227DA"/>
    <w:rsid w:val="00022F51"/>
    <w:rsid w:val="000230FD"/>
    <w:rsid w:val="0002325E"/>
    <w:rsid w:val="00023536"/>
    <w:rsid w:val="000236AE"/>
    <w:rsid w:val="00023A83"/>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C"/>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49D"/>
    <w:rsid w:val="00033A8A"/>
    <w:rsid w:val="00033E46"/>
    <w:rsid w:val="0003443D"/>
    <w:rsid w:val="0003451C"/>
    <w:rsid w:val="00034644"/>
    <w:rsid w:val="00034E46"/>
    <w:rsid w:val="0003510A"/>
    <w:rsid w:val="00035139"/>
    <w:rsid w:val="00035163"/>
    <w:rsid w:val="000351EF"/>
    <w:rsid w:val="00035B4E"/>
    <w:rsid w:val="00035F72"/>
    <w:rsid w:val="000362D6"/>
    <w:rsid w:val="00036908"/>
    <w:rsid w:val="00036A70"/>
    <w:rsid w:val="00036D93"/>
    <w:rsid w:val="00036FBD"/>
    <w:rsid w:val="00037072"/>
    <w:rsid w:val="000375A1"/>
    <w:rsid w:val="00037CE2"/>
    <w:rsid w:val="00037F49"/>
    <w:rsid w:val="00037F81"/>
    <w:rsid w:val="000400A9"/>
    <w:rsid w:val="00040BDB"/>
    <w:rsid w:val="0004149B"/>
    <w:rsid w:val="0004176C"/>
    <w:rsid w:val="00041797"/>
    <w:rsid w:val="00041903"/>
    <w:rsid w:val="00041C5B"/>
    <w:rsid w:val="00041D37"/>
    <w:rsid w:val="00041FBF"/>
    <w:rsid w:val="00042132"/>
    <w:rsid w:val="0004263E"/>
    <w:rsid w:val="00042987"/>
    <w:rsid w:val="00042C9D"/>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47FD7"/>
    <w:rsid w:val="000501F1"/>
    <w:rsid w:val="00050257"/>
    <w:rsid w:val="00050487"/>
    <w:rsid w:val="000504A5"/>
    <w:rsid w:val="000507C3"/>
    <w:rsid w:val="00051DAB"/>
    <w:rsid w:val="00052234"/>
    <w:rsid w:val="00052630"/>
    <w:rsid w:val="00052825"/>
    <w:rsid w:val="00052C61"/>
    <w:rsid w:val="00053244"/>
    <w:rsid w:val="000534E2"/>
    <w:rsid w:val="000536EC"/>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10E"/>
    <w:rsid w:val="000623CA"/>
    <w:rsid w:val="000626EE"/>
    <w:rsid w:val="00062985"/>
    <w:rsid w:val="00063E71"/>
    <w:rsid w:val="000640A9"/>
    <w:rsid w:val="0006422E"/>
    <w:rsid w:val="00064489"/>
    <w:rsid w:val="00065456"/>
    <w:rsid w:val="00065584"/>
    <w:rsid w:val="000655FD"/>
    <w:rsid w:val="00065660"/>
    <w:rsid w:val="00065A52"/>
    <w:rsid w:val="000660C5"/>
    <w:rsid w:val="00066ABF"/>
    <w:rsid w:val="00066D4D"/>
    <w:rsid w:val="00066F02"/>
    <w:rsid w:val="00067098"/>
    <w:rsid w:val="0006742D"/>
    <w:rsid w:val="000676F8"/>
    <w:rsid w:val="00067769"/>
    <w:rsid w:val="00067F53"/>
    <w:rsid w:val="000704F3"/>
    <w:rsid w:val="00070C97"/>
    <w:rsid w:val="0007112E"/>
    <w:rsid w:val="00071337"/>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4C3A"/>
    <w:rsid w:val="000752FC"/>
    <w:rsid w:val="000758E3"/>
    <w:rsid w:val="00076B41"/>
    <w:rsid w:val="00077EBA"/>
    <w:rsid w:val="0008006E"/>
    <w:rsid w:val="000802A9"/>
    <w:rsid w:val="0008060A"/>
    <w:rsid w:val="0008061A"/>
    <w:rsid w:val="0008105F"/>
    <w:rsid w:val="0008129B"/>
    <w:rsid w:val="000816AD"/>
    <w:rsid w:val="0008221A"/>
    <w:rsid w:val="00082224"/>
    <w:rsid w:val="000823FB"/>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A24"/>
    <w:rsid w:val="00091F49"/>
    <w:rsid w:val="0009214D"/>
    <w:rsid w:val="00093051"/>
    <w:rsid w:val="000935F8"/>
    <w:rsid w:val="000938C5"/>
    <w:rsid w:val="0009398E"/>
    <w:rsid w:val="00093F02"/>
    <w:rsid w:val="000948CF"/>
    <w:rsid w:val="00094A84"/>
    <w:rsid w:val="00094F27"/>
    <w:rsid w:val="0009521E"/>
    <w:rsid w:val="000953A3"/>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78C"/>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49"/>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2BB"/>
    <w:rsid w:val="000C0411"/>
    <w:rsid w:val="000C0A3E"/>
    <w:rsid w:val="000C0F48"/>
    <w:rsid w:val="000C27FF"/>
    <w:rsid w:val="000C2888"/>
    <w:rsid w:val="000C2A39"/>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6A33"/>
    <w:rsid w:val="000C707C"/>
    <w:rsid w:val="000C7611"/>
    <w:rsid w:val="000D050A"/>
    <w:rsid w:val="000D0526"/>
    <w:rsid w:val="000D06EA"/>
    <w:rsid w:val="000D0CA4"/>
    <w:rsid w:val="000D1A7B"/>
    <w:rsid w:val="000D1E7B"/>
    <w:rsid w:val="000D2526"/>
    <w:rsid w:val="000D2813"/>
    <w:rsid w:val="000D3282"/>
    <w:rsid w:val="000D345D"/>
    <w:rsid w:val="000D3AE8"/>
    <w:rsid w:val="000D3B59"/>
    <w:rsid w:val="000D3D33"/>
    <w:rsid w:val="000D3E39"/>
    <w:rsid w:val="000D3F7B"/>
    <w:rsid w:val="000D42D6"/>
    <w:rsid w:val="000D464F"/>
    <w:rsid w:val="000D4EC1"/>
    <w:rsid w:val="000D53E7"/>
    <w:rsid w:val="000D6DC7"/>
    <w:rsid w:val="000D703A"/>
    <w:rsid w:val="000D7202"/>
    <w:rsid w:val="000D7482"/>
    <w:rsid w:val="000D76D9"/>
    <w:rsid w:val="000D7891"/>
    <w:rsid w:val="000D7E1F"/>
    <w:rsid w:val="000E01C1"/>
    <w:rsid w:val="000E01D0"/>
    <w:rsid w:val="000E1779"/>
    <w:rsid w:val="000E1BEC"/>
    <w:rsid w:val="000E1F1D"/>
    <w:rsid w:val="000E1F2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72C"/>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4E01"/>
    <w:rsid w:val="000F5080"/>
    <w:rsid w:val="000F5216"/>
    <w:rsid w:val="000F567F"/>
    <w:rsid w:val="000F5789"/>
    <w:rsid w:val="000F5A78"/>
    <w:rsid w:val="000F5E34"/>
    <w:rsid w:val="000F5E5F"/>
    <w:rsid w:val="000F5E8C"/>
    <w:rsid w:val="000F6801"/>
    <w:rsid w:val="000F6803"/>
    <w:rsid w:val="000F6D60"/>
    <w:rsid w:val="000F6D6B"/>
    <w:rsid w:val="000F7657"/>
    <w:rsid w:val="000F7A4B"/>
    <w:rsid w:val="000F7F8C"/>
    <w:rsid w:val="001000DA"/>
    <w:rsid w:val="00100100"/>
    <w:rsid w:val="00100611"/>
    <w:rsid w:val="001006AD"/>
    <w:rsid w:val="0010072A"/>
    <w:rsid w:val="001009C3"/>
    <w:rsid w:val="00100B5E"/>
    <w:rsid w:val="00100FF1"/>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460"/>
    <w:rsid w:val="00106A7E"/>
    <w:rsid w:val="00106A81"/>
    <w:rsid w:val="00106B89"/>
    <w:rsid w:val="00106CA2"/>
    <w:rsid w:val="00106F52"/>
    <w:rsid w:val="001103F1"/>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CEB"/>
    <w:rsid w:val="001177A2"/>
    <w:rsid w:val="00117819"/>
    <w:rsid w:val="001179D3"/>
    <w:rsid w:val="00117CFE"/>
    <w:rsid w:val="00117DD6"/>
    <w:rsid w:val="00117F77"/>
    <w:rsid w:val="001202B1"/>
    <w:rsid w:val="001203C0"/>
    <w:rsid w:val="001204D7"/>
    <w:rsid w:val="00120533"/>
    <w:rsid w:val="001205F3"/>
    <w:rsid w:val="0012093F"/>
    <w:rsid w:val="001210F1"/>
    <w:rsid w:val="00121248"/>
    <w:rsid w:val="00121266"/>
    <w:rsid w:val="00121268"/>
    <w:rsid w:val="001217C3"/>
    <w:rsid w:val="001219CD"/>
    <w:rsid w:val="00121E66"/>
    <w:rsid w:val="001221F1"/>
    <w:rsid w:val="00122282"/>
    <w:rsid w:val="00122355"/>
    <w:rsid w:val="00122358"/>
    <w:rsid w:val="001226AD"/>
    <w:rsid w:val="001229F9"/>
    <w:rsid w:val="00122A3C"/>
    <w:rsid w:val="00122AE8"/>
    <w:rsid w:val="00122C72"/>
    <w:rsid w:val="001230A5"/>
    <w:rsid w:val="00123733"/>
    <w:rsid w:val="00123ACC"/>
    <w:rsid w:val="00123EF3"/>
    <w:rsid w:val="00123FDE"/>
    <w:rsid w:val="00124482"/>
    <w:rsid w:val="00124611"/>
    <w:rsid w:val="00124797"/>
    <w:rsid w:val="00124C3D"/>
    <w:rsid w:val="00124C7E"/>
    <w:rsid w:val="00124D82"/>
    <w:rsid w:val="00124E8F"/>
    <w:rsid w:val="001250AF"/>
    <w:rsid w:val="001253D5"/>
    <w:rsid w:val="0012555A"/>
    <w:rsid w:val="00125788"/>
    <w:rsid w:val="00125A6C"/>
    <w:rsid w:val="00125C50"/>
    <w:rsid w:val="00125F99"/>
    <w:rsid w:val="001262FB"/>
    <w:rsid w:val="001266B1"/>
    <w:rsid w:val="00126822"/>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3F5"/>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13F"/>
    <w:rsid w:val="00144226"/>
    <w:rsid w:val="001443D1"/>
    <w:rsid w:val="00144714"/>
    <w:rsid w:val="00144766"/>
    <w:rsid w:val="001447E1"/>
    <w:rsid w:val="0014497E"/>
    <w:rsid w:val="00144E5D"/>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AD4"/>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35E"/>
    <w:rsid w:val="00155B6F"/>
    <w:rsid w:val="001562D9"/>
    <w:rsid w:val="0015661D"/>
    <w:rsid w:val="001568CE"/>
    <w:rsid w:val="00156F4A"/>
    <w:rsid w:val="00157E61"/>
    <w:rsid w:val="00157E78"/>
    <w:rsid w:val="001601C2"/>
    <w:rsid w:val="00160ED7"/>
    <w:rsid w:val="001619E0"/>
    <w:rsid w:val="00161E60"/>
    <w:rsid w:val="00162B86"/>
    <w:rsid w:val="00162C39"/>
    <w:rsid w:val="00162E29"/>
    <w:rsid w:val="0016301C"/>
    <w:rsid w:val="0016310E"/>
    <w:rsid w:val="00163256"/>
    <w:rsid w:val="0016334C"/>
    <w:rsid w:val="00163536"/>
    <w:rsid w:val="00163BD2"/>
    <w:rsid w:val="00163DDC"/>
    <w:rsid w:val="00163E14"/>
    <w:rsid w:val="00164055"/>
    <w:rsid w:val="001648C1"/>
    <w:rsid w:val="00164B4C"/>
    <w:rsid w:val="00164D40"/>
    <w:rsid w:val="00164F65"/>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67ECA"/>
    <w:rsid w:val="00170713"/>
    <w:rsid w:val="00170F85"/>
    <w:rsid w:val="001715D8"/>
    <w:rsid w:val="00171FD1"/>
    <w:rsid w:val="00172031"/>
    <w:rsid w:val="00172AB8"/>
    <w:rsid w:val="00172DA4"/>
    <w:rsid w:val="00173755"/>
    <w:rsid w:val="00173896"/>
    <w:rsid w:val="00173F6E"/>
    <w:rsid w:val="001748A0"/>
    <w:rsid w:val="001751AD"/>
    <w:rsid w:val="001756B6"/>
    <w:rsid w:val="0017570D"/>
    <w:rsid w:val="00175826"/>
    <w:rsid w:val="0017593D"/>
    <w:rsid w:val="00175B81"/>
    <w:rsid w:val="00175C26"/>
    <w:rsid w:val="00175E2D"/>
    <w:rsid w:val="00176238"/>
    <w:rsid w:val="00176368"/>
    <w:rsid w:val="00176A24"/>
    <w:rsid w:val="00176DBD"/>
    <w:rsid w:val="00176DF9"/>
    <w:rsid w:val="00176F8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160"/>
    <w:rsid w:val="00184503"/>
    <w:rsid w:val="00184D8A"/>
    <w:rsid w:val="00184FE9"/>
    <w:rsid w:val="00185004"/>
    <w:rsid w:val="001853AB"/>
    <w:rsid w:val="001856A2"/>
    <w:rsid w:val="0018593D"/>
    <w:rsid w:val="00185D75"/>
    <w:rsid w:val="00185F4B"/>
    <w:rsid w:val="0018600C"/>
    <w:rsid w:val="0018616D"/>
    <w:rsid w:val="0018617E"/>
    <w:rsid w:val="00186ECA"/>
    <w:rsid w:val="001873D7"/>
    <w:rsid w:val="00187485"/>
    <w:rsid w:val="00187860"/>
    <w:rsid w:val="00187992"/>
    <w:rsid w:val="00187A24"/>
    <w:rsid w:val="00190073"/>
    <w:rsid w:val="00190242"/>
    <w:rsid w:val="0019095F"/>
    <w:rsid w:val="00191142"/>
    <w:rsid w:val="001911C7"/>
    <w:rsid w:val="001911F6"/>
    <w:rsid w:val="0019138F"/>
    <w:rsid w:val="00191688"/>
    <w:rsid w:val="0019194F"/>
    <w:rsid w:val="00191D9C"/>
    <w:rsid w:val="00191F0E"/>
    <w:rsid w:val="00192396"/>
    <w:rsid w:val="001924D8"/>
    <w:rsid w:val="00192793"/>
    <w:rsid w:val="001929A8"/>
    <w:rsid w:val="001932CF"/>
    <w:rsid w:val="001934E0"/>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18DE"/>
    <w:rsid w:val="001A245B"/>
    <w:rsid w:val="001A25AC"/>
    <w:rsid w:val="001A2881"/>
    <w:rsid w:val="001A37A6"/>
    <w:rsid w:val="001A4197"/>
    <w:rsid w:val="001A45A0"/>
    <w:rsid w:val="001A4BB8"/>
    <w:rsid w:val="001A50A5"/>
    <w:rsid w:val="001A548E"/>
    <w:rsid w:val="001A55E2"/>
    <w:rsid w:val="001A5625"/>
    <w:rsid w:val="001A677B"/>
    <w:rsid w:val="001A6F25"/>
    <w:rsid w:val="001A705B"/>
    <w:rsid w:val="001A7616"/>
    <w:rsid w:val="001A77D2"/>
    <w:rsid w:val="001A788D"/>
    <w:rsid w:val="001A7B61"/>
    <w:rsid w:val="001A7BDD"/>
    <w:rsid w:val="001A7F0C"/>
    <w:rsid w:val="001B002F"/>
    <w:rsid w:val="001B025E"/>
    <w:rsid w:val="001B0693"/>
    <w:rsid w:val="001B0706"/>
    <w:rsid w:val="001B0807"/>
    <w:rsid w:val="001B0F9E"/>
    <w:rsid w:val="001B101F"/>
    <w:rsid w:val="001B12DF"/>
    <w:rsid w:val="001B136D"/>
    <w:rsid w:val="001B1442"/>
    <w:rsid w:val="001B1470"/>
    <w:rsid w:val="001B1C97"/>
    <w:rsid w:val="001B1D0B"/>
    <w:rsid w:val="001B1F30"/>
    <w:rsid w:val="001B2BCC"/>
    <w:rsid w:val="001B2D8F"/>
    <w:rsid w:val="001B36B4"/>
    <w:rsid w:val="001B38B7"/>
    <w:rsid w:val="001B39AE"/>
    <w:rsid w:val="001B3F7F"/>
    <w:rsid w:val="001B411F"/>
    <w:rsid w:val="001B4653"/>
    <w:rsid w:val="001B4A22"/>
    <w:rsid w:val="001B4A40"/>
    <w:rsid w:val="001B4FD3"/>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E12"/>
    <w:rsid w:val="001C4284"/>
    <w:rsid w:val="001C4299"/>
    <w:rsid w:val="001C43F5"/>
    <w:rsid w:val="001C44D3"/>
    <w:rsid w:val="001C5239"/>
    <w:rsid w:val="001C5501"/>
    <w:rsid w:val="001C5664"/>
    <w:rsid w:val="001C5754"/>
    <w:rsid w:val="001C58FF"/>
    <w:rsid w:val="001C591F"/>
    <w:rsid w:val="001C63D2"/>
    <w:rsid w:val="001C6526"/>
    <w:rsid w:val="001C6952"/>
    <w:rsid w:val="001C6A87"/>
    <w:rsid w:val="001C6AB8"/>
    <w:rsid w:val="001C6E3A"/>
    <w:rsid w:val="001C7078"/>
    <w:rsid w:val="001C709B"/>
    <w:rsid w:val="001C7813"/>
    <w:rsid w:val="001D09AB"/>
    <w:rsid w:val="001D0AF6"/>
    <w:rsid w:val="001D125D"/>
    <w:rsid w:val="001D1792"/>
    <w:rsid w:val="001D2509"/>
    <w:rsid w:val="001D27B4"/>
    <w:rsid w:val="001D2DA8"/>
    <w:rsid w:val="001D3116"/>
    <w:rsid w:val="001D347F"/>
    <w:rsid w:val="001D3B8D"/>
    <w:rsid w:val="001D3B9E"/>
    <w:rsid w:val="001D3E83"/>
    <w:rsid w:val="001D3F6F"/>
    <w:rsid w:val="001D4A29"/>
    <w:rsid w:val="001D4F9A"/>
    <w:rsid w:val="001D5114"/>
    <w:rsid w:val="001D55F2"/>
    <w:rsid w:val="001D5C0F"/>
    <w:rsid w:val="001D5F7D"/>
    <w:rsid w:val="001D63DF"/>
    <w:rsid w:val="001D6553"/>
    <w:rsid w:val="001D65FF"/>
    <w:rsid w:val="001D686B"/>
    <w:rsid w:val="001D68CD"/>
    <w:rsid w:val="001D69FE"/>
    <w:rsid w:val="001D70F5"/>
    <w:rsid w:val="001D729D"/>
    <w:rsid w:val="001D74DB"/>
    <w:rsid w:val="001D7F56"/>
    <w:rsid w:val="001E0190"/>
    <w:rsid w:val="001E0734"/>
    <w:rsid w:val="001E0ACF"/>
    <w:rsid w:val="001E0ADE"/>
    <w:rsid w:val="001E1098"/>
    <w:rsid w:val="001E1264"/>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9A9"/>
    <w:rsid w:val="001F1BAB"/>
    <w:rsid w:val="001F1EEE"/>
    <w:rsid w:val="001F203C"/>
    <w:rsid w:val="001F2108"/>
    <w:rsid w:val="001F2A4D"/>
    <w:rsid w:val="001F2BD3"/>
    <w:rsid w:val="001F2EA1"/>
    <w:rsid w:val="001F337E"/>
    <w:rsid w:val="001F353A"/>
    <w:rsid w:val="001F3603"/>
    <w:rsid w:val="001F386B"/>
    <w:rsid w:val="001F38BE"/>
    <w:rsid w:val="001F3D89"/>
    <w:rsid w:val="001F4052"/>
    <w:rsid w:val="001F4435"/>
    <w:rsid w:val="001F4FA9"/>
    <w:rsid w:val="001F548A"/>
    <w:rsid w:val="001F579C"/>
    <w:rsid w:val="001F58E7"/>
    <w:rsid w:val="001F5C40"/>
    <w:rsid w:val="001F5C89"/>
    <w:rsid w:val="001F5D92"/>
    <w:rsid w:val="001F5F13"/>
    <w:rsid w:val="001F668A"/>
    <w:rsid w:val="001F694D"/>
    <w:rsid w:val="001F6AB6"/>
    <w:rsid w:val="001F6D64"/>
    <w:rsid w:val="001F765B"/>
    <w:rsid w:val="001F770A"/>
    <w:rsid w:val="00200A4E"/>
    <w:rsid w:val="00200A9D"/>
    <w:rsid w:val="00200B2E"/>
    <w:rsid w:val="00201324"/>
    <w:rsid w:val="00201841"/>
    <w:rsid w:val="0020194C"/>
    <w:rsid w:val="0020205B"/>
    <w:rsid w:val="0020236F"/>
    <w:rsid w:val="002024B6"/>
    <w:rsid w:val="00202C45"/>
    <w:rsid w:val="00202E4A"/>
    <w:rsid w:val="00203011"/>
    <w:rsid w:val="002031FC"/>
    <w:rsid w:val="0020332E"/>
    <w:rsid w:val="00203733"/>
    <w:rsid w:val="0020390A"/>
    <w:rsid w:val="00203FDD"/>
    <w:rsid w:val="002041DB"/>
    <w:rsid w:val="0020460C"/>
    <w:rsid w:val="00205553"/>
    <w:rsid w:val="0020587F"/>
    <w:rsid w:val="002059C8"/>
    <w:rsid w:val="00206005"/>
    <w:rsid w:val="00206928"/>
    <w:rsid w:val="00206BCA"/>
    <w:rsid w:val="00206C16"/>
    <w:rsid w:val="00206C20"/>
    <w:rsid w:val="00206E82"/>
    <w:rsid w:val="0020726F"/>
    <w:rsid w:val="002073CA"/>
    <w:rsid w:val="002076FD"/>
    <w:rsid w:val="0020775A"/>
    <w:rsid w:val="0020777E"/>
    <w:rsid w:val="0020778C"/>
    <w:rsid w:val="00207885"/>
    <w:rsid w:val="00207D4E"/>
    <w:rsid w:val="00207ED2"/>
    <w:rsid w:val="00207FAD"/>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137"/>
    <w:rsid w:val="002154DF"/>
    <w:rsid w:val="002158A2"/>
    <w:rsid w:val="00215AEB"/>
    <w:rsid w:val="00215CE4"/>
    <w:rsid w:val="00215E20"/>
    <w:rsid w:val="00215FD9"/>
    <w:rsid w:val="0021610D"/>
    <w:rsid w:val="002165C1"/>
    <w:rsid w:val="00216A8E"/>
    <w:rsid w:val="00217538"/>
    <w:rsid w:val="00217563"/>
    <w:rsid w:val="00217998"/>
    <w:rsid w:val="00217DA5"/>
    <w:rsid w:val="00217EC2"/>
    <w:rsid w:val="00220268"/>
    <w:rsid w:val="00220B07"/>
    <w:rsid w:val="00220B8F"/>
    <w:rsid w:val="00220ED6"/>
    <w:rsid w:val="00221564"/>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785"/>
    <w:rsid w:val="00227B32"/>
    <w:rsid w:val="0023007D"/>
    <w:rsid w:val="002302F5"/>
    <w:rsid w:val="00230478"/>
    <w:rsid w:val="0023084B"/>
    <w:rsid w:val="00230941"/>
    <w:rsid w:val="00230EA9"/>
    <w:rsid w:val="00231311"/>
    <w:rsid w:val="0023151E"/>
    <w:rsid w:val="00231743"/>
    <w:rsid w:val="0023219B"/>
    <w:rsid w:val="002321FD"/>
    <w:rsid w:val="0023282F"/>
    <w:rsid w:val="00232E2E"/>
    <w:rsid w:val="00232E42"/>
    <w:rsid w:val="00233058"/>
    <w:rsid w:val="002333F2"/>
    <w:rsid w:val="0023374C"/>
    <w:rsid w:val="00233827"/>
    <w:rsid w:val="0023388D"/>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1EF5"/>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57B0C"/>
    <w:rsid w:val="002604DA"/>
    <w:rsid w:val="00260781"/>
    <w:rsid w:val="00260992"/>
    <w:rsid w:val="00260A76"/>
    <w:rsid w:val="00260FC1"/>
    <w:rsid w:val="002611D2"/>
    <w:rsid w:val="002613E2"/>
    <w:rsid w:val="002614DA"/>
    <w:rsid w:val="002619FE"/>
    <w:rsid w:val="00261BDD"/>
    <w:rsid w:val="00261C51"/>
    <w:rsid w:val="00261DCD"/>
    <w:rsid w:val="00261E1D"/>
    <w:rsid w:val="0026285F"/>
    <w:rsid w:val="00262E05"/>
    <w:rsid w:val="00262E69"/>
    <w:rsid w:val="0026369F"/>
    <w:rsid w:val="002636AB"/>
    <w:rsid w:val="0026373B"/>
    <w:rsid w:val="00263BE7"/>
    <w:rsid w:val="00264677"/>
    <w:rsid w:val="002649F6"/>
    <w:rsid w:val="00264A62"/>
    <w:rsid w:val="00265045"/>
    <w:rsid w:val="00265096"/>
    <w:rsid w:val="0026554B"/>
    <w:rsid w:val="0026589E"/>
    <w:rsid w:val="002659C1"/>
    <w:rsid w:val="002662BA"/>
    <w:rsid w:val="00266EB3"/>
    <w:rsid w:val="00267693"/>
    <w:rsid w:val="00267CB6"/>
    <w:rsid w:val="00267EF8"/>
    <w:rsid w:val="00270AC9"/>
    <w:rsid w:val="002710FB"/>
    <w:rsid w:val="00271B90"/>
    <w:rsid w:val="00271BC9"/>
    <w:rsid w:val="00272039"/>
    <w:rsid w:val="00272184"/>
    <w:rsid w:val="00272283"/>
    <w:rsid w:val="0027244F"/>
    <w:rsid w:val="00272D0A"/>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67B8"/>
    <w:rsid w:val="002770AD"/>
    <w:rsid w:val="00277171"/>
    <w:rsid w:val="002776C6"/>
    <w:rsid w:val="002779C6"/>
    <w:rsid w:val="00277B3D"/>
    <w:rsid w:val="00277BAB"/>
    <w:rsid w:val="0028044C"/>
    <w:rsid w:val="0028048B"/>
    <w:rsid w:val="00280AC3"/>
    <w:rsid w:val="0028111A"/>
    <w:rsid w:val="002815F0"/>
    <w:rsid w:val="0028165D"/>
    <w:rsid w:val="0028176C"/>
    <w:rsid w:val="002817EC"/>
    <w:rsid w:val="00281F5E"/>
    <w:rsid w:val="00283592"/>
    <w:rsid w:val="0028363C"/>
    <w:rsid w:val="00283DD2"/>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2D33"/>
    <w:rsid w:val="0029318B"/>
    <w:rsid w:val="00293463"/>
    <w:rsid w:val="00293680"/>
    <w:rsid w:val="002940DF"/>
    <w:rsid w:val="002942A8"/>
    <w:rsid w:val="0029457A"/>
    <w:rsid w:val="00294BC0"/>
    <w:rsid w:val="00294C41"/>
    <w:rsid w:val="0029505A"/>
    <w:rsid w:val="002958B8"/>
    <w:rsid w:val="00295E2F"/>
    <w:rsid w:val="00295F12"/>
    <w:rsid w:val="00296613"/>
    <w:rsid w:val="002972FC"/>
    <w:rsid w:val="00297462"/>
    <w:rsid w:val="00297CA9"/>
    <w:rsid w:val="00297EC6"/>
    <w:rsid w:val="002A0717"/>
    <w:rsid w:val="002A0782"/>
    <w:rsid w:val="002A0AED"/>
    <w:rsid w:val="002A13AD"/>
    <w:rsid w:val="002A2754"/>
    <w:rsid w:val="002A289B"/>
    <w:rsid w:val="002A300F"/>
    <w:rsid w:val="002A307B"/>
    <w:rsid w:val="002A314B"/>
    <w:rsid w:val="002A36DE"/>
    <w:rsid w:val="002A38F1"/>
    <w:rsid w:val="002A3DA4"/>
    <w:rsid w:val="002A4235"/>
    <w:rsid w:val="002A4489"/>
    <w:rsid w:val="002A469F"/>
    <w:rsid w:val="002A4739"/>
    <w:rsid w:val="002A4B40"/>
    <w:rsid w:val="002A4CF9"/>
    <w:rsid w:val="002A4DF9"/>
    <w:rsid w:val="002A5358"/>
    <w:rsid w:val="002A53C3"/>
    <w:rsid w:val="002A5D8B"/>
    <w:rsid w:val="002A67CE"/>
    <w:rsid w:val="002A6829"/>
    <w:rsid w:val="002A6AF4"/>
    <w:rsid w:val="002A6C11"/>
    <w:rsid w:val="002A6C41"/>
    <w:rsid w:val="002A6CDD"/>
    <w:rsid w:val="002A6E3A"/>
    <w:rsid w:val="002A6FC7"/>
    <w:rsid w:val="002A7217"/>
    <w:rsid w:val="002A783B"/>
    <w:rsid w:val="002A7AC5"/>
    <w:rsid w:val="002A7DF3"/>
    <w:rsid w:val="002B00B5"/>
    <w:rsid w:val="002B0CFA"/>
    <w:rsid w:val="002B0D13"/>
    <w:rsid w:val="002B171F"/>
    <w:rsid w:val="002B1C2D"/>
    <w:rsid w:val="002B1DB7"/>
    <w:rsid w:val="002B1DE7"/>
    <w:rsid w:val="002B1F25"/>
    <w:rsid w:val="002B201E"/>
    <w:rsid w:val="002B2336"/>
    <w:rsid w:val="002B234F"/>
    <w:rsid w:val="002B2563"/>
    <w:rsid w:val="002B25C0"/>
    <w:rsid w:val="002B26E4"/>
    <w:rsid w:val="002B2FCD"/>
    <w:rsid w:val="002B2FF1"/>
    <w:rsid w:val="002B32A8"/>
    <w:rsid w:val="002B3396"/>
    <w:rsid w:val="002B33E9"/>
    <w:rsid w:val="002B3565"/>
    <w:rsid w:val="002B356A"/>
    <w:rsid w:val="002B3D0A"/>
    <w:rsid w:val="002B407B"/>
    <w:rsid w:val="002B407C"/>
    <w:rsid w:val="002B4CAF"/>
    <w:rsid w:val="002B509A"/>
    <w:rsid w:val="002B553B"/>
    <w:rsid w:val="002B587D"/>
    <w:rsid w:val="002B58C3"/>
    <w:rsid w:val="002B5B0B"/>
    <w:rsid w:val="002B6765"/>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0E7C"/>
    <w:rsid w:val="002C13EA"/>
    <w:rsid w:val="002C1547"/>
    <w:rsid w:val="002C223F"/>
    <w:rsid w:val="002C25A0"/>
    <w:rsid w:val="002C2715"/>
    <w:rsid w:val="002C282D"/>
    <w:rsid w:val="002C296E"/>
    <w:rsid w:val="002C2E0A"/>
    <w:rsid w:val="002C2E8E"/>
    <w:rsid w:val="002C321C"/>
    <w:rsid w:val="002C3384"/>
    <w:rsid w:val="002C3560"/>
    <w:rsid w:val="002C35FF"/>
    <w:rsid w:val="002C3EFD"/>
    <w:rsid w:val="002C400D"/>
    <w:rsid w:val="002C4FEB"/>
    <w:rsid w:val="002C5235"/>
    <w:rsid w:val="002C536C"/>
    <w:rsid w:val="002C555C"/>
    <w:rsid w:val="002C5995"/>
    <w:rsid w:val="002C5DB1"/>
    <w:rsid w:val="002C5F6C"/>
    <w:rsid w:val="002C6693"/>
    <w:rsid w:val="002C729B"/>
    <w:rsid w:val="002C73EA"/>
    <w:rsid w:val="002C75DA"/>
    <w:rsid w:val="002C7C6D"/>
    <w:rsid w:val="002C7FEF"/>
    <w:rsid w:val="002D03CB"/>
    <w:rsid w:val="002D03F0"/>
    <w:rsid w:val="002D04B2"/>
    <w:rsid w:val="002D06AC"/>
    <w:rsid w:val="002D0A8B"/>
    <w:rsid w:val="002D1038"/>
    <w:rsid w:val="002D10F3"/>
    <w:rsid w:val="002D1AD5"/>
    <w:rsid w:val="002D1D09"/>
    <w:rsid w:val="002D1E0C"/>
    <w:rsid w:val="002D1EEC"/>
    <w:rsid w:val="002D1F56"/>
    <w:rsid w:val="002D212B"/>
    <w:rsid w:val="002D23E1"/>
    <w:rsid w:val="002D23FC"/>
    <w:rsid w:val="002D27CA"/>
    <w:rsid w:val="002D2B5F"/>
    <w:rsid w:val="002D2D25"/>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2EC"/>
    <w:rsid w:val="002E479B"/>
    <w:rsid w:val="002E4943"/>
    <w:rsid w:val="002E49BC"/>
    <w:rsid w:val="002E49CB"/>
    <w:rsid w:val="002E4E56"/>
    <w:rsid w:val="002E52CC"/>
    <w:rsid w:val="002E5808"/>
    <w:rsid w:val="002E584F"/>
    <w:rsid w:val="002E58C5"/>
    <w:rsid w:val="002E5B9E"/>
    <w:rsid w:val="002E6B7A"/>
    <w:rsid w:val="002E6DC0"/>
    <w:rsid w:val="002E7001"/>
    <w:rsid w:val="002E70A4"/>
    <w:rsid w:val="002E7991"/>
    <w:rsid w:val="002E7A32"/>
    <w:rsid w:val="002E7EE9"/>
    <w:rsid w:val="002F0466"/>
    <w:rsid w:val="002F0518"/>
    <w:rsid w:val="002F06D6"/>
    <w:rsid w:val="002F0A6E"/>
    <w:rsid w:val="002F0BF5"/>
    <w:rsid w:val="002F0F71"/>
    <w:rsid w:val="002F13F7"/>
    <w:rsid w:val="002F1D03"/>
    <w:rsid w:val="002F1ECC"/>
    <w:rsid w:val="002F25E9"/>
    <w:rsid w:val="002F3A3D"/>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2A2"/>
    <w:rsid w:val="003043D2"/>
    <w:rsid w:val="003044A7"/>
    <w:rsid w:val="00305AF5"/>
    <w:rsid w:val="00306030"/>
    <w:rsid w:val="00306780"/>
    <w:rsid w:val="00306796"/>
    <w:rsid w:val="00306B0C"/>
    <w:rsid w:val="00307282"/>
    <w:rsid w:val="00307581"/>
    <w:rsid w:val="00307AB1"/>
    <w:rsid w:val="00307C36"/>
    <w:rsid w:val="00307DE3"/>
    <w:rsid w:val="00307EE7"/>
    <w:rsid w:val="0031061F"/>
    <w:rsid w:val="00310A6E"/>
    <w:rsid w:val="00310AD7"/>
    <w:rsid w:val="00310F51"/>
    <w:rsid w:val="00311481"/>
    <w:rsid w:val="003114B3"/>
    <w:rsid w:val="00311AEC"/>
    <w:rsid w:val="00312073"/>
    <w:rsid w:val="00312320"/>
    <w:rsid w:val="0031290E"/>
    <w:rsid w:val="00312916"/>
    <w:rsid w:val="00313432"/>
    <w:rsid w:val="00313587"/>
    <w:rsid w:val="00313AA4"/>
    <w:rsid w:val="00314075"/>
    <w:rsid w:val="003140E6"/>
    <w:rsid w:val="003143BE"/>
    <w:rsid w:val="00314485"/>
    <w:rsid w:val="003145C4"/>
    <w:rsid w:val="00314EA8"/>
    <w:rsid w:val="00315133"/>
    <w:rsid w:val="0031528F"/>
    <w:rsid w:val="0031535C"/>
    <w:rsid w:val="00315585"/>
    <w:rsid w:val="00315609"/>
    <w:rsid w:val="00315622"/>
    <w:rsid w:val="00315855"/>
    <w:rsid w:val="00315CFC"/>
    <w:rsid w:val="00315F65"/>
    <w:rsid w:val="00316EE5"/>
    <w:rsid w:val="003177C7"/>
    <w:rsid w:val="00317B03"/>
    <w:rsid w:val="00317B60"/>
    <w:rsid w:val="00320B4C"/>
    <w:rsid w:val="00320D1D"/>
    <w:rsid w:val="00320E0A"/>
    <w:rsid w:val="00321131"/>
    <w:rsid w:val="00321137"/>
    <w:rsid w:val="003217EF"/>
    <w:rsid w:val="003229CA"/>
    <w:rsid w:val="00322F06"/>
    <w:rsid w:val="00323063"/>
    <w:rsid w:val="003234E6"/>
    <w:rsid w:val="0032380A"/>
    <w:rsid w:val="00323975"/>
    <w:rsid w:val="00323C84"/>
    <w:rsid w:val="0032407D"/>
    <w:rsid w:val="00324330"/>
    <w:rsid w:val="00324361"/>
    <w:rsid w:val="003243D5"/>
    <w:rsid w:val="0032492D"/>
    <w:rsid w:val="00324C65"/>
    <w:rsid w:val="00324E02"/>
    <w:rsid w:val="00324EBE"/>
    <w:rsid w:val="003251E1"/>
    <w:rsid w:val="00325B4F"/>
    <w:rsid w:val="00325C0C"/>
    <w:rsid w:val="003260D0"/>
    <w:rsid w:val="0032673B"/>
    <w:rsid w:val="00326F9C"/>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9F0"/>
    <w:rsid w:val="00336A3D"/>
    <w:rsid w:val="00336F65"/>
    <w:rsid w:val="003370FB"/>
    <w:rsid w:val="00337102"/>
    <w:rsid w:val="003371B1"/>
    <w:rsid w:val="0033793B"/>
    <w:rsid w:val="00337980"/>
    <w:rsid w:val="00337989"/>
    <w:rsid w:val="00340C4D"/>
    <w:rsid w:val="00341DE0"/>
    <w:rsid w:val="003420E0"/>
    <w:rsid w:val="00342173"/>
    <w:rsid w:val="00342444"/>
    <w:rsid w:val="003428F3"/>
    <w:rsid w:val="00342C49"/>
    <w:rsid w:val="00342D06"/>
    <w:rsid w:val="00343A67"/>
    <w:rsid w:val="00343B7B"/>
    <w:rsid w:val="003440FE"/>
    <w:rsid w:val="003446A9"/>
    <w:rsid w:val="00344C80"/>
    <w:rsid w:val="00344D5B"/>
    <w:rsid w:val="00344FFD"/>
    <w:rsid w:val="0034574D"/>
    <w:rsid w:val="00345B5F"/>
    <w:rsid w:val="003468F1"/>
    <w:rsid w:val="00346B1D"/>
    <w:rsid w:val="00346B3F"/>
    <w:rsid w:val="00346F16"/>
    <w:rsid w:val="00346F99"/>
    <w:rsid w:val="0034750A"/>
    <w:rsid w:val="00347BA8"/>
    <w:rsid w:val="0035059D"/>
    <w:rsid w:val="00350C48"/>
    <w:rsid w:val="00350E09"/>
    <w:rsid w:val="003511D3"/>
    <w:rsid w:val="003512EA"/>
    <w:rsid w:val="00351B24"/>
    <w:rsid w:val="0035200B"/>
    <w:rsid w:val="00352130"/>
    <w:rsid w:val="00352261"/>
    <w:rsid w:val="00352289"/>
    <w:rsid w:val="00352C21"/>
    <w:rsid w:val="00353573"/>
    <w:rsid w:val="00353707"/>
    <w:rsid w:val="0035412D"/>
    <w:rsid w:val="00354841"/>
    <w:rsid w:val="00354EFD"/>
    <w:rsid w:val="00354F38"/>
    <w:rsid w:val="00354F4F"/>
    <w:rsid w:val="003555CC"/>
    <w:rsid w:val="003561B4"/>
    <w:rsid w:val="00356973"/>
    <w:rsid w:val="003574ED"/>
    <w:rsid w:val="003576A7"/>
    <w:rsid w:val="003576FA"/>
    <w:rsid w:val="0036096A"/>
    <w:rsid w:val="00360B61"/>
    <w:rsid w:val="00360F3F"/>
    <w:rsid w:val="00361287"/>
    <w:rsid w:val="0036145D"/>
    <w:rsid w:val="00361881"/>
    <w:rsid w:val="00361F2F"/>
    <w:rsid w:val="00361FBC"/>
    <w:rsid w:val="003628F9"/>
    <w:rsid w:val="00362D3F"/>
    <w:rsid w:val="00362E3A"/>
    <w:rsid w:val="003630B0"/>
    <w:rsid w:val="00363120"/>
    <w:rsid w:val="00363532"/>
    <w:rsid w:val="00363763"/>
    <w:rsid w:val="00363BBC"/>
    <w:rsid w:val="00364154"/>
    <w:rsid w:val="003648DF"/>
    <w:rsid w:val="003649FB"/>
    <w:rsid w:val="00364CA5"/>
    <w:rsid w:val="00366470"/>
    <w:rsid w:val="003664CB"/>
    <w:rsid w:val="003669E5"/>
    <w:rsid w:val="003673E4"/>
    <w:rsid w:val="00367673"/>
    <w:rsid w:val="00370617"/>
    <w:rsid w:val="00370901"/>
    <w:rsid w:val="003709D8"/>
    <w:rsid w:val="00370D02"/>
    <w:rsid w:val="00371C1B"/>
    <w:rsid w:val="00371D63"/>
    <w:rsid w:val="0037228C"/>
    <w:rsid w:val="00372766"/>
    <w:rsid w:val="003728DE"/>
    <w:rsid w:val="00372BE6"/>
    <w:rsid w:val="00373067"/>
    <w:rsid w:val="00373181"/>
    <w:rsid w:val="00373202"/>
    <w:rsid w:val="0037328E"/>
    <w:rsid w:val="00373317"/>
    <w:rsid w:val="0037344B"/>
    <w:rsid w:val="0037377A"/>
    <w:rsid w:val="00373994"/>
    <w:rsid w:val="00373A4D"/>
    <w:rsid w:val="00373D12"/>
    <w:rsid w:val="00373F91"/>
    <w:rsid w:val="00374140"/>
    <w:rsid w:val="00374298"/>
    <w:rsid w:val="003743C6"/>
    <w:rsid w:val="0037511C"/>
    <w:rsid w:val="003751ED"/>
    <w:rsid w:val="003752C3"/>
    <w:rsid w:val="003752DA"/>
    <w:rsid w:val="003752E2"/>
    <w:rsid w:val="003760B6"/>
    <w:rsid w:val="0037615F"/>
    <w:rsid w:val="003765AD"/>
    <w:rsid w:val="00377171"/>
    <w:rsid w:val="0037763B"/>
    <w:rsid w:val="00377690"/>
    <w:rsid w:val="00377A51"/>
    <w:rsid w:val="00377AA7"/>
    <w:rsid w:val="00377E6C"/>
    <w:rsid w:val="00377F1B"/>
    <w:rsid w:val="003807EF"/>
    <w:rsid w:val="00380901"/>
    <w:rsid w:val="00380984"/>
    <w:rsid w:val="00380A99"/>
    <w:rsid w:val="00380BA7"/>
    <w:rsid w:val="00380E80"/>
    <w:rsid w:val="003810BB"/>
    <w:rsid w:val="0038125D"/>
    <w:rsid w:val="00381327"/>
    <w:rsid w:val="00381337"/>
    <w:rsid w:val="00381D36"/>
    <w:rsid w:val="00382150"/>
    <w:rsid w:val="00382225"/>
    <w:rsid w:val="003823A9"/>
    <w:rsid w:val="003823DC"/>
    <w:rsid w:val="0038300B"/>
    <w:rsid w:val="0038328A"/>
    <w:rsid w:val="003832A8"/>
    <w:rsid w:val="003833EC"/>
    <w:rsid w:val="00383499"/>
    <w:rsid w:val="0038361B"/>
    <w:rsid w:val="00383D60"/>
    <w:rsid w:val="00383FA3"/>
    <w:rsid w:val="0038434D"/>
    <w:rsid w:val="003845A7"/>
    <w:rsid w:val="003846E5"/>
    <w:rsid w:val="00384FC4"/>
    <w:rsid w:val="0038570A"/>
    <w:rsid w:val="003857BF"/>
    <w:rsid w:val="0038599E"/>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30"/>
    <w:rsid w:val="003A024F"/>
    <w:rsid w:val="003A036C"/>
    <w:rsid w:val="003A038B"/>
    <w:rsid w:val="003A054A"/>
    <w:rsid w:val="003A058B"/>
    <w:rsid w:val="003A07AC"/>
    <w:rsid w:val="003A0F29"/>
    <w:rsid w:val="003A13C5"/>
    <w:rsid w:val="003A1988"/>
    <w:rsid w:val="003A1F80"/>
    <w:rsid w:val="003A210C"/>
    <w:rsid w:val="003A2A8A"/>
    <w:rsid w:val="003A2A8F"/>
    <w:rsid w:val="003A2B1C"/>
    <w:rsid w:val="003A2BFD"/>
    <w:rsid w:val="003A2D2C"/>
    <w:rsid w:val="003A2DD4"/>
    <w:rsid w:val="003A325D"/>
    <w:rsid w:val="003A34C6"/>
    <w:rsid w:val="003A37BF"/>
    <w:rsid w:val="003A3AE7"/>
    <w:rsid w:val="003A3B9B"/>
    <w:rsid w:val="003A444D"/>
    <w:rsid w:val="003A4505"/>
    <w:rsid w:val="003A4E5D"/>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736"/>
    <w:rsid w:val="003B0C08"/>
    <w:rsid w:val="003B12B7"/>
    <w:rsid w:val="003B1342"/>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4F5"/>
    <w:rsid w:val="003C16C4"/>
    <w:rsid w:val="003C1879"/>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583"/>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86F"/>
    <w:rsid w:val="003D5A45"/>
    <w:rsid w:val="003D5EA3"/>
    <w:rsid w:val="003D6113"/>
    <w:rsid w:val="003D6245"/>
    <w:rsid w:val="003D6971"/>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52C"/>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6ED"/>
    <w:rsid w:val="003F385A"/>
    <w:rsid w:val="003F3912"/>
    <w:rsid w:val="003F3984"/>
    <w:rsid w:val="003F44F5"/>
    <w:rsid w:val="003F46E9"/>
    <w:rsid w:val="003F4A93"/>
    <w:rsid w:val="003F4DE2"/>
    <w:rsid w:val="003F4E79"/>
    <w:rsid w:val="003F507F"/>
    <w:rsid w:val="003F50EA"/>
    <w:rsid w:val="003F524E"/>
    <w:rsid w:val="003F5644"/>
    <w:rsid w:val="003F5720"/>
    <w:rsid w:val="003F5AAB"/>
    <w:rsid w:val="003F5C95"/>
    <w:rsid w:val="003F6017"/>
    <w:rsid w:val="003F635B"/>
    <w:rsid w:val="003F67B4"/>
    <w:rsid w:val="003F6842"/>
    <w:rsid w:val="003F6B4D"/>
    <w:rsid w:val="003F6E4F"/>
    <w:rsid w:val="003F6F77"/>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5DC"/>
    <w:rsid w:val="00404F28"/>
    <w:rsid w:val="00405163"/>
    <w:rsid w:val="00405327"/>
    <w:rsid w:val="004053B7"/>
    <w:rsid w:val="00405498"/>
    <w:rsid w:val="0040572F"/>
    <w:rsid w:val="00405BA7"/>
    <w:rsid w:val="00405BAA"/>
    <w:rsid w:val="004062FF"/>
    <w:rsid w:val="0040631B"/>
    <w:rsid w:val="00406554"/>
    <w:rsid w:val="00406619"/>
    <w:rsid w:val="004066D2"/>
    <w:rsid w:val="004068A4"/>
    <w:rsid w:val="00406A98"/>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08C"/>
    <w:rsid w:val="004113E2"/>
    <w:rsid w:val="00411F52"/>
    <w:rsid w:val="00412050"/>
    <w:rsid w:val="00412245"/>
    <w:rsid w:val="004122D4"/>
    <w:rsid w:val="0041287F"/>
    <w:rsid w:val="00412DE8"/>
    <w:rsid w:val="00413316"/>
    <w:rsid w:val="004133CE"/>
    <w:rsid w:val="004134DF"/>
    <w:rsid w:val="0041360B"/>
    <w:rsid w:val="004143E5"/>
    <w:rsid w:val="0041469A"/>
    <w:rsid w:val="0041497A"/>
    <w:rsid w:val="0041525B"/>
    <w:rsid w:val="00415C01"/>
    <w:rsid w:val="00415FBA"/>
    <w:rsid w:val="004162D7"/>
    <w:rsid w:val="004166A0"/>
    <w:rsid w:val="0041692C"/>
    <w:rsid w:val="00416A93"/>
    <w:rsid w:val="00416BD8"/>
    <w:rsid w:val="004179D0"/>
    <w:rsid w:val="00417A6D"/>
    <w:rsid w:val="004200B0"/>
    <w:rsid w:val="004205B9"/>
    <w:rsid w:val="00420664"/>
    <w:rsid w:val="00420A87"/>
    <w:rsid w:val="00420B15"/>
    <w:rsid w:val="00420C24"/>
    <w:rsid w:val="00420DCE"/>
    <w:rsid w:val="00420E48"/>
    <w:rsid w:val="00420E5E"/>
    <w:rsid w:val="004212F0"/>
    <w:rsid w:val="00421516"/>
    <w:rsid w:val="00421799"/>
    <w:rsid w:val="0042191F"/>
    <w:rsid w:val="00421F78"/>
    <w:rsid w:val="0042204C"/>
    <w:rsid w:val="004221AE"/>
    <w:rsid w:val="00422267"/>
    <w:rsid w:val="0042227F"/>
    <w:rsid w:val="00422E51"/>
    <w:rsid w:val="0042317C"/>
    <w:rsid w:val="00423925"/>
    <w:rsid w:val="00423DC4"/>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32D"/>
    <w:rsid w:val="0043359F"/>
    <w:rsid w:val="0043383B"/>
    <w:rsid w:val="0043384A"/>
    <w:rsid w:val="004339B7"/>
    <w:rsid w:val="00433C3F"/>
    <w:rsid w:val="00433CB8"/>
    <w:rsid w:val="00433E3E"/>
    <w:rsid w:val="00433EF9"/>
    <w:rsid w:val="00433F44"/>
    <w:rsid w:val="00433F49"/>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2AD"/>
    <w:rsid w:val="004403B8"/>
    <w:rsid w:val="00440734"/>
    <w:rsid w:val="00440870"/>
    <w:rsid w:val="00441569"/>
    <w:rsid w:val="0044167F"/>
    <w:rsid w:val="00441A0D"/>
    <w:rsid w:val="00441B87"/>
    <w:rsid w:val="004422DF"/>
    <w:rsid w:val="00442BAA"/>
    <w:rsid w:val="00442C8D"/>
    <w:rsid w:val="00442D95"/>
    <w:rsid w:val="00442FB4"/>
    <w:rsid w:val="004430B1"/>
    <w:rsid w:val="00443176"/>
    <w:rsid w:val="00443310"/>
    <w:rsid w:val="004438CC"/>
    <w:rsid w:val="00444009"/>
    <w:rsid w:val="004454C2"/>
    <w:rsid w:val="00445573"/>
    <w:rsid w:val="004458A6"/>
    <w:rsid w:val="00445CA0"/>
    <w:rsid w:val="00446176"/>
    <w:rsid w:val="0044618B"/>
    <w:rsid w:val="00446390"/>
    <w:rsid w:val="004464A2"/>
    <w:rsid w:val="004464EB"/>
    <w:rsid w:val="00446920"/>
    <w:rsid w:val="00447351"/>
    <w:rsid w:val="00447B50"/>
    <w:rsid w:val="00447BD5"/>
    <w:rsid w:val="00447C55"/>
    <w:rsid w:val="00447DC3"/>
    <w:rsid w:val="0045004D"/>
    <w:rsid w:val="004502E6"/>
    <w:rsid w:val="00450BFC"/>
    <w:rsid w:val="00450C2B"/>
    <w:rsid w:val="00450E1B"/>
    <w:rsid w:val="0045107A"/>
    <w:rsid w:val="00451117"/>
    <w:rsid w:val="004512D8"/>
    <w:rsid w:val="0045153F"/>
    <w:rsid w:val="004517D3"/>
    <w:rsid w:val="004519A4"/>
    <w:rsid w:val="00451B45"/>
    <w:rsid w:val="00451D03"/>
    <w:rsid w:val="00451DF6"/>
    <w:rsid w:val="00451DFE"/>
    <w:rsid w:val="00452268"/>
    <w:rsid w:val="0045230A"/>
    <w:rsid w:val="00452AEA"/>
    <w:rsid w:val="00452D17"/>
    <w:rsid w:val="00452E0B"/>
    <w:rsid w:val="00453663"/>
    <w:rsid w:val="004538BB"/>
    <w:rsid w:val="00453F26"/>
    <w:rsid w:val="00453FE2"/>
    <w:rsid w:val="0045400B"/>
    <w:rsid w:val="0045406B"/>
    <w:rsid w:val="0045426D"/>
    <w:rsid w:val="0045510B"/>
    <w:rsid w:val="00455385"/>
    <w:rsid w:val="004556CC"/>
    <w:rsid w:val="0045598B"/>
    <w:rsid w:val="00455BCE"/>
    <w:rsid w:val="00455DAD"/>
    <w:rsid w:val="004561E6"/>
    <w:rsid w:val="0045626E"/>
    <w:rsid w:val="0045701C"/>
    <w:rsid w:val="0045714E"/>
    <w:rsid w:val="0045724E"/>
    <w:rsid w:val="004575A6"/>
    <w:rsid w:val="004576B7"/>
    <w:rsid w:val="004578A8"/>
    <w:rsid w:val="00457E4C"/>
    <w:rsid w:val="00460039"/>
    <w:rsid w:val="004606CB"/>
    <w:rsid w:val="00460969"/>
    <w:rsid w:val="00460B9C"/>
    <w:rsid w:val="0046109E"/>
    <w:rsid w:val="004610CD"/>
    <w:rsid w:val="00461293"/>
    <w:rsid w:val="004613ED"/>
    <w:rsid w:val="004614C6"/>
    <w:rsid w:val="004615D2"/>
    <w:rsid w:val="004621E6"/>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0D2"/>
    <w:rsid w:val="004674B9"/>
    <w:rsid w:val="00467962"/>
    <w:rsid w:val="00467FA5"/>
    <w:rsid w:val="00471473"/>
    <w:rsid w:val="00471496"/>
    <w:rsid w:val="0047188C"/>
    <w:rsid w:val="00471D90"/>
    <w:rsid w:val="00472154"/>
    <w:rsid w:val="00472232"/>
    <w:rsid w:val="00472766"/>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9B6"/>
    <w:rsid w:val="00476D9E"/>
    <w:rsid w:val="00477146"/>
    <w:rsid w:val="004772B4"/>
    <w:rsid w:val="004778C7"/>
    <w:rsid w:val="00477A42"/>
    <w:rsid w:val="00480008"/>
    <w:rsid w:val="0048018C"/>
    <w:rsid w:val="0048066C"/>
    <w:rsid w:val="0048087A"/>
    <w:rsid w:val="00480DA7"/>
    <w:rsid w:val="00481521"/>
    <w:rsid w:val="0048154D"/>
    <w:rsid w:val="0048157D"/>
    <w:rsid w:val="0048179C"/>
    <w:rsid w:val="00481A57"/>
    <w:rsid w:val="00481BC5"/>
    <w:rsid w:val="004825B9"/>
    <w:rsid w:val="00482A70"/>
    <w:rsid w:val="00482FAA"/>
    <w:rsid w:val="004831D6"/>
    <w:rsid w:val="0048328C"/>
    <w:rsid w:val="00483326"/>
    <w:rsid w:val="004834A7"/>
    <w:rsid w:val="00483A51"/>
    <w:rsid w:val="00483B71"/>
    <w:rsid w:val="00483D92"/>
    <w:rsid w:val="00483FCE"/>
    <w:rsid w:val="0048408A"/>
    <w:rsid w:val="004842EB"/>
    <w:rsid w:val="00484396"/>
    <w:rsid w:val="00484746"/>
    <w:rsid w:val="00485141"/>
    <w:rsid w:val="00485533"/>
    <w:rsid w:val="0048558F"/>
    <w:rsid w:val="00485759"/>
    <w:rsid w:val="0048587F"/>
    <w:rsid w:val="00485BCA"/>
    <w:rsid w:val="00485D2C"/>
    <w:rsid w:val="00485DBF"/>
    <w:rsid w:val="0048627A"/>
    <w:rsid w:val="00486385"/>
    <w:rsid w:val="0048677F"/>
    <w:rsid w:val="00486AF4"/>
    <w:rsid w:val="00486B9D"/>
    <w:rsid w:val="00486F4D"/>
    <w:rsid w:val="0048727A"/>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3354"/>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6FD"/>
    <w:rsid w:val="004A0717"/>
    <w:rsid w:val="004A07E7"/>
    <w:rsid w:val="004A0D32"/>
    <w:rsid w:val="004A0E8E"/>
    <w:rsid w:val="004A142F"/>
    <w:rsid w:val="004A200E"/>
    <w:rsid w:val="004A2164"/>
    <w:rsid w:val="004A2515"/>
    <w:rsid w:val="004A2B54"/>
    <w:rsid w:val="004A2E41"/>
    <w:rsid w:val="004A30FA"/>
    <w:rsid w:val="004A324F"/>
    <w:rsid w:val="004A35BE"/>
    <w:rsid w:val="004A3846"/>
    <w:rsid w:val="004A39FD"/>
    <w:rsid w:val="004A45E4"/>
    <w:rsid w:val="004A4A85"/>
    <w:rsid w:val="004A50E4"/>
    <w:rsid w:val="004A5164"/>
    <w:rsid w:val="004A5391"/>
    <w:rsid w:val="004A5619"/>
    <w:rsid w:val="004A5897"/>
    <w:rsid w:val="004A593E"/>
    <w:rsid w:val="004A5D61"/>
    <w:rsid w:val="004A61F1"/>
    <w:rsid w:val="004A62B1"/>
    <w:rsid w:val="004A6492"/>
    <w:rsid w:val="004A64FC"/>
    <w:rsid w:val="004A650C"/>
    <w:rsid w:val="004A69C8"/>
    <w:rsid w:val="004A6AC6"/>
    <w:rsid w:val="004A6C97"/>
    <w:rsid w:val="004A7220"/>
    <w:rsid w:val="004A7AA8"/>
    <w:rsid w:val="004A7F29"/>
    <w:rsid w:val="004B0796"/>
    <w:rsid w:val="004B09F7"/>
    <w:rsid w:val="004B0E07"/>
    <w:rsid w:val="004B0E1F"/>
    <w:rsid w:val="004B10BD"/>
    <w:rsid w:val="004B10EC"/>
    <w:rsid w:val="004B141F"/>
    <w:rsid w:val="004B1491"/>
    <w:rsid w:val="004B16BA"/>
    <w:rsid w:val="004B1E8C"/>
    <w:rsid w:val="004B3465"/>
    <w:rsid w:val="004B3987"/>
    <w:rsid w:val="004B3A9B"/>
    <w:rsid w:val="004B3C6B"/>
    <w:rsid w:val="004B441C"/>
    <w:rsid w:val="004B44C5"/>
    <w:rsid w:val="004B4B80"/>
    <w:rsid w:val="004B55DC"/>
    <w:rsid w:val="004B5C24"/>
    <w:rsid w:val="004B5E2F"/>
    <w:rsid w:val="004B6721"/>
    <w:rsid w:val="004B73D6"/>
    <w:rsid w:val="004B7FA5"/>
    <w:rsid w:val="004C0479"/>
    <w:rsid w:val="004C0A38"/>
    <w:rsid w:val="004C1076"/>
    <w:rsid w:val="004C112B"/>
    <w:rsid w:val="004C12BA"/>
    <w:rsid w:val="004C1649"/>
    <w:rsid w:val="004C1A1C"/>
    <w:rsid w:val="004C1AD1"/>
    <w:rsid w:val="004C1DBC"/>
    <w:rsid w:val="004C2003"/>
    <w:rsid w:val="004C2710"/>
    <w:rsid w:val="004C2C31"/>
    <w:rsid w:val="004C37B2"/>
    <w:rsid w:val="004C398D"/>
    <w:rsid w:val="004C3ACD"/>
    <w:rsid w:val="004C3C46"/>
    <w:rsid w:val="004C3E02"/>
    <w:rsid w:val="004C402B"/>
    <w:rsid w:val="004C417C"/>
    <w:rsid w:val="004C4781"/>
    <w:rsid w:val="004C49D5"/>
    <w:rsid w:val="004C4C8A"/>
    <w:rsid w:val="004C4EE4"/>
    <w:rsid w:val="004C50F9"/>
    <w:rsid w:val="004C5315"/>
    <w:rsid w:val="004C577C"/>
    <w:rsid w:val="004C581E"/>
    <w:rsid w:val="004C5CEB"/>
    <w:rsid w:val="004C6213"/>
    <w:rsid w:val="004C6A5D"/>
    <w:rsid w:val="004C7235"/>
    <w:rsid w:val="004C72EE"/>
    <w:rsid w:val="004C7366"/>
    <w:rsid w:val="004C77E1"/>
    <w:rsid w:val="004C7DDC"/>
    <w:rsid w:val="004C7F52"/>
    <w:rsid w:val="004D0374"/>
    <w:rsid w:val="004D03AF"/>
    <w:rsid w:val="004D06C2"/>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E0"/>
    <w:rsid w:val="004D5BFF"/>
    <w:rsid w:val="004D6414"/>
    <w:rsid w:val="004D6506"/>
    <w:rsid w:val="004D66D1"/>
    <w:rsid w:val="004D68F5"/>
    <w:rsid w:val="004D6C28"/>
    <w:rsid w:val="004D6FAF"/>
    <w:rsid w:val="004D70A6"/>
    <w:rsid w:val="004D74A7"/>
    <w:rsid w:val="004D794F"/>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844"/>
    <w:rsid w:val="004E3C09"/>
    <w:rsid w:val="004E3C6B"/>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247D"/>
    <w:rsid w:val="004F35E0"/>
    <w:rsid w:val="004F3A12"/>
    <w:rsid w:val="004F3D42"/>
    <w:rsid w:val="004F43A1"/>
    <w:rsid w:val="004F4995"/>
    <w:rsid w:val="004F5160"/>
    <w:rsid w:val="004F560C"/>
    <w:rsid w:val="004F5A0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63A"/>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47CD"/>
    <w:rsid w:val="00504DFD"/>
    <w:rsid w:val="00505460"/>
    <w:rsid w:val="00505CE1"/>
    <w:rsid w:val="00506058"/>
    <w:rsid w:val="00506259"/>
    <w:rsid w:val="005062DD"/>
    <w:rsid w:val="00506A1F"/>
    <w:rsid w:val="005071A3"/>
    <w:rsid w:val="005077C6"/>
    <w:rsid w:val="00507CFB"/>
    <w:rsid w:val="005100C7"/>
    <w:rsid w:val="00510245"/>
    <w:rsid w:val="0051067C"/>
    <w:rsid w:val="00510833"/>
    <w:rsid w:val="0051089A"/>
    <w:rsid w:val="005108EF"/>
    <w:rsid w:val="00510A01"/>
    <w:rsid w:val="00510BDC"/>
    <w:rsid w:val="00511120"/>
    <w:rsid w:val="00511156"/>
    <w:rsid w:val="0051118C"/>
    <w:rsid w:val="0051138B"/>
    <w:rsid w:val="00511A66"/>
    <w:rsid w:val="00512229"/>
    <w:rsid w:val="00512703"/>
    <w:rsid w:val="00512DFB"/>
    <w:rsid w:val="00512E08"/>
    <w:rsid w:val="00512F52"/>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1E19"/>
    <w:rsid w:val="0052239B"/>
    <w:rsid w:val="00522B13"/>
    <w:rsid w:val="00522B30"/>
    <w:rsid w:val="00522C03"/>
    <w:rsid w:val="00523241"/>
    <w:rsid w:val="005232B3"/>
    <w:rsid w:val="005233A5"/>
    <w:rsid w:val="005238F0"/>
    <w:rsid w:val="00523C38"/>
    <w:rsid w:val="00523DDC"/>
    <w:rsid w:val="0052438E"/>
    <w:rsid w:val="005245F9"/>
    <w:rsid w:val="005249A2"/>
    <w:rsid w:val="00525676"/>
    <w:rsid w:val="00525B0A"/>
    <w:rsid w:val="00525C47"/>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186"/>
    <w:rsid w:val="005331F6"/>
    <w:rsid w:val="00533337"/>
    <w:rsid w:val="0053349A"/>
    <w:rsid w:val="005334AF"/>
    <w:rsid w:val="005336D9"/>
    <w:rsid w:val="00533DD7"/>
    <w:rsid w:val="00534175"/>
    <w:rsid w:val="0053426F"/>
    <w:rsid w:val="00534527"/>
    <w:rsid w:val="005347E5"/>
    <w:rsid w:val="0053497F"/>
    <w:rsid w:val="00534DA3"/>
    <w:rsid w:val="00534DD6"/>
    <w:rsid w:val="00535C78"/>
    <w:rsid w:val="00535E1F"/>
    <w:rsid w:val="0053665B"/>
    <w:rsid w:val="00536848"/>
    <w:rsid w:val="00536B82"/>
    <w:rsid w:val="00536BED"/>
    <w:rsid w:val="00536DA1"/>
    <w:rsid w:val="00537024"/>
    <w:rsid w:val="0053708A"/>
    <w:rsid w:val="00537261"/>
    <w:rsid w:val="0053770A"/>
    <w:rsid w:val="005379C2"/>
    <w:rsid w:val="00537E54"/>
    <w:rsid w:val="00537E60"/>
    <w:rsid w:val="00537F47"/>
    <w:rsid w:val="0054010B"/>
    <w:rsid w:val="005402B2"/>
    <w:rsid w:val="00540758"/>
    <w:rsid w:val="00540776"/>
    <w:rsid w:val="005407D4"/>
    <w:rsid w:val="0054087A"/>
    <w:rsid w:val="00540C1A"/>
    <w:rsid w:val="005414E2"/>
    <w:rsid w:val="0054160D"/>
    <w:rsid w:val="005416A2"/>
    <w:rsid w:val="005416B4"/>
    <w:rsid w:val="00541EB7"/>
    <w:rsid w:val="00542945"/>
    <w:rsid w:val="00542AD5"/>
    <w:rsid w:val="00542EDE"/>
    <w:rsid w:val="0054318B"/>
    <w:rsid w:val="0054341E"/>
    <w:rsid w:val="0054384C"/>
    <w:rsid w:val="00543FC2"/>
    <w:rsid w:val="00544088"/>
    <w:rsid w:val="0054433B"/>
    <w:rsid w:val="00544AD7"/>
    <w:rsid w:val="005452DF"/>
    <w:rsid w:val="00545662"/>
    <w:rsid w:val="0054585E"/>
    <w:rsid w:val="00545B76"/>
    <w:rsid w:val="00545E4E"/>
    <w:rsid w:val="00546073"/>
    <w:rsid w:val="00546E7B"/>
    <w:rsid w:val="0054736B"/>
    <w:rsid w:val="005478BB"/>
    <w:rsid w:val="00547A4F"/>
    <w:rsid w:val="00547BC4"/>
    <w:rsid w:val="005501F6"/>
    <w:rsid w:val="00550397"/>
    <w:rsid w:val="00550BE8"/>
    <w:rsid w:val="00550C69"/>
    <w:rsid w:val="0055119E"/>
    <w:rsid w:val="00551607"/>
    <w:rsid w:val="00552423"/>
    <w:rsid w:val="005530A6"/>
    <w:rsid w:val="005530EC"/>
    <w:rsid w:val="00553451"/>
    <w:rsid w:val="005534BB"/>
    <w:rsid w:val="00553552"/>
    <w:rsid w:val="00553651"/>
    <w:rsid w:val="0055365C"/>
    <w:rsid w:val="00553668"/>
    <w:rsid w:val="00553966"/>
    <w:rsid w:val="00553ADF"/>
    <w:rsid w:val="00553ED6"/>
    <w:rsid w:val="005541D4"/>
    <w:rsid w:val="00554250"/>
    <w:rsid w:val="00554A10"/>
    <w:rsid w:val="00555063"/>
    <w:rsid w:val="005550AC"/>
    <w:rsid w:val="005565AB"/>
    <w:rsid w:val="0055681A"/>
    <w:rsid w:val="00556A21"/>
    <w:rsid w:val="00556E29"/>
    <w:rsid w:val="00556EE7"/>
    <w:rsid w:val="00557A63"/>
    <w:rsid w:val="00557EE9"/>
    <w:rsid w:val="0056060F"/>
    <w:rsid w:val="005613E8"/>
    <w:rsid w:val="0056158C"/>
    <w:rsid w:val="00561816"/>
    <w:rsid w:val="005618C6"/>
    <w:rsid w:val="005619B2"/>
    <w:rsid w:val="00561C27"/>
    <w:rsid w:val="0056225F"/>
    <w:rsid w:val="005623B7"/>
    <w:rsid w:val="0056255F"/>
    <w:rsid w:val="0056269B"/>
    <w:rsid w:val="005626BF"/>
    <w:rsid w:val="0056298E"/>
    <w:rsid w:val="00562C8B"/>
    <w:rsid w:val="00563627"/>
    <w:rsid w:val="0056396A"/>
    <w:rsid w:val="005641CA"/>
    <w:rsid w:val="00564478"/>
    <w:rsid w:val="005647F9"/>
    <w:rsid w:val="00564CE1"/>
    <w:rsid w:val="00565127"/>
    <w:rsid w:val="00566671"/>
    <w:rsid w:val="005666D8"/>
    <w:rsid w:val="00566D0F"/>
    <w:rsid w:val="00566DAC"/>
    <w:rsid w:val="00566FEA"/>
    <w:rsid w:val="005676F5"/>
    <w:rsid w:val="00567C79"/>
    <w:rsid w:val="00570012"/>
    <w:rsid w:val="00570018"/>
    <w:rsid w:val="005704B3"/>
    <w:rsid w:val="005705A3"/>
    <w:rsid w:val="00570AAC"/>
    <w:rsid w:val="00570BFE"/>
    <w:rsid w:val="00570C1D"/>
    <w:rsid w:val="00571212"/>
    <w:rsid w:val="005715BD"/>
    <w:rsid w:val="00571F1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296"/>
    <w:rsid w:val="0058252A"/>
    <w:rsid w:val="00582C5B"/>
    <w:rsid w:val="00582EE0"/>
    <w:rsid w:val="00582FAB"/>
    <w:rsid w:val="00582FAD"/>
    <w:rsid w:val="00583129"/>
    <w:rsid w:val="0058348E"/>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077"/>
    <w:rsid w:val="005902CD"/>
    <w:rsid w:val="0059071B"/>
    <w:rsid w:val="00590903"/>
    <w:rsid w:val="00590B1F"/>
    <w:rsid w:val="00590B89"/>
    <w:rsid w:val="00591309"/>
    <w:rsid w:val="00591420"/>
    <w:rsid w:val="005915F9"/>
    <w:rsid w:val="00591CE2"/>
    <w:rsid w:val="005922AA"/>
    <w:rsid w:val="00592D66"/>
    <w:rsid w:val="00592E64"/>
    <w:rsid w:val="00592EE1"/>
    <w:rsid w:val="00593021"/>
    <w:rsid w:val="005930BC"/>
    <w:rsid w:val="005938B8"/>
    <w:rsid w:val="00594440"/>
    <w:rsid w:val="00594595"/>
    <w:rsid w:val="00594764"/>
    <w:rsid w:val="0059485F"/>
    <w:rsid w:val="005949B0"/>
    <w:rsid w:val="00594FFF"/>
    <w:rsid w:val="00595627"/>
    <w:rsid w:val="0059590E"/>
    <w:rsid w:val="0059613A"/>
    <w:rsid w:val="0059627F"/>
    <w:rsid w:val="0059713B"/>
    <w:rsid w:val="0059717E"/>
    <w:rsid w:val="00597359"/>
    <w:rsid w:val="00597A6F"/>
    <w:rsid w:val="00597AF7"/>
    <w:rsid w:val="00597C8C"/>
    <w:rsid w:val="00597D3A"/>
    <w:rsid w:val="005A02B2"/>
    <w:rsid w:val="005A0352"/>
    <w:rsid w:val="005A0C9F"/>
    <w:rsid w:val="005A1360"/>
    <w:rsid w:val="005A1526"/>
    <w:rsid w:val="005A15BB"/>
    <w:rsid w:val="005A15E6"/>
    <w:rsid w:val="005A1C96"/>
    <w:rsid w:val="005A21FA"/>
    <w:rsid w:val="005A2484"/>
    <w:rsid w:val="005A24B9"/>
    <w:rsid w:val="005A2509"/>
    <w:rsid w:val="005A274F"/>
    <w:rsid w:val="005A27F5"/>
    <w:rsid w:val="005A2951"/>
    <w:rsid w:val="005A2A5D"/>
    <w:rsid w:val="005A2CB7"/>
    <w:rsid w:val="005A3174"/>
    <w:rsid w:val="005A4144"/>
    <w:rsid w:val="005A42D6"/>
    <w:rsid w:val="005A44BF"/>
    <w:rsid w:val="005A44DD"/>
    <w:rsid w:val="005A4E7B"/>
    <w:rsid w:val="005A4E82"/>
    <w:rsid w:val="005A5248"/>
    <w:rsid w:val="005A5964"/>
    <w:rsid w:val="005A616B"/>
    <w:rsid w:val="005A7264"/>
    <w:rsid w:val="005A749A"/>
    <w:rsid w:val="005A74DB"/>
    <w:rsid w:val="005A74EC"/>
    <w:rsid w:val="005A78C7"/>
    <w:rsid w:val="005A7AA5"/>
    <w:rsid w:val="005A7E99"/>
    <w:rsid w:val="005B07F8"/>
    <w:rsid w:val="005B0981"/>
    <w:rsid w:val="005B1133"/>
    <w:rsid w:val="005B1263"/>
    <w:rsid w:val="005B144A"/>
    <w:rsid w:val="005B18AD"/>
    <w:rsid w:val="005B19A3"/>
    <w:rsid w:val="005B1C39"/>
    <w:rsid w:val="005B1DA4"/>
    <w:rsid w:val="005B2177"/>
    <w:rsid w:val="005B3497"/>
    <w:rsid w:val="005B3719"/>
    <w:rsid w:val="005B38C5"/>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8F3"/>
    <w:rsid w:val="005C3D75"/>
    <w:rsid w:val="005C4461"/>
    <w:rsid w:val="005C5186"/>
    <w:rsid w:val="005C5402"/>
    <w:rsid w:val="005C5DEF"/>
    <w:rsid w:val="005C5ECE"/>
    <w:rsid w:val="005C5ED9"/>
    <w:rsid w:val="005C6825"/>
    <w:rsid w:val="005C6B62"/>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7D4"/>
    <w:rsid w:val="005D2885"/>
    <w:rsid w:val="005D2DF3"/>
    <w:rsid w:val="005D385F"/>
    <w:rsid w:val="005D395A"/>
    <w:rsid w:val="005D4120"/>
    <w:rsid w:val="005D48A2"/>
    <w:rsid w:val="005D497A"/>
    <w:rsid w:val="005D4AA8"/>
    <w:rsid w:val="005D62B3"/>
    <w:rsid w:val="005D6CC9"/>
    <w:rsid w:val="005D71B8"/>
    <w:rsid w:val="005D764B"/>
    <w:rsid w:val="005D773B"/>
    <w:rsid w:val="005E0160"/>
    <w:rsid w:val="005E03CB"/>
    <w:rsid w:val="005E058C"/>
    <w:rsid w:val="005E0821"/>
    <w:rsid w:val="005E0A98"/>
    <w:rsid w:val="005E0E22"/>
    <w:rsid w:val="005E109D"/>
    <w:rsid w:val="005E16C9"/>
    <w:rsid w:val="005E1961"/>
    <w:rsid w:val="005E2204"/>
    <w:rsid w:val="005E25C1"/>
    <w:rsid w:val="005E2661"/>
    <w:rsid w:val="005E2F50"/>
    <w:rsid w:val="005E3167"/>
    <w:rsid w:val="005E367F"/>
    <w:rsid w:val="005E36CC"/>
    <w:rsid w:val="005E3CB4"/>
    <w:rsid w:val="005E3E05"/>
    <w:rsid w:val="005E43AE"/>
    <w:rsid w:val="005E4491"/>
    <w:rsid w:val="005E462C"/>
    <w:rsid w:val="005E4692"/>
    <w:rsid w:val="005E4816"/>
    <w:rsid w:val="005E52F3"/>
    <w:rsid w:val="005E5351"/>
    <w:rsid w:val="005E542C"/>
    <w:rsid w:val="005E5549"/>
    <w:rsid w:val="005E59CF"/>
    <w:rsid w:val="005E63F7"/>
    <w:rsid w:val="005E651B"/>
    <w:rsid w:val="005E6A00"/>
    <w:rsid w:val="005E6DD2"/>
    <w:rsid w:val="005E74A0"/>
    <w:rsid w:val="005E7521"/>
    <w:rsid w:val="005E7954"/>
    <w:rsid w:val="005E7C06"/>
    <w:rsid w:val="005E7D9F"/>
    <w:rsid w:val="005E7E2C"/>
    <w:rsid w:val="005E7E83"/>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079"/>
    <w:rsid w:val="005F551C"/>
    <w:rsid w:val="005F57F2"/>
    <w:rsid w:val="005F5A72"/>
    <w:rsid w:val="005F5CE7"/>
    <w:rsid w:val="005F5F36"/>
    <w:rsid w:val="005F618D"/>
    <w:rsid w:val="005F6F53"/>
    <w:rsid w:val="005F70DA"/>
    <w:rsid w:val="005F73D0"/>
    <w:rsid w:val="005F7770"/>
    <w:rsid w:val="005F7C8F"/>
    <w:rsid w:val="005F7CDC"/>
    <w:rsid w:val="0060043D"/>
    <w:rsid w:val="0060058E"/>
    <w:rsid w:val="006008D1"/>
    <w:rsid w:val="006009A8"/>
    <w:rsid w:val="00600A0C"/>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07B43"/>
    <w:rsid w:val="00607BF2"/>
    <w:rsid w:val="00610620"/>
    <w:rsid w:val="0061110A"/>
    <w:rsid w:val="006112CD"/>
    <w:rsid w:val="006115DA"/>
    <w:rsid w:val="00611A84"/>
    <w:rsid w:val="00611AEA"/>
    <w:rsid w:val="00611B10"/>
    <w:rsid w:val="00611D72"/>
    <w:rsid w:val="00611ED0"/>
    <w:rsid w:val="0061201A"/>
    <w:rsid w:val="006120DB"/>
    <w:rsid w:val="00612230"/>
    <w:rsid w:val="00612DE6"/>
    <w:rsid w:val="00612EAE"/>
    <w:rsid w:val="00613A36"/>
    <w:rsid w:val="00614254"/>
    <w:rsid w:val="00614298"/>
    <w:rsid w:val="00614317"/>
    <w:rsid w:val="0061433C"/>
    <w:rsid w:val="006143BD"/>
    <w:rsid w:val="0061445B"/>
    <w:rsid w:val="00614C53"/>
    <w:rsid w:val="00615263"/>
    <w:rsid w:val="00615265"/>
    <w:rsid w:val="0061599C"/>
    <w:rsid w:val="00615AD4"/>
    <w:rsid w:val="0061619C"/>
    <w:rsid w:val="00616BFE"/>
    <w:rsid w:val="00617567"/>
    <w:rsid w:val="00617C5A"/>
    <w:rsid w:val="00617D36"/>
    <w:rsid w:val="006209A4"/>
    <w:rsid w:val="00620A75"/>
    <w:rsid w:val="00621089"/>
    <w:rsid w:val="006211AD"/>
    <w:rsid w:val="00621407"/>
    <w:rsid w:val="00621757"/>
    <w:rsid w:val="00621D27"/>
    <w:rsid w:val="0062225C"/>
    <w:rsid w:val="006222B8"/>
    <w:rsid w:val="00622B92"/>
    <w:rsid w:val="00622CC0"/>
    <w:rsid w:val="00622E33"/>
    <w:rsid w:val="00622FC5"/>
    <w:rsid w:val="00623C20"/>
    <w:rsid w:val="006243D6"/>
    <w:rsid w:val="00624A25"/>
    <w:rsid w:val="00624FB0"/>
    <w:rsid w:val="006253D2"/>
    <w:rsid w:val="006254B4"/>
    <w:rsid w:val="006254FD"/>
    <w:rsid w:val="006257FA"/>
    <w:rsid w:val="006262CF"/>
    <w:rsid w:val="006266D4"/>
    <w:rsid w:val="006266E1"/>
    <w:rsid w:val="006266FA"/>
    <w:rsid w:val="00627067"/>
    <w:rsid w:val="006302E0"/>
    <w:rsid w:val="00630767"/>
    <w:rsid w:val="006307CD"/>
    <w:rsid w:val="00630E39"/>
    <w:rsid w:val="0063103F"/>
    <w:rsid w:val="006311AA"/>
    <w:rsid w:val="0063133D"/>
    <w:rsid w:val="00631925"/>
    <w:rsid w:val="0063197D"/>
    <w:rsid w:val="00631D9A"/>
    <w:rsid w:val="006326EA"/>
    <w:rsid w:val="006330C8"/>
    <w:rsid w:val="006331BD"/>
    <w:rsid w:val="00633361"/>
    <w:rsid w:val="00633D4A"/>
    <w:rsid w:val="00633FE1"/>
    <w:rsid w:val="00634481"/>
    <w:rsid w:val="006347A2"/>
    <w:rsid w:val="00634813"/>
    <w:rsid w:val="00634E22"/>
    <w:rsid w:val="006357F6"/>
    <w:rsid w:val="00635893"/>
    <w:rsid w:val="00635A9E"/>
    <w:rsid w:val="00635C17"/>
    <w:rsid w:val="00635FEF"/>
    <w:rsid w:val="00636354"/>
    <w:rsid w:val="00636447"/>
    <w:rsid w:val="00636A17"/>
    <w:rsid w:val="00636E7B"/>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7CA"/>
    <w:rsid w:val="00650913"/>
    <w:rsid w:val="00650C16"/>
    <w:rsid w:val="00650D18"/>
    <w:rsid w:val="00650D59"/>
    <w:rsid w:val="00650DF0"/>
    <w:rsid w:val="00650F92"/>
    <w:rsid w:val="00651335"/>
    <w:rsid w:val="0065138D"/>
    <w:rsid w:val="00651BA3"/>
    <w:rsid w:val="00651DC3"/>
    <w:rsid w:val="00651F29"/>
    <w:rsid w:val="006520DD"/>
    <w:rsid w:val="00652183"/>
    <w:rsid w:val="0065246D"/>
    <w:rsid w:val="00652794"/>
    <w:rsid w:val="0065282E"/>
    <w:rsid w:val="00652840"/>
    <w:rsid w:val="00652C32"/>
    <w:rsid w:val="00652EC9"/>
    <w:rsid w:val="00652F80"/>
    <w:rsid w:val="00653313"/>
    <w:rsid w:val="00653638"/>
    <w:rsid w:val="0065399C"/>
    <w:rsid w:val="006539EC"/>
    <w:rsid w:val="00653DCF"/>
    <w:rsid w:val="00653F71"/>
    <w:rsid w:val="006545A2"/>
    <w:rsid w:val="0065474D"/>
    <w:rsid w:val="00654C98"/>
    <w:rsid w:val="00654EDB"/>
    <w:rsid w:val="00654F06"/>
    <w:rsid w:val="00655022"/>
    <w:rsid w:val="00655501"/>
    <w:rsid w:val="006556BA"/>
    <w:rsid w:val="00655BFD"/>
    <w:rsid w:val="00655E3E"/>
    <w:rsid w:val="00655F1F"/>
    <w:rsid w:val="00655F4D"/>
    <w:rsid w:val="00656718"/>
    <w:rsid w:val="00656BAC"/>
    <w:rsid w:val="00657A05"/>
    <w:rsid w:val="00657CC8"/>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0A"/>
    <w:rsid w:val="006637E3"/>
    <w:rsid w:val="006638C7"/>
    <w:rsid w:val="00664914"/>
    <w:rsid w:val="00664BF0"/>
    <w:rsid w:val="00664C0B"/>
    <w:rsid w:val="00665A3C"/>
    <w:rsid w:val="00665D0D"/>
    <w:rsid w:val="00665D15"/>
    <w:rsid w:val="00665E16"/>
    <w:rsid w:val="006662EB"/>
    <w:rsid w:val="006669FB"/>
    <w:rsid w:val="00666DFB"/>
    <w:rsid w:val="0066740E"/>
    <w:rsid w:val="00667950"/>
    <w:rsid w:val="006679B3"/>
    <w:rsid w:val="0067011C"/>
    <w:rsid w:val="00670C77"/>
    <w:rsid w:val="00670F64"/>
    <w:rsid w:val="00671260"/>
    <w:rsid w:val="006712C2"/>
    <w:rsid w:val="00671492"/>
    <w:rsid w:val="00671516"/>
    <w:rsid w:val="006717E1"/>
    <w:rsid w:val="00671D89"/>
    <w:rsid w:val="00671FFF"/>
    <w:rsid w:val="0067222E"/>
    <w:rsid w:val="00672399"/>
    <w:rsid w:val="0067295F"/>
    <w:rsid w:val="00672BB1"/>
    <w:rsid w:val="00672D08"/>
    <w:rsid w:val="006736B9"/>
    <w:rsid w:val="00673B0F"/>
    <w:rsid w:val="00673B43"/>
    <w:rsid w:val="00673ECB"/>
    <w:rsid w:val="00673F70"/>
    <w:rsid w:val="00674720"/>
    <w:rsid w:val="00674C30"/>
    <w:rsid w:val="00675203"/>
    <w:rsid w:val="0067546F"/>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0CBA"/>
    <w:rsid w:val="00691664"/>
    <w:rsid w:val="0069186E"/>
    <w:rsid w:val="00691BD2"/>
    <w:rsid w:val="00691D28"/>
    <w:rsid w:val="0069210E"/>
    <w:rsid w:val="00692502"/>
    <w:rsid w:val="00692877"/>
    <w:rsid w:val="006930DF"/>
    <w:rsid w:val="00693285"/>
    <w:rsid w:val="006934CF"/>
    <w:rsid w:val="006938A4"/>
    <w:rsid w:val="00693963"/>
    <w:rsid w:val="00693ACB"/>
    <w:rsid w:val="00693C50"/>
    <w:rsid w:val="00693E71"/>
    <w:rsid w:val="006945EA"/>
    <w:rsid w:val="006947BD"/>
    <w:rsid w:val="006947C5"/>
    <w:rsid w:val="006947E2"/>
    <w:rsid w:val="006948E7"/>
    <w:rsid w:val="00694A77"/>
    <w:rsid w:val="00694D4F"/>
    <w:rsid w:val="00694EFB"/>
    <w:rsid w:val="0069540B"/>
    <w:rsid w:val="006955CD"/>
    <w:rsid w:val="00696530"/>
    <w:rsid w:val="006967A1"/>
    <w:rsid w:val="0069749C"/>
    <w:rsid w:val="006979E4"/>
    <w:rsid w:val="00697AB9"/>
    <w:rsid w:val="00697EA6"/>
    <w:rsid w:val="00697FA6"/>
    <w:rsid w:val="00697FC5"/>
    <w:rsid w:val="006A0425"/>
    <w:rsid w:val="006A097C"/>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90"/>
    <w:rsid w:val="006A73C4"/>
    <w:rsid w:val="006A7BC9"/>
    <w:rsid w:val="006B00A9"/>
    <w:rsid w:val="006B0264"/>
    <w:rsid w:val="006B04EB"/>
    <w:rsid w:val="006B05D3"/>
    <w:rsid w:val="006B090D"/>
    <w:rsid w:val="006B0F4B"/>
    <w:rsid w:val="006B13BB"/>
    <w:rsid w:val="006B14EB"/>
    <w:rsid w:val="006B16AB"/>
    <w:rsid w:val="006B1B43"/>
    <w:rsid w:val="006B1C34"/>
    <w:rsid w:val="006B2B95"/>
    <w:rsid w:val="006B2C90"/>
    <w:rsid w:val="006B3157"/>
    <w:rsid w:val="006B36E4"/>
    <w:rsid w:val="006B41FB"/>
    <w:rsid w:val="006B4566"/>
    <w:rsid w:val="006B460D"/>
    <w:rsid w:val="006B460E"/>
    <w:rsid w:val="006B46AE"/>
    <w:rsid w:val="006B4750"/>
    <w:rsid w:val="006B47DA"/>
    <w:rsid w:val="006B4A3A"/>
    <w:rsid w:val="006B550D"/>
    <w:rsid w:val="006B563A"/>
    <w:rsid w:val="006B5CB2"/>
    <w:rsid w:val="006B62DD"/>
    <w:rsid w:val="006B62E9"/>
    <w:rsid w:val="006B65FF"/>
    <w:rsid w:val="006B6D67"/>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A40"/>
    <w:rsid w:val="006C4C76"/>
    <w:rsid w:val="006C52DE"/>
    <w:rsid w:val="006C55AB"/>
    <w:rsid w:val="006C577B"/>
    <w:rsid w:val="006C5BBC"/>
    <w:rsid w:val="006C5DF4"/>
    <w:rsid w:val="006C660C"/>
    <w:rsid w:val="006C66D5"/>
    <w:rsid w:val="006C68CD"/>
    <w:rsid w:val="006C71AB"/>
    <w:rsid w:val="006D0A00"/>
    <w:rsid w:val="006D0A6F"/>
    <w:rsid w:val="006D0E5A"/>
    <w:rsid w:val="006D0EC4"/>
    <w:rsid w:val="006D10E8"/>
    <w:rsid w:val="006D119C"/>
    <w:rsid w:val="006D1264"/>
    <w:rsid w:val="006D2216"/>
    <w:rsid w:val="006D2344"/>
    <w:rsid w:val="006D27E6"/>
    <w:rsid w:val="006D2A33"/>
    <w:rsid w:val="006D2EB2"/>
    <w:rsid w:val="006D3267"/>
    <w:rsid w:val="006D36A9"/>
    <w:rsid w:val="006D3855"/>
    <w:rsid w:val="006D3E6B"/>
    <w:rsid w:val="006D4804"/>
    <w:rsid w:val="006D576A"/>
    <w:rsid w:val="006D58B9"/>
    <w:rsid w:val="006D5B8A"/>
    <w:rsid w:val="006D65A0"/>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881"/>
    <w:rsid w:val="006E29C7"/>
    <w:rsid w:val="006E2A46"/>
    <w:rsid w:val="006E2A62"/>
    <w:rsid w:val="006E3ACC"/>
    <w:rsid w:val="006E3DCD"/>
    <w:rsid w:val="006E3F7A"/>
    <w:rsid w:val="006E4056"/>
    <w:rsid w:val="006E4181"/>
    <w:rsid w:val="006E426B"/>
    <w:rsid w:val="006E432A"/>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BC5"/>
    <w:rsid w:val="006E7D6C"/>
    <w:rsid w:val="006F06E8"/>
    <w:rsid w:val="006F07DC"/>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C45"/>
    <w:rsid w:val="006F3C83"/>
    <w:rsid w:val="006F3D1B"/>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888"/>
    <w:rsid w:val="006F6977"/>
    <w:rsid w:val="006F747F"/>
    <w:rsid w:val="0070005F"/>
    <w:rsid w:val="00700283"/>
    <w:rsid w:val="0070062C"/>
    <w:rsid w:val="00700C18"/>
    <w:rsid w:val="007010C5"/>
    <w:rsid w:val="007011AB"/>
    <w:rsid w:val="00701595"/>
    <w:rsid w:val="00701B61"/>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DF"/>
    <w:rsid w:val="007070EE"/>
    <w:rsid w:val="00707264"/>
    <w:rsid w:val="00707373"/>
    <w:rsid w:val="00707B50"/>
    <w:rsid w:val="00707C06"/>
    <w:rsid w:val="00710770"/>
    <w:rsid w:val="0071108E"/>
    <w:rsid w:val="007112FA"/>
    <w:rsid w:val="007114A6"/>
    <w:rsid w:val="0071172A"/>
    <w:rsid w:val="0071198A"/>
    <w:rsid w:val="00711F73"/>
    <w:rsid w:val="007120C9"/>
    <w:rsid w:val="0071253A"/>
    <w:rsid w:val="00712D65"/>
    <w:rsid w:val="0071329F"/>
    <w:rsid w:val="00713B45"/>
    <w:rsid w:val="00714FD3"/>
    <w:rsid w:val="00715028"/>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4EEA"/>
    <w:rsid w:val="007253F3"/>
    <w:rsid w:val="00725BC7"/>
    <w:rsid w:val="007261D2"/>
    <w:rsid w:val="00726A4B"/>
    <w:rsid w:val="00726B50"/>
    <w:rsid w:val="00726E5A"/>
    <w:rsid w:val="00727198"/>
    <w:rsid w:val="00727294"/>
    <w:rsid w:val="00727346"/>
    <w:rsid w:val="0072771D"/>
    <w:rsid w:val="00727ABE"/>
    <w:rsid w:val="00727BF4"/>
    <w:rsid w:val="00727D59"/>
    <w:rsid w:val="00730640"/>
    <w:rsid w:val="00730734"/>
    <w:rsid w:val="007312FD"/>
    <w:rsid w:val="00731798"/>
    <w:rsid w:val="007318F4"/>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A79"/>
    <w:rsid w:val="00736C96"/>
    <w:rsid w:val="00737041"/>
    <w:rsid w:val="00737046"/>
    <w:rsid w:val="007370B4"/>
    <w:rsid w:val="0073737D"/>
    <w:rsid w:val="007376B0"/>
    <w:rsid w:val="00737D06"/>
    <w:rsid w:val="007402EF"/>
    <w:rsid w:val="007408FA"/>
    <w:rsid w:val="007408FC"/>
    <w:rsid w:val="00741155"/>
    <w:rsid w:val="0074145A"/>
    <w:rsid w:val="00741475"/>
    <w:rsid w:val="007418C9"/>
    <w:rsid w:val="00741B02"/>
    <w:rsid w:val="00741FE3"/>
    <w:rsid w:val="007420BB"/>
    <w:rsid w:val="0074211D"/>
    <w:rsid w:val="007423AB"/>
    <w:rsid w:val="00742476"/>
    <w:rsid w:val="0074286B"/>
    <w:rsid w:val="00742974"/>
    <w:rsid w:val="00742E83"/>
    <w:rsid w:val="00742E8F"/>
    <w:rsid w:val="007436AD"/>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962"/>
    <w:rsid w:val="007470BB"/>
    <w:rsid w:val="007474E3"/>
    <w:rsid w:val="007477CB"/>
    <w:rsid w:val="0075043E"/>
    <w:rsid w:val="007504EB"/>
    <w:rsid w:val="0075075D"/>
    <w:rsid w:val="00750760"/>
    <w:rsid w:val="00750D2B"/>
    <w:rsid w:val="00750DDB"/>
    <w:rsid w:val="00750FCA"/>
    <w:rsid w:val="00751B42"/>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3C"/>
    <w:rsid w:val="00755955"/>
    <w:rsid w:val="00755B35"/>
    <w:rsid w:val="00755CC8"/>
    <w:rsid w:val="00755F55"/>
    <w:rsid w:val="00756497"/>
    <w:rsid w:val="00756552"/>
    <w:rsid w:val="00756911"/>
    <w:rsid w:val="00756FFA"/>
    <w:rsid w:val="0075748D"/>
    <w:rsid w:val="00757771"/>
    <w:rsid w:val="007579AE"/>
    <w:rsid w:val="007579E2"/>
    <w:rsid w:val="00760293"/>
    <w:rsid w:val="00760543"/>
    <w:rsid w:val="00760556"/>
    <w:rsid w:val="007608FB"/>
    <w:rsid w:val="007611B8"/>
    <w:rsid w:val="00761233"/>
    <w:rsid w:val="0076126B"/>
    <w:rsid w:val="007616A6"/>
    <w:rsid w:val="00761940"/>
    <w:rsid w:val="00761AFD"/>
    <w:rsid w:val="00762267"/>
    <w:rsid w:val="0076264F"/>
    <w:rsid w:val="00762B58"/>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0DB"/>
    <w:rsid w:val="00773376"/>
    <w:rsid w:val="0077392D"/>
    <w:rsid w:val="00773C98"/>
    <w:rsid w:val="00773E3E"/>
    <w:rsid w:val="00774A8F"/>
    <w:rsid w:val="00774C5D"/>
    <w:rsid w:val="00774C8F"/>
    <w:rsid w:val="00774D2C"/>
    <w:rsid w:val="00774EEB"/>
    <w:rsid w:val="007753D6"/>
    <w:rsid w:val="007755A5"/>
    <w:rsid w:val="0077571D"/>
    <w:rsid w:val="00775736"/>
    <w:rsid w:val="007759C3"/>
    <w:rsid w:val="007763B8"/>
    <w:rsid w:val="0077641A"/>
    <w:rsid w:val="00776A64"/>
    <w:rsid w:val="00776ADF"/>
    <w:rsid w:val="00776C58"/>
    <w:rsid w:val="00776E69"/>
    <w:rsid w:val="00777036"/>
    <w:rsid w:val="00777103"/>
    <w:rsid w:val="0077710D"/>
    <w:rsid w:val="007778FA"/>
    <w:rsid w:val="00777B03"/>
    <w:rsid w:val="00777DA8"/>
    <w:rsid w:val="00777FE0"/>
    <w:rsid w:val="00780241"/>
    <w:rsid w:val="0078085B"/>
    <w:rsid w:val="007809CB"/>
    <w:rsid w:val="00780E0F"/>
    <w:rsid w:val="007812DE"/>
    <w:rsid w:val="00781321"/>
    <w:rsid w:val="00781566"/>
    <w:rsid w:val="00781795"/>
    <w:rsid w:val="00781A63"/>
    <w:rsid w:val="00781D40"/>
    <w:rsid w:val="007820C9"/>
    <w:rsid w:val="0078243F"/>
    <w:rsid w:val="0078248E"/>
    <w:rsid w:val="0078254A"/>
    <w:rsid w:val="0078329D"/>
    <w:rsid w:val="007832C4"/>
    <w:rsid w:val="00783618"/>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0A"/>
    <w:rsid w:val="00792A52"/>
    <w:rsid w:val="00792AE4"/>
    <w:rsid w:val="00792BEF"/>
    <w:rsid w:val="00792E00"/>
    <w:rsid w:val="00793018"/>
    <w:rsid w:val="00793107"/>
    <w:rsid w:val="007933F8"/>
    <w:rsid w:val="00793602"/>
    <w:rsid w:val="0079384E"/>
    <w:rsid w:val="007939DB"/>
    <w:rsid w:val="007939F0"/>
    <w:rsid w:val="007940E6"/>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1F94"/>
    <w:rsid w:val="007A22B8"/>
    <w:rsid w:val="007A2603"/>
    <w:rsid w:val="007A2A27"/>
    <w:rsid w:val="007A2C47"/>
    <w:rsid w:val="007A3485"/>
    <w:rsid w:val="007A34E9"/>
    <w:rsid w:val="007A38DD"/>
    <w:rsid w:val="007A3903"/>
    <w:rsid w:val="007A3B3F"/>
    <w:rsid w:val="007A402E"/>
    <w:rsid w:val="007A47C6"/>
    <w:rsid w:val="007A485C"/>
    <w:rsid w:val="007A4B65"/>
    <w:rsid w:val="007A4BA3"/>
    <w:rsid w:val="007A4C6F"/>
    <w:rsid w:val="007A4DE7"/>
    <w:rsid w:val="007A4E1C"/>
    <w:rsid w:val="007A611A"/>
    <w:rsid w:val="007A63BF"/>
    <w:rsid w:val="007A6488"/>
    <w:rsid w:val="007A68BD"/>
    <w:rsid w:val="007A71E7"/>
    <w:rsid w:val="007A766B"/>
    <w:rsid w:val="007A794B"/>
    <w:rsid w:val="007A7A5E"/>
    <w:rsid w:val="007A7DED"/>
    <w:rsid w:val="007A7DF2"/>
    <w:rsid w:val="007B00D1"/>
    <w:rsid w:val="007B0B6E"/>
    <w:rsid w:val="007B0F02"/>
    <w:rsid w:val="007B1164"/>
    <w:rsid w:val="007B140D"/>
    <w:rsid w:val="007B197C"/>
    <w:rsid w:val="007B1F76"/>
    <w:rsid w:val="007B235F"/>
    <w:rsid w:val="007B27B4"/>
    <w:rsid w:val="007B2802"/>
    <w:rsid w:val="007B3293"/>
    <w:rsid w:val="007B3314"/>
    <w:rsid w:val="007B384D"/>
    <w:rsid w:val="007B3BA0"/>
    <w:rsid w:val="007B4113"/>
    <w:rsid w:val="007B431B"/>
    <w:rsid w:val="007B4412"/>
    <w:rsid w:val="007B47D4"/>
    <w:rsid w:val="007B4823"/>
    <w:rsid w:val="007B4EC0"/>
    <w:rsid w:val="007B5135"/>
    <w:rsid w:val="007B5174"/>
    <w:rsid w:val="007B51F1"/>
    <w:rsid w:val="007B5837"/>
    <w:rsid w:val="007B5A2E"/>
    <w:rsid w:val="007B5BC4"/>
    <w:rsid w:val="007B608C"/>
    <w:rsid w:val="007B6535"/>
    <w:rsid w:val="007B6853"/>
    <w:rsid w:val="007B6996"/>
    <w:rsid w:val="007B6D2E"/>
    <w:rsid w:val="007B6D7A"/>
    <w:rsid w:val="007B6D8F"/>
    <w:rsid w:val="007B74C4"/>
    <w:rsid w:val="007B7559"/>
    <w:rsid w:val="007B76C3"/>
    <w:rsid w:val="007B76F2"/>
    <w:rsid w:val="007B7A10"/>
    <w:rsid w:val="007B7A2B"/>
    <w:rsid w:val="007C07A1"/>
    <w:rsid w:val="007C0918"/>
    <w:rsid w:val="007C0961"/>
    <w:rsid w:val="007C0A74"/>
    <w:rsid w:val="007C11ED"/>
    <w:rsid w:val="007C177D"/>
    <w:rsid w:val="007C1A65"/>
    <w:rsid w:val="007C2272"/>
    <w:rsid w:val="007C22CA"/>
    <w:rsid w:val="007C263F"/>
    <w:rsid w:val="007C2698"/>
    <w:rsid w:val="007C27BC"/>
    <w:rsid w:val="007C28CD"/>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6F"/>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7F3"/>
    <w:rsid w:val="007D5923"/>
    <w:rsid w:val="007D5B22"/>
    <w:rsid w:val="007D5C33"/>
    <w:rsid w:val="007D605B"/>
    <w:rsid w:val="007D74AA"/>
    <w:rsid w:val="007D7DE0"/>
    <w:rsid w:val="007D7FEE"/>
    <w:rsid w:val="007E00F9"/>
    <w:rsid w:val="007E0104"/>
    <w:rsid w:val="007E08CF"/>
    <w:rsid w:val="007E0B6F"/>
    <w:rsid w:val="007E0DC6"/>
    <w:rsid w:val="007E11BF"/>
    <w:rsid w:val="007E16CC"/>
    <w:rsid w:val="007E1820"/>
    <w:rsid w:val="007E1919"/>
    <w:rsid w:val="007E1C6B"/>
    <w:rsid w:val="007E22DB"/>
    <w:rsid w:val="007E2398"/>
    <w:rsid w:val="007E24AF"/>
    <w:rsid w:val="007E2959"/>
    <w:rsid w:val="007E2CB4"/>
    <w:rsid w:val="007E312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188"/>
    <w:rsid w:val="007F2545"/>
    <w:rsid w:val="007F26D5"/>
    <w:rsid w:val="007F297D"/>
    <w:rsid w:val="007F29C2"/>
    <w:rsid w:val="007F2BA6"/>
    <w:rsid w:val="007F3088"/>
    <w:rsid w:val="007F32C9"/>
    <w:rsid w:val="007F35A0"/>
    <w:rsid w:val="007F402E"/>
    <w:rsid w:val="007F411E"/>
    <w:rsid w:val="007F4249"/>
    <w:rsid w:val="007F4643"/>
    <w:rsid w:val="007F5217"/>
    <w:rsid w:val="007F52F1"/>
    <w:rsid w:val="007F5B9D"/>
    <w:rsid w:val="007F5E2A"/>
    <w:rsid w:val="007F651B"/>
    <w:rsid w:val="007F66D7"/>
    <w:rsid w:val="007F68B8"/>
    <w:rsid w:val="007F6F7A"/>
    <w:rsid w:val="007F7416"/>
    <w:rsid w:val="007F7420"/>
    <w:rsid w:val="007F756E"/>
    <w:rsid w:val="007F75BE"/>
    <w:rsid w:val="007F7FB2"/>
    <w:rsid w:val="008000C5"/>
    <w:rsid w:val="008000FB"/>
    <w:rsid w:val="00800745"/>
    <w:rsid w:val="0080079F"/>
    <w:rsid w:val="00801416"/>
    <w:rsid w:val="00801F39"/>
    <w:rsid w:val="0080208B"/>
    <w:rsid w:val="00802595"/>
    <w:rsid w:val="00802698"/>
    <w:rsid w:val="00802711"/>
    <w:rsid w:val="00802A6A"/>
    <w:rsid w:val="00803081"/>
    <w:rsid w:val="008037C4"/>
    <w:rsid w:val="0080394D"/>
    <w:rsid w:val="00803E7F"/>
    <w:rsid w:val="00804202"/>
    <w:rsid w:val="00804230"/>
    <w:rsid w:val="0080475D"/>
    <w:rsid w:val="008049A7"/>
    <w:rsid w:val="00804A49"/>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706"/>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7C4"/>
    <w:rsid w:val="0081521B"/>
    <w:rsid w:val="00815479"/>
    <w:rsid w:val="00815A5C"/>
    <w:rsid w:val="00815BDC"/>
    <w:rsid w:val="00816E7C"/>
    <w:rsid w:val="00817873"/>
    <w:rsid w:val="00820451"/>
    <w:rsid w:val="008207F6"/>
    <w:rsid w:val="00820CF6"/>
    <w:rsid w:val="00820F1C"/>
    <w:rsid w:val="00821262"/>
    <w:rsid w:val="008212DD"/>
    <w:rsid w:val="00821AB9"/>
    <w:rsid w:val="00821EEC"/>
    <w:rsid w:val="008226F0"/>
    <w:rsid w:val="008227BC"/>
    <w:rsid w:val="0082295E"/>
    <w:rsid w:val="00822AEC"/>
    <w:rsid w:val="00822EB8"/>
    <w:rsid w:val="008230D6"/>
    <w:rsid w:val="00823238"/>
    <w:rsid w:val="00823550"/>
    <w:rsid w:val="008236C5"/>
    <w:rsid w:val="00823766"/>
    <w:rsid w:val="0082383F"/>
    <w:rsid w:val="00823C8B"/>
    <w:rsid w:val="00823F98"/>
    <w:rsid w:val="00824171"/>
    <w:rsid w:val="0082438E"/>
    <w:rsid w:val="00824EDE"/>
    <w:rsid w:val="0082545D"/>
    <w:rsid w:val="00825489"/>
    <w:rsid w:val="00825C51"/>
    <w:rsid w:val="00825D71"/>
    <w:rsid w:val="00825DF1"/>
    <w:rsid w:val="0082647E"/>
    <w:rsid w:val="0082677C"/>
    <w:rsid w:val="00826FF7"/>
    <w:rsid w:val="008273E7"/>
    <w:rsid w:val="008274A9"/>
    <w:rsid w:val="00827625"/>
    <w:rsid w:val="008276EA"/>
    <w:rsid w:val="00827CEB"/>
    <w:rsid w:val="00827DC6"/>
    <w:rsid w:val="00830017"/>
    <w:rsid w:val="008300F0"/>
    <w:rsid w:val="00830404"/>
    <w:rsid w:val="008307A6"/>
    <w:rsid w:val="00830B7E"/>
    <w:rsid w:val="0083118D"/>
    <w:rsid w:val="008313B0"/>
    <w:rsid w:val="00831538"/>
    <w:rsid w:val="00831A6B"/>
    <w:rsid w:val="00831C69"/>
    <w:rsid w:val="00831F08"/>
    <w:rsid w:val="00831F50"/>
    <w:rsid w:val="0083212F"/>
    <w:rsid w:val="008321FA"/>
    <w:rsid w:val="008329DB"/>
    <w:rsid w:val="00832B00"/>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19A"/>
    <w:rsid w:val="00840D81"/>
    <w:rsid w:val="00840DFB"/>
    <w:rsid w:val="00840EEC"/>
    <w:rsid w:val="008411FB"/>
    <w:rsid w:val="00841202"/>
    <w:rsid w:val="00841303"/>
    <w:rsid w:val="00841F95"/>
    <w:rsid w:val="00842269"/>
    <w:rsid w:val="008423CE"/>
    <w:rsid w:val="0084291E"/>
    <w:rsid w:val="00842D21"/>
    <w:rsid w:val="00842FDC"/>
    <w:rsid w:val="00843072"/>
    <w:rsid w:val="008432D3"/>
    <w:rsid w:val="008436A2"/>
    <w:rsid w:val="008445F6"/>
    <w:rsid w:val="008448E9"/>
    <w:rsid w:val="00844B28"/>
    <w:rsid w:val="00844B85"/>
    <w:rsid w:val="00845010"/>
    <w:rsid w:val="0084503F"/>
    <w:rsid w:val="0084589F"/>
    <w:rsid w:val="00845DAD"/>
    <w:rsid w:val="0084645D"/>
    <w:rsid w:val="0084654E"/>
    <w:rsid w:val="00846560"/>
    <w:rsid w:val="00846CDC"/>
    <w:rsid w:val="00846DFF"/>
    <w:rsid w:val="00846F12"/>
    <w:rsid w:val="00846F26"/>
    <w:rsid w:val="00847067"/>
    <w:rsid w:val="00847A28"/>
    <w:rsid w:val="00850090"/>
    <w:rsid w:val="008500A9"/>
    <w:rsid w:val="00850830"/>
    <w:rsid w:val="00850A6C"/>
    <w:rsid w:val="00850CC2"/>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13D"/>
    <w:rsid w:val="00855965"/>
    <w:rsid w:val="00855AC0"/>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AB8"/>
    <w:rsid w:val="00865EE9"/>
    <w:rsid w:val="0086636C"/>
    <w:rsid w:val="00866511"/>
    <w:rsid w:val="008666A0"/>
    <w:rsid w:val="00866B22"/>
    <w:rsid w:val="00867115"/>
    <w:rsid w:val="008671AA"/>
    <w:rsid w:val="00867573"/>
    <w:rsid w:val="00867831"/>
    <w:rsid w:val="00867877"/>
    <w:rsid w:val="008678D0"/>
    <w:rsid w:val="00867C64"/>
    <w:rsid w:val="008704DF"/>
    <w:rsid w:val="00870558"/>
    <w:rsid w:val="00870765"/>
    <w:rsid w:val="00870F09"/>
    <w:rsid w:val="00870F1D"/>
    <w:rsid w:val="008715CB"/>
    <w:rsid w:val="008721A0"/>
    <w:rsid w:val="008721B2"/>
    <w:rsid w:val="008727CD"/>
    <w:rsid w:val="008727D8"/>
    <w:rsid w:val="00872ABD"/>
    <w:rsid w:val="00872B1F"/>
    <w:rsid w:val="00872BC4"/>
    <w:rsid w:val="008730AA"/>
    <w:rsid w:val="008732E8"/>
    <w:rsid w:val="008732FF"/>
    <w:rsid w:val="00873328"/>
    <w:rsid w:val="0087348D"/>
    <w:rsid w:val="00873BC7"/>
    <w:rsid w:val="00873EB9"/>
    <w:rsid w:val="00874405"/>
    <w:rsid w:val="0087492C"/>
    <w:rsid w:val="00874B42"/>
    <w:rsid w:val="00874D8C"/>
    <w:rsid w:val="008759AC"/>
    <w:rsid w:val="00875CD3"/>
    <w:rsid w:val="00876BC7"/>
    <w:rsid w:val="00876EAC"/>
    <w:rsid w:val="008773DF"/>
    <w:rsid w:val="00877975"/>
    <w:rsid w:val="00877A75"/>
    <w:rsid w:val="00880672"/>
    <w:rsid w:val="00880758"/>
    <w:rsid w:val="00880A08"/>
    <w:rsid w:val="00880F01"/>
    <w:rsid w:val="008811B0"/>
    <w:rsid w:val="00881251"/>
    <w:rsid w:val="008814CC"/>
    <w:rsid w:val="008816D7"/>
    <w:rsid w:val="00881C82"/>
    <w:rsid w:val="00881F0A"/>
    <w:rsid w:val="00882A32"/>
    <w:rsid w:val="00882FD8"/>
    <w:rsid w:val="00883406"/>
    <w:rsid w:val="00883F73"/>
    <w:rsid w:val="0088426E"/>
    <w:rsid w:val="00884348"/>
    <w:rsid w:val="00884C42"/>
    <w:rsid w:val="00884D2F"/>
    <w:rsid w:val="00884DA4"/>
    <w:rsid w:val="00885159"/>
    <w:rsid w:val="00885267"/>
    <w:rsid w:val="008854C4"/>
    <w:rsid w:val="008858A3"/>
    <w:rsid w:val="00885968"/>
    <w:rsid w:val="00885BBF"/>
    <w:rsid w:val="008861D3"/>
    <w:rsid w:val="00886BDE"/>
    <w:rsid w:val="00886E96"/>
    <w:rsid w:val="00887CC1"/>
    <w:rsid w:val="00887D0A"/>
    <w:rsid w:val="00887F8C"/>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67A"/>
    <w:rsid w:val="00893B13"/>
    <w:rsid w:val="00893E62"/>
    <w:rsid w:val="008948B8"/>
    <w:rsid w:val="00895015"/>
    <w:rsid w:val="0089550A"/>
    <w:rsid w:val="0089551A"/>
    <w:rsid w:val="00895DD3"/>
    <w:rsid w:val="008963BA"/>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84"/>
    <w:rsid w:val="008A44B6"/>
    <w:rsid w:val="008A4612"/>
    <w:rsid w:val="008A4977"/>
    <w:rsid w:val="008A5077"/>
    <w:rsid w:val="008A51C8"/>
    <w:rsid w:val="008A53E6"/>
    <w:rsid w:val="008A5BEF"/>
    <w:rsid w:val="008A5C16"/>
    <w:rsid w:val="008A612A"/>
    <w:rsid w:val="008A615E"/>
    <w:rsid w:val="008A62F9"/>
    <w:rsid w:val="008A67A5"/>
    <w:rsid w:val="008A6926"/>
    <w:rsid w:val="008A6A68"/>
    <w:rsid w:val="008A6A80"/>
    <w:rsid w:val="008A759D"/>
    <w:rsid w:val="008A79F0"/>
    <w:rsid w:val="008A7C31"/>
    <w:rsid w:val="008A7CE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094"/>
    <w:rsid w:val="008B5BFA"/>
    <w:rsid w:val="008B61AB"/>
    <w:rsid w:val="008B6359"/>
    <w:rsid w:val="008B64BF"/>
    <w:rsid w:val="008B65D8"/>
    <w:rsid w:val="008B6854"/>
    <w:rsid w:val="008B6F4B"/>
    <w:rsid w:val="008B7302"/>
    <w:rsid w:val="008B752C"/>
    <w:rsid w:val="008B7EEF"/>
    <w:rsid w:val="008C01E9"/>
    <w:rsid w:val="008C0416"/>
    <w:rsid w:val="008C06D4"/>
    <w:rsid w:val="008C07EB"/>
    <w:rsid w:val="008C0821"/>
    <w:rsid w:val="008C0A56"/>
    <w:rsid w:val="008C0DDC"/>
    <w:rsid w:val="008C0E2F"/>
    <w:rsid w:val="008C17E1"/>
    <w:rsid w:val="008C18B2"/>
    <w:rsid w:val="008C199A"/>
    <w:rsid w:val="008C20C8"/>
    <w:rsid w:val="008C27BC"/>
    <w:rsid w:val="008C2B05"/>
    <w:rsid w:val="008C2B8E"/>
    <w:rsid w:val="008C2D6D"/>
    <w:rsid w:val="008C2E6A"/>
    <w:rsid w:val="008C39C5"/>
    <w:rsid w:val="008C3C77"/>
    <w:rsid w:val="008C44D9"/>
    <w:rsid w:val="008C4536"/>
    <w:rsid w:val="008C4692"/>
    <w:rsid w:val="008C47C7"/>
    <w:rsid w:val="008C4FA6"/>
    <w:rsid w:val="008C4FB4"/>
    <w:rsid w:val="008C513F"/>
    <w:rsid w:val="008C51E3"/>
    <w:rsid w:val="008C5778"/>
    <w:rsid w:val="008C5947"/>
    <w:rsid w:val="008C5E9A"/>
    <w:rsid w:val="008C6168"/>
    <w:rsid w:val="008C650B"/>
    <w:rsid w:val="008C65FC"/>
    <w:rsid w:val="008C66C7"/>
    <w:rsid w:val="008C7B26"/>
    <w:rsid w:val="008C7B4F"/>
    <w:rsid w:val="008C7DF8"/>
    <w:rsid w:val="008C7E3A"/>
    <w:rsid w:val="008C7EC0"/>
    <w:rsid w:val="008D0359"/>
    <w:rsid w:val="008D0497"/>
    <w:rsid w:val="008D0562"/>
    <w:rsid w:val="008D07B8"/>
    <w:rsid w:val="008D0A50"/>
    <w:rsid w:val="008D1098"/>
    <w:rsid w:val="008D165F"/>
    <w:rsid w:val="008D19A7"/>
    <w:rsid w:val="008D1C99"/>
    <w:rsid w:val="008D22A5"/>
    <w:rsid w:val="008D2349"/>
    <w:rsid w:val="008D26CC"/>
    <w:rsid w:val="008D30FD"/>
    <w:rsid w:val="008D3196"/>
    <w:rsid w:val="008D3406"/>
    <w:rsid w:val="008D3726"/>
    <w:rsid w:val="008D3D69"/>
    <w:rsid w:val="008D4368"/>
    <w:rsid w:val="008D467F"/>
    <w:rsid w:val="008D4A26"/>
    <w:rsid w:val="008D53EE"/>
    <w:rsid w:val="008D5511"/>
    <w:rsid w:val="008D5930"/>
    <w:rsid w:val="008D6084"/>
    <w:rsid w:val="008D6611"/>
    <w:rsid w:val="008D6740"/>
    <w:rsid w:val="008D6D9B"/>
    <w:rsid w:val="008D6E00"/>
    <w:rsid w:val="008D72E6"/>
    <w:rsid w:val="008D72F7"/>
    <w:rsid w:val="008D7701"/>
    <w:rsid w:val="008D7C5A"/>
    <w:rsid w:val="008D7E6D"/>
    <w:rsid w:val="008D7F16"/>
    <w:rsid w:val="008E00D0"/>
    <w:rsid w:val="008E023F"/>
    <w:rsid w:val="008E051A"/>
    <w:rsid w:val="008E14E9"/>
    <w:rsid w:val="008E155C"/>
    <w:rsid w:val="008E1A1F"/>
    <w:rsid w:val="008E1A29"/>
    <w:rsid w:val="008E1A64"/>
    <w:rsid w:val="008E1ED6"/>
    <w:rsid w:val="008E1FE4"/>
    <w:rsid w:val="008E2797"/>
    <w:rsid w:val="008E2910"/>
    <w:rsid w:val="008E2982"/>
    <w:rsid w:val="008E2C0F"/>
    <w:rsid w:val="008E2CCE"/>
    <w:rsid w:val="008E3389"/>
    <w:rsid w:val="008E3558"/>
    <w:rsid w:val="008E35BF"/>
    <w:rsid w:val="008E3730"/>
    <w:rsid w:val="008E3756"/>
    <w:rsid w:val="008E3E7A"/>
    <w:rsid w:val="008E44D0"/>
    <w:rsid w:val="008E46FA"/>
    <w:rsid w:val="008E5298"/>
    <w:rsid w:val="008E558B"/>
    <w:rsid w:val="008E55E1"/>
    <w:rsid w:val="008E5BC6"/>
    <w:rsid w:val="008E6A3D"/>
    <w:rsid w:val="008E6D8A"/>
    <w:rsid w:val="008E77A1"/>
    <w:rsid w:val="008E78E9"/>
    <w:rsid w:val="008E79EF"/>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430"/>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756"/>
    <w:rsid w:val="00903B1A"/>
    <w:rsid w:val="009040AA"/>
    <w:rsid w:val="00904F14"/>
    <w:rsid w:val="00905031"/>
    <w:rsid w:val="009052C0"/>
    <w:rsid w:val="0090567B"/>
    <w:rsid w:val="00905730"/>
    <w:rsid w:val="00905BEE"/>
    <w:rsid w:val="0090692F"/>
    <w:rsid w:val="00906C3D"/>
    <w:rsid w:val="00906DC1"/>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3F9"/>
    <w:rsid w:val="009158DF"/>
    <w:rsid w:val="00916382"/>
    <w:rsid w:val="00916905"/>
    <w:rsid w:val="00916BCF"/>
    <w:rsid w:val="0091707E"/>
    <w:rsid w:val="009170D3"/>
    <w:rsid w:val="00917241"/>
    <w:rsid w:val="0091727B"/>
    <w:rsid w:val="0091745D"/>
    <w:rsid w:val="00917AC2"/>
    <w:rsid w:val="00917B5E"/>
    <w:rsid w:val="00920652"/>
    <w:rsid w:val="0092094D"/>
    <w:rsid w:val="00920EE6"/>
    <w:rsid w:val="00920F57"/>
    <w:rsid w:val="00921411"/>
    <w:rsid w:val="00921449"/>
    <w:rsid w:val="00921B1C"/>
    <w:rsid w:val="00921E40"/>
    <w:rsid w:val="00921E43"/>
    <w:rsid w:val="00921F13"/>
    <w:rsid w:val="00922035"/>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858"/>
    <w:rsid w:val="00927A7F"/>
    <w:rsid w:val="00927C36"/>
    <w:rsid w:val="00927F25"/>
    <w:rsid w:val="00930297"/>
    <w:rsid w:val="009304ED"/>
    <w:rsid w:val="0093064D"/>
    <w:rsid w:val="00930CD3"/>
    <w:rsid w:val="0093122B"/>
    <w:rsid w:val="00931544"/>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610"/>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3B8"/>
    <w:rsid w:val="0094266F"/>
    <w:rsid w:val="0094287B"/>
    <w:rsid w:val="00942F07"/>
    <w:rsid w:val="00943055"/>
    <w:rsid w:val="00943105"/>
    <w:rsid w:val="009433E3"/>
    <w:rsid w:val="0094364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1EB5"/>
    <w:rsid w:val="009522DF"/>
    <w:rsid w:val="009523EA"/>
    <w:rsid w:val="0095266F"/>
    <w:rsid w:val="00952CEF"/>
    <w:rsid w:val="0095367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08F"/>
    <w:rsid w:val="0096015E"/>
    <w:rsid w:val="009602AB"/>
    <w:rsid w:val="00960449"/>
    <w:rsid w:val="009607FD"/>
    <w:rsid w:val="00960900"/>
    <w:rsid w:val="00960947"/>
    <w:rsid w:val="00960E04"/>
    <w:rsid w:val="00961169"/>
    <w:rsid w:val="00961250"/>
    <w:rsid w:val="009616C2"/>
    <w:rsid w:val="0096170A"/>
    <w:rsid w:val="00961A1A"/>
    <w:rsid w:val="00961A4C"/>
    <w:rsid w:val="00961F8C"/>
    <w:rsid w:val="009621A5"/>
    <w:rsid w:val="009623CA"/>
    <w:rsid w:val="0096259F"/>
    <w:rsid w:val="0096287B"/>
    <w:rsid w:val="009628F7"/>
    <w:rsid w:val="009637FD"/>
    <w:rsid w:val="00963B8D"/>
    <w:rsid w:val="00963DD1"/>
    <w:rsid w:val="0096411E"/>
    <w:rsid w:val="0096416C"/>
    <w:rsid w:val="00964F36"/>
    <w:rsid w:val="00965054"/>
    <w:rsid w:val="0096535C"/>
    <w:rsid w:val="0096561B"/>
    <w:rsid w:val="009658AB"/>
    <w:rsid w:val="00965BD5"/>
    <w:rsid w:val="00965C39"/>
    <w:rsid w:val="00965CE0"/>
    <w:rsid w:val="00965E31"/>
    <w:rsid w:val="00966A50"/>
    <w:rsid w:val="00966CA6"/>
    <w:rsid w:val="00966ED7"/>
    <w:rsid w:val="009679F7"/>
    <w:rsid w:val="00967ADB"/>
    <w:rsid w:val="00967C82"/>
    <w:rsid w:val="0097010A"/>
    <w:rsid w:val="009706D4"/>
    <w:rsid w:val="009708DF"/>
    <w:rsid w:val="00970AD9"/>
    <w:rsid w:val="00970B6A"/>
    <w:rsid w:val="00970CC4"/>
    <w:rsid w:val="00970D7B"/>
    <w:rsid w:val="009712B2"/>
    <w:rsid w:val="0097141F"/>
    <w:rsid w:val="00971602"/>
    <w:rsid w:val="00972956"/>
    <w:rsid w:val="00972B1E"/>
    <w:rsid w:val="00972B93"/>
    <w:rsid w:val="00972C5B"/>
    <w:rsid w:val="00972F49"/>
    <w:rsid w:val="00973700"/>
    <w:rsid w:val="00973960"/>
    <w:rsid w:val="00973C50"/>
    <w:rsid w:val="0097539B"/>
    <w:rsid w:val="00975C91"/>
    <w:rsid w:val="00975D72"/>
    <w:rsid w:val="00975ED3"/>
    <w:rsid w:val="00976B89"/>
    <w:rsid w:val="00976E99"/>
    <w:rsid w:val="00977318"/>
    <w:rsid w:val="0097757C"/>
    <w:rsid w:val="0098053B"/>
    <w:rsid w:val="009807C6"/>
    <w:rsid w:val="00980ACA"/>
    <w:rsid w:val="00980F14"/>
    <w:rsid w:val="0098125C"/>
    <w:rsid w:val="0098146B"/>
    <w:rsid w:val="00981877"/>
    <w:rsid w:val="00981FA2"/>
    <w:rsid w:val="009828BD"/>
    <w:rsid w:val="009829FD"/>
    <w:rsid w:val="00982A6F"/>
    <w:rsid w:val="00982D58"/>
    <w:rsid w:val="00982F90"/>
    <w:rsid w:val="009837D2"/>
    <w:rsid w:val="00983984"/>
    <w:rsid w:val="00983BA8"/>
    <w:rsid w:val="00983C3B"/>
    <w:rsid w:val="00983D23"/>
    <w:rsid w:val="0098469F"/>
    <w:rsid w:val="00984DFF"/>
    <w:rsid w:val="009851C2"/>
    <w:rsid w:val="0098555E"/>
    <w:rsid w:val="0098562A"/>
    <w:rsid w:val="009856E1"/>
    <w:rsid w:val="009857FB"/>
    <w:rsid w:val="00985941"/>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22A9"/>
    <w:rsid w:val="00993756"/>
    <w:rsid w:val="00993ACA"/>
    <w:rsid w:val="00993DAE"/>
    <w:rsid w:val="00994160"/>
    <w:rsid w:val="009942BA"/>
    <w:rsid w:val="00994544"/>
    <w:rsid w:val="0099462D"/>
    <w:rsid w:val="00994EAF"/>
    <w:rsid w:val="00995139"/>
    <w:rsid w:val="009953FE"/>
    <w:rsid w:val="009956A3"/>
    <w:rsid w:val="009959E3"/>
    <w:rsid w:val="0099603B"/>
    <w:rsid w:val="00996446"/>
    <w:rsid w:val="00997040"/>
    <w:rsid w:val="0099721E"/>
    <w:rsid w:val="00997271"/>
    <w:rsid w:val="00997461"/>
    <w:rsid w:val="00997551"/>
    <w:rsid w:val="00997A4A"/>
    <w:rsid w:val="009A0B18"/>
    <w:rsid w:val="009A0B30"/>
    <w:rsid w:val="009A0B77"/>
    <w:rsid w:val="009A0FBA"/>
    <w:rsid w:val="009A12BC"/>
    <w:rsid w:val="009A1781"/>
    <w:rsid w:val="009A19C8"/>
    <w:rsid w:val="009A1DB3"/>
    <w:rsid w:val="009A1DFB"/>
    <w:rsid w:val="009A1E37"/>
    <w:rsid w:val="009A2131"/>
    <w:rsid w:val="009A2189"/>
    <w:rsid w:val="009A228A"/>
    <w:rsid w:val="009A253C"/>
    <w:rsid w:val="009A2627"/>
    <w:rsid w:val="009A28F9"/>
    <w:rsid w:val="009A2E7A"/>
    <w:rsid w:val="009A2F7F"/>
    <w:rsid w:val="009A347B"/>
    <w:rsid w:val="009A39B3"/>
    <w:rsid w:val="009A3A46"/>
    <w:rsid w:val="009A3B81"/>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83A"/>
    <w:rsid w:val="009B099B"/>
    <w:rsid w:val="009B0A10"/>
    <w:rsid w:val="009B0D7B"/>
    <w:rsid w:val="009B0ED2"/>
    <w:rsid w:val="009B0F6A"/>
    <w:rsid w:val="009B129D"/>
    <w:rsid w:val="009B1335"/>
    <w:rsid w:val="009B14D7"/>
    <w:rsid w:val="009B1665"/>
    <w:rsid w:val="009B241F"/>
    <w:rsid w:val="009B2694"/>
    <w:rsid w:val="009B27B5"/>
    <w:rsid w:val="009B31D6"/>
    <w:rsid w:val="009B385E"/>
    <w:rsid w:val="009B3AE9"/>
    <w:rsid w:val="009B4456"/>
    <w:rsid w:val="009B4C72"/>
    <w:rsid w:val="009B4E07"/>
    <w:rsid w:val="009B5997"/>
    <w:rsid w:val="009B5C61"/>
    <w:rsid w:val="009B5CA5"/>
    <w:rsid w:val="009B5EB0"/>
    <w:rsid w:val="009B5F86"/>
    <w:rsid w:val="009B649A"/>
    <w:rsid w:val="009B68A3"/>
    <w:rsid w:val="009B69D6"/>
    <w:rsid w:val="009B6AAC"/>
    <w:rsid w:val="009B6D43"/>
    <w:rsid w:val="009B6F45"/>
    <w:rsid w:val="009B6F5B"/>
    <w:rsid w:val="009B702A"/>
    <w:rsid w:val="009B7CDB"/>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E4E"/>
    <w:rsid w:val="009C30E1"/>
    <w:rsid w:val="009C3555"/>
    <w:rsid w:val="009C3562"/>
    <w:rsid w:val="009C379A"/>
    <w:rsid w:val="009C37C7"/>
    <w:rsid w:val="009C38A5"/>
    <w:rsid w:val="009C3936"/>
    <w:rsid w:val="009C43DD"/>
    <w:rsid w:val="009C473C"/>
    <w:rsid w:val="009C4F42"/>
    <w:rsid w:val="009C51DE"/>
    <w:rsid w:val="009C5224"/>
    <w:rsid w:val="009C5419"/>
    <w:rsid w:val="009C5BEB"/>
    <w:rsid w:val="009C5CCF"/>
    <w:rsid w:val="009C5E27"/>
    <w:rsid w:val="009C64FA"/>
    <w:rsid w:val="009C6A28"/>
    <w:rsid w:val="009C6C1D"/>
    <w:rsid w:val="009C6EDB"/>
    <w:rsid w:val="009C76E4"/>
    <w:rsid w:val="009C7BA4"/>
    <w:rsid w:val="009C7CE6"/>
    <w:rsid w:val="009D046D"/>
    <w:rsid w:val="009D0AFD"/>
    <w:rsid w:val="009D0E17"/>
    <w:rsid w:val="009D0E38"/>
    <w:rsid w:val="009D0E99"/>
    <w:rsid w:val="009D0F7A"/>
    <w:rsid w:val="009D1640"/>
    <w:rsid w:val="009D1A2B"/>
    <w:rsid w:val="009D226B"/>
    <w:rsid w:val="009D244A"/>
    <w:rsid w:val="009D27D6"/>
    <w:rsid w:val="009D2A17"/>
    <w:rsid w:val="009D3554"/>
    <w:rsid w:val="009D4157"/>
    <w:rsid w:val="009D434D"/>
    <w:rsid w:val="009D4394"/>
    <w:rsid w:val="009D45AE"/>
    <w:rsid w:val="009D4EBA"/>
    <w:rsid w:val="009D50B3"/>
    <w:rsid w:val="009D53C5"/>
    <w:rsid w:val="009D5AA8"/>
    <w:rsid w:val="009D5D76"/>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A09"/>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992"/>
    <w:rsid w:val="009F0F39"/>
    <w:rsid w:val="009F12E1"/>
    <w:rsid w:val="009F1401"/>
    <w:rsid w:val="009F1416"/>
    <w:rsid w:val="009F1986"/>
    <w:rsid w:val="009F1FC0"/>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3DF"/>
    <w:rsid w:val="009F5651"/>
    <w:rsid w:val="009F5AD9"/>
    <w:rsid w:val="009F5CF0"/>
    <w:rsid w:val="009F5E97"/>
    <w:rsid w:val="009F6026"/>
    <w:rsid w:val="009F61A9"/>
    <w:rsid w:val="009F68BB"/>
    <w:rsid w:val="009F6CC4"/>
    <w:rsid w:val="009F6F55"/>
    <w:rsid w:val="009F71DE"/>
    <w:rsid w:val="009F7316"/>
    <w:rsid w:val="009F7423"/>
    <w:rsid w:val="009F7AF9"/>
    <w:rsid w:val="009F7B97"/>
    <w:rsid w:val="00A00531"/>
    <w:rsid w:val="00A014C6"/>
    <w:rsid w:val="00A024BE"/>
    <w:rsid w:val="00A025B3"/>
    <w:rsid w:val="00A0276E"/>
    <w:rsid w:val="00A028C3"/>
    <w:rsid w:val="00A02B5B"/>
    <w:rsid w:val="00A0310E"/>
    <w:rsid w:val="00A040FB"/>
    <w:rsid w:val="00A0424C"/>
    <w:rsid w:val="00A049CA"/>
    <w:rsid w:val="00A04A55"/>
    <w:rsid w:val="00A05269"/>
    <w:rsid w:val="00A053CC"/>
    <w:rsid w:val="00A0540D"/>
    <w:rsid w:val="00A05DC0"/>
    <w:rsid w:val="00A05F57"/>
    <w:rsid w:val="00A063AA"/>
    <w:rsid w:val="00A06A21"/>
    <w:rsid w:val="00A06AB1"/>
    <w:rsid w:val="00A07034"/>
    <w:rsid w:val="00A07207"/>
    <w:rsid w:val="00A076F1"/>
    <w:rsid w:val="00A07F76"/>
    <w:rsid w:val="00A10084"/>
    <w:rsid w:val="00A10656"/>
    <w:rsid w:val="00A10897"/>
    <w:rsid w:val="00A10C8A"/>
    <w:rsid w:val="00A114D7"/>
    <w:rsid w:val="00A11C70"/>
    <w:rsid w:val="00A11CD9"/>
    <w:rsid w:val="00A11F87"/>
    <w:rsid w:val="00A124A0"/>
    <w:rsid w:val="00A1279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6DEE"/>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2C58"/>
    <w:rsid w:val="00A232F4"/>
    <w:rsid w:val="00A23383"/>
    <w:rsid w:val="00A2342A"/>
    <w:rsid w:val="00A2376F"/>
    <w:rsid w:val="00A2431B"/>
    <w:rsid w:val="00A246E5"/>
    <w:rsid w:val="00A2472D"/>
    <w:rsid w:val="00A247FD"/>
    <w:rsid w:val="00A24AD1"/>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191"/>
    <w:rsid w:val="00A275DF"/>
    <w:rsid w:val="00A2777B"/>
    <w:rsid w:val="00A278A4"/>
    <w:rsid w:val="00A27A41"/>
    <w:rsid w:val="00A27C6B"/>
    <w:rsid w:val="00A3009A"/>
    <w:rsid w:val="00A30460"/>
    <w:rsid w:val="00A3063E"/>
    <w:rsid w:val="00A3084E"/>
    <w:rsid w:val="00A30995"/>
    <w:rsid w:val="00A30ABB"/>
    <w:rsid w:val="00A311E7"/>
    <w:rsid w:val="00A3137B"/>
    <w:rsid w:val="00A31534"/>
    <w:rsid w:val="00A31BA7"/>
    <w:rsid w:val="00A31FF7"/>
    <w:rsid w:val="00A32178"/>
    <w:rsid w:val="00A32357"/>
    <w:rsid w:val="00A324D5"/>
    <w:rsid w:val="00A3254C"/>
    <w:rsid w:val="00A32595"/>
    <w:rsid w:val="00A326BA"/>
    <w:rsid w:val="00A3277A"/>
    <w:rsid w:val="00A33AF9"/>
    <w:rsid w:val="00A33B2D"/>
    <w:rsid w:val="00A33BC4"/>
    <w:rsid w:val="00A33F26"/>
    <w:rsid w:val="00A3438C"/>
    <w:rsid w:val="00A34864"/>
    <w:rsid w:val="00A348E4"/>
    <w:rsid w:val="00A35380"/>
    <w:rsid w:val="00A35720"/>
    <w:rsid w:val="00A357B2"/>
    <w:rsid w:val="00A357C3"/>
    <w:rsid w:val="00A359E3"/>
    <w:rsid w:val="00A35B40"/>
    <w:rsid w:val="00A35B83"/>
    <w:rsid w:val="00A35CF8"/>
    <w:rsid w:val="00A35EDB"/>
    <w:rsid w:val="00A36B36"/>
    <w:rsid w:val="00A36EC4"/>
    <w:rsid w:val="00A36FD3"/>
    <w:rsid w:val="00A37036"/>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70C"/>
    <w:rsid w:val="00A42B8E"/>
    <w:rsid w:val="00A42DF0"/>
    <w:rsid w:val="00A43557"/>
    <w:rsid w:val="00A4361D"/>
    <w:rsid w:val="00A436C4"/>
    <w:rsid w:val="00A4399E"/>
    <w:rsid w:val="00A43AC9"/>
    <w:rsid w:val="00A44135"/>
    <w:rsid w:val="00A4454A"/>
    <w:rsid w:val="00A44B1D"/>
    <w:rsid w:val="00A44E9B"/>
    <w:rsid w:val="00A45099"/>
    <w:rsid w:val="00A45597"/>
    <w:rsid w:val="00A45858"/>
    <w:rsid w:val="00A45D29"/>
    <w:rsid w:val="00A45E5F"/>
    <w:rsid w:val="00A45EA1"/>
    <w:rsid w:val="00A45FF5"/>
    <w:rsid w:val="00A466FF"/>
    <w:rsid w:val="00A4684E"/>
    <w:rsid w:val="00A46D28"/>
    <w:rsid w:val="00A46D59"/>
    <w:rsid w:val="00A472EE"/>
    <w:rsid w:val="00A4778B"/>
    <w:rsid w:val="00A477B0"/>
    <w:rsid w:val="00A479BA"/>
    <w:rsid w:val="00A47E32"/>
    <w:rsid w:val="00A5011A"/>
    <w:rsid w:val="00A503C6"/>
    <w:rsid w:val="00A504F2"/>
    <w:rsid w:val="00A505EE"/>
    <w:rsid w:val="00A507C8"/>
    <w:rsid w:val="00A50BC8"/>
    <w:rsid w:val="00A51361"/>
    <w:rsid w:val="00A51872"/>
    <w:rsid w:val="00A51A9F"/>
    <w:rsid w:val="00A51B4F"/>
    <w:rsid w:val="00A52470"/>
    <w:rsid w:val="00A5290F"/>
    <w:rsid w:val="00A52E7D"/>
    <w:rsid w:val="00A53095"/>
    <w:rsid w:val="00A5321D"/>
    <w:rsid w:val="00A53920"/>
    <w:rsid w:val="00A53CEB"/>
    <w:rsid w:val="00A53E52"/>
    <w:rsid w:val="00A53EAB"/>
    <w:rsid w:val="00A54248"/>
    <w:rsid w:val="00A54895"/>
    <w:rsid w:val="00A54972"/>
    <w:rsid w:val="00A54AD9"/>
    <w:rsid w:val="00A54C4A"/>
    <w:rsid w:val="00A54F2B"/>
    <w:rsid w:val="00A55099"/>
    <w:rsid w:val="00A551BD"/>
    <w:rsid w:val="00A553C8"/>
    <w:rsid w:val="00A5581C"/>
    <w:rsid w:val="00A55F09"/>
    <w:rsid w:val="00A562C4"/>
    <w:rsid w:val="00A56B1E"/>
    <w:rsid w:val="00A56E27"/>
    <w:rsid w:val="00A56E85"/>
    <w:rsid w:val="00A570F6"/>
    <w:rsid w:val="00A57420"/>
    <w:rsid w:val="00A577F3"/>
    <w:rsid w:val="00A57929"/>
    <w:rsid w:val="00A57B08"/>
    <w:rsid w:val="00A60038"/>
    <w:rsid w:val="00A6046E"/>
    <w:rsid w:val="00A60ADB"/>
    <w:rsid w:val="00A60CB7"/>
    <w:rsid w:val="00A613A7"/>
    <w:rsid w:val="00A613D9"/>
    <w:rsid w:val="00A61413"/>
    <w:rsid w:val="00A614B2"/>
    <w:rsid w:val="00A61530"/>
    <w:rsid w:val="00A61580"/>
    <w:rsid w:val="00A61B2C"/>
    <w:rsid w:val="00A61B81"/>
    <w:rsid w:val="00A61DDD"/>
    <w:rsid w:val="00A62811"/>
    <w:rsid w:val="00A631C8"/>
    <w:rsid w:val="00A63E8C"/>
    <w:rsid w:val="00A63EEE"/>
    <w:rsid w:val="00A64417"/>
    <w:rsid w:val="00A64C9F"/>
    <w:rsid w:val="00A653F3"/>
    <w:rsid w:val="00A65494"/>
    <w:rsid w:val="00A665C7"/>
    <w:rsid w:val="00A66C93"/>
    <w:rsid w:val="00A66F00"/>
    <w:rsid w:val="00A67702"/>
    <w:rsid w:val="00A67E3F"/>
    <w:rsid w:val="00A70ECB"/>
    <w:rsid w:val="00A70F74"/>
    <w:rsid w:val="00A712F7"/>
    <w:rsid w:val="00A71437"/>
    <w:rsid w:val="00A7235A"/>
    <w:rsid w:val="00A72531"/>
    <w:rsid w:val="00A72CC2"/>
    <w:rsid w:val="00A7303D"/>
    <w:rsid w:val="00A730F4"/>
    <w:rsid w:val="00A73291"/>
    <w:rsid w:val="00A7334C"/>
    <w:rsid w:val="00A73467"/>
    <w:rsid w:val="00A73809"/>
    <w:rsid w:val="00A73A43"/>
    <w:rsid w:val="00A73CFF"/>
    <w:rsid w:val="00A73D3B"/>
    <w:rsid w:val="00A73E27"/>
    <w:rsid w:val="00A7415E"/>
    <w:rsid w:val="00A75345"/>
    <w:rsid w:val="00A7545C"/>
    <w:rsid w:val="00A754ED"/>
    <w:rsid w:val="00A7567A"/>
    <w:rsid w:val="00A756AD"/>
    <w:rsid w:val="00A75C7D"/>
    <w:rsid w:val="00A76346"/>
    <w:rsid w:val="00A7645D"/>
    <w:rsid w:val="00A7655A"/>
    <w:rsid w:val="00A766DC"/>
    <w:rsid w:val="00A76EC8"/>
    <w:rsid w:val="00A774B8"/>
    <w:rsid w:val="00A775A3"/>
    <w:rsid w:val="00A775DD"/>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AFE"/>
    <w:rsid w:val="00A84FBB"/>
    <w:rsid w:val="00A85143"/>
    <w:rsid w:val="00A85F28"/>
    <w:rsid w:val="00A85F86"/>
    <w:rsid w:val="00A86220"/>
    <w:rsid w:val="00A86289"/>
    <w:rsid w:val="00A8674C"/>
    <w:rsid w:val="00A86B00"/>
    <w:rsid w:val="00A87080"/>
    <w:rsid w:val="00A8747A"/>
    <w:rsid w:val="00A876D0"/>
    <w:rsid w:val="00A8794A"/>
    <w:rsid w:val="00A87B67"/>
    <w:rsid w:val="00A9000D"/>
    <w:rsid w:val="00A90052"/>
    <w:rsid w:val="00A901DF"/>
    <w:rsid w:val="00A90345"/>
    <w:rsid w:val="00A907F7"/>
    <w:rsid w:val="00A909B6"/>
    <w:rsid w:val="00A90B68"/>
    <w:rsid w:val="00A90D4E"/>
    <w:rsid w:val="00A90F91"/>
    <w:rsid w:val="00A910DA"/>
    <w:rsid w:val="00A91384"/>
    <w:rsid w:val="00A915DE"/>
    <w:rsid w:val="00A91654"/>
    <w:rsid w:val="00A917AB"/>
    <w:rsid w:val="00A919D6"/>
    <w:rsid w:val="00A91DA2"/>
    <w:rsid w:val="00A92200"/>
    <w:rsid w:val="00A92B62"/>
    <w:rsid w:val="00A92E0A"/>
    <w:rsid w:val="00A93932"/>
    <w:rsid w:val="00A93E28"/>
    <w:rsid w:val="00A93F4B"/>
    <w:rsid w:val="00A93FC2"/>
    <w:rsid w:val="00A942BA"/>
    <w:rsid w:val="00A949D2"/>
    <w:rsid w:val="00A950AB"/>
    <w:rsid w:val="00A953FF"/>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8FE"/>
    <w:rsid w:val="00AA3C21"/>
    <w:rsid w:val="00AA3DD9"/>
    <w:rsid w:val="00AA4173"/>
    <w:rsid w:val="00AA4186"/>
    <w:rsid w:val="00AA4306"/>
    <w:rsid w:val="00AA432B"/>
    <w:rsid w:val="00AA43E8"/>
    <w:rsid w:val="00AA44B1"/>
    <w:rsid w:val="00AA4A49"/>
    <w:rsid w:val="00AA4B14"/>
    <w:rsid w:val="00AA4BE4"/>
    <w:rsid w:val="00AA58B9"/>
    <w:rsid w:val="00AA63C9"/>
    <w:rsid w:val="00AA68B3"/>
    <w:rsid w:val="00AA6991"/>
    <w:rsid w:val="00AA6C49"/>
    <w:rsid w:val="00AA6C65"/>
    <w:rsid w:val="00AA6DEE"/>
    <w:rsid w:val="00AA7384"/>
    <w:rsid w:val="00AA741E"/>
    <w:rsid w:val="00AA7C65"/>
    <w:rsid w:val="00AB0CC8"/>
    <w:rsid w:val="00AB14B9"/>
    <w:rsid w:val="00AB225D"/>
    <w:rsid w:val="00AB2526"/>
    <w:rsid w:val="00AB2532"/>
    <w:rsid w:val="00AB275F"/>
    <w:rsid w:val="00AB27EA"/>
    <w:rsid w:val="00AB2EB2"/>
    <w:rsid w:val="00AB325D"/>
    <w:rsid w:val="00AB3846"/>
    <w:rsid w:val="00AB3877"/>
    <w:rsid w:val="00AB3BD5"/>
    <w:rsid w:val="00AB3C26"/>
    <w:rsid w:val="00AB3E9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716"/>
    <w:rsid w:val="00AC0A16"/>
    <w:rsid w:val="00AC0B00"/>
    <w:rsid w:val="00AC138D"/>
    <w:rsid w:val="00AC17A3"/>
    <w:rsid w:val="00AC1D34"/>
    <w:rsid w:val="00AC1FFA"/>
    <w:rsid w:val="00AC22F9"/>
    <w:rsid w:val="00AC2727"/>
    <w:rsid w:val="00AC28FE"/>
    <w:rsid w:val="00AC297B"/>
    <w:rsid w:val="00AC2C21"/>
    <w:rsid w:val="00AC3862"/>
    <w:rsid w:val="00AC4123"/>
    <w:rsid w:val="00AC44A8"/>
    <w:rsid w:val="00AC451A"/>
    <w:rsid w:val="00AC478F"/>
    <w:rsid w:val="00AC4C2C"/>
    <w:rsid w:val="00AC4DE1"/>
    <w:rsid w:val="00AC5275"/>
    <w:rsid w:val="00AC537D"/>
    <w:rsid w:val="00AC552C"/>
    <w:rsid w:val="00AC5B6A"/>
    <w:rsid w:val="00AC652C"/>
    <w:rsid w:val="00AC6554"/>
    <w:rsid w:val="00AC6889"/>
    <w:rsid w:val="00AC68D7"/>
    <w:rsid w:val="00AC6B78"/>
    <w:rsid w:val="00AC6D0B"/>
    <w:rsid w:val="00AC6D19"/>
    <w:rsid w:val="00AC70C0"/>
    <w:rsid w:val="00AD02B7"/>
    <w:rsid w:val="00AD03D6"/>
    <w:rsid w:val="00AD0593"/>
    <w:rsid w:val="00AD05B0"/>
    <w:rsid w:val="00AD0B66"/>
    <w:rsid w:val="00AD135F"/>
    <w:rsid w:val="00AD1831"/>
    <w:rsid w:val="00AD1862"/>
    <w:rsid w:val="00AD18EE"/>
    <w:rsid w:val="00AD2747"/>
    <w:rsid w:val="00AD3037"/>
    <w:rsid w:val="00AD3296"/>
    <w:rsid w:val="00AD33BC"/>
    <w:rsid w:val="00AD391C"/>
    <w:rsid w:val="00AD3FC1"/>
    <w:rsid w:val="00AD47DF"/>
    <w:rsid w:val="00AD49FA"/>
    <w:rsid w:val="00AD4C26"/>
    <w:rsid w:val="00AD5101"/>
    <w:rsid w:val="00AD52BD"/>
    <w:rsid w:val="00AD5DB5"/>
    <w:rsid w:val="00AD5E5B"/>
    <w:rsid w:val="00AD6597"/>
    <w:rsid w:val="00AD67D6"/>
    <w:rsid w:val="00AD6B3E"/>
    <w:rsid w:val="00AD70E2"/>
    <w:rsid w:val="00AD7588"/>
    <w:rsid w:val="00AD7C28"/>
    <w:rsid w:val="00AD7C88"/>
    <w:rsid w:val="00AE0962"/>
    <w:rsid w:val="00AE0A91"/>
    <w:rsid w:val="00AE0FCB"/>
    <w:rsid w:val="00AE12B2"/>
    <w:rsid w:val="00AE1B7D"/>
    <w:rsid w:val="00AE1C38"/>
    <w:rsid w:val="00AE1D21"/>
    <w:rsid w:val="00AE2C29"/>
    <w:rsid w:val="00AE2CD8"/>
    <w:rsid w:val="00AE2FBA"/>
    <w:rsid w:val="00AE3242"/>
    <w:rsid w:val="00AE3298"/>
    <w:rsid w:val="00AE36B4"/>
    <w:rsid w:val="00AE382A"/>
    <w:rsid w:val="00AE38F7"/>
    <w:rsid w:val="00AE3CF0"/>
    <w:rsid w:val="00AE3F6A"/>
    <w:rsid w:val="00AE4098"/>
    <w:rsid w:val="00AE4226"/>
    <w:rsid w:val="00AE4CD3"/>
    <w:rsid w:val="00AE4F2B"/>
    <w:rsid w:val="00AE53B1"/>
    <w:rsid w:val="00AE53B4"/>
    <w:rsid w:val="00AE5A7C"/>
    <w:rsid w:val="00AE6090"/>
    <w:rsid w:val="00AE6236"/>
    <w:rsid w:val="00AE6407"/>
    <w:rsid w:val="00AE6583"/>
    <w:rsid w:val="00AE6630"/>
    <w:rsid w:val="00AE6724"/>
    <w:rsid w:val="00AE6A4B"/>
    <w:rsid w:val="00AE6BCD"/>
    <w:rsid w:val="00AE6F00"/>
    <w:rsid w:val="00AE710C"/>
    <w:rsid w:val="00AE7375"/>
    <w:rsid w:val="00AE76F3"/>
    <w:rsid w:val="00AE77D6"/>
    <w:rsid w:val="00AE7B0D"/>
    <w:rsid w:val="00AF0002"/>
    <w:rsid w:val="00AF0481"/>
    <w:rsid w:val="00AF0AEB"/>
    <w:rsid w:val="00AF0C58"/>
    <w:rsid w:val="00AF1079"/>
    <w:rsid w:val="00AF1D5E"/>
    <w:rsid w:val="00AF203B"/>
    <w:rsid w:val="00AF2484"/>
    <w:rsid w:val="00AF2BC0"/>
    <w:rsid w:val="00AF49EA"/>
    <w:rsid w:val="00AF4EDF"/>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0AFD"/>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0EE7"/>
    <w:rsid w:val="00B111B3"/>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5CC"/>
    <w:rsid w:val="00B15683"/>
    <w:rsid w:val="00B158D7"/>
    <w:rsid w:val="00B15B7C"/>
    <w:rsid w:val="00B15B82"/>
    <w:rsid w:val="00B15C7C"/>
    <w:rsid w:val="00B15D75"/>
    <w:rsid w:val="00B15EDE"/>
    <w:rsid w:val="00B160BA"/>
    <w:rsid w:val="00B16467"/>
    <w:rsid w:val="00B1651F"/>
    <w:rsid w:val="00B166D4"/>
    <w:rsid w:val="00B16745"/>
    <w:rsid w:val="00B175E1"/>
    <w:rsid w:val="00B175E2"/>
    <w:rsid w:val="00B17922"/>
    <w:rsid w:val="00B179BB"/>
    <w:rsid w:val="00B20522"/>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C24"/>
    <w:rsid w:val="00B23EFF"/>
    <w:rsid w:val="00B24156"/>
    <w:rsid w:val="00B245CF"/>
    <w:rsid w:val="00B24765"/>
    <w:rsid w:val="00B24FBC"/>
    <w:rsid w:val="00B25AB2"/>
    <w:rsid w:val="00B26305"/>
    <w:rsid w:val="00B267BF"/>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69E"/>
    <w:rsid w:val="00B31748"/>
    <w:rsid w:val="00B31C36"/>
    <w:rsid w:val="00B31D68"/>
    <w:rsid w:val="00B31F3C"/>
    <w:rsid w:val="00B33139"/>
    <w:rsid w:val="00B336C5"/>
    <w:rsid w:val="00B33B3A"/>
    <w:rsid w:val="00B33D84"/>
    <w:rsid w:val="00B34227"/>
    <w:rsid w:val="00B3429A"/>
    <w:rsid w:val="00B3450B"/>
    <w:rsid w:val="00B34F05"/>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9DD"/>
    <w:rsid w:val="00B42D85"/>
    <w:rsid w:val="00B42E79"/>
    <w:rsid w:val="00B433DE"/>
    <w:rsid w:val="00B4369C"/>
    <w:rsid w:val="00B437BB"/>
    <w:rsid w:val="00B44444"/>
    <w:rsid w:val="00B447B3"/>
    <w:rsid w:val="00B44A2B"/>
    <w:rsid w:val="00B44DB0"/>
    <w:rsid w:val="00B4516E"/>
    <w:rsid w:val="00B45198"/>
    <w:rsid w:val="00B45389"/>
    <w:rsid w:val="00B457E2"/>
    <w:rsid w:val="00B458C2"/>
    <w:rsid w:val="00B46400"/>
    <w:rsid w:val="00B4690A"/>
    <w:rsid w:val="00B46D2C"/>
    <w:rsid w:val="00B4717F"/>
    <w:rsid w:val="00B4780B"/>
    <w:rsid w:val="00B47AF6"/>
    <w:rsid w:val="00B50042"/>
    <w:rsid w:val="00B50857"/>
    <w:rsid w:val="00B50F32"/>
    <w:rsid w:val="00B512C9"/>
    <w:rsid w:val="00B52051"/>
    <w:rsid w:val="00B5221E"/>
    <w:rsid w:val="00B5248C"/>
    <w:rsid w:val="00B526A3"/>
    <w:rsid w:val="00B52A4E"/>
    <w:rsid w:val="00B52D73"/>
    <w:rsid w:val="00B53063"/>
    <w:rsid w:val="00B533C7"/>
    <w:rsid w:val="00B535E1"/>
    <w:rsid w:val="00B5361C"/>
    <w:rsid w:val="00B53682"/>
    <w:rsid w:val="00B538B9"/>
    <w:rsid w:val="00B53EE2"/>
    <w:rsid w:val="00B54457"/>
    <w:rsid w:val="00B54531"/>
    <w:rsid w:val="00B547F6"/>
    <w:rsid w:val="00B54FAF"/>
    <w:rsid w:val="00B55189"/>
    <w:rsid w:val="00B55347"/>
    <w:rsid w:val="00B55530"/>
    <w:rsid w:val="00B55663"/>
    <w:rsid w:val="00B556B4"/>
    <w:rsid w:val="00B558FF"/>
    <w:rsid w:val="00B55A37"/>
    <w:rsid w:val="00B55E1C"/>
    <w:rsid w:val="00B56271"/>
    <w:rsid w:val="00B56CB8"/>
    <w:rsid w:val="00B56D3B"/>
    <w:rsid w:val="00B56E85"/>
    <w:rsid w:val="00B56FB8"/>
    <w:rsid w:val="00B572AB"/>
    <w:rsid w:val="00B57399"/>
    <w:rsid w:val="00B5746F"/>
    <w:rsid w:val="00B57901"/>
    <w:rsid w:val="00B57B00"/>
    <w:rsid w:val="00B57BDF"/>
    <w:rsid w:val="00B57E69"/>
    <w:rsid w:val="00B601AA"/>
    <w:rsid w:val="00B60C53"/>
    <w:rsid w:val="00B60DC1"/>
    <w:rsid w:val="00B60F9D"/>
    <w:rsid w:val="00B61A0B"/>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730"/>
    <w:rsid w:val="00B67A58"/>
    <w:rsid w:val="00B7023B"/>
    <w:rsid w:val="00B702FF"/>
    <w:rsid w:val="00B70436"/>
    <w:rsid w:val="00B70562"/>
    <w:rsid w:val="00B70D3B"/>
    <w:rsid w:val="00B71320"/>
    <w:rsid w:val="00B71B3E"/>
    <w:rsid w:val="00B71BB3"/>
    <w:rsid w:val="00B7210F"/>
    <w:rsid w:val="00B724C3"/>
    <w:rsid w:val="00B72791"/>
    <w:rsid w:val="00B72E82"/>
    <w:rsid w:val="00B73397"/>
    <w:rsid w:val="00B7377D"/>
    <w:rsid w:val="00B739CC"/>
    <w:rsid w:val="00B740EF"/>
    <w:rsid w:val="00B74861"/>
    <w:rsid w:val="00B74B2A"/>
    <w:rsid w:val="00B74B7C"/>
    <w:rsid w:val="00B75123"/>
    <w:rsid w:val="00B7546F"/>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1FCE"/>
    <w:rsid w:val="00B82061"/>
    <w:rsid w:val="00B8248A"/>
    <w:rsid w:val="00B82664"/>
    <w:rsid w:val="00B82697"/>
    <w:rsid w:val="00B82A0A"/>
    <w:rsid w:val="00B82CFB"/>
    <w:rsid w:val="00B82EA0"/>
    <w:rsid w:val="00B82F54"/>
    <w:rsid w:val="00B83024"/>
    <w:rsid w:val="00B836F9"/>
    <w:rsid w:val="00B83743"/>
    <w:rsid w:val="00B8374F"/>
    <w:rsid w:val="00B83BCF"/>
    <w:rsid w:val="00B83E0A"/>
    <w:rsid w:val="00B84996"/>
    <w:rsid w:val="00B84A33"/>
    <w:rsid w:val="00B8504C"/>
    <w:rsid w:val="00B862EF"/>
    <w:rsid w:val="00B86500"/>
    <w:rsid w:val="00B8691D"/>
    <w:rsid w:val="00B870F1"/>
    <w:rsid w:val="00B8751C"/>
    <w:rsid w:val="00B876CB"/>
    <w:rsid w:val="00B8775E"/>
    <w:rsid w:val="00B902C1"/>
    <w:rsid w:val="00B90389"/>
    <w:rsid w:val="00B90768"/>
    <w:rsid w:val="00B90893"/>
    <w:rsid w:val="00B90A8C"/>
    <w:rsid w:val="00B911A8"/>
    <w:rsid w:val="00B914BC"/>
    <w:rsid w:val="00B9168D"/>
    <w:rsid w:val="00B9172A"/>
    <w:rsid w:val="00B91993"/>
    <w:rsid w:val="00B927B5"/>
    <w:rsid w:val="00B927C0"/>
    <w:rsid w:val="00B92A23"/>
    <w:rsid w:val="00B92BF0"/>
    <w:rsid w:val="00B9314E"/>
    <w:rsid w:val="00B933D0"/>
    <w:rsid w:val="00B9359C"/>
    <w:rsid w:val="00B93856"/>
    <w:rsid w:val="00B9395A"/>
    <w:rsid w:val="00B93B79"/>
    <w:rsid w:val="00B93FEB"/>
    <w:rsid w:val="00B942BD"/>
    <w:rsid w:val="00B94515"/>
    <w:rsid w:val="00B94A33"/>
    <w:rsid w:val="00B94F63"/>
    <w:rsid w:val="00B95327"/>
    <w:rsid w:val="00B95B7D"/>
    <w:rsid w:val="00B95D29"/>
    <w:rsid w:val="00B95D37"/>
    <w:rsid w:val="00B9611C"/>
    <w:rsid w:val="00B9622A"/>
    <w:rsid w:val="00B966A1"/>
    <w:rsid w:val="00B968D3"/>
    <w:rsid w:val="00B96D6F"/>
    <w:rsid w:val="00B97493"/>
    <w:rsid w:val="00B9762E"/>
    <w:rsid w:val="00B97A26"/>
    <w:rsid w:val="00B97BAB"/>
    <w:rsid w:val="00B97C5F"/>
    <w:rsid w:val="00BA0307"/>
    <w:rsid w:val="00BA0612"/>
    <w:rsid w:val="00BA0760"/>
    <w:rsid w:val="00BA0A0A"/>
    <w:rsid w:val="00BA0E6D"/>
    <w:rsid w:val="00BA1061"/>
    <w:rsid w:val="00BA11A0"/>
    <w:rsid w:val="00BA12BF"/>
    <w:rsid w:val="00BA1490"/>
    <w:rsid w:val="00BA156B"/>
    <w:rsid w:val="00BA1605"/>
    <w:rsid w:val="00BA1E40"/>
    <w:rsid w:val="00BA287A"/>
    <w:rsid w:val="00BA2A44"/>
    <w:rsid w:val="00BA2DDF"/>
    <w:rsid w:val="00BA3616"/>
    <w:rsid w:val="00BA3AA5"/>
    <w:rsid w:val="00BA3B7E"/>
    <w:rsid w:val="00BA4241"/>
    <w:rsid w:val="00BA4391"/>
    <w:rsid w:val="00BA43C5"/>
    <w:rsid w:val="00BA4E19"/>
    <w:rsid w:val="00BA4EBC"/>
    <w:rsid w:val="00BA4FB0"/>
    <w:rsid w:val="00BA51E6"/>
    <w:rsid w:val="00BA53C9"/>
    <w:rsid w:val="00BA54D2"/>
    <w:rsid w:val="00BA581B"/>
    <w:rsid w:val="00BA58A1"/>
    <w:rsid w:val="00BA5DF3"/>
    <w:rsid w:val="00BA655E"/>
    <w:rsid w:val="00BA7507"/>
    <w:rsid w:val="00BA7B4C"/>
    <w:rsid w:val="00BB03B6"/>
    <w:rsid w:val="00BB06D7"/>
    <w:rsid w:val="00BB09F9"/>
    <w:rsid w:val="00BB115D"/>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547"/>
    <w:rsid w:val="00BB6DCE"/>
    <w:rsid w:val="00BB766C"/>
    <w:rsid w:val="00BB7EEF"/>
    <w:rsid w:val="00BC0244"/>
    <w:rsid w:val="00BC0602"/>
    <w:rsid w:val="00BC0DC9"/>
    <w:rsid w:val="00BC0FB0"/>
    <w:rsid w:val="00BC15FC"/>
    <w:rsid w:val="00BC1BF9"/>
    <w:rsid w:val="00BC1F14"/>
    <w:rsid w:val="00BC2134"/>
    <w:rsid w:val="00BC24C5"/>
    <w:rsid w:val="00BC25A0"/>
    <w:rsid w:val="00BC2617"/>
    <w:rsid w:val="00BC2C8D"/>
    <w:rsid w:val="00BC3B27"/>
    <w:rsid w:val="00BC3F46"/>
    <w:rsid w:val="00BC4020"/>
    <w:rsid w:val="00BC44A0"/>
    <w:rsid w:val="00BC49CD"/>
    <w:rsid w:val="00BC4EBA"/>
    <w:rsid w:val="00BC5478"/>
    <w:rsid w:val="00BC54EF"/>
    <w:rsid w:val="00BC5557"/>
    <w:rsid w:val="00BC559A"/>
    <w:rsid w:val="00BC55EF"/>
    <w:rsid w:val="00BC5780"/>
    <w:rsid w:val="00BC5D6F"/>
    <w:rsid w:val="00BC5D9E"/>
    <w:rsid w:val="00BC5DFA"/>
    <w:rsid w:val="00BC5EC4"/>
    <w:rsid w:val="00BC6244"/>
    <w:rsid w:val="00BC62FE"/>
    <w:rsid w:val="00BC6591"/>
    <w:rsid w:val="00BC6D72"/>
    <w:rsid w:val="00BC7173"/>
    <w:rsid w:val="00BC71BC"/>
    <w:rsid w:val="00BC7202"/>
    <w:rsid w:val="00BC7888"/>
    <w:rsid w:val="00BC79F4"/>
    <w:rsid w:val="00BC7C79"/>
    <w:rsid w:val="00BC7E9C"/>
    <w:rsid w:val="00BC7F04"/>
    <w:rsid w:val="00BD027C"/>
    <w:rsid w:val="00BD02A9"/>
    <w:rsid w:val="00BD02C5"/>
    <w:rsid w:val="00BD0318"/>
    <w:rsid w:val="00BD052E"/>
    <w:rsid w:val="00BD0578"/>
    <w:rsid w:val="00BD087D"/>
    <w:rsid w:val="00BD0B35"/>
    <w:rsid w:val="00BD0D53"/>
    <w:rsid w:val="00BD150E"/>
    <w:rsid w:val="00BD154F"/>
    <w:rsid w:val="00BD1579"/>
    <w:rsid w:val="00BD16A2"/>
    <w:rsid w:val="00BD19B4"/>
    <w:rsid w:val="00BD1B1A"/>
    <w:rsid w:val="00BD1ED5"/>
    <w:rsid w:val="00BD1F97"/>
    <w:rsid w:val="00BD2217"/>
    <w:rsid w:val="00BD225E"/>
    <w:rsid w:val="00BD22E1"/>
    <w:rsid w:val="00BD23E9"/>
    <w:rsid w:val="00BD2AF3"/>
    <w:rsid w:val="00BD3287"/>
    <w:rsid w:val="00BD34BB"/>
    <w:rsid w:val="00BD356A"/>
    <w:rsid w:val="00BD36AC"/>
    <w:rsid w:val="00BD4144"/>
    <w:rsid w:val="00BD41E1"/>
    <w:rsid w:val="00BD476F"/>
    <w:rsid w:val="00BD484E"/>
    <w:rsid w:val="00BD4BC3"/>
    <w:rsid w:val="00BD4C55"/>
    <w:rsid w:val="00BD4CC0"/>
    <w:rsid w:val="00BD4DF7"/>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33"/>
    <w:rsid w:val="00BE5BF2"/>
    <w:rsid w:val="00BE64AA"/>
    <w:rsid w:val="00BE6801"/>
    <w:rsid w:val="00BE69BB"/>
    <w:rsid w:val="00BE6DFC"/>
    <w:rsid w:val="00BE6F01"/>
    <w:rsid w:val="00BE7094"/>
    <w:rsid w:val="00BE7160"/>
    <w:rsid w:val="00BE7455"/>
    <w:rsid w:val="00BE780B"/>
    <w:rsid w:val="00BF01F9"/>
    <w:rsid w:val="00BF0A04"/>
    <w:rsid w:val="00BF0A20"/>
    <w:rsid w:val="00BF0C82"/>
    <w:rsid w:val="00BF0D9D"/>
    <w:rsid w:val="00BF14E4"/>
    <w:rsid w:val="00BF162E"/>
    <w:rsid w:val="00BF191E"/>
    <w:rsid w:val="00BF1E7D"/>
    <w:rsid w:val="00BF1F2E"/>
    <w:rsid w:val="00BF203C"/>
    <w:rsid w:val="00BF22B6"/>
    <w:rsid w:val="00BF23DD"/>
    <w:rsid w:val="00BF264D"/>
    <w:rsid w:val="00BF28C3"/>
    <w:rsid w:val="00BF2B62"/>
    <w:rsid w:val="00BF2BAA"/>
    <w:rsid w:val="00BF2BC7"/>
    <w:rsid w:val="00BF2CCE"/>
    <w:rsid w:val="00BF2DB0"/>
    <w:rsid w:val="00BF2E18"/>
    <w:rsid w:val="00BF2F5D"/>
    <w:rsid w:val="00BF3066"/>
    <w:rsid w:val="00BF35B1"/>
    <w:rsid w:val="00BF3903"/>
    <w:rsid w:val="00BF3A0B"/>
    <w:rsid w:val="00BF3BC0"/>
    <w:rsid w:val="00BF3DB8"/>
    <w:rsid w:val="00BF44D4"/>
    <w:rsid w:val="00BF4D9D"/>
    <w:rsid w:val="00BF4DA4"/>
    <w:rsid w:val="00BF5778"/>
    <w:rsid w:val="00BF57DE"/>
    <w:rsid w:val="00BF5BB8"/>
    <w:rsid w:val="00BF5D87"/>
    <w:rsid w:val="00BF5E1E"/>
    <w:rsid w:val="00BF5ECF"/>
    <w:rsid w:val="00BF65CD"/>
    <w:rsid w:val="00BF730C"/>
    <w:rsid w:val="00BF759E"/>
    <w:rsid w:val="00BF7E75"/>
    <w:rsid w:val="00BF7F62"/>
    <w:rsid w:val="00C00A4F"/>
    <w:rsid w:val="00C01033"/>
    <w:rsid w:val="00C012F5"/>
    <w:rsid w:val="00C014C4"/>
    <w:rsid w:val="00C0287D"/>
    <w:rsid w:val="00C03348"/>
    <w:rsid w:val="00C03743"/>
    <w:rsid w:val="00C03D86"/>
    <w:rsid w:val="00C04078"/>
    <w:rsid w:val="00C04246"/>
    <w:rsid w:val="00C04291"/>
    <w:rsid w:val="00C047B0"/>
    <w:rsid w:val="00C0483E"/>
    <w:rsid w:val="00C04C50"/>
    <w:rsid w:val="00C04DEA"/>
    <w:rsid w:val="00C05751"/>
    <w:rsid w:val="00C0597C"/>
    <w:rsid w:val="00C05B57"/>
    <w:rsid w:val="00C05B94"/>
    <w:rsid w:val="00C05C59"/>
    <w:rsid w:val="00C0607A"/>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7C0"/>
    <w:rsid w:val="00C11813"/>
    <w:rsid w:val="00C12492"/>
    <w:rsid w:val="00C12DE9"/>
    <w:rsid w:val="00C1322C"/>
    <w:rsid w:val="00C132C8"/>
    <w:rsid w:val="00C1346B"/>
    <w:rsid w:val="00C134BA"/>
    <w:rsid w:val="00C13BB7"/>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987"/>
    <w:rsid w:val="00C2413D"/>
    <w:rsid w:val="00C2419D"/>
    <w:rsid w:val="00C2477D"/>
    <w:rsid w:val="00C24E74"/>
    <w:rsid w:val="00C2505C"/>
    <w:rsid w:val="00C251D9"/>
    <w:rsid w:val="00C25432"/>
    <w:rsid w:val="00C255C2"/>
    <w:rsid w:val="00C25749"/>
    <w:rsid w:val="00C25915"/>
    <w:rsid w:val="00C25B9A"/>
    <w:rsid w:val="00C25C9E"/>
    <w:rsid w:val="00C25E36"/>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073"/>
    <w:rsid w:val="00C3322C"/>
    <w:rsid w:val="00C3344C"/>
    <w:rsid w:val="00C34A5D"/>
    <w:rsid w:val="00C34BB8"/>
    <w:rsid w:val="00C34D97"/>
    <w:rsid w:val="00C34EAD"/>
    <w:rsid w:val="00C3507E"/>
    <w:rsid w:val="00C35370"/>
    <w:rsid w:val="00C35518"/>
    <w:rsid w:val="00C3555D"/>
    <w:rsid w:val="00C359E1"/>
    <w:rsid w:val="00C35AC0"/>
    <w:rsid w:val="00C35BCB"/>
    <w:rsid w:val="00C35EAA"/>
    <w:rsid w:val="00C35FAE"/>
    <w:rsid w:val="00C3620F"/>
    <w:rsid w:val="00C362EF"/>
    <w:rsid w:val="00C36605"/>
    <w:rsid w:val="00C369C1"/>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7C4"/>
    <w:rsid w:val="00C46A59"/>
    <w:rsid w:val="00C46BB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C16"/>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1C05"/>
    <w:rsid w:val="00C6361D"/>
    <w:rsid w:val="00C63817"/>
    <w:rsid w:val="00C63B82"/>
    <w:rsid w:val="00C63B87"/>
    <w:rsid w:val="00C63BB3"/>
    <w:rsid w:val="00C63C0B"/>
    <w:rsid w:val="00C63F0B"/>
    <w:rsid w:val="00C6414E"/>
    <w:rsid w:val="00C642B6"/>
    <w:rsid w:val="00C6479D"/>
    <w:rsid w:val="00C64EA9"/>
    <w:rsid w:val="00C64F3F"/>
    <w:rsid w:val="00C65140"/>
    <w:rsid w:val="00C652F1"/>
    <w:rsid w:val="00C6565A"/>
    <w:rsid w:val="00C65D22"/>
    <w:rsid w:val="00C65E23"/>
    <w:rsid w:val="00C6660B"/>
    <w:rsid w:val="00C666DD"/>
    <w:rsid w:val="00C66CF0"/>
    <w:rsid w:val="00C67029"/>
    <w:rsid w:val="00C6714B"/>
    <w:rsid w:val="00C678DC"/>
    <w:rsid w:val="00C67C2A"/>
    <w:rsid w:val="00C67C61"/>
    <w:rsid w:val="00C67C7F"/>
    <w:rsid w:val="00C701F5"/>
    <w:rsid w:val="00C70382"/>
    <w:rsid w:val="00C705E4"/>
    <w:rsid w:val="00C70786"/>
    <w:rsid w:val="00C7081B"/>
    <w:rsid w:val="00C70ECF"/>
    <w:rsid w:val="00C70FF3"/>
    <w:rsid w:val="00C715E0"/>
    <w:rsid w:val="00C72E75"/>
    <w:rsid w:val="00C734A5"/>
    <w:rsid w:val="00C7376F"/>
    <w:rsid w:val="00C73B96"/>
    <w:rsid w:val="00C73C80"/>
    <w:rsid w:val="00C73CDC"/>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2110"/>
    <w:rsid w:val="00C82519"/>
    <w:rsid w:val="00C83B22"/>
    <w:rsid w:val="00C845B7"/>
    <w:rsid w:val="00C858A1"/>
    <w:rsid w:val="00C8600E"/>
    <w:rsid w:val="00C86505"/>
    <w:rsid w:val="00C86F92"/>
    <w:rsid w:val="00C8742E"/>
    <w:rsid w:val="00C87484"/>
    <w:rsid w:val="00C874D1"/>
    <w:rsid w:val="00C876B5"/>
    <w:rsid w:val="00C87816"/>
    <w:rsid w:val="00C902AA"/>
    <w:rsid w:val="00C904DF"/>
    <w:rsid w:val="00C9058E"/>
    <w:rsid w:val="00C909AB"/>
    <w:rsid w:val="00C91540"/>
    <w:rsid w:val="00C9158B"/>
    <w:rsid w:val="00C91703"/>
    <w:rsid w:val="00C91B1E"/>
    <w:rsid w:val="00C91C4E"/>
    <w:rsid w:val="00C91CF5"/>
    <w:rsid w:val="00C920F6"/>
    <w:rsid w:val="00C923FF"/>
    <w:rsid w:val="00C92902"/>
    <w:rsid w:val="00C92C19"/>
    <w:rsid w:val="00C92D65"/>
    <w:rsid w:val="00C932F0"/>
    <w:rsid w:val="00C9345A"/>
    <w:rsid w:val="00C93AA0"/>
    <w:rsid w:val="00C94090"/>
    <w:rsid w:val="00C947E3"/>
    <w:rsid w:val="00C949F5"/>
    <w:rsid w:val="00C94FBE"/>
    <w:rsid w:val="00C95433"/>
    <w:rsid w:val="00C955D1"/>
    <w:rsid w:val="00C95AB8"/>
    <w:rsid w:val="00C95F0C"/>
    <w:rsid w:val="00C96891"/>
    <w:rsid w:val="00C96993"/>
    <w:rsid w:val="00C96D6C"/>
    <w:rsid w:val="00C96EE5"/>
    <w:rsid w:val="00C97148"/>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4E01"/>
    <w:rsid w:val="00CA59B8"/>
    <w:rsid w:val="00CA61ED"/>
    <w:rsid w:val="00CA6653"/>
    <w:rsid w:val="00CA6CF5"/>
    <w:rsid w:val="00CA6EE9"/>
    <w:rsid w:val="00CA77E7"/>
    <w:rsid w:val="00CA797A"/>
    <w:rsid w:val="00CA7FBB"/>
    <w:rsid w:val="00CB0597"/>
    <w:rsid w:val="00CB0687"/>
    <w:rsid w:val="00CB08DC"/>
    <w:rsid w:val="00CB0F7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37C"/>
    <w:rsid w:val="00CB5418"/>
    <w:rsid w:val="00CB568D"/>
    <w:rsid w:val="00CB5929"/>
    <w:rsid w:val="00CB5968"/>
    <w:rsid w:val="00CB658D"/>
    <w:rsid w:val="00CB6706"/>
    <w:rsid w:val="00CB681E"/>
    <w:rsid w:val="00CB697E"/>
    <w:rsid w:val="00CB6AFC"/>
    <w:rsid w:val="00CB7145"/>
    <w:rsid w:val="00CB7746"/>
    <w:rsid w:val="00CB77DC"/>
    <w:rsid w:val="00CB79CB"/>
    <w:rsid w:val="00CB7E6A"/>
    <w:rsid w:val="00CB7ECA"/>
    <w:rsid w:val="00CB7F5E"/>
    <w:rsid w:val="00CC0119"/>
    <w:rsid w:val="00CC091C"/>
    <w:rsid w:val="00CC0B00"/>
    <w:rsid w:val="00CC10BA"/>
    <w:rsid w:val="00CC10D9"/>
    <w:rsid w:val="00CC11E1"/>
    <w:rsid w:val="00CC1266"/>
    <w:rsid w:val="00CC18C6"/>
    <w:rsid w:val="00CC1AFD"/>
    <w:rsid w:val="00CC29B3"/>
    <w:rsid w:val="00CC2BDE"/>
    <w:rsid w:val="00CC2F9B"/>
    <w:rsid w:val="00CC31EC"/>
    <w:rsid w:val="00CC41C5"/>
    <w:rsid w:val="00CC42D0"/>
    <w:rsid w:val="00CC43B2"/>
    <w:rsid w:val="00CC477A"/>
    <w:rsid w:val="00CC54F6"/>
    <w:rsid w:val="00CC5A45"/>
    <w:rsid w:val="00CC5BE8"/>
    <w:rsid w:val="00CC610B"/>
    <w:rsid w:val="00CC65DB"/>
    <w:rsid w:val="00CC673D"/>
    <w:rsid w:val="00CC67D4"/>
    <w:rsid w:val="00CC6E76"/>
    <w:rsid w:val="00CC731B"/>
    <w:rsid w:val="00CC7676"/>
    <w:rsid w:val="00CC7765"/>
    <w:rsid w:val="00CC7832"/>
    <w:rsid w:val="00CC7B75"/>
    <w:rsid w:val="00CC7BC7"/>
    <w:rsid w:val="00CC7E21"/>
    <w:rsid w:val="00CC7FEC"/>
    <w:rsid w:val="00CD02E6"/>
    <w:rsid w:val="00CD0970"/>
    <w:rsid w:val="00CD102F"/>
    <w:rsid w:val="00CD1112"/>
    <w:rsid w:val="00CD1A91"/>
    <w:rsid w:val="00CD1F29"/>
    <w:rsid w:val="00CD2779"/>
    <w:rsid w:val="00CD2BC2"/>
    <w:rsid w:val="00CD2E4B"/>
    <w:rsid w:val="00CD3CE5"/>
    <w:rsid w:val="00CD3CEB"/>
    <w:rsid w:val="00CD420A"/>
    <w:rsid w:val="00CD42BB"/>
    <w:rsid w:val="00CD42D7"/>
    <w:rsid w:val="00CD490E"/>
    <w:rsid w:val="00CD4ADE"/>
    <w:rsid w:val="00CD4D18"/>
    <w:rsid w:val="00CD5284"/>
    <w:rsid w:val="00CD5428"/>
    <w:rsid w:val="00CD5946"/>
    <w:rsid w:val="00CD5BD2"/>
    <w:rsid w:val="00CD6279"/>
    <w:rsid w:val="00CD63DA"/>
    <w:rsid w:val="00CD6A39"/>
    <w:rsid w:val="00CD6B96"/>
    <w:rsid w:val="00CD6CA0"/>
    <w:rsid w:val="00CD7120"/>
    <w:rsid w:val="00CD7156"/>
    <w:rsid w:val="00CD71C6"/>
    <w:rsid w:val="00CD735F"/>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D3A"/>
    <w:rsid w:val="00CE5F7A"/>
    <w:rsid w:val="00CE61A8"/>
    <w:rsid w:val="00CE6E54"/>
    <w:rsid w:val="00CE6F2A"/>
    <w:rsid w:val="00CE713D"/>
    <w:rsid w:val="00CE778B"/>
    <w:rsid w:val="00CE7BD0"/>
    <w:rsid w:val="00CE7CD2"/>
    <w:rsid w:val="00CE7E48"/>
    <w:rsid w:val="00CF0247"/>
    <w:rsid w:val="00CF036F"/>
    <w:rsid w:val="00CF063E"/>
    <w:rsid w:val="00CF065E"/>
    <w:rsid w:val="00CF0A2B"/>
    <w:rsid w:val="00CF12E0"/>
    <w:rsid w:val="00CF1F26"/>
    <w:rsid w:val="00CF1F40"/>
    <w:rsid w:val="00CF26A1"/>
    <w:rsid w:val="00CF2886"/>
    <w:rsid w:val="00CF2ABF"/>
    <w:rsid w:val="00CF2EBB"/>
    <w:rsid w:val="00CF3444"/>
    <w:rsid w:val="00CF3659"/>
    <w:rsid w:val="00CF3F6E"/>
    <w:rsid w:val="00CF4692"/>
    <w:rsid w:val="00CF4C20"/>
    <w:rsid w:val="00CF5159"/>
    <w:rsid w:val="00CF57B2"/>
    <w:rsid w:val="00CF5C7A"/>
    <w:rsid w:val="00CF603F"/>
    <w:rsid w:val="00CF67DF"/>
    <w:rsid w:val="00CF68B1"/>
    <w:rsid w:val="00CF6922"/>
    <w:rsid w:val="00CF6C84"/>
    <w:rsid w:val="00CF6D76"/>
    <w:rsid w:val="00CF7155"/>
    <w:rsid w:val="00CF73A4"/>
    <w:rsid w:val="00CF7747"/>
    <w:rsid w:val="00CF7A36"/>
    <w:rsid w:val="00D00689"/>
    <w:rsid w:val="00D00C59"/>
    <w:rsid w:val="00D0103D"/>
    <w:rsid w:val="00D0138C"/>
    <w:rsid w:val="00D01545"/>
    <w:rsid w:val="00D0171C"/>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773"/>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74D"/>
    <w:rsid w:val="00D10855"/>
    <w:rsid w:val="00D10A3A"/>
    <w:rsid w:val="00D10BA1"/>
    <w:rsid w:val="00D10C8C"/>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67A"/>
    <w:rsid w:val="00D20BB8"/>
    <w:rsid w:val="00D214E7"/>
    <w:rsid w:val="00D21CA0"/>
    <w:rsid w:val="00D21CD3"/>
    <w:rsid w:val="00D21E8A"/>
    <w:rsid w:val="00D2221E"/>
    <w:rsid w:val="00D2267C"/>
    <w:rsid w:val="00D22895"/>
    <w:rsid w:val="00D22BE2"/>
    <w:rsid w:val="00D23005"/>
    <w:rsid w:val="00D2333E"/>
    <w:rsid w:val="00D23A7F"/>
    <w:rsid w:val="00D23D0E"/>
    <w:rsid w:val="00D24166"/>
    <w:rsid w:val="00D24CC5"/>
    <w:rsid w:val="00D24D9F"/>
    <w:rsid w:val="00D25042"/>
    <w:rsid w:val="00D25604"/>
    <w:rsid w:val="00D2584B"/>
    <w:rsid w:val="00D25B8C"/>
    <w:rsid w:val="00D26D5E"/>
    <w:rsid w:val="00D26FC2"/>
    <w:rsid w:val="00D270B3"/>
    <w:rsid w:val="00D27135"/>
    <w:rsid w:val="00D2725B"/>
    <w:rsid w:val="00D27BB8"/>
    <w:rsid w:val="00D27D21"/>
    <w:rsid w:val="00D30DFC"/>
    <w:rsid w:val="00D311DC"/>
    <w:rsid w:val="00D31D2C"/>
    <w:rsid w:val="00D3264A"/>
    <w:rsid w:val="00D32A6E"/>
    <w:rsid w:val="00D32E8E"/>
    <w:rsid w:val="00D33354"/>
    <w:rsid w:val="00D33742"/>
    <w:rsid w:val="00D33F14"/>
    <w:rsid w:val="00D34079"/>
    <w:rsid w:val="00D34502"/>
    <w:rsid w:val="00D34734"/>
    <w:rsid w:val="00D34820"/>
    <w:rsid w:val="00D34852"/>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5DED"/>
    <w:rsid w:val="00D460F1"/>
    <w:rsid w:val="00D46251"/>
    <w:rsid w:val="00D468F2"/>
    <w:rsid w:val="00D469D5"/>
    <w:rsid w:val="00D472AF"/>
    <w:rsid w:val="00D4761C"/>
    <w:rsid w:val="00D47C8E"/>
    <w:rsid w:val="00D47FF7"/>
    <w:rsid w:val="00D500BD"/>
    <w:rsid w:val="00D503C0"/>
    <w:rsid w:val="00D50917"/>
    <w:rsid w:val="00D51001"/>
    <w:rsid w:val="00D5101B"/>
    <w:rsid w:val="00D513E8"/>
    <w:rsid w:val="00D519BB"/>
    <w:rsid w:val="00D51DD0"/>
    <w:rsid w:val="00D5273C"/>
    <w:rsid w:val="00D53636"/>
    <w:rsid w:val="00D536EF"/>
    <w:rsid w:val="00D538D4"/>
    <w:rsid w:val="00D538D8"/>
    <w:rsid w:val="00D53B69"/>
    <w:rsid w:val="00D543BF"/>
    <w:rsid w:val="00D54DBF"/>
    <w:rsid w:val="00D5556B"/>
    <w:rsid w:val="00D55628"/>
    <w:rsid w:val="00D55663"/>
    <w:rsid w:val="00D5594A"/>
    <w:rsid w:val="00D5614A"/>
    <w:rsid w:val="00D5623C"/>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0DC"/>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942"/>
    <w:rsid w:val="00D70C58"/>
    <w:rsid w:val="00D710A9"/>
    <w:rsid w:val="00D71424"/>
    <w:rsid w:val="00D7153E"/>
    <w:rsid w:val="00D72A3E"/>
    <w:rsid w:val="00D72BC8"/>
    <w:rsid w:val="00D72D57"/>
    <w:rsid w:val="00D7356A"/>
    <w:rsid w:val="00D73B6C"/>
    <w:rsid w:val="00D73C62"/>
    <w:rsid w:val="00D73E90"/>
    <w:rsid w:val="00D74117"/>
    <w:rsid w:val="00D74691"/>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1B1"/>
    <w:rsid w:val="00D815B5"/>
    <w:rsid w:val="00D81894"/>
    <w:rsid w:val="00D81A77"/>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379"/>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60A"/>
    <w:rsid w:val="00D92719"/>
    <w:rsid w:val="00D92B1C"/>
    <w:rsid w:val="00D9303D"/>
    <w:rsid w:val="00D931C3"/>
    <w:rsid w:val="00D93347"/>
    <w:rsid w:val="00D93E1C"/>
    <w:rsid w:val="00D943AD"/>
    <w:rsid w:val="00D94F01"/>
    <w:rsid w:val="00D94F7E"/>
    <w:rsid w:val="00D9517F"/>
    <w:rsid w:val="00D95B4E"/>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9F3"/>
    <w:rsid w:val="00DA4A20"/>
    <w:rsid w:val="00DA4F0F"/>
    <w:rsid w:val="00DA521F"/>
    <w:rsid w:val="00DA5902"/>
    <w:rsid w:val="00DA63E2"/>
    <w:rsid w:val="00DA6459"/>
    <w:rsid w:val="00DA64FC"/>
    <w:rsid w:val="00DA6961"/>
    <w:rsid w:val="00DA6A1D"/>
    <w:rsid w:val="00DA6F2A"/>
    <w:rsid w:val="00DA70A2"/>
    <w:rsid w:val="00DA7437"/>
    <w:rsid w:val="00DA75D8"/>
    <w:rsid w:val="00DA7A0E"/>
    <w:rsid w:val="00DA7A4B"/>
    <w:rsid w:val="00DA7ACC"/>
    <w:rsid w:val="00DA7CB3"/>
    <w:rsid w:val="00DB0C0B"/>
    <w:rsid w:val="00DB0F93"/>
    <w:rsid w:val="00DB1610"/>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1B7"/>
    <w:rsid w:val="00DC02B2"/>
    <w:rsid w:val="00DC03FD"/>
    <w:rsid w:val="00DC04E1"/>
    <w:rsid w:val="00DC0F8C"/>
    <w:rsid w:val="00DC1A8B"/>
    <w:rsid w:val="00DC1D59"/>
    <w:rsid w:val="00DC206C"/>
    <w:rsid w:val="00DC228D"/>
    <w:rsid w:val="00DC27DE"/>
    <w:rsid w:val="00DC2CBC"/>
    <w:rsid w:val="00DC2D5C"/>
    <w:rsid w:val="00DC2F5F"/>
    <w:rsid w:val="00DC2F74"/>
    <w:rsid w:val="00DC3078"/>
    <w:rsid w:val="00DC3086"/>
    <w:rsid w:val="00DC34EA"/>
    <w:rsid w:val="00DC37BD"/>
    <w:rsid w:val="00DC387A"/>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33D"/>
    <w:rsid w:val="00DC787B"/>
    <w:rsid w:val="00DC78B2"/>
    <w:rsid w:val="00DD09DC"/>
    <w:rsid w:val="00DD12E2"/>
    <w:rsid w:val="00DD16E7"/>
    <w:rsid w:val="00DD177B"/>
    <w:rsid w:val="00DD1B01"/>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2B4C"/>
    <w:rsid w:val="00DE3281"/>
    <w:rsid w:val="00DE32BD"/>
    <w:rsid w:val="00DE4C6A"/>
    <w:rsid w:val="00DE4F04"/>
    <w:rsid w:val="00DE522B"/>
    <w:rsid w:val="00DE5C5D"/>
    <w:rsid w:val="00DE5F00"/>
    <w:rsid w:val="00DE710A"/>
    <w:rsid w:val="00DE79CA"/>
    <w:rsid w:val="00DE7F6D"/>
    <w:rsid w:val="00DF0414"/>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A97"/>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6CE3"/>
    <w:rsid w:val="00DF7419"/>
    <w:rsid w:val="00DF7628"/>
    <w:rsid w:val="00DF7FED"/>
    <w:rsid w:val="00E00725"/>
    <w:rsid w:val="00E008B2"/>
    <w:rsid w:val="00E00B08"/>
    <w:rsid w:val="00E00D33"/>
    <w:rsid w:val="00E0117C"/>
    <w:rsid w:val="00E011D4"/>
    <w:rsid w:val="00E01943"/>
    <w:rsid w:val="00E02965"/>
    <w:rsid w:val="00E02AB8"/>
    <w:rsid w:val="00E03055"/>
    <w:rsid w:val="00E03063"/>
    <w:rsid w:val="00E03599"/>
    <w:rsid w:val="00E03B69"/>
    <w:rsid w:val="00E0438E"/>
    <w:rsid w:val="00E04631"/>
    <w:rsid w:val="00E04FDF"/>
    <w:rsid w:val="00E05618"/>
    <w:rsid w:val="00E05786"/>
    <w:rsid w:val="00E05EB7"/>
    <w:rsid w:val="00E0650D"/>
    <w:rsid w:val="00E067EC"/>
    <w:rsid w:val="00E06B90"/>
    <w:rsid w:val="00E06C46"/>
    <w:rsid w:val="00E06E11"/>
    <w:rsid w:val="00E0707C"/>
    <w:rsid w:val="00E07131"/>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17FAC"/>
    <w:rsid w:val="00E202D0"/>
    <w:rsid w:val="00E2047C"/>
    <w:rsid w:val="00E20680"/>
    <w:rsid w:val="00E20C81"/>
    <w:rsid w:val="00E21688"/>
    <w:rsid w:val="00E2188D"/>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3FB"/>
    <w:rsid w:val="00E269D3"/>
    <w:rsid w:val="00E26A34"/>
    <w:rsid w:val="00E26E66"/>
    <w:rsid w:val="00E27A00"/>
    <w:rsid w:val="00E27A19"/>
    <w:rsid w:val="00E27CF0"/>
    <w:rsid w:val="00E27F2C"/>
    <w:rsid w:val="00E301D1"/>
    <w:rsid w:val="00E30EAD"/>
    <w:rsid w:val="00E30EE0"/>
    <w:rsid w:val="00E30F72"/>
    <w:rsid w:val="00E31B8A"/>
    <w:rsid w:val="00E3202D"/>
    <w:rsid w:val="00E3206C"/>
    <w:rsid w:val="00E3215F"/>
    <w:rsid w:val="00E32A05"/>
    <w:rsid w:val="00E32BE3"/>
    <w:rsid w:val="00E32E70"/>
    <w:rsid w:val="00E3371C"/>
    <w:rsid w:val="00E33D3D"/>
    <w:rsid w:val="00E34147"/>
    <w:rsid w:val="00E34CB6"/>
    <w:rsid w:val="00E34D35"/>
    <w:rsid w:val="00E3515A"/>
    <w:rsid w:val="00E3585C"/>
    <w:rsid w:val="00E35F9D"/>
    <w:rsid w:val="00E35FAD"/>
    <w:rsid w:val="00E3606E"/>
    <w:rsid w:val="00E36245"/>
    <w:rsid w:val="00E368B6"/>
    <w:rsid w:val="00E36E2C"/>
    <w:rsid w:val="00E36ECB"/>
    <w:rsid w:val="00E3707E"/>
    <w:rsid w:val="00E37157"/>
    <w:rsid w:val="00E37291"/>
    <w:rsid w:val="00E37602"/>
    <w:rsid w:val="00E37BDB"/>
    <w:rsid w:val="00E37C0C"/>
    <w:rsid w:val="00E4061B"/>
    <w:rsid w:val="00E40C05"/>
    <w:rsid w:val="00E40C6C"/>
    <w:rsid w:val="00E410D6"/>
    <w:rsid w:val="00E417BC"/>
    <w:rsid w:val="00E41A79"/>
    <w:rsid w:val="00E421FD"/>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893"/>
    <w:rsid w:val="00E50CB1"/>
    <w:rsid w:val="00E513DD"/>
    <w:rsid w:val="00E5145C"/>
    <w:rsid w:val="00E514AA"/>
    <w:rsid w:val="00E5164B"/>
    <w:rsid w:val="00E516F2"/>
    <w:rsid w:val="00E51954"/>
    <w:rsid w:val="00E52159"/>
    <w:rsid w:val="00E52360"/>
    <w:rsid w:val="00E52857"/>
    <w:rsid w:val="00E5396F"/>
    <w:rsid w:val="00E53995"/>
    <w:rsid w:val="00E53C6F"/>
    <w:rsid w:val="00E542B6"/>
    <w:rsid w:val="00E54971"/>
    <w:rsid w:val="00E5499E"/>
    <w:rsid w:val="00E549B0"/>
    <w:rsid w:val="00E54A1D"/>
    <w:rsid w:val="00E54CA9"/>
    <w:rsid w:val="00E550C7"/>
    <w:rsid w:val="00E55516"/>
    <w:rsid w:val="00E5597C"/>
    <w:rsid w:val="00E55F48"/>
    <w:rsid w:val="00E562E6"/>
    <w:rsid w:val="00E56586"/>
    <w:rsid w:val="00E5662B"/>
    <w:rsid w:val="00E56675"/>
    <w:rsid w:val="00E56AC1"/>
    <w:rsid w:val="00E5721E"/>
    <w:rsid w:val="00E5734B"/>
    <w:rsid w:val="00E57739"/>
    <w:rsid w:val="00E57BBE"/>
    <w:rsid w:val="00E57C09"/>
    <w:rsid w:val="00E57DCD"/>
    <w:rsid w:val="00E605ED"/>
    <w:rsid w:val="00E60BE7"/>
    <w:rsid w:val="00E60DBB"/>
    <w:rsid w:val="00E60DE1"/>
    <w:rsid w:val="00E60DF1"/>
    <w:rsid w:val="00E61214"/>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7A9"/>
    <w:rsid w:val="00E708B9"/>
    <w:rsid w:val="00E70A71"/>
    <w:rsid w:val="00E70EFC"/>
    <w:rsid w:val="00E70F61"/>
    <w:rsid w:val="00E712F5"/>
    <w:rsid w:val="00E71D0B"/>
    <w:rsid w:val="00E72054"/>
    <w:rsid w:val="00E7246B"/>
    <w:rsid w:val="00E72FBA"/>
    <w:rsid w:val="00E73199"/>
    <w:rsid w:val="00E73266"/>
    <w:rsid w:val="00E7362F"/>
    <w:rsid w:val="00E739B0"/>
    <w:rsid w:val="00E73D6F"/>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0C09"/>
    <w:rsid w:val="00E816AF"/>
    <w:rsid w:val="00E81C5F"/>
    <w:rsid w:val="00E81D89"/>
    <w:rsid w:val="00E81E6A"/>
    <w:rsid w:val="00E8230C"/>
    <w:rsid w:val="00E825EC"/>
    <w:rsid w:val="00E829ED"/>
    <w:rsid w:val="00E82B4E"/>
    <w:rsid w:val="00E83286"/>
    <w:rsid w:val="00E8372C"/>
    <w:rsid w:val="00E8382E"/>
    <w:rsid w:val="00E83A82"/>
    <w:rsid w:val="00E83CC8"/>
    <w:rsid w:val="00E83CF0"/>
    <w:rsid w:val="00E84126"/>
    <w:rsid w:val="00E84532"/>
    <w:rsid w:val="00E84542"/>
    <w:rsid w:val="00E84621"/>
    <w:rsid w:val="00E846AF"/>
    <w:rsid w:val="00E856DD"/>
    <w:rsid w:val="00E85A14"/>
    <w:rsid w:val="00E85D3D"/>
    <w:rsid w:val="00E86373"/>
    <w:rsid w:val="00E864BC"/>
    <w:rsid w:val="00E86D91"/>
    <w:rsid w:val="00E86F02"/>
    <w:rsid w:val="00E87202"/>
    <w:rsid w:val="00E87347"/>
    <w:rsid w:val="00E87B3F"/>
    <w:rsid w:val="00E904D3"/>
    <w:rsid w:val="00E90569"/>
    <w:rsid w:val="00E9072E"/>
    <w:rsid w:val="00E908B6"/>
    <w:rsid w:val="00E910FD"/>
    <w:rsid w:val="00E915BF"/>
    <w:rsid w:val="00E9176C"/>
    <w:rsid w:val="00E91CAA"/>
    <w:rsid w:val="00E92BD6"/>
    <w:rsid w:val="00E92DEA"/>
    <w:rsid w:val="00E93029"/>
    <w:rsid w:val="00E93336"/>
    <w:rsid w:val="00E9381A"/>
    <w:rsid w:val="00E93D98"/>
    <w:rsid w:val="00E9404C"/>
    <w:rsid w:val="00E95021"/>
    <w:rsid w:val="00E95025"/>
    <w:rsid w:val="00E95227"/>
    <w:rsid w:val="00E95576"/>
    <w:rsid w:val="00E95582"/>
    <w:rsid w:val="00E95947"/>
    <w:rsid w:val="00E961D0"/>
    <w:rsid w:val="00E962AA"/>
    <w:rsid w:val="00E9636B"/>
    <w:rsid w:val="00E96576"/>
    <w:rsid w:val="00E9672B"/>
    <w:rsid w:val="00E96D09"/>
    <w:rsid w:val="00E96FED"/>
    <w:rsid w:val="00E97294"/>
    <w:rsid w:val="00E97776"/>
    <w:rsid w:val="00E979FE"/>
    <w:rsid w:val="00EA08B3"/>
    <w:rsid w:val="00EA09C8"/>
    <w:rsid w:val="00EA0AC5"/>
    <w:rsid w:val="00EA0F13"/>
    <w:rsid w:val="00EA114B"/>
    <w:rsid w:val="00EA1178"/>
    <w:rsid w:val="00EA1339"/>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3FD5"/>
    <w:rsid w:val="00EA4107"/>
    <w:rsid w:val="00EA41E3"/>
    <w:rsid w:val="00EA4C44"/>
    <w:rsid w:val="00EA4D19"/>
    <w:rsid w:val="00EA4F8A"/>
    <w:rsid w:val="00EA52BD"/>
    <w:rsid w:val="00EA57A3"/>
    <w:rsid w:val="00EA5A7F"/>
    <w:rsid w:val="00EA5C9A"/>
    <w:rsid w:val="00EA660E"/>
    <w:rsid w:val="00EA6C70"/>
    <w:rsid w:val="00EA7530"/>
    <w:rsid w:val="00EA7904"/>
    <w:rsid w:val="00EA7B44"/>
    <w:rsid w:val="00EA7BF6"/>
    <w:rsid w:val="00EA7C61"/>
    <w:rsid w:val="00EA7F6C"/>
    <w:rsid w:val="00EB0092"/>
    <w:rsid w:val="00EB042B"/>
    <w:rsid w:val="00EB1712"/>
    <w:rsid w:val="00EB1E86"/>
    <w:rsid w:val="00EB1FC8"/>
    <w:rsid w:val="00EB204D"/>
    <w:rsid w:val="00EB2307"/>
    <w:rsid w:val="00EB2DE6"/>
    <w:rsid w:val="00EB3226"/>
    <w:rsid w:val="00EB3564"/>
    <w:rsid w:val="00EB38F4"/>
    <w:rsid w:val="00EB3C9C"/>
    <w:rsid w:val="00EB3DBF"/>
    <w:rsid w:val="00EB3EB1"/>
    <w:rsid w:val="00EB3F8C"/>
    <w:rsid w:val="00EB4036"/>
    <w:rsid w:val="00EB4A81"/>
    <w:rsid w:val="00EB4B1A"/>
    <w:rsid w:val="00EB52AF"/>
    <w:rsid w:val="00EB5537"/>
    <w:rsid w:val="00EB5578"/>
    <w:rsid w:val="00EB5940"/>
    <w:rsid w:val="00EB5F11"/>
    <w:rsid w:val="00EB61ED"/>
    <w:rsid w:val="00EB65AC"/>
    <w:rsid w:val="00EB6BC8"/>
    <w:rsid w:val="00EB6D07"/>
    <w:rsid w:val="00EB74D6"/>
    <w:rsid w:val="00EB7608"/>
    <w:rsid w:val="00EB760C"/>
    <w:rsid w:val="00EB7765"/>
    <w:rsid w:val="00EC07D1"/>
    <w:rsid w:val="00EC08F4"/>
    <w:rsid w:val="00EC0A69"/>
    <w:rsid w:val="00EC0D4A"/>
    <w:rsid w:val="00EC1A00"/>
    <w:rsid w:val="00EC1BA4"/>
    <w:rsid w:val="00EC1C96"/>
    <w:rsid w:val="00EC1D83"/>
    <w:rsid w:val="00EC3971"/>
    <w:rsid w:val="00EC39A2"/>
    <w:rsid w:val="00EC4250"/>
    <w:rsid w:val="00EC443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00C"/>
    <w:rsid w:val="00ED1197"/>
    <w:rsid w:val="00ED12C1"/>
    <w:rsid w:val="00ED13A3"/>
    <w:rsid w:val="00ED1FE7"/>
    <w:rsid w:val="00ED23BA"/>
    <w:rsid w:val="00ED2657"/>
    <w:rsid w:val="00ED2A41"/>
    <w:rsid w:val="00ED2EB8"/>
    <w:rsid w:val="00ED2FF0"/>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6CF"/>
    <w:rsid w:val="00ED7CF4"/>
    <w:rsid w:val="00ED7D94"/>
    <w:rsid w:val="00EE081C"/>
    <w:rsid w:val="00EE0BDC"/>
    <w:rsid w:val="00EE0CC9"/>
    <w:rsid w:val="00EE10E5"/>
    <w:rsid w:val="00EE1603"/>
    <w:rsid w:val="00EE16BB"/>
    <w:rsid w:val="00EE180E"/>
    <w:rsid w:val="00EE18AB"/>
    <w:rsid w:val="00EE1A55"/>
    <w:rsid w:val="00EE2153"/>
    <w:rsid w:val="00EE2531"/>
    <w:rsid w:val="00EE3663"/>
    <w:rsid w:val="00EE36B2"/>
    <w:rsid w:val="00EE3A69"/>
    <w:rsid w:val="00EE3D13"/>
    <w:rsid w:val="00EE3D35"/>
    <w:rsid w:val="00EE3EBB"/>
    <w:rsid w:val="00EE4997"/>
    <w:rsid w:val="00EE4AFC"/>
    <w:rsid w:val="00EE61AD"/>
    <w:rsid w:val="00EE6A67"/>
    <w:rsid w:val="00EE6E5F"/>
    <w:rsid w:val="00EE6EF4"/>
    <w:rsid w:val="00EE782E"/>
    <w:rsid w:val="00EE7878"/>
    <w:rsid w:val="00EE78DF"/>
    <w:rsid w:val="00EE7946"/>
    <w:rsid w:val="00EE7CAB"/>
    <w:rsid w:val="00EE7DA5"/>
    <w:rsid w:val="00EF00BE"/>
    <w:rsid w:val="00EF0633"/>
    <w:rsid w:val="00EF0C8E"/>
    <w:rsid w:val="00EF0D1B"/>
    <w:rsid w:val="00EF0D5E"/>
    <w:rsid w:val="00EF0F35"/>
    <w:rsid w:val="00EF10F8"/>
    <w:rsid w:val="00EF110A"/>
    <w:rsid w:val="00EF123C"/>
    <w:rsid w:val="00EF14F8"/>
    <w:rsid w:val="00EF1BF6"/>
    <w:rsid w:val="00EF202A"/>
    <w:rsid w:val="00EF2353"/>
    <w:rsid w:val="00EF2512"/>
    <w:rsid w:val="00EF3458"/>
    <w:rsid w:val="00EF373E"/>
    <w:rsid w:val="00EF3BC8"/>
    <w:rsid w:val="00EF3D3F"/>
    <w:rsid w:val="00EF3F56"/>
    <w:rsid w:val="00EF430B"/>
    <w:rsid w:val="00EF460B"/>
    <w:rsid w:val="00EF524C"/>
    <w:rsid w:val="00EF563F"/>
    <w:rsid w:val="00EF5823"/>
    <w:rsid w:val="00EF6341"/>
    <w:rsid w:val="00EF6562"/>
    <w:rsid w:val="00EF682B"/>
    <w:rsid w:val="00EF692B"/>
    <w:rsid w:val="00EF7A5F"/>
    <w:rsid w:val="00F004EB"/>
    <w:rsid w:val="00F00518"/>
    <w:rsid w:val="00F0072E"/>
    <w:rsid w:val="00F009B0"/>
    <w:rsid w:val="00F00D90"/>
    <w:rsid w:val="00F01211"/>
    <w:rsid w:val="00F018EC"/>
    <w:rsid w:val="00F01CD8"/>
    <w:rsid w:val="00F01E57"/>
    <w:rsid w:val="00F01EC2"/>
    <w:rsid w:val="00F01F96"/>
    <w:rsid w:val="00F028E1"/>
    <w:rsid w:val="00F02C33"/>
    <w:rsid w:val="00F02D86"/>
    <w:rsid w:val="00F03856"/>
    <w:rsid w:val="00F038E2"/>
    <w:rsid w:val="00F038F7"/>
    <w:rsid w:val="00F03E44"/>
    <w:rsid w:val="00F04172"/>
    <w:rsid w:val="00F041AE"/>
    <w:rsid w:val="00F041BD"/>
    <w:rsid w:val="00F04535"/>
    <w:rsid w:val="00F048BD"/>
    <w:rsid w:val="00F04B22"/>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742"/>
    <w:rsid w:val="00F10954"/>
    <w:rsid w:val="00F11097"/>
    <w:rsid w:val="00F11189"/>
    <w:rsid w:val="00F11349"/>
    <w:rsid w:val="00F11738"/>
    <w:rsid w:val="00F11892"/>
    <w:rsid w:val="00F11CCD"/>
    <w:rsid w:val="00F12070"/>
    <w:rsid w:val="00F12207"/>
    <w:rsid w:val="00F124C4"/>
    <w:rsid w:val="00F128E3"/>
    <w:rsid w:val="00F12FE6"/>
    <w:rsid w:val="00F1306F"/>
    <w:rsid w:val="00F13416"/>
    <w:rsid w:val="00F13590"/>
    <w:rsid w:val="00F13B6C"/>
    <w:rsid w:val="00F13EF6"/>
    <w:rsid w:val="00F13F1F"/>
    <w:rsid w:val="00F14412"/>
    <w:rsid w:val="00F14445"/>
    <w:rsid w:val="00F1445D"/>
    <w:rsid w:val="00F1473E"/>
    <w:rsid w:val="00F15553"/>
    <w:rsid w:val="00F15559"/>
    <w:rsid w:val="00F159B8"/>
    <w:rsid w:val="00F16146"/>
    <w:rsid w:val="00F16698"/>
    <w:rsid w:val="00F166C6"/>
    <w:rsid w:val="00F169D7"/>
    <w:rsid w:val="00F1756F"/>
    <w:rsid w:val="00F204AA"/>
    <w:rsid w:val="00F20DF0"/>
    <w:rsid w:val="00F210A1"/>
    <w:rsid w:val="00F21378"/>
    <w:rsid w:val="00F21940"/>
    <w:rsid w:val="00F21A36"/>
    <w:rsid w:val="00F21E4C"/>
    <w:rsid w:val="00F21F1B"/>
    <w:rsid w:val="00F2284B"/>
    <w:rsid w:val="00F22851"/>
    <w:rsid w:val="00F229EB"/>
    <w:rsid w:val="00F233A0"/>
    <w:rsid w:val="00F233FC"/>
    <w:rsid w:val="00F23CAB"/>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27C56"/>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8D7"/>
    <w:rsid w:val="00F34A54"/>
    <w:rsid w:val="00F34EAC"/>
    <w:rsid w:val="00F34F44"/>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19F"/>
    <w:rsid w:val="00F46526"/>
    <w:rsid w:val="00F466D8"/>
    <w:rsid w:val="00F47012"/>
    <w:rsid w:val="00F47307"/>
    <w:rsid w:val="00F4763B"/>
    <w:rsid w:val="00F47BB9"/>
    <w:rsid w:val="00F47E7E"/>
    <w:rsid w:val="00F501F3"/>
    <w:rsid w:val="00F5023D"/>
    <w:rsid w:val="00F50A03"/>
    <w:rsid w:val="00F50C6C"/>
    <w:rsid w:val="00F50F92"/>
    <w:rsid w:val="00F51056"/>
    <w:rsid w:val="00F51366"/>
    <w:rsid w:val="00F51676"/>
    <w:rsid w:val="00F52A74"/>
    <w:rsid w:val="00F52B3B"/>
    <w:rsid w:val="00F52E42"/>
    <w:rsid w:val="00F53133"/>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62F"/>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2D7"/>
    <w:rsid w:val="00F60818"/>
    <w:rsid w:val="00F6092F"/>
    <w:rsid w:val="00F60AB8"/>
    <w:rsid w:val="00F60BCE"/>
    <w:rsid w:val="00F6101E"/>
    <w:rsid w:val="00F6141B"/>
    <w:rsid w:val="00F6158A"/>
    <w:rsid w:val="00F619F6"/>
    <w:rsid w:val="00F61ADE"/>
    <w:rsid w:val="00F61F58"/>
    <w:rsid w:val="00F62154"/>
    <w:rsid w:val="00F62EFA"/>
    <w:rsid w:val="00F62FAC"/>
    <w:rsid w:val="00F630AA"/>
    <w:rsid w:val="00F630D1"/>
    <w:rsid w:val="00F63147"/>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57D"/>
    <w:rsid w:val="00F6666A"/>
    <w:rsid w:val="00F667EF"/>
    <w:rsid w:val="00F66C58"/>
    <w:rsid w:val="00F67155"/>
    <w:rsid w:val="00F672D7"/>
    <w:rsid w:val="00F674E3"/>
    <w:rsid w:val="00F67C55"/>
    <w:rsid w:val="00F67C84"/>
    <w:rsid w:val="00F700B6"/>
    <w:rsid w:val="00F7012D"/>
    <w:rsid w:val="00F7061C"/>
    <w:rsid w:val="00F70890"/>
    <w:rsid w:val="00F70B2F"/>
    <w:rsid w:val="00F71F4F"/>
    <w:rsid w:val="00F7215C"/>
    <w:rsid w:val="00F72873"/>
    <w:rsid w:val="00F72A89"/>
    <w:rsid w:val="00F72CD7"/>
    <w:rsid w:val="00F72DC1"/>
    <w:rsid w:val="00F7309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282"/>
    <w:rsid w:val="00F77596"/>
    <w:rsid w:val="00F77896"/>
    <w:rsid w:val="00F77BB3"/>
    <w:rsid w:val="00F800B0"/>
    <w:rsid w:val="00F80204"/>
    <w:rsid w:val="00F804F5"/>
    <w:rsid w:val="00F80770"/>
    <w:rsid w:val="00F8097E"/>
    <w:rsid w:val="00F8149A"/>
    <w:rsid w:val="00F816B7"/>
    <w:rsid w:val="00F8178C"/>
    <w:rsid w:val="00F81C1E"/>
    <w:rsid w:val="00F81E14"/>
    <w:rsid w:val="00F8291D"/>
    <w:rsid w:val="00F83203"/>
    <w:rsid w:val="00F836D5"/>
    <w:rsid w:val="00F83E54"/>
    <w:rsid w:val="00F83F67"/>
    <w:rsid w:val="00F84461"/>
    <w:rsid w:val="00F8450D"/>
    <w:rsid w:val="00F85101"/>
    <w:rsid w:val="00F851C4"/>
    <w:rsid w:val="00F85475"/>
    <w:rsid w:val="00F858E0"/>
    <w:rsid w:val="00F864E7"/>
    <w:rsid w:val="00F8670F"/>
    <w:rsid w:val="00F86963"/>
    <w:rsid w:val="00F87086"/>
    <w:rsid w:val="00F90121"/>
    <w:rsid w:val="00F90134"/>
    <w:rsid w:val="00F9029B"/>
    <w:rsid w:val="00F907C7"/>
    <w:rsid w:val="00F9198D"/>
    <w:rsid w:val="00F91B15"/>
    <w:rsid w:val="00F91B7E"/>
    <w:rsid w:val="00F92016"/>
    <w:rsid w:val="00F925B4"/>
    <w:rsid w:val="00F925F6"/>
    <w:rsid w:val="00F93AA3"/>
    <w:rsid w:val="00F94191"/>
    <w:rsid w:val="00F9443B"/>
    <w:rsid w:val="00F94CA5"/>
    <w:rsid w:val="00F952C5"/>
    <w:rsid w:val="00F953FE"/>
    <w:rsid w:val="00F96C65"/>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4DF"/>
    <w:rsid w:val="00FA3620"/>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4E0"/>
    <w:rsid w:val="00FB2830"/>
    <w:rsid w:val="00FB312F"/>
    <w:rsid w:val="00FB35C3"/>
    <w:rsid w:val="00FB409D"/>
    <w:rsid w:val="00FB4272"/>
    <w:rsid w:val="00FB467A"/>
    <w:rsid w:val="00FB4A07"/>
    <w:rsid w:val="00FB50D5"/>
    <w:rsid w:val="00FB546C"/>
    <w:rsid w:val="00FB580C"/>
    <w:rsid w:val="00FB584F"/>
    <w:rsid w:val="00FB5D61"/>
    <w:rsid w:val="00FB5DB8"/>
    <w:rsid w:val="00FB6343"/>
    <w:rsid w:val="00FB6696"/>
    <w:rsid w:val="00FB6A75"/>
    <w:rsid w:val="00FB6BF7"/>
    <w:rsid w:val="00FB746B"/>
    <w:rsid w:val="00FB74A0"/>
    <w:rsid w:val="00FB7D96"/>
    <w:rsid w:val="00FB7DFE"/>
    <w:rsid w:val="00FC0142"/>
    <w:rsid w:val="00FC03A1"/>
    <w:rsid w:val="00FC0623"/>
    <w:rsid w:val="00FC1D06"/>
    <w:rsid w:val="00FC1F16"/>
    <w:rsid w:val="00FC1F5E"/>
    <w:rsid w:val="00FC1FB3"/>
    <w:rsid w:val="00FC2855"/>
    <w:rsid w:val="00FC2977"/>
    <w:rsid w:val="00FC317B"/>
    <w:rsid w:val="00FC3781"/>
    <w:rsid w:val="00FC3AF0"/>
    <w:rsid w:val="00FC3C61"/>
    <w:rsid w:val="00FC3C67"/>
    <w:rsid w:val="00FC3CCA"/>
    <w:rsid w:val="00FC3F25"/>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19CE"/>
    <w:rsid w:val="00FD2043"/>
    <w:rsid w:val="00FD20F4"/>
    <w:rsid w:val="00FD245D"/>
    <w:rsid w:val="00FD296C"/>
    <w:rsid w:val="00FD315A"/>
    <w:rsid w:val="00FD31A5"/>
    <w:rsid w:val="00FD3406"/>
    <w:rsid w:val="00FD3499"/>
    <w:rsid w:val="00FD3523"/>
    <w:rsid w:val="00FD370A"/>
    <w:rsid w:val="00FD376D"/>
    <w:rsid w:val="00FD3BEE"/>
    <w:rsid w:val="00FD3D3D"/>
    <w:rsid w:val="00FD42FB"/>
    <w:rsid w:val="00FD49B4"/>
    <w:rsid w:val="00FD4B84"/>
    <w:rsid w:val="00FD5F8B"/>
    <w:rsid w:val="00FD61E3"/>
    <w:rsid w:val="00FD6751"/>
    <w:rsid w:val="00FD6B06"/>
    <w:rsid w:val="00FD6D64"/>
    <w:rsid w:val="00FD701C"/>
    <w:rsid w:val="00FD76D9"/>
    <w:rsid w:val="00FD78CB"/>
    <w:rsid w:val="00FD7A25"/>
    <w:rsid w:val="00FD7DCF"/>
    <w:rsid w:val="00FD7F1A"/>
    <w:rsid w:val="00FE00DF"/>
    <w:rsid w:val="00FE01E9"/>
    <w:rsid w:val="00FE0539"/>
    <w:rsid w:val="00FE0780"/>
    <w:rsid w:val="00FE0888"/>
    <w:rsid w:val="00FE0AF7"/>
    <w:rsid w:val="00FE1448"/>
    <w:rsid w:val="00FE1B15"/>
    <w:rsid w:val="00FE22B4"/>
    <w:rsid w:val="00FE22B8"/>
    <w:rsid w:val="00FE31A3"/>
    <w:rsid w:val="00FE31B9"/>
    <w:rsid w:val="00FE3464"/>
    <w:rsid w:val="00FE3716"/>
    <w:rsid w:val="00FE37FF"/>
    <w:rsid w:val="00FE389E"/>
    <w:rsid w:val="00FE38CC"/>
    <w:rsid w:val="00FE3D74"/>
    <w:rsid w:val="00FE420C"/>
    <w:rsid w:val="00FE449C"/>
    <w:rsid w:val="00FE4949"/>
    <w:rsid w:val="00FE4B78"/>
    <w:rsid w:val="00FE4B9D"/>
    <w:rsid w:val="00FE55DF"/>
    <w:rsid w:val="00FE5641"/>
    <w:rsid w:val="00FE5A58"/>
    <w:rsid w:val="00FE5CAA"/>
    <w:rsid w:val="00FE6915"/>
    <w:rsid w:val="00FE6E29"/>
    <w:rsid w:val="00FE72AE"/>
    <w:rsid w:val="00FE7BC4"/>
    <w:rsid w:val="00FE7F6F"/>
    <w:rsid w:val="00FF0A09"/>
    <w:rsid w:val="00FF0BE3"/>
    <w:rsid w:val="00FF0BF3"/>
    <w:rsid w:val="00FF11C6"/>
    <w:rsid w:val="00FF1384"/>
    <w:rsid w:val="00FF13A0"/>
    <w:rsid w:val="00FF15AF"/>
    <w:rsid w:val="00FF1B34"/>
    <w:rsid w:val="00FF2495"/>
    <w:rsid w:val="00FF2AC3"/>
    <w:rsid w:val="00FF2EC4"/>
    <w:rsid w:val="00FF2FF1"/>
    <w:rsid w:val="00FF3625"/>
    <w:rsid w:val="00FF36AA"/>
    <w:rsid w:val="00FF3D9F"/>
    <w:rsid w:val="00FF4055"/>
    <w:rsid w:val="00FF4786"/>
    <w:rsid w:val="00FF4BA5"/>
    <w:rsid w:val="00FF4D59"/>
    <w:rsid w:val="00FF5169"/>
    <w:rsid w:val="00FF5328"/>
    <w:rsid w:val="00FF5399"/>
    <w:rsid w:val="00FF58A7"/>
    <w:rsid w:val="00FF6263"/>
    <w:rsid w:val="00FF6430"/>
    <w:rsid w:val="00FF6A50"/>
    <w:rsid w:val="00FF6D0F"/>
    <w:rsid w:val="00FF74EF"/>
    <w:rsid w:val="00FF75FD"/>
    <w:rsid w:val="00FF786F"/>
    <w:rsid w:val="00FF7E9B"/>
    <w:rsid w:val="023B2D8F"/>
    <w:rsid w:val="02CCC80D"/>
    <w:rsid w:val="086B086B"/>
    <w:rsid w:val="0A62D72B"/>
    <w:rsid w:val="0CAC90CA"/>
    <w:rsid w:val="10560519"/>
    <w:rsid w:val="114D3A0A"/>
    <w:rsid w:val="116F46CE"/>
    <w:rsid w:val="134553E6"/>
    <w:rsid w:val="13D70B34"/>
    <w:rsid w:val="1501A518"/>
    <w:rsid w:val="174F4A59"/>
    <w:rsid w:val="1A3F29D8"/>
    <w:rsid w:val="1B1DC3CD"/>
    <w:rsid w:val="26C872AC"/>
    <w:rsid w:val="285FBE62"/>
    <w:rsid w:val="2AB5CC3B"/>
    <w:rsid w:val="30790D37"/>
    <w:rsid w:val="31FB99E1"/>
    <w:rsid w:val="33221449"/>
    <w:rsid w:val="34273301"/>
    <w:rsid w:val="34D72372"/>
    <w:rsid w:val="35F77DFE"/>
    <w:rsid w:val="39086575"/>
    <w:rsid w:val="3A6C42A3"/>
    <w:rsid w:val="3A792FE8"/>
    <w:rsid w:val="3C9127F2"/>
    <w:rsid w:val="3DA8419E"/>
    <w:rsid w:val="3DE35BEA"/>
    <w:rsid w:val="3E52CD2C"/>
    <w:rsid w:val="3EA02F54"/>
    <w:rsid w:val="3F0DB345"/>
    <w:rsid w:val="400D334D"/>
    <w:rsid w:val="442801E7"/>
    <w:rsid w:val="458D53E5"/>
    <w:rsid w:val="475B0A73"/>
    <w:rsid w:val="47BAAF3B"/>
    <w:rsid w:val="48781E9D"/>
    <w:rsid w:val="4944F691"/>
    <w:rsid w:val="4E79A769"/>
    <w:rsid w:val="4E92743E"/>
    <w:rsid w:val="51B9CFED"/>
    <w:rsid w:val="51EBB57A"/>
    <w:rsid w:val="53B14DC6"/>
    <w:rsid w:val="56BF2A73"/>
    <w:rsid w:val="59D57C8F"/>
    <w:rsid w:val="5CBE8210"/>
    <w:rsid w:val="5DDE2971"/>
    <w:rsid w:val="5E3C7FC8"/>
    <w:rsid w:val="60FB3B4C"/>
    <w:rsid w:val="6370C286"/>
    <w:rsid w:val="64773146"/>
    <w:rsid w:val="6C4BC76B"/>
    <w:rsid w:val="6DAD94A0"/>
    <w:rsid w:val="6E524B29"/>
    <w:rsid w:val="703A59E9"/>
    <w:rsid w:val="704D3FDA"/>
    <w:rsid w:val="727832F8"/>
    <w:rsid w:val="74C0092A"/>
    <w:rsid w:val="76A6F9CC"/>
    <w:rsid w:val="7862D917"/>
    <w:rsid w:val="7A83FAEF"/>
    <w:rsid w:val="7B800AF6"/>
    <w:rsid w:val="7C2E2BAB"/>
    <w:rsid w:val="7EFF73A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020FBD50"/>
  <w15:docId w15:val="{61DFFD97-3905-47C6-A659-DE7E93F1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522873" w:themeColor="text2"/>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522873" w:themeColor="text2"/>
      <w:kern w:val="20"/>
      <w:sz w:val="22"/>
      <w:szCs w:val="28"/>
    </w:rPr>
  </w:style>
  <w:style w:type="paragraph" w:styleId="Heading3">
    <w:name w:val="heading 3"/>
    <w:basedOn w:val="Normal"/>
    <w:next w:val="BodyText"/>
    <w:link w:val="Heading3Char"/>
    <w:uiPriority w:val="9"/>
    <w:qFormat/>
    <w:rsid w:val="009C2E4E"/>
    <w:pPr>
      <w:keepNext/>
      <w:keepLines/>
      <w:numPr>
        <w:ilvl w:val="2"/>
        <w:numId w:val="7"/>
      </w:numPr>
      <w:tabs>
        <w:tab w:val="left" w:pos="1418"/>
        <w:tab w:val="left" w:pos="1701"/>
        <w:tab w:val="left" w:pos="1985"/>
      </w:tabs>
      <w:spacing w:before="200" w:after="100" w:line="240" w:lineRule="exact"/>
      <w:outlineLvl w:val="2"/>
    </w:pPr>
    <w:rPr>
      <w:b/>
      <w:color w:val="1F1446" w:themeColor="accent2"/>
    </w:rPr>
  </w:style>
  <w:style w:type="paragraph" w:styleId="Heading4">
    <w:name w:val="heading 4"/>
    <w:basedOn w:val="Normal"/>
    <w:next w:val="BodyText"/>
    <w:link w:val="Heading4Char"/>
    <w:qFormat/>
    <w:rsid w:val="009C2E4E"/>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1F1446" w:themeColor="accent2"/>
    </w:rPr>
  </w:style>
  <w:style w:type="paragraph" w:styleId="Heading5">
    <w:name w:val="heading 5"/>
    <w:basedOn w:val="Normal"/>
    <w:next w:val="BodyText"/>
    <w:link w:val="Heading5Char"/>
    <w:qFormat/>
    <w:rsid w:val="009C2E4E"/>
    <w:pPr>
      <w:keepNext/>
      <w:keepLines/>
      <w:spacing w:before="200" w:after="100"/>
      <w:outlineLvl w:val="4"/>
    </w:pPr>
    <w:rPr>
      <w:rFonts w:asciiTheme="majorHAnsi" w:eastAsiaTheme="majorEastAsia" w:hAnsiTheme="majorHAnsi" w:cstheme="majorBidi"/>
      <w:i/>
      <w:color w:val="1F1446" w:themeColor="accen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522873"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522873"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522873"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522873" w:themeColor="text2"/>
        <w:bottom w:val="single" w:sz="8" w:space="0" w:color="522873" w:themeColor="text2"/>
        <w:insideH w:val="single" w:sz="8" w:space="0" w:color="522873"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522873" w:themeFill="text2"/>
      </w:tcPr>
    </w:tblStylePr>
    <w:tblStylePr w:type="lastRow">
      <w:rPr>
        <w:b w:val="0"/>
      </w:rPr>
    </w:tblStylePr>
    <w:tblStylePr w:type="lastCol">
      <w:pPr>
        <w:jc w:val="left"/>
      </w:pPr>
    </w:tblStylePr>
    <w:tblStylePr w:type="band1Vert">
      <w:tblPr/>
      <w:tcPr>
        <w:shd w:val="clear" w:color="auto" w:fill="EEE9F1"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522873"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2710FB"/>
    <w:pPr>
      <w:numPr>
        <w:numId w:val="14"/>
      </w:numPr>
      <w:spacing w:before="120" w:after="120"/>
    </w:pPr>
  </w:style>
  <w:style w:type="paragraph" w:styleId="ListBullet2">
    <w:name w:val="List Bullet 2"/>
    <w:basedOn w:val="ListBullet"/>
    <w:unhideWhenUsed/>
    <w:qFormat/>
    <w:rsid w:val="002710FB"/>
    <w:pPr>
      <w:numPr>
        <w:ilvl w:val="1"/>
      </w:numPr>
    </w:pPr>
  </w:style>
  <w:style w:type="paragraph" w:styleId="ListBullet3">
    <w:name w:val="List Bullet 3"/>
    <w:basedOn w:val="Normal"/>
    <w:unhideWhenUsed/>
    <w:rsid w:val="002710FB"/>
    <w:pPr>
      <w:numPr>
        <w:ilvl w:val="2"/>
        <w:numId w:val="14"/>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522873"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522873"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4D4063"/>
    <w:pPr>
      <w:numPr>
        <w:numId w:val="9"/>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9C2E4E"/>
    <w:rPr>
      <w:rFonts w:asciiTheme="majorHAnsi" w:eastAsiaTheme="majorEastAsia" w:hAnsiTheme="majorHAnsi" w:cstheme="majorBidi"/>
      <w:b/>
      <w:bCs/>
      <w:i/>
      <w:iCs/>
      <w:color w:val="1F1446" w:themeColor="accent2"/>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522873"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522873"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522873"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522873"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522873"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522873"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522873"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522873" w:themeColor="text2"/>
    </w:rPr>
  </w:style>
  <w:style w:type="character" w:customStyle="1" w:styleId="Heading5Char">
    <w:name w:val="Heading 5 Char"/>
    <w:basedOn w:val="DefaultParagraphFont"/>
    <w:link w:val="Heading5"/>
    <w:rsid w:val="009C2E4E"/>
    <w:rPr>
      <w:rFonts w:asciiTheme="majorHAnsi" w:eastAsiaTheme="majorEastAsia" w:hAnsiTheme="majorHAnsi" w:cstheme="majorBidi"/>
      <w:i/>
      <w:color w:val="1F1446" w:themeColor="accent2"/>
    </w:rPr>
  </w:style>
  <w:style w:type="paragraph" w:styleId="BlockText">
    <w:name w:val="Block Text"/>
    <w:basedOn w:val="Normal"/>
    <w:semiHidden/>
    <w:unhideWhenUsed/>
    <w:rsid w:val="0049165E"/>
    <w:pPr>
      <w:pBdr>
        <w:top w:val="single" w:sz="2" w:space="10" w:color="522873" w:themeColor="accent1" w:frame="1"/>
        <w:left w:val="single" w:sz="2" w:space="10" w:color="522873" w:themeColor="accent1" w:frame="1"/>
        <w:bottom w:val="single" w:sz="2" w:space="10" w:color="522873" w:themeColor="accent1" w:frame="1"/>
        <w:right w:val="single" w:sz="2" w:space="10" w:color="522873" w:themeColor="accent1" w:frame="1"/>
      </w:pBdr>
      <w:ind w:left="1152" w:right="1152"/>
    </w:pPr>
    <w:rPr>
      <w:rFonts w:eastAsiaTheme="minorEastAsia" w:cstheme="minorBidi"/>
      <w:i/>
      <w:iCs/>
      <w:color w:val="522873" w:themeColor="text2"/>
    </w:rPr>
  </w:style>
  <w:style w:type="paragraph" w:styleId="IntenseQuote">
    <w:name w:val="Intense Quote"/>
    <w:basedOn w:val="Normal"/>
    <w:next w:val="Normal"/>
    <w:link w:val="IntenseQuoteChar"/>
    <w:semiHidden/>
    <w:rsid w:val="00315585"/>
    <w:pPr>
      <w:pBdr>
        <w:bottom w:val="single" w:sz="4" w:space="4" w:color="522873" w:themeColor="accent1"/>
      </w:pBdr>
      <w:spacing w:before="200" w:after="280"/>
      <w:ind w:left="936" w:right="936"/>
    </w:pPr>
    <w:rPr>
      <w:b/>
      <w:bCs/>
      <w:i/>
      <w:iCs/>
      <w:color w:val="EEE9F1"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EE9F1"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0"/>
      </w:numPr>
    </w:pPr>
  </w:style>
  <w:style w:type="paragraph" w:customStyle="1" w:styleId="PullOutBoxBullet2">
    <w:name w:val="Pull Out Box Bullet 2"/>
    <w:basedOn w:val="PullOutBoxBodyText"/>
    <w:qFormat/>
    <w:rsid w:val="004D4063"/>
    <w:pPr>
      <w:numPr>
        <w:ilvl w:val="1"/>
        <w:numId w:val="10"/>
      </w:numPr>
    </w:pPr>
  </w:style>
  <w:style w:type="paragraph" w:customStyle="1" w:styleId="PullOutBoxBullet3">
    <w:name w:val="Pull Out Box Bullet 3"/>
    <w:basedOn w:val="PullOutBoxBodyText"/>
    <w:qFormat/>
    <w:rsid w:val="004D4063"/>
    <w:pPr>
      <w:numPr>
        <w:ilvl w:val="2"/>
        <w:numId w:val="10"/>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522873"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522873" w:themeColor="text2"/>
        <w:left w:val="single" w:sz="4" w:space="0" w:color="522873" w:themeColor="text2"/>
        <w:bottom w:val="single" w:sz="4" w:space="0" w:color="522873" w:themeColor="text2"/>
        <w:right w:val="single" w:sz="4" w:space="0" w:color="522873"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8"/>
      </w:numPr>
    </w:pPr>
  </w:style>
  <w:style w:type="paragraph" w:customStyle="1" w:styleId="QuoteBullet2">
    <w:name w:val="Quote Bullet 2"/>
    <w:basedOn w:val="Quote"/>
    <w:qFormat/>
    <w:rsid w:val="004D4063"/>
    <w:pPr>
      <w:numPr>
        <w:ilvl w:val="1"/>
        <w:numId w:val="8"/>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522873"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2188D"/>
    <w:pPr>
      <w:spacing w:line="240" w:lineRule="auto"/>
    </w:pPr>
    <w:rPr>
      <w:color w:val="FFFFFF"/>
      <w:sz w:val="24"/>
    </w:rPr>
    <w:tblPr>
      <w:tblCellMar>
        <w:top w:w="227" w:type="dxa"/>
        <w:left w:w="0" w:type="dxa"/>
        <w:bottom w:w="227" w:type="dxa"/>
        <w:right w:w="0" w:type="dxa"/>
      </w:tblCellMar>
    </w:tblPr>
    <w:tcPr>
      <w:shd w:val="clear" w:color="auto" w:fill="522873" w:themeFill="accent1"/>
    </w:tcPr>
  </w:style>
  <w:style w:type="paragraph" w:customStyle="1" w:styleId="BodyText100ThemeColour">
    <w:name w:val="Body Text 100% Theme Colour"/>
    <w:basedOn w:val="BodyText"/>
    <w:qFormat/>
    <w:rsid w:val="00096B2D"/>
    <w:rPr>
      <w:color w:val="522873"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1"/>
      </w:numPr>
      <w:spacing w:before="120" w:after="120"/>
    </w:pPr>
  </w:style>
  <w:style w:type="paragraph" w:customStyle="1" w:styleId="ListAlpha2">
    <w:name w:val="List Alpha 2"/>
    <w:basedOn w:val="Normal"/>
    <w:qFormat/>
    <w:rsid w:val="00893106"/>
    <w:pPr>
      <w:numPr>
        <w:ilvl w:val="1"/>
        <w:numId w:val="11"/>
      </w:numPr>
      <w:spacing w:before="120" w:after="120"/>
    </w:pPr>
  </w:style>
  <w:style w:type="paragraph" w:customStyle="1" w:styleId="ListAlpha3">
    <w:name w:val="List Alpha 3"/>
    <w:basedOn w:val="Normal"/>
    <w:qFormat/>
    <w:rsid w:val="00893106"/>
    <w:pPr>
      <w:numPr>
        <w:ilvl w:val="2"/>
        <w:numId w:val="11"/>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2"/>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C2E4E"/>
    <w:pPr>
      <w:spacing w:line="240" w:lineRule="auto"/>
    </w:pPr>
    <w:rPr>
      <w:b/>
      <w:color w:val="522873"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522873"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522873" w:themeColor="text2"/>
      <w:kern w:val="32"/>
      <w:sz w:val="40"/>
      <w:szCs w:val="32"/>
    </w:rPr>
  </w:style>
  <w:style w:type="character" w:customStyle="1" w:styleId="Heading2Char">
    <w:name w:val="Heading 2 Char"/>
    <w:basedOn w:val="DefaultParagraphFont"/>
    <w:link w:val="Heading2"/>
    <w:uiPriority w:val="9"/>
    <w:rsid w:val="001306D2"/>
    <w:rPr>
      <w:b/>
      <w:bCs/>
      <w:iCs/>
      <w:color w:val="522873" w:themeColor="text2"/>
      <w:kern w:val="20"/>
      <w:sz w:val="22"/>
      <w:szCs w:val="28"/>
    </w:rPr>
  </w:style>
  <w:style w:type="character" w:customStyle="1" w:styleId="Heading3Char">
    <w:name w:val="Heading 3 Char"/>
    <w:basedOn w:val="DefaultParagraphFont"/>
    <w:link w:val="Heading3"/>
    <w:uiPriority w:val="9"/>
    <w:rsid w:val="009C2E4E"/>
    <w:rPr>
      <w:b/>
      <w:color w:val="1F1446" w:themeColor="accent2"/>
    </w:rPr>
  </w:style>
  <w:style w:type="table" w:styleId="ColorfulGrid">
    <w:name w:val="Colorful Grid"/>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DDCAEC" w:themeFill="accent1" w:themeFillTint="33"/>
    </w:tcPr>
    <w:tblStylePr w:type="firstRow">
      <w:rPr>
        <w:b/>
        <w:bCs/>
      </w:rPr>
      <w:tblPr/>
      <w:tcPr>
        <w:shd w:val="clear" w:color="auto" w:fill="BB95DA" w:themeFill="accent1" w:themeFillTint="66"/>
      </w:tcPr>
    </w:tblStylePr>
    <w:tblStylePr w:type="lastRow">
      <w:rPr>
        <w:b/>
        <w:bCs/>
        <w:color w:val="363534" w:themeColor="text1"/>
      </w:rPr>
      <w:tblPr/>
      <w:tcPr>
        <w:shd w:val="clear" w:color="auto" w:fill="BB95DA" w:themeFill="accent1" w:themeFillTint="66"/>
      </w:tcPr>
    </w:tblStylePr>
    <w:tblStylePr w:type="firstCol">
      <w:rPr>
        <w:color w:val="FFFFFF" w:themeColor="background1"/>
      </w:rPr>
      <w:tblPr/>
      <w:tcPr>
        <w:shd w:val="clear" w:color="auto" w:fill="3D1E56" w:themeFill="accent1" w:themeFillShade="BF"/>
      </w:tcPr>
    </w:tblStylePr>
    <w:tblStylePr w:type="lastCol">
      <w:rPr>
        <w:color w:val="FFFFFF" w:themeColor="background1"/>
      </w:rPr>
      <w:tblPr/>
      <w:tcPr>
        <w:shd w:val="clear" w:color="auto" w:fill="3D1E56" w:themeFill="accent1" w:themeFillShade="BF"/>
      </w:tcPr>
    </w:tblStylePr>
    <w:tblStylePr w:type="band1Vert">
      <w:tblPr/>
      <w:tcPr>
        <w:shd w:val="clear" w:color="auto" w:fill="AB7BD1" w:themeFill="accent1" w:themeFillTint="7F"/>
      </w:tcPr>
    </w:tblStylePr>
    <w:tblStylePr w:type="band1Horz">
      <w:tblPr/>
      <w:tcPr>
        <w:shd w:val="clear" w:color="auto" w:fill="AB7BD1" w:themeFill="accent1" w:themeFillTint="7F"/>
      </w:tcPr>
    </w:tblStylePr>
  </w:style>
  <w:style w:type="table" w:styleId="ColorfulGrid-Accent2">
    <w:name w:val="Colorful Grid Accent 2"/>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C7BDEC" w:themeFill="accent2" w:themeFillTint="33"/>
    </w:tcPr>
    <w:tblStylePr w:type="firstRow">
      <w:rPr>
        <w:b/>
        <w:bCs/>
      </w:rPr>
      <w:tblPr/>
      <w:tcPr>
        <w:shd w:val="clear" w:color="auto" w:fill="907CD9" w:themeFill="accent2" w:themeFillTint="66"/>
      </w:tcPr>
    </w:tblStylePr>
    <w:tblStylePr w:type="lastRow">
      <w:rPr>
        <w:b/>
        <w:bCs/>
        <w:color w:val="363534" w:themeColor="text1"/>
      </w:rPr>
      <w:tblPr/>
      <w:tcPr>
        <w:shd w:val="clear" w:color="auto" w:fill="907CD9" w:themeFill="accent2" w:themeFillTint="66"/>
      </w:tcPr>
    </w:tblStylePr>
    <w:tblStylePr w:type="firstCol">
      <w:rPr>
        <w:color w:val="FFFFFF" w:themeColor="background1"/>
      </w:rPr>
      <w:tblPr/>
      <w:tcPr>
        <w:shd w:val="clear" w:color="auto" w:fill="170F34" w:themeFill="accent2" w:themeFillShade="BF"/>
      </w:tcPr>
    </w:tblStylePr>
    <w:tblStylePr w:type="lastCol">
      <w:rPr>
        <w:color w:val="FFFFFF" w:themeColor="background1"/>
      </w:rPr>
      <w:tblPr/>
      <w:tcPr>
        <w:shd w:val="clear" w:color="auto" w:fill="170F34" w:themeFill="accent2" w:themeFillShade="BF"/>
      </w:tcPr>
    </w:tblStylePr>
    <w:tblStylePr w:type="band1Vert">
      <w:tblPr/>
      <w:tcPr>
        <w:shd w:val="clear" w:color="auto" w:fill="755CD0" w:themeFill="accent2" w:themeFillTint="7F"/>
      </w:tcPr>
    </w:tblStylePr>
    <w:tblStylePr w:type="band1Horz">
      <w:tblPr/>
      <w:tcPr>
        <w:shd w:val="clear" w:color="auto" w:fill="755CD0" w:themeFill="accent2" w:themeFillTint="7F"/>
      </w:tcPr>
    </w:tblStylePr>
  </w:style>
  <w:style w:type="table" w:styleId="ColorfulGrid-Accent3">
    <w:name w:val="Colorful Grid Accent 3"/>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EAE5EE" w:themeFill="accent3" w:themeFillTint="33"/>
    </w:tcPr>
    <w:tblStylePr w:type="firstRow">
      <w:rPr>
        <w:b/>
        <w:bCs/>
      </w:rPr>
      <w:tblPr/>
      <w:tcPr>
        <w:shd w:val="clear" w:color="auto" w:fill="D5CBDD" w:themeFill="accent3" w:themeFillTint="66"/>
      </w:tcPr>
    </w:tblStylePr>
    <w:tblStylePr w:type="lastRow">
      <w:rPr>
        <w:b/>
        <w:bCs/>
        <w:color w:val="363534" w:themeColor="text1"/>
      </w:rPr>
      <w:tblPr/>
      <w:tcPr>
        <w:shd w:val="clear" w:color="auto" w:fill="D5CBDD" w:themeFill="accent3" w:themeFillTint="66"/>
      </w:tcPr>
    </w:tblStylePr>
    <w:tblStylePr w:type="firstCol">
      <w:rPr>
        <w:color w:val="FFFFFF" w:themeColor="background1"/>
      </w:rPr>
      <w:tblPr/>
      <w:tcPr>
        <w:shd w:val="clear" w:color="auto" w:fill="715786" w:themeFill="accent3" w:themeFillShade="BF"/>
      </w:tcPr>
    </w:tblStylePr>
    <w:tblStylePr w:type="lastCol">
      <w:rPr>
        <w:color w:val="FFFFFF" w:themeColor="background1"/>
      </w:rPr>
      <w:tblPr/>
      <w:tcPr>
        <w:shd w:val="clear" w:color="auto" w:fill="715786" w:themeFill="accent3" w:themeFillShade="BF"/>
      </w:tcPr>
    </w:tblStylePr>
    <w:tblStylePr w:type="band1Vert">
      <w:tblPr/>
      <w:tcPr>
        <w:shd w:val="clear" w:color="auto" w:fill="CBBED5" w:themeFill="accent3" w:themeFillTint="7F"/>
      </w:tcPr>
    </w:tblStylePr>
    <w:tblStylePr w:type="band1Horz">
      <w:tblPr/>
      <w:tcPr>
        <w:shd w:val="clear" w:color="auto" w:fill="CBBED5" w:themeFill="accent3" w:themeFillTint="7F"/>
      </w:tcPr>
    </w:tblStylePr>
  </w:style>
  <w:style w:type="table" w:styleId="ColorfulGrid-Accent4">
    <w:name w:val="Colorful Grid Accent 4"/>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F1EDF3" w:themeFill="accent4" w:themeFillTint="33"/>
    </w:tcPr>
    <w:tblStylePr w:type="firstRow">
      <w:rPr>
        <w:b/>
        <w:bCs/>
      </w:rPr>
      <w:tblPr/>
      <w:tcPr>
        <w:shd w:val="clear" w:color="auto" w:fill="E3DCE8" w:themeFill="accent4" w:themeFillTint="66"/>
      </w:tcPr>
    </w:tblStylePr>
    <w:tblStylePr w:type="lastRow">
      <w:rPr>
        <w:b/>
        <w:bCs/>
        <w:color w:val="363534" w:themeColor="text1"/>
      </w:rPr>
      <w:tblPr/>
      <w:tcPr>
        <w:shd w:val="clear" w:color="auto" w:fill="E3DCE8" w:themeFill="accent4" w:themeFillTint="66"/>
      </w:tcPr>
    </w:tblStylePr>
    <w:tblStylePr w:type="firstCol">
      <w:rPr>
        <w:color w:val="FFFFFF" w:themeColor="background1"/>
      </w:rPr>
      <w:tblPr/>
      <w:tcPr>
        <w:shd w:val="clear" w:color="auto" w:fill="8C70A2" w:themeFill="accent4" w:themeFillShade="BF"/>
      </w:tcPr>
    </w:tblStylePr>
    <w:tblStylePr w:type="lastCol">
      <w:rPr>
        <w:color w:val="FFFFFF" w:themeColor="background1"/>
      </w:rPr>
      <w:tblPr/>
      <w:tcPr>
        <w:shd w:val="clear" w:color="auto" w:fill="8C70A2" w:themeFill="accent4" w:themeFillShade="BF"/>
      </w:tcPr>
    </w:tblStylePr>
    <w:tblStylePr w:type="band1Vert">
      <w:tblPr/>
      <w:tcPr>
        <w:shd w:val="clear" w:color="auto" w:fill="DCD4E3" w:themeFill="accent4" w:themeFillTint="7F"/>
      </w:tcPr>
    </w:tblStylePr>
    <w:tblStylePr w:type="band1Horz">
      <w:tblPr/>
      <w:tcPr>
        <w:shd w:val="clear" w:color="auto" w:fill="DCD4E3" w:themeFill="accent4" w:themeFillTint="7F"/>
      </w:tcPr>
    </w:tblStylePr>
  </w:style>
  <w:style w:type="table" w:styleId="ColorfulGrid-Accent5">
    <w:name w:val="Colorful Grid Accent 5"/>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F7F6F9" w:themeFill="accent5" w:themeFillTint="33"/>
    </w:tcPr>
    <w:tblStylePr w:type="firstRow">
      <w:rPr>
        <w:b/>
        <w:bCs/>
      </w:rPr>
      <w:tblPr/>
      <w:tcPr>
        <w:shd w:val="clear" w:color="auto" w:fill="F0EDF3" w:themeFill="accent5" w:themeFillTint="66"/>
      </w:tcPr>
    </w:tblStylePr>
    <w:tblStylePr w:type="lastRow">
      <w:rPr>
        <w:b/>
        <w:bCs/>
        <w:color w:val="363534" w:themeColor="text1"/>
      </w:rPr>
      <w:tblPr/>
      <w:tcPr>
        <w:shd w:val="clear" w:color="auto" w:fill="F0EDF3" w:themeFill="accent5" w:themeFillTint="66"/>
      </w:tcPr>
    </w:tblStylePr>
    <w:tblStylePr w:type="firstCol">
      <w:rPr>
        <w:color w:val="FFFFFF" w:themeColor="background1"/>
      </w:rPr>
      <w:tblPr/>
      <w:tcPr>
        <w:shd w:val="clear" w:color="auto" w:fill="A591B7" w:themeFill="accent5" w:themeFillShade="BF"/>
      </w:tcPr>
    </w:tblStylePr>
    <w:tblStylePr w:type="lastCol">
      <w:rPr>
        <w:color w:val="FFFFFF" w:themeColor="background1"/>
      </w:rPr>
      <w:tblPr/>
      <w:tcPr>
        <w:shd w:val="clear" w:color="auto" w:fill="A591B7" w:themeFill="accent5" w:themeFillShade="BF"/>
      </w:tcPr>
    </w:tblStylePr>
    <w:tblStylePr w:type="band1Vert">
      <w:tblPr/>
      <w:tcPr>
        <w:shd w:val="clear" w:color="auto" w:fill="EDE9F1" w:themeFill="accent5" w:themeFillTint="7F"/>
      </w:tcPr>
    </w:tblStylePr>
    <w:tblStylePr w:type="band1Horz">
      <w:tblPr/>
      <w:tcPr>
        <w:shd w:val="clear" w:color="auto" w:fill="EDE9F1" w:themeFill="accent5" w:themeFillTint="7F"/>
      </w:tcPr>
    </w:tblStylePr>
  </w:style>
  <w:style w:type="table" w:styleId="ColorfulGrid-Accent6">
    <w:name w:val="Colorful Grid Accent 6"/>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BCFFD4" w:themeFill="accent6" w:themeFillTint="33"/>
    </w:tcPr>
    <w:tblStylePr w:type="firstRow">
      <w:rPr>
        <w:b/>
        <w:bCs/>
      </w:rPr>
      <w:tblPr/>
      <w:tcPr>
        <w:shd w:val="clear" w:color="auto" w:fill="79FFA9" w:themeFill="accent6" w:themeFillTint="66"/>
      </w:tcPr>
    </w:tblStylePr>
    <w:tblStylePr w:type="lastRow">
      <w:rPr>
        <w:b/>
        <w:bCs/>
        <w:color w:val="363534" w:themeColor="text1"/>
      </w:rPr>
      <w:tblPr/>
      <w:tcPr>
        <w:shd w:val="clear" w:color="auto" w:fill="79FFA9" w:themeFill="accent6" w:themeFillTint="66"/>
      </w:tcPr>
    </w:tblStylePr>
    <w:tblStylePr w:type="firstCol">
      <w:rPr>
        <w:color w:val="FFFFFF" w:themeColor="background1"/>
      </w:rPr>
      <w:tblPr/>
      <w:tcPr>
        <w:shd w:val="clear" w:color="auto" w:fill="00842F" w:themeFill="accent6" w:themeFillShade="BF"/>
      </w:tcPr>
    </w:tblStylePr>
    <w:tblStylePr w:type="lastCol">
      <w:rPr>
        <w:color w:val="FFFFFF" w:themeColor="background1"/>
      </w:rPr>
      <w:tblPr/>
      <w:tcPr>
        <w:shd w:val="clear" w:color="auto" w:fill="00842F" w:themeFill="accent6" w:themeFillShade="BF"/>
      </w:tcPr>
    </w:tblStylePr>
    <w:tblStylePr w:type="band1Vert">
      <w:tblPr/>
      <w:tcPr>
        <w:shd w:val="clear" w:color="auto" w:fill="59FF94" w:themeFill="accent6" w:themeFillTint="7F"/>
      </w:tcPr>
    </w:tblStylePr>
    <w:tblStylePr w:type="band1Horz">
      <w:tblPr/>
      <w:tcPr>
        <w:shd w:val="clear" w:color="auto" w:fill="59FF94" w:themeFill="accent6" w:themeFillTint="7F"/>
      </w:tcPr>
    </w:tblStylePr>
  </w:style>
  <w:style w:type="table" w:styleId="ColorfulList">
    <w:name w:val="Colorful List"/>
    <w:basedOn w:val="TableNormal"/>
    <w:uiPriority w:val="72"/>
    <w:semiHidden/>
    <w:rsid w:val="002E42EC"/>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2E42EC"/>
    <w:pPr>
      <w:spacing w:line="240" w:lineRule="auto"/>
    </w:pPr>
    <w:tblPr>
      <w:tblStyleRowBandSize w:val="1"/>
      <w:tblStyleColBandSize w:val="1"/>
    </w:tblPr>
    <w:tcPr>
      <w:shd w:val="clear" w:color="auto" w:fill="EEE5F6" w:themeFill="accent1"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BDE8" w:themeFill="accent1" w:themeFillTint="3F"/>
      </w:tcPr>
    </w:tblStylePr>
    <w:tblStylePr w:type="band1Horz">
      <w:tblPr/>
      <w:tcPr>
        <w:shd w:val="clear" w:color="auto" w:fill="DDCAEC" w:themeFill="accent1" w:themeFillTint="33"/>
      </w:tcPr>
    </w:tblStylePr>
  </w:style>
  <w:style w:type="table" w:styleId="ColorfulList-Accent2">
    <w:name w:val="Colorful List Accent 2"/>
    <w:basedOn w:val="TableNormal"/>
    <w:uiPriority w:val="72"/>
    <w:semiHidden/>
    <w:rsid w:val="002E42EC"/>
    <w:pPr>
      <w:spacing w:line="240" w:lineRule="auto"/>
    </w:pPr>
    <w:tblPr>
      <w:tblStyleRowBandSize w:val="1"/>
      <w:tblStyleColBandSize w:val="1"/>
    </w:tblPr>
    <w:tcPr>
      <w:shd w:val="clear" w:color="auto" w:fill="E3DEF5" w:themeFill="accent2"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AEE8" w:themeFill="accent2" w:themeFillTint="3F"/>
      </w:tcPr>
    </w:tblStylePr>
    <w:tblStylePr w:type="band1Horz">
      <w:tblPr/>
      <w:tcPr>
        <w:shd w:val="clear" w:color="auto" w:fill="C7BDEC" w:themeFill="accent2" w:themeFillTint="33"/>
      </w:tcPr>
    </w:tblStylePr>
  </w:style>
  <w:style w:type="table" w:styleId="ColorfulList-Accent3">
    <w:name w:val="Colorful List Accent 3"/>
    <w:basedOn w:val="TableNormal"/>
    <w:uiPriority w:val="72"/>
    <w:semiHidden/>
    <w:rsid w:val="002E42EC"/>
    <w:pPr>
      <w:spacing w:line="240" w:lineRule="auto"/>
    </w:pPr>
    <w:tblPr>
      <w:tblStyleRowBandSize w:val="1"/>
      <w:tblStyleColBandSize w:val="1"/>
    </w:tblPr>
    <w:tcPr>
      <w:shd w:val="clear" w:color="auto" w:fill="F4F2F6" w:themeFill="accent3" w:themeFillTint="19"/>
    </w:tcPr>
    <w:tblStylePr w:type="firstRow">
      <w:rPr>
        <w:b/>
        <w:bCs/>
        <w:color w:val="FFFFFF" w:themeColor="background1"/>
      </w:rPr>
      <w:tblPr/>
      <w:tcPr>
        <w:tcBorders>
          <w:bottom w:val="single" w:sz="12" w:space="0" w:color="FFFFFF" w:themeColor="background1"/>
        </w:tcBorders>
        <w:shd w:val="clear" w:color="auto" w:fill="967CAA" w:themeFill="accent4" w:themeFillShade="CC"/>
      </w:tcPr>
    </w:tblStylePr>
    <w:tblStylePr w:type="lastRow">
      <w:rPr>
        <w:b/>
        <w:bCs/>
        <w:color w:val="967CAA"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FEA" w:themeFill="accent3" w:themeFillTint="3F"/>
      </w:tcPr>
    </w:tblStylePr>
    <w:tblStylePr w:type="band1Horz">
      <w:tblPr/>
      <w:tcPr>
        <w:shd w:val="clear" w:color="auto" w:fill="EAE5EE" w:themeFill="accent3" w:themeFillTint="33"/>
      </w:tcPr>
    </w:tblStylePr>
  </w:style>
  <w:style w:type="table" w:styleId="ColorfulList-Accent4">
    <w:name w:val="Colorful List Accent 4"/>
    <w:basedOn w:val="TableNormal"/>
    <w:uiPriority w:val="72"/>
    <w:semiHidden/>
    <w:rsid w:val="002E42EC"/>
    <w:pPr>
      <w:spacing w:line="240" w:lineRule="auto"/>
    </w:pPr>
    <w:tblPr>
      <w:tblStyleRowBandSize w:val="1"/>
      <w:tblStyleColBandSize w:val="1"/>
    </w:tblPr>
    <w:tcPr>
      <w:shd w:val="clear" w:color="auto" w:fill="F8F6F9" w:themeFill="accent4" w:themeFillTint="19"/>
    </w:tcPr>
    <w:tblStylePr w:type="firstRow">
      <w:rPr>
        <w:b/>
        <w:bCs/>
        <w:color w:val="FFFFFF" w:themeColor="background1"/>
      </w:rPr>
      <w:tblPr/>
      <w:tcPr>
        <w:tcBorders>
          <w:bottom w:val="single" w:sz="12" w:space="0" w:color="FFFFFF" w:themeColor="background1"/>
        </w:tcBorders>
        <w:shd w:val="clear" w:color="auto" w:fill="795D8F" w:themeFill="accent3" w:themeFillShade="CC"/>
      </w:tcPr>
    </w:tblStylePr>
    <w:tblStylePr w:type="lastRow">
      <w:rPr>
        <w:b/>
        <w:bCs/>
        <w:color w:val="795D8F"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9F1" w:themeFill="accent4" w:themeFillTint="3F"/>
      </w:tcPr>
    </w:tblStylePr>
    <w:tblStylePr w:type="band1Horz">
      <w:tblPr/>
      <w:tcPr>
        <w:shd w:val="clear" w:color="auto" w:fill="F1EDF3" w:themeFill="accent4" w:themeFillTint="33"/>
      </w:tcPr>
    </w:tblStylePr>
  </w:style>
  <w:style w:type="table" w:styleId="ColorfulList-Accent5">
    <w:name w:val="Colorful List Accent 5"/>
    <w:basedOn w:val="TableNormal"/>
    <w:uiPriority w:val="72"/>
    <w:semiHidden/>
    <w:rsid w:val="002E42EC"/>
    <w:pPr>
      <w:spacing w:line="240" w:lineRule="auto"/>
    </w:pPr>
    <w:tblPr>
      <w:tblStyleRowBandSize w:val="1"/>
      <w:tblStyleColBandSize w:val="1"/>
    </w:tblPr>
    <w:tcPr>
      <w:shd w:val="clear" w:color="auto" w:fill="FBFAFC" w:themeFill="accent5" w:themeFillTint="19"/>
    </w:tcPr>
    <w:tblStylePr w:type="firstRow">
      <w:rPr>
        <w:b/>
        <w:bCs/>
        <w:color w:val="FFFFFF" w:themeColor="background1"/>
      </w:rPr>
      <w:tblPr/>
      <w:tcPr>
        <w:tcBorders>
          <w:bottom w:val="single" w:sz="12" w:space="0" w:color="FFFFFF" w:themeColor="background1"/>
        </w:tcBorders>
        <w:shd w:val="clear" w:color="auto" w:fill="008D32" w:themeFill="accent6" w:themeFillShade="CC"/>
      </w:tcPr>
    </w:tblStylePr>
    <w:tblStylePr w:type="lastRow">
      <w:rPr>
        <w:b/>
        <w:bCs/>
        <w:color w:val="008D32"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8" w:themeFill="accent5" w:themeFillTint="3F"/>
      </w:tcPr>
    </w:tblStylePr>
    <w:tblStylePr w:type="band1Horz">
      <w:tblPr/>
      <w:tcPr>
        <w:shd w:val="clear" w:color="auto" w:fill="F7F6F9" w:themeFill="accent5" w:themeFillTint="33"/>
      </w:tcPr>
    </w:tblStylePr>
  </w:style>
  <w:style w:type="table" w:styleId="ColorfulList-Accent6">
    <w:name w:val="Colorful List Accent 6"/>
    <w:basedOn w:val="TableNormal"/>
    <w:uiPriority w:val="72"/>
    <w:semiHidden/>
    <w:rsid w:val="002E42EC"/>
    <w:pPr>
      <w:spacing w:line="240" w:lineRule="auto"/>
    </w:pPr>
    <w:tblPr>
      <w:tblStyleRowBandSize w:val="1"/>
      <w:tblStyleColBandSize w:val="1"/>
    </w:tblPr>
    <w:tcPr>
      <w:shd w:val="clear" w:color="auto" w:fill="DEFFEA" w:themeFill="accent6" w:themeFillTint="19"/>
    </w:tcPr>
    <w:tblStylePr w:type="firstRow">
      <w:rPr>
        <w:b/>
        <w:bCs/>
        <w:color w:val="FFFFFF" w:themeColor="background1"/>
      </w:rPr>
      <w:tblPr/>
      <w:tcPr>
        <w:tcBorders>
          <w:bottom w:val="single" w:sz="12" w:space="0" w:color="FFFFFF" w:themeColor="background1"/>
        </w:tcBorders>
        <w:shd w:val="clear" w:color="auto" w:fill="B09EC0" w:themeFill="accent5" w:themeFillShade="CC"/>
      </w:tcPr>
    </w:tblStylePr>
    <w:tblStylePr w:type="lastRow">
      <w:rPr>
        <w:b/>
        <w:bCs/>
        <w:color w:val="B09EC0"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CA" w:themeFill="accent6" w:themeFillTint="3F"/>
      </w:tcPr>
    </w:tblStylePr>
    <w:tblStylePr w:type="band1Horz">
      <w:tblPr/>
      <w:tcPr>
        <w:shd w:val="clear" w:color="auto" w:fill="BCFFD4" w:themeFill="accent6" w:themeFillTint="33"/>
      </w:tcPr>
    </w:tblStylePr>
  </w:style>
  <w:style w:type="table" w:styleId="ColorfulShading">
    <w:name w:val="Colorful Shading"/>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522873" w:themeColor="accent1"/>
        <w:bottom w:val="single" w:sz="4" w:space="0" w:color="522873" w:themeColor="accent1"/>
        <w:right w:val="single" w:sz="4" w:space="0" w:color="522873" w:themeColor="accent1"/>
        <w:insideH w:val="single" w:sz="4" w:space="0" w:color="FFFFFF" w:themeColor="background1"/>
        <w:insideV w:val="single" w:sz="4" w:space="0" w:color="FFFFFF" w:themeColor="background1"/>
      </w:tblBorders>
    </w:tblPr>
    <w:tcPr>
      <w:shd w:val="clear" w:color="auto" w:fill="EEE5F6" w:themeFill="accent1"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1844" w:themeFill="accent1" w:themeFillShade="99"/>
      </w:tcPr>
    </w:tblStylePr>
    <w:tblStylePr w:type="firstCol">
      <w:rPr>
        <w:color w:val="FFFFFF" w:themeColor="background1"/>
      </w:rPr>
      <w:tblPr/>
      <w:tcPr>
        <w:tcBorders>
          <w:top w:val="nil"/>
          <w:left w:val="nil"/>
          <w:bottom w:val="nil"/>
          <w:right w:val="nil"/>
          <w:insideH w:val="single" w:sz="4" w:space="0" w:color="311844" w:themeColor="accent1" w:themeShade="99"/>
          <w:insideV w:val="nil"/>
        </w:tcBorders>
        <w:shd w:val="clear" w:color="auto" w:fill="31184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11844" w:themeFill="accent1" w:themeFillShade="99"/>
      </w:tcPr>
    </w:tblStylePr>
    <w:tblStylePr w:type="band1Vert">
      <w:tblPr/>
      <w:tcPr>
        <w:shd w:val="clear" w:color="auto" w:fill="BB95DA" w:themeFill="accent1" w:themeFillTint="66"/>
      </w:tcPr>
    </w:tblStylePr>
    <w:tblStylePr w:type="band1Horz">
      <w:tblPr/>
      <w:tcPr>
        <w:shd w:val="clear" w:color="auto" w:fill="AB7BD1"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1F1446" w:themeColor="accent2"/>
        <w:bottom w:val="single" w:sz="4" w:space="0" w:color="1F1446" w:themeColor="accent2"/>
        <w:right w:val="single" w:sz="4" w:space="0" w:color="1F1446" w:themeColor="accent2"/>
        <w:insideH w:val="single" w:sz="4" w:space="0" w:color="FFFFFF" w:themeColor="background1"/>
        <w:insideV w:val="single" w:sz="4" w:space="0" w:color="FFFFFF" w:themeColor="background1"/>
      </w:tblBorders>
    </w:tblPr>
    <w:tcPr>
      <w:shd w:val="clear" w:color="auto" w:fill="E3DEF5" w:themeFill="accent2"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0C2A" w:themeFill="accent2" w:themeFillShade="99"/>
      </w:tcPr>
    </w:tblStylePr>
    <w:tblStylePr w:type="firstCol">
      <w:rPr>
        <w:color w:val="FFFFFF" w:themeColor="background1"/>
      </w:rPr>
      <w:tblPr/>
      <w:tcPr>
        <w:tcBorders>
          <w:top w:val="nil"/>
          <w:left w:val="nil"/>
          <w:bottom w:val="nil"/>
          <w:right w:val="nil"/>
          <w:insideH w:val="single" w:sz="4" w:space="0" w:color="120C2A" w:themeColor="accent2" w:themeShade="99"/>
          <w:insideV w:val="nil"/>
        </w:tcBorders>
        <w:shd w:val="clear" w:color="auto" w:fill="120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0C2A" w:themeFill="accent2" w:themeFillShade="99"/>
      </w:tcPr>
    </w:tblStylePr>
    <w:tblStylePr w:type="band1Vert">
      <w:tblPr/>
      <w:tcPr>
        <w:shd w:val="clear" w:color="auto" w:fill="907CD9" w:themeFill="accent2" w:themeFillTint="66"/>
      </w:tcPr>
    </w:tblStylePr>
    <w:tblStylePr w:type="band1Horz">
      <w:tblPr/>
      <w:tcPr>
        <w:shd w:val="clear" w:color="auto" w:fill="755CD0"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2E42EC"/>
    <w:pPr>
      <w:spacing w:line="240" w:lineRule="auto"/>
    </w:pPr>
    <w:tblPr>
      <w:tblStyleRowBandSize w:val="1"/>
      <w:tblStyleColBandSize w:val="1"/>
      <w:tblBorders>
        <w:top w:val="single" w:sz="24" w:space="0" w:color="BAA9C7" w:themeColor="accent4"/>
        <w:left w:val="single" w:sz="4" w:space="0" w:color="977EAB" w:themeColor="accent3"/>
        <w:bottom w:val="single" w:sz="4" w:space="0" w:color="977EAB" w:themeColor="accent3"/>
        <w:right w:val="single" w:sz="4" w:space="0" w:color="977EAB" w:themeColor="accent3"/>
        <w:insideH w:val="single" w:sz="4" w:space="0" w:color="FFFFFF" w:themeColor="background1"/>
        <w:insideV w:val="single" w:sz="4" w:space="0" w:color="FFFFFF" w:themeColor="background1"/>
      </w:tblBorders>
    </w:tblPr>
    <w:tcPr>
      <w:shd w:val="clear" w:color="auto" w:fill="F4F2F6" w:themeFill="accent3" w:themeFillTint="19"/>
    </w:tcPr>
    <w:tblStylePr w:type="firstRow">
      <w:rPr>
        <w:b/>
        <w:bCs/>
      </w:rPr>
      <w:tblPr/>
      <w:tcPr>
        <w:tcBorders>
          <w:top w:val="nil"/>
          <w:left w:val="nil"/>
          <w:bottom w:val="single" w:sz="24" w:space="0" w:color="BAA9C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66B" w:themeFill="accent3" w:themeFillShade="99"/>
      </w:tcPr>
    </w:tblStylePr>
    <w:tblStylePr w:type="firstCol">
      <w:rPr>
        <w:color w:val="FFFFFF" w:themeColor="background1"/>
      </w:rPr>
      <w:tblPr/>
      <w:tcPr>
        <w:tcBorders>
          <w:top w:val="nil"/>
          <w:left w:val="nil"/>
          <w:bottom w:val="nil"/>
          <w:right w:val="nil"/>
          <w:insideH w:val="single" w:sz="4" w:space="0" w:color="5A466B" w:themeColor="accent3" w:themeShade="99"/>
          <w:insideV w:val="nil"/>
        </w:tcBorders>
        <w:shd w:val="clear" w:color="auto" w:fill="5A466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466B" w:themeFill="accent3" w:themeFillShade="99"/>
      </w:tcPr>
    </w:tblStylePr>
    <w:tblStylePr w:type="band1Vert">
      <w:tblPr/>
      <w:tcPr>
        <w:shd w:val="clear" w:color="auto" w:fill="D5CBDD" w:themeFill="accent3" w:themeFillTint="66"/>
      </w:tcPr>
    </w:tblStylePr>
    <w:tblStylePr w:type="band1Horz">
      <w:tblPr/>
      <w:tcPr>
        <w:shd w:val="clear" w:color="auto" w:fill="CBBED5" w:themeFill="accent3" w:themeFillTint="7F"/>
      </w:tcPr>
    </w:tblStylePr>
  </w:style>
  <w:style w:type="table" w:styleId="ColorfulShading-Accent4">
    <w:name w:val="Colorful Shading Accent 4"/>
    <w:basedOn w:val="TableNormal"/>
    <w:uiPriority w:val="71"/>
    <w:semiHidden/>
    <w:rsid w:val="002E42EC"/>
    <w:pPr>
      <w:spacing w:line="240" w:lineRule="auto"/>
    </w:pPr>
    <w:tblPr>
      <w:tblStyleRowBandSize w:val="1"/>
      <w:tblStyleColBandSize w:val="1"/>
      <w:tblBorders>
        <w:top w:val="single" w:sz="24" w:space="0" w:color="977EAB" w:themeColor="accent3"/>
        <w:left w:val="single" w:sz="4" w:space="0" w:color="BAA9C7" w:themeColor="accent4"/>
        <w:bottom w:val="single" w:sz="4" w:space="0" w:color="BAA9C7" w:themeColor="accent4"/>
        <w:right w:val="single" w:sz="4" w:space="0" w:color="BAA9C7" w:themeColor="accent4"/>
        <w:insideH w:val="single" w:sz="4" w:space="0" w:color="FFFFFF" w:themeColor="background1"/>
        <w:insideV w:val="single" w:sz="4" w:space="0" w:color="FFFFFF" w:themeColor="background1"/>
      </w:tblBorders>
    </w:tblPr>
    <w:tcPr>
      <w:shd w:val="clear" w:color="auto" w:fill="F8F6F9" w:themeFill="accent4" w:themeFillTint="19"/>
    </w:tcPr>
    <w:tblStylePr w:type="firstRow">
      <w:rPr>
        <w:b/>
        <w:bCs/>
      </w:rPr>
      <w:tblPr/>
      <w:tcPr>
        <w:tcBorders>
          <w:top w:val="nil"/>
          <w:left w:val="nil"/>
          <w:bottom w:val="single" w:sz="24" w:space="0" w:color="977EA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5785" w:themeFill="accent4" w:themeFillShade="99"/>
      </w:tcPr>
    </w:tblStylePr>
    <w:tblStylePr w:type="firstCol">
      <w:rPr>
        <w:color w:val="FFFFFF" w:themeColor="background1"/>
      </w:rPr>
      <w:tblPr/>
      <w:tcPr>
        <w:tcBorders>
          <w:top w:val="nil"/>
          <w:left w:val="nil"/>
          <w:bottom w:val="nil"/>
          <w:right w:val="nil"/>
          <w:insideH w:val="single" w:sz="4" w:space="0" w:color="715785" w:themeColor="accent4" w:themeShade="99"/>
          <w:insideV w:val="nil"/>
        </w:tcBorders>
        <w:shd w:val="clear" w:color="auto" w:fill="71578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5785" w:themeFill="accent4" w:themeFillShade="99"/>
      </w:tcPr>
    </w:tblStylePr>
    <w:tblStylePr w:type="band1Vert">
      <w:tblPr/>
      <w:tcPr>
        <w:shd w:val="clear" w:color="auto" w:fill="E3DCE8" w:themeFill="accent4" w:themeFillTint="66"/>
      </w:tcPr>
    </w:tblStylePr>
    <w:tblStylePr w:type="band1Horz">
      <w:tblPr/>
      <w:tcPr>
        <w:shd w:val="clear" w:color="auto" w:fill="DCD4E3"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2E42EC"/>
    <w:pPr>
      <w:spacing w:line="240" w:lineRule="auto"/>
    </w:pPr>
    <w:tblPr>
      <w:tblStyleRowBandSize w:val="1"/>
      <w:tblStyleColBandSize w:val="1"/>
      <w:tblBorders>
        <w:top w:val="single" w:sz="24" w:space="0" w:color="00B140" w:themeColor="accent6"/>
        <w:left w:val="single" w:sz="4" w:space="0" w:color="DCD4E3" w:themeColor="accent5"/>
        <w:bottom w:val="single" w:sz="4" w:space="0" w:color="DCD4E3" w:themeColor="accent5"/>
        <w:right w:val="single" w:sz="4" w:space="0" w:color="DCD4E3" w:themeColor="accent5"/>
        <w:insideH w:val="single" w:sz="4" w:space="0" w:color="FFFFFF" w:themeColor="background1"/>
        <w:insideV w:val="single" w:sz="4" w:space="0" w:color="FFFFFF" w:themeColor="background1"/>
      </w:tblBorders>
    </w:tblPr>
    <w:tcPr>
      <w:shd w:val="clear" w:color="auto" w:fill="FBFAFC" w:themeFill="accent5" w:themeFillTint="19"/>
    </w:tcPr>
    <w:tblStylePr w:type="firstRow">
      <w:rPr>
        <w:b/>
        <w:bCs/>
      </w:rPr>
      <w:tblPr/>
      <w:tcPr>
        <w:tcBorders>
          <w:top w:val="nil"/>
          <w:left w:val="nil"/>
          <w:bottom w:val="single" w:sz="24" w:space="0" w:color="00B1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699D" w:themeFill="accent5" w:themeFillShade="99"/>
      </w:tcPr>
    </w:tblStylePr>
    <w:tblStylePr w:type="firstCol">
      <w:rPr>
        <w:color w:val="FFFFFF" w:themeColor="background1"/>
      </w:rPr>
      <w:tblPr/>
      <w:tcPr>
        <w:tcBorders>
          <w:top w:val="nil"/>
          <w:left w:val="nil"/>
          <w:bottom w:val="nil"/>
          <w:right w:val="nil"/>
          <w:insideH w:val="single" w:sz="4" w:space="0" w:color="85699D" w:themeColor="accent5" w:themeShade="99"/>
          <w:insideV w:val="nil"/>
        </w:tcBorders>
        <w:shd w:val="clear" w:color="auto" w:fill="85699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699D" w:themeFill="accent5" w:themeFillShade="99"/>
      </w:tcPr>
    </w:tblStylePr>
    <w:tblStylePr w:type="band1Vert">
      <w:tblPr/>
      <w:tcPr>
        <w:shd w:val="clear" w:color="auto" w:fill="F0EDF3" w:themeFill="accent5" w:themeFillTint="66"/>
      </w:tcPr>
    </w:tblStylePr>
    <w:tblStylePr w:type="band1Horz">
      <w:tblPr/>
      <w:tcPr>
        <w:shd w:val="clear" w:color="auto" w:fill="EDE9F1"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2E42EC"/>
    <w:pPr>
      <w:spacing w:line="240" w:lineRule="auto"/>
    </w:pPr>
    <w:tblPr>
      <w:tblStyleRowBandSize w:val="1"/>
      <w:tblStyleColBandSize w:val="1"/>
      <w:tblBorders>
        <w:top w:val="single" w:sz="24" w:space="0" w:color="DCD4E3" w:themeColor="accent5"/>
        <w:left w:val="single" w:sz="4" w:space="0" w:color="00B140" w:themeColor="accent6"/>
        <w:bottom w:val="single" w:sz="4" w:space="0" w:color="00B140" w:themeColor="accent6"/>
        <w:right w:val="single" w:sz="4" w:space="0" w:color="00B140" w:themeColor="accent6"/>
        <w:insideH w:val="single" w:sz="4" w:space="0" w:color="FFFFFF" w:themeColor="background1"/>
        <w:insideV w:val="single" w:sz="4" w:space="0" w:color="FFFFFF" w:themeColor="background1"/>
      </w:tblBorders>
    </w:tblPr>
    <w:tcPr>
      <w:shd w:val="clear" w:color="auto" w:fill="DEFFEA" w:themeFill="accent6" w:themeFillTint="19"/>
    </w:tcPr>
    <w:tblStylePr w:type="firstRow">
      <w:rPr>
        <w:b/>
        <w:bCs/>
      </w:rPr>
      <w:tblPr/>
      <w:tcPr>
        <w:tcBorders>
          <w:top w:val="nil"/>
          <w:left w:val="nil"/>
          <w:bottom w:val="single" w:sz="24" w:space="0" w:color="DCD4E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26" w:themeFill="accent6" w:themeFillShade="99"/>
      </w:tcPr>
    </w:tblStylePr>
    <w:tblStylePr w:type="firstCol">
      <w:rPr>
        <w:color w:val="FFFFFF" w:themeColor="background1"/>
      </w:rPr>
      <w:tblPr/>
      <w:tcPr>
        <w:tcBorders>
          <w:top w:val="nil"/>
          <w:left w:val="nil"/>
          <w:bottom w:val="nil"/>
          <w:right w:val="nil"/>
          <w:insideH w:val="single" w:sz="4" w:space="0" w:color="006A26" w:themeColor="accent6" w:themeShade="99"/>
          <w:insideV w:val="nil"/>
        </w:tcBorders>
        <w:shd w:val="clear" w:color="auto" w:fill="006A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A26" w:themeFill="accent6" w:themeFillShade="99"/>
      </w:tcPr>
    </w:tblStylePr>
    <w:tblStylePr w:type="band1Vert">
      <w:tblPr/>
      <w:tcPr>
        <w:shd w:val="clear" w:color="auto" w:fill="79FFA9" w:themeFill="accent6" w:themeFillTint="66"/>
      </w:tcPr>
    </w:tblStylePr>
    <w:tblStylePr w:type="band1Horz">
      <w:tblPr/>
      <w:tcPr>
        <w:shd w:val="clear" w:color="auto" w:fill="59FF94"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2E42EC"/>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2E42EC"/>
    <w:pPr>
      <w:spacing w:line="240" w:lineRule="auto"/>
    </w:pPr>
    <w:rPr>
      <w:color w:val="FFFFFF" w:themeColor="background1"/>
    </w:rPr>
    <w:tblPr>
      <w:tblStyleRowBandSize w:val="1"/>
      <w:tblStyleColBandSize w:val="1"/>
    </w:tblPr>
    <w:tcPr>
      <w:shd w:val="clear" w:color="auto" w:fill="52287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814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D1E5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D1E56" w:themeFill="accent1" w:themeFillShade="BF"/>
      </w:tcPr>
    </w:tblStylePr>
    <w:tblStylePr w:type="band1Vert">
      <w:tblPr/>
      <w:tcPr>
        <w:tcBorders>
          <w:top w:val="nil"/>
          <w:left w:val="nil"/>
          <w:bottom w:val="nil"/>
          <w:right w:val="nil"/>
          <w:insideH w:val="nil"/>
          <w:insideV w:val="nil"/>
        </w:tcBorders>
        <w:shd w:val="clear" w:color="auto" w:fill="3D1E56" w:themeFill="accent1" w:themeFillShade="BF"/>
      </w:tcPr>
    </w:tblStylePr>
    <w:tblStylePr w:type="band1Horz">
      <w:tblPr/>
      <w:tcPr>
        <w:tcBorders>
          <w:top w:val="nil"/>
          <w:left w:val="nil"/>
          <w:bottom w:val="nil"/>
          <w:right w:val="nil"/>
          <w:insideH w:val="nil"/>
          <w:insideV w:val="nil"/>
        </w:tcBorders>
        <w:shd w:val="clear" w:color="auto" w:fill="3D1E56" w:themeFill="accent1" w:themeFillShade="BF"/>
      </w:tcPr>
    </w:tblStylePr>
  </w:style>
  <w:style w:type="table" w:styleId="DarkList-Accent2">
    <w:name w:val="Dark List Accent 2"/>
    <w:basedOn w:val="TableNormal"/>
    <w:uiPriority w:val="70"/>
    <w:semiHidden/>
    <w:rsid w:val="002E42EC"/>
    <w:pPr>
      <w:spacing w:line="240" w:lineRule="auto"/>
    </w:pPr>
    <w:rPr>
      <w:color w:val="FFFFFF" w:themeColor="background1"/>
    </w:rPr>
    <w:tblPr>
      <w:tblStyleRowBandSize w:val="1"/>
      <w:tblStyleColBandSize w:val="1"/>
    </w:tblPr>
    <w:tcPr>
      <w:shd w:val="clear" w:color="auto" w:fill="1F144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2" w:themeFillShade="BF"/>
      </w:tcPr>
    </w:tblStylePr>
    <w:tblStylePr w:type="band1Vert">
      <w:tblPr/>
      <w:tcPr>
        <w:tcBorders>
          <w:top w:val="nil"/>
          <w:left w:val="nil"/>
          <w:bottom w:val="nil"/>
          <w:right w:val="nil"/>
          <w:insideH w:val="nil"/>
          <w:insideV w:val="nil"/>
        </w:tcBorders>
        <w:shd w:val="clear" w:color="auto" w:fill="170F34" w:themeFill="accent2" w:themeFillShade="BF"/>
      </w:tcPr>
    </w:tblStylePr>
    <w:tblStylePr w:type="band1Horz">
      <w:tblPr/>
      <w:tcPr>
        <w:tcBorders>
          <w:top w:val="nil"/>
          <w:left w:val="nil"/>
          <w:bottom w:val="nil"/>
          <w:right w:val="nil"/>
          <w:insideH w:val="nil"/>
          <w:insideV w:val="nil"/>
        </w:tcBorders>
        <w:shd w:val="clear" w:color="auto" w:fill="170F34" w:themeFill="accent2" w:themeFillShade="BF"/>
      </w:tcPr>
    </w:tblStylePr>
  </w:style>
  <w:style w:type="table" w:styleId="DarkList-Accent3">
    <w:name w:val="Dark List Accent 3"/>
    <w:basedOn w:val="TableNormal"/>
    <w:uiPriority w:val="70"/>
    <w:semiHidden/>
    <w:rsid w:val="002E42EC"/>
    <w:pPr>
      <w:spacing w:line="240" w:lineRule="auto"/>
    </w:pPr>
    <w:rPr>
      <w:color w:val="FFFFFF" w:themeColor="background1"/>
    </w:rPr>
    <w:tblPr>
      <w:tblStyleRowBandSize w:val="1"/>
      <w:tblStyleColBandSize w:val="1"/>
    </w:tblPr>
    <w:tcPr>
      <w:shd w:val="clear" w:color="auto" w:fill="977EA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4B3A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157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15786" w:themeFill="accent3" w:themeFillShade="BF"/>
      </w:tcPr>
    </w:tblStylePr>
    <w:tblStylePr w:type="band1Vert">
      <w:tblPr/>
      <w:tcPr>
        <w:tcBorders>
          <w:top w:val="nil"/>
          <w:left w:val="nil"/>
          <w:bottom w:val="nil"/>
          <w:right w:val="nil"/>
          <w:insideH w:val="nil"/>
          <w:insideV w:val="nil"/>
        </w:tcBorders>
        <w:shd w:val="clear" w:color="auto" w:fill="715786" w:themeFill="accent3" w:themeFillShade="BF"/>
      </w:tcPr>
    </w:tblStylePr>
    <w:tblStylePr w:type="band1Horz">
      <w:tblPr/>
      <w:tcPr>
        <w:tcBorders>
          <w:top w:val="nil"/>
          <w:left w:val="nil"/>
          <w:bottom w:val="nil"/>
          <w:right w:val="nil"/>
          <w:insideH w:val="nil"/>
          <w:insideV w:val="nil"/>
        </w:tcBorders>
        <w:shd w:val="clear" w:color="auto" w:fill="715786" w:themeFill="accent3" w:themeFillShade="BF"/>
      </w:tcPr>
    </w:tblStylePr>
  </w:style>
  <w:style w:type="table" w:styleId="DarkList-Accent4">
    <w:name w:val="Dark List Accent 4"/>
    <w:basedOn w:val="TableNormal"/>
    <w:uiPriority w:val="70"/>
    <w:semiHidden/>
    <w:rsid w:val="002E42EC"/>
    <w:pPr>
      <w:spacing w:line="240" w:lineRule="auto"/>
    </w:pPr>
    <w:rPr>
      <w:color w:val="FFFFFF" w:themeColor="background1"/>
    </w:rPr>
    <w:tblPr>
      <w:tblStyleRowBandSize w:val="1"/>
      <w:tblStyleColBandSize w:val="1"/>
    </w:tblPr>
    <w:tcPr>
      <w:shd w:val="clear" w:color="auto" w:fill="BAA9C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5D486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70A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70A2" w:themeFill="accent4" w:themeFillShade="BF"/>
      </w:tcPr>
    </w:tblStylePr>
    <w:tblStylePr w:type="band1Vert">
      <w:tblPr/>
      <w:tcPr>
        <w:tcBorders>
          <w:top w:val="nil"/>
          <w:left w:val="nil"/>
          <w:bottom w:val="nil"/>
          <w:right w:val="nil"/>
          <w:insideH w:val="nil"/>
          <w:insideV w:val="nil"/>
        </w:tcBorders>
        <w:shd w:val="clear" w:color="auto" w:fill="8C70A2" w:themeFill="accent4" w:themeFillShade="BF"/>
      </w:tcPr>
    </w:tblStylePr>
    <w:tblStylePr w:type="band1Horz">
      <w:tblPr/>
      <w:tcPr>
        <w:tcBorders>
          <w:top w:val="nil"/>
          <w:left w:val="nil"/>
          <w:bottom w:val="nil"/>
          <w:right w:val="nil"/>
          <w:insideH w:val="nil"/>
          <w:insideV w:val="nil"/>
        </w:tcBorders>
        <w:shd w:val="clear" w:color="auto" w:fill="8C70A2" w:themeFill="accent4" w:themeFillShade="BF"/>
      </w:tcPr>
    </w:tblStylePr>
  </w:style>
  <w:style w:type="table" w:styleId="DarkList-Accent5">
    <w:name w:val="Dark List Accent 5"/>
    <w:basedOn w:val="TableNormal"/>
    <w:uiPriority w:val="70"/>
    <w:semiHidden/>
    <w:rsid w:val="002E42EC"/>
    <w:pPr>
      <w:spacing w:line="240" w:lineRule="auto"/>
    </w:pPr>
    <w:rPr>
      <w:color w:val="FFFFFF" w:themeColor="background1"/>
    </w:rPr>
    <w:tblPr>
      <w:tblStyleRowBandSize w:val="1"/>
      <w:tblStyleColBandSize w:val="1"/>
    </w:tblPr>
    <w:tcPr>
      <w:shd w:val="clear" w:color="auto" w:fill="DCD4E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6E568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91B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91B7" w:themeFill="accent5" w:themeFillShade="BF"/>
      </w:tcPr>
    </w:tblStylePr>
    <w:tblStylePr w:type="band1Vert">
      <w:tblPr/>
      <w:tcPr>
        <w:tcBorders>
          <w:top w:val="nil"/>
          <w:left w:val="nil"/>
          <w:bottom w:val="nil"/>
          <w:right w:val="nil"/>
          <w:insideH w:val="nil"/>
          <w:insideV w:val="nil"/>
        </w:tcBorders>
        <w:shd w:val="clear" w:color="auto" w:fill="A591B7" w:themeFill="accent5" w:themeFillShade="BF"/>
      </w:tcPr>
    </w:tblStylePr>
    <w:tblStylePr w:type="band1Horz">
      <w:tblPr/>
      <w:tcPr>
        <w:tcBorders>
          <w:top w:val="nil"/>
          <w:left w:val="nil"/>
          <w:bottom w:val="nil"/>
          <w:right w:val="nil"/>
          <w:insideH w:val="nil"/>
          <w:insideV w:val="nil"/>
        </w:tcBorders>
        <w:shd w:val="clear" w:color="auto" w:fill="A591B7" w:themeFill="accent5" w:themeFillShade="BF"/>
      </w:tcPr>
    </w:tblStylePr>
  </w:style>
  <w:style w:type="table" w:styleId="DarkList-Accent6">
    <w:name w:val="Dark List Accent 6"/>
    <w:basedOn w:val="TableNormal"/>
    <w:uiPriority w:val="70"/>
    <w:semiHidden/>
    <w:rsid w:val="002E42EC"/>
    <w:pPr>
      <w:spacing w:line="240" w:lineRule="auto"/>
    </w:pPr>
    <w:rPr>
      <w:color w:val="FFFFFF" w:themeColor="background1"/>
    </w:rPr>
    <w:tblPr>
      <w:tblStyleRowBandSize w:val="1"/>
      <w:tblStyleColBandSize w:val="1"/>
    </w:tblPr>
    <w:tcPr>
      <w:shd w:val="clear" w:color="auto" w:fill="00B1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84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842F" w:themeFill="accent6" w:themeFillShade="BF"/>
      </w:tcPr>
    </w:tblStylePr>
    <w:tblStylePr w:type="band1Vert">
      <w:tblPr/>
      <w:tcPr>
        <w:tcBorders>
          <w:top w:val="nil"/>
          <w:left w:val="nil"/>
          <w:bottom w:val="nil"/>
          <w:right w:val="nil"/>
          <w:insideH w:val="nil"/>
          <w:insideV w:val="nil"/>
        </w:tcBorders>
        <w:shd w:val="clear" w:color="auto" w:fill="00842F" w:themeFill="accent6" w:themeFillShade="BF"/>
      </w:tcPr>
    </w:tblStylePr>
    <w:tblStylePr w:type="band1Horz">
      <w:tblPr/>
      <w:tcPr>
        <w:tcBorders>
          <w:top w:val="nil"/>
          <w:left w:val="nil"/>
          <w:bottom w:val="nil"/>
          <w:right w:val="nil"/>
          <w:insideH w:val="nil"/>
          <w:insideV w:val="nil"/>
        </w:tcBorders>
        <w:shd w:val="clear" w:color="auto" w:fill="00842F" w:themeFill="accent6" w:themeFillShade="BF"/>
      </w:tcPr>
    </w:tblStylePr>
  </w:style>
  <w:style w:type="table" w:styleId="GridTable1Light">
    <w:name w:val="Grid Table 1 Light"/>
    <w:basedOn w:val="TableNormal"/>
    <w:uiPriority w:val="46"/>
    <w:semiHidden/>
    <w:rsid w:val="002E42EC"/>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E42EC"/>
    <w:pPr>
      <w:spacing w:line="240" w:lineRule="auto"/>
    </w:pPr>
    <w:tblPr>
      <w:tblStyleRowBandSize w:val="1"/>
      <w:tblStyleColBandSize w:val="1"/>
      <w:tblBorders>
        <w:top w:val="single" w:sz="4" w:space="0" w:color="BB95DA" w:themeColor="accent1" w:themeTint="66"/>
        <w:left w:val="single" w:sz="4" w:space="0" w:color="BB95DA" w:themeColor="accent1" w:themeTint="66"/>
        <w:bottom w:val="single" w:sz="4" w:space="0" w:color="BB95DA" w:themeColor="accent1" w:themeTint="66"/>
        <w:right w:val="single" w:sz="4" w:space="0" w:color="BB95DA" w:themeColor="accent1" w:themeTint="66"/>
        <w:insideH w:val="single" w:sz="4" w:space="0" w:color="BB95DA" w:themeColor="accent1" w:themeTint="66"/>
        <w:insideV w:val="single" w:sz="4" w:space="0" w:color="BB95DA" w:themeColor="accent1" w:themeTint="66"/>
      </w:tblBorders>
    </w:tblPr>
    <w:tblStylePr w:type="firstRow">
      <w:rPr>
        <w:b/>
        <w:bCs/>
      </w:rPr>
      <w:tblPr/>
      <w:tcPr>
        <w:tcBorders>
          <w:bottom w:val="single" w:sz="12" w:space="0" w:color="9A60C8" w:themeColor="accent1" w:themeTint="99"/>
        </w:tcBorders>
      </w:tcPr>
    </w:tblStylePr>
    <w:tblStylePr w:type="lastRow">
      <w:rPr>
        <w:b/>
        <w:bCs/>
      </w:rPr>
      <w:tblPr/>
      <w:tcPr>
        <w:tcBorders>
          <w:top w:val="double" w:sz="2" w:space="0" w:color="9A60C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E42EC"/>
    <w:pPr>
      <w:spacing w:line="240" w:lineRule="auto"/>
    </w:pPr>
    <w:tblPr>
      <w:tblStyleRowBandSize w:val="1"/>
      <w:tblStyleColBandSize w:val="1"/>
      <w:tblBorders>
        <w:top w:val="single" w:sz="4" w:space="0" w:color="907CD9" w:themeColor="accent2" w:themeTint="66"/>
        <w:left w:val="single" w:sz="4" w:space="0" w:color="907CD9" w:themeColor="accent2" w:themeTint="66"/>
        <w:bottom w:val="single" w:sz="4" w:space="0" w:color="907CD9" w:themeColor="accent2" w:themeTint="66"/>
        <w:right w:val="single" w:sz="4" w:space="0" w:color="907CD9" w:themeColor="accent2" w:themeTint="66"/>
        <w:insideH w:val="single" w:sz="4" w:space="0" w:color="907CD9" w:themeColor="accent2" w:themeTint="66"/>
        <w:insideV w:val="single" w:sz="4" w:space="0" w:color="907CD9" w:themeColor="accent2" w:themeTint="66"/>
      </w:tblBorders>
    </w:tblPr>
    <w:tblStylePr w:type="firstRow">
      <w:rPr>
        <w:b/>
        <w:bCs/>
      </w:rPr>
      <w:tblPr/>
      <w:tcPr>
        <w:tcBorders>
          <w:bottom w:val="single" w:sz="12" w:space="0" w:color="593BC7" w:themeColor="accent2" w:themeTint="99"/>
        </w:tcBorders>
      </w:tcPr>
    </w:tblStylePr>
    <w:tblStylePr w:type="lastRow">
      <w:rPr>
        <w:b/>
        <w:bCs/>
      </w:rPr>
      <w:tblPr/>
      <w:tcPr>
        <w:tcBorders>
          <w:top w:val="double" w:sz="2" w:space="0" w:color="593BC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E42EC"/>
    <w:pPr>
      <w:spacing w:line="240" w:lineRule="auto"/>
    </w:pPr>
    <w:tblPr>
      <w:tblStyleRowBandSize w:val="1"/>
      <w:tblStyleColBandSize w:val="1"/>
      <w:tblBorders>
        <w:top w:val="single" w:sz="4" w:space="0" w:color="D5CBDD" w:themeColor="accent3" w:themeTint="66"/>
        <w:left w:val="single" w:sz="4" w:space="0" w:color="D5CBDD" w:themeColor="accent3" w:themeTint="66"/>
        <w:bottom w:val="single" w:sz="4" w:space="0" w:color="D5CBDD" w:themeColor="accent3" w:themeTint="66"/>
        <w:right w:val="single" w:sz="4" w:space="0" w:color="D5CBDD" w:themeColor="accent3" w:themeTint="66"/>
        <w:insideH w:val="single" w:sz="4" w:space="0" w:color="D5CBDD" w:themeColor="accent3" w:themeTint="66"/>
        <w:insideV w:val="single" w:sz="4" w:space="0" w:color="D5CBDD" w:themeColor="accent3" w:themeTint="66"/>
      </w:tblBorders>
    </w:tblPr>
    <w:tblStylePr w:type="firstRow">
      <w:rPr>
        <w:b/>
        <w:bCs/>
      </w:rPr>
      <w:tblPr/>
      <w:tcPr>
        <w:tcBorders>
          <w:bottom w:val="single" w:sz="12" w:space="0" w:color="C0B1CC" w:themeColor="accent3" w:themeTint="99"/>
        </w:tcBorders>
      </w:tcPr>
    </w:tblStylePr>
    <w:tblStylePr w:type="lastRow">
      <w:rPr>
        <w:b/>
        <w:bCs/>
      </w:rPr>
      <w:tblPr/>
      <w:tcPr>
        <w:tcBorders>
          <w:top w:val="double" w:sz="2" w:space="0" w:color="C0B1C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E42EC"/>
    <w:pPr>
      <w:spacing w:line="240" w:lineRule="auto"/>
    </w:pPr>
    <w:tblPr>
      <w:tblStyleRowBandSize w:val="1"/>
      <w:tblStyleColBandSize w:val="1"/>
      <w:tblBorders>
        <w:top w:val="single" w:sz="4" w:space="0" w:color="E3DCE8" w:themeColor="accent4" w:themeTint="66"/>
        <w:left w:val="single" w:sz="4" w:space="0" w:color="E3DCE8" w:themeColor="accent4" w:themeTint="66"/>
        <w:bottom w:val="single" w:sz="4" w:space="0" w:color="E3DCE8" w:themeColor="accent4" w:themeTint="66"/>
        <w:right w:val="single" w:sz="4" w:space="0" w:color="E3DCE8" w:themeColor="accent4" w:themeTint="66"/>
        <w:insideH w:val="single" w:sz="4" w:space="0" w:color="E3DCE8" w:themeColor="accent4" w:themeTint="66"/>
        <w:insideV w:val="single" w:sz="4" w:space="0" w:color="E3DCE8" w:themeColor="accent4" w:themeTint="66"/>
      </w:tblBorders>
    </w:tblPr>
    <w:tblStylePr w:type="firstRow">
      <w:rPr>
        <w:b/>
        <w:bCs/>
      </w:rPr>
      <w:tblPr/>
      <w:tcPr>
        <w:tcBorders>
          <w:bottom w:val="single" w:sz="12" w:space="0" w:color="D5CBDD" w:themeColor="accent4" w:themeTint="99"/>
        </w:tcBorders>
      </w:tcPr>
    </w:tblStylePr>
    <w:tblStylePr w:type="lastRow">
      <w:rPr>
        <w:b/>
        <w:bCs/>
      </w:rPr>
      <w:tblPr/>
      <w:tcPr>
        <w:tcBorders>
          <w:top w:val="double" w:sz="2" w:space="0" w:color="D5CBD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E42EC"/>
    <w:pPr>
      <w:spacing w:line="240" w:lineRule="auto"/>
    </w:pPr>
    <w:tblPr>
      <w:tblStyleRowBandSize w:val="1"/>
      <w:tblStyleColBandSize w:val="1"/>
      <w:tblBorders>
        <w:top w:val="single" w:sz="4" w:space="0" w:color="F0EDF3" w:themeColor="accent5" w:themeTint="66"/>
        <w:left w:val="single" w:sz="4" w:space="0" w:color="F0EDF3" w:themeColor="accent5" w:themeTint="66"/>
        <w:bottom w:val="single" w:sz="4" w:space="0" w:color="F0EDF3" w:themeColor="accent5" w:themeTint="66"/>
        <w:right w:val="single" w:sz="4" w:space="0" w:color="F0EDF3" w:themeColor="accent5" w:themeTint="66"/>
        <w:insideH w:val="single" w:sz="4" w:space="0" w:color="F0EDF3" w:themeColor="accent5" w:themeTint="66"/>
        <w:insideV w:val="single" w:sz="4" w:space="0" w:color="F0EDF3" w:themeColor="accent5" w:themeTint="66"/>
      </w:tblBorders>
    </w:tblPr>
    <w:tblStylePr w:type="firstRow">
      <w:rPr>
        <w:b/>
        <w:bCs/>
      </w:rPr>
      <w:tblPr/>
      <w:tcPr>
        <w:tcBorders>
          <w:bottom w:val="single" w:sz="12" w:space="0" w:color="E9E5EE" w:themeColor="accent5" w:themeTint="99"/>
        </w:tcBorders>
      </w:tcPr>
    </w:tblStylePr>
    <w:tblStylePr w:type="lastRow">
      <w:rPr>
        <w:b/>
        <w:bCs/>
      </w:rPr>
      <w:tblPr/>
      <w:tcPr>
        <w:tcBorders>
          <w:top w:val="double" w:sz="2" w:space="0" w:color="E9E5E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E42EC"/>
    <w:pPr>
      <w:spacing w:line="240" w:lineRule="auto"/>
    </w:pPr>
    <w:tblPr>
      <w:tblStyleRowBandSize w:val="1"/>
      <w:tblStyleColBandSize w:val="1"/>
      <w:tblBorders>
        <w:top w:val="single" w:sz="4" w:space="0" w:color="79FFA9" w:themeColor="accent6" w:themeTint="66"/>
        <w:left w:val="single" w:sz="4" w:space="0" w:color="79FFA9" w:themeColor="accent6" w:themeTint="66"/>
        <w:bottom w:val="single" w:sz="4" w:space="0" w:color="79FFA9" w:themeColor="accent6" w:themeTint="66"/>
        <w:right w:val="single" w:sz="4" w:space="0" w:color="79FFA9" w:themeColor="accent6" w:themeTint="66"/>
        <w:insideH w:val="single" w:sz="4" w:space="0" w:color="79FFA9" w:themeColor="accent6" w:themeTint="66"/>
        <w:insideV w:val="single" w:sz="4" w:space="0" w:color="79FFA9" w:themeColor="accent6" w:themeTint="66"/>
      </w:tblBorders>
    </w:tblPr>
    <w:tblStylePr w:type="firstRow">
      <w:rPr>
        <w:b/>
        <w:bCs/>
      </w:rPr>
      <w:tblPr/>
      <w:tcPr>
        <w:tcBorders>
          <w:bottom w:val="single" w:sz="12" w:space="0" w:color="37FF7F" w:themeColor="accent6" w:themeTint="99"/>
        </w:tcBorders>
      </w:tcPr>
    </w:tblStylePr>
    <w:tblStylePr w:type="lastRow">
      <w:rPr>
        <w:b/>
        <w:bCs/>
      </w:rPr>
      <w:tblPr/>
      <w:tcPr>
        <w:tcBorders>
          <w:top w:val="double" w:sz="2" w:space="0" w:color="37FF7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E42EC"/>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2E42EC"/>
    <w:pPr>
      <w:spacing w:line="240" w:lineRule="auto"/>
    </w:pPr>
    <w:tblPr>
      <w:tblStyleRowBandSize w:val="1"/>
      <w:tblStyleColBandSize w:val="1"/>
      <w:tblBorders>
        <w:top w:val="single" w:sz="2" w:space="0" w:color="9A60C8" w:themeColor="accent1" w:themeTint="99"/>
        <w:bottom w:val="single" w:sz="2" w:space="0" w:color="9A60C8" w:themeColor="accent1" w:themeTint="99"/>
        <w:insideH w:val="single" w:sz="2" w:space="0" w:color="9A60C8" w:themeColor="accent1" w:themeTint="99"/>
        <w:insideV w:val="single" w:sz="2" w:space="0" w:color="9A60C8" w:themeColor="accent1" w:themeTint="99"/>
      </w:tblBorders>
    </w:tblPr>
    <w:tblStylePr w:type="firstRow">
      <w:rPr>
        <w:b/>
        <w:bCs/>
      </w:rPr>
      <w:tblPr/>
      <w:tcPr>
        <w:tcBorders>
          <w:top w:val="nil"/>
          <w:bottom w:val="single" w:sz="12" w:space="0" w:color="9A60C8" w:themeColor="accent1" w:themeTint="99"/>
          <w:insideH w:val="nil"/>
          <w:insideV w:val="nil"/>
        </w:tcBorders>
        <w:shd w:val="clear" w:color="auto" w:fill="FFFFFF" w:themeFill="background1"/>
      </w:tcPr>
    </w:tblStylePr>
    <w:tblStylePr w:type="lastRow">
      <w:rPr>
        <w:b/>
        <w:bCs/>
      </w:rPr>
      <w:tblPr/>
      <w:tcPr>
        <w:tcBorders>
          <w:top w:val="double" w:sz="2" w:space="0" w:color="9A60C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2-Accent2">
    <w:name w:val="Grid Table 2 Accent 2"/>
    <w:basedOn w:val="TableNormal"/>
    <w:uiPriority w:val="47"/>
    <w:semiHidden/>
    <w:rsid w:val="002E42EC"/>
    <w:pPr>
      <w:spacing w:line="240" w:lineRule="auto"/>
    </w:pPr>
    <w:tblPr>
      <w:tblStyleRowBandSize w:val="1"/>
      <w:tblStyleColBandSize w:val="1"/>
      <w:tblBorders>
        <w:top w:val="single" w:sz="2" w:space="0" w:color="593BC7" w:themeColor="accent2" w:themeTint="99"/>
        <w:bottom w:val="single" w:sz="2" w:space="0" w:color="593BC7" w:themeColor="accent2" w:themeTint="99"/>
        <w:insideH w:val="single" w:sz="2" w:space="0" w:color="593BC7" w:themeColor="accent2" w:themeTint="99"/>
        <w:insideV w:val="single" w:sz="2" w:space="0" w:color="593BC7" w:themeColor="accent2" w:themeTint="99"/>
      </w:tblBorders>
    </w:tblPr>
    <w:tblStylePr w:type="firstRow">
      <w:rPr>
        <w:b/>
        <w:bCs/>
      </w:rPr>
      <w:tblPr/>
      <w:tcPr>
        <w:tcBorders>
          <w:top w:val="nil"/>
          <w:bottom w:val="single" w:sz="12" w:space="0" w:color="593BC7" w:themeColor="accent2" w:themeTint="99"/>
          <w:insideH w:val="nil"/>
          <w:insideV w:val="nil"/>
        </w:tcBorders>
        <w:shd w:val="clear" w:color="auto" w:fill="FFFFFF" w:themeFill="background1"/>
      </w:tcPr>
    </w:tblStylePr>
    <w:tblStylePr w:type="lastRow">
      <w:rPr>
        <w:b/>
        <w:bCs/>
      </w:rPr>
      <w:tblPr/>
      <w:tcPr>
        <w:tcBorders>
          <w:top w:val="double" w:sz="2" w:space="0" w:color="593BC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2-Accent3">
    <w:name w:val="Grid Table 2 Accent 3"/>
    <w:basedOn w:val="TableNormal"/>
    <w:uiPriority w:val="47"/>
    <w:semiHidden/>
    <w:rsid w:val="002E42EC"/>
    <w:pPr>
      <w:spacing w:line="240" w:lineRule="auto"/>
    </w:pPr>
    <w:tblPr>
      <w:tblStyleRowBandSize w:val="1"/>
      <w:tblStyleColBandSize w:val="1"/>
      <w:tblBorders>
        <w:top w:val="single" w:sz="2" w:space="0" w:color="C0B1CC" w:themeColor="accent3" w:themeTint="99"/>
        <w:bottom w:val="single" w:sz="2" w:space="0" w:color="C0B1CC" w:themeColor="accent3" w:themeTint="99"/>
        <w:insideH w:val="single" w:sz="2" w:space="0" w:color="C0B1CC" w:themeColor="accent3" w:themeTint="99"/>
        <w:insideV w:val="single" w:sz="2" w:space="0" w:color="C0B1CC" w:themeColor="accent3" w:themeTint="99"/>
      </w:tblBorders>
    </w:tblPr>
    <w:tblStylePr w:type="firstRow">
      <w:rPr>
        <w:b/>
        <w:bCs/>
      </w:rPr>
      <w:tblPr/>
      <w:tcPr>
        <w:tcBorders>
          <w:top w:val="nil"/>
          <w:bottom w:val="single" w:sz="12" w:space="0" w:color="C0B1CC" w:themeColor="accent3" w:themeTint="99"/>
          <w:insideH w:val="nil"/>
          <w:insideV w:val="nil"/>
        </w:tcBorders>
        <w:shd w:val="clear" w:color="auto" w:fill="FFFFFF" w:themeFill="background1"/>
      </w:tcPr>
    </w:tblStylePr>
    <w:tblStylePr w:type="lastRow">
      <w:rPr>
        <w:b/>
        <w:bCs/>
      </w:rPr>
      <w:tblPr/>
      <w:tcPr>
        <w:tcBorders>
          <w:top w:val="double" w:sz="2" w:space="0" w:color="C0B1C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2-Accent4">
    <w:name w:val="Grid Table 2 Accent 4"/>
    <w:basedOn w:val="TableNormal"/>
    <w:uiPriority w:val="47"/>
    <w:semiHidden/>
    <w:rsid w:val="002E42EC"/>
    <w:pPr>
      <w:spacing w:line="240" w:lineRule="auto"/>
    </w:pPr>
    <w:tblPr>
      <w:tblStyleRowBandSize w:val="1"/>
      <w:tblStyleColBandSize w:val="1"/>
      <w:tblBorders>
        <w:top w:val="single" w:sz="2" w:space="0" w:color="D5CBDD" w:themeColor="accent4" w:themeTint="99"/>
        <w:bottom w:val="single" w:sz="2" w:space="0" w:color="D5CBDD" w:themeColor="accent4" w:themeTint="99"/>
        <w:insideH w:val="single" w:sz="2" w:space="0" w:color="D5CBDD" w:themeColor="accent4" w:themeTint="99"/>
        <w:insideV w:val="single" w:sz="2" w:space="0" w:color="D5CBDD" w:themeColor="accent4" w:themeTint="99"/>
      </w:tblBorders>
    </w:tblPr>
    <w:tblStylePr w:type="firstRow">
      <w:rPr>
        <w:b/>
        <w:bCs/>
      </w:rPr>
      <w:tblPr/>
      <w:tcPr>
        <w:tcBorders>
          <w:top w:val="nil"/>
          <w:bottom w:val="single" w:sz="12" w:space="0" w:color="D5CBDD" w:themeColor="accent4" w:themeTint="99"/>
          <w:insideH w:val="nil"/>
          <w:insideV w:val="nil"/>
        </w:tcBorders>
        <w:shd w:val="clear" w:color="auto" w:fill="FFFFFF" w:themeFill="background1"/>
      </w:tcPr>
    </w:tblStylePr>
    <w:tblStylePr w:type="lastRow">
      <w:rPr>
        <w:b/>
        <w:bCs/>
      </w:rPr>
      <w:tblPr/>
      <w:tcPr>
        <w:tcBorders>
          <w:top w:val="double" w:sz="2" w:space="0" w:color="D5CBD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2-Accent5">
    <w:name w:val="Grid Table 2 Accent 5"/>
    <w:basedOn w:val="TableNormal"/>
    <w:uiPriority w:val="47"/>
    <w:semiHidden/>
    <w:rsid w:val="002E42EC"/>
    <w:pPr>
      <w:spacing w:line="240" w:lineRule="auto"/>
    </w:pPr>
    <w:tblPr>
      <w:tblStyleRowBandSize w:val="1"/>
      <w:tblStyleColBandSize w:val="1"/>
      <w:tblBorders>
        <w:top w:val="single" w:sz="2" w:space="0" w:color="E9E5EE" w:themeColor="accent5" w:themeTint="99"/>
        <w:bottom w:val="single" w:sz="2" w:space="0" w:color="E9E5EE" w:themeColor="accent5" w:themeTint="99"/>
        <w:insideH w:val="single" w:sz="2" w:space="0" w:color="E9E5EE" w:themeColor="accent5" w:themeTint="99"/>
        <w:insideV w:val="single" w:sz="2" w:space="0" w:color="E9E5EE" w:themeColor="accent5" w:themeTint="99"/>
      </w:tblBorders>
    </w:tblPr>
    <w:tblStylePr w:type="firstRow">
      <w:rPr>
        <w:b/>
        <w:bCs/>
      </w:rPr>
      <w:tblPr/>
      <w:tcPr>
        <w:tcBorders>
          <w:top w:val="nil"/>
          <w:bottom w:val="single" w:sz="12" w:space="0" w:color="E9E5EE" w:themeColor="accent5" w:themeTint="99"/>
          <w:insideH w:val="nil"/>
          <w:insideV w:val="nil"/>
        </w:tcBorders>
        <w:shd w:val="clear" w:color="auto" w:fill="FFFFFF" w:themeFill="background1"/>
      </w:tcPr>
    </w:tblStylePr>
    <w:tblStylePr w:type="lastRow">
      <w:rPr>
        <w:b/>
        <w:bCs/>
      </w:rPr>
      <w:tblPr/>
      <w:tcPr>
        <w:tcBorders>
          <w:top w:val="double" w:sz="2" w:space="0" w:color="E9E5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2-Accent6">
    <w:name w:val="Grid Table 2 Accent 6"/>
    <w:basedOn w:val="TableNormal"/>
    <w:uiPriority w:val="47"/>
    <w:semiHidden/>
    <w:rsid w:val="002E42EC"/>
    <w:pPr>
      <w:spacing w:line="240" w:lineRule="auto"/>
    </w:pPr>
    <w:tblPr>
      <w:tblStyleRowBandSize w:val="1"/>
      <w:tblStyleColBandSize w:val="1"/>
      <w:tblBorders>
        <w:top w:val="single" w:sz="2" w:space="0" w:color="37FF7F" w:themeColor="accent6" w:themeTint="99"/>
        <w:bottom w:val="single" w:sz="2" w:space="0" w:color="37FF7F" w:themeColor="accent6" w:themeTint="99"/>
        <w:insideH w:val="single" w:sz="2" w:space="0" w:color="37FF7F" w:themeColor="accent6" w:themeTint="99"/>
        <w:insideV w:val="single" w:sz="2" w:space="0" w:color="37FF7F" w:themeColor="accent6" w:themeTint="99"/>
      </w:tblBorders>
    </w:tblPr>
    <w:tblStylePr w:type="firstRow">
      <w:rPr>
        <w:b/>
        <w:bCs/>
      </w:rPr>
      <w:tblPr/>
      <w:tcPr>
        <w:tcBorders>
          <w:top w:val="nil"/>
          <w:bottom w:val="single" w:sz="12" w:space="0" w:color="37FF7F" w:themeColor="accent6" w:themeTint="99"/>
          <w:insideH w:val="nil"/>
          <w:insideV w:val="nil"/>
        </w:tcBorders>
        <w:shd w:val="clear" w:color="auto" w:fill="FFFFFF" w:themeFill="background1"/>
      </w:tcPr>
    </w:tblStylePr>
    <w:tblStylePr w:type="lastRow">
      <w:rPr>
        <w:b/>
        <w:bCs/>
      </w:rPr>
      <w:tblPr/>
      <w:tcPr>
        <w:tcBorders>
          <w:top w:val="double" w:sz="2" w:space="0" w:color="37FF7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3">
    <w:name w:val="Grid Table 3"/>
    <w:basedOn w:val="TableNormal"/>
    <w:uiPriority w:val="48"/>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bottom w:val="single" w:sz="4" w:space="0" w:color="9A60C8" w:themeColor="accent1" w:themeTint="99"/>
        </w:tcBorders>
      </w:tcPr>
    </w:tblStylePr>
    <w:tblStylePr w:type="nwCell">
      <w:tblPr/>
      <w:tcPr>
        <w:tcBorders>
          <w:bottom w:val="single" w:sz="4" w:space="0" w:color="9A60C8" w:themeColor="accent1" w:themeTint="99"/>
        </w:tcBorders>
      </w:tcPr>
    </w:tblStylePr>
    <w:tblStylePr w:type="seCell">
      <w:tblPr/>
      <w:tcPr>
        <w:tcBorders>
          <w:top w:val="single" w:sz="4" w:space="0" w:color="9A60C8" w:themeColor="accent1" w:themeTint="99"/>
        </w:tcBorders>
      </w:tcPr>
    </w:tblStylePr>
    <w:tblStylePr w:type="swCell">
      <w:tblPr/>
      <w:tcPr>
        <w:tcBorders>
          <w:top w:val="single" w:sz="4" w:space="0" w:color="9A60C8" w:themeColor="accent1" w:themeTint="99"/>
        </w:tcBorders>
      </w:tcPr>
    </w:tblStylePr>
  </w:style>
  <w:style w:type="table" w:styleId="GridTable3-Accent2">
    <w:name w:val="Grid Table 3 Accent 2"/>
    <w:basedOn w:val="TableNormal"/>
    <w:uiPriority w:val="48"/>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bottom w:val="single" w:sz="4" w:space="0" w:color="593BC7" w:themeColor="accent2" w:themeTint="99"/>
        </w:tcBorders>
      </w:tcPr>
    </w:tblStylePr>
    <w:tblStylePr w:type="nwCell">
      <w:tblPr/>
      <w:tcPr>
        <w:tcBorders>
          <w:bottom w:val="single" w:sz="4" w:space="0" w:color="593BC7" w:themeColor="accent2" w:themeTint="99"/>
        </w:tcBorders>
      </w:tcPr>
    </w:tblStylePr>
    <w:tblStylePr w:type="seCell">
      <w:tblPr/>
      <w:tcPr>
        <w:tcBorders>
          <w:top w:val="single" w:sz="4" w:space="0" w:color="593BC7" w:themeColor="accent2" w:themeTint="99"/>
        </w:tcBorders>
      </w:tcPr>
    </w:tblStylePr>
    <w:tblStylePr w:type="swCell">
      <w:tblPr/>
      <w:tcPr>
        <w:tcBorders>
          <w:top w:val="single" w:sz="4" w:space="0" w:color="593BC7" w:themeColor="accent2" w:themeTint="99"/>
        </w:tcBorders>
      </w:tcPr>
    </w:tblStylePr>
  </w:style>
  <w:style w:type="table" w:styleId="GridTable3-Accent3">
    <w:name w:val="Grid Table 3 Accent 3"/>
    <w:basedOn w:val="TableNormal"/>
    <w:uiPriority w:val="48"/>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bottom w:val="single" w:sz="4" w:space="0" w:color="C0B1CC" w:themeColor="accent3" w:themeTint="99"/>
        </w:tcBorders>
      </w:tcPr>
    </w:tblStylePr>
    <w:tblStylePr w:type="nwCell">
      <w:tblPr/>
      <w:tcPr>
        <w:tcBorders>
          <w:bottom w:val="single" w:sz="4" w:space="0" w:color="C0B1CC" w:themeColor="accent3" w:themeTint="99"/>
        </w:tcBorders>
      </w:tcPr>
    </w:tblStylePr>
    <w:tblStylePr w:type="seCell">
      <w:tblPr/>
      <w:tcPr>
        <w:tcBorders>
          <w:top w:val="single" w:sz="4" w:space="0" w:color="C0B1CC" w:themeColor="accent3" w:themeTint="99"/>
        </w:tcBorders>
      </w:tcPr>
    </w:tblStylePr>
    <w:tblStylePr w:type="swCell">
      <w:tblPr/>
      <w:tcPr>
        <w:tcBorders>
          <w:top w:val="single" w:sz="4" w:space="0" w:color="C0B1CC" w:themeColor="accent3" w:themeTint="99"/>
        </w:tcBorders>
      </w:tcPr>
    </w:tblStylePr>
  </w:style>
  <w:style w:type="table" w:styleId="GridTable3-Accent4">
    <w:name w:val="Grid Table 3 Accent 4"/>
    <w:basedOn w:val="TableNormal"/>
    <w:uiPriority w:val="48"/>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bottom w:val="single" w:sz="4" w:space="0" w:color="D5CBDD" w:themeColor="accent4" w:themeTint="99"/>
        </w:tcBorders>
      </w:tcPr>
    </w:tblStylePr>
    <w:tblStylePr w:type="nwCell">
      <w:tblPr/>
      <w:tcPr>
        <w:tcBorders>
          <w:bottom w:val="single" w:sz="4" w:space="0" w:color="D5CBDD" w:themeColor="accent4" w:themeTint="99"/>
        </w:tcBorders>
      </w:tcPr>
    </w:tblStylePr>
    <w:tblStylePr w:type="seCell">
      <w:tblPr/>
      <w:tcPr>
        <w:tcBorders>
          <w:top w:val="single" w:sz="4" w:space="0" w:color="D5CBDD" w:themeColor="accent4" w:themeTint="99"/>
        </w:tcBorders>
      </w:tcPr>
    </w:tblStylePr>
    <w:tblStylePr w:type="swCell">
      <w:tblPr/>
      <w:tcPr>
        <w:tcBorders>
          <w:top w:val="single" w:sz="4" w:space="0" w:color="D5CBDD" w:themeColor="accent4" w:themeTint="99"/>
        </w:tcBorders>
      </w:tcPr>
    </w:tblStylePr>
  </w:style>
  <w:style w:type="table" w:styleId="GridTable3-Accent5">
    <w:name w:val="Grid Table 3 Accent 5"/>
    <w:basedOn w:val="TableNormal"/>
    <w:uiPriority w:val="48"/>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bottom w:val="single" w:sz="4" w:space="0" w:color="E9E5EE" w:themeColor="accent5" w:themeTint="99"/>
        </w:tcBorders>
      </w:tcPr>
    </w:tblStylePr>
    <w:tblStylePr w:type="nwCell">
      <w:tblPr/>
      <w:tcPr>
        <w:tcBorders>
          <w:bottom w:val="single" w:sz="4" w:space="0" w:color="E9E5EE" w:themeColor="accent5" w:themeTint="99"/>
        </w:tcBorders>
      </w:tcPr>
    </w:tblStylePr>
    <w:tblStylePr w:type="seCell">
      <w:tblPr/>
      <w:tcPr>
        <w:tcBorders>
          <w:top w:val="single" w:sz="4" w:space="0" w:color="E9E5EE" w:themeColor="accent5" w:themeTint="99"/>
        </w:tcBorders>
      </w:tcPr>
    </w:tblStylePr>
    <w:tblStylePr w:type="swCell">
      <w:tblPr/>
      <w:tcPr>
        <w:tcBorders>
          <w:top w:val="single" w:sz="4" w:space="0" w:color="E9E5EE" w:themeColor="accent5" w:themeTint="99"/>
        </w:tcBorders>
      </w:tcPr>
    </w:tblStylePr>
  </w:style>
  <w:style w:type="table" w:styleId="GridTable3-Accent6">
    <w:name w:val="Grid Table 3 Accent 6"/>
    <w:basedOn w:val="TableNormal"/>
    <w:uiPriority w:val="48"/>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bottom w:val="single" w:sz="4" w:space="0" w:color="37FF7F" w:themeColor="accent6" w:themeTint="99"/>
        </w:tcBorders>
      </w:tcPr>
    </w:tblStylePr>
    <w:tblStylePr w:type="nwCell">
      <w:tblPr/>
      <w:tcPr>
        <w:tcBorders>
          <w:bottom w:val="single" w:sz="4" w:space="0" w:color="37FF7F" w:themeColor="accent6" w:themeTint="99"/>
        </w:tcBorders>
      </w:tcPr>
    </w:tblStylePr>
    <w:tblStylePr w:type="seCell">
      <w:tblPr/>
      <w:tcPr>
        <w:tcBorders>
          <w:top w:val="single" w:sz="4" w:space="0" w:color="37FF7F" w:themeColor="accent6" w:themeTint="99"/>
        </w:tcBorders>
      </w:tcPr>
    </w:tblStylePr>
    <w:tblStylePr w:type="swCell">
      <w:tblPr/>
      <w:tcPr>
        <w:tcBorders>
          <w:top w:val="single" w:sz="4" w:space="0" w:color="37FF7F" w:themeColor="accent6" w:themeTint="99"/>
        </w:tcBorders>
      </w:tcPr>
    </w:tblStylePr>
  </w:style>
  <w:style w:type="table" w:styleId="GridTable4">
    <w:name w:val="Grid Table 4"/>
    <w:basedOn w:val="TableNormal"/>
    <w:uiPriority w:val="49"/>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color w:val="FFFFFF" w:themeColor="background1"/>
      </w:rPr>
      <w:tblPr/>
      <w:tcPr>
        <w:tcBorders>
          <w:top w:val="single" w:sz="4" w:space="0" w:color="522873" w:themeColor="accent1"/>
          <w:left w:val="single" w:sz="4" w:space="0" w:color="522873" w:themeColor="accent1"/>
          <w:bottom w:val="single" w:sz="4" w:space="0" w:color="522873" w:themeColor="accent1"/>
          <w:right w:val="single" w:sz="4" w:space="0" w:color="522873" w:themeColor="accent1"/>
          <w:insideH w:val="nil"/>
          <w:insideV w:val="nil"/>
        </w:tcBorders>
        <w:shd w:val="clear" w:color="auto" w:fill="522873" w:themeFill="accent1"/>
      </w:tcPr>
    </w:tblStylePr>
    <w:tblStylePr w:type="lastRow">
      <w:rPr>
        <w:b/>
        <w:bCs/>
      </w:rPr>
      <w:tblPr/>
      <w:tcPr>
        <w:tcBorders>
          <w:top w:val="double" w:sz="4" w:space="0" w:color="522873" w:themeColor="accent1"/>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4-Accent2">
    <w:name w:val="Grid Table 4 Accent 2"/>
    <w:basedOn w:val="TableNormal"/>
    <w:uiPriority w:val="49"/>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color w:val="FFFFFF" w:themeColor="background1"/>
      </w:rPr>
      <w:tblPr/>
      <w:tcPr>
        <w:tcBorders>
          <w:top w:val="single" w:sz="4" w:space="0" w:color="1F1446" w:themeColor="accent2"/>
          <w:left w:val="single" w:sz="4" w:space="0" w:color="1F1446" w:themeColor="accent2"/>
          <w:bottom w:val="single" w:sz="4" w:space="0" w:color="1F1446" w:themeColor="accent2"/>
          <w:right w:val="single" w:sz="4" w:space="0" w:color="1F1446" w:themeColor="accent2"/>
          <w:insideH w:val="nil"/>
          <w:insideV w:val="nil"/>
        </w:tcBorders>
        <w:shd w:val="clear" w:color="auto" w:fill="1F1446" w:themeFill="accent2"/>
      </w:tcPr>
    </w:tblStylePr>
    <w:tblStylePr w:type="lastRow">
      <w:rPr>
        <w:b/>
        <w:bCs/>
      </w:rPr>
      <w:tblPr/>
      <w:tcPr>
        <w:tcBorders>
          <w:top w:val="double" w:sz="4" w:space="0" w:color="1F1446" w:themeColor="accent2"/>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4-Accent3">
    <w:name w:val="Grid Table 4 Accent 3"/>
    <w:basedOn w:val="TableNormal"/>
    <w:uiPriority w:val="49"/>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color w:val="FFFFFF" w:themeColor="background1"/>
      </w:rPr>
      <w:tblPr/>
      <w:tcPr>
        <w:tcBorders>
          <w:top w:val="single" w:sz="4" w:space="0" w:color="977EAB" w:themeColor="accent3"/>
          <w:left w:val="single" w:sz="4" w:space="0" w:color="977EAB" w:themeColor="accent3"/>
          <w:bottom w:val="single" w:sz="4" w:space="0" w:color="977EAB" w:themeColor="accent3"/>
          <w:right w:val="single" w:sz="4" w:space="0" w:color="977EAB" w:themeColor="accent3"/>
          <w:insideH w:val="nil"/>
          <w:insideV w:val="nil"/>
        </w:tcBorders>
        <w:shd w:val="clear" w:color="auto" w:fill="977EAB" w:themeFill="accent3"/>
      </w:tcPr>
    </w:tblStylePr>
    <w:tblStylePr w:type="lastRow">
      <w:rPr>
        <w:b/>
        <w:bCs/>
      </w:rPr>
      <w:tblPr/>
      <w:tcPr>
        <w:tcBorders>
          <w:top w:val="double" w:sz="4" w:space="0" w:color="977EAB" w:themeColor="accent3"/>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4-Accent4">
    <w:name w:val="Grid Table 4 Accent 4"/>
    <w:basedOn w:val="TableNormal"/>
    <w:uiPriority w:val="49"/>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color w:val="FFFFFF" w:themeColor="background1"/>
      </w:rPr>
      <w:tblPr/>
      <w:tcPr>
        <w:tcBorders>
          <w:top w:val="single" w:sz="4" w:space="0" w:color="BAA9C7" w:themeColor="accent4"/>
          <w:left w:val="single" w:sz="4" w:space="0" w:color="BAA9C7" w:themeColor="accent4"/>
          <w:bottom w:val="single" w:sz="4" w:space="0" w:color="BAA9C7" w:themeColor="accent4"/>
          <w:right w:val="single" w:sz="4" w:space="0" w:color="BAA9C7" w:themeColor="accent4"/>
          <w:insideH w:val="nil"/>
          <w:insideV w:val="nil"/>
        </w:tcBorders>
        <w:shd w:val="clear" w:color="auto" w:fill="BAA9C7" w:themeFill="accent4"/>
      </w:tcPr>
    </w:tblStylePr>
    <w:tblStylePr w:type="lastRow">
      <w:rPr>
        <w:b/>
        <w:bCs/>
      </w:rPr>
      <w:tblPr/>
      <w:tcPr>
        <w:tcBorders>
          <w:top w:val="double" w:sz="4" w:space="0" w:color="BAA9C7" w:themeColor="accent4"/>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4-Accent5">
    <w:name w:val="Grid Table 4 Accent 5"/>
    <w:basedOn w:val="TableNormal"/>
    <w:uiPriority w:val="49"/>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color w:val="FFFFFF" w:themeColor="background1"/>
      </w:rPr>
      <w:tblPr/>
      <w:tcPr>
        <w:tcBorders>
          <w:top w:val="single" w:sz="4" w:space="0" w:color="DCD4E3" w:themeColor="accent5"/>
          <w:left w:val="single" w:sz="4" w:space="0" w:color="DCD4E3" w:themeColor="accent5"/>
          <w:bottom w:val="single" w:sz="4" w:space="0" w:color="DCD4E3" w:themeColor="accent5"/>
          <w:right w:val="single" w:sz="4" w:space="0" w:color="DCD4E3" w:themeColor="accent5"/>
          <w:insideH w:val="nil"/>
          <w:insideV w:val="nil"/>
        </w:tcBorders>
        <w:shd w:val="clear" w:color="auto" w:fill="DCD4E3" w:themeFill="accent5"/>
      </w:tcPr>
    </w:tblStylePr>
    <w:tblStylePr w:type="lastRow">
      <w:rPr>
        <w:b/>
        <w:bCs/>
      </w:rPr>
      <w:tblPr/>
      <w:tcPr>
        <w:tcBorders>
          <w:top w:val="double" w:sz="4" w:space="0" w:color="DCD4E3" w:themeColor="accent5"/>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4-Accent6">
    <w:name w:val="Grid Table 4 Accent 6"/>
    <w:basedOn w:val="TableNormal"/>
    <w:uiPriority w:val="49"/>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color w:val="FFFFFF" w:themeColor="background1"/>
      </w:rPr>
      <w:tblPr/>
      <w:tcPr>
        <w:tcBorders>
          <w:top w:val="single" w:sz="4" w:space="0" w:color="00B140" w:themeColor="accent6"/>
          <w:left w:val="single" w:sz="4" w:space="0" w:color="00B140" w:themeColor="accent6"/>
          <w:bottom w:val="single" w:sz="4" w:space="0" w:color="00B140" w:themeColor="accent6"/>
          <w:right w:val="single" w:sz="4" w:space="0" w:color="00B140" w:themeColor="accent6"/>
          <w:insideH w:val="nil"/>
          <w:insideV w:val="nil"/>
        </w:tcBorders>
        <w:shd w:val="clear" w:color="auto" w:fill="00B140" w:themeFill="accent6"/>
      </w:tcPr>
    </w:tblStylePr>
    <w:tblStylePr w:type="lastRow">
      <w:rPr>
        <w:b/>
        <w:bCs/>
      </w:rPr>
      <w:tblPr/>
      <w:tcPr>
        <w:tcBorders>
          <w:top w:val="double" w:sz="4" w:space="0" w:color="00B140" w:themeColor="accent6"/>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5Dark">
    <w:name w:val="Grid Table 5 Dark"/>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A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2287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2287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2287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22873" w:themeFill="accent1"/>
      </w:tcPr>
    </w:tblStylePr>
    <w:tblStylePr w:type="band1Vert">
      <w:tblPr/>
      <w:tcPr>
        <w:shd w:val="clear" w:color="auto" w:fill="BB95DA" w:themeFill="accent1" w:themeFillTint="66"/>
      </w:tcPr>
    </w:tblStylePr>
    <w:tblStylePr w:type="band1Horz">
      <w:tblPr/>
      <w:tcPr>
        <w:shd w:val="clear" w:color="auto" w:fill="BB95DA" w:themeFill="accent1" w:themeFillTint="66"/>
      </w:tcPr>
    </w:tblStylePr>
  </w:style>
  <w:style w:type="table" w:styleId="GridTable5Dark-Accent2">
    <w:name w:val="Grid Table 5 Dark Accent 2"/>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BD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1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1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1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1446" w:themeFill="accent2"/>
      </w:tcPr>
    </w:tblStylePr>
    <w:tblStylePr w:type="band1Vert">
      <w:tblPr/>
      <w:tcPr>
        <w:shd w:val="clear" w:color="auto" w:fill="907CD9" w:themeFill="accent2" w:themeFillTint="66"/>
      </w:tcPr>
    </w:tblStylePr>
    <w:tblStylePr w:type="band1Horz">
      <w:tblPr/>
      <w:tcPr>
        <w:shd w:val="clear" w:color="auto" w:fill="907CD9" w:themeFill="accent2" w:themeFillTint="66"/>
      </w:tcPr>
    </w:tblStylePr>
  </w:style>
  <w:style w:type="table" w:styleId="GridTable5Dark-Accent3">
    <w:name w:val="Grid Table 5 Dark Accent 3"/>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5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7E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7E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7E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7EAB" w:themeFill="accent3"/>
      </w:tcPr>
    </w:tblStylePr>
    <w:tblStylePr w:type="band1Vert">
      <w:tblPr/>
      <w:tcPr>
        <w:shd w:val="clear" w:color="auto" w:fill="D5CBDD" w:themeFill="accent3" w:themeFillTint="66"/>
      </w:tcPr>
    </w:tblStylePr>
    <w:tblStylePr w:type="band1Horz">
      <w:tblPr/>
      <w:tcPr>
        <w:shd w:val="clear" w:color="auto" w:fill="D5CBDD" w:themeFill="accent3" w:themeFillTint="66"/>
      </w:tcPr>
    </w:tblStylePr>
  </w:style>
  <w:style w:type="table" w:styleId="GridTable5Dark-Accent4">
    <w:name w:val="Grid Table 5 Dark Accent 4"/>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D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A9C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A9C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A9C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A9C7" w:themeFill="accent4"/>
      </w:tcPr>
    </w:tblStylePr>
    <w:tblStylePr w:type="band1Vert">
      <w:tblPr/>
      <w:tcPr>
        <w:shd w:val="clear" w:color="auto" w:fill="E3DCE8" w:themeFill="accent4" w:themeFillTint="66"/>
      </w:tcPr>
    </w:tblStylePr>
    <w:tblStylePr w:type="band1Horz">
      <w:tblPr/>
      <w:tcPr>
        <w:shd w:val="clear" w:color="auto" w:fill="E3DCE8" w:themeFill="accent4" w:themeFillTint="66"/>
      </w:tcPr>
    </w:tblStylePr>
  </w:style>
  <w:style w:type="table" w:styleId="GridTable5Dark-Accent5">
    <w:name w:val="Grid Table 5 Dark Accent 5"/>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6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D4E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D4E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D4E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D4E3" w:themeFill="accent5"/>
      </w:tcPr>
    </w:tblStylePr>
    <w:tblStylePr w:type="band1Vert">
      <w:tblPr/>
      <w:tcPr>
        <w:shd w:val="clear" w:color="auto" w:fill="F0EDF3" w:themeFill="accent5" w:themeFillTint="66"/>
      </w:tcPr>
    </w:tblStylePr>
    <w:tblStylePr w:type="band1Horz">
      <w:tblPr/>
      <w:tcPr>
        <w:shd w:val="clear" w:color="auto" w:fill="F0EDF3" w:themeFill="accent5" w:themeFillTint="66"/>
      </w:tcPr>
    </w:tblStylePr>
  </w:style>
  <w:style w:type="table" w:styleId="GridTable5Dark-Accent6">
    <w:name w:val="Grid Table 5 Dark Accent 6"/>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1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1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1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140" w:themeFill="accent6"/>
      </w:tcPr>
    </w:tblStylePr>
    <w:tblStylePr w:type="band1Vert">
      <w:tblPr/>
      <w:tcPr>
        <w:shd w:val="clear" w:color="auto" w:fill="79FFA9" w:themeFill="accent6" w:themeFillTint="66"/>
      </w:tcPr>
    </w:tblStylePr>
    <w:tblStylePr w:type="band1Horz">
      <w:tblPr/>
      <w:tcPr>
        <w:shd w:val="clear" w:color="auto" w:fill="79FFA9" w:themeFill="accent6" w:themeFillTint="66"/>
      </w:tcPr>
    </w:tblStylePr>
  </w:style>
  <w:style w:type="table" w:styleId="GridTable6Colorful">
    <w:name w:val="Grid Table 6 Colorful"/>
    <w:basedOn w:val="TableNormal"/>
    <w:uiPriority w:val="51"/>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2E42EC"/>
    <w:pPr>
      <w:spacing w:line="240" w:lineRule="auto"/>
    </w:pPr>
    <w:rPr>
      <w:color w:val="3D1E56" w:themeColor="accent1" w:themeShade="BF"/>
    </w:r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bottom w:val="single" w:sz="12" w:space="0" w:color="9A60C8" w:themeColor="accent1" w:themeTint="99"/>
        </w:tcBorders>
      </w:tcPr>
    </w:tblStylePr>
    <w:tblStylePr w:type="lastRow">
      <w:rPr>
        <w:b/>
        <w:bCs/>
      </w:rPr>
      <w:tblPr/>
      <w:tcPr>
        <w:tcBorders>
          <w:top w:val="doub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6Colorful-Accent2">
    <w:name w:val="Grid Table 6 Colorful Accent 2"/>
    <w:basedOn w:val="TableNormal"/>
    <w:uiPriority w:val="51"/>
    <w:semiHidden/>
    <w:rsid w:val="002E42EC"/>
    <w:pPr>
      <w:spacing w:line="240" w:lineRule="auto"/>
    </w:pPr>
    <w:rPr>
      <w:color w:val="170F34" w:themeColor="accent2" w:themeShade="BF"/>
    </w:r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bottom w:val="single" w:sz="12" w:space="0" w:color="593BC7" w:themeColor="accent2" w:themeTint="99"/>
        </w:tcBorders>
      </w:tcPr>
    </w:tblStylePr>
    <w:tblStylePr w:type="lastRow">
      <w:rPr>
        <w:b/>
        <w:bCs/>
      </w:rPr>
      <w:tblPr/>
      <w:tcPr>
        <w:tcBorders>
          <w:top w:val="doub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6Colorful-Accent3">
    <w:name w:val="Grid Table 6 Colorful Accent 3"/>
    <w:basedOn w:val="TableNormal"/>
    <w:uiPriority w:val="51"/>
    <w:semiHidden/>
    <w:rsid w:val="002E42EC"/>
    <w:pPr>
      <w:spacing w:line="240" w:lineRule="auto"/>
    </w:pPr>
    <w:rPr>
      <w:color w:val="715786" w:themeColor="accent3" w:themeShade="BF"/>
    </w:r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bottom w:val="single" w:sz="12" w:space="0" w:color="C0B1CC" w:themeColor="accent3" w:themeTint="99"/>
        </w:tcBorders>
      </w:tcPr>
    </w:tblStylePr>
    <w:tblStylePr w:type="lastRow">
      <w:rPr>
        <w:b/>
        <w:bCs/>
      </w:rPr>
      <w:tblPr/>
      <w:tcPr>
        <w:tcBorders>
          <w:top w:val="doub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6Colorful-Accent4">
    <w:name w:val="Grid Table 6 Colorful Accent 4"/>
    <w:basedOn w:val="TableNormal"/>
    <w:uiPriority w:val="51"/>
    <w:semiHidden/>
    <w:rsid w:val="002E42EC"/>
    <w:pPr>
      <w:spacing w:line="240" w:lineRule="auto"/>
    </w:pPr>
    <w:rPr>
      <w:color w:val="8C70A2" w:themeColor="accent4" w:themeShade="BF"/>
    </w:r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bottom w:val="single" w:sz="12" w:space="0" w:color="D5CBDD" w:themeColor="accent4" w:themeTint="99"/>
        </w:tcBorders>
      </w:tcPr>
    </w:tblStylePr>
    <w:tblStylePr w:type="lastRow">
      <w:rPr>
        <w:b/>
        <w:bCs/>
      </w:rPr>
      <w:tblPr/>
      <w:tcPr>
        <w:tcBorders>
          <w:top w:val="doub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6Colorful-Accent5">
    <w:name w:val="Grid Table 6 Colorful Accent 5"/>
    <w:basedOn w:val="TableNormal"/>
    <w:uiPriority w:val="51"/>
    <w:semiHidden/>
    <w:rsid w:val="002E42EC"/>
    <w:pPr>
      <w:spacing w:line="240" w:lineRule="auto"/>
    </w:pPr>
    <w:rPr>
      <w:color w:val="A591B7" w:themeColor="accent5" w:themeShade="BF"/>
    </w:r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bottom w:val="single" w:sz="12" w:space="0" w:color="E9E5EE" w:themeColor="accent5" w:themeTint="99"/>
        </w:tcBorders>
      </w:tcPr>
    </w:tblStylePr>
    <w:tblStylePr w:type="lastRow">
      <w:rPr>
        <w:b/>
        <w:bCs/>
      </w:rPr>
      <w:tblPr/>
      <w:tcPr>
        <w:tcBorders>
          <w:top w:val="doub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6Colorful-Accent6">
    <w:name w:val="Grid Table 6 Colorful Accent 6"/>
    <w:basedOn w:val="TableNormal"/>
    <w:uiPriority w:val="51"/>
    <w:semiHidden/>
    <w:rsid w:val="002E42EC"/>
    <w:pPr>
      <w:spacing w:line="240" w:lineRule="auto"/>
    </w:pPr>
    <w:rPr>
      <w:color w:val="00842F" w:themeColor="accent6" w:themeShade="BF"/>
    </w:r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bottom w:val="single" w:sz="12" w:space="0" w:color="37FF7F" w:themeColor="accent6" w:themeTint="99"/>
        </w:tcBorders>
      </w:tcPr>
    </w:tblStylePr>
    <w:tblStylePr w:type="lastRow">
      <w:rPr>
        <w:b/>
        <w:bCs/>
      </w:rPr>
      <w:tblPr/>
      <w:tcPr>
        <w:tcBorders>
          <w:top w:val="doub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7Colorful">
    <w:name w:val="Grid Table 7 Colorful"/>
    <w:basedOn w:val="TableNormal"/>
    <w:uiPriority w:val="52"/>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2E42EC"/>
    <w:pPr>
      <w:spacing w:line="240" w:lineRule="auto"/>
    </w:pPr>
    <w:rPr>
      <w:color w:val="3D1E56" w:themeColor="accent1" w:themeShade="BF"/>
    </w:r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bottom w:val="single" w:sz="4" w:space="0" w:color="9A60C8" w:themeColor="accent1" w:themeTint="99"/>
        </w:tcBorders>
      </w:tcPr>
    </w:tblStylePr>
    <w:tblStylePr w:type="nwCell">
      <w:tblPr/>
      <w:tcPr>
        <w:tcBorders>
          <w:bottom w:val="single" w:sz="4" w:space="0" w:color="9A60C8" w:themeColor="accent1" w:themeTint="99"/>
        </w:tcBorders>
      </w:tcPr>
    </w:tblStylePr>
    <w:tblStylePr w:type="seCell">
      <w:tblPr/>
      <w:tcPr>
        <w:tcBorders>
          <w:top w:val="single" w:sz="4" w:space="0" w:color="9A60C8" w:themeColor="accent1" w:themeTint="99"/>
        </w:tcBorders>
      </w:tcPr>
    </w:tblStylePr>
    <w:tblStylePr w:type="swCell">
      <w:tblPr/>
      <w:tcPr>
        <w:tcBorders>
          <w:top w:val="single" w:sz="4" w:space="0" w:color="9A60C8" w:themeColor="accent1" w:themeTint="99"/>
        </w:tcBorders>
      </w:tcPr>
    </w:tblStylePr>
  </w:style>
  <w:style w:type="table" w:styleId="GridTable7Colorful-Accent2">
    <w:name w:val="Grid Table 7 Colorful Accent 2"/>
    <w:basedOn w:val="TableNormal"/>
    <w:uiPriority w:val="52"/>
    <w:semiHidden/>
    <w:rsid w:val="002E42EC"/>
    <w:pPr>
      <w:spacing w:line="240" w:lineRule="auto"/>
    </w:pPr>
    <w:rPr>
      <w:color w:val="170F34" w:themeColor="accent2" w:themeShade="BF"/>
    </w:r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bottom w:val="single" w:sz="4" w:space="0" w:color="593BC7" w:themeColor="accent2" w:themeTint="99"/>
        </w:tcBorders>
      </w:tcPr>
    </w:tblStylePr>
    <w:tblStylePr w:type="nwCell">
      <w:tblPr/>
      <w:tcPr>
        <w:tcBorders>
          <w:bottom w:val="single" w:sz="4" w:space="0" w:color="593BC7" w:themeColor="accent2" w:themeTint="99"/>
        </w:tcBorders>
      </w:tcPr>
    </w:tblStylePr>
    <w:tblStylePr w:type="seCell">
      <w:tblPr/>
      <w:tcPr>
        <w:tcBorders>
          <w:top w:val="single" w:sz="4" w:space="0" w:color="593BC7" w:themeColor="accent2" w:themeTint="99"/>
        </w:tcBorders>
      </w:tcPr>
    </w:tblStylePr>
    <w:tblStylePr w:type="swCell">
      <w:tblPr/>
      <w:tcPr>
        <w:tcBorders>
          <w:top w:val="single" w:sz="4" w:space="0" w:color="593BC7" w:themeColor="accent2" w:themeTint="99"/>
        </w:tcBorders>
      </w:tcPr>
    </w:tblStylePr>
  </w:style>
  <w:style w:type="table" w:styleId="GridTable7Colorful-Accent3">
    <w:name w:val="Grid Table 7 Colorful Accent 3"/>
    <w:basedOn w:val="TableNormal"/>
    <w:uiPriority w:val="52"/>
    <w:semiHidden/>
    <w:rsid w:val="002E42EC"/>
    <w:pPr>
      <w:spacing w:line="240" w:lineRule="auto"/>
    </w:pPr>
    <w:rPr>
      <w:color w:val="715786" w:themeColor="accent3" w:themeShade="BF"/>
    </w:r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bottom w:val="single" w:sz="4" w:space="0" w:color="C0B1CC" w:themeColor="accent3" w:themeTint="99"/>
        </w:tcBorders>
      </w:tcPr>
    </w:tblStylePr>
    <w:tblStylePr w:type="nwCell">
      <w:tblPr/>
      <w:tcPr>
        <w:tcBorders>
          <w:bottom w:val="single" w:sz="4" w:space="0" w:color="C0B1CC" w:themeColor="accent3" w:themeTint="99"/>
        </w:tcBorders>
      </w:tcPr>
    </w:tblStylePr>
    <w:tblStylePr w:type="seCell">
      <w:tblPr/>
      <w:tcPr>
        <w:tcBorders>
          <w:top w:val="single" w:sz="4" w:space="0" w:color="C0B1CC" w:themeColor="accent3" w:themeTint="99"/>
        </w:tcBorders>
      </w:tcPr>
    </w:tblStylePr>
    <w:tblStylePr w:type="swCell">
      <w:tblPr/>
      <w:tcPr>
        <w:tcBorders>
          <w:top w:val="single" w:sz="4" w:space="0" w:color="C0B1CC" w:themeColor="accent3" w:themeTint="99"/>
        </w:tcBorders>
      </w:tcPr>
    </w:tblStylePr>
  </w:style>
  <w:style w:type="table" w:styleId="GridTable7Colorful-Accent4">
    <w:name w:val="Grid Table 7 Colorful Accent 4"/>
    <w:basedOn w:val="TableNormal"/>
    <w:uiPriority w:val="52"/>
    <w:semiHidden/>
    <w:rsid w:val="002E42EC"/>
    <w:pPr>
      <w:spacing w:line="240" w:lineRule="auto"/>
    </w:pPr>
    <w:rPr>
      <w:color w:val="8C70A2" w:themeColor="accent4" w:themeShade="BF"/>
    </w:r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bottom w:val="single" w:sz="4" w:space="0" w:color="D5CBDD" w:themeColor="accent4" w:themeTint="99"/>
        </w:tcBorders>
      </w:tcPr>
    </w:tblStylePr>
    <w:tblStylePr w:type="nwCell">
      <w:tblPr/>
      <w:tcPr>
        <w:tcBorders>
          <w:bottom w:val="single" w:sz="4" w:space="0" w:color="D5CBDD" w:themeColor="accent4" w:themeTint="99"/>
        </w:tcBorders>
      </w:tcPr>
    </w:tblStylePr>
    <w:tblStylePr w:type="seCell">
      <w:tblPr/>
      <w:tcPr>
        <w:tcBorders>
          <w:top w:val="single" w:sz="4" w:space="0" w:color="D5CBDD" w:themeColor="accent4" w:themeTint="99"/>
        </w:tcBorders>
      </w:tcPr>
    </w:tblStylePr>
    <w:tblStylePr w:type="swCell">
      <w:tblPr/>
      <w:tcPr>
        <w:tcBorders>
          <w:top w:val="single" w:sz="4" w:space="0" w:color="D5CBDD" w:themeColor="accent4" w:themeTint="99"/>
        </w:tcBorders>
      </w:tcPr>
    </w:tblStylePr>
  </w:style>
  <w:style w:type="table" w:styleId="GridTable7Colorful-Accent5">
    <w:name w:val="Grid Table 7 Colorful Accent 5"/>
    <w:basedOn w:val="TableNormal"/>
    <w:uiPriority w:val="52"/>
    <w:semiHidden/>
    <w:rsid w:val="002E42EC"/>
    <w:pPr>
      <w:spacing w:line="240" w:lineRule="auto"/>
    </w:pPr>
    <w:rPr>
      <w:color w:val="A591B7" w:themeColor="accent5" w:themeShade="BF"/>
    </w:r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bottom w:val="single" w:sz="4" w:space="0" w:color="E9E5EE" w:themeColor="accent5" w:themeTint="99"/>
        </w:tcBorders>
      </w:tcPr>
    </w:tblStylePr>
    <w:tblStylePr w:type="nwCell">
      <w:tblPr/>
      <w:tcPr>
        <w:tcBorders>
          <w:bottom w:val="single" w:sz="4" w:space="0" w:color="E9E5EE" w:themeColor="accent5" w:themeTint="99"/>
        </w:tcBorders>
      </w:tcPr>
    </w:tblStylePr>
    <w:tblStylePr w:type="seCell">
      <w:tblPr/>
      <w:tcPr>
        <w:tcBorders>
          <w:top w:val="single" w:sz="4" w:space="0" w:color="E9E5EE" w:themeColor="accent5" w:themeTint="99"/>
        </w:tcBorders>
      </w:tcPr>
    </w:tblStylePr>
    <w:tblStylePr w:type="swCell">
      <w:tblPr/>
      <w:tcPr>
        <w:tcBorders>
          <w:top w:val="single" w:sz="4" w:space="0" w:color="E9E5EE" w:themeColor="accent5" w:themeTint="99"/>
        </w:tcBorders>
      </w:tcPr>
    </w:tblStylePr>
  </w:style>
  <w:style w:type="table" w:styleId="GridTable7Colorful-Accent6">
    <w:name w:val="Grid Table 7 Colorful Accent 6"/>
    <w:basedOn w:val="TableNormal"/>
    <w:uiPriority w:val="52"/>
    <w:semiHidden/>
    <w:rsid w:val="002E42EC"/>
    <w:pPr>
      <w:spacing w:line="240" w:lineRule="auto"/>
    </w:pPr>
    <w:rPr>
      <w:color w:val="00842F" w:themeColor="accent6" w:themeShade="BF"/>
    </w:r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bottom w:val="single" w:sz="4" w:space="0" w:color="37FF7F" w:themeColor="accent6" w:themeTint="99"/>
        </w:tcBorders>
      </w:tcPr>
    </w:tblStylePr>
    <w:tblStylePr w:type="nwCell">
      <w:tblPr/>
      <w:tcPr>
        <w:tcBorders>
          <w:bottom w:val="single" w:sz="4" w:space="0" w:color="37FF7F" w:themeColor="accent6" w:themeTint="99"/>
        </w:tcBorders>
      </w:tcPr>
    </w:tblStylePr>
    <w:tblStylePr w:type="seCell">
      <w:tblPr/>
      <w:tcPr>
        <w:tcBorders>
          <w:top w:val="single" w:sz="4" w:space="0" w:color="37FF7F" w:themeColor="accent6" w:themeTint="99"/>
        </w:tcBorders>
      </w:tcPr>
    </w:tblStylePr>
    <w:tblStylePr w:type="swCell">
      <w:tblPr/>
      <w:tcPr>
        <w:tcBorders>
          <w:top w:val="single" w:sz="4" w:space="0" w:color="37FF7F" w:themeColor="accent6" w:themeTint="99"/>
        </w:tcBorders>
      </w:tcPr>
    </w:tblStylePr>
  </w:style>
  <w:style w:type="table" w:styleId="LightGrid">
    <w:name w:val="Light Grid"/>
    <w:basedOn w:val="TableNormal"/>
    <w:uiPriority w:val="62"/>
    <w:semiHidden/>
    <w:rsid w:val="002E42EC"/>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2E42EC"/>
    <w:pPr>
      <w:spacing w:line="240" w:lineRule="auto"/>
    </w:p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insideH w:val="single" w:sz="8" w:space="0" w:color="522873" w:themeColor="accent1"/>
        <w:insideV w:val="single" w:sz="8" w:space="0" w:color="52287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873" w:themeColor="accent1"/>
          <w:left w:val="single" w:sz="8" w:space="0" w:color="522873" w:themeColor="accent1"/>
          <w:bottom w:val="single" w:sz="18" w:space="0" w:color="522873" w:themeColor="accent1"/>
          <w:right w:val="single" w:sz="8" w:space="0" w:color="522873" w:themeColor="accent1"/>
          <w:insideH w:val="nil"/>
          <w:insideV w:val="single" w:sz="8" w:space="0" w:color="52287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873" w:themeColor="accent1"/>
          <w:left w:val="single" w:sz="8" w:space="0" w:color="522873" w:themeColor="accent1"/>
          <w:bottom w:val="single" w:sz="8" w:space="0" w:color="522873" w:themeColor="accent1"/>
          <w:right w:val="single" w:sz="8" w:space="0" w:color="522873" w:themeColor="accent1"/>
          <w:insideH w:val="nil"/>
          <w:insideV w:val="single" w:sz="8" w:space="0" w:color="52287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tblStylePr w:type="band1Vert">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shd w:val="clear" w:color="auto" w:fill="D5BDE8" w:themeFill="accent1" w:themeFillTint="3F"/>
      </w:tcPr>
    </w:tblStylePr>
    <w:tblStylePr w:type="band1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insideV w:val="single" w:sz="8" w:space="0" w:color="522873" w:themeColor="accent1"/>
        </w:tcBorders>
        <w:shd w:val="clear" w:color="auto" w:fill="D5BDE8" w:themeFill="accent1" w:themeFillTint="3F"/>
      </w:tcPr>
    </w:tblStylePr>
    <w:tblStylePr w:type="band2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insideV w:val="single" w:sz="8" w:space="0" w:color="522873" w:themeColor="accent1"/>
        </w:tcBorders>
      </w:tcPr>
    </w:tblStylePr>
  </w:style>
  <w:style w:type="table" w:styleId="LightGrid-Accent2">
    <w:name w:val="Light Grid Accent 2"/>
    <w:basedOn w:val="TableNormal"/>
    <w:uiPriority w:val="62"/>
    <w:semiHidden/>
    <w:rsid w:val="002E42EC"/>
    <w:pPr>
      <w:spacing w:line="240" w:lineRule="auto"/>
    </w:p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insideH w:val="single" w:sz="8" w:space="0" w:color="1F1446" w:themeColor="accent2"/>
        <w:insideV w:val="single" w:sz="8" w:space="0" w:color="1F144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1446" w:themeColor="accent2"/>
          <w:left w:val="single" w:sz="8" w:space="0" w:color="1F1446" w:themeColor="accent2"/>
          <w:bottom w:val="single" w:sz="18" w:space="0" w:color="1F1446" w:themeColor="accent2"/>
          <w:right w:val="single" w:sz="8" w:space="0" w:color="1F1446" w:themeColor="accent2"/>
          <w:insideH w:val="nil"/>
          <w:insideV w:val="single" w:sz="8" w:space="0" w:color="1F144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1446" w:themeColor="accent2"/>
          <w:left w:val="single" w:sz="8" w:space="0" w:color="1F1446" w:themeColor="accent2"/>
          <w:bottom w:val="single" w:sz="8" w:space="0" w:color="1F1446" w:themeColor="accent2"/>
          <w:right w:val="single" w:sz="8" w:space="0" w:color="1F1446" w:themeColor="accent2"/>
          <w:insideH w:val="nil"/>
          <w:insideV w:val="single" w:sz="8" w:space="0" w:color="1F144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tblStylePr w:type="band1Vert">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shd w:val="clear" w:color="auto" w:fill="BAAEE8" w:themeFill="accent2" w:themeFillTint="3F"/>
      </w:tcPr>
    </w:tblStylePr>
    <w:tblStylePr w:type="band1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insideV w:val="single" w:sz="8" w:space="0" w:color="1F1446" w:themeColor="accent2"/>
        </w:tcBorders>
        <w:shd w:val="clear" w:color="auto" w:fill="BAAEE8" w:themeFill="accent2" w:themeFillTint="3F"/>
      </w:tcPr>
    </w:tblStylePr>
    <w:tblStylePr w:type="band2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insideV w:val="single" w:sz="8" w:space="0" w:color="1F1446" w:themeColor="accent2"/>
        </w:tcBorders>
      </w:tcPr>
    </w:tblStylePr>
  </w:style>
  <w:style w:type="table" w:styleId="LightGrid-Accent3">
    <w:name w:val="Light Grid Accent 3"/>
    <w:basedOn w:val="TableNormal"/>
    <w:uiPriority w:val="62"/>
    <w:semiHidden/>
    <w:rsid w:val="002E42EC"/>
    <w:pPr>
      <w:spacing w:line="240" w:lineRule="auto"/>
    </w:p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insideH w:val="single" w:sz="8" w:space="0" w:color="977EAB" w:themeColor="accent3"/>
        <w:insideV w:val="single" w:sz="8" w:space="0" w:color="977EA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7EAB" w:themeColor="accent3"/>
          <w:left w:val="single" w:sz="8" w:space="0" w:color="977EAB" w:themeColor="accent3"/>
          <w:bottom w:val="single" w:sz="18" w:space="0" w:color="977EAB" w:themeColor="accent3"/>
          <w:right w:val="single" w:sz="8" w:space="0" w:color="977EAB" w:themeColor="accent3"/>
          <w:insideH w:val="nil"/>
          <w:insideV w:val="single" w:sz="8" w:space="0" w:color="977EA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7EAB" w:themeColor="accent3"/>
          <w:left w:val="single" w:sz="8" w:space="0" w:color="977EAB" w:themeColor="accent3"/>
          <w:bottom w:val="single" w:sz="8" w:space="0" w:color="977EAB" w:themeColor="accent3"/>
          <w:right w:val="single" w:sz="8" w:space="0" w:color="977EAB" w:themeColor="accent3"/>
          <w:insideH w:val="nil"/>
          <w:insideV w:val="single" w:sz="8" w:space="0" w:color="977EA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tblStylePr w:type="band1Vert">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shd w:val="clear" w:color="auto" w:fill="E5DFEA" w:themeFill="accent3" w:themeFillTint="3F"/>
      </w:tcPr>
    </w:tblStylePr>
    <w:tblStylePr w:type="band1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insideV w:val="single" w:sz="8" w:space="0" w:color="977EAB" w:themeColor="accent3"/>
        </w:tcBorders>
        <w:shd w:val="clear" w:color="auto" w:fill="E5DFEA" w:themeFill="accent3" w:themeFillTint="3F"/>
      </w:tcPr>
    </w:tblStylePr>
    <w:tblStylePr w:type="band2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insideV w:val="single" w:sz="8" w:space="0" w:color="977EAB" w:themeColor="accent3"/>
        </w:tcBorders>
      </w:tcPr>
    </w:tblStylePr>
  </w:style>
  <w:style w:type="table" w:styleId="LightGrid-Accent4">
    <w:name w:val="Light Grid Accent 4"/>
    <w:basedOn w:val="TableNormal"/>
    <w:uiPriority w:val="62"/>
    <w:semiHidden/>
    <w:rsid w:val="002E42EC"/>
    <w:pPr>
      <w:spacing w:line="240" w:lineRule="auto"/>
    </w:p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insideH w:val="single" w:sz="8" w:space="0" w:color="BAA9C7" w:themeColor="accent4"/>
        <w:insideV w:val="single" w:sz="8" w:space="0" w:color="BAA9C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A9C7" w:themeColor="accent4"/>
          <w:left w:val="single" w:sz="8" w:space="0" w:color="BAA9C7" w:themeColor="accent4"/>
          <w:bottom w:val="single" w:sz="18" w:space="0" w:color="BAA9C7" w:themeColor="accent4"/>
          <w:right w:val="single" w:sz="8" w:space="0" w:color="BAA9C7" w:themeColor="accent4"/>
          <w:insideH w:val="nil"/>
          <w:insideV w:val="single" w:sz="8" w:space="0" w:color="BAA9C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A9C7" w:themeColor="accent4"/>
          <w:left w:val="single" w:sz="8" w:space="0" w:color="BAA9C7" w:themeColor="accent4"/>
          <w:bottom w:val="single" w:sz="8" w:space="0" w:color="BAA9C7" w:themeColor="accent4"/>
          <w:right w:val="single" w:sz="8" w:space="0" w:color="BAA9C7" w:themeColor="accent4"/>
          <w:insideH w:val="nil"/>
          <w:insideV w:val="single" w:sz="8" w:space="0" w:color="BAA9C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tblStylePr w:type="band1Vert">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shd w:val="clear" w:color="auto" w:fill="EDE9F1" w:themeFill="accent4" w:themeFillTint="3F"/>
      </w:tcPr>
    </w:tblStylePr>
    <w:tblStylePr w:type="band1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insideV w:val="single" w:sz="8" w:space="0" w:color="BAA9C7" w:themeColor="accent4"/>
        </w:tcBorders>
        <w:shd w:val="clear" w:color="auto" w:fill="EDE9F1" w:themeFill="accent4" w:themeFillTint="3F"/>
      </w:tcPr>
    </w:tblStylePr>
    <w:tblStylePr w:type="band2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insideV w:val="single" w:sz="8" w:space="0" w:color="BAA9C7" w:themeColor="accent4"/>
        </w:tcBorders>
      </w:tcPr>
    </w:tblStylePr>
  </w:style>
  <w:style w:type="table" w:styleId="LightGrid-Accent5">
    <w:name w:val="Light Grid Accent 5"/>
    <w:basedOn w:val="TableNormal"/>
    <w:uiPriority w:val="62"/>
    <w:semiHidden/>
    <w:rsid w:val="002E42EC"/>
    <w:pPr>
      <w:spacing w:line="240" w:lineRule="auto"/>
    </w:p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insideH w:val="single" w:sz="8" w:space="0" w:color="DCD4E3" w:themeColor="accent5"/>
        <w:insideV w:val="single" w:sz="8" w:space="0" w:color="DCD4E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4E3" w:themeColor="accent5"/>
          <w:left w:val="single" w:sz="8" w:space="0" w:color="DCD4E3" w:themeColor="accent5"/>
          <w:bottom w:val="single" w:sz="18" w:space="0" w:color="DCD4E3" w:themeColor="accent5"/>
          <w:right w:val="single" w:sz="8" w:space="0" w:color="DCD4E3" w:themeColor="accent5"/>
          <w:insideH w:val="nil"/>
          <w:insideV w:val="single" w:sz="8" w:space="0" w:color="DCD4E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4E3" w:themeColor="accent5"/>
          <w:left w:val="single" w:sz="8" w:space="0" w:color="DCD4E3" w:themeColor="accent5"/>
          <w:bottom w:val="single" w:sz="8" w:space="0" w:color="DCD4E3" w:themeColor="accent5"/>
          <w:right w:val="single" w:sz="8" w:space="0" w:color="DCD4E3" w:themeColor="accent5"/>
          <w:insideH w:val="nil"/>
          <w:insideV w:val="single" w:sz="8" w:space="0" w:color="DCD4E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tblStylePr w:type="band1Vert">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shd w:val="clear" w:color="auto" w:fill="F6F4F8" w:themeFill="accent5" w:themeFillTint="3F"/>
      </w:tcPr>
    </w:tblStylePr>
    <w:tblStylePr w:type="band1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insideV w:val="single" w:sz="8" w:space="0" w:color="DCD4E3" w:themeColor="accent5"/>
        </w:tcBorders>
        <w:shd w:val="clear" w:color="auto" w:fill="F6F4F8" w:themeFill="accent5" w:themeFillTint="3F"/>
      </w:tcPr>
    </w:tblStylePr>
    <w:tblStylePr w:type="band2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insideV w:val="single" w:sz="8" w:space="0" w:color="DCD4E3" w:themeColor="accent5"/>
        </w:tcBorders>
      </w:tcPr>
    </w:tblStylePr>
  </w:style>
  <w:style w:type="table" w:styleId="LightGrid-Accent6">
    <w:name w:val="Light Grid Accent 6"/>
    <w:basedOn w:val="TableNormal"/>
    <w:uiPriority w:val="62"/>
    <w:semiHidden/>
    <w:rsid w:val="002E42EC"/>
    <w:pPr>
      <w:spacing w:line="240" w:lineRule="auto"/>
    </w:p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insideH w:val="single" w:sz="8" w:space="0" w:color="00B140" w:themeColor="accent6"/>
        <w:insideV w:val="single" w:sz="8" w:space="0" w:color="00B1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40" w:themeColor="accent6"/>
          <w:left w:val="single" w:sz="8" w:space="0" w:color="00B140" w:themeColor="accent6"/>
          <w:bottom w:val="single" w:sz="18" w:space="0" w:color="00B140" w:themeColor="accent6"/>
          <w:right w:val="single" w:sz="8" w:space="0" w:color="00B140" w:themeColor="accent6"/>
          <w:insideH w:val="nil"/>
          <w:insideV w:val="single" w:sz="8" w:space="0" w:color="00B1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40" w:themeColor="accent6"/>
          <w:left w:val="single" w:sz="8" w:space="0" w:color="00B140" w:themeColor="accent6"/>
          <w:bottom w:val="single" w:sz="8" w:space="0" w:color="00B140" w:themeColor="accent6"/>
          <w:right w:val="single" w:sz="8" w:space="0" w:color="00B140" w:themeColor="accent6"/>
          <w:insideH w:val="nil"/>
          <w:insideV w:val="single" w:sz="8" w:space="0" w:color="00B1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tblStylePr w:type="band1Vert">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shd w:val="clear" w:color="auto" w:fill="ACFFCA" w:themeFill="accent6" w:themeFillTint="3F"/>
      </w:tcPr>
    </w:tblStylePr>
    <w:tblStylePr w:type="band1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insideV w:val="single" w:sz="8" w:space="0" w:color="00B140" w:themeColor="accent6"/>
        </w:tcBorders>
        <w:shd w:val="clear" w:color="auto" w:fill="ACFFCA" w:themeFill="accent6" w:themeFillTint="3F"/>
      </w:tcPr>
    </w:tblStylePr>
    <w:tblStylePr w:type="band2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insideV w:val="single" w:sz="8" w:space="0" w:color="00B140" w:themeColor="accent6"/>
        </w:tcBorders>
      </w:tcPr>
    </w:tblStylePr>
  </w:style>
  <w:style w:type="table" w:styleId="LightList">
    <w:name w:val="Light List"/>
    <w:basedOn w:val="TableNormal"/>
    <w:uiPriority w:val="61"/>
    <w:semiHidden/>
    <w:rsid w:val="002E42EC"/>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2E42EC"/>
    <w:pPr>
      <w:spacing w:line="240" w:lineRule="auto"/>
    </w:p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tblBorders>
    </w:tblPr>
    <w:tblStylePr w:type="firstRow">
      <w:pPr>
        <w:spacing w:before="0" w:after="0" w:line="240" w:lineRule="auto"/>
      </w:pPr>
      <w:rPr>
        <w:b/>
        <w:bCs/>
        <w:color w:val="FFFFFF" w:themeColor="background1"/>
      </w:rPr>
      <w:tblPr/>
      <w:tcPr>
        <w:shd w:val="clear" w:color="auto" w:fill="522873" w:themeFill="accent1"/>
      </w:tcPr>
    </w:tblStylePr>
    <w:tblStylePr w:type="lastRow">
      <w:pPr>
        <w:spacing w:before="0" w:after="0" w:line="240" w:lineRule="auto"/>
      </w:pPr>
      <w:rPr>
        <w:b/>
        <w:bCs/>
      </w:rPr>
      <w:tblPr/>
      <w:tcPr>
        <w:tcBorders>
          <w:top w:val="double" w:sz="6" w:space="0" w:color="522873" w:themeColor="accent1"/>
          <w:left w:val="single" w:sz="8" w:space="0" w:color="522873" w:themeColor="accent1"/>
          <w:bottom w:val="single" w:sz="8" w:space="0" w:color="522873" w:themeColor="accent1"/>
          <w:right w:val="single" w:sz="8" w:space="0" w:color="522873" w:themeColor="accent1"/>
        </w:tcBorders>
      </w:tcPr>
    </w:tblStylePr>
    <w:tblStylePr w:type="firstCol">
      <w:rPr>
        <w:b/>
        <w:bCs/>
      </w:rPr>
    </w:tblStylePr>
    <w:tblStylePr w:type="lastCol">
      <w:rPr>
        <w:b/>
        <w:bCs/>
      </w:rPr>
    </w:tblStylePr>
    <w:tblStylePr w:type="band1Vert">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tblStylePr w:type="band1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style>
  <w:style w:type="table" w:styleId="LightList-Accent2">
    <w:name w:val="Light List Accent 2"/>
    <w:basedOn w:val="TableNormal"/>
    <w:uiPriority w:val="61"/>
    <w:semiHidden/>
    <w:rsid w:val="002E42EC"/>
    <w:pPr>
      <w:spacing w:line="240" w:lineRule="auto"/>
    </w:p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tblBorders>
    </w:tblPr>
    <w:tblStylePr w:type="firstRow">
      <w:pPr>
        <w:spacing w:before="0" w:after="0" w:line="240" w:lineRule="auto"/>
      </w:pPr>
      <w:rPr>
        <w:b/>
        <w:bCs/>
        <w:color w:val="FFFFFF" w:themeColor="background1"/>
      </w:rPr>
      <w:tblPr/>
      <w:tcPr>
        <w:shd w:val="clear" w:color="auto" w:fill="1F1446" w:themeFill="accent2"/>
      </w:tcPr>
    </w:tblStylePr>
    <w:tblStylePr w:type="lastRow">
      <w:pPr>
        <w:spacing w:before="0" w:after="0" w:line="240" w:lineRule="auto"/>
      </w:pPr>
      <w:rPr>
        <w:b/>
        <w:bCs/>
      </w:rPr>
      <w:tblPr/>
      <w:tcPr>
        <w:tcBorders>
          <w:top w:val="double" w:sz="6" w:space="0" w:color="1F1446" w:themeColor="accent2"/>
          <w:left w:val="single" w:sz="8" w:space="0" w:color="1F1446" w:themeColor="accent2"/>
          <w:bottom w:val="single" w:sz="8" w:space="0" w:color="1F1446" w:themeColor="accent2"/>
          <w:right w:val="single" w:sz="8" w:space="0" w:color="1F1446" w:themeColor="accent2"/>
        </w:tcBorders>
      </w:tcPr>
    </w:tblStylePr>
    <w:tblStylePr w:type="firstCol">
      <w:rPr>
        <w:b/>
        <w:bCs/>
      </w:rPr>
    </w:tblStylePr>
    <w:tblStylePr w:type="lastCol">
      <w:rPr>
        <w:b/>
        <w:bCs/>
      </w:rPr>
    </w:tblStylePr>
    <w:tblStylePr w:type="band1Vert">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tblStylePr w:type="band1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style>
  <w:style w:type="table" w:styleId="LightList-Accent3">
    <w:name w:val="Light List Accent 3"/>
    <w:basedOn w:val="TableNormal"/>
    <w:uiPriority w:val="61"/>
    <w:semiHidden/>
    <w:rsid w:val="002E42EC"/>
    <w:pPr>
      <w:spacing w:line="240" w:lineRule="auto"/>
    </w:p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tblBorders>
    </w:tblPr>
    <w:tblStylePr w:type="firstRow">
      <w:pPr>
        <w:spacing w:before="0" w:after="0" w:line="240" w:lineRule="auto"/>
      </w:pPr>
      <w:rPr>
        <w:b/>
        <w:bCs/>
        <w:color w:val="FFFFFF" w:themeColor="background1"/>
      </w:rPr>
      <w:tblPr/>
      <w:tcPr>
        <w:shd w:val="clear" w:color="auto" w:fill="977EAB" w:themeFill="accent3"/>
      </w:tcPr>
    </w:tblStylePr>
    <w:tblStylePr w:type="lastRow">
      <w:pPr>
        <w:spacing w:before="0" w:after="0" w:line="240" w:lineRule="auto"/>
      </w:pPr>
      <w:rPr>
        <w:b/>
        <w:bCs/>
      </w:rPr>
      <w:tblPr/>
      <w:tcPr>
        <w:tcBorders>
          <w:top w:val="double" w:sz="6" w:space="0" w:color="977EAB" w:themeColor="accent3"/>
          <w:left w:val="single" w:sz="8" w:space="0" w:color="977EAB" w:themeColor="accent3"/>
          <w:bottom w:val="single" w:sz="8" w:space="0" w:color="977EAB" w:themeColor="accent3"/>
          <w:right w:val="single" w:sz="8" w:space="0" w:color="977EAB" w:themeColor="accent3"/>
        </w:tcBorders>
      </w:tcPr>
    </w:tblStylePr>
    <w:tblStylePr w:type="firstCol">
      <w:rPr>
        <w:b/>
        <w:bCs/>
      </w:rPr>
    </w:tblStylePr>
    <w:tblStylePr w:type="lastCol">
      <w:rPr>
        <w:b/>
        <w:bCs/>
      </w:rPr>
    </w:tblStylePr>
    <w:tblStylePr w:type="band1Vert">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tblStylePr w:type="band1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style>
  <w:style w:type="table" w:styleId="LightList-Accent4">
    <w:name w:val="Light List Accent 4"/>
    <w:basedOn w:val="TableNormal"/>
    <w:uiPriority w:val="61"/>
    <w:semiHidden/>
    <w:rsid w:val="002E42EC"/>
    <w:pPr>
      <w:spacing w:line="240" w:lineRule="auto"/>
    </w:p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tblBorders>
    </w:tblPr>
    <w:tblStylePr w:type="firstRow">
      <w:pPr>
        <w:spacing w:before="0" w:after="0" w:line="240" w:lineRule="auto"/>
      </w:pPr>
      <w:rPr>
        <w:b/>
        <w:bCs/>
        <w:color w:val="FFFFFF" w:themeColor="background1"/>
      </w:rPr>
      <w:tblPr/>
      <w:tcPr>
        <w:shd w:val="clear" w:color="auto" w:fill="BAA9C7" w:themeFill="accent4"/>
      </w:tcPr>
    </w:tblStylePr>
    <w:tblStylePr w:type="lastRow">
      <w:pPr>
        <w:spacing w:before="0" w:after="0" w:line="240" w:lineRule="auto"/>
      </w:pPr>
      <w:rPr>
        <w:b/>
        <w:bCs/>
      </w:rPr>
      <w:tblPr/>
      <w:tcPr>
        <w:tcBorders>
          <w:top w:val="double" w:sz="6" w:space="0" w:color="BAA9C7" w:themeColor="accent4"/>
          <w:left w:val="single" w:sz="8" w:space="0" w:color="BAA9C7" w:themeColor="accent4"/>
          <w:bottom w:val="single" w:sz="8" w:space="0" w:color="BAA9C7" w:themeColor="accent4"/>
          <w:right w:val="single" w:sz="8" w:space="0" w:color="BAA9C7" w:themeColor="accent4"/>
        </w:tcBorders>
      </w:tcPr>
    </w:tblStylePr>
    <w:tblStylePr w:type="firstCol">
      <w:rPr>
        <w:b/>
        <w:bCs/>
      </w:rPr>
    </w:tblStylePr>
    <w:tblStylePr w:type="lastCol">
      <w:rPr>
        <w:b/>
        <w:bCs/>
      </w:rPr>
    </w:tblStylePr>
    <w:tblStylePr w:type="band1Vert">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tblStylePr w:type="band1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style>
  <w:style w:type="table" w:styleId="LightList-Accent5">
    <w:name w:val="Light List Accent 5"/>
    <w:basedOn w:val="TableNormal"/>
    <w:uiPriority w:val="61"/>
    <w:semiHidden/>
    <w:rsid w:val="002E42EC"/>
    <w:pPr>
      <w:spacing w:line="240" w:lineRule="auto"/>
    </w:p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tblBorders>
    </w:tblPr>
    <w:tblStylePr w:type="firstRow">
      <w:pPr>
        <w:spacing w:before="0" w:after="0" w:line="240" w:lineRule="auto"/>
      </w:pPr>
      <w:rPr>
        <w:b/>
        <w:bCs/>
        <w:color w:val="FFFFFF" w:themeColor="background1"/>
      </w:rPr>
      <w:tblPr/>
      <w:tcPr>
        <w:shd w:val="clear" w:color="auto" w:fill="DCD4E3" w:themeFill="accent5"/>
      </w:tcPr>
    </w:tblStylePr>
    <w:tblStylePr w:type="lastRow">
      <w:pPr>
        <w:spacing w:before="0" w:after="0" w:line="240" w:lineRule="auto"/>
      </w:pPr>
      <w:rPr>
        <w:b/>
        <w:bCs/>
      </w:rPr>
      <w:tblPr/>
      <w:tcPr>
        <w:tcBorders>
          <w:top w:val="double" w:sz="6" w:space="0" w:color="DCD4E3" w:themeColor="accent5"/>
          <w:left w:val="single" w:sz="8" w:space="0" w:color="DCD4E3" w:themeColor="accent5"/>
          <w:bottom w:val="single" w:sz="8" w:space="0" w:color="DCD4E3" w:themeColor="accent5"/>
          <w:right w:val="single" w:sz="8" w:space="0" w:color="DCD4E3" w:themeColor="accent5"/>
        </w:tcBorders>
      </w:tcPr>
    </w:tblStylePr>
    <w:tblStylePr w:type="firstCol">
      <w:rPr>
        <w:b/>
        <w:bCs/>
      </w:rPr>
    </w:tblStylePr>
    <w:tblStylePr w:type="lastCol">
      <w:rPr>
        <w:b/>
        <w:bCs/>
      </w:rPr>
    </w:tblStylePr>
    <w:tblStylePr w:type="band1Vert">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tblStylePr w:type="band1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style>
  <w:style w:type="table" w:styleId="LightList-Accent6">
    <w:name w:val="Light List Accent 6"/>
    <w:basedOn w:val="TableNormal"/>
    <w:uiPriority w:val="61"/>
    <w:semiHidden/>
    <w:rsid w:val="002E42EC"/>
    <w:pPr>
      <w:spacing w:line="240" w:lineRule="auto"/>
    </w:p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tblBorders>
    </w:tblPr>
    <w:tblStylePr w:type="firstRow">
      <w:pPr>
        <w:spacing w:before="0" w:after="0" w:line="240" w:lineRule="auto"/>
      </w:pPr>
      <w:rPr>
        <w:b/>
        <w:bCs/>
        <w:color w:val="FFFFFF" w:themeColor="background1"/>
      </w:rPr>
      <w:tblPr/>
      <w:tcPr>
        <w:shd w:val="clear" w:color="auto" w:fill="00B140" w:themeFill="accent6"/>
      </w:tcPr>
    </w:tblStylePr>
    <w:tblStylePr w:type="lastRow">
      <w:pPr>
        <w:spacing w:before="0" w:after="0" w:line="240" w:lineRule="auto"/>
      </w:pPr>
      <w:rPr>
        <w:b/>
        <w:bCs/>
      </w:rPr>
      <w:tblPr/>
      <w:tcPr>
        <w:tcBorders>
          <w:top w:val="double" w:sz="6" w:space="0" w:color="00B140" w:themeColor="accent6"/>
          <w:left w:val="single" w:sz="8" w:space="0" w:color="00B140" w:themeColor="accent6"/>
          <w:bottom w:val="single" w:sz="8" w:space="0" w:color="00B140" w:themeColor="accent6"/>
          <w:right w:val="single" w:sz="8" w:space="0" w:color="00B140" w:themeColor="accent6"/>
        </w:tcBorders>
      </w:tcPr>
    </w:tblStylePr>
    <w:tblStylePr w:type="firstCol">
      <w:rPr>
        <w:b/>
        <w:bCs/>
      </w:rPr>
    </w:tblStylePr>
    <w:tblStylePr w:type="lastCol">
      <w:rPr>
        <w:b/>
        <w:bCs/>
      </w:rPr>
    </w:tblStylePr>
    <w:tblStylePr w:type="band1Vert">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tblStylePr w:type="band1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style>
  <w:style w:type="table" w:styleId="LightShading">
    <w:name w:val="Light Shading"/>
    <w:basedOn w:val="TableNormal"/>
    <w:uiPriority w:val="60"/>
    <w:semiHidden/>
    <w:rsid w:val="002E42EC"/>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2E42EC"/>
    <w:pPr>
      <w:spacing w:line="240" w:lineRule="auto"/>
    </w:pPr>
    <w:rPr>
      <w:color w:val="3D1E56" w:themeColor="accent1" w:themeShade="BF"/>
    </w:rPr>
    <w:tblPr>
      <w:tblStyleRowBandSize w:val="1"/>
      <w:tblStyleColBandSize w:val="1"/>
      <w:tblBorders>
        <w:top w:val="single" w:sz="8" w:space="0" w:color="522873" w:themeColor="accent1"/>
        <w:bottom w:val="single" w:sz="8" w:space="0" w:color="522873" w:themeColor="accent1"/>
      </w:tblBorders>
    </w:tblPr>
    <w:tblStylePr w:type="firstRow">
      <w:pPr>
        <w:spacing w:before="0" w:after="0" w:line="240" w:lineRule="auto"/>
      </w:pPr>
      <w:rPr>
        <w:b/>
        <w:bCs/>
      </w:rPr>
      <w:tblPr/>
      <w:tcPr>
        <w:tcBorders>
          <w:top w:val="single" w:sz="8" w:space="0" w:color="522873" w:themeColor="accent1"/>
          <w:left w:val="nil"/>
          <w:bottom w:val="single" w:sz="8" w:space="0" w:color="522873" w:themeColor="accent1"/>
          <w:right w:val="nil"/>
          <w:insideH w:val="nil"/>
          <w:insideV w:val="nil"/>
        </w:tcBorders>
      </w:tcPr>
    </w:tblStylePr>
    <w:tblStylePr w:type="lastRow">
      <w:pPr>
        <w:spacing w:before="0" w:after="0" w:line="240" w:lineRule="auto"/>
      </w:pPr>
      <w:rPr>
        <w:b/>
        <w:bCs/>
      </w:rPr>
      <w:tblPr/>
      <w:tcPr>
        <w:tcBorders>
          <w:top w:val="single" w:sz="8" w:space="0" w:color="522873" w:themeColor="accent1"/>
          <w:left w:val="nil"/>
          <w:bottom w:val="single" w:sz="8" w:space="0" w:color="5228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BDE8" w:themeFill="accent1" w:themeFillTint="3F"/>
      </w:tcPr>
    </w:tblStylePr>
    <w:tblStylePr w:type="band1Horz">
      <w:tblPr/>
      <w:tcPr>
        <w:tcBorders>
          <w:left w:val="nil"/>
          <w:right w:val="nil"/>
          <w:insideH w:val="nil"/>
          <w:insideV w:val="nil"/>
        </w:tcBorders>
        <w:shd w:val="clear" w:color="auto" w:fill="D5BDE8" w:themeFill="accent1" w:themeFillTint="3F"/>
      </w:tcPr>
    </w:tblStylePr>
  </w:style>
  <w:style w:type="table" w:styleId="LightShading-Accent2">
    <w:name w:val="Light Shading Accent 2"/>
    <w:basedOn w:val="TableNormal"/>
    <w:uiPriority w:val="60"/>
    <w:semiHidden/>
    <w:rsid w:val="002E42EC"/>
    <w:pPr>
      <w:spacing w:line="240" w:lineRule="auto"/>
    </w:pPr>
    <w:rPr>
      <w:color w:val="170F34" w:themeColor="accent2" w:themeShade="BF"/>
    </w:rPr>
    <w:tblPr>
      <w:tblStyleRowBandSize w:val="1"/>
      <w:tblStyleColBandSize w:val="1"/>
      <w:tblBorders>
        <w:top w:val="single" w:sz="8" w:space="0" w:color="1F1446" w:themeColor="accent2"/>
        <w:bottom w:val="single" w:sz="8" w:space="0" w:color="1F1446" w:themeColor="accent2"/>
      </w:tblBorders>
    </w:tblPr>
    <w:tblStylePr w:type="firstRow">
      <w:pPr>
        <w:spacing w:before="0" w:after="0" w:line="240" w:lineRule="auto"/>
      </w:pPr>
      <w:rPr>
        <w:b/>
        <w:bCs/>
      </w:rPr>
      <w:tblPr/>
      <w:tcPr>
        <w:tcBorders>
          <w:top w:val="single" w:sz="8" w:space="0" w:color="1F1446" w:themeColor="accent2"/>
          <w:left w:val="nil"/>
          <w:bottom w:val="single" w:sz="8" w:space="0" w:color="1F1446" w:themeColor="accent2"/>
          <w:right w:val="nil"/>
          <w:insideH w:val="nil"/>
          <w:insideV w:val="nil"/>
        </w:tcBorders>
      </w:tcPr>
    </w:tblStylePr>
    <w:tblStylePr w:type="lastRow">
      <w:pPr>
        <w:spacing w:before="0" w:after="0" w:line="240" w:lineRule="auto"/>
      </w:pPr>
      <w:rPr>
        <w:b/>
        <w:bCs/>
      </w:rPr>
      <w:tblPr/>
      <w:tcPr>
        <w:tcBorders>
          <w:top w:val="single" w:sz="8" w:space="0" w:color="1F1446" w:themeColor="accent2"/>
          <w:left w:val="nil"/>
          <w:bottom w:val="single" w:sz="8" w:space="0" w:color="1F144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AEE8" w:themeFill="accent2" w:themeFillTint="3F"/>
      </w:tcPr>
    </w:tblStylePr>
    <w:tblStylePr w:type="band1Horz">
      <w:tblPr/>
      <w:tcPr>
        <w:tcBorders>
          <w:left w:val="nil"/>
          <w:right w:val="nil"/>
          <w:insideH w:val="nil"/>
          <w:insideV w:val="nil"/>
        </w:tcBorders>
        <w:shd w:val="clear" w:color="auto" w:fill="BAAEE8" w:themeFill="accent2" w:themeFillTint="3F"/>
      </w:tcPr>
    </w:tblStylePr>
  </w:style>
  <w:style w:type="table" w:styleId="LightShading-Accent3">
    <w:name w:val="Light Shading Accent 3"/>
    <w:basedOn w:val="TableNormal"/>
    <w:uiPriority w:val="60"/>
    <w:semiHidden/>
    <w:rsid w:val="002E42EC"/>
    <w:pPr>
      <w:spacing w:line="240" w:lineRule="auto"/>
    </w:pPr>
    <w:rPr>
      <w:color w:val="715786" w:themeColor="accent3" w:themeShade="BF"/>
    </w:rPr>
    <w:tblPr>
      <w:tblStyleRowBandSize w:val="1"/>
      <w:tblStyleColBandSize w:val="1"/>
      <w:tblBorders>
        <w:top w:val="single" w:sz="8" w:space="0" w:color="977EAB" w:themeColor="accent3"/>
        <w:bottom w:val="single" w:sz="8" w:space="0" w:color="977EAB" w:themeColor="accent3"/>
      </w:tblBorders>
    </w:tblPr>
    <w:tblStylePr w:type="firstRow">
      <w:pPr>
        <w:spacing w:before="0" w:after="0" w:line="240" w:lineRule="auto"/>
      </w:pPr>
      <w:rPr>
        <w:b/>
        <w:bCs/>
      </w:rPr>
      <w:tblPr/>
      <w:tcPr>
        <w:tcBorders>
          <w:top w:val="single" w:sz="8" w:space="0" w:color="977EAB" w:themeColor="accent3"/>
          <w:left w:val="nil"/>
          <w:bottom w:val="single" w:sz="8" w:space="0" w:color="977EAB" w:themeColor="accent3"/>
          <w:right w:val="nil"/>
          <w:insideH w:val="nil"/>
          <w:insideV w:val="nil"/>
        </w:tcBorders>
      </w:tcPr>
    </w:tblStylePr>
    <w:tblStylePr w:type="lastRow">
      <w:pPr>
        <w:spacing w:before="0" w:after="0" w:line="240" w:lineRule="auto"/>
      </w:pPr>
      <w:rPr>
        <w:b/>
        <w:bCs/>
      </w:rPr>
      <w:tblPr/>
      <w:tcPr>
        <w:tcBorders>
          <w:top w:val="single" w:sz="8" w:space="0" w:color="977EAB" w:themeColor="accent3"/>
          <w:left w:val="nil"/>
          <w:bottom w:val="single" w:sz="8" w:space="0" w:color="977EA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FEA" w:themeFill="accent3" w:themeFillTint="3F"/>
      </w:tcPr>
    </w:tblStylePr>
    <w:tblStylePr w:type="band1Horz">
      <w:tblPr/>
      <w:tcPr>
        <w:tcBorders>
          <w:left w:val="nil"/>
          <w:right w:val="nil"/>
          <w:insideH w:val="nil"/>
          <w:insideV w:val="nil"/>
        </w:tcBorders>
        <w:shd w:val="clear" w:color="auto" w:fill="E5DFEA" w:themeFill="accent3" w:themeFillTint="3F"/>
      </w:tcPr>
    </w:tblStylePr>
  </w:style>
  <w:style w:type="table" w:styleId="LightShading-Accent4">
    <w:name w:val="Light Shading Accent 4"/>
    <w:basedOn w:val="TableNormal"/>
    <w:uiPriority w:val="60"/>
    <w:semiHidden/>
    <w:rsid w:val="002E42EC"/>
    <w:pPr>
      <w:spacing w:line="240" w:lineRule="auto"/>
    </w:pPr>
    <w:rPr>
      <w:color w:val="8C70A2" w:themeColor="accent4" w:themeShade="BF"/>
    </w:rPr>
    <w:tblPr>
      <w:tblStyleRowBandSize w:val="1"/>
      <w:tblStyleColBandSize w:val="1"/>
      <w:tblBorders>
        <w:top w:val="single" w:sz="8" w:space="0" w:color="BAA9C7" w:themeColor="accent4"/>
        <w:bottom w:val="single" w:sz="8" w:space="0" w:color="BAA9C7" w:themeColor="accent4"/>
      </w:tblBorders>
    </w:tblPr>
    <w:tblStylePr w:type="firstRow">
      <w:pPr>
        <w:spacing w:before="0" w:after="0" w:line="240" w:lineRule="auto"/>
      </w:pPr>
      <w:rPr>
        <w:b/>
        <w:bCs/>
      </w:rPr>
      <w:tblPr/>
      <w:tcPr>
        <w:tcBorders>
          <w:top w:val="single" w:sz="8" w:space="0" w:color="BAA9C7" w:themeColor="accent4"/>
          <w:left w:val="nil"/>
          <w:bottom w:val="single" w:sz="8" w:space="0" w:color="BAA9C7" w:themeColor="accent4"/>
          <w:right w:val="nil"/>
          <w:insideH w:val="nil"/>
          <w:insideV w:val="nil"/>
        </w:tcBorders>
      </w:tcPr>
    </w:tblStylePr>
    <w:tblStylePr w:type="lastRow">
      <w:pPr>
        <w:spacing w:before="0" w:after="0" w:line="240" w:lineRule="auto"/>
      </w:pPr>
      <w:rPr>
        <w:b/>
        <w:bCs/>
      </w:rPr>
      <w:tblPr/>
      <w:tcPr>
        <w:tcBorders>
          <w:top w:val="single" w:sz="8" w:space="0" w:color="BAA9C7" w:themeColor="accent4"/>
          <w:left w:val="nil"/>
          <w:bottom w:val="single" w:sz="8" w:space="0" w:color="BAA9C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9F1" w:themeFill="accent4" w:themeFillTint="3F"/>
      </w:tcPr>
    </w:tblStylePr>
    <w:tblStylePr w:type="band1Horz">
      <w:tblPr/>
      <w:tcPr>
        <w:tcBorders>
          <w:left w:val="nil"/>
          <w:right w:val="nil"/>
          <w:insideH w:val="nil"/>
          <w:insideV w:val="nil"/>
        </w:tcBorders>
        <w:shd w:val="clear" w:color="auto" w:fill="EDE9F1" w:themeFill="accent4" w:themeFillTint="3F"/>
      </w:tcPr>
    </w:tblStylePr>
  </w:style>
  <w:style w:type="table" w:styleId="LightShading-Accent5">
    <w:name w:val="Light Shading Accent 5"/>
    <w:basedOn w:val="TableNormal"/>
    <w:uiPriority w:val="60"/>
    <w:semiHidden/>
    <w:rsid w:val="002E42EC"/>
    <w:pPr>
      <w:spacing w:line="240" w:lineRule="auto"/>
    </w:pPr>
    <w:rPr>
      <w:color w:val="A591B7" w:themeColor="accent5" w:themeShade="BF"/>
    </w:rPr>
    <w:tblPr>
      <w:tblStyleRowBandSize w:val="1"/>
      <w:tblStyleColBandSize w:val="1"/>
      <w:tblBorders>
        <w:top w:val="single" w:sz="8" w:space="0" w:color="DCD4E3" w:themeColor="accent5"/>
        <w:bottom w:val="single" w:sz="8" w:space="0" w:color="DCD4E3" w:themeColor="accent5"/>
      </w:tblBorders>
    </w:tblPr>
    <w:tblStylePr w:type="firstRow">
      <w:pPr>
        <w:spacing w:before="0" w:after="0" w:line="240" w:lineRule="auto"/>
      </w:pPr>
      <w:rPr>
        <w:b/>
        <w:bCs/>
      </w:rPr>
      <w:tblPr/>
      <w:tcPr>
        <w:tcBorders>
          <w:top w:val="single" w:sz="8" w:space="0" w:color="DCD4E3" w:themeColor="accent5"/>
          <w:left w:val="nil"/>
          <w:bottom w:val="single" w:sz="8" w:space="0" w:color="DCD4E3" w:themeColor="accent5"/>
          <w:right w:val="nil"/>
          <w:insideH w:val="nil"/>
          <w:insideV w:val="nil"/>
        </w:tcBorders>
      </w:tcPr>
    </w:tblStylePr>
    <w:tblStylePr w:type="lastRow">
      <w:pPr>
        <w:spacing w:before="0" w:after="0" w:line="240" w:lineRule="auto"/>
      </w:pPr>
      <w:rPr>
        <w:b/>
        <w:bCs/>
      </w:rPr>
      <w:tblPr/>
      <w:tcPr>
        <w:tcBorders>
          <w:top w:val="single" w:sz="8" w:space="0" w:color="DCD4E3" w:themeColor="accent5"/>
          <w:left w:val="nil"/>
          <w:bottom w:val="single" w:sz="8" w:space="0" w:color="DCD4E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8" w:themeFill="accent5" w:themeFillTint="3F"/>
      </w:tcPr>
    </w:tblStylePr>
    <w:tblStylePr w:type="band1Horz">
      <w:tblPr/>
      <w:tcPr>
        <w:tcBorders>
          <w:left w:val="nil"/>
          <w:right w:val="nil"/>
          <w:insideH w:val="nil"/>
          <w:insideV w:val="nil"/>
        </w:tcBorders>
        <w:shd w:val="clear" w:color="auto" w:fill="F6F4F8" w:themeFill="accent5" w:themeFillTint="3F"/>
      </w:tcPr>
    </w:tblStylePr>
  </w:style>
  <w:style w:type="table" w:styleId="LightShading-Accent6">
    <w:name w:val="Light Shading Accent 6"/>
    <w:basedOn w:val="TableNormal"/>
    <w:uiPriority w:val="60"/>
    <w:semiHidden/>
    <w:rsid w:val="002E42EC"/>
    <w:pPr>
      <w:spacing w:line="240" w:lineRule="auto"/>
    </w:pPr>
    <w:rPr>
      <w:color w:val="00842F" w:themeColor="accent6" w:themeShade="BF"/>
    </w:rPr>
    <w:tblPr>
      <w:tblStyleRowBandSize w:val="1"/>
      <w:tblStyleColBandSize w:val="1"/>
      <w:tblBorders>
        <w:top w:val="single" w:sz="8" w:space="0" w:color="00B140" w:themeColor="accent6"/>
        <w:bottom w:val="single" w:sz="8" w:space="0" w:color="00B140" w:themeColor="accent6"/>
      </w:tblBorders>
    </w:tblPr>
    <w:tblStylePr w:type="firstRow">
      <w:pPr>
        <w:spacing w:before="0" w:after="0" w:line="240" w:lineRule="auto"/>
      </w:pPr>
      <w:rPr>
        <w:b/>
        <w:bCs/>
      </w:rPr>
      <w:tblPr/>
      <w:tcPr>
        <w:tcBorders>
          <w:top w:val="single" w:sz="8" w:space="0" w:color="00B140" w:themeColor="accent6"/>
          <w:left w:val="nil"/>
          <w:bottom w:val="single" w:sz="8" w:space="0" w:color="00B140" w:themeColor="accent6"/>
          <w:right w:val="nil"/>
          <w:insideH w:val="nil"/>
          <w:insideV w:val="nil"/>
        </w:tcBorders>
      </w:tcPr>
    </w:tblStylePr>
    <w:tblStylePr w:type="lastRow">
      <w:pPr>
        <w:spacing w:before="0" w:after="0" w:line="240" w:lineRule="auto"/>
      </w:pPr>
      <w:rPr>
        <w:b/>
        <w:bCs/>
      </w:rPr>
      <w:tblPr/>
      <w:tcPr>
        <w:tcBorders>
          <w:top w:val="single" w:sz="8" w:space="0" w:color="00B140" w:themeColor="accent6"/>
          <w:left w:val="nil"/>
          <w:bottom w:val="single" w:sz="8" w:space="0" w:color="00B1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6" w:themeFillTint="3F"/>
      </w:tcPr>
    </w:tblStylePr>
    <w:tblStylePr w:type="band1Horz">
      <w:tblPr/>
      <w:tcPr>
        <w:tcBorders>
          <w:left w:val="nil"/>
          <w:right w:val="nil"/>
          <w:insideH w:val="nil"/>
          <w:insideV w:val="nil"/>
        </w:tcBorders>
        <w:shd w:val="clear" w:color="auto" w:fill="ACFFCA" w:themeFill="accent6" w:themeFillTint="3F"/>
      </w:tcPr>
    </w:tblStylePr>
  </w:style>
  <w:style w:type="table" w:styleId="ListTable1Light">
    <w:name w:val="List Table 1 Light"/>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9A60C8" w:themeColor="accent1" w:themeTint="99"/>
        </w:tcBorders>
      </w:tcPr>
    </w:tblStylePr>
    <w:tblStylePr w:type="lastRow">
      <w:rPr>
        <w:b/>
        <w:bCs/>
      </w:rPr>
      <w:tblPr/>
      <w:tcPr>
        <w:tcBorders>
          <w:top w:val="sing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1Light-Accent2">
    <w:name w:val="List Table 1 Light Accent 2"/>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593BC7" w:themeColor="accent2" w:themeTint="99"/>
        </w:tcBorders>
      </w:tcPr>
    </w:tblStylePr>
    <w:tblStylePr w:type="lastRow">
      <w:rPr>
        <w:b/>
        <w:bCs/>
      </w:rPr>
      <w:tblPr/>
      <w:tcPr>
        <w:tcBorders>
          <w:top w:val="sing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1Light-Accent3">
    <w:name w:val="List Table 1 Light Accent 3"/>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C0B1CC" w:themeColor="accent3" w:themeTint="99"/>
        </w:tcBorders>
      </w:tcPr>
    </w:tblStylePr>
    <w:tblStylePr w:type="lastRow">
      <w:rPr>
        <w:b/>
        <w:bCs/>
      </w:rPr>
      <w:tblPr/>
      <w:tcPr>
        <w:tcBorders>
          <w:top w:val="sing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1Light-Accent4">
    <w:name w:val="List Table 1 Light Accent 4"/>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D5CBDD" w:themeColor="accent4" w:themeTint="99"/>
        </w:tcBorders>
      </w:tcPr>
    </w:tblStylePr>
    <w:tblStylePr w:type="lastRow">
      <w:rPr>
        <w:b/>
        <w:bCs/>
      </w:rPr>
      <w:tblPr/>
      <w:tcPr>
        <w:tcBorders>
          <w:top w:val="sing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1Light-Accent5">
    <w:name w:val="List Table 1 Light Accent 5"/>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E9E5EE" w:themeColor="accent5" w:themeTint="99"/>
        </w:tcBorders>
      </w:tcPr>
    </w:tblStylePr>
    <w:tblStylePr w:type="lastRow">
      <w:rPr>
        <w:b/>
        <w:bCs/>
      </w:rPr>
      <w:tblPr/>
      <w:tcPr>
        <w:tcBorders>
          <w:top w:val="sing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1Light-Accent6">
    <w:name w:val="List Table 1 Light Accent 6"/>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37FF7F" w:themeColor="accent6" w:themeTint="99"/>
        </w:tcBorders>
      </w:tcPr>
    </w:tblStylePr>
    <w:tblStylePr w:type="lastRow">
      <w:rPr>
        <w:b/>
        <w:bCs/>
      </w:rPr>
      <w:tblPr/>
      <w:tcPr>
        <w:tcBorders>
          <w:top w:val="sing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2">
    <w:name w:val="List Table 2"/>
    <w:basedOn w:val="TableNormal"/>
    <w:uiPriority w:val="47"/>
    <w:semiHidden/>
    <w:rsid w:val="002E42EC"/>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2E42EC"/>
    <w:pPr>
      <w:spacing w:line="240" w:lineRule="auto"/>
    </w:pPr>
    <w:tblPr>
      <w:tblStyleRowBandSize w:val="1"/>
      <w:tblStyleColBandSize w:val="1"/>
      <w:tblBorders>
        <w:top w:val="single" w:sz="4" w:space="0" w:color="9A60C8" w:themeColor="accent1" w:themeTint="99"/>
        <w:bottom w:val="single" w:sz="4" w:space="0" w:color="9A60C8" w:themeColor="accent1" w:themeTint="99"/>
        <w:insideH w:val="single" w:sz="4" w:space="0" w:color="9A60C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2-Accent2">
    <w:name w:val="List Table 2 Accent 2"/>
    <w:basedOn w:val="TableNormal"/>
    <w:uiPriority w:val="47"/>
    <w:semiHidden/>
    <w:rsid w:val="002E42EC"/>
    <w:pPr>
      <w:spacing w:line="240" w:lineRule="auto"/>
    </w:pPr>
    <w:tblPr>
      <w:tblStyleRowBandSize w:val="1"/>
      <w:tblStyleColBandSize w:val="1"/>
      <w:tblBorders>
        <w:top w:val="single" w:sz="4" w:space="0" w:color="593BC7" w:themeColor="accent2" w:themeTint="99"/>
        <w:bottom w:val="single" w:sz="4" w:space="0" w:color="593BC7" w:themeColor="accent2" w:themeTint="99"/>
        <w:insideH w:val="single" w:sz="4" w:space="0" w:color="593BC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2-Accent3">
    <w:name w:val="List Table 2 Accent 3"/>
    <w:basedOn w:val="TableNormal"/>
    <w:uiPriority w:val="47"/>
    <w:semiHidden/>
    <w:rsid w:val="002E42EC"/>
    <w:pPr>
      <w:spacing w:line="240" w:lineRule="auto"/>
    </w:pPr>
    <w:tblPr>
      <w:tblStyleRowBandSize w:val="1"/>
      <w:tblStyleColBandSize w:val="1"/>
      <w:tblBorders>
        <w:top w:val="single" w:sz="4" w:space="0" w:color="C0B1CC" w:themeColor="accent3" w:themeTint="99"/>
        <w:bottom w:val="single" w:sz="4" w:space="0" w:color="C0B1CC" w:themeColor="accent3" w:themeTint="99"/>
        <w:insideH w:val="single" w:sz="4" w:space="0" w:color="C0B1C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2-Accent4">
    <w:name w:val="List Table 2 Accent 4"/>
    <w:basedOn w:val="TableNormal"/>
    <w:uiPriority w:val="47"/>
    <w:semiHidden/>
    <w:rsid w:val="002E42EC"/>
    <w:pPr>
      <w:spacing w:line="240" w:lineRule="auto"/>
    </w:pPr>
    <w:tblPr>
      <w:tblStyleRowBandSize w:val="1"/>
      <w:tblStyleColBandSize w:val="1"/>
      <w:tblBorders>
        <w:top w:val="single" w:sz="4" w:space="0" w:color="D5CBDD" w:themeColor="accent4" w:themeTint="99"/>
        <w:bottom w:val="single" w:sz="4" w:space="0" w:color="D5CBDD" w:themeColor="accent4" w:themeTint="99"/>
        <w:insideH w:val="single" w:sz="4" w:space="0" w:color="D5CBD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2-Accent5">
    <w:name w:val="List Table 2 Accent 5"/>
    <w:basedOn w:val="TableNormal"/>
    <w:uiPriority w:val="47"/>
    <w:semiHidden/>
    <w:rsid w:val="002E42EC"/>
    <w:pPr>
      <w:spacing w:line="240" w:lineRule="auto"/>
    </w:pPr>
    <w:tblPr>
      <w:tblStyleRowBandSize w:val="1"/>
      <w:tblStyleColBandSize w:val="1"/>
      <w:tblBorders>
        <w:top w:val="single" w:sz="4" w:space="0" w:color="E9E5EE" w:themeColor="accent5" w:themeTint="99"/>
        <w:bottom w:val="single" w:sz="4" w:space="0" w:color="E9E5EE" w:themeColor="accent5" w:themeTint="99"/>
        <w:insideH w:val="single" w:sz="4" w:space="0" w:color="E9E5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2-Accent6">
    <w:name w:val="List Table 2 Accent 6"/>
    <w:basedOn w:val="TableNormal"/>
    <w:uiPriority w:val="47"/>
    <w:semiHidden/>
    <w:rsid w:val="002E42EC"/>
    <w:pPr>
      <w:spacing w:line="240" w:lineRule="auto"/>
    </w:pPr>
    <w:tblPr>
      <w:tblStyleRowBandSize w:val="1"/>
      <w:tblStyleColBandSize w:val="1"/>
      <w:tblBorders>
        <w:top w:val="single" w:sz="4" w:space="0" w:color="37FF7F" w:themeColor="accent6" w:themeTint="99"/>
        <w:bottom w:val="single" w:sz="4" w:space="0" w:color="37FF7F" w:themeColor="accent6" w:themeTint="99"/>
        <w:insideH w:val="single" w:sz="4" w:space="0" w:color="37FF7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3">
    <w:name w:val="List Table 3"/>
    <w:basedOn w:val="TableNormal"/>
    <w:uiPriority w:val="48"/>
    <w:semiHidden/>
    <w:rsid w:val="002E42EC"/>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2E42EC"/>
    <w:pPr>
      <w:spacing w:line="240" w:lineRule="auto"/>
    </w:pPr>
    <w:tblPr>
      <w:tblStyleRowBandSize w:val="1"/>
      <w:tblStyleColBandSize w:val="1"/>
      <w:tblBorders>
        <w:top w:val="single" w:sz="4" w:space="0" w:color="522873" w:themeColor="accent1"/>
        <w:left w:val="single" w:sz="4" w:space="0" w:color="522873" w:themeColor="accent1"/>
        <w:bottom w:val="single" w:sz="4" w:space="0" w:color="522873" w:themeColor="accent1"/>
        <w:right w:val="single" w:sz="4" w:space="0" w:color="522873" w:themeColor="accent1"/>
      </w:tblBorders>
    </w:tblPr>
    <w:tblStylePr w:type="firstRow">
      <w:rPr>
        <w:b/>
        <w:bCs/>
        <w:color w:val="FFFFFF" w:themeColor="background1"/>
      </w:rPr>
      <w:tblPr/>
      <w:tcPr>
        <w:shd w:val="clear" w:color="auto" w:fill="522873" w:themeFill="accent1"/>
      </w:tcPr>
    </w:tblStylePr>
    <w:tblStylePr w:type="lastRow">
      <w:rPr>
        <w:b/>
        <w:bCs/>
      </w:rPr>
      <w:tblPr/>
      <w:tcPr>
        <w:tcBorders>
          <w:top w:val="double" w:sz="4" w:space="0" w:color="5228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22873" w:themeColor="accent1"/>
          <w:right w:val="single" w:sz="4" w:space="0" w:color="522873" w:themeColor="accent1"/>
        </w:tcBorders>
      </w:tcPr>
    </w:tblStylePr>
    <w:tblStylePr w:type="band1Horz">
      <w:tblPr/>
      <w:tcPr>
        <w:tcBorders>
          <w:top w:val="single" w:sz="4" w:space="0" w:color="522873" w:themeColor="accent1"/>
          <w:bottom w:val="single" w:sz="4" w:space="0" w:color="5228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22873" w:themeColor="accent1"/>
          <w:left w:val="nil"/>
        </w:tcBorders>
      </w:tcPr>
    </w:tblStylePr>
    <w:tblStylePr w:type="swCell">
      <w:tblPr/>
      <w:tcPr>
        <w:tcBorders>
          <w:top w:val="double" w:sz="4" w:space="0" w:color="522873" w:themeColor="accent1"/>
          <w:right w:val="nil"/>
        </w:tcBorders>
      </w:tcPr>
    </w:tblStylePr>
  </w:style>
  <w:style w:type="table" w:styleId="ListTable3-Accent2">
    <w:name w:val="List Table 3 Accent 2"/>
    <w:basedOn w:val="TableNormal"/>
    <w:uiPriority w:val="48"/>
    <w:semiHidden/>
    <w:rsid w:val="002E42EC"/>
    <w:pPr>
      <w:spacing w:line="240" w:lineRule="auto"/>
    </w:pPr>
    <w:tblPr>
      <w:tblStyleRowBandSize w:val="1"/>
      <w:tblStyleColBandSize w:val="1"/>
      <w:tblBorders>
        <w:top w:val="single" w:sz="4" w:space="0" w:color="1F1446" w:themeColor="accent2"/>
        <w:left w:val="single" w:sz="4" w:space="0" w:color="1F1446" w:themeColor="accent2"/>
        <w:bottom w:val="single" w:sz="4" w:space="0" w:color="1F1446" w:themeColor="accent2"/>
        <w:right w:val="single" w:sz="4" w:space="0" w:color="1F1446" w:themeColor="accent2"/>
      </w:tblBorders>
    </w:tblPr>
    <w:tblStylePr w:type="firstRow">
      <w:rPr>
        <w:b/>
        <w:bCs/>
        <w:color w:val="FFFFFF" w:themeColor="background1"/>
      </w:rPr>
      <w:tblPr/>
      <w:tcPr>
        <w:shd w:val="clear" w:color="auto" w:fill="1F1446" w:themeFill="accent2"/>
      </w:tcPr>
    </w:tblStylePr>
    <w:tblStylePr w:type="lastRow">
      <w:rPr>
        <w:b/>
        <w:bCs/>
      </w:rPr>
      <w:tblPr/>
      <w:tcPr>
        <w:tcBorders>
          <w:top w:val="double" w:sz="4" w:space="0" w:color="1F144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446" w:themeColor="accent2"/>
          <w:right w:val="single" w:sz="4" w:space="0" w:color="1F1446" w:themeColor="accent2"/>
        </w:tcBorders>
      </w:tcPr>
    </w:tblStylePr>
    <w:tblStylePr w:type="band1Horz">
      <w:tblPr/>
      <w:tcPr>
        <w:tcBorders>
          <w:top w:val="single" w:sz="4" w:space="0" w:color="1F1446" w:themeColor="accent2"/>
          <w:bottom w:val="single" w:sz="4" w:space="0" w:color="1F144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446" w:themeColor="accent2"/>
          <w:left w:val="nil"/>
        </w:tcBorders>
      </w:tcPr>
    </w:tblStylePr>
    <w:tblStylePr w:type="swCell">
      <w:tblPr/>
      <w:tcPr>
        <w:tcBorders>
          <w:top w:val="double" w:sz="4" w:space="0" w:color="1F1446" w:themeColor="accent2"/>
          <w:right w:val="nil"/>
        </w:tcBorders>
      </w:tcPr>
    </w:tblStylePr>
  </w:style>
  <w:style w:type="table" w:styleId="ListTable3-Accent3">
    <w:name w:val="List Table 3 Accent 3"/>
    <w:basedOn w:val="TableNormal"/>
    <w:uiPriority w:val="48"/>
    <w:semiHidden/>
    <w:rsid w:val="002E42EC"/>
    <w:pPr>
      <w:spacing w:line="240" w:lineRule="auto"/>
    </w:pPr>
    <w:tblPr>
      <w:tblStyleRowBandSize w:val="1"/>
      <w:tblStyleColBandSize w:val="1"/>
      <w:tblBorders>
        <w:top w:val="single" w:sz="4" w:space="0" w:color="977EAB" w:themeColor="accent3"/>
        <w:left w:val="single" w:sz="4" w:space="0" w:color="977EAB" w:themeColor="accent3"/>
        <w:bottom w:val="single" w:sz="4" w:space="0" w:color="977EAB" w:themeColor="accent3"/>
        <w:right w:val="single" w:sz="4" w:space="0" w:color="977EAB" w:themeColor="accent3"/>
      </w:tblBorders>
    </w:tblPr>
    <w:tblStylePr w:type="firstRow">
      <w:rPr>
        <w:b/>
        <w:bCs/>
        <w:color w:val="FFFFFF" w:themeColor="background1"/>
      </w:rPr>
      <w:tblPr/>
      <w:tcPr>
        <w:shd w:val="clear" w:color="auto" w:fill="977EAB" w:themeFill="accent3"/>
      </w:tcPr>
    </w:tblStylePr>
    <w:tblStylePr w:type="lastRow">
      <w:rPr>
        <w:b/>
        <w:bCs/>
      </w:rPr>
      <w:tblPr/>
      <w:tcPr>
        <w:tcBorders>
          <w:top w:val="double" w:sz="4" w:space="0" w:color="977EA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7EAB" w:themeColor="accent3"/>
          <w:right w:val="single" w:sz="4" w:space="0" w:color="977EAB" w:themeColor="accent3"/>
        </w:tcBorders>
      </w:tcPr>
    </w:tblStylePr>
    <w:tblStylePr w:type="band1Horz">
      <w:tblPr/>
      <w:tcPr>
        <w:tcBorders>
          <w:top w:val="single" w:sz="4" w:space="0" w:color="977EAB" w:themeColor="accent3"/>
          <w:bottom w:val="single" w:sz="4" w:space="0" w:color="977EA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7EAB" w:themeColor="accent3"/>
          <w:left w:val="nil"/>
        </w:tcBorders>
      </w:tcPr>
    </w:tblStylePr>
    <w:tblStylePr w:type="swCell">
      <w:tblPr/>
      <w:tcPr>
        <w:tcBorders>
          <w:top w:val="double" w:sz="4" w:space="0" w:color="977EAB" w:themeColor="accent3"/>
          <w:right w:val="nil"/>
        </w:tcBorders>
      </w:tcPr>
    </w:tblStylePr>
  </w:style>
  <w:style w:type="table" w:styleId="ListTable3-Accent4">
    <w:name w:val="List Table 3 Accent 4"/>
    <w:basedOn w:val="TableNormal"/>
    <w:uiPriority w:val="48"/>
    <w:semiHidden/>
    <w:rsid w:val="002E42EC"/>
    <w:pPr>
      <w:spacing w:line="240" w:lineRule="auto"/>
    </w:pPr>
    <w:tblPr>
      <w:tblStyleRowBandSize w:val="1"/>
      <w:tblStyleColBandSize w:val="1"/>
      <w:tblBorders>
        <w:top w:val="single" w:sz="4" w:space="0" w:color="BAA9C7" w:themeColor="accent4"/>
        <w:left w:val="single" w:sz="4" w:space="0" w:color="BAA9C7" w:themeColor="accent4"/>
        <w:bottom w:val="single" w:sz="4" w:space="0" w:color="BAA9C7" w:themeColor="accent4"/>
        <w:right w:val="single" w:sz="4" w:space="0" w:color="BAA9C7" w:themeColor="accent4"/>
      </w:tblBorders>
    </w:tblPr>
    <w:tblStylePr w:type="firstRow">
      <w:rPr>
        <w:b/>
        <w:bCs/>
        <w:color w:val="FFFFFF" w:themeColor="background1"/>
      </w:rPr>
      <w:tblPr/>
      <w:tcPr>
        <w:shd w:val="clear" w:color="auto" w:fill="BAA9C7" w:themeFill="accent4"/>
      </w:tcPr>
    </w:tblStylePr>
    <w:tblStylePr w:type="lastRow">
      <w:rPr>
        <w:b/>
        <w:bCs/>
      </w:rPr>
      <w:tblPr/>
      <w:tcPr>
        <w:tcBorders>
          <w:top w:val="double" w:sz="4" w:space="0" w:color="BAA9C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A9C7" w:themeColor="accent4"/>
          <w:right w:val="single" w:sz="4" w:space="0" w:color="BAA9C7" w:themeColor="accent4"/>
        </w:tcBorders>
      </w:tcPr>
    </w:tblStylePr>
    <w:tblStylePr w:type="band1Horz">
      <w:tblPr/>
      <w:tcPr>
        <w:tcBorders>
          <w:top w:val="single" w:sz="4" w:space="0" w:color="BAA9C7" w:themeColor="accent4"/>
          <w:bottom w:val="single" w:sz="4" w:space="0" w:color="BAA9C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A9C7" w:themeColor="accent4"/>
          <w:left w:val="nil"/>
        </w:tcBorders>
      </w:tcPr>
    </w:tblStylePr>
    <w:tblStylePr w:type="swCell">
      <w:tblPr/>
      <w:tcPr>
        <w:tcBorders>
          <w:top w:val="double" w:sz="4" w:space="0" w:color="BAA9C7" w:themeColor="accent4"/>
          <w:right w:val="nil"/>
        </w:tcBorders>
      </w:tcPr>
    </w:tblStylePr>
  </w:style>
  <w:style w:type="table" w:styleId="ListTable3-Accent5">
    <w:name w:val="List Table 3 Accent 5"/>
    <w:basedOn w:val="TableNormal"/>
    <w:uiPriority w:val="48"/>
    <w:semiHidden/>
    <w:rsid w:val="002E42EC"/>
    <w:pPr>
      <w:spacing w:line="240" w:lineRule="auto"/>
    </w:pPr>
    <w:tblPr>
      <w:tblStyleRowBandSize w:val="1"/>
      <w:tblStyleColBandSize w:val="1"/>
      <w:tblBorders>
        <w:top w:val="single" w:sz="4" w:space="0" w:color="DCD4E3" w:themeColor="accent5"/>
        <w:left w:val="single" w:sz="4" w:space="0" w:color="DCD4E3" w:themeColor="accent5"/>
        <w:bottom w:val="single" w:sz="4" w:space="0" w:color="DCD4E3" w:themeColor="accent5"/>
        <w:right w:val="single" w:sz="4" w:space="0" w:color="DCD4E3" w:themeColor="accent5"/>
      </w:tblBorders>
    </w:tblPr>
    <w:tblStylePr w:type="firstRow">
      <w:rPr>
        <w:b/>
        <w:bCs/>
        <w:color w:val="FFFFFF" w:themeColor="background1"/>
      </w:rPr>
      <w:tblPr/>
      <w:tcPr>
        <w:shd w:val="clear" w:color="auto" w:fill="DCD4E3" w:themeFill="accent5"/>
      </w:tcPr>
    </w:tblStylePr>
    <w:tblStylePr w:type="lastRow">
      <w:rPr>
        <w:b/>
        <w:bCs/>
      </w:rPr>
      <w:tblPr/>
      <w:tcPr>
        <w:tcBorders>
          <w:top w:val="double" w:sz="4" w:space="0" w:color="DCD4E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D4E3" w:themeColor="accent5"/>
          <w:right w:val="single" w:sz="4" w:space="0" w:color="DCD4E3" w:themeColor="accent5"/>
        </w:tcBorders>
      </w:tcPr>
    </w:tblStylePr>
    <w:tblStylePr w:type="band1Horz">
      <w:tblPr/>
      <w:tcPr>
        <w:tcBorders>
          <w:top w:val="single" w:sz="4" w:space="0" w:color="DCD4E3" w:themeColor="accent5"/>
          <w:bottom w:val="single" w:sz="4" w:space="0" w:color="DCD4E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D4E3" w:themeColor="accent5"/>
          <w:left w:val="nil"/>
        </w:tcBorders>
      </w:tcPr>
    </w:tblStylePr>
    <w:tblStylePr w:type="swCell">
      <w:tblPr/>
      <w:tcPr>
        <w:tcBorders>
          <w:top w:val="double" w:sz="4" w:space="0" w:color="DCD4E3" w:themeColor="accent5"/>
          <w:right w:val="nil"/>
        </w:tcBorders>
      </w:tcPr>
    </w:tblStylePr>
  </w:style>
  <w:style w:type="table" w:styleId="ListTable3-Accent6">
    <w:name w:val="List Table 3 Accent 6"/>
    <w:basedOn w:val="TableNormal"/>
    <w:uiPriority w:val="48"/>
    <w:semiHidden/>
    <w:rsid w:val="002E42EC"/>
    <w:pPr>
      <w:spacing w:line="240" w:lineRule="auto"/>
    </w:pPr>
    <w:tblPr>
      <w:tblStyleRowBandSize w:val="1"/>
      <w:tblStyleColBandSize w:val="1"/>
      <w:tblBorders>
        <w:top w:val="single" w:sz="4" w:space="0" w:color="00B140" w:themeColor="accent6"/>
        <w:left w:val="single" w:sz="4" w:space="0" w:color="00B140" w:themeColor="accent6"/>
        <w:bottom w:val="single" w:sz="4" w:space="0" w:color="00B140" w:themeColor="accent6"/>
        <w:right w:val="single" w:sz="4" w:space="0" w:color="00B140" w:themeColor="accent6"/>
      </w:tblBorders>
    </w:tblPr>
    <w:tblStylePr w:type="firstRow">
      <w:rPr>
        <w:b/>
        <w:bCs/>
        <w:color w:val="FFFFFF" w:themeColor="background1"/>
      </w:rPr>
      <w:tblPr/>
      <w:tcPr>
        <w:shd w:val="clear" w:color="auto" w:fill="00B140" w:themeFill="accent6"/>
      </w:tcPr>
    </w:tblStylePr>
    <w:tblStylePr w:type="lastRow">
      <w:rPr>
        <w:b/>
        <w:bCs/>
      </w:rPr>
      <w:tblPr/>
      <w:tcPr>
        <w:tcBorders>
          <w:top w:val="double" w:sz="4" w:space="0" w:color="00B1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140" w:themeColor="accent6"/>
          <w:right w:val="single" w:sz="4" w:space="0" w:color="00B140" w:themeColor="accent6"/>
        </w:tcBorders>
      </w:tcPr>
    </w:tblStylePr>
    <w:tblStylePr w:type="band1Horz">
      <w:tblPr/>
      <w:tcPr>
        <w:tcBorders>
          <w:top w:val="single" w:sz="4" w:space="0" w:color="00B140" w:themeColor="accent6"/>
          <w:bottom w:val="single" w:sz="4" w:space="0" w:color="00B1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140" w:themeColor="accent6"/>
          <w:left w:val="nil"/>
        </w:tcBorders>
      </w:tcPr>
    </w:tblStylePr>
    <w:tblStylePr w:type="swCell">
      <w:tblPr/>
      <w:tcPr>
        <w:tcBorders>
          <w:top w:val="double" w:sz="4" w:space="0" w:color="00B140" w:themeColor="accent6"/>
          <w:right w:val="nil"/>
        </w:tcBorders>
      </w:tcPr>
    </w:tblStylePr>
  </w:style>
  <w:style w:type="table" w:styleId="ListTable4">
    <w:name w:val="List Table 4"/>
    <w:basedOn w:val="TableNormal"/>
    <w:uiPriority w:val="49"/>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tblBorders>
    </w:tblPr>
    <w:tblStylePr w:type="firstRow">
      <w:rPr>
        <w:b/>
        <w:bCs/>
        <w:color w:val="FFFFFF" w:themeColor="background1"/>
      </w:rPr>
      <w:tblPr/>
      <w:tcPr>
        <w:tcBorders>
          <w:top w:val="single" w:sz="4" w:space="0" w:color="522873" w:themeColor="accent1"/>
          <w:left w:val="single" w:sz="4" w:space="0" w:color="522873" w:themeColor="accent1"/>
          <w:bottom w:val="single" w:sz="4" w:space="0" w:color="522873" w:themeColor="accent1"/>
          <w:right w:val="single" w:sz="4" w:space="0" w:color="522873" w:themeColor="accent1"/>
          <w:insideH w:val="nil"/>
        </w:tcBorders>
        <w:shd w:val="clear" w:color="auto" w:fill="522873" w:themeFill="accent1"/>
      </w:tcPr>
    </w:tblStylePr>
    <w:tblStylePr w:type="lastRow">
      <w:rPr>
        <w:b/>
        <w:bCs/>
      </w:rPr>
      <w:tblPr/>
      <w:tcPr>
        <w:tcBorders>
          <w:top w:val="doub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4-Accent2">
    <w:name w:val="List Table 4 Accent 2"/>
    <w:basedOn w:val="TableNormal"/>
    <w:uiPriority w:val="49"/>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tblBorders>
    </w:tblPr>
    <w:tblStylePr w:type="firstRow">
      <w:rPr>
        <w:b/>
        <w:bCs/>
        <w:color w:val="FFFFFF" w:themeColor="background1"/>
      </w:rPr>
      <w:tblPr/>
      <w:tcPr>
        <w:tcBorders>
          <w:top w:val="single" w:sz="4" w:space="0" w:color="1F1446" w:themeColor="accent2"/>
          <w:left w:val="single" w:sz="4" w:space="0" w:color="1F1446" w:themeColor="accent2"/>
          <w:bottom w:val="single" w:sz="4" w:space="0" w:color="1F1446" w:themeColor="accent2"/>
          <w:right w:val="single" w:sz="4" w:space="0" w:color="1F1446" w:themeColor="accent2"/>
          <w:insideH w:val="nil"/>
        </w:tcBorders>
        <w:shd w:val="clear" w:color="auto" w:fill="1F1446" w:themeFill="accent2"/>
      </w:tcPr>
    </w:tblStylePr>
    <w:tblStylePr w:type="lastRow">
      <w:rPr>
        <w:b/>
        <w:bCs/>
      </w:rPr>
      <w:tblPr/>
      <w:tcPr>
        <w:tcBorders>
          <w:top w:val="doub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4-Accent3">
    <w:name w:val="List Table 4 Accent 3"/>
    <w:basedOn w:val="TableNormal"/>
    <w:uiPriority w:val="49"/>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tblBorders>
    </w:tblPr>
    <w:tblStylePr w:type="firstRow">
      <w:rPr>
        <w:b/>
        <w:bCs/>
        <w:color w:val="FFFFFF" w:themeColor="background1"/>
      </w:rPr>
      <w:tblPr/>
      <w:tcPr>
        <w:tcBorders>
          <w:top w:val="single" w:sz="4" w:space="0" w:color="977EAB" w:themeColor="accent3"/>
          <w:left w:val="single" w:sz="4" w:space="0" w:color="977EAB" w:themeColor="accent3"/>
          <w:bottom w:val="single" w:sz="4" w:space="0" w:color="977EAB" w:themeColor="accent3"/>
          <w:right w:val="single" w:sz="4" w:space="0" w:color="977EAB" w:themeColor="accent3"/>
          <w:insideH w:val="nil"/>
        </w:tcBorders>
        <w:shd w:val="clear" w:color="auto" w:fill="977EAB" w:themeFill="accent3"/>
      </w:tcPr>
    </w:tblStylePr>
    <w:tblStylePr w:type="lastRow">
      <w:rPr>
        <w:b/>
        <w:bCs/>
      </w:rPr>
      <w:tblPr/>
      <w:tcPr>
        <w:tcBorders>
          <w:top w:val="doub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4-Accent4">
    <w:name w:val="List Table 4 Accent 4"/>
    <w:basedOn w:val="TableNormal"/>
    <w:uiPriority w:val="49"/>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tblBorders>
    </w:tblPr>
    <w:tblStylePr w:type="firstRow">
      <w:rPr>
        <w:b/>
        <w:bCs/>
        <w:color w:val="FFFFFF" w:themeColor="background1"/>
      </w:rPr>
      <w:tblPr/>
      <w:tcPr>
        <w:tcBorders>
          <w:top w:val="single" w:sz="4" w:space="0" w:color="BAA9C7" w:themeColor="accent4"/>
          <w:left w:val="single" w:sz="4" w:space="0" w:color="BAA9C7" w:themeColor="accent4"/>
          <w:bottom w:val="single" w:sz="4" w:space="0" w:color="BAA9C7" w:themeColor="accent4"/>
          <w:right w:val="single" w:sz="4" w:space="0" w:color="BAA9C7" w:themeColor="accent4"/>
          <w:insideH w:val="nil"/>
        </w:tcBorders>
        <w:shd w:val="clear" w:color="auto" w:fill="BAA9C7" w:themeFill="accent4"/>
      </w:tcPr>
    </w:tblStylePr>
    <w:tblStylePr w:type="lastRow">
      <w:rPr>
        <w:b/>
        <w:bCs/>
      </w:rPr>
      <w:tblPr/>
      <w:tcPr>
        <w:tcBorders>
          <w:top w:val="doub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4-Accent5">
    <w:name w:val="List Table 4 Accent 5"/>
    <w:basedOn w:val="TableNormal"/>
    <w:uiPriority w:val="49"/>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tblBorders>
    </w:tblPr>
    <w:tblStylePr w:type="firstRow">
      <w:rPr>
        <w:b/>
        <w:bCs/>
        <w:color w:val="FFFFFF" w:themeColor="background1"/>
      </w:rPr>
      <w:tblPr/>
      <w:tcPr>
        <w:tcBorders>
          <w:top w:val="single" w:sz="4" w:space="0" w:color="DCD4E3" w:themeColor="accent5"/>
          <w:left w:val="single" w:sz="4" w:space="0" w:color="DCD4E3" w:themeColor="accent5"/>
          <w:bottom w:val="single" w:sz="4" w:space="0" w:color="DCD4E3" w:themeColor="accent5"/>
          <w:right w:val="single" w:sz="4" w:space="0" w:color="DCD4E3" w:themeColor="accent5"/>
          <w:insideH w:val="nil"/>
        </w:tcBorders>
        <w:shd w:val="clear" w:color="auto" w:fill="DCD4E3" w:themeFill="accent5"/>
      </w:tcPr>
    </w:tblStylePr>
    <w:tblStylePr w:type="lastRow">
      <w:rPr>
        <w:b/>
        <w:bCs/>
      </w:rPr>
      <w:tblPr/>
      <w:tcPr>
        <w:tcBorders>
          <w:top w:val="doub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4-Accent6">
    <w:name w:val="List Table 4 Accent 6"/>
    <w:basedOn w:val="TableNormal"/>
    <w:uiPriority w:val="49"/>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tblBorders>
    </w:tblPr>
    <w:tblStylePr w:type="firstRow">
      <w:rPr>
        <w:b/>
        <w:bCs/>
        <w:color w:val="FFFFFF" w:themeColor="background1"/>
      </w:rPr>
      <w:tblPr/>
      <w:tcPr>
        <w:tcBorders>
          <w:top w:val="single" w:sz="4" w:space="0" w:color="00B140" w:themeColor="accent6"/>
          <w:left w:val="single" w:sz="4" w:space="0" w:color="00B140" w:themeColor="accent6"/>
          <w:bottom w:val="single" w:sz="4" w:space="0" w:color="00B140" w:themeColor="accent6"/>
          <w:right w:val="single" w:sz="4" w:space="0" w:color="00B140" w:themeColor="accent6"/>
          <w:insideH w:val="nil"/>
        </w:tcBorders>
        <w:shd w:val="clear" w:color="auto" w:fill="00B140" w:themeFill="accent6"/>
      </w:tcPr>
    </w:tblStylePr>
    <w:tblStylePr w:type="lastRow">
      <w:rPr>
        <w:b/>
        <w:bCs/>
      </w:rPr>
      <w:tblPr/>
      <w:tcPr>
        <w:tcBorders>
          <w:top w:val="doub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5Dark">
    <w:name w:val="List Table 5 Dark"/>
    <w:basedOn w:val="TableNormal"/>
    <w:uiPriority w:val="50"/>
    <w:semiHidden/>
    <w:rsid w:val="002E42EC"/>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E42EC"/>
    <w:pPr>
      <w:spacing w:line="240" w:lineRule="auto"/>
    </w:pPr>
    <w:rPr>
      <w:color w:val="FFFFFF" w:themeColor="background1"/>
    </w:rPr>
    <w:tblPr>
      <w:tblStyleRowBandSize w:val="1"/>
      <w:tblStyleColBandSize w:val="1"/>
      <w:tblBorders>
        <w:top w:val="single" w:sz="24" w:space="0" w:color="522873" w:themeColor="accent1"/>
        <w:left w:val="single" w:sz="24" w:space="0" w:color="522873" w:themeColor="accent1"/>
        <w:bottom w:val="single" w:sz="24" w:space="0" w:color="522873" w:themeColor="accent1"/>
        <w:right w:val="single" w:sz="24" w:space="0" w:color="522873" w:themeColor="accent1"/>
      </w:tblBorders>
    </w:tblPr>
    <w:tcPr>
      <w:shd w:val="clear" w:color="auto" w:fill="52287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E42EC"/>
    <w:pPr>
      <w:spacing w:line="240" w:lineRule="auto"/>
    </w:pPr>
    <w:rPr>
      <w:color w:val="FFFFFF" w:themeColor="background1"/>
    </w:rPr>
    <w:tblPr>
      <w:tblStyleRowBandSize w:val="1"/>
      <w:tblStyleColBandSize w:val="1"/>
      <w:tblBorders>
        <w:top w:val="single" w:sz="24" w:space="0" w:color="1F1446" w:themeColor="accent2"/>
        <w:left w:val="single" w:sz="24" w:space="0" w:color="1F1446" w:themeColor="accent2"/>
        <w:bottom w:val="single" w:sz="24" w:space="0" w:color="1F1446" w:themeColor="accent2"/>
        <w:right w:val="single" w:sz="24" w:space="0" w:color="1F1446" w:themeColor="accent2"/>
      </w:tblBorders>
    </w:tblPr>
    <w:tcPr>
      <w:shd w:val="clear" w:color="auto" w:fill="1F144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E42EC"/>
    <w:pPr>
      <w:spacing w:line="240" w:lineRule="auto"/>
    </w:pPr>
    <w:rPr>
      <w:color w:val="FFFFFF" w:themeColor="background1"/>
    </w:rPr>
    <w:tblPr>
      <w:tblStyleRowBandSize w:val="1"/>
      <w:tblStyleColBandSize w:val="1"/>
      <w:tblBorders>
        <w:top w:val="single" w:sz="24" w:space="0" w:color="977EAB" w:themeColor="accent3"/>
        <w:left w:val="single" w:sz="24" w:space="0" w:color="977EAB" w:themeColor="accent3"/>
        <w:bottom w:val="single" w:sz="24" w:space="0" w:color="977EAB" w:themeColor="accent3"/>
        <w:right w:val="single" w:sz="24" w:space="0" w:color="977EAB" w:themeColor="accent3"/>
      </w:tblBorders>
    </w:tblPr>
    <w:tcPr>
      <w:shd w:val="clear" w:color="auto" w:fill="977EA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E42EC"/>
    <w:pPr>
      <w:spacing w:line="240" w:lineRule="auto"/>
    </w:pPr>
    <w:rPr>
      <w:color w:val="FFFFFF" w:themeColor="background1"/>
    </w:rPr>
    <w:tblPr>
      <w:tblStyleRowBandSize w:val="1"/>
      <w:tblStyleColBandSize w:val="1"/>
      <w:tblBorders>
        <w:top w:val="single" w:sz="24" w:space="0" w:color="BAA9C7" w:themeColor="accent4"/>
        <w:left w:val="single" w:sz="24" w:space="0" w:color="BAA9C7" w:themeColor="accent4"/>
        <w:bottom w:val="single" w:sz="24" w:space="0" w:color="BAA9C7" w:themeColor="accent4"/>
        <w:right w:val="single" w:sz="24" w:space="0" w:color="BAA9C7" w:themeColor="accent4"/>
      </w:tblBorders>
    </w:tblPr>
    <w:tcPr>
      <w:shd w:val="clear" w:color="auto" w:fill="BAA9C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E42EC"/>
    <w:pPr>
      <w:spacing w:line="240" w:lineRule="auto"/>
    </w:pPr>
    <w:rPr>
      <w:color w:val="FFFFFF" w:themeColor="background1"/>
    </w:rPr>
    <w:tblPr>
      <w:tblStyleRowBandSize w:val="1"/>
      <w:tblStyleColBandSize w:val="1"/>
      <w:tblBorders>
        <w:top w:val="single" w:sz="24" w:space="0" w:color="DCD4E3" w:themeColor="accent5"/>
        <w:left w:val="single" w:sz="24" w:space="0" w:color="DCD4E3" w:themeColor="accent5"/>
        <w:bottom w:val="single" w:sz="24" w:space="0" w:color="DCD4E3" w:themeColor="accent5"/>
        <w:right w:val="single" w:sz="24" w:space="0" w:color="DCD4E3" w:themeColor="accent5"/>
      </w:tblBorders>
    </w:tblPr>
    <w:tcPr>
      <w:shd w:val="clear" w:color="auto" w:fill="DCD4E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E42EC"/>
    <w:pPr>
      <w:spacing w:line="240" w:lineRule="auto"/>
    </w:pPr>
    <w:rPr>
      <w:color w:val="FFFFFF" w:themeColor="background1"/>
    </w:rPr>
    <w:tblPr>
      <w:tblStyleRowBandSize w:val="1"/>
      <w:tblStyleColBandSize w:val="1"/>
      <w:tblBorders>
        <w:top w:val="single" w:sz="24" w:space="0" w:color="00B140" w:themeColor="accent6"/>
        <w:left w:val="single" w:sz="24" w:space="0" w:color="00B140" w:themeColor="accent6"/>
        <w:bottom w:val="single" w:sz="24" w:space="0" w:color="00B140" w:themeColor="accent6"/>
        <w:right w:val="single" w:sz="24" w:space="0" w:color="00B140" w:themeColor="accent6"/>
      </w:tblBorders>
    </w:tblPr>
    <w:tcPr>
      <w:shd w:val="clear" w:color="auto" w:fill="00B1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E42EC"/>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2E42EC"/>
    <w:pPr>
      <w:spacing w:line="240" w:lineRule="auto"/>
    </w:pPr>
    <w:rPr>
      <w:color w:val="3D1E56" w:themeColor="accent1" w:themeShade="BF"/>
    </w:rPr>
    <w:tblPr>
      <w:tblStyleRowBandSize w:val="1"/>
      <w:tblStyleColBandSize w:val="1"/>
      <w:tblBorders>
        <w:top w:val="single" w:sz="4" w:space="0" w:color="522873" w:themeColor="accent1"/>
        <w:bottom w:val="single" w:sz="4" w:space="0" w:color="522873" w:themeColor="accent1"/>
      </w:tblBorders>
    </w:tblPr>
    <w:tblStylePr w:type="firstRow">
      <w:rPr>
        <w:b/>
        <w:bCs/>
      </w:rPr>
      <w:tblPr/>
      <w:tcPr>
        <w:tcBorders>
          <w:bottom w:val="single" w:sz="4" w:space="0" w:color="522873" w:themeColor="accent1"/>
        </w:tcBorders>
      </w:tcPr>
    </w:tblStylePr>
    <w:tblStylePr w:type="lastRow">
      <w:rPr>
        <w:b/>
        <w:bCs/>
      </w:rPr>
      <w:tblPr/>
      <w:tcPr>
        <w:tcBorders>
          <w:top w:val="double" w:sz="4" w:space="0" w:color="522873" w:themeColor="accent1"/>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6Colorful-Accent2">
    <w:name w:val="List Table 6 Colorful Accent 2"/>
    <w:basedOn w:val="TableNormal"/>
    <w:uiPriority w:val="51"/>
    <w:semiHidden/>
    <w:rsid w:val="002E42EC"/>
    <w:pPr>
      <w:spacing w:line="240" w:lineRule="auto"/>
    </w:pPr>
    <w:rPr>
      <w:color w:val="170F34" w:themeColor="accent2" w:themeShade="BF"/>
    </w:rPr>
    <w:tblPr>
      <w:tblStyleRowBandSize w:val="1"/>
      <w:tblStyleColBandSize w:val="1"/>
      <w:tblBorders>
        <w:top w:val="single" w:sz="4" w:space="0" w:color="1F1446" w:themeColor="accent2"/>
        <w:bottom w:val="single" w:sz="4" w:space="0" w:color="1F1446" w:themeColor="accent2"/>
      </w:tblBorders>
    </w:tblPr>
    <w:tblStylePr w:type="firstRow">
      <w:rPr>
        <w:b/>
        <w:bCs/>
      </w:rPr>
      <w:tblPr/>
      <w:tcPr>
        <w:tcBorders>
          <w:bottom w:val="single" w:sz="4" w:space="0" w:color="1F1446" w:themeColor="accent2"/>
        </w:tcBorders>
      </w:tcPr>
    </w:tblStylePr>
    <w:tblStylePr w:type="lastRow">
      <w:rPr>
        <w:b/>
        <w:bCs/>
      </w:rPr>
      <w:tblPr/>
      <w:tcPr>
        <w:tcBorders>
          <w:top w:val="double" w:sz="4" w:space="0" w:color="1F1446" w:themeColor="accent2"/>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6Colorful-Accent3">
    <w:name w:val="List Table 6 Colorful Accent 3"/>
    <w:basedOn w:val="TableNormal"/>
    <w:uiPriority w:val="51"/>
    <w:semiHidden/>
    <w:rsid w:val="002E42EC"/>
    <w:pPr>
      <w:spacing w:line="240" w:lineRule="auto"/>
    </w:pPr>
    <w:rPr>
      <w:color w:val="715786" w:themeColor="accent3" w:themeShade="BF"/>
    </w:rPr>
    <w:tblPr>
      <w:tblStyleRowBandSize w:val="1"/>
      <w:tblStyleColBandSize w:val="1"/>
      <w:tblBorders>
        <w:top w:val="single" w:sz="4" w:space="0" w:color="977EAB" w:themeColor="accent3"/>
        <w:bottom w:val="single" w:sz="4" w:space="0" w:color="977EAB" w:themeColor="accent3"/>
      </w:tblBorders>
    </w:tblPr>
    <w:tblStylePr w:type="firstRow">
      <w:rPr>
        <w:b/>
        <w:bCs/>
      </w:rPr>
      <w:tblPr/>
      <w:tcPr>
        <w:tcBorders>
          <w:bottom w:val="single" w:sz="4" w:space="0" w:color="977EAB" w:themeColor="accent3"/>
        </w:tcBorders>
      </w:tcPr>
    </w:tblStylePr>
    <w:tblStylePr w:type="lastRow">
      <w:rPr>
        <w:b/>
        <w:bCs/>
      </w:rPr>
      <w:tblPr/>
      <w:tcPr>
        <w:tcBorders>
          <w:top w:val="double" w:sz="4" w:space="0" w:color="977EAB" w:themeColor="accent3"/>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6Colorful-Accent4">
    <w:name w:val="List Table 6 Colorful Accent 4"/>
    <w:basedOn w:val="TableNormal"/>
    <w:uiPriority w:val="51"/>
    <w:semiHidden/>
    <w:rsid w:val="002E42EC"/>
    <w:pPr>
      <w:spacing w:line="240" w:lineRule="auto"/>
    </w:pPr>
    <w:rPr>
      <w:color w:val="8C70A2" w:themeColor="accent4" w:themeShade="BF"/>
    </w:rPr>
    <w:tblPr>
      <w:tblStyleRowBandSize w:val="1"/>
      <w:tblStyleColBandSize w:val="1"/>
      <w:tblBorders>
        <w:top w:val="single" w:sz="4" w:space="0" w:color="BAA9C7" w:themeColor="accent4"/>
        <w:bottom w:val="single" w:sz="4" w:space="0" w:color="BAA9C7" w:themeColor="accent4"/>
      </w:tblBorders>
    </w:tblPr>
    <w:tblStylePr w:type="firstRow">
      <w:rPr>
        <w:b/>
        <w:bCs/>
      </w:rPr>
      <w:tblPr/>
      <w:tcPr>
        <w:tcBorders>
          <w:bottom w:val="single" w:sz="4" w:space="0" w:color="BAA9C7" w:themeColor="accent4"/>
        </w:tcBorders>
      </w:tcPr>
    </w:tblStylePr>
    <w:tblStylePr w:type="lastRow">
      <w:rPr>
        <w:b/>
        <w:bCs/>
      </w:rPr>
      <w:tblPr/>
      <w:tcPr>
        <w:tcBorders>
          <w:top w:val="double" w:sz="4" w:space="0" w:color="BAA9C7" w:themeColor="accent4"/>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6Colorful-Accent5">
    <w:name w:val="List Table 6 Colorful Accent 5"/>
    <w:basedOn w:val="TableNormal"/>
    <w:uiPriority w:val="51"/>
    <w:semiHidden/>
    <w:rsid w:val="002E42EC"/>
    <w:pPr>
      <w:spacing w:line="240" w:lineRule="auto"/>
    </w:pPr>
    <w:rPr>
      <w:color w:val="A591B7" w:themeColor="accent5" w:themeShade="BF"/>
    </w:rPr>
    <w:tblPr>
      <w:tblStyleRowBandSize w:val="1"/>
      <w:tblStyleColBandSize w:val="1"/>
      <w:tblBorders>
        <w:top w:val="single" w:sz="4" w:space="0" w:color="DCD4E3" w:themeColor="accent5"/>
        <w:bottom w:val="single" w:sz="4" w:space="0" w:color="DCD4E3" w:themeColor="accent5"/>
      </w:tblBorders>
    </w:tblPr>
    <w:tblStylePr w:type="firstRow">
      <w:rPr>
        <w:b/>
        <w:bCs/>
      </w:rPr>
      <w:tblPr/>
      <w:tcPr>
        <w:tcBorders>
          <w:bottom w:val="single" w:sz="4" w:space="0" w:color="DCD4E3" w:themeColor="accent5"/>
        </w:tcBorders>
      </w:tcPr>
    </w:tblStylePr>
    <w:tblStylePr w:type="lastRow">
      <w:rPr>
        <w:b/>
        <w:bCs/>
      </w:rPr>
      <w:tblPr/>
      <w:tcPr>
        <w:tcBorders>
          <w:top w:val="double" w:sz="4" w:space="0" w:color="DCD4E3" w:themeColor="accent5"/>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6Colorful-Accent6">
    <w:name w:val="List Table 6 Colorful Accent 6"/>
    <w:basedOn w:val="TableNormal"/>
    <w:uiPriority w:val="51"/>
    <w:semiHidden/>
    <w:rsid w:val="002E42EC"/>
    <w:pPr>
      <w:spacing w:line="240" w:lineRule="auto"/>
    </w:pPr>
    <w:rPr>
      <w:color w:val="00842F" w:themeColor="accent6" w:themeShade="BF"/>
    </w:rPr>
    <w:tblPr>
      <w:tblStyleRowBandSize w:val="1"/>
      <w:tblStyleColBandSize w:val="1"/>
      <w:tblBorders>
        <w:top w:val="single" w:sz="4" w:space="0" w:color="00B140" w:themeColor="accent6"/>
        <w:bottom w:val="single" w:sz="4" w:space="0" w:color="00B140" w:themeColor="accent6"/>
      </w:tblBorders>
    </w:tblPr>
    <w:tblStylePr w:type="firstRow">
      <w:rPr>
        <w:b/>
        <w:bCs/>
      </w:rPr>
      <w:tblPr/>
      <w:tcPr>
        <w:tcBorders>
          <w:bottom w:val="single" w:sz="4" w:space="0" w:color="00B140" w:themeColor="accent6"/>
        </w:tcBorders>
      </w:tcPr>
    </w:tblStylePr>
    <w:tblStylePr w:type="lastRow">
      <w:rPr>
        <w:b/>
        <w:bCs/>
      </w:rPr>
      <w:tblPr/>
      <w:tcPr>
        <w:tcBorders>
          <w:top w:val="double" w:sz="4" w:space="0" w:color="00B140" w:themeColor="accent6"/>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7Colorful">
    <w:name w:val="List Table 7 Colorful"/>
    <w:basedOn w:val="TableNormal"/>
    <w:uiPriority w:val="52"/>
    <w:semiHidden/>
    <w:rsid w:val="002E42E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E42EC"/>
    <w:pPr>
      <w:spacing w:line="240" w:lineRule="auto"/>
    </w:pPr>
    <w:rPr>
      <w:color w:val="3D1E5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2287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2287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2287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22873" w:themeColor="accent1"/>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E42EC"/>
    <w:pPr>
      <w:spacing w:line="240" w:lineRule="auto"/>
    </w:pPr>
    <w:rPr>
      <w:color w:val="170F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144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144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144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1446" w:themeColor="accent2"/>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E42EC"/>
    <w:pPr>
      <w:spacing w:line="240" w:lineRule="auto"/>
    </w:pPr>
    <w:rPr>
      <w:color w:val="7157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7EA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7EA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7EA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7EAB" w:themeColor="accent3"/>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E42EC"/>
    <w:pPr>
      <w:spacing w:line="240" w:lineRule="auto"/>
    </w:pPr>
    <w:rPr>
      <w:color w:val="8C70A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A9C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A9C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A9C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A9C7" w:themeColor="accent4"/>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E42EC"/>
    <w:pPr>
      <w:spacing w:line="240" w:lineRule="auto"/>
    </w:pPr>
    <w:rPr>
      <w:color w:val="A591B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D4E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D4E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D4E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D4E3" w:themeColor="accent5"/>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E42EC"/>
    <w:pPr>
      <w:spacing w:line="240" w:lineRule="auto"/>
    </w:pPr>
    <w:rPr>
      <w:color w:val="0084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40" w:themeColor="accent6"/>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E42EC"/>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2E42EC"/>
    <w:pPr>
      <w:spacing w:line="240" w:lineRule="auto"/>
    </w:pPr>
    <w:tblPr>
      <w:tblStyleRowBandSize w:val="1"/>
      <w:tblStyleColBandSize w:val="1"/>
      <w:tbl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single" w:sz="8" w:space="0" w:color="803FB5" w:themeColor="accent1" w:themeTint="BF"/>
        <w:insideV w:val="single" w:sz="8" w:space="0" w:color="803FB5" w:themeColor="accent1" w:themeTint="BF"/>
      </w:tblBorders>
    </w:tblPr>
    <w:tcPr>
      <w:shd w:val="clear" w:color="auto" w:fill="D5BDE8" w:themeFill="accent1" w:themeFillTint="3F"/>
    </w:tcPr>
    <w:tblStylePr w:type="firstRow">
      <w:rPr>
        <w:b/>
        <w:bCs/>
      </w:rPr>
    </w:tblStylePr>
    <w:tblStylePr w:type="lastRow">
      <w:rPr>
        <w:b/>
        <w:bCs/>
      </w:rPr>
      <w:tblPr/>
      <w:tcPr>
        <w:tcBorders>
          <w:top w:val="single" w:sz="18" w:space="0" w:color="803FB5" w:themeColor="accent1" w:themeTint="BF"/>
        </w:tcBorders>
      </w:tcPr>
    </w:tblStylePr>
    <w:tblStylePr w:type="firstCol">
      <w:rPr>
        <w:b/>
        <w:bCs/>
      </w:rPr>
    </w:tblStylePr>
    <w:tblStylePr w:type="lastCol">
      <w:rPr>
        <w:b/>
        <w:bCs/>
      </w:rPr>
    </w:tblStylePr>
    <w:tblStylePr w:type="band1Vert">
      <w:tblPr/>
      <w:tcPr>
        <w:shd w:val="clear" w:color="auto" w:fill="AB7BD1" w:themeFill="accent1" w:themeFillTint="7F"/>
      </w:tcPr>
    </w:tblStylePr>
    <w:tblStylePr w:type="band1Horz">
      <w:tblPr/>
      <w:tcPr>
        <w:shd w:val="clear" w:color="auto" w:fill="AB7BD1" w:themeFill="accent1" w:themeFillTint="7F"/>
      </w:tcPr>
    </w:tblStylePr>
  </w:style>
  <w:style w:type="table" w:styleId="MediumGrid1-Accent2">
    <w:name w:val="Medium Grid 1 Accent 2"/>
    <w:basedOn w:val="TableNormal"/>
    <w:uiPriority w:val="67"/>
    <w:semiHidden/>
    <w:rsid w:val="002E42EC"/>
    <w:pPr>
      <w:spacing w:line="240" w:lineRule="auto"/>
    </w:pPr>
    <w:tblPr>
      <w:tblStyleRowBandSize w:val="1"/>
      <w:tblStyleColBandSize w:val="1"/>
      <w:tbl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single" w:sz="8" w:space="0" w:color="432B97" w:themeColor="accent2" w:themeTint="BF"/>
        <w:insideV w:val="single" w:sz="8" w:space="0" w:color="432B97" w:themeColor="accent2" w:themeTint="BF"/>
      </w:tblBorders>
    </w:tblPr>
    <w:tcPr>
      <w:shd w:val="clear" w:color="auto" w:fill="BAAEE8" w:themeFill="accent2" w:themeFillTint="3F"/>
    </w:tcPr>
    <w:tblStylePr w:type="firstRow">
      <w:rPr>
        <w:b/>
        <w:bCs/>
      </w:rPr>
    </w:tblStylePr>
    <w:tblStylePr w:type="lastRow">
      <w:rPr>
        <w:b/>
        <w:bCs/>
      </w:rPr>
      <w:tblPr/>
      <w:tcPr>
        <w:tcBorders>
          <w:top w:val="single" w:sz="18" w:space="0" w:color="432B97" w:themeColor="accent2" w:themeTint="BF"/>
        </w:tcBorders>
      </w:tcPr>
    </w:tblStylePr>
    <w:tblStylePr w:type="firstCol">
      <w:rPr>
        <w:b/>
        <w:bCs/>
      </w:rPr>
    </w:tblStylePr>
    <w:tblStylePr w:type="lastCol">
      <w:rPr>
        <w:b/>
        <w:bCs/>
      </w:rPr>
    </w:tblStylePr>
    <w:tblStylePr w:type="band1Vert">
      <w:tblPr/>
      <w:tcPr>
        <w:shd w:val="clear" w:color="auto" w:fill="755CD0" w:themeFill="accent2" w:themeFillTint="7F"/>
      </w:tcPr>
    </w:tblStylePr>
    <w:tblStylePr w:type="band1Horz">
      <w:tblPr/>
      <w:tcPr>
        <w:shd w:val="clear" w:color="auto" w:fill="755CD0" w:themeFill="accent2" w:themeFillTint="7F"/>
      </w:tcPr>
    </w:tblStylePr>
  </w:style>
  <w:style w:type="table" w:styleId="MediumGrid1-Accent3">
    <w:name w:val="Medium Grid 1 Accent 3"/>
    <w:basedOn w:val="TableNormal"/>
    <w:uiPriority w:val="67"/>
    <w:semiHidden/>
    <w:rsid w:val="002E42EC"/>
    <w:pPr>
      <w:spacing w:line="240" w:lineRule="auto"/>
    </w:pPr>
    <w:tblPr>
      <w:tblStyleRowBandSize w:val="1"/>
      <w:tblStyleColBandSize w:val="1"/>
      <w:tbl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single" w:sz="8" w:space="0" w:color="B09EC0" w:themeColor="accent3" w:themeTint="BF"/>
        <w:insideV w:val="single" w:sz="8" w:space="0" w:color="B09EC0" w:themeColor="accent3" w:themeTint="BF"/>
      </w:tblBorders>
    </w:tblPr>
    <w:tcPr>
      <w:shd w:val="clear" w:color="auto" w:fill="E5DFEA" w:themeFill="accent3" w:themeFillTint="3F"/>
    </w:tcPr>
    <w:tblStylePr w:type="firstRow">
      <w:rPr>
        <w:b/>
        <w:bCs/>
      </w:rPr>
    </w:tblStylePr>
    <w:tblStylePr w:type="lastRow">
      <w:rPr>
        <w:b/>
        <w:bCs/>
      </w:rPr>
      <w:tblPr/>
      <w:tcPr>
        <w:tcBorders>
          <w:top w:val="single" w:sz="18" w:space="0" w:color="B09EC0" w:themeColor="accent3" w:themeTint="BF"/>
        </w:tcBorders>
      </w:tcPr>
    </w:tblStylePr>
    <w:tblStylePr w:type="firstCol">
      <w:rPr>
        <w:b/>
        <w:bCs/>
      </w:rPr>
    </w:tblStylePr>
    <w:tblStylePr w:type="lastCol">
      <w:rPr>
        <w:b/>
        <w:bCs/>
      </w:rPr>
    </w:tblStylePr>
    <w:tblStylePr w:type="band1Vert">
      <w:tblPr/>
      <w:tcPr>
        <w:shd w:val="clear" w:color="auto" w:fill="CBBED5" w:themeFill="accent3" w:themeFillTint="7F"/>
      </w:tcPr>
    </w:tblStylePr>
    <w:tblStylePr w:type="band1Horz">
      <w:tblPr/>
      <w:tcPr>
        <w:shd w:val="clear" w:color="auto" w:fill="CBBED5" w:themeFill="accent3" w:themeFillTint="7F"/>
      </w:tcPr>
    </w:tblStylePr>
  </w:style>
  <w:style w:type="table" w:styleId="MediumGrid1-Accent4">
    <w:name w:val="Medium Grid 1 Accent 4"/>
    <w:basedOn w:val="TableNormal"/>
    <w:uiPriority w:val="67"/>
    <w:semiHidden/>
    <w:rsid w:val="002E42EC"/>
    <w:pPr>
      <w:spacing w:line="240" w:lineRule="auto"/>
    </w:pPr>
    <w:tblPr>
      <w:tblStyleRowBandSize w:val="1"/>
      <w:tblStyleColBandSize w:val="1"/>
      <w:tbl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single" w:sz="8" w:space="0" w:color="CBBED5" w:themeColor="accent4" w:themeTint="BF"/>
        <w:insideV w:val="single" w:sz="8" w:space="0" w:color="CBBED5" w:themeColor="accent4" w:themeTint="BF"/>
      </w:tblBorders>
    </w:tblPr>
    <w:tcPr>
      <w:shd w:val="clear" w:color="auto" w:fill="EDE9F1" w:themeFill="accent4" w:themeFillTint="3F"/>
    </w:tcPr>
    <w:tblStylePr w:type="firstRow">
      <w:rPr>
        <w:b/>
        <w:bCs/>
      </w:rPr>
    </w:tblStylePr>
    <w:tblStylePr w:type="lastRow">
      <w:rPr>
        <w:b/>
        <w:bCs/>
      </w:rPr>
      <w:tblPr/>
      <w:tcPr>
        <w:tcBorders>
          <w:top w:val="single" w:sz="18" w:space="0" w:color="CBBED5" w:themeColor="accent4" w:themeTint="BF"/>
        </w:tcBorders>
      </w:tcPr>
    </w:tblStylePr>
    <w:tblStylePr w:type="firstCol">
      <w:rPr>
        <w:b/>
        <w:bCs/>
      </w:rPr>
    </w:tblStylePr>
    <w:tblStylePr w:type="lastCol">
      <w:rPr>
        <w:b/>
        <w:bCs/>
      </w:rPr>
    </w:tblStylePr>
    <w:tblStylePr w:type="band1Vert">
      <w:tblPr/>
      <w:tcPr>
        <w:shd w:val="clear" w:color="auto" w:fill="DCD4E3" w:themeFill="accent4" w:themeFillTint="7F"/>
      </w:tcPr>
    </w:tblStylePr>
    <w:tblStylePr w:type="band1Horz">
      <w:tblPr/>
      <w:tcPr>
        <w:shd w:val="clear" w:color="auto" w:fill="DCD4E3" w:themeFill="accent4" w:themeFillTint="7F"/>
      </w:tcPr>
    </w:tblStylePr>
  </w:style>
  <w:style w:type="table" w:styleId="MediumGrid1-Accent5">
    <w:name w:val="Medium Grid 1 Accent 5"/>
    <w:basedOn w:val="TableNormal"/>
    <w:uiPriority w:val="67"/>
    <w:semiHidden/>
    <w:rsid w:val="002E42EC"/>
    <w:pPr>
      <w:spacing w:line="240" w:lineRule="auto"/>
    </w:pPr>
    <w:tblPr>
      <w:tblStyleRowBandSize w:val="1"/>
      <w:tblStyleColBandSize w:val="1"/>
      <w:tbl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single" w:sz="8" w:space="0" w:color="E4DEEA" w:themeColor="accent5" w:themeTint="BF"/>
        <w:insideV w:val="single" w:sz="8" w:space="0" w:color="E4DEEA" w:themeColor="accent5" w:themeTint="BF"/>
      </w:tblBorders>
    </w:tblPr>
    <w:tcPr>
      <w:shd w:val="clear" w:color="auto" w:fill="F6F4F8" w:themeFill="accent5" w:themeFillTint="3F"/>
    </w:tcPr>
    <w:tblStylePr w:type="firstRow">
      <w:rPr>
        <w:b/>
        <w:bCs/>
      </w:rPr>
    </w:tblStylePr>
    <w:tblStylePr w:type="lastRow">
      <w:rPr>
        <w:b/>
        <w:bCs/>
      </w:rPr>
      <w:tblPr/>
      <w:tcPr>
        <w:tcBorders>
          <w:top w:val="single" w:sz="18" w:space="0" w:color="E4DEEA" w:themeColor="accent5" w:themeTint="BF"/>
        </w:tcBorders>
      </w:tcPr>
    </w:tblStylePr>
    <w:tblStylePr w:type="firstCol">
      <w:rPr>
        <w:b/>
        <w:bCs/>
      </w:rPr>
    </w:tblStylePr>
    <w:tblStylePr w:type="lastCol">
      <w:rPr>
        <w:b/>
        <w:bCs/>
      </w:rPr>
    </w:tblStylePr>
    <w:tblStylePr w:type="band1Vert">
      <w:tblPr/>
      <w:tcPr>
        <w:shd w:val="clear" w:color="auto" w:fill="EDE9F1" w:themeFill="accent5" w:themeFillTint="7F"/>
      </w:tcPr>
    </w:tblStylePr>
    <w:tblStylePr w:type="band1Horz">
      <w:tblPr/>
      <w:tcPr>
        <w:shd w:val="clear" w:color="auto" w:fill="EDE9F1" w:themeFill="accent5" w:themeFillTint="7F"/>
      </w:tcPr>
    </w:tblStylePr>
  </w:style>
  <w:style w:type="table" w:styleId="MediumGrid1-Accent6">
    <w:name w:val="Medium Grid 1 Accent 6"/>
    <w:basedOn w:val="TableNormal"/>
    <w:uiPriority w:val="67"/>
    <w:semiHidden/>
    <w:rsid w:val="002E42EC"/>
    <w:pPr>
      <w:spacing w:line="240" w:lineRule="auto"/>
    </w:pPr>
    <w:tblPr>
      <w:tblStyleRowBandSize w:val="1"/>
      <w:tblStyleColBandSize w:val="1"/>
      <w:tbl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single" w:sz="8" w:space="0" w:color="05FF5F" w:themeColor="accent6" w:themeTint="BF"/>
        <w:insideV w:val="single" w:sz="8" w:space="0" w:color="05FF5F" w:themeColor="accent6" w:themeTint="BF"/>
      </w:tblBorders>
    </w:tblPr>
    <w:tcPr>
      <w:shd w:val="clear" w:color="auto" w:fill="ACFFCA" w:themeFill="accent6" w:themeFillTint="3F"/>
    </w:tcPr>
    <w:tblStylePr w:type="firstRow">
      <w:rPr>
        <w:b/>
        <w:bCs/>
      </w:rPr>
    </w:tblStylePr>
    <w:tblStylePr w:type="lastRow">
      <w:rPr>
        <w:b/>
        <w:bCs/>
      </w:rPr>
      <w:tblPr/>
      <w:tcPr>
        <w:tcBorders>
          <w:top w:val="single" w:sz="18" w:space="0" w:color="05FF5F" w:themeColor="accent6" w:themeTint="BF"/>
        </w:tcBorders>
      </w:tcPr>
    </w:tblStylePr>
    <w:tblStylePr w:type="firstCol">
      <w:rPr>
        <w:b/>
        <w:bCs/>
      </w:rPr>
    </w:tblStylePr>
    <w:tblStylePr w:type="lastCol">
      <w:rPr>
        <w:b/>
        <w:bCs/>
      </w:rPr>
    </w:tblStylePr>
    <w:tblStylePr w:type="band1Vert">
      <w:tblPr/>
      <w:tcPr>
        <w:shd w:val="clear" w:color="auto" w:fill="59FF94" w:themeFill="accent6" w:themeFillTint="7F"/>
      </w:tcPr>
    </w:tblStylePr>
    <w:tblStylePr w:type="band1Horz">
      <w:tblPr/>
      <w:tcPr>
        <w:shd w:val="clear" w:color="auto" w:fill="59FF94" w:themeFill="accent6" w:themeFillTint="7F"/>
      </w:tcPr>
    </w:tblStylePr>
  </w:style>
  <w:style w:type="table" w:styleId="MediumGrid2">
    <w:name w:val="Medium Grid 2"/>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insideH w:val="single" w:sz="8" w:space="0" w:color="522873" w:themeColor="accent1"/>
        <w:insideV w:val="single" w:sz="8" w:space="0" w:color="522873" w:themeColor="accent1"/>
      </w:tblBorders>
    </w:tblPr>
    <w:tcPr>
      <w:shd w:val="clear" w:color="auto" w:fill="D5BDE8" w:themeFill="accent1" w:themeFillTint="3F"/>
    </w:tcPr>
    <w:tblStylePr w:type="firstRow">
      <w:rPr>
        <w:b/>
        <w:bCs/>
        <w:color w:val="363534" w:themeColor="text1"/>
      </w:rPr>
      <w:tblPr/>
      <w:tcPr>
        <w:shd w:val="clear" w:color="auto" w:fill="EEE5F6"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DCAEC" w:themeFill="accent1" w:themeFillTint="33"/>
      </w:tcPr>
    </w:tblStylePr>
    <w:tblStylePr w:type="band1Vert">
      <w:tblPr/>
      <w:tcPr>
        <w:shd w:val="clear" w:color="auto" w:fill="AB7BD1" w:themeFill="accent1" w:themeFillTint="7F"/>
      </w:tcPr>
    </w:tblStylePr>
    <w:tblStylePr w:type="band1Horz">
      <w:tblPr/>
      <w:tcPr>
        <w:tcBorders>
          <w:insideH w:val="single" w:sz="6" w:space="0" w:color="522873" w:themeColor="accent1"/>
          <w:insideV w:val="single" w:sz="6" w:space="0" w:color="522873" w:themeColor="accent1"/>
        </w:tcBorders>
        <w:shd w:val="clear" w:color="auto" w:fill="AB7BD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insideH w:val="single" w:sz="8" w:space="0" w:color="1F1446" w:themeColor="accent2"/>
        <w:insideV w:val="single" w:sz="8" w:space="0" w:color="1F1446" w:themeColor="accent2"/>
      </w:tblBorders>
    </w:tblPr>
    <w:tcPr>
      <w:shd w:val="clear" w:color="auto" w:fill="BAAEE8" w:themeFill="accent2" w:themeFillTint="3F"/>
    </w:tcPr>
    <w:tblStylePr w:type="firstRow">
      <w:rPr>
        <w:b/>
        <w:bCs/>
        <w:color w:val="363534" w:themeColor="text1"/>
      </w:rPr>
      <w:tblPr/>
      <w:tcPr>
        <w:shd w:val="clear" w:color="auto" w:fill="E3DEF5"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7BDEC" w:themeFill="accent2" w:themeFillTint="33"/>
      </w:tcPr>
    </w:tblStylePr>
    <w:tblStylePr w:type="band1Vert">
      <w:tblPr/>
      <w:tcPr>
        <w:shd w:val="clear" w:color="auto" w:fill="755CD0" w:themeFill="accent2" w:themeFillTint="7F"/>
      </w:tcPr>
    </w:tblStylePr>
    <w:tblStylePr w:type="band1Horz">
      <w:tblPr/>
      <w:tcPr>
        <w:tcBorders>
          <w:insideH w:val="single" w:sz="6" w:space="0" w:color="1F1446" w:themeColor="accent2"/>
          <w:insideV w:val="single" w:sz="6" w:space="0" w:color="1F1446" w:themeColor="accent2"/>
        </w:tcBorders>
        <w:shd w:val="clear" w:color="auto" w:fill="755CD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insideH w:val="single" w:sz="8" w:space="0" w:color="977EAB" w:themeColor="accent3"/>
        <w:insideV w:val="single" w:sz="8" w:space="0" w:color="977EAB" w:themeColor="accent3"/>
      </w:tblBorders>
    </w:tblPr>
    <w:tcPr>
      <w:shd w:val="clear" w:color="auto" w:fill="E5DFEA" w:themeFill="accent3" w:themeFillTint="3F"/>
    </w:tcPr>
    <w:tblStylePr w:type="firstRow">
      <w:rPr>
        <w:b/>
        <w:bCs/>
        <w:color w:val="363534" w:themeColor="text1"/>
      </w:rPr>
      <w:tblPr/>
      <w:tcPr>
        <w:shd w:val="clear" w:color="auto" w:fill="F4F2F6"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E5EE" w:themeFill="accent3" w:themeFillTint="33"/>
      </w:tcPr>
    </w:tblStylePr>
    <w:tblStylePr w:type="band1Vert">
      <w:tblPr/>
      <w:tcPr>
        <w:shd w:val="clear" w:color="auto" w:fill="CBBED5" w:themeFill="accent3" w:themeFillTint="7F"/>
      </w:tcPr>
    </w:tblStylePr>
    <w:tblStylePr w:type="band1Horz">
      <w:tblPr/>
      <w:tcPr>
        <w:tcBorders>
          <w:insideH w:val="single" w:sz="6" w:space="0" w:color="977EAB" w:themeColor="accent3"/>
          <w:insideV w:val="single" w:sz="6" w:space="0" w:color="977EAB" w:themeColor="accent3"/>
        </w:tcBorders>
        <w:shd w:val="clear" w:color="auto" w:fill="CBBED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insideH w:val="single" w:sz="8" w:space="0" w:color="BAA9C7" w:themeColor="accent4"/>
        <w:insideV w:val="single" w:sz="8" w:space="0" w:color="BAA9C7" w:themeColor="accent4"/>
      </w:tblBorders>
    </w:tblPr>
    <w:tcPr>
      <w:shd w:val="clear" w:color="auto" w:fill="EDE9F1" w:themeFill="accent4" w:themeFillTint="3F"/>
    </w:tcPr>
    <w:tblStylePr w:type="firstRow">
      <w:rPr>
        <w:b/>
        <w:bCs/>
        <w:color w:val="363534" w:themeColor="text1"/>
      </w:rPr>
      <w:tblPr/>
      <w:tcPr>
        <w:shd w:val="clear" w:color="auto" w:fill="F8F6F9"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1EDF3" w:themeFill="accent4" w:themeFillTint="33"/>
      </w:tcPr>
    </w:tblStylePr>
    <w:tblStylePr w:type="band1Vert">
      <w:tblPr/>
      <w:tcPr>
        <w:shd w:val="clear" w:color="auto" w:fill="DCD4E3" w:themeFill="accent4" w:themeFillTint="7F"/>
      </w:tcPr>
    </w:tblStylePr>
    <w:tblStylePr w:type="band1Horz">
      <w:tblPr/>
      <w:tcPr>
        <w:tcBorders>
          <w:insideH w:val="single" w:sz="6" w:space="0" w:color="BAA9C7" w:themeColor="accent4"/>
          <w:insideV w:val="single" w:sz="6" w:space="0" w:color="BAA9C7" w:themeColor="accent4"/>
        </w:tcBorders>
        <w:shd w:val="clear" w:color="auto" w:fill="DCD4E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insideH w:val="single" w:sz="8" w:space="0" w:color="DCD4E3" w:themeColor="accent5"/>
        <w:insideV w:val="single" w:sz="8" w:space="0" w:color="DCD4E3" w:themeColor="accent5"/>
      </w:tblBorders>
    </w:tblPr>
    <w:tcPr>
      <w:shd w:val="clear" w:color="auto" w:fill="F6F4F8" w:themeFill="accent5" w:themeFillTint="3F"/>
    </w:tcPr>
    <w:tblStylePr w:type="firstRow">
      <w:rPr>
        <w:b/>
        <w:bCs/>
        <w:color w:val="363534" w:themeColor="text1"/>
      </w:rPr>
      <w:tblPr/>
      <w:tcPr>
        <w:shd w:val="clear" w:color="auto" w:fill="FBFAFC"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7F6F9" w:themeFill="accent5" w:themeFillTint="33"/>
      </w:tcPr>
    </w:tblStylePr>
    <w:tblStylePr w:type="band1Vert">
      <w:tblPr/>
      <w:tcPr>
        <w:shd w:val="clear" w:color="auto" w:fill="EDE9F1" w:themeFill="accent5" w:themeFillTint="7F"/>
      </w:tcPr>
    </w:tblStylePr>
    <w:tblStylePr w:type="band1Horz">
      <w:tblPr/>
      <w:tcPr>
        <w:tcBorders>
          <w:insideH w:val="single" w:sz="6" w:space="0" w:color="DCD4E3" w:themeColor="accent5"/>
          <w:insideV w:val="single" w:sz="6" w:space="0" w:color="DCD4E3" w:themeColor="accent5"/>
        </w:tcBorders>
        <w:shd w:val="clear" w:color="auto" w:fill="EDE9F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insideH w:val="single" w:sz="8" w:space="0" w:color="00B140" w:themeColor="accent6"/>
        <w:insideV w:val="single" w:sz="8" w:space="0" w:color="00B140" w:themeColor="accent6"/>
      </w:tblBorders>
    </w:tblPr>
    <w:tcPr>
      <w:shd w:val="clear" w:color="auto" w:fill="ACFFCA" w:themeFill="accent6" w:themeFillTint="3F"/>
    </w:tcPr>
    <w:tblStylePr w:type="firstRow">
      <w:rPr>
        <w:b/>
        <w:bCs/>
        <w:color w:val="363534" w:themeColor="text1"/>
      </w:rPr>
      <w:tblPr/>
      <w:tcPr>
        <w:shd w:val="clear" w:color="auto" w:fill="DEFFEA"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D4" w:themeFill="accent6" w:themeFillTint="33"/>
      </w:tcPr>
    </w:tblStylePr>
    <w:tblStylePr w:type="band1Vert">
      <w:tblPr/>
      <w:tcPr>
        <w:shd w:val="clear" w:color="auto" w:fill="59FF94" w:themeFill="accent6" w:themeFillTint="7F"/>
      </w:tcPr>
    </w:tblStylePr>
    <w:tblStylePr w:type="band1Horz">
      <w:tblPr/>
      <w:tcPr>
        <w:tcBorders>
          <w:insideH w:val="single" w:sz="6" w:space="0" w:color="00B140" w:themeColor="accent6"/>
          <w:insideV w:val="single" w:sz="6" w:space="0" w:color="00B140" w:themeColor="accent6"/>
        </w:tcBorders>
        <w:shd w:val="clear" w:color="auto" w:fill="59FF9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BD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87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87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87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87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7B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7BD1" w:themeFill="accent1" w:themeFillTint="7F"/>
      </w:tcPr>
    </w:tblStylePr>
  </w:style>
  <w:style w:type="table" w:styleId="MediumGrid3-Accent2">
    <w:name w:val="Medium Grid 3 Accent 2"/>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AE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144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144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144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144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5CD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5CD0" w:themeFill="accent2" w:themeFillTint="7F"/>
      </w:tcPr>
    </w:tblStylePr>
  </w:style>
  <w:style w:type="table" w:styleId="MediumGrid3-Accent3">
    <w:name w:val="Medium Grid 3 Accent 3"/>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F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7EA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7EA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7EA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7EA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BE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BED5" w:themeFill="accent3" w:themeFillTint="7F"/>
      </w:tcPr>
    </w:tblStylePr>
  </w:style>
  <w:style w:type="table" w:styleId="MediumGrid3-Accent4">
    <w:name w:val="Medium Grid 3 Accent 4"/>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9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A9C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A9C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A9C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A9C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4E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4E3" w:themeFill="accent4" w:themeFillTint="7F"/>
      </w:tcPr>
    </w:tblStylePr>
  </w:style>
  <w:style w:type="table" w:styleId="MediumGrid3-Accent5">
    <w:name w:val="Medium Grid 3 Accent 5"/>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4E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4E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4E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4E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9F1" w:themeFill="accent5" w:themeFillTint="7F"/>
      </w:tcPr>
    </w:tblStylePr>
  </w:style>
  <w:style w:type="table" w:styleId="MediumGrid3-Accent6">
    <w:name w:val="Medium Grid 3 Accent 6"/>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9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94" w:themeFill="accent6" w:themeFillTint="7F"/>
      </w:tcPr>
    </w:tblStylePr>
  </w:style>
  <w:style w:type="table" w:styleId="MediumList1">
    <w:name w:val="Medium List 1"/>
    <w:basedOn w:val="TableNormal"/>
    <w:uiPriority w:val="65"/>
    <w:semiHidden/>
    <w:rsid w:val="002E42EC"/>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522873"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2E42EC"/>
    <w:pPr>
      <w:spacing w:line="240" w:lineRule="auto"/>
    </w:pPr>
    <w:tblPr>
      <w:tblStyleRowBandSize w:val="1"/>
      <w:tblStyleColBandSize w:val="1"/>
      <w:tblBorders>
        <w:top w:val="single" w:sz="8" w:space="0" w:color="522873" w:themeColor="accent1"/>
        <w:bottom w:val="single" w:sz="8" w:space="0" w:color="522873" w:themeColor="accent1"/>
      </w:tblBorders>
    </w:tblPr>
    <w:tblStylePr w:type="firstRow">
      <w:rPr>
        <w:rFonts w:asciiTheme="majorHAnsi" w:eastAsiaTheme="majorEastAsia" w:hAnsiTheme="majorHAnsi" w:cstheme="majorBidi"/>
      </w:rPr>
      <w:tblPr/>
      <w:tcPr>
        <w:tcBorders>
          <w:top w:val="nil"/>
          <w:bottom w:val="single" w:sz="8" w:space="0" w:color="522873" w:themeColor="accent1"/>
        </w:tcBorders>
      </w:tcPr>
    </w:tblStylePr>
    <w:tblStylePr w:type="lastRow">
      <w:rPr>
        <w:b/>
        <w:bCs/>
        <w:color w:val="522873" w:themeColor="text2"/>
      </w:rPr>
      <w:tblPr/>
      <w:tcPr>
        <w:tcBorders>
          <w:top w:val="single" w:sz="8" w:space="0" w:color="522873" w:themeColor="accent1"/>
          <w:bottom w:val="single" w:sz="8" w:space="0" w:color="522873" w:themeColor="accent1"/>
        </w:tcBorders>
      </w:tcPr>
    </w:tblStylePr>
    <w:tblStylePr w:type="firstCol">
      <w:rPr>
        <w:b/>
        <w:bCs/>
      </w:rPr>
    </w:tblStylePr>
    <w:tblStylePr w:type="lastCol">
      <w:rPr>
        <w:b/>
        <w:bCs/>
      </w:rPr>
      <w:tblPr/>
      <w:tcPr>
        <w:tcBorders>
          <w:top w:val="single" w:sz="8" w:space="0" w:color="522873" w:themeColor="accent1"/>
          <w:bottom w:val="single" w:sz="8" w:space="0" w:color="522873" w:themeColor="accent1"/>
        </w:tcBorders>
      </w:tcPr>
    </w:tblStylePr>
    <w:tblStylePr w:type="band1Vert">
      <w:tblPr/>
      <w:tcPr>
        <w:shd w:val="clear" w:color="auto" w:fill="D5BDE8" w:themeFill="accent1" w:themeFillTint="3F"/>
      </w:tcPr>
    </w:tblStylePr>
    <w:tblStylePr w:type="band1Horz">
      <w:tblPr/>
      <w:tcPr>
        <w:shd w:val="clear" w:color="auto" w:fill="D5BDE8" w:themeFill="accent1" w:themeFillTint="3F"/>
      </w:tcPr>
    </w:tblStylePr>
  </w:style>
  <w:style w:type="table" w:styleId="MediumList1-Accent2">
    <w:name w:val="Medium List 1 Accent 2"/>
    <w:basedOn w:val="TableNormal"/>
    <w:uiPriority w:val="65"/>
    <w:semiHidden/>
    <w:rsid w:val="002E42EC"/>
    <w:pPr>
      <w:spacing w:line="240" w:lineRule="auto"/>
    </w:pPr>
    <w:tblPr>
      <w:tblStyleRowBandSize w:val="1"/>
      <w:tblStyleColBandSize w:val="1"/>
      <w:tblBorders>
        <w:top w:val="single" w:sz="8" w:space="0" w:color="1F1446" w:themeColor="accent2"/>
        <w:bottom w:val="single" w:sz="8" w:space="0" w:color="1F1446" w:themeColor="accent2"/>
      </w:tblBorders>
    </w:tblPr>
    <w:tblStylePr w:type="firstRow">
      <w:rPr>
        <w:rFonts w:asciiTheme="majorHAnsi" w:eastAsiaTheme="majorEastAsia" w:hAnsiTheme="majorHAnsi" w:cstheme="majorBidi"/>
      </w:rPr>
      <w:tblPr/>
      <w:tcPr>
        <w:tcBorders>
          <w:top w:val="nil"/>
          <w:bottom w:val="single" w:sz="8" w:space="0" w:color="1F1446" w:themeColor="accent2"/>
        </w:tcBorders>
      </w:tcPr>
    </w:tblStylePr>
    <w:tblStylePr w:type="lastRow">
      <w:rPr>
        <w:b/>
        <w:bCs/>
        <w:color w:val="522873" w:themeColor="text2"/>
      </w:rPr>
      <w:tblPr/>
      <w:tcPr>
        <w:tcBorders>
          <w:top w:val="single" w:sz="8" w:space="0" w:color="1F1446" w:themeColor="accent2"/>
          <w:bottom w:val="single" w:sz="8" w:space="0" w:color="1F1446" w:themeColor="accent2"/>
        </w:tcBorders>
      </w:tcPr>
    </w:tblStylePr>
    <w:tblStylePr w:type="firstCol">
      <w:rPr>
        <w:b/>
        <w:bCs/>
      </w:rPr>
    </w:tblStylePr>
    <w:tblStylePr w:type="lastCol">
      <w:rPr>
        <w:b/>
        <w:bCs/>
      </w:rPr>
      <w:tblPr/>
      <w:tcPr>
        <w:tcBorders>
          <w:top w:val="single" w:sz="8" w:space="0" w:color="1F1446" w:themeColor="accent2"/>
          <w:bottom w:val="single" w:sz="8" w:space="0" w:color="1F1446" w:themeColor="accent2"/>
        </w:tcBorders>
      </w:tcPr>
    </w:tblStylePr>
    <w:tblStylePr w:type="band1Vert">
      <w:tblPr/>
      <w:tcPr>
        <w:shd w:val="clear" w:color="auto" w:fill="BAAEE8" w:themeFill="accent2" w:themeFillTint="3F"/>
      </w:tcPr>
    </w:tblStylePr>
    <w:tblStylePr w:type="band1Horz">
      <w:tblPr/>
      <w:tcPr>
        <w:shd w:val="clear" w:color="auto" w:fill="BAAEE8" w:themeFill="accent2" w:themeFillTint="3F"/>
      </w:tcPr>
    </w:tblStylePr>
  </w:style>
  <w:style w:type="table" w:styleId="MediumList1-Accent3">
    <w:name w:val="Medium List 1 Accent 3"/>
    <w:basedOn w:val="TableNormal"/>
    <w:uiPriority w:val="65"/>
    <w:semiHidden/>
    <w:rsid w:val="002E42EC"/>
    <w:pPr>
      <w:spacing w:line="240" w:lineRule="auto"/>
    </w:pPr>
    <w:tblPr>
      <w:tblStyleRowBandSize w:val="1"/>
      <w:tblStyleColBandSize w:val="1"/>
      <w:tblBorders>
        <w:top w:val="single" w:sz="8" w:space="0" w:color="977EAB" w:themeColor="accent3"/>
        <w:bottom w:val="single" w:sz="8" w:space="0" w:color="977EAB" w:themeColor="accent3"/>
      </w:tblBorders>
    </w:tblPr>
    <w:tblStylePr w:type="firstRow">
      <w:rPr>
        <w:rFonts w:asciiTheme="majorHAnsi" w:eastAsiaTheme="majorEastAsia" w:hAnsiTheme="majorHAnsi" w:cstheme="majorBidi"/>
      </w:rPr>
      <w:tblPr/>
      <w:tcPr>
        <w:tcBorders>
          <w:top w:val="nil"/>
          <w:bottom w:val="single" w:sz="8" w:space="0" w:color="977EAB" w:themeColor="accent3"/>
        </w:tcBorders>
      </w:tcPr>
    </w:tblStylePr>
    <w:tblStylePr w:type="lastRow">
      <w:rPr>
        <w:b/>
        <w:bCs/>
        <w:color w:val="522873" w:themeColor="text2"/>
      </w:rPr>
      <w:tblPr/>
      <w:tcPr>
        <w:tcBorders>
          <w:top w:val="single" w:sz="8" w:space="0" w:color="977EAB" w:themeColor="accent3"/>
          <w:bottom w:val="single" w:sz="8" w:space="0" w:color="977EAB" w:themeColor="accent3"/>
        </w:tcBorders>
      </w:tcPr>
    </w:tblStylePr>
    <w:tblStylePr w:type="firstCol">
      <w:rPr>
        <w:b/>
        <w:bCs/>
      </w:rPr>
    </w:tblStylePr>
    <w:tblStylePr w:type="lastCol">
      <w:rPr>
        <w:b/>
        <w:bCs/>
      </w:rPr>
      <w:tblPr/>
      <w:tcPr>
        <w:tcBorders>
          <w:top w:val="single" w:sz="8" w:space="0" w:color="977EAB" w:themeColor="accent3"/>
          <w:bottom w:val="single" w:sz="8" w:space="0" w:color="977EAB" w:themeColor="accent3"/>
        </w:tcBorders>
      </w:tcPr>
    </w:tblStylePr>
    <w:tblStylePr w:type="band1Vert">
      <w:tblPr/>
      <w:tcPr>
        <w:shd w:val="clear" w:color="auto" w:fill="E5DFEA" w:themeFill="accent3" w:themeFillTint="3F"/>
      </w:tcPr>
    </w:tblStylePr>
    <w:tblStylePr w:type="band1Horz">
      <w:tblPr/>
      <w:tcPr>
        <w:shd w:val="clear" w:color="auto" w:fill="E5DFEA" w:themeFill="accent3" w:themeFillTint="3F"/>
      </w:tcPr>
    </w:tblStylePr>
  </w:style>
  <w:style w:type="table" w:styleId="MediumList1-Accent4">
    <w:name w:val="Medium List 1 Accent 4"/>
    <w:basedOn w:val="TableNormal"/>
    <w:uiPriority w:val="65"/>
    <w:semiHidden/>
    <w:rsid w:val="002E42EC"/>
    <w:pPr>
      <w:spacing w:line="240" w:lineRule="auto"/>
    </w:pPr>
    <w:tblPr>
      <w:tblStyleRowBandSize w:val="1"/>
      <w:tblStyleColBandSize w:val="1"/>
      <w:tblBorders>
        <w:top w:val="single" w:sz="8" w:space="0" w:color="BAA9C7" w:themeColor="accent4"/>
        <w:bottom w:val="single" w:sz="8" w:space="0" w:color="BAA9C7" w:themeColor="accent4"/>
      </w:tblBorders>
    </w:tblPr>
    <w:tblStylePr w:type="firstRow">
      <w:rPr>
        <w:rFonts w:asciiTheme="majorHAnsi" w:eastAsiaTheme="majorEastAsia" w:hAnsiTheme="majorHAnsi" w:cstheme="majorBidi"/>
      </w:rPr>
      <w:tblPr/>
      <w:tcPr>
        <w:tcBorders>
          <w:top w:val="nil"/>
          <w:bottom w:val="single" w:sz="8" w:space="0" w:color="BAA9C7" w:themeColor="accent4"/>
        </w:tcBorders>
      </w:tcPr>
    </w:tblStylePr>
    <w:tblStylePr w:type="lastRow">
      <w:rPr>
        <w:b/>
        <w:bCs/>
        <w:color w:val="522873" w:themeColor="text2"/>
      </w:rPr>
      <w:tblPr/>
      <w:tcPr>
        <w:tcBorders>
          <w:top w:val="single" w:sz="8" w:space="0" w:color="BAA9C7" w:themeColor="accent4"/>
          <w:bottom w:val="single" w:sz="8" w:space="0" w:color="BAA9C7" w:themeColor="accent4"/>
        </w:tcBorders>
      </w:tcPr>
    </w:tblStylePr>
    <w:tblStylePr w:type="firstCol">
      <w:rPr>
        <w:b/>
        <w:bCs/>
      </w:rPr>
    </w:tblStylePr>
    <w:tblStylePr w:type="lastCol">
      <w:rPr>
        <w:b/>
        <w:bCs/>
      </w:rPr>
      <w:tblPr/>
      <w:tcPr>
        <w:tcBorders>
          <w:top w:val="single" w:sz="8" w:space="0" w:color="BAA9C7" w:themeColor="accent4"/>
          <w:bottom w:val="single" w:sz="8" w:space="0" w:color="BAA9C7" w:themeColor="accent4"/>
        </w:tcBorders>
      </w:tcPr>
    </w:tblStylePr>
    <w:tblStylePr w:type="band1Vert">
      <w:tblPr/>
      <w:tcPr>
        <w:shd w:val="clear" w:color="auto" w:fill="EDE9F1" w:themeFill="accent4" w:themeFillTint="3F"/>
      </w:tcPr>
    </w:tblStylePr>
    <w:tblStylePr w:type="band1Horz">
      <w:tblPr/>
      <w:tcPr>
        <w:shd w:val="clear" w:color="auto" w:fill="EDE9F1" w:themeFill="accent4" w:themeFillTint="3F"/>
      </w:tcPr>
    </w:tblStylePr>
  </w:style>
  <w:style w:type="table" w:styleId="MediumList1-Accent5">
    <w:name w:val="Medium List 1 Accent 5"/>
    <w:basedOn w:val="TableNormal"/>
    <w:uiPriority w:val="65"/>
    <w:semiHidden/>
    <w:rsid w:val="002E42EC"/>
    <w:pPr>
      <w:spacing w:line="240" w:lineRule="auto"/>
    </w:pPr>
    <w:tblPr>
      <w:tblStyleRowBandSize w:val="1"/>
      <w:tblStyleColBandSize w:val="1"/>
      <w:tblBorders>
        <w:top w:val="single" w:sz="8" w:space="0" w:color="DCD4E3" w:themeColor="accent5"/>
        <w:bottom w:val="single" w:sz="8" w:space="0" w:color="DCD4E3" w:themeColor="accent5"/>
      </w:tblBorders>
    </w:tblPr>
    <w:tblStylePr w:type="firstRow">
      <w:rPr>
        <w:rFonts w:asciiTheme="majorHAnsi" w:eastAsiaTheme="majorEastAsia" w:hAnsiTheme="majorHAnsi" w:cstheme="majorBidi"/>
      </w:rPr>
      <w:tblPr/>
      <w:tcPr>
        <w:tcBorders>
          <w:top w:val="nil"/>
          <w:bottom w:val="single" w:sz="8" w:space="0" w:color="DCD4E3" w:themeColor="accent5"/>
        </w:tcBorders>
      </w:tcPr>
    </w:tblStylePr>
    <w:tblStylePr w:type="lastRow">
      <w:rPr>
        <w:b/>
        <w:bCs/>
        <w:color w:val="522873" w:themeColor="text2"/>
      </w:rPr>
      <w:tblPr/>
      <w:tcPr>
        <w:tcBorders>
          <w:top w:val="single" w:sz="8" w:space="0" w:color="DCD4E3" w:themeColor="accent5"/>
          <w:bottom w:val="single" w:sz="8" w:space="0" w:color="DCD4E3" w:themeColor="accent5"/>
        </w:tcBorders>
      </w:tcPr>
    </w:tblStylePr>
    <w:tblStylePr w:type="firstCol">
      <w:rPr>
        <w:b/>
        <w:bCs/>
      </w:rPr>
    </w:tblStylePr>
    <w:tblStylePr w:type="lastCol">
      <w:rPr>
        <w:b/>
        <w:bCs/>
      </w:rPr>
      <w:tblPr/>
      <w:tcPr>
        <w:tcBorders>
          <w:top w:val="single" w:sz="8" w:space="0" w:color="DCD4E3" w:themeColor="accent5"/>
          <w:bottom w:val="single" w:sz="8" w:space="0" w:color="DCD4E3" w:themeColor="accent5"/>
        </w:tcBorders>
      </w:tcPr>
    </w:tblStylePr>
    <w:tblStylePr w:type="band1Vert">
      <w:tblPr/>
      <w:tcPr>
        <w:shd w:val="clear" w:color="auto" w:fill="F6F4F8" w:themeFill="accent5" w:themeFillTint="3F"/>
      </w:tcPr>
    </w:tblStylePr>
    <w:tblStylePr w:type="band1Horz">
      <w:tblPr/>
      <w:tcPr>
        <w:shd w:val="clear" w:color="auto" w:fill="F6F4F8" w:themeFill="accent5" w:themeFillTint="3F"/>
      </w:tcPr>
    </w:tblStylePr>
  </w:style>
  <w:style w:type="table" w:styleId="MediumList1-Accent6">
    <w:name w:val="Medium List 1 Accent 6"/>
    <w:basedOn w:val="TableNormal"/>
    <w:uiPriority w:val="65"/>
    <w:semiHidden/>
    <w:rsid w:val="002E42EC"/>
    <w:pPr>
      <w:spacing w:line="240" w:lineRule="auto"/>
    </w:pPr>
    <w:tblPr>
      <w:tblStyleRowBandSize w:val="1"/>
      <w:tblStyleColBandSize w:val="1"/>
      <w:tblBorders>
        <w:top w:val="single" w:sz="8" w:space="0" w:color="00B140" w:themeColor="accent6"/>
        <w:bottom w:val="single" w:sz="8" w:space="0" w:color="00B140" w:themeColor="accent6"/>
      </w:tblBorders>
    </w:tblPr>
    <w:tblStylePr w:type="firstRow">
      <w:rPr>
        <w:rFonts w:asciiTheme="majorHAnsi" w:eastAsiaTheme="majorEastAsia" w:hAnsiTheme="majorHAnsi" w:cstheme="majorBidi"/>
      </w:rPr>
      <w:tblPr/>
      <w:tcPr>
        <w:tcBorders>
          <w:top w:val="nil"/>
          <w:bottom w:val="single" w:sz="8" w:space="0" w:color="00B140" w:themeColor="accent6"/>
        </w:tcBorders>
      </w:tcPr>
    </w:tblStylePr>
    <w:tblStylePr w:type="lastRow">
      <w:rPr>
        <w:b/>
        <w:bCs/>
        <w:color w:val="522873" w:themeColor="text2"/>
      </w:rPr>
      <w:tblPr/>
      <w:tcPr>
        <w:tcBorders>
          <w:top w:val="single" w:sz="8" w:space="0" w:color="00B140" w:themeColor="accent6"/>
          <w:bottom w:val="single" w:sz="8" w:space="0" w:color="00B140" w:themeColor="accent6"/>
        </w:tcBorders>
      </w:tcPr>
    </w:tblStylePr>
    <w:tblStylePr w:type="firstCol">
      <w:rPr>
        <w:b/>
        <w:bCs/>
      </w:rPr>
    </w:tblStylePr>
    <w:tblStylePr w:type="lastCol">
      <w:rPr>
        <w:b/>
        <w:bCs/>
      </w:rPr>
      <w:tblPr/>
      <w:tcPr>
        <w:tcBorders>
          <w:top w:val="single" w:sz="8" w:space="0" w:color="00B140" w:themeColor="accent6"/>
          <w:bottom w:val="single" w:sz="8" w:space="0" w:color="00B140" w:themeColor="accent6"/>
        </w:tcBorders>
      </w:tcPr>
    </w:tblStylePr>
    <w:tblStylePr w:type="band1Vert">
      <w:tblPr/>
      <w:tcPr>
        <w:shd w:val="clear" w:color="auto" w:fill="ACFFCA" w:themeFill="accent6" w:themeFillTint="3F"/>
      </w:tcPr>
    </w:tblStylePr>
    <w:tblStylePr w:type="band1Horz">
      <w:tblPr/>
      <w:tcPr>
        <w:shd w:val="clear" w:color="auto" w:fill="ACFFCA" w:themeFill="accent6" w:themeFillTint="3F"/>
      </w:tcPr>
    </w:tblStylePr>
  </w:style>
  <w:style w:type="table" w:styleId="MediumList2">
    <w:name w:val="Medium List 2"/>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tblBorders>
    </w:tblPr>
    <w:tblStylePr w:type="firstRow">
      <w:rPr>
        <w:sz w:val="24"/>
        <w:szCs w:val="24"/>
      </w:rPr>
      <w:tblPr/>
      <w:tcPr>
        <w:tcBorders>
          <w:top w:val="nil"/>
          <w:left w:val="nil"/>
          <w:bottom w:val="single" w:sz="24" w:space="0" w:color="522873" w:themeColor="accent1"/>
          <w:right w:val="nil"/>
          <w:insideH w:val="nil"/>
          <w:insideV w:val="nil"/>
        </w:tcBorders>
        <w:shd w:val="clear" w:color="auto" w:fill="FFFFFF" w:themeFill="background1"/>
      </w:tcPr>
    </w:tblStylePr>
    <w:tblStylePr w:type="lastRow">
      <w:tblPr/>
      <w:tcPr>
        <w:tcBorders>
          <w:top w:val="single" w:sz="8" w:space="0" w:color="52287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873" w:themeColor="accent1"/>
          <w:insideH w:val="nil"/>
          <w:insideV w:val="nil"/>
        </w:tcBorders>
        <w:shd w:val="clear" w:color="auto" w:fill="FFFFFF" w:themeFill="background1"/>
      </w:tcPr>
    </w:tblStylePr>
    <w:tblStylePr w:type="lastCol">
      <w:tblPr/>
      <w:tcPr>
        <w:tcBorders>
          <w:top w:val="nil"/>
          <w:left w:val="single" w:sz="8" w:space="0" w:color="52287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BDE8" w:themeFill="accent1" w:themeFillTint="3F"/>
      </w:tcPr>
    </w:tblStylePr>
    <w:tblStylePr w:type="band1Horz">
      <w:tblPr/>
      <w:tcPr>
        <w:tcBorders>
          <w:top w:val="nil"/>
          <w:bottom w:val="nil"/>
          <w:insideH w:val="nil"/>
          <w:insideV w:val="nil"/>
        </w:tcBorders>
        <w:shd w:val="clear" w:color="auto" w:fill="D5BD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tblBorders>
    </w:tblPr>
    <w:tblStylePr w:type="firstRow">
      <w:rPr>
        <w:sz w:val="24"/>
        <w:szCs w:val="24"/>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tblPr/>
      <w:tcPr>
        <w:tcBorders>
          <w:top w:val="single" w:sz="8" w:space="0" w:color="1F144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1446" w:themeColor="accent2"/>
          <w:insideH w:val="nil"/>
          <w:insideV w:val="nil"/>
        </w:tcBorders>
        <w:shd w:val="clear" w:color="auto" w:fill="FFFFFF" w:themeFill="background1"/>
      </w:tcPr>
    </w:tblStylePr>
    <w:tblStylePr w:type="lastCol">
      <w:tblPr/>
      <w:tcPr>
        <w:tcBorders>
          <w:top w:val="nil"/>
          <w:left w:val="single" w:sz="8" w:space="0" w:color="1F144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AEE8" w:themeFill="accent2" w:themeFillTint="3F"/>
      </w:tcPr>
    </w:tblStylePr>
    <w:tblStylePr w:type="band1Horz">
      <w:tblPr/>
      <w:tcPr>
        <w:tcBorders>
          <w:top w:val="nil"/>
          <w:bottom w:val="nil"/>
          <w:insideH w:val="nil"/>
          <w:insideV w:val="nil"/>
        </w:tcBorders>
        <w:shd w:val="clear" w:color="auto" w:fill="BAAE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tblBorders>
    </w:tblPr>
    <w:tblStylePr w:type="firstRow">
      <w:rPr>
        <w:sz w:val="24"/>
        <w:szCs w:val="24"/>
      </w:rPr>
      <w:tblPr/>
      <w:tcPr>
        <w:tcBorders>
          <w:top w:val="nil"/>
          <w:left w:val="nil"/>
          <w:bottom w:val="single" w:sz="24" w:space="0" w:color="977EAB" w:themeColor="accent3"/>
          <w:right w:val="nil"/>
          <w:insideH w:val="nil"/>
          <w:insideV w:val="nil"/>
        </w:tcBorders>
        <w:shd w:val="clear" w:color="auto" w:fill="FFFFFF" w:themeFill="background1"/>
      </w:tcPr>
    </w:tblStylePr>
    <w:tblStylePr w:type="lastRow">
      <w:tblPr/>
      <w:tcPr>
        <w:tcBorders>
          <w:top w:val="single" w:sz="8" w:space="0" w:color="977EA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7EAB" w:themeColor="accent3"/>
          <w:insideH w:val="nil"/>
          <w:insideV w:val="nil"/>
        </w:tcBorders>
        <w:shd w:val="clear" w:color="auto" w:fill="FFFFFF" w:themeFill="background1"/>
      </w:tcPr>
    </w:tblStylePr>
    <w:tblStylePr w:type="lastCol">
      <w:tblPr/>
      <w:tcPr>
        <w:tcBorders>
          <w:top w:val="nil"/>
          <w:left w:val="single" w:sz="8" w:space="0" w:color="977EA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FEA" w:themeFill="accent3" w:themeFillTint="3F"/>
      </w:tcPr>
    </w:tblStylePr>
    <w:tblStylePr w:type="band1Horz">
      <w:tblPr/>
      <w:tcPr>
        <w:tcBorders>
          <w:top w:val="nil"/>
          <w:bottom w:val="nil"/>
          <w:insideH w:val="nil"/>
          <w:insideV w:val="nil"/>
        </w:tcBorders>
        <w:shd w:val="clear" w:color="auto" w:fill="E5DF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tblBorders>
    </w:tblPr>
    <w:tblStylePr w:type="firstRow">
      <w:rPr>
        <w:sz w:val="24"/>
        <w:szCs w:val="24"/>
      </w:rPr>
      <w:tblPr/>
      <w:tcPr>
        <w:tcBorders>
          <w:top w:val="nil"/>
          <w:left w:val="nil"/>
          <w:bottom w:val="single" w:sz="24" w:space="0" w:color="BAA9C7" w:themeColor="accent4"/>
          <w:right w:val="nil"/>
          <w:insideH w:val="nil"/>
          <w:insideV w:val="nil"/>
        </w:tcBorders>
        <w:shd w:val="clear" w:color="auto" w:fill="FFFFFF" w:themeFill="background1"/>
      </w:tcPr>
    </w:tblStylePr>
    <w:tblStylePr w:type="lastRow">
      <w:tblPr/>
      <w:tcPr>
        <w:tcBorders>
          <w:top w:val="single" w:sz="8" w:space="0" w:color="BAA9C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A9C7" w:themeColor="accent4"/>
          <w:insideH w:val="nil"/>
          <w:insideV w:val="nil"/>
        </w:tcBorders>
        <w:shd w:val="clear" w:color="auto" w:fill="FFFFFF" w:themeFill="background1"/>
      </w:tcPr>
    </w:tblStylePr>
    <w:tblStylePr w:type="lastCol">
      <w:tblPr/>
      <w:tcPr>
        <w:tcBorders>
          <w:top w:val="nil"/>
          <w:left w:val="single" w:sz="8" w:space="0" w:color="BAA9C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9F1" w:themeFill="accent4" w:themeFillTint="3F"/>
      </w:tcPr>
    </w:tblStylePr>
    <w:tblStylePr w:type="band1Horz">
      <w:tblPr/>
      <w:tcPr>
        <w:tcBorders>
          <w:top w:val="nil"/>
          <w:bottom w:val="nil"/>
          <w:insideH w:val="nil"/>
          <w:insideV w:val="nil"/>
        </w:tcBorders>
        <w:shd w:val="clear" w:color="auto" w:fill="EDE9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tblBorders>
    </w:tblPr>
    <w:tblStylePr w:type="firstRow">
      <w:rPr>
        <w:sz w:val="24"/>
        <w:szCs w:val="24"/>
      </w:rPr>
      <w:tblPr/>
      <w:tcPr>
        <w:tcBorders>
          <w:top w:val="nil"/>
          <w:left w:val="nil"/>
          <w:bottom w:val="single" w:sz="24" w:space="0" w:color="DCD4E3" w:themeColor="accent5"/>
          <w:right w:val="nil"/>
          <w:insideH w:val="nil"/>
          <w:insideV w:val="nil"/>
        </w:tcBorders>
        <w:shd w:val="clear" w:color="auto" w:fill="FFFFFF" w:themeFill="background1"/>
      </w:tcPr>
    </w:tblStylePr>
    <w:tblStylePr w:type="lastRow">
      <w:tblPr/>
      <w:tcPr>
        <w:tcBorders>
          <w:top w:val="single" w:sz="8" w:space="0" w:color="DCD4E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4E3" w:themeColor="accent5"/>
          <w:insideH w:val="nil"/>
          <w:insideV w:val="nil"/>
        </w:tcBorders>
        <w:shd w:val="clear" w:color="auto" w:fill="FFFFFF" w:themeFill="background1"/>
      </w:tcPr>
    </w:tblStylePr>
    <w:tblStylePr w:type="lastCol">
      <w:tblPr/>
      <w:tcPr>
        <w:tcBorders>
          <w:top w:val="nil"/>
          <w:left w:val="single" w:sz="8" w:space="0" w:color="DCD4E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8" w:themeFill="accent5" w:themeFillTint="3F"/>
      </w:tcPr>
    </w:tblStylePr>
    <w:tblStylePr w:type="band1Horz">
      <w:tblPr/>
      <w:tcPr>
        <w:tcBorders>
          <w:top w:val="nil"/>
          <w:bottom w:val="nil"/>
          <w:insideH w:val="nil"/>
          <w:insideV w:val="nil"/>
        </w:tcBorders>
        <w:shd w:val="clear" w:color="auto" w:fill="F6F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tblBorders>
    </w:tblPr>
    <w:tblStylePr w:type="firstRow">
      <w:rPr>
        <w:sz w:val="24"/>
        <w:szCs w:val="24"/>
      </w:rPr>
      <w:tblPr/>
      <w:tcPr>
        <w:tcBorders>
          <w:top w:val="nil"/>
          <w:left w:val="nil"/>
          <w:bottom w:val="single" w:sz="24" w:space="0" w:color="00B140" w:themeColor="accent6"/>
          <w:right w:val="nil"/>
          <w:insideH w:val="nil"/>
          <w:insideV w:val="nil"/>
        </w:tcBorders>
        <w:shd w:val="clear" w:color="auto" w:fill="FFFFFF" w:themeFill="background1"/>
      </w:tcPr>
    </w:tblStylePr>
    <w:tblStylePr w:type="lastRow">
      <w:tblPr/>
      <w:tcPr>
        <w:tcBorders>
          <w:top w:val="single" w:sz="8" w:space="0" w:color="00B1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40" w:themeColor="accent6"/>
          <w:insideH w:val="nil"/>
          <w:insideV w:val="nil"/>
        </w:tcBorders>
        <w:shd w:val="clear" w:color="auto" w:fill="FFFFFF" w:themeFill="background1"/>
      </w:tcPr>
    </w:tblStylePr>
    <w:tblStylePr w:type="lastCol">
      <w:tblPr/>
      <w:tcPr>
        <w:tcBorders>
          <w:top w:val="nil"/>
          <w:left w:val="single" w:sz="8" w:space="0" w:color="00B1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6" w:themeFillTint="3F"/>
      </w:tcPr>
    </w:tblStylePr>
    <w:tblStylePr w:type="band1Horz">
      <w:tblPr/>
      <w:tcPr>
        <w:tcBorders>
          <w:top w:val="nil"/>
          <w:bottom w:val="nil"/>
          <w:insideH w:val="nil"/>
          <w:insideV w:val="nil"/>
        </w:tcBorders>
        <w:shd w:val="clear" w:color="auto" w:fill="ACFF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E42EC"/>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E42EC"/>
    <w:pPr>
      <w:spacing w:line="240" w:lineRule="auto"/>
    </w:pPr>
    <w:tblPr>
      <w:tblStyleRowBandSize w:val="1"/>
      <w:tblStyleColBandSize w:val="1"/>
      <w:tbl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single" w:sz="8" w:space="0" w:color="803FB5" w:themeColor="accent1" w:themeTint="BF"/>
      </w:tblBorders>
    </w:tblPr>
    <w:tblStylePr w:type="firstRow">
      <w:pPr>
        <w:spacing w:before="0" w:after="0" w:line="240" w:lineRule="auto"/>
      </w:pPr>
      <w:rPr>
        <w:b/>
        <w:bCs/>
        <w:color w:val="FFFFFF" w:themeColor="background1"/>
      </w:rPr>
      <w:tblPr/>
      <w:tcPr>
        <w:tc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nil"/>
          <w:insideV w:val="nil"/>
        </w:tcBorders>
        <w:shd w:val="clear" w:color="auto" w:fill="522873" w:themeFill="accent1"/>
      </w:tcPr>
    </w:tblStylePr>
    <w:tblStylePr w:type="lastRow">
      <w:pPr>
        <w:spacing w:before="0" w:after="0" w:line="240" w:lineRule="auto"/>
      </w:pPr>
      <w:rPr>
        <w:b/>
        <w:bCs/>
      </w:rPr>
      <w:tblPr/>
      <w:tcPr>
        <w:tcBorders>
          <w:top w:val="double" w:sz="6"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BDE8" w:themeFill="accent1" w:themeFillTint="3F"/>
      </w:tcPr>
    </w:tblStylePr>
    <w:tblStylePr w:type="band1Horz">
      <w:tblPr/>
      <w:tcPr>
        <w:tcBorders>
          <w:insideH w:val="nil"/>
          <w:insideV w:val="nil"/>
        </w:tcBorders>
        <w:shd w:val="clear" w:color="auto" w:fill="D5BDE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E42EC"/>
    <w:pPr>
      <w:spacing w:line="240" w:lineRule="auto"/>
    </w:pPr>
    <w:tblPr>
      <w:tblStyleRowBandSize w:val="1"/>
      <w:tblStyleColBandSize w:val="1"/>
      <w:tbl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single" w:sz="8" w:space="0" w:color="432B97" w:themeColor="accent2" w:themeTint="BF"/>
      </w:tblBorders>
    </w:tblPr>
    <w:tblStylePr w:type="firstRow">
      <w:pPr>
        <w:spacing w:before="0" w:after="0" w:line="240" w:lineRule="auto"/>
      </w:pPr>
      <w:rPr>
        <w:b/>
        <w:bCs/>
        <w:color w:val="FFFFFF" w:themeColor="background1"/>
      </w:rPr>
      <w:tblPr/>
      <w:tcPr>
        <w:tc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nil"/>
          <w:insideV w:val="nil"/>
        </w:tcBorders>
        <w:shd w:val="clear" w:color="auto" w:fill="1F1446" w:themeFill="accent2"/>
      </w:tcPr>
    </w:tblStylePr>
    <w:tblStylePr w:type="lastRow">
      <w:pPr>
        <w:spacing w:before="0" w:after="0" w:line="240" w:lineRule="auto"/>
      </w:pPr>
      <w:rPr>
        <w:b/>
        <w:bCs/>
      </w:rPr>
      <w:tblPr/>
      <w:tcPr>
        <w:tcBorders>
          <w:top w:val="double" w:sz="6"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AAEE8" w:themeFill="accent2" w:themeFillTint="3F"/>
      </w:tcPr>
    </w:tblStylePr>
    <w:tblStylePr w:type="band1Horz">
      <w:tblPr/>
      <w:tcPr>
        <w:tcBorders>
          <w:insideH w:val="nil"/>
          <w:insideV w:val="nil"/>
        </w:tcBorders>
        <w:shd w:val="clear" w:color="auto" w:fill="BAAE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E42EC"/>
    <w:pPr>
      <w:spacing w:line="240" w:lineRule="auto"/>
    </w:pPr>
    <w:tblPr>
      <w:tblStyleRowBandSize w:val="1"/>
      <w:tblStyleColBandSize w:val="1"/>
      <w:tbl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single" w:sz="8" w:space="0" w:color="B09EC0" w:themeColor="accent3" w:themeTint="BF"/>
      </w:tblBorders>
    </w:tblPr>
    <w:tblStylePr w:type="firstRow">
      <w:pPr>
        <w:spacing w:before="0" w:after="0" w:line="240" w:lineRule="auto"/>
      </w:pPr>
      <w:rPr>
        <w:b/>
        <w:bCs/>
        <w:color w:val="FFFFFF" w:themeColor="background1"/>
      </w:rPr>
      <w:tblPr/>
      <w:tcPr>
        <w:tc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nil"/>
          <w:insideV w:val="nil"/>
        </w:tcBorders>
        <w:shd w:val="clear" w:color="auto" w:fill="977EAB" w:themeFill="accent3"/>
      </w:tcPr>
    </w:tblStylePr>
    <w:tblStylePr w:type="lastRow">
      <w:pPr>
        <w:spacing w:before="0" w:after="0" w:line="240" w:lineRule="auto"/>
      </w:pPr>
      <w:rPr>
        <w:b/>
        <w:bCs/>
      </w:rPr>
      <w:tblPr/>
      <w:tcPr>
        <w:tcBorders>
          <w:top w:val="double" w:sz="6"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FEA" w:themeFill="accent3" w:themeFillTint="3F"/>
      </w:tcPr>
    </w:tblStylePr>
    <w:tblStylePr w:type="band1Horz">
      <w:tblPr/>
      <w:tcPr>
        <w:tcBorders>
          <w:insideH w:val="nil"/>
          <w:insideV w:val="nil"/>
        </w:tcBorders>
        <w:shd w:val="clear" w:color="auto" w:fill="E5DF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E42EC"/>
    <w:pPr>
      <w:spacing w:line="240" w:lineRule="auto"/>
    </w:pPr>
    <w:tblPr>
      <w:tblStyleRowBandSize w:val="1"/>
      <w:tblStyleColBandSize w:val="1"/>
      <w:tbl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single" w:sz="8" w:space="0" w:color="CBBED5" w:themeColor="accent4" w:themeTint="BF"/>
      </w:tblBorders>
    </w:tblPr>
    <w:tblStylePr w:type="firstRow">
      <w:pPr>
        <w:spacing w:before="0" w:after="0" w:line="240" w:lineRule="auto"/>
      </w:pPr>
      <w:rPr>
        <w:b/>
        <w:bCs/>
        <w:color w:val="FFFFFF" w:themeColor="background1"/>
      </w:rPr>
      <w:tblPr/>
      <w:tcPr>
        <w:tc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nil"/>
          <w:insideV w:val="nil"/>
        </w:tcBorders>
        <w:shd w:val="clear" w:color="auto" w:fill="BAA9C7" w:themeFill="accent4"/>
      </w:tcPr>
    </w:tblStylePr>
    <w:tblStylePr w:type="lastRow">
      <w:pPr>
        <w:spacing w:before="0" w:after="0" w:line="240" w:lineRule="auto"/>
      </w:pPr>
      <w:rPr>
        <w:b/>
        <w:bCs/>
      </w:rPr>
      <w:tblPr/>
      <w:tcPr>
        <w:tcBorders>
          <w:top w:val="double" w:sz="6"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E9F1" w:themeFill="accent4" w:themeFillTint="3F"/>
      </w:tcPr>
    </w:tblStylePr>
    <w:tblStylePr w:type="band1Horz">
      <w:tblPr/>
      <w:tcPr>
        <w:tcBorders>
          <w:insideH w:val="nil"/>
          <w:insideV w:val="nil"/>
        </w:tcBorders>
        <w:shd w:val="clear" w:color="auto" w:fill="EDE9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E42EC"/>
    <w:pPr>
      <w:spacing w:line="240" w:lineRule="auto"/>
    </w:pPr>
    <w:tblPr>
      <w:tblStyleRowBandSize w:val="1"/>
      <w:tblStyleColBandSize w:val="1"/>
      <w:tbl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single" w:sz="8" w:space="0" w:color="E4DEEA" w:themeColor="accent5" w:themeTint="BF"/>
      </w:tblBorders>
    </w:tblPr>
    <w:tblStylePr w:type="firstRow">
      <w:pPr>
        <w:spacing w:before="0" w:after="0" w:line="240" w:lineRule="auto"/>
      </w:pPr>
      <w:rPr>
        <w:b/>
        <w:bCs/>
        <w:color w:val="FFFFFF" w:themeColor="background1"/>
      </w:rPr>
      <w:tblPr/>
      <w:tcPr>
        <w:tc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nil"/>
          <w:insideV w:val="nil"/>
        </w:tcBorders>
        <w:shd w:val="clear" w:color="auto" w:fill="DCD4E3" w:themeFill="accent5"/>
      </w:tcPr>
    </w:tblStylePr>
    <w:tblStylePr w:type="lastRow">
      <w:pPr>
        <w:spacing w:before="0" w:after="0" w:line="240" w:lineRule="auto"/>
      </w:pPr>
      <w:rPr>
        <w:b/>
        <w:bCs/>
      </w:rPr>
      <w:tblPr/>
      <w:tcPr>
        <w:tcBorders>
          <w:top w:val="double" w:sz="6"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4F8" w:themeFill="accent5" w:themeFillTint="3F"/>
      </w:tcPr>
    </w:tblStylePr>
    <w:tblStylePr w:type="band1Horz">
      <w:tblPr/>
      <w:tcPr>
        <w:tcBorders>
          <w:insideH w:val="nil"/>
          <w:insideV w:val="nil"/>
        </w:tcBorders>
        <w:shd w:val="clear" w:color="auto" w:fill="F6F4F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E42EC"/>
    <w:pPr>
      <w:spacing w:line="240" w:lineRule="auto"/>
    </w:pPr>
    <w:tblPr>
      <w:tblStyleRowBandSize w:val="1"/>
      <w:tblStyleColBandSize w:val="1"/>
      <w:tbl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single" w:sz="8" w:space="0" w:color="05FF5F" w:themeColor="accent6" w:themeTint="BF"/>
      </w:tblBorders>
    </w:tblPr>
    <w:tblStylePr w:type="firstRow">
      <w:pPr>
        <w:spacing w:before="0" w:after="0" w:line="240" w:lineRule="auto"/>
      </w:pPr>
      <w:rPr>
        <w:b/>
        <w:bCs/>
        <w:color w:val="FFFFFF" w:themeColor="background1"/>
      </w:rPr>
      <w:tblPr/>
      <w:tcPr>
        <w:tc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nil"/>
          <w:insideV w:val="nil"/>
        </w:tcBorders>
        <w:shd w:val="clear" w:color="auto" w:fill="00B140" w:themeFill="accent6"/>
      </w:tcPr>
    </w:tblStylePr>
    <w:tblStylePr w:type="lastRow">
      <w:pPr>
        <w:spacing w:before="0" w:after="0" w:line="240" w:lineRule="auto"/>
      </w:pPr>
      <w:rPr>
        <w:b/>
        <w:bCs/>
      </w:rPr>
      <w:tblPr/>
      <w:tcPr>
        <w:tcBorders>
          <w:top w:val="double" w:sz="6"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CFFCA" w:themeFill="accent6" w:themeFillTint="3F"/>
      </w:tcPr>
    </w:tblStylePr>
    <w:tblStylePr w:type="band1Horz">
      <w:tblPr/>
      <w:tcPr>
        <w:tcBorders>
          <w:insideH w:val="nil"/>
          <w:insideV w:val="nil"/>
        </w:tcBorders>
        <w:shd w:val="clear" w:color="auto" w:fill="ACFFC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87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873" w:themeFill="accent1"/>
      </w:tcPr>
    </w:tblStylePr>
    <w:tblStylePr w:type="lastCol">
      <w:rPr>
        <w:b/>
        <w:bCs/>
        <w:color w:val="FFFFFF" w:themeColor="background1"/>
      </w:rPr>
      <w:tblPr/>
      <w:tcPr>
        <w:tcBorders>
          <w:left w:val="nil"/>
          <w:right w:val="nil"/>
          <w:insideH w:val="nil"/>
          <w:insideV w:val="nil"/>
        </w:tcBorders>
        <w:shd w:val="clear" w:color="auto" w:fill="52287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144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F1446" w:themeFill="accent2"/>
      </w:tcPr>
    </w:tblStylePr>
    <w:tblStylePr w:type="lastCol">
      <w:rPr>
        <w:b/>
        <w:bCs/>
        <w:color w:val="FFFFFF" w:themeColor="background1"/>
      </w:rPr>
      <w:tblPr/>
      <w:tcPr>
        <w:tcBorders>
          <w:left w:val="nil"/>
          <w:right w:val="nil"/>
          <w:insideH w:val="nil"/>
          <w:insideV w:val="nil"/>
        </w:tcBorders>
        <w:shd w:val="clear" w:color="auto" w:fill="1F144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7EA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7EAB" w:themeFill="accent3"/>
      </w:tcPr>
    </w:tblStylePr>
    <w:tblStylePr w:type="lastCol">
      <w:rPr>
        <w:b/>
        <w:bCs/>
        <w:color w:val="FFFFFF" w:themeColor="background1"/>
      </w:rPr>
      <w:tblPr/>
      <w:tcPr>
        <w:tcBorders>
          <w:left w:val="nil"/>
          <w:right w:val="nil"/>
          <w:insideH w:val="nil"/>
          <w:insideV w:val="nil"/>
        </w:tcBorders>
        <w:shd w:val="clear" w:color="auto" w:fill="977EA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A9C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A9C7" w:themeFill="accent4"/>
      </w:tcPr>
    </w:tblStylePr>
    <w:tblStylePr w:type="lastCol">
      <w:rPr>
        <w:b/>
        <w:bCs/>
        <w:color w:val="FFFFFF" w:themeColor="background1"/>
      </w:rPr>
      <w:tblPr/>
      <w:tcPr>
        <w:tcBorders>
          <w:left w:val="nil"/>
          <w:right w:val="nil"/>
          <w:insideH w:val="nil"/>
          <w:insideV w:val="nil"/>
        </w:tcBorders>
        <w:shd w:val="clear" w:color="auto" w:fill="BAA9C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4E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4E3" w:themeFill="accent5"/>
      </w:tcPr>
    </w:tblStylePr>
    <w:tblStylePr w:type="lastCol">
      <w:rPr>
        <w:b/>
        <w:bCs/>
        <w:color w:val="FFFFFF" w:themeColor="background1"/>
      </w:rPr>
      <w:tblPr/>
      <w:tcPr>
        <w:tcBorders>
          <w:left w:val="nil"/>
          <w:right w:val="nil"/>
          <w:insideH w:val="nil"/>
          <w:insideV w:val="nil"/>
        </w:tcBorders>
        <w:shd w:val="clear" w:color="auto" w:fill="DCD4E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40" w:themeFill="accent6"/>
      </w:tcPr>
    </w:tblStylePr>
    <w:tblStylePr w:type="lastCol">
      <w:rPr>
        <w:b/>
        <w:bCs/>
        <w:color w:val="FFFFFF" w:themeColor="background1"/>
      </w:rPr>
      <w:tblPr/>
      <w:tcPr>
        <w:tcBorders>
          <w:left w:val="nil"/>
          <w:right w:val="nil"/>
          <w:insideH w:val="nil"/>
          <w:insideV w:val="nil"/>
        </w:tcBorders>
        <w:shd w:val="clear" w:color="auto" w:fill="00B1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E42E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E42EC"/>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PlainTable3">
    <w:name w:val="Plain Table 3"/>
    <w:basedOn w:val="TableNormal"/>
    <w:uiPriority w:val="43"/>
    <w:semiHidden/>
    <w:rsid w:val="002E42EC"/>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E42E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E42E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E42E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5200B"/>
    <w:rPr>
      <w:color w:val="605E5C"/>
      <w:shd w:val="clear" w:color="auto" w:fill="E1DFDD"/>
    </w:rPr>
  </w:style>
  <w:style w:type="character" w:customStyle="1" w:styleId="anchorspan">
    <w:name w:val="anchor__span"/>
    <w:basedOn w:val="DefaultParagraphFont"/>
    <w:rsid w:val="00A60038"/>
  </w:style>
  <w:style w:type="paragraph" w:customStyle="1" w:styleId="Style1">
    <w:name w:val="Style 1"/>
    <w:basedOn w:val="Normal"/>
    <w:rsid w:val="008E2982"/>
    <w:pPr>
      <w:widowControl w:val="0"/>
      <w:autoSpaceDE w:val="0"/>
      <w:autoSpaceDN w:val="0"/>
      <w:adjustRightInd w:val="0"/>
      <w:spacing w:line="240" w:lineRule="auto"/>
    </w:pPr>
    <w:rPr>
      <w:rFonts w:ascii="Times New Roman" w:hAnsi="Times New Roman" w:cs="Times New Roman"/>
      <w:color w:val="auto"/>
      <w:sz w:val="24"/>
      <w:szCs w:val="24"/>
      <w:lang w:val="en-US"/>
    </w:rPr>
  </w:style>
  <w:style w:type="paragraph" w:styleId="Revision">
    <w:name w:val="Revision"/>
    <w:hidden/>
    <w:uiPriority w:val="99"/>
    <w:semiHidden/>
    <w:rsid w:val="003760B6"/>
    <w:pPr>
      <w:spacing w:line="240" w:lineRule="auto"/>
    </w:pPr>
  </w:style>
  <w:style w:type="character" w:customStyle="1" w:styleId="normaltextrun">
    <w:name w:val="normaltextrun"/>
    <w:basedOn w:val="DefaultParagraphFont"/>
    <w:uiPriority w:val="1"/>
    <w:rsid w:val="003760B6"/>
    <w:rPr>
      <w:rFonts w:asciiTheme="minorHAnsi" w:eastAsia="Times New Roman" w:hAnsiTheme="minorHAnsi" w:cs="Arial"/>
      <w:color w:val="363534"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ildlifelicensing@deeca.vic.gov.au" TargetMode="External"/><Relationship Id="rId18" Type="http://schemas.openxmlformats.org/officeDocument/2006/relationships/hyperlink" Target="https://www.vic.gov.au/marine-mammal-tour-permi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wildlifelicensing@deeca.vic.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parks.vic.gov.au/get-into-nature/licensed-tour-operators"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legislation.vic.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apra.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ic.gov.au/marine-mammal-tour-permit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OP">
  <a:themeElements>
    <a:clrScheme name="Conservation Regulator">
      <a:dk1>
        <a:srgbClr val="363534"/>
      </a:dk1>
      <a:lt1>
        <a:sysClr val="window" lastClr="FFFFFF"/>
      </a:lt1>
      <a:dk2>
        <a:srgbClr val="522873"/>
      </a:dk2>
      <a:lt2>
        <a:srgbClr val="EEE9F1"/>
      </a:lt2>
      <a:accent1>
        <a:srgbClr val="522873"/>
      </a:accent1>
      <a:accent2>
        <a:srgbClr val="1F1446"/>
      </a:accent2>
      <a:accent3>
        <a:srgbClr val="977EAB"/>
      </a:accent3>
      <a:accent4>
        <a:srgbClr val="BAA9C7"/>
      </a:accent4>
      <a:accent5>
        <a:srgbClr val="DCD4E3"/>
      </a:accent5>
      <a:accent6>
        <a:srgbClr val="00B140"/>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55</Value>
      <Value>2</Value>
      <Value>1</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Team Administration</TermName>
          <TermId xmlns="http://schemas.microsoft.com/office/infopath/2007/PartnerControls">3cd6588d-cc2f-4468-861e-a21c47be7d8b</TermId>
        </TermInfo>
      </Terms>
    </f2ccc2d036544b63b99cbcec8aa9ae6a>
    <_dlc_DocId xmlns="a5f32de4-e402-4188-b034-e71ca7d22e54">DOCID693-109012615-8892</_dlc_DocId>
    <_dlc_DocIdUrl xmlns="a5f32de4-e402-4188-b034-e71ca7d22e54">
      <Url>https://delwpvicgovau.sharepoint.com/sites/ecm_693/_layouts/15/DocIdRedir.aspx?ID=DOCID693-109012615-8892</Url>
      <Description>DOCID693-109012615-8892</Description>
    </_dlc_DocIdUrl>
    <SharedWithUsers xmlns="c184308e-a55a-4671-8972-d66ed93e48a0">
      <UserInfo>
        <DisplayName>Abby Smith (DEECA)</DisplayName>
        <AccountId>28</AccountId>
        <AccountType/>
      </UserInfo>
      <UserInfo>
        <DisplayName>Hannah J Atkins (DEECA)</DisplayName>
        <AccountId>71</AccountId>
        <AccountType/>
      </UserInfo>
    </SharedWithUsers>
    <g91c59fb10974fa1a03160ad8386f0f4 xmlns="9fd47c19-1c4a-4d7d-b342-c10cef269344">
      <Terms xmlns="http://schemas.microsoft.com/office/infopath/2007/PartnerControls"/>
    </g91c59fb10974fa1a03160ad8386f0f4>
    <lcf76f155ced4ddcb4097134ff3c332f xmlns="3ac1b218-d450-4042-ade2-c84ecc42bb15">
      <Terms xmlns="http://schemas.microsoft.com/office/infopath/2007/PartnerControls"/>
    </lcf76f155ced4ddcb4097134ff3c332f>
    <_dlc_DocIdPersistId xmlns="a5f32de4-e402-4188-b034-e71ca7d22e54">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7F896D674304549BC78F2B8801FEC4E" ma:contentTypeVersion="205" ma:contentTypeDescription="All project related information. The library can be used to manage multiple projects." ma:contentTypeScope="" ma:versionID="133ba926ad8cf56aa8f49e19f005080e">
  <xsd:schema xmlns:xsd="http://www.w3.org/2001/XMLSchema" xmlns:xs="http://www.w3.org/2001/XMLSchema" xmlns:p="http://schemas.microsoft.com/office/2006/metadata/properties" xmlns:ns2="9fd47c19-1c4a-4d7d-b342-c10cef269344" xmlns:ns3="a5f32de4-e402-4188-b034-e71ca7d22e54" xmlns:ns4="c184308e-a55a-4671-8972-d66ed93e48a0" xmlns:ns5="3ac1b218-d450-4042-ade2-c84ecc42bb15" xmlns:ns6="add75793-3539-4089-8056-52012629aff0" targetNamespace="http://schemas.microsoft.com/office/2006/metadata/properties" ma:root="true" ma:fieldsID="5cd0c2225c812e3f95792cd341391749" ns2:_="" ns3:_="" ns4:_="" ns5:_="" ns6:_="">
    <xsd:import namespace="9fd47c19-1c4a-4d7d-b342-c10cef269344"/>
    <xsd:import namespace="a5f32de4-e402-4188-b034-e71ca7d22e54"/>
    <xsd:import namespace="c184308e-a55a-4671-8972-d66ed93e48a0"/>
    <xsd:import namespace="3ac1b218-d450-4042-ade2-c84ecc42bb15"/>
    <xsd:import namespace="add75793-3539-4089-8056-52012629aff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6:MediaServiceMetadata" minOccurs="0"/>
                <xsd:element ref="ns6:MediaServiceFastMetadata" minOccurs="0"/>
                <xsd:element ref="ns5:MediaServiceDateTaken" minOccurs="0"/>
                <xsd:element ref="ns5:MediaServiceLocation" minOccurs="0"/>
                <xsd:element ref="ns2:ProjName"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36"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84308e-a55a-4671-8972-d66ed93e48a0"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c1b218-d450-4042-ade2-c84ecc42bb15"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DE1C8-DDDB-4DC1-8097-0C0D81BF1328}">
  <ds:schemaRefs>
    <ds:schemaRef ds:uri="Microsoft.SharePoint.Taxonomy.ContentTypeSync"/>
  </ds:schemaRefs>
</ds:datastoreItem>
</file>

<file path=customXml/itemProps2.xml><?xml version="1.0" encoding="utf-8"?>
<ds:datastoreItem xmlns:ds="http://schemas.openxmlformats.org/officeDocument/2006/customXml" ds:itemID="{9DE9A201-3A70-44F7-BD64-965D5B72393B}">
  <ds:schemaRefs>
    <ds:schemaRef ds:uri="http://schemas.microsoft.com/office/2006/metadata/properties"/>
    <ds:schemaRef ds:uri="3ac1b218-d450-4042-ade2-c84ecc42bb15"/>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dd75793-3539-4089-8056-52012629aff0"/>
    <ds:schemaRef ds:uri="http://purl.org/dc/dcmitype/"/>
    <ds:schemaRef ds:uri="c184308e-a55a-4671-8972-d66ed93e48a0"/>
    <ds:schemaRef ds:uri="a5f32de4-e402-4188-b034-e71ca7d22e54"/>
    <ds:schemaRef ds:uri="9fd47c19-1c4a-4d7d-b342-c10cef269344"/>
  </ds:schemaRefs>
</ds:datastoreItem>
</file>

<file path=customXml/itemProps3.xml><?xml version="1.0" encoding="utf-8"?>
<ds:datastoreItem xmlns:ds="http://schemas.openxmlformats.org/officeDocument/2006/customXml" ds:itemID="{E8D42323-69F8-4139-8BA5-F351BB1D8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c184308e-a55a-4671-8972-d66ed93e48a0"/>
    <ds:schemaRef ds:uri="3ac1b218-d450-4042-ade2-c84ecc42bb15"/>
    <ds:schemaRef ds:uri="add75793-3539-4089-8056-52012629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C7031-35FC-45CF-9A6D-9E01928EEDAC}">
  <ds:schemaRefs>
    <ds:schemaRef ds:uri="http://schemas.microsoft.com/sharepoint/events"/>
  </ds:schemaRefs>
</ds:datastoreItem>
</file>

<file path=customXml/itemProps5.xml><?xml version="1.0" encoding="utf-8"?>
<ds:datastoreItem xmlns:ds="http://schemas.openxmlformats.org/officeDocument/2006/customXml" ds:itemID="{F0C749B7-5D2F-484A-BBE2-CECB4BB54D9A}">
  <ds:schemaRefs>
    <ds:schemaRef ds:uri="http://schemas.microsoft.com/sharepoint/v3/contenttype/forms"/>
  </ds:schemaRefs>
</ds:datastoreItem>
</file>

<file path=customXml/itemProps6.xml><?xml version="1.0" encoding="utf-8"?>
<ds:datastoreItem xmlns:ds="http://schemas.openxmlformats.org/officeDocument/2006/customXml" ds:itemID="{5F9D8AC2-5013-463E-855A-E43A5E80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6557</Words>
  <Characters>34929</Characters>
  <Application>Microsoft Office Word</Application>
  <DocSecurity>0</DocSecurity>
  <Lines>291</Lines>
  <Paragraphs>82</Paragraphs>
  <ScaleCrop>false</ScaleCrop>
  <Company/>
  <LinksUpToDate>false</LinksUpToDate>
  <CharactersWithSpaces>41404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Stephanie T Williams (DELWP)</dc:creator>
  <cp:keywords/>
  <dc:description/>
  <cp:lastModifiedBy>Emily Mathews (DEECA)</cp:lastModifiedBy>
  <cp:revision>3</cp:revision>
  <cp:lastPrinted>2016-09-09T00:20:00Z</cp:lastPrinted>
  <dcterms:created xsi:type="dcterms:W3CDTF">2025-05-08T00:18:00Z</dcterms:created>
  <dcterms:modified xsi:type="dcterms:W3CDTF">2025-05-08T00:19:00Z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0x0101009298E819CE1EBB4F8D2096B3E0F0C2911D00F7F896D674304549BC78F2B8801FEC4E</vt:lpwstr>
  </property>
  <property fmtid="{D5CDD505-2E9C-101B-9397-08002B2CF9AE}" pid="19" name="_dlc_DocIdItemGuid">
    <vt:lpwstr>007164c1-4fdd-4480-83d6-1e8a1a81c77f</vt:lpwstr>
  </property>
  <property fmtid="{D5CDD505-2E9C-101B-9397-08002B2CF9AE}" pid="20" name="Dissemination Limiting Marker">
    <vt:lpwstr>2;#FOUO|955eb6fc-b35a-4808-8aa5-31e514fa3f26</vt:lpwstr>
  </property>
  <property fmtid="{D5CDD505-2E9C-101B-9397-08002B2CF9AE}" pid="21" name="Security Classification">
    <vt:lpwstr>1;#Unclassified|7fa379f4-4aba-4692-ab80-7d39d3a23cf4</vt:lpwstr>
  </property>
  <property fmtid="{D5CDD505-2E9C-101B-9397-08002B2CF9AE}" pid="22" name="Records Class Project">
    <vt:lpwstr>55;#Team Administration|3cd6588d-cc2f-4468-861e-a21c47be7d8b</vt:lpwstr>
  </property>
  <property fmtid="{D5CDD505-2E9C-101B-9397-08002B2CF9AE}" pid="23" name="Department Document Type">
    <vt:lpwstr/>
  </property>
  <property fmtid="{D5CDD505-2E9C-101B-9397-08002B2CF9AE}" pid="24" name="_docset_NoMedatataSyncRequired">
    <vt:lpwstr>False</vt:lpwstr>
  </property>
  <property fmtid="{D5CDD505-2E9C-101B-9397-08002B2CF9AE}" pid="25" name="Record_x0020_Purpose">
    <vt:lpwstr/>
  </property>
  <property fmtid="{D5CDD505-2E9C-101B-9397-08002B2CF9AE}" pid="26" name="Record Purpose">
    <vt:lpwstr/>
  </property>
  <property fmtid="{D5CDD505-2E9C-101B-9397-08002B2CF9AE}" pid="27" name="ClassificationContentMarkingFooterShapeIds">
    <vt:lpwstr>d,17,18,1a,1d,1e</vt:lpwstr>
  </property>
  <property fmtid="{D5CDD505-2E9C-101B-9397-08002B2CF9AE}" pid="28" name="ClassificationContentMarkingFooterFontProps">
    <vt:lpwstr>#000000,12,Calibri</vt:lpwstr>
  </property>
  <property fmtid="{D5CDD505-2E9C-101B-9397-08002B2CF9AE}" pid="29" name="ClassificationContentMarkingFooterText">
    <vt:lpwstr>OFFICIAL</vt:lpwstr>
  </property>
  <property fmtid="{D5CDD505-2E9C-101B-9397-08002B2CF9AE}" pid="30" name="MSIP_Label_4257e2ab-f512-40e2-9c9a-c64247360765_Enabled">
    <vt:lpwstr>true</vt:lpwstr>
  </property>
  <property fmtid="{D5CDD505-2E9C-101B-9397-08002B2CF9AE}" pid="31" name="MSIP_Label_4257e2ab-f512-40e2-9c9a-c64247360765_SetDate">
    <vt:lpwstr>2024-03-24T20:22:37Z</vt:lpwstr>
  </property>
  <property fmtid="{D5CDD505-2E9C-101B-9397-08002B2CF9AE}" pid="32" name="MSIP_Label_4257e2ab-f512-40e2-9c9a-c64247360765_Method">
    <vt:lpwstr>Privileged</vt:lpwstr>
  </property>
  <property fmtid="{D5CDD505-2E9C-101B-9397-08002B2CF9AE}" pid="33" name="MSIP_Label_4257e2ab-f512-40e2-9c9a-c64247360765_Name">
    <vt:lpwstr>OFFICIAL</vt:lpwstr>
  </property>
  <property fmtid="{D5CDD505-2E9C-101B-9397-08002B2CF9AE}" pid="34" name="MSIP_Label_4257e2ab-f512-40e2-9c9a-c64247360765_SiteId">
    <vt:lpwstr>e8bdd6f7-fc18-4e48-a554-7f547927223b</vt:lpwstr>
  </property>
  <property fmtid="{D5CDD505-2E9C-101B-9397-08002B2CF9AE}" pid="35" name="MSIP_Label_4257e2ab-f512-40e2-9c9a-c64247360765_ActionId">
    <vt:lpwstr>268482f0-4005-4c4c-a574-ec9ab523c455</vt:lpwstr>
  </property>
  <property fmtid="{D5CDD505-2E9C-101B-9397-08002B2CF9AE}" pid="36" name="MSIP_Label_4257e2ab-f512-40e2-9c9a-c64247360765_ContentBits">
    <vt:lpwstr>2</vt:lpwstr>
  </property>
  <property fmtid="{D5CDD505-2E9C-101B-9397-08002B2CF9AE}" pid="37" name="MediaServiceImageTags">
    <vt:lpwstr/>
  </property>
  <property fmtid="{D5CDD505-2E9C-101B-9397-08002B2CF9AE}" pid="38" name="DocumentSetDescription">
    <vt:lpwstr/>
  </property>
  <property fmtid="{D5CDD505-2E9C-101B-9397-08002B2CF9AE}" pid="39" name="xd_ProgID">
    <vt:lpwstr/>
  </property>
  <property fmtid="{D5CDD505-2E9C-101B-9397-08002B2CF9AE}" pid="40" name="ComplianceAssetId">
    <vt:lpwstr/>
  </property>
  <property fmtid="{D5CDD505-2E9C-101B-9397-08002B2CF9AE}" pid="41" name="TemplateUrl">
    <vt:lpwstr/>
  </property>
  <property fmtid="{D5CDD505-2E9C-101B-9397-08002B2CF9AE}" pid="42" name="_ExtendedDescription">
    <vt:lpwstr/>
  </property>
  <property fmtid="{D5CDD505-2E9C-101B-9397-08002B2CF9AE}" pid="43" name="xd_Signature">
    <vt:bool>false</vt:bool>
  </property>
  <property fmtid="{D5CDD505-2E9C-101B-9397-08002B2CF9AE}" pid="44" name="TriggerFlowInfo">
    <vt:lpwstr/>
  </property>
  <property fmtid="{D5CDD505-2E9C-101B-9397-08002B2CF9AE}" pid="45" name="Security_x0020_Classification">
    <vt:lpwstr>1;#Unclassified|7fa379f4-4aba-4692-ab80-7d39d3a23cf4</vt:lpwstr>
  </property>
  <property fmtid="{D5CDD505-2E9C-101B-9397-08002B2CF9AE}" pid="46" name="Department_x0020_Document_x0020_Type">
    <vt:lpwstr/>
  </property>
  <property fmtid="{D5CDD505-2E9C-101B-9397-08002B2CF9AE}" pid="47" name="Dissemination_x0020_Limiting_x0020_Marker">
    <vt:lpwstr>2;#FOUO|955eb6fc-b35a-4808-8aa5-31e514fa3f26</vt:lpwstr>
  </property>
  <property fmtid="{D5CDD505-2E9C-101B-9397-08002B2CF9AE}" pid="48" name="Records_x0020_Class_x0020_Project">
    <vt:lpwstr>55;#Team Administration|3cd6588d-cc2f-4468-861e-a21c47be7d8b</vt:lpwstr>
  </property>
</Properties>
</file>