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9A5D999" w14:textId="77777777" w:rsidR="00EB6D89" w:rsidRPr="00DC625A" w:rsidRDefault="00EB6D89" w:rsidP="00EB6D89">
      <w:pPr>
        <w:pStyle w:val="Subtitle"/>
      </w:pPr>
    </w:p>
    <w:p w14:paraId="4E8EF562" w14:textId="77777777" w:rsidR="00EB6D89" w:rsidRPr="00DC625A" w:rsidRDefault="00EB6D89" w:rsidP="00EB6D89">
      <w:pPr>
        <w:pStyle w:val="Subtitle"/>
      </w:pPr>
    </w:p>
    <w:p w14:paraId="12179A3F" w14:textId="77777777" w:rsidR="00EB6D89" w:rsidRPr="00DC625A" w:rsidRDefault="00EB6D89" w:rsidP="00EB6D89">
      <w:pPr>
        <w:pStyle w:val="Subtitle"/>
      </w:pPr>
    </w:p>
    <w:p w14:paraId="04F533FC" w14:textId="6F397D60" w:rsidR="00EB6D89" w:rsidRPr="00DC625A" w:rsidRDefault="00EB6D89" w:rsidP="00EB6D89">
      <w:pPr>
        <w:pStyle w:val="Subtitle"/>
      </w:pPr>
      <w:r w:rsidRPr="00DC625A">
        <w:t>Department of Government Services</w:t>
      </w:r>
      <w:r w:rsidRPr="00DC625A">
        <w:br/>
      </w:r>
      <w:r w:rsidR="2A61EE11">
        <w:t>Employee Welcome Pack</w:t>
      </w:r>
      <w:r w:rsidRPr="00DC625A">
        <w:t xml:space="preserve"> </w:t>
      </w:r>
    </w:p>
    <w:p w14:paraId="1010987E" w14:textId="4FA96134" w:rsidR="00EC0832" w:rsidRPr="00DC625A" w:rsidRDefault="00C80B94" w:rsidP="00DC58AF">
      <w:pPr>
        <w:pStyle w:val="Date"/>
        <w:rPr>
          <w:lang w:eastAsia="en-AU"/>
        </w:rPr>
        <w:sectPr w:rsidR="00EC0832" w:rsidRPr="00DC625A" w:rsidSect="001603D1">
          <w:headerReference w:type="default" r:id="rId13"/>
          <w:footerReference w:type="even" r:id="rId14"/>
          <w:footerReference w:type="default" r:id="rId15"/>
          <w:headerReference w:type="first" r:id="rId16"/>
          <w:footerReference w:type="first" r:id="rId17"/>
          <w:type w:val="continuous"/>
          <w:pgSz w:w="11900" w:h="16840" w:code="8"/>
          <w:pgMar w:top="1134" w:right="1701" w:bottom="851" w:left="1134" w:header="454" w:footer="624" w:gutter="0"/>
          <w:cols w:space="340"/>
          <w:titlePg/>
          <w:docGrid w:linePitch="360"/>
        </w:sectPr>
      </w:pPr>
      <w:r>
        <w:t>August</w:t>
      </w:r>
      <w:r w:rsidR="00980032">
        <w:t xml:space="preserve"> </w:t>
      </w:r>
      <w:r w:rsidR="00EB6D89">
        <w:t>202</w:t>
      </w:r>
      <w:r w:rsidR="6B9B6694">
        <w:t>4</w:t>
      </w:r>
    </w:p>
    <w:p w14:paraId="040B9357" w14:textId="1B11581E" w:rsidR="000948B0" w:rsidRPr="00DC625A" w:rsidRDefault="000948B0" w:rsidP="002F6A6E">
      <w:pPr>
        <w:rPr>
          <w:color w:val="FFFFFF" w:themeColor="background1"/>
          <w:lang w:eastAsia="en-AU"/>
        </w:rPr>
      </w:pPr>
    </w:p>
    <w:sdt>
      <w:sdtPr>
        <w:rPr>
          <w:b w:val="0"/>
          <w:noProof/>
          <w:color w:val="363936" w:themeColor="background2" w:themeShade="40"/>
          <w:sz w:val="22"/>
          <w:szCs w:val="20"/>
        </w:rPr>
        <w:id w:val="275882412"/>
        <w:docPartObj>
          <w:docPartGallery w:val="Table of Contents"/>
          <w:docPartUnique/>
        </w:docPartObj>
      </w:sdtPr>
      <w:sdtEndPr>
        <w:rPr>
          <w:bCs w:val="0"/>
          <w:color w:val="0075BD" w:themeColor="accent2"/>
          <w:szCs w:val="22"/>
        </w:rPr>
      </w:sdtEndPr>
      <w:sdtContent>
        <w:p w14:paraId="06F84CAB" w14:textId="0BBB183C" w:rsidR="005B7AA4" w:rsidRPr="00DC625A" w:rsidRDefault="00F86899" w:rsidP="008C38A6">
          <w:pPr>
            <w:pStyle w:val="TOCHeading"/>
            <w:spacing w:before="0" w:after="120"/>
          </w:pPr>
          <w:r w:rsidRPr="00DC625A">
            <w:t>Contents</w:t>
          </w:r>
        </w:p>
        <w:p w14:paraId="5C3A9D74" w14:textId="33004CA5" w:rsidR="00DD3AE9" w:rsidRDefault="00262E24">
          <w:pPr>
            <w:pStyle w:val="TOC2"/>
            <w:rPr>
              <w:rFonts w:eastAsiaTheme="minorEastAsia" w:cstheme="minorBidi"/>
              <w:color w:val="auto"/>
              <w:kern w:val="2"/>
              <w:sz w:val="24"/>
              <w:szCs w:val="24"/>
              <w:lang w:eastAsia="en-AU"/>
              <w14:ligatures w14:val="standardContextual"/>
            </w:rPr>
          </w:pPr>
          <w:r w:rsidRPr="00DC625A">
            <w:fldChar w:fldCharType="begin"/>
          </w:r>
          <w:r w:rsidRPr="00DC625A">
            <w:instrText xml:space="preserve"> TOC \o "1-2" \h \z \u </w:instrText>
          </w:r>
          <w:r w:rsidRPr="00DC625A">
            <w:fldChar w:fldCharType="separate"/>
          </w:r>
          <w:hyperlink w:anchor="_Toc193112641" w:history="1">
            <w:r w:rsidR="00DD3AE9" w:rsidRPr="00B36724">
              <w:rPr>
                <w:rStyle w:val="Hyperlink"/>
              </w:rPr>
              <w:t>Acknowledgment of Country</w:t>
            </w:r>
            <w:r w:rsidR="00DD3AE9">
              <w:rPr>
                <w:webHidden/>
              </w:rPr>
              <w:tab/>
            </w:r>
            <w:r w:rsidR="00DD3AE9">
              <w:rPr>
                <w:webHidden/>
              </w:rPr>
              <w:fldChar w:fldCharType="begin"/>
            </w:r>
            <w:r w:rsidR="00DD3AE9">
              <w:rPr>
                <w:webHidden/>
              </w:rPr>
              <w:instrText xml:space="preserve"> PAGEREF _Toc193112641 \h </w:instrText>
            </w:r>
            <w:r w:rsidR="00DD3AE9">
              <w:rPr>
                <w:webHidden/>
              </w:rPr>
            </w:r>
            <w:r w:rsidR="00DD3AE9">
              <w:rPr>
                <w:webHidden/>
              </w:rPr>
              <w:fldChar w:fldCharType="separate"/>
            </w:r>
            <w:r w:rsidR="00DD3AE9">
              <w:rPr>
                <w:webHidden/>
              </w:rPr>
              <w:t>4</w:t>
            </w:r>
            <w:r w:rsidR="00DD3AE9">
              <w:rPr>
                <w:webHidden/>
              </w:rPr>
              <w:fldChar w:fldCharType="end"/>
            </w:r>
          </w:hyperlink>
        </w:p>
        <w:p w14:paraId="4FB7565D" w14:textId="656E28A6" w:rsidR="00DD3AE9" w:rsidRDefault="00DD3AE9">
          <w:pPr>
            <w:pStyle w:val="TOC2"/>
            <w:rPr>
              <w:rFonts w:eastAsiaTheme="minorEastAsia" w:cstheme="minorBidi"/>
              <w:color w:val="auto"/>
              <w:kern w:val="2"/>
              <w:sz w:val="24"/>
              <w:szCs w:val="24"/>
              <w:lang w:eastAsia="en-AU"/>
              <w14:ligatures w14:val="standardContextual"/>
            </w:rPr>
          </w:pPr>
          <w:hyperlink w:anchor="_Toc193112642" w:history="1">
            <w:r w:rsidRPr="00B36724">
              <w:rPr>
                <w:rStyle w:val="Hyperlink"/>
              </w:rPr>
              <w:t>Welcome</w:t>
            </w:r>
            <w:r>
              <w:rPr>
                <w:webHidden/>
              </w:rPr>
              <w:tab/>
            </w:r>
            <w:r>
              <w:rPr>
                <w:webHidden/>
              </w:rPr>
              <w:fldChar w:fldCharType="begin"/>
            </w:r>
            <w:r>
              <w:rPr>
                <w:webHidden/>
              </w:rPr>
              <w:instrText xml:space="preserve"> PAGEREF _Toc193112642 \h </w:instrText>
            </w:r>
            <w:r>
              <w:rPr>
                <w:webHidden/>
              </w:rPr>
            </w:r>
            <w:r>
              <w:rPr>
                <w:webHidden/>
              </w:rPr>
              <w:fldChar w:fldCharType="separate"/>
            </w:r>
            <w:r>
              <w:rPr>
                <w:webHidden/>
              </w:rPr>
              <w:t>4</w:t>
            </w:r>
            <w:r>
              <w:rPr>
                <w:webHidden/>
              </w:rPr>
              <w:fldChar w:fldCharType="end"/>
            </w:r>
          </w:hyperlink>
        </w:p>
        <w:p w14:paraId="477904DA" w14:textId="4E963AD9" w:rsidR="00DD3AE9" w:rsidRDefault="00DD3AE9">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3112643" w:history="1">
            <w:r w:rsidRPr="00B36724">
              <w:rPr>
                <w:rStyle w:val="Hyperlink"/>
              </w:rPr>
              <w:t>Section One: About the department</w:t>
            </w:r>
            <w:r>
              <w:rPr>
                <w:webHidden/>
              </w:rPr>
              <w:tab/>
            </w:r>
            <w:r>
              <w:rPr>
                <w:webHidden/>
              </w:rPr>
              <w:fldChar w:fldCharType="begin"/>
            </w:r>
            <w:r>
              <w:rPr>
                <w:webHidden/>
              </w:rPr>
              <w:instrText xml:space="preserve"> PAGEREF _Toc193112643 \h </w:instrText>
            </w:r>
            <w:r>
              <w:rPr>
                <w:webHidden/>
              </w:rPr>
            </w:r>
            <w:r>
              <w:rPr>
                <w:webHidden/>
              </w:rPr>
              <w:fldChar w:fldCharType="separate"/>
            </w:r>
            <w:r>
              <w:rPr>
                <w:webHidden/>
              </w:rPr>
              <w:t>5</w:t>
            </w:r>
            <w:r>
              <w:rPr>
                <w:webHidden/>
              </w:rPr>
              <w:fldChar w:fldCharType="end"/>
            </w:r>
          </w:hyperlink>
        </w:p>
        <w:p w14:paraId="08BBFB96" w14:textId="680A05D9" w:rsidR="00DD3AE9" w:rsidRDefault="00DD3AE9">
          <w:pPr>
            <w:pStyle w:val="TOC2"/>
            <w:rPr>
              <w:rFonts w:eastAsiaTheme="minorEastAsia" w:cstheme="minorBidi"/>
              <w:color w:val="auto"/>
              <w:kern w:val="2"/>
              <w:sz w:val="24"/>
              <w:szCs w:val="24"/>
              <w:lang w:eastAsia="en-AU"/>
              <w14:ligatures w14:val="standardContextual"/>
            </w:rPr>
          </w:pPr>
          <w:hyperlink w:anchor="_Toc193112644" w:history="1">
            <w:r w:rsidRPr="00B36724">
              <w:rPr>
                <w:rStyle w:val="Hyperlink"/>
              </w:rPr>
              <w:t>Ministers</w:t>
            </w:r>
            <w:r>
              <w:rPr>
                <w:webHidden/>
              </w:rPr>
              <w:tab/>
            </w:r>
            <w:r>
              <w:rPr>
                <w:webHidden/>
              </w:rPr>
              <w:fldChar w:fldCharType="begin"/>
            </w:r>
            <w:r>
              <w:rPr>
                <w:webHidden/>
              </w:rPr>
              <w:instrText xml:space="preserve"> PAGEREF _Toc193112644 \h </w:instrText>
            </w:r>
            <w:r>
              <w:rPr>
                <w:webHidden/>
              </w:rPr>
            </w:r>
            <w:r>
              <w:rPr>
                <w:webHidden/>
              </w:rPr>
              <w:fldChar w:fldCharType="separate"/>
            </w:r>
            <w:r>
              <w:rPr>
                <w:webHidden/>
              </w:rPr>
              <w:t>5</w:t>
            </w:r>
            <w:r>
              <w:rPr>
                <w:webHidden/>
              </w:rPr>
              <w:fldChar w:fldCharType="end"/>
            </w:r>
          </w:hyperlink>
        </w:p>
        <w:p w14:paraId="2EAF5B8C" w14:textId="3BF6FF02" w:rsidR="00DD3AE9" w:rsidRDefault="00DD3AE9">
          <w:pPr>
            <w:pStyle w:val="TOC2"/>
            <w:rPr>
              <w:rFonts w:eastAsiaTheme="minorEastAsia" w:cstheme="minorBidi"/>
              <w:color w:val="auto"/>
              <w:kern w:val="2"/>
              <w:sz w:val="24"/>
              <w:szCs w:val="24"/>
              <w:lang w:eastAsia="en-AU"/>
              <w14:ligatures w14:val="standardContextual"/>
            </w:rPr>
          </w:pPr>
          <w:hyperlink w:anchor="_Toc193112645" w:history="1">
            <w:r w:rsidRPr="00B36724">
              <w:rPr>
                <w:rStyle w:val="Hyperlink"/>
              </w:rPr>
              <w:t>Our Secretary</w:t>
            </w:r>
            <w:r>
              <w:rPr>
                <w:webHidden/>
              </w:rPr>
              <w:tab/>
            </w:r>
            <w:r>
              <w:rPr>
                <w:webHidden/>
              </w:rPr>
              <w:fldChar w:fldCharType="begin"/>
            </w:r>
            <w:r>
              <w:rPr>
                <w:webHidden/>
              </w:rPr>
              <w:instrText xml:space="preserve"> PAGEREF _Toc193112645 \h </w:instrText>
            </w:r>
            <w:r>
              <w:rPr>
                <w:webHidden/>
              </w:rPr>
            </w:r>
            <w:r>
              <w:rPr>
                <w:webHidden/>
              </w:rPr>
              <w:fldChar w:fldCharType="separate"/>
            </w:r>
            <w:r>
              <w:rPr>
                <w:webHidden/>
              </w:rPr>
              <w:t>5</w:t>
            </w:r>
            <w:r>
              <w:rPr>
                <w:webHidden/>
              </w:rPr>
              <w:fldChar w:fldCharType="end"/>
            </w:r>
          </w:hyperlink>
        </w:p>
        <w:p w14:paraId="1857CA3A" w14:textId="49815811" w:rsidR="00DD3AE9" w:rsidRDefault="00DD3AE9">
          <w:pPr>
            <w:pStyle w:val="TOC2"/>
            <w:rPr>
              <w:rFonts w:eastAsiaTheme="minorEastAsia" w:cstheme="minorBidi"/>
              <w:color w:val="auto"/>
              <w:kern w:val="2"/>
              <w:sz w:val="24"/>
              <w:szCs w:val="24"/>
              <w:lang w:eastAsia="en-AU"/>
              <w14:ligatures w14:val="standardContextual"/>
            </w:rPr>
          </w:pPr>
          <w:hyperlink w:anchor="_Toc193112646" w:history="1">
            <w:r w:rsidRPr="00B36724">
              <w:rPr>
                <w:rStyle w:val="Hyperlink"/>
              </w:rPr>
              <w:t>Our Leadership Team</w:t>
            </w:r>
            <w:r>
              <w:rPr>
                <w:webHidden/>
              </w:rPr>
              <w:tab/>
            </w:r>
            <w:r>
              <w:rPr>
                <w:webHidden/>
              </w:rPr>
              <w:fldChar w:fldCharType="begin"/>
            </w:r>
            <w:r>
              <w:rPr>
                <w:webHidden/>
              </w:rPr>
              <w:instrText xml:space="preserve"> PAGEREF _Toc193112646 \h </w:instrText>
            </w:r>
            <w:r>
              <w:rPr>
                <w:webHidden/>
              </w:rPr>
            </w:r>
            <w:r>
              <w:rPr>
                <w:webHidden/>
              </w:rPr>
              <w:fldChar w:fldCharType="separate"/>
            </w:r>
            <w:r>
              <w:rPr>
                <w:webHidden/>
              </w:rPr>
              <w:t>5</w:t>
            </w:r>
            <w:r>
              <w:rPr>
                <w:webHidden/>
              </w:rPr>
              <w:fldChar w:fldCharType="end"/>
            </w:r>
          </w:hyperlink>
        </w:p>
        <w:p w14:paraId="7AF5C7AB" w14:textId="501D9DAF" w:rsidR="00DD3AE9" w:rsidRDefault="00DD3AE9">
          <w:pPr>
            <w:pStyle w:val="TOC2"/>
            <w:rPr>
              <w:rFonts w:eastAsiaTheme="minorEastAsia" w:cstheme="minorBidi"/>
              <w:color w:val="auto"/>
              <w:kern w:val="2"/>
              <w:sz w:val="24"/>
              <w:szCs w:val="24"/>
              <w:lang w:eastAsia="en-AU"/>
              <w14:ligatures w14:val="standardContextual"/>
            </w:rPr>
          </w:pPr>
          <w:hyperlink w:anchor="_Toc193112647" w:history="1">
            <w:r w:rsidRPr="00B36724">
              <w:rPr>
                <w:rStyle w:val="Hyperlink"/>
              </w:rPr>
              <w:t>Our Agencies and Entities</w:t>
            </w:r>
            <w:r>
              <w:rPr>
                <w:webHidden/>
              </w:rPr>
              <w:tab/>
            </w:r>
            <w:r>
              <w:rPr>
                <w:webHidden/>
              </w:rPr>
              <w:fldChar w:fldCharType="begin"/>
            </w:r>
            <w:r>
              <w:rPr>
                <w:webHidden/>
              </w:rPr>
              <w:instrText xml:space="preserve"> PAGEREF _Toc193112647 \h </w:instrText>
            </w:r>
            <w:r>
              <w:rPr>
                <w:webHidden/>
              </w:rPr>
            </w:r>
            <w:r>
              <w:rPr>
                <w:webHidden/>
              </w:rPr>
              <w:fldChar w:fldCharType="separate"/>
            </w:r>
            <w:r>
              <w:rPr>
                <w:webHidden/>
              </w:rPr>
              <w:t>5</w:t>
            </w:r>
            <w:r>
              <w:rPr>
                <w:webHidden/>
              </w:rPr>
              <w:fldChar w:fldCharType="end"/>
            </w:r>
          </w:hyperlink>
        </w:p>
        <w:p w14:paraId="41F9D897" w14:textId="75E43FD5" w:rsidR="00DD3AE9" w:rsidRDefault="00DD3AE9">
          <w:pPr>
            <w:pStyle w:val="TOC2"/>
            <w:rPr>
              <w:rFonts w:eastAsiaTheme="minorEastAsia" w:cstheme="minorBidi"/>
              <w:color w:val="auto"/>
              <w:kern w:val="2"/>
              <w:sz w:val="24"/>
              <w:szCs w:val="24"/>
              <w:lang w:eastAsia="en-AU"/>
              <w14:ligatures w14:val="standardContextual"/>
            </w:rPr>
          </w:pPr>
          <w:hyperlink w:anchor="_Toc193112648" w:history="1">
            <w:r w:rsidRPr="00B36724">
              <w:rPr>
                <w:rStyle w:val="Hyperlink"/>
              </w:rPr>
              <w:t>Our structure</w:t>
            </w:r>
            <w:r>
              <w:rPr>
                <w:webHidden/>
              </w:rPr>
              <w:tab/>
            </w:r>
            <w:r>
              <w:rPr>
                <w:webHidden/>
              </w:rPr>
              <w:fldChar w:fldCharType="begin"/>
            </w:r>
            <w:r>
              <w:rPr>
                <w:webHidden/>
              </w:rPr>
              <w:instrText xml:space="preserve"> PAGEREF _Toc193112648 \h </w:instrText>
            </w:r>
            <w:r>
              <w:rPr>
                <w:webHidden/>
              </w:rPr>
            </w:r>
            <w:r>
              <w:rPr>
                <w:webHidden/>
              </w:rPr>
              <w:fldChar w:fldCharType="separate"/>
            </w:r>
            <w:r>
              <w:rPr>
                <w:webHidden/>
              </w:rPr>
              <w:t>6</w:t>
            </w:r>
            <w:r>
              <w:rPr>
                <w:webHidden/>
              </w:rPr>
              <w:fldChar w:fldCharType="end"/>
            </w:r>
          </w:hyperlink>
        </w:p>
        <w:p w14:paraId="28F7013B" w14:textId="49E22C5C" w:rsidR="00DD3AE9" w:rsidRDefault="00DD3AE9">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3112649" w:history="1">
            <w:r w:rsidRPr="00B36724">
              <w:rPr>
                <w:rStyle w:val="Hyperlink"/>
                <w:lang w:eastAsia="en-AU"/>
              </w:rPr>
              <w:t>Section 2: About the Victorian Public Service</w:t>
            </w:r>
            <w:r>
              <w:rPr>
                <w:webHidden/>
              </w:rPr>
              <w:tab/>
            </w:r>
            <w:r>
              <w:rPr>
                <w:webHidden/>
              </w:rPr>
              <w:fldChar w:fldCharType="begin"/>
            </w:r>
            <w:r>
              <w:rPr>
                <w:webHidden/>
              </w:rPr>
              <w:instrText xml:space="preserve"> PAGEREF _Toc193112649 \h </w:instrText>
            </w:r>
            <w:r>
              <w:rPr>
                <w:webHidden/>
              </w:rPr>
            </w:r>
            <w:r>
              <w:rPr>
                <w:webHidden/>
              </w:rPr>
              <w:fldChar w:fldCharType="separate"/>
            </w:r>
            <w:r>
              <w:rPr>
                <w:webHidden/>
              </w:rPr>
              <w:t>8</w:t>
            </w:r>
            <w:r>
              <w:rPr>
                <w:webHidden/>
              </w:rPr>
              <w:fldChar w:fldCharType="end"/>
            </w:r>
          </w:hyperlink>
        </w:p>
        <w:p w14:paraId="26F70F40" w14:textId="7F4EEC92" w:rsidR="00DD3AE9" w:rsidRDefault="00DD3AE9">
          <w:pPr>
            <w:pStyle w:val="TOC2"/>
            <w:rPr>
              <w:rFonts w:eastAsiaTheme="minorEastAsia" w:cstheme="minorBidi"/>
              <w:color w:val="auto"/>
              <w:kern w:val="2"/>
              <w:sz w:val="24"/>
              <w:szCs w:val="24"/>
              <w:lang w:eastAsia="en-AU"/>
              <w14:ligatures w14:val="standardContextual"/>
            </w:rPr>
          </w:pPr>
          <w:hyperlink w:anchor="_Toc193112650" w:history="1">
            <w:r w:rsidRPr="00B36724">
              <w:rPr>
                <w:rStyle w:val="Hyperlink"/>
                <w:lang w:eastAsia="en-AU"/>
              </w:rPr>
              <w:t>Victorian Public Service Structure</w:t>
            </w:r>
            <w:r>
              <w:rPr>
                <w:webHidden/>
              </w:rPr>
              <w:tab/>
            </w:r>
            <w:r>
              <w:rPr>
                <w:webHidden/>
              </w:rPr>
              <w:fldChar w:fldCharType="begin"/>
            </w:r>
            <w:r>
              <w:rPr>
                <w:webHidden/>
              </w:rPr>
              <w:instrText xml:space="preserve"> PAGEREF _Toc193112650 \h </w:instrText>
            </w:r>
            <w:r>
              <w:rPr>
                <w:webHidden/>
              </w:rPr>
            </w:r>
            <w:r>
              <w:rPr>
                <w:webHidden/>
              </w:rPr>
              <w:fldChar w:fldCharType="separate"/>
            </w:r>
            <w:r>
              <w:rPr>
                <w:webHidden/>
              </w:rPr>
              <w:t>8</w:t>
            </w:r>
            <w:r>
              <w:rPr>
                <w:webHidden/>
              </w:rPr>
              <w:fldChar w:fldCharType="end"/>
            </w:r>
          </w:hyperlink>
        </w:p>
        <w:p w14:paraId="6F10C36B" w14:textId="0251BCB7" w:rsidR="00DD3AE9" w:rsidRDefault="00DD3AE9">
          <w:pPr>
            <w:pStyle w:val="TOC2"/>
            <w:rPr>
              <w:rFonts w:eastAsiaTheme="minorEastAsia" w:cstheme="minorBidi"/>
              <w:color w:val="auto"/>
              <w:kern w:val="2"/>
              <w:sz w:val="24"/>
              <w:szCs w:val="24"/>
              <w:lang w:eastAsia="en-AU"/>
              <w14:ligatures w14:val="standardContextual"/>
            </w:rPr>
          </w:pPr>
          <w:hyperlink w:anchor="_Toc193112651" w:history="1">
            <w:r w:rsidRPr="00B36724">
              <w:rPr>
                <w:rStyle w:val="Hyperlink"/>
                <w:lang w:eastAsia="en-AU"/>
              </w:rPr>
              <w:t>Role of the Lead Ministers’ departments</w:t>
            </w:r>
            <w:r>
              <w:rPr>
                <w:webHidden/>
              </w:rPr>
              <w:tab/>
            </w:r>
            <w:r>
              <w:rPr>
                <w:webHidden/>
              </w:rPr>
              <w:fldChar w:fldCharType="begin"/>
            </w:r>
            <w:r>
              <w:rPr>
                <w:webHidden/>
              </w:rPr>
              <w:instrText xml:space="preserve"> PAGEREF _Toc193112651 \h </w:instrText>
            </w:r>
            <w:r>
              <w:rPr>
                <w:webHidden/>
              </w:rPr>
            </w:r>
            <w:r>
              <w:rPr>
                <w:webHidden/>
              </w:rPr>
              <w:fldChar w:fldCharType="separate"/>
            </w:r>
            <w:r>
              <w:rPr>
                <w:webHidden/>
              </w:rPr>
              <w:t>8</w:t>
            </w:r>
            <w:r>
              <w:rPr>
                <w:webHidden/>
              </w:rPr>
              <w:fldChar w:fldCharType="end"/>
            </w:r>
          </w:hyperlink>
        </w:p>
        <w:p w14:paraId="7125D069" w14:textId="0A94151C" w:rsidR="00DD3AE9" w:rsidRDefault="00DD3AE9">
          <w:pPr>
            <w:pStyle w:val="TOC2"/>
            <w:rPr>
              <w:rFonts w:eastAsiaTheme="minorEastAsia" w:cstheme="minorBidi"/>
              <w:color w:val="auto"/>
              <w:kern w:val="2"/>
              <w:sz w:val="24"/>
              <w:szCs w:val="24"/>
              <w:lang w:eastAsia="en-AU"/>
              <w14:ligatures w14:val="standardContextual"/>
            </w:rPr>
          </w:pPr>
          <w:hyperlink w:anchor="_Toc193112652" w:history="1">
            <w:r w:rsidRPr="00B36724">
              <w:rPr>
                <w:rStyle w:val="Hyperlink"/>
                <w:lang w:eastAsia="en-AU"/>
              </w:rPr>
              <w:t>Role of the Public Sector Standards Commissioner</w:t>
            </w:r>
            <w:r>
              <w:rPr>
                <w:webHidden/>
              </w:rPr>
              <w:tab/>
            </w:r>
            <w:r>
              <w:rPr>
                <w:webHidden/>
              </w:rPr>
              <w:fldChar w:fldCharType="begin"/>
            </w:r>
            <w:r>
              <w:rPr>
                <w:webHidden/>
              </w:rPr>
              <w:instrText xml:space="preserve"> PAGEREF _Toc193112652 \h </w:instrText>
            </w:r>
            <w:r>
              <w:rPr>
                <w:webHidden/>
              </w:rPr>
            </w:r>
            <w:r>
              <w:rPr>
                <w:webHidden/>
              </w:rPr>
              <w:fldChar w:fldCharType="separate"/>
            </w:r>
            <w:r>
              <w:rPr>
                <w:webHidden/>
              </w:rPr>
              <w:t>8</w:t>
            </w:r>
            <w:r>
              <w:rPr>
                <w:webHidden/>
              </w:rPr>
              <w:fldChar w:fldCharType="end"/>
            </w:r>
          </w:hyperlink>
        </w:p>
        <w:p w14:paraId="52B945C1" w14:textId="004A01ED" w:rsidR="00DD3AE9" w:rsidRDefault="00DD3AE9">
          <w:pPr>
            <w:pStyle w:val="TOC2"/>
            <w:rPr>
              <w:rFonts w:eastAsiaTheme="minorEastAsia" w:cstheme="minorBidi"/>
              <w:color w:val="auto"/>
              <w:kern w:val="2"/>
              <w:sz w:val="24"/>
              <w:szCs w:val="24"/>
              <w:lang w:eastAsia="en-AU"/>
              <w14:ligatures w14:val="standardContextual"/>
            </w:rPr>
          </w:pPr>
          <w:hyperlink w:anchor="_Toc193112653" w:history="1">
            <w:r w:rsidRPr="00B36724">
              <w:rPr>
                <w:rStyle w:val="Hyperlink"/>
                <w:lang w:eastAsia="en-AU"/>
              </w:rPr>
              <w:t>Victorian Secretaries Board</w:t>
            </w:r>
            <w:r>
              <w:rPr>
                <w:webHidden/>
              </w:rPr>
              <w:tab/>
            </w:r>
            <w:r>
              <w:rPr>
                <w:webHidden/>
              </w:rPr>
              <w:fldChar w:fldCharType="begin"/>
            </w:r>
            <w:r>
              <w:rPr>
                <w:webHidden/>
              </w:rPr>
              <w:instrText xml:space="preserve"> PAGEREF _Toc193112653 \h </w:instrText>
            </w:r>
            <w:r>
              <w:rPr>
                <w:webHidden/>
              </w:rPr>
            </w:r>
            <w:r>
              <w:rPr>
                <w:webHidden/>
              </w:rPr>
              <w:fldChar w:fldCharType="separate"/>
            </w:r>
            <w:r>
              <w:rPr>
                <w:webHidden/>
              </w:rPr>
              <w:t>9</w:t>
            </w:r>
            <w:r>
              <w:rPr>
                <w:webHidden/>
              </w:rPr>
              <w:fldChar w:fldCharType="end"/>
            </w:r>
          </w:hyperlink>
        </w:p>
        <w:p w14:paraId="28B5CF76" w14:textId="62A18516" w:rsidR="00DD3AE9" w:rsidRDefault="00DD3AE9">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3112654" w:history="1">
            <w:r w:rsidRPr="00B36724">
              <w:rPr>
                <w:rStyle w:val="Hyperlink"/>
              </w:rPr>
              <w:t>Section 3: Working at DGS</w:t>
            </w:r>
            <w:r>
              <w:rPr>
                <w:webHidden/>
              </w:rPr>
              <w:tab/>
            </w:r>
            <w:r>
              <w:rPr>
                <w:webHidden/>
              </w:rPr>
              <w:fldChar w:fldCharType="begin"/>
            </w:r>
            <w:r>
              <w:rPr>
                <w:webHidden/>
              </w:rPr>
              <w:instrText xml:space="preserve"> PAGEREF _Toc193112654 \h </w:instrText>
            </w:r>
            <w:r>
              <w:rPr>
                <w:webHidden/>
              </w:rPr>
            </w:r>
            <w:r>
              <w:rPr>
                <w:webHidden/>
              </w:rPr>
              <w:fldChar w:fldCharType="separate"/>
            </w:r>
            <w:r>
              <w:rPr>
                <w:webHidden/>
              </w:rPr>
              <w:t>10</w:t>
            </w:r>
            <w:r>
              <w:rPr>
                <w:webHidden/>
              </w:rPr>
              <w:fldChar w:fldCharType="end"/>
            </w:r>
          </w:hyperlink>
        </w:p>
        <w:p w14:paraId="61E4AD3E" w14:textId="1D8B4E32" w:rsidR="00DD3AE9" w:rsidRDefault="00DD3AE9">
          <w:pPr>
            <w:pStyle w:val="TOC2"/>
            <w:rPr>
              <w:rFonts w:eastAsiaTheme="minorEastAsia" w:cstheme="minorBidi"/>
              <w:color w:val="auto"/>
              <w:kern w:val="2"/>
              <w:sz w:val="24"/>
              <w:szCs w:val="24"/>
              <w:lang w:eastAsia="en-AU"/>
              <w14:ligatures w14:val="standardContextual"/>
            </w:rPr>
          </w:pPr>
          <w:hyperlink w:anchor="_Toc193112655" w:history="1">
            <w:r w:rsidRPr="00B36724">
              <w:rPr>
                <w:rStyle w:val="Hyperlink"/>
              </w:rPr>
              <w:t>Your appointment</w:t>
            </w:r>
            <w:r>
              <w:rPr>
                <w:webHidden/>
              </w:rPr>
              <w:tab/>
            </w:r>
            <w:r>
              <w:rPr>
                <w:webHidden/>
              </w:rPr>
              <w:fldChar w:fldCharType="begin"/>
            </w:r>
            <w:r>
              <w:rPr>
                <w:webHidden/>
              </w:rPr>
              <w:instrText xml:space="preserve"> PAGEREF _Toc193112655 \h </w:instrText>
            </w:r>
            <w:r>
              <w:rPr>
                <w:webHidden/>
              </w:rPr>
            </w:r>
            <w:r>
              <w:rPr>
                <w:webHidden/>
              </w:rPr>
              <w:fldChar w:fldCharType="separate"/>
            </w:r>
            <w:r>
              <w:rPr>
                <w:webHidden/>
              </w:rPr>
              <w:t>10</w:t>
            </w:r>
            <w:r>
              <w:rPr>
                <w:webHidden/>
              </w:rPr>
              <w:fldChar w:fldCharType="end"/>
            </w:r>
          </w:hyperlink>
        </w:p>
        <w:p w14:paraId="1CD71963" w14:textId="6B09E2E9" w:rsidR="00DD3AE9" w:rsidRDefault="00DD3AE9">
          <w:pPr>
            <w:pStyle w:val="TOC2"/>
            <w:rPr>
              <w:rFonts w:eastAsiaTheme="minorEastAsia" w:cstheme="minorBidi"/>
              <w:color w:val="auto"/>
              <w:kern w:val="2"/>
              <w:sz w:val="24"/>
              <w:szCs w:val="24"/>
              <w:lang w:eastAsia="en-AU"/>
              <w14:ligatures w14:val="standardContextual"/>
            </w:rPr>
          </w:pPr>
          <w:hyperlink w:anchor="_Toc193112656" w:history="1">
            <w:r w:rsidRPr="00B36724">
              <w:rPr>
                <w:rStyle w:val="Hyperlink"/>
              </w:rPr>
              <w:t>Our workplace</w:t>
            </w:r>
            <w:r>
              <w:rPr>
                <w:webHidden/>
              </w:rPr>
              <w:tab/>
            </w:r>
            <w:r>
              <w:rPr>
                <w:webHidden/>
              </w:rPr>
              <w:fldChar w:fldCharType="begin"/>
            </w:r>
            <w:r>
              <w:rPr>
                <w:webHidden/>
              </w:rPr>
              <w:instrText xml:space="preserve"> PAGEREF _Toc193112656 \h </w:instrText>
            </w:r>
            <w:r>
              <w:rPr>
                <w:webHidden/>
              </w:rPr>
            </w:r>
            <w:r>
              <w:rPr>
                <w:webHidden/>
              </w:rPr>
              <w:fldChar w:fldCharType="separate"/>
            </w:r>
            <w:r>
              <w:rPr>
                <w:webHidden/>
              </w:rPr>
              <w:t>10</w:t>
            </w:r>
            <w:r>
              <w:rPr>
                <w:webHidden/>
              </w:rPr>
              <w:fldChar w:fldCharType="end"/>
            </w:r>
          </w:hyperlink>
        </w:p>
        <w:p w14:paraId="02F5BA18" w14:textId="1BA68E7B" w:rsidR="00DD3AE9" w:rsidRDefault="00DD3AE9">
          <w:pPr>
            <w:pStyle w:val="TOC2"/>
            <w:rPr>
              <w:rFonts w:eastAsiaTheme="minorEastAsia" w:cstheme="minorBidi"/>
              <w:color w:val="auto"/>
              <w:kern w:val="2"/>
              <w:sz w:val="24"/>
              <w:szCs w:val="24"/>
              <w:lang w:eastAsia="en-AU"/>
              <w14:ligatures w14:val="standardContextual"/>
            </w:rPr>
          </w:pPr>
          <w:hyperlink w:anchor="_Toc193112657" w:history="1">
            <w:r w:rsidRPr="00B36724">
              <w:rPr>
                <w:rStyle w:val="Hyperlink"/>
              </w:rPr>
              <w:t>Your responsibilities</w:t>
            </w:r>
            <w:r>
              <w:rPr>
                <w:webHidden/>
              </w:rPr>
              <w:tab/>
            </w:r>
            <w:r>
              <w:rPr>
                <w:webHidden/>
              </w:rPr>
              <w:fldChar w:fldCharType="begin"/>
            </w:r>
            <w:r>
              <w:rPr>
                <w:webHidden/>
              </w:rPr>
              <w:instrText xml:space="preserve"> PAGEREF _Toc193112657 \h </w:instrText>
            </w:r>
            <w:r>
              <w:rPr>
                <w:webHidden/>
              </w:rPr>
            </w:r>
            <w:r>
              <w:rPr>
                <w:webHidden/>
              </w:rPr>
              <w:fldChar w:fldCharType="separate"/>
            </w:r>
            <w:r>
              <w:rPr>
                <w:webHidden/>
              </w:rPr>
              <w:t>10</w:t>
            </w:r>
            <w:r>
              <w:rPr>
                <w:webHidden/>
              </w:rPr>
              <w:fldChar w:fldCharType="end"/>
            </w:r>
          </w:hyperlink>
        </w:p>
        <w:p w14:paraId="27F0D701" w14:textId="4BA56444" w:rsidR="00DD3AE9" w:rsidRDefault="00DD3AE9">
          <w:pPr>
            <w:pStyle w:val="TOC2"/>
            <w:rPr>
              <w:rFonts w:eastAsiaTheme="minorEastAsia" w:cstheme="minorBidi"/>
              <w:color w:val="auto"/>
              <w:kern w:val="2"/>
              <w:sz w:val="24"/>
              <w:szCs w:val="24"/>
              <w:lang w:eastAsia="en-AU"/>
              <w14:ligatures w14:val="standardContextual"/>
            </w:rPr>
          </w:pPr>
          <w:hyperlink w:anchor="_Toc193112658" w:history="1">
            <w:r w:rsidRPr="00B36724">
              <w:rPr>
                <w:rStyle w:val="Hyperlink"/>
              </w:rPr>
              <w:t>Health, Safety and Wellbeing (HSW)</w:t>
            </w:r>
            <w:r>
              <w:rPr>
                <w:webHidden/>
              </w:rPr>
              <w:tab/>
            </w:r>
            <w:r>
              <w:rPr>
                <w:webHidden/>
              </w:rPr>
              <w:fldChar w:fldCharType="begin"/>
            </w:r>
            <w:r>
              <w:rPr>
                <w:webHidden/>
              </w:rPr>
              <w:instrText xml:space="preserve"> PAGEREF _Toc193112658 \h </w:instrText>
            </w:r>
            <w:r>
              <w:rPr>
                <w:webHidden/>
              </w:rPr>
            </w:r>
            <w:r>
              <w:rPr>
                <w:webHidden/>
              </w:rPr>
              <w:fldChar w:fldCharType="separate"/>
            </w:r>
            <w:r>
              <w:rPr>
                <w:webHidden/>
              </w:rPr>
              <w:t>11</w:t>
            </w:r>
            <w:r>
              <w:rPr>
                <w:webHidden/>
              </w:rPr>
              <w:fldChar w:fldCharType="end"/>
            </w:r>
          </w:hyperlink>
        </w:p>
        <w:p w14:paraId="5D750241" w14:textId="0DD0F4FB" w:rsidR="00DD3AE9" w:rsidRDefault="00DD3AE9">
          <w:pPr>
            <w:pStyle w:val="TOC2"/>
            <w:rPr>
              <w:rFonts w:eastAsiaTheme="minorEastAsia" w:cstheme="minorBidi"/>
              <w:color w:val="auto"/>
              <w:kern w:val="2"/>
              <w:sz w:val="24"/>
              <w:szCs w:val="24"/>
              <w:lang w:eastAsia="en-AU"/>
              <w14:ligatures w14:val="standardContextual"/>
            </w:rPr>
          </w:pPr>
          <w:hyperlink w:anchor="_Toc193112659" w:history="1">
            <w:r w:rsidRPr="00B36724">
              <w:rPr>
                <w:rStyle w:val="Hyperlink"/>
              </w:rPr>
              <w:t>Self-determination</w:t>
            </w:r>
            <w:r>
              <w:rPr>
                <w:webHidden/>
              </w:rPr>
              <w:tab/>
            </w:r>
            <w:r>
              <w:rPr>
                <w:webHidden/>
              </w:rPr>
              <w:fldChar w:fldCharType="begin"/>
            </w:r>
            <w:r>
              <w:rPr>
                <w:webHidden/>
              </w:rPr>
              <w:instrText xml:space="preserve"> PAGEREF _Toc193112659 \h </w:instrText>
            </w:r>
            <w:r>
              <w:rPr>
                <w:webHidden/>
              </w:rPr>
            </w:r>
            <w:r>
              <w:rPr>
                <w:webHidden/>
              </w:rPr>
              <w:fldChar w:fldCharType="separate"/>
            </w:r>
            <w:r>
              <w:rPr>
                <w:webHidden/>
              </w:rPr>
              <w:t>11</w:t>
            </w:r>
            <w:r>
              <w:rPr>
                <w:webHidden/>
              </w:rPr>
              <w:fldChar w:fldCharType="end"/>
            </w:r>
          </w:hyperlink>
        </w:p>
        <w:p w14:paraId="6CE44DA1" w14:textId="62654543" w:rsidR="00DD3AE9" w:rsidRDefault="00DD3AE9">
          <w:pPr>
            <w:pStyle w:val="TOC2"/>
            <w:rPr>
              <w:rFonts w:eastAsiaTheme="minorEastAsia" w:cstheme="minorBidi"/>
              <w:color w:val="auto"/>
              <w:kern w:val="2"/>
              <w:sz w:val="24"/>
              <w:szCs w:val="24"/>
              <w:lang w:eastAsia="en-AU"/>
              <w14:ligatures w14:val="standardContextual"/>
            </w:rPr>
          </w:pPr>
          <w:hyperlink w:anchor="_Toc193112660" w:history="1">
            <w:r w:rsidRPr="00B36724">
              <w:rPr>
                <w:rStyle w:val="Hyperlink"/>
                <w:lang w:eastAsia="en-AU"/>
              </w:rPr>
              <w:t>DGS policies and procedures</w:t>
            </w:r>
            <w:r>
              <w:rPr>
                <w:webHidden/>
              </w:rPr>
              <w:tab/>
            </w:r>
            <w:r>
              <w:rPr>
                <w:webHidden/>
              </w:rPr>
              <w:fldChar w:fldCharType="begin"/>
            </w:r>
            <w:r>
              <w:rPr>
                <w:webHidden/>
              </w:rPr>
              <w:instrText xml:space="preserve"> PAGEREF _Toc193112660 \h </w:instrText>
            </w:r>
            <w:r>
              <w:rPr>
                <w:webHidden/>
              </w:rPr>
            </w:r>
            <w:r>
              <w:rPr>
                <w:webHidden/>
              </w:rPr>
              <w:fldChar w:fldCharType="separate"/>
            </w:r>
            <w:r>
              <w:rPr>
                <w:webHidden/>
              </w:rPr>
              <w:t>12</w:t>
            </w:r>
            <w:r>
              <w:rPr>
                <w:webHidden/>
              </w:rPr>
              <w:fldChar w:fldCharType="end"/>
            </w:r>
          </w:hyperlink>
        </w:p>
        <w:p w14:paraId="0D830769" w14:textId="68C09C63" w:rsidR="00DD3AE9" w:rsidRDefault="00DD3AE9">
          <w:pPr>
            <w:pStyle w:val="TOC2"/>
            <w:rPr>
              <w:rFonts w:eastAsiaTheme="minorEastAsia" w:cstheme="minorBidi"/>
              <w:color w:val="auto"/>
              <w:kern w:val="2"/>
              <w:sz w:val="24"/>
              <w:szCs w:val="24"/>
              <w:lang w:eastAsia="en-AU"/>
              <w14:ligatures w14:val="standardContextual"/>
            </w:rPr>
          </w:pPr>
          <w:hyperlink w:anchor="_Toc193112661" w:history="1">
            <w:r w:rsidRPr="00B36724">
              <w:rPr>
                <w:rStyle w:val="Hyperlink"/>
              </w:rPr>
              <w:t>Code of Conduct</w:t>
            </w:r>
            <w:r>
              <w:rPr>
                <w:webHidden/>
              </w:rPr>
              <w:tab/>
            </w:r>
            <w:r>
              <w:rPr>
                <w:webHidden/>
              </w:rPr>
              <w:fldChar w:fldCharType="begin"/>
            </w:r>
            <w:r>
              <w:rPr>
                <w:webHidden/>
              </w:rPr>
              <w:instrText xml:space="preserve"> PAGEREF _Toc193112661 \h </w:instrText>
            </w:r>
            <w:r>
              <w:rPr>
                <w:webHidden/>
              </w:rPr>
            </w:r>
            <w:r>
              <w:rPr>
                <w:webHidden/>
              </w:rPr>
              <w:fldChar w:fldCharType="separate"/>
            </w:r>
            <w:r>
              <w:rPr>
                <w:webHidden/>
              </w:rPr>
              <w:t>12</w:t>
            </w:r>
            <w:r>
              <w:rPr>
                <w:webHidden/>
              </w:rPr>
              <w:fldChar w:fldCharType="end"/>
            </w:r>
          </w:hyperlink>
        </w:p>
        <w:p w14:paraId="76C00C9A" w14:textId="4BA6CC87" w:rsidR="00DD3AE9" w:rsidRDefault="00DD3AE9">
          <w:pPr>
            <w:pStyle w:val="TOC2"/>
            <w:rPr>
              <w:rFonts w:eastAsiaTheme="minorEastAsia" w:cstheme="minorBidi"/>
              <w:color w:val="auto"/>
              <w:kern w:val="2"/>
              <w:sz w:val="24"/>
              <w:szCs w:val="24"/>
              <w:lang w:eastAsia="en-AU"/>
              <w14:ligatures w14:val="standardContextual"/>
            </w:rPr>
          </w:pPr>
          <w:hyperlink w:anchor="_Toc193112662" w:history="1">
            <w:r w:rsidRPr="00B36724">
              <w:rPr>
                <w:rStyle w:val="Hyperlink"/>
                <w:lang w:eastAsia="en-AU"/>
              </w:rPr>
              <w:t>Our Public Sector Values</w:t>
            </w:r>
            <w:r>
              <w:rPr>
                <w:webHidden/>
              </w:rPr>
              <w:tab/>
            </w:r>
            <w:r>
              <w:rPr>
                <w:webHidden/>
              </w:rPr>
              <w:fldChar w:fldCharType="begin"/>
            </w:r>
            <w:r>
              <w:rPr>
                <w:webHidden/>
              </w:rPr>
              <w:instrText xml:space="preserve"> PAGEREF _Toc193112662 \h </w:instrText>
            </w:r>
            <w:r>
              <w:rPr>
                <w:webHidden/>
              </w:rPr>
            </w:r>
            <w:r>
              <w:rPr>
                <w:webHidden/>
              </w:rPr>
              <w:fldChar w:fldCharType="separate"/>
            </w:r>
            <w:r>
              <w:rPr>
                <w:webHidden/>
              </w:rPr>
              <w:t>12</w:t>
            </w:r>
            <w:r>
              <w:rPr>
                <w:webHidden/>
              </w:rPr>
              <w:fldChar w:fldCharType="end"/>
            </w:r>
          </w:hyperlink>
        </w:p>
        <w:p w14:paraId="40B05865" w14:textId="63CC4BCD" w:rsidR="00DD3AE9" w:rsidRDefault="00DD3AE9">
          <w:pPr>
            <w:pStyle w:val="TOC2"/>
            <w:rPr>
              <w:rFonts w:eastAsiaTheme="minorEastAsia" w:cstheme="minorBidi"/>
              <w:color w:val="auto"/>
              <w:kern w:val="2"/>
              <w:sz w:val="24"/>
              <w:szCs w:val="24"/>
              <w:lang w:eastAsia="en-AU"/>
              <w14:ligatures w14:val="standardContextual"/>
            </w:rPr>
          </w:pPr>
          <w:hyperlink w:anchor="_Toc193112663" w:history="1">
            <w:r w:rsidRPr="00B36724">
              <w:rPr>
                <w:rStyle w:val="Hyperlink"/>
              </w:rPr>
              <w:t>Flexible working</w:t>
            </w:r>
            <w:r>
              <w:rPr>
                <w:webHidden/>
              </w:rPr>
              <w:tab/>
            </w:r>
            <w:r>
              <w:rPr>
                <w:webHidden/>
              </w:rPr>
              <w:fldChar w:fldCharType="begin"/>
            </w:r>
            <w:r>
              <w:rPr>
                <w:webHidden/>
              </w:rPr>
              <w:instrText xml:space="preserve"> PAGEREF _Toc193112663 \h </w:instrText>
            </w:r>
            <w:r>
              <w:rPr>
                <w:webHidden/>
              </w:rPr>
            </w:r>
            <w:r>
              <w:rPr>
                <w:webHidden/>
              </w:rPr>
              <w:fldChar w:fldCharType="separate"/>
            </w:r>
            <w:r>
              <w:rPr>
                <w:webHidden/>
              </w:rPr>
              <w:t>13</w:t>
            </w:r>
            <w:r>
              <w:rPr>
                <w:webHidden/>
              </w:rPr>
              <w:fldChar w:fldCharType="end"/>
            </w:r>
          </w:hyperlink>
        </w:p>
        <w:p w14:paraId="483BFC9F" w14:textId="40283114" w:rsidR="00DD3AE9" w:rsidRDefault="00DD3AE9">
          <w:pPr>
            <w:pStyle w:val="TOC2"/>
            <w:rPr>
              <w:rFonts w:eastAsiaTheme="minorEastAsia" w:cstheme="minorBidi"/>
              <w:color w:val="auto"/>
              <w:kern w:val="2"/>
              <w:sz w:val="24"/>
              <w:szCs w:val="24"/>
              <w:lang w:eastAsia="en-AU"/>
              <w14:ligatures w14:val="standardContextual"/>
            </w:rPr>
          </w:pPr>
          <w:hyperlink w:anchor="_Toc193112664" w:history="1">
            <w:r w:rsidRPr="00B36724">
              <w:rPr>
                <w:rStyle w:val="Hyperlink"/>
              </w:rPr>
              <w:t>HR Support</w:t>
            </w:r>
            <w:r>
              <w:rPr>
                <w:webHidden/>
              </w:rPr>
              <w:tab/>
            </w:r>
            <w:r>
              <w:rPr>
                <w:webHidden/>
              </w:rPr>
              <w:fldChar w:fldCharType="begin"/>
            </w:r>
            <w:r>
              <w:rPr>
                <w:webHidden/>
              </w:rPr>
              <w:instrText xml:space="preserve"> PAGEREF _Toc193112664 \h </w:instrText>
            </w:r>
            <w:r>
              <w:rPr>
                <w:webHidden/>
              </w:rPr>
            </w:r>
            <w:r>
              <w:rPr>
                <w:webHidden/>
              </w:rPr>
              <w:fldChar w:fldCharType="separate"/>
            </w:r>
            <w:r>
              <w:rPr>
                <w:webHidden/>
              </w:rPr>
              <w:t>13</w:t>
            </w:r>
            <w:r>
              <w:rPr>
                <w:webHidden/>
              </w:rPr>
              <w:fldChar w:fldCharType="end"/>
            </w:r>
          </w:hyperlink>
        </w:p>
        <w:p w14:paraId="4057491C" w14:textId="75F3D7E7" w:rsidR="00DD3AE9" w:rsidRDefault="00DD3AE9">
          <w:pPr>
            <w:pStyle w:val="TOC2"/>
            <w:rPr>
              <w:rFonts w:eastAsiaTheme="minorEastAsia" w:cstheme="minorBidi"/>
              <w:color w:val="auto"/>
              <w:kern w:val="2"/>
              <w:sz w:val="24"/>
              <w:szCs w:val="24"/>
              <w:lang w:eastAsia="en-AU"/>
              <w14:ligatures w14:val="standardContextual"/>
            </w:rPr>
          </w:pPr>
          <w:hyperlink w:anchor="_Toc193112665" w:history="1">
            <w:r w:rsidRPr="00B36724">
              <w:rPr>
                <w:rStyle w:val="Hyperlink"/>
              </w:rPr>
              <w:t>Payroll support</w:t>
            </w:r>
            <w:r>
              <w:rPr>
                <w:webHidden/>
              </w:rPr>
              <w:tab/>
            </w:r>
            <w:r>
              <w:rPr>
                <w:webHidden/>
              </w:rPr>
              <w:fldChar w:fldCharType="begin"/>
            </w:r>
            <w:r>
              <w:rPr>
                <w:webHidden/>
              </w:rPr>
              <w:instrText xml:space="preserve"> PAGEREF _Toc193112665 \h </w:instrText>
            </w:r>
            <w:r>
              <w:rPr>
                <w:webHidden/>
              </w:rPr>
            </w:r>
            <w:r>
              <w:rPr>
                <w:webHidden/>
              </w:rPr>
              <w:fldChar w:fldCharType="separate"/>
            </w:r>
            <w:r>
              <w:rPr>
                <w:webHidden/>
              </w:rPr>
              <w:t>13</w:t>
            </w:r>
            <w:r>
              <w:rPr>
                <w:webHidden/>
              </w:rPr>
              <w:fldChar w:fldCharType="end"/>
            </w:r>
          </w:hyperlink>
        </w:p>
        <w:p w14:paraId="6F9C9FD8" w14:textId="4148782F" w:rsidR="00DD3AE9" w:rsidRDefault="00DD3AE9">
          <w:pPr>
            <w:pStyle w:val="TOC2"/>
            <w:rPr>
              <w:rFonts w:eastAsiaTheme="minorEastAsia" w:cstheme="minorBidi"/>
              <w:color w:val="auto"/>
              <w:kern w:val="2"/>
              <w:sz w:val="24"/>
              <w:szCs w:val="24"/>
              <w:lang w:eastAsia="en-AU"/>
              <w14:ligatures w14:val="standardContextual"/>
            </w:rPr>
          </w:pPr>
          <w:hyperlink w:anchor="_Toc193112666" w:history="1">
            <w:r w:rsidRPr="00B36724">
              <w:rPr>
                <w:rStyle w:val="Hyperlink"/>
              </w:rPr>
              <w:t>HR Delegations</w:t>
            </w:r>
            <w:r>
              <w:rPr>
                <w:webHidden/>
              </w:rPr>
              <w:tab/>
            </w:r>
            <w:r>
              <w:rPr>
                <w:webHidden/>
              </w:rPr>
              <w:fldChar w:fldCharType="begin"/>
            </w:r>
            <w:r>
              <w:rPr>
                <w:webHidden/>
              </w:rPr>
              <w:instrText xml:space="preserve"> PAGEREF _Toc193112666 \h </w:instrText>
            </w:r>
            <w:r>
              <w:rPr>
                <w:webHidden/>
              </w:rPr>
            </w:r>
            <w:r>
              <w:rPr>
                <w:webHidden/>
              </w:rPr>
              <w:fldChar w:fldCharType="separate"/>
            </w:r>
            <w:r>
              <w:rPr>
                <w:webHidden/>
              </w:rPr>
              <w:t>14</w:t>
            </w:r>
            <w:r>
              <w:rPr>
                <w:webHidden/>
              </w:rPr>
              <w:fldChar w:fldCharType="end"/>
            </w:r>
          </w:hyperlink>
        </w:p>
        <w:p w14:paraId="66AD1827" w14:textId="14E5C909" w:rsidR="00DD3AE9" w:rsidRDefault="00DD3AE9">
          <w:pPr>
            <w:pStyle w:val="TOC2"/>
            <w:rPr>
              <w:rFonts w:eastAsiaTheme="minorEastAsia" w:cstheme="minorBidi"/>
              <w:color w:val="auto"/>
              <w:kern w:val="2"/>
              <w:sz w:val="24"/>
              <w:szCs w:val="24"/>
              <w:lang w:eastAsia="en-AU"/>
              <w14:ligatures w14:val="standardContextual"/>
            </w:rPr>
          </w:pPr>
          <w:hyperlink w:anchor="_Toc193112667" w:history="1">
            <w:r w:rsidRPr="00B36724">
              <w:rPr>
                <w:rStyle w:val="Hyperlink"/>
              </w:rPr>
              <w:t>Staff Networks</w:t>
            </w:r>
            <w:r>
              <w:rPr>
                <w:webHidden/>
              </w:rPr>
              <w:tab/>
            </w:r>
            <w:r>
              <w:rPr>
                <w:webHidden/>
              </w:rPr>
              <w:fldChar w:fldCharType="begin"/>
            </w:r>
            <w:r>
              <w:rPr>
                <w:webHidden/>
              </w:rPr>
              <w:instrText xml:space="preserve"> PAGEREF _Toc193112667 \h </w:instrText>
            </w:r>
            <w:r>
              <w:rPr>
                <w:webHidden/>
              </w:rPr>
            </w:r>
            <w:r>
              <w:rPr>
                <w:webHidden/>
              </w:rPr>
              <w:fldChar w:fldCharType="separate"/>
            </w:r>
            <w:r>
              <w:rPr>
                <w:webHidden/>
              </w:rPr>
              <w:t>14</w:t>
            </w:r>
            <w:r>
              <w:rPr>
                <w:webHidden/>
              </w:rPr>
              <w:fldChar w:fldCharType="end"/>
            </w:r>
          </w:hyperlink>
        </w:p>
        <w:p w14:paraId="19848595" w14:textId="50C7F1FD" w:rsidR="00DD3AE9" w:rsidRDefault="00DD3AE9">
          <w:pPr>
            <w:pStyle w:val="TOC2"/>
            <w:rPr>
              <w:rFonts w:eastAsiaTheme="minorEastAsia" w:cstheme="minorBidi"/>
              <w:color w:val="auto"/>
              <w:kern w:val="2"/>
              <w:sz w:val="24"/>
              <w:szCs w:val="24"/>
              <w:lang w:eastAsia="en-AU"/>
              <w14:ligatures w14:val="standardContextual"/>
            </w:rPr>
          </w:pPr>
          <w:hyperlink w:anchor="_Toc193112668" w:history="1">
            <w:r w:rsidRPr="00B36724">
              <w:rPr>
                <w:rStyle w:val="Hyperlink"/>
              </w:rPr>
              <w:t>Staff Facilities (35 Collins Street)</w:t>
            </w:r>
            <w:r>
              <w:rPr>
                <w:webHidden/>
              </w:rPr>
              <w:tab/>
            </w:r>
            <w:r>
              <w:rPr>
                <w:webHidden/>
              </w:rPr>
              <w:fldChar w:fldCharType="begin"/>
            </w:r>
            <w:r>
              <w:rPr>
                <w:webHidden/>
              </w:rPr>
              <w:instrText xml:space="preserve"> PAGEREF _Toc193112668 \h </w:instrText>
            </w:r>
            <w:r>
              <w:rPr>
                <w:webHidden/>
              </w:rPr>
            </w:r>
            <w:r>
              <w:rPr>
                <w:webHidden/>
              </w:rPr>
              <w:fldChar w:fldCharType="separate"/>
            </w:r>
            <w:r>
              <w:rPr>
                <w:webHidden/>
              </w:rPr>
              <w:t>14</w:t>
            </w:r>
            <w:r>
              <w:rPr>
                <w:webHidden/>
              </w:rPr>
              <w:fldChar w:fldCharType="end"/>
            </w:r>
          </w:hyperlink>
        </w:p>
        <w:p w14:paraId="0C0570CF" w14:textId="29C94647" w:rsidR="00DD3AE9" w:rsidRDefault="00DD3AE9">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3112669" w:history="1">
            <w:r w:rsidRPr="00B36724">
              <w:rPr>
                <w:rStyle w:val="Hyperlink"/>
              </w:rPr>
              <w:t>Section 5: Getting Started</w:t>
            </w:r>
            <w:r>
              <w:rPr>
                <w:webHidden/>
              </w:rPr>
              <w:tab/>
            </w:r>
            <w:r>
              <w:rPr>
                <w:webHidden/>
              </w:rPr>
              <w:fldChar w:fldCharType="begin"/>
            </w:r>
            <w:r>
              <w:rPr>
                <w:webHidden/>
              </w:rPr>
              <w:instrText xml:space="preserve"> PAGEREF _Toc193112669 \h </w:instrText>
            </w:r>
            <w:r>
              <w:rPr>
                <w:webHidden/>
              </w:rPr>
            </w:r>
            <w:r>
              <w:rPr>
                <w:webHidden/>
              </w:rPr>
              <w:fldChar w:fldCharType="separate"/>
            </w:r>
            <w:r>
              <w:rPr>
                <w:webHidden/>
              </w:rPr>
              <w:t>16</w:t>
            </w:r>
            <w:r>
              <w:rPr>
                <w:webHidden/>
              </w:rPr>
              <w:fldChar w:fldCharType="end"/>
            </w:r>
          </w:hyperlink>
        </w:p>
        <w:p w14:paraId="47C57A35" w14:textId="466BB14B" w:rsidR="00DD3AE9" w:rsidRDefault="00DD3AE9">
          <w:pPr>
            <w:pStyle w:val="TOC2"/>
            <w:rPr>
              <w:rFonts w:eastAsiaTheme="minorEastAsia" w:cstheme="minorBidi"/>
              <w:color w:val="auto"/>
              <w:kern w:val="2"/>
              <w:sz w:val="24"/>
              <w:szCs w:val="24"/>
              <w:lang w:eastAsia="en-AU"/>
              <w14:ligatures w14:val="standardContextual"/>
            </w:rPr>
          </w:pPr>
          <w:hyperlink w:anchor="_Toc193112670" w:history="1">
            <w:r w:rsidRPr="00B36724">
              <w:rPr>
                <w:rStyle w:val="Hyperlink"/>
              </w:rPr>
              <w:t>Intranet site</w:t>
            </w:r>
            <w:r>
              <w:rPr>
                <w:webHidden/>
              </w:rPr>
              <w:tab/>
            </w:r>
            <w:r>
              <w:rPr>
                <w:webHidden/>
              </w:rPr>
              <w:fldChar w:fldCharType="begin"/>
            </w:r>
            <w:r>
              <w:rPr>
                <w:webHidden/>
              </w:rPr>
              <w:instrText xml:space="preserve"> PAGEREF _Toc193112670 \h </w:instrText>
            </w:r>
            <w:r>
              <w:rPr>
                <w:webHidden/>
              </w:rPr>
            </w:r>
            <w:r>
              <w:rPr>
                <w:webHidden/>
              </w:rPr>
              <w:fldChar w:fldCharType="separate"/>
            </w:r>
            <w:r>
              <w:rPr>
                <w:webHidden/>
              </w:rPr>
              <w:t>16</w:t>
            </w:r>
            <w:r>
              <w:rPr>
                <w:webHidden/>
              </w:rPr>
              <w:fldChar w:fldCharType="end"/>
            </w:r>
          </w:hyperlink>
        </w:p>
        <w:p w14:paraId="7DEE2841" w14:textId="2EFA4444" w:rsidR="00DD3AE9" w:rsidRDefault="00DD3AE9">
          <w:pPr>
            <w:pStyle w:val="TOC2"/>
            <w:rPr>
              <w:rFonts w:eastAsiaTheme="minorEastAsia" w:cstheme="minorBidi"/>
              <w:color w:val="auto"/>
              <w:kern w:val="2"/>
              <w:sz w:val="24"/>
              <w:szCs w:val="24"/>
              <w:lang w:eastAsia="en-AU"/>
              <w14:ligatures w14:val="standardContextual"/>
            </w:rPr>
          </w:pPr>
          <w:hyperlink w:anchor="_Toc193112671" w:history="1">
            <w:r w:rsidRPr="00B36724">
              <w:rPr>
                <w:rStyle w:val="Hyperlink"/>
              </w:rPr>
              <w:t>Email</w:t>
            </w:r>
            <w:r>
              <w:rPr>
                <w:webHidden/>
              </w:rPr>
              <w:tab/>
            </w:r>
            <w:r>
              <w:rPr>
                <w:webHidden/>
              </w:rPr>
              <w:fldChar w:fldCharType="begin"/>
            </w:r>
            <w:r>
              <w:rPr>
                <w:webHidden/>
              </w:rPr>
              <w:instrText xml:space="preserve"> PAGEREF _Toc193112671 \h </w:instrText>
            </w:r>
            <w:r>
              <w:rPr>
                <w:webHidden/>
              </w:rPr>
            </w:r>
            <w:r>
              <w:rPr>
                <w:webHidden/>
              </w:rPr>
              <w:fldChar w:fldCharType="separate"/>
            </w:r>
            <w:r>
              <w:rPr>
                <w:webHidden/>
              </w:rPr>
              <w:t>16</w:t>
            </w:r>
            <w:r>
              <w:rPr>
                <w:webHidden/>
              </w:rPr>
              <w:fldChar w:fldCharType="end"/>
            </w:r>
          </w:hyperlink>
        </w:p>
        <w:p w14:paraId="348B401F" w14:textId="3665AE96" w:rsidR="00DD3AE9" w:rsidRDefault="00DD3AE9">
          <w:pPr>
            <w:pStyle w:val="TOC2"/>
            <w:rPr>
              <w:rFonts w:eastAsiaTheme="minorEastAsia" w:cstheme="minorBidi"/>
              <w:color w:val="auto"/>
              <w:kern w:val="2"/>
              <w:sz w:val="24"/>
              <w:szCs w:val="24"/>
              <w:lang w:eastAsia="en-AU"/>
              <w14:ligatures w14:val="standardContextual"/>
            </w:rPr>
          </w:pPr>
          <w:hyperlink w:anchor="_Toc193112672" w:history="1">
            <w:r w:rsidRPr="00B36724">
              <w:rPr>
                <w:rStyle w:val="Hyperlink"/>
              </w:rPr>
              <w:t>Learning Management System (LMS)</w:t>
            </w:r>
            <w:r>
              <w:rPr>
                <w:webHidden/>
              </w:rPr>
              <w:tab/>
            </w:r>
            <w:r>
              <w:rPr>
                <w:webHidden/>
              </w:rPr>
              <w:fldChar w:fldCharType="begin"/>
            </w:r>
            <w:r>
              <w:rPr>
                <w:webHidden/>
              </w:rPr>
              <w:instrText xml:space="preserve"> PAGEREF _Toc193112672 \h </w:instrText>
            </w:r>
            <w:r>
              <w:rPr>
                <w:webHidden/>
              </w:rPr>
            </w:r>
            <w:r>
              <w:rPr>
                <w:webHidden/>
              </w:rPr>
              <w:fldChar w:fldCharType="separate"/>
            </w:r>
            <w:r>
              <w:rPr>
                <w:webHidden/>
              </w:rPr>
              <w:t>16</w:t>
            </w:r>
            <w:r>
              <w:rPr>
                <w:webHidden/>
              </w:rPr>
              <w:fldChar w:fldCharType="end"/>
            </w:r>
          </w:hyperlink>
        </w:p>
        <w:p w14:paraId="20AE7928" w14:textId="4AD69A17" w:rsidR="00DD3AE9" w:rsidRDefault="00DD3AE9">
          <w:pPr>
            <w:pStyle w:val="TOC2"/>
            <w:rPr>
              <w:rFonts w:eastAsiaTheme="minorEastAsia" w:cstheme="minorBidi"/>
              <w:color w:val="auto"/>
              <w:kern w:val="2"/>
              <w:sz w:val="24"/>
              <w:szCs w:val="24"/>
              <w:lang w:eastAsia="en-AU"/>
              <w14:ligatures w14:val="standardContextual"/>
            </w:rPr>
          </w:pPr>
          <w:hyperlink w:anchor="_Toc193112680" w:history="1">
            <w:r w:rsidRPr="00B36724">
              <w:rPr>
                <w:rStyle w:val="Hyperlink"/>
              </w:rPr>
              <w:t>Access Kando Central</w:t>
            </w:r>
            <w:r>
              <w:rPr>
                <w:webHidden/>
              </w:rPr>
              <w:tab/>
            </w:r>
            <w:r>
              <w:rPr>
                <w:webHidden/>
              </w:rPr>
              <w:fldChar w:fldCharType="begin"/>
            </w:r>
            <w:r>
              <w:rPr>
                <w:webHidden/>
              </w:rPr>
              <w:instrText xml:space="preserve"> PAGEREF _Toc193112680 \h </w:instrText>
            </w:r>
            <w:r>
              <w:rPr>
                <w:webHidden/>
              </w:rPr>
            </w:r>
            <w:r>
              <w:rPr>
                <w:webHidden/>
              </w:rPr>
              <w:fldChar w:fldCharType="separate"/>
            </w:r>
            <w:r>
              <w:rPr>
                <w:webHidden/>
              </w:rPr>
              <w:t>17</w:t>
            </w:r>
            <w:r>
              <w:rPr>
                <w:webHidden/>
              </w:rPr>
              <w:fldChar w:fldCharType="end"/>
            </w:r>
          </w:hyperlink>
        </w:p>
        <w:p w14:paraId="606AB564" w14:textId="63FDCE72" w:rsidR="00DD3AE9" w:rsidRDefault="00DD3AE9">
          <w:pPr>
            <w:pStyle w:val="TOC2"/>
            <w:rPr>
              <w:rFonts w:eastAsiaTheme="minorEastAsia" w:cstheme="minorBidi"/>
              <w:color w:val="auto"/>
              <w:kern w:val="2"/>
              <w:sz w:val="24"/>
              <w:szCs w:val="24"/>
              <w:lang w:eastAsia="en-AU"/>
              <w14:ligatures w14:val="standardContextual"/>
            </w:rPr>
          </w:pPr>
          <w:hyperlink w:anchor="_Toc193112681" w:history="1">
            <w:r w:rsidRPr="00B36724">
              <w:rPr>
                <w:rStyle w:val="Hyperlink"/>
              </w:rPr>
              <w:t>Access PeopleCentral LMS</w:t>
            </w:r>
            <w:r>
              <w:rPr>
                <w:webHidden/>
              </w:rPr>
              <w:tab/>
            </w:r>
            <w:r>
              <w:rPr>
                <w:webHidden/>
              </w:rPr>
              <w:fldChar w:fldCharType="begin"/>
            </w:r>
            <w:r>
              <w:rPr>
                <w:webHidden/>
              </w:rPr>
              <w:instrText xml:space="preserve"> PAGEREF _Toc193112681 \h </w:instrText>
            </w:r>
            <w:r>
              <w:rPr>
                <w:webHidden/>
              </w:rPr>
            </w:r>
            <w:r>
              <w:rPr>
                <w:webHidden/>
              </w:rPr>
              <w:fldChar w:fldCharType="separate"/>
            </w:r>
            <w:r>
              <w:rPr>
                <w:webHidden/>
              </w:rPr>
              <w:t>17</w:t>
            </w:r>
            <w:r>
              <w:rPr>
                <w:webHidden/>
              </w:rPr>
              <w:fldChar w:fldCharType="end"/>
            </w:r>
          </w:hyperlink>
        </w:p>
        <w:p w14:paraId="78BDB091" w14:textId="30844252" w:rsidR="00DD3AE9" w:rsidRDefault="00DD3AE9">
          <w:pPr>
            <w:pStyle w:val="TOC2"/>
            <w:rPr>
              <w:rFonts w:eastAsiaTheme="minorEastAsia" w:cstheme="minorBidi"/>
              <w:color w:val="auto"/>
              <w:kern w:val="2"/>
              <w:sz w:val="24"/>
              <w:szCs w:val="24"/>
              <w:lang w:eastAsia="en-AU"/>
              <w14:ligatures w14:val="standardContextual"/>
            </w:rPr>
          </w:pPr>
          <w:hyperlink w:anchor="_Toc193112682" w:history="1">
            <w:r w:rsidRPr="00B36724">
              <w:rPr>
                <w:rStyle w:val="Hyperlink"/>
              </w:rPr>
              <w:t>Access Nexus LMS</w:t>
            </w:r>
            <w:r>
              <w:rPr>
                <w:webHidden/>
              </w:rPr>
              <w:tab/>
            </w:r>
            <w:r>
              <w:rPr>
                <w:webHidden/>
              </w:rPr>
              <w:fldChar w:fldCharType="begin"/>
            </w:r>
            <w:r>
              <w:rPr>
                <w:webHidden/>
              </w:rPr>
              <w:instrText xml:space="preserve"> PAGEREF _Toc193112682 \h </w:instrText>
            </w:r>
            <w:r>
              <w:rPr>
                <w:webHidden/>
              </w:rPr>
            </w:r>
            <w:r>
              <w:rPr>
                <w:webHidden/>
              </w:rPr>
              <w:fldChar w:fldCharType="separate"/>
            </w:r>
            <w:r>
              <w:rPr>
                <w:webHidden/>
              </w:rPr>
              <w:t>17</w:t>
            </w:r>
            <w:r>
              <w:rPr>
                <w:webHidden/>
              </w:rPr>
              <w:fldChar w:fldCharType="end"/>
            </w:r>
          </w:hyperlink>
        </w:p>
        <w:p w14:paraId="4A7CDC0C" w14:textId="2D4D2A2D" w:rsidR="00DD3AE9" w:rsidRDefault="00DD3AE9">
          <w:pPr>
            <w:pStyle w:val="TOC2"/>
            <w:rPr>
              <w:rFonts w:eastAsiaTheme="minorEastAsia" w:cstheme="minorBidi"/>
              <w:color w:val="auto"/>
              <w:kern w:val="2"/>
              <w:sz w:val="24"/>
              <w:szCs w:val="24"/>
              <w:lang w:eastAsia="en-AU"/>
              <w14:ligatures w14:val="standardContextual"/>
            </w:rPr>
          </w:pPr>
          <w:hyperlink w:anchor="_Toc193112685" w:history="1">
            <w:r w:rsidRPr="00B36724">
              <w:rPr>
                <w:rStyle w:val="Hyperlink"/>
              </w:rPr>
              <w:t>Performance Development Plan (PDP)</w:t>
            </w:r>
            <w:r>
              <w:rPr>
                <w:webHidden/>
              </w:rPr>
              <w:tab/>
            </w:r>
            <w:r>
              <w:rPr>
                <w:webHidden/>
              </w:rPr>
              <w:fldChar w:fldCharType="begin"/>
            </w:r>
            <w:r>
              <w:rPr>
                <w:webHidden/>
              </w:rPr>
              <w:instrText xml:space="preserve"> PAGEREF _Toc193112685 \h </w:instrText>
            </w:r>
            <w:r>
              <w:rPr>
                <w:webHidden/>
              </w:rPr>
            </w:r>
            <w:r>
              <w:rPr>
                <w:webHidden/>
              </w:rPr>
              <w:fldChar w:fldCharType="separate"/>
            </w:r>
            <w:r>
              <w:rPr>
                <w:webHidden/>
              </w:rPr>
              <w:t>17</w:t>
            </w:r>
            <w:r>
              <w:rPr>
                <w:webHidden/>
              </w:rPr>
              <w:fldChar w:fldCharType="end"/>
            </w:r>
          </w:hyperlink>
        </w:p>
        <w:p w14:paraId="3312A1C9" w14:textId="2BE9CB79" w:rsidR="00DD3AE9" w:rsidRDefault="00DD3AE9">
          <w:pPr>
            <w:pStyle w:val="TOC2"/>
            <w:rPr>
              <w:rFonts w:eastAsiaTheme="minorEastAsia" w:cstheme="minorBidi"/>
              <w:color w:val="auto"/>
              <w:kern w:val="2"/>
              <w:sz w:val="24"/>
              <w:szCs w:val="24"/>
              <w:lang w:eastAsia="en-AU"/>
              <w14:ligatures w14:val="standardContextual"/>
            </w:rPr>
          </w:pPr>
          <w:hyperlink w:anchor="_Toc193112686" w:history="1">
            <w:r w:rsidRPr="00B36724">
              <w:rPr>
                <w:rStyle w:val="Hyperlink"/>
              </w:rPr>
              <w:t>Induction modules</w:t>
            </w:r>
            <w:r>
              <w:rPr>
                <w:webHidden/>
              </w:rPr>
              <w:tab/>
            </w:r>
            <w:r>
              <w:rPr>
                <w:webHidden/>
              </w:rPr>
              <w:fldChar w:fldCharType="begin"/>
            </w:r>
            <w:r>
              <w:rPr>
                <w:webHidden/>
              </w:rPr>
              <w:instrText xml:space="preserve"> PAGEREF _Toc193112686 \h </w:instrText>
            </w:r>
            <w:r>
              <w:rPr>
                <w:webHidden/>
              </w:rPr>
            </w:r>
            <w:r>
              <w:rPr>
                <w:webHidden/>
              </w:rPr>
              <w:fldChar w:fldCharType="separate"/>
            </w:r>
            <w:r>
              <w:rPr>
                <w:webHidden/>
              </w:rPr>
              <w:t>18</w:t>
            </w:r>
            <w:r>
              <w:rPr>
                <w:webHidden/>
              </w:rPr>
              <w:fldChar w:fldCharType="end"/>
            </w:r>
          </w:hyperlink>
        </w:p>
        <w:p w14:paraId="6CD5654C" w14:textId="434F889B" w:rsidR="00DD3AE9" w:rsidRDefault="00DD3AE9">
          <w:pPr>
            <w:pStyle w:val="TOC2"/>
            <w:rPr>
              <w:rFonts w:eastAsiaTheme="minorEastAsia" w:cstheme="minorBidi"/>
              <w:color w:val="auto"/>
              <w:kern w:val="2"/>
              <w:sz w:val="24"/>
              <w:szCs w:val="24"/>
              <w:lang w:eastAsia="en-AU"/>
              <w14:ligatures w14:val="standardContextual"/>
            </w:rPr>
          </w:pPr>
          <w:hyperlink w:anchor="_Toc193112687" w:history="1">
            <w:r w:rsidRPr="00B36724">
              <w:rPr>
                <w:rStyle w:val="Hyperlink"/>
              </w:rPr>
              <w:t>Information management</w:t>
            </w:r>
            <w:r>
              <w:rPr>
                <w:webHidden/>
              </w:rPr>
              <w:tab/>
            </w:r>
            <w:r>
              <w:rPr>
                <w:webHidden/>
              </w:rPr>
              <w:fldChar w:fldCharType="begin"/>
            </w:r>
            <w:r>
              <w:rPr>
                <w:webHidden/>
              </w:rPr>
              <w:instrText xml:space="preserve"> PAGEREF _Toc193112687 \h </w:instrText>
            </w:r>
            <w:r>
              <w:rPr>
                <w:webHidden/>
              </w:rPr>
            </w:r>
            <w:r>
              <w:rPr>
                <w:webHidden/>
              </w:rPr>
              <w:fldChar w:fldCharType="separate"/>
            </w:r>
            <w:r>
              <w:rPr>
                <w:webHidden/>
              </w:rPr>
              <w:t>18</w:t>
            </w:r>
            <w:r>
              <w:rPr>
                <w:webHidden/>
              </w:rPr>
              <w:fldChar w:fldCharType="end"/>
            </w:r>
          </w:hyperlink>
        </w:p>
        <w:p w14:paraId="519C072D" w14:textId="4ED94B77" w:rsidR="00DD3AE9" w:rsidRDefault="00DD3AE9">
          <w:pPr>
            <w:pStyle w:val="TOC2"/>
            <w:rPr>
              <w:rFonts w:eastAsiaTheme="minorEastAsia" w:cstheme="minorBidi"/>
              <w:color w:val="auto"/>
              <w:kern w:val="2"/>
              <w:sz w:val="24"/>
              <w:szCs w:val="24"/>
              <w:lang w:eastAsia="en-AU"/>
              <w14:ligatures w14:val="standardContextual"/>
            </w:rPr>
          </w:pPr>
          <w:hyperlink w:anchor="_Toc193112688" w:history="1">
            <w:r w:rsidRPr="00B36724">
              <w:rPr>
                <w:rStyle w:val="Hyperlink"/>
              </w:rPr>
              <w:t>Potential Parliamentary Questions (PPQs)</w:t>
            </w:r>
            <w:r>
              <w:rPr>
                <w:webHidden/>
              </w:rPr>
              <w:tab/>
            </w:r>
            <w:r>
              <w:rPr>
                <w:webHidden/>
              </w:rPr>
              <w:fldChar w:fldCharType="begin"/>
            </w:r>
            <w:r>
              <w:rPr>
                <w:webHidden/>
              </w:rPr>
              <w:instrText xml:space="preserve"> PAGEREF _Toc193112688 \h </w:instrText>
            </w:r>
            <w:r>
              <w:rPr>
                <w:webHidden/>
              </w:rPr>
            </w:r>
            <w:r>
              <w:rPr>
                <w:webHidden/>
              </w:rPr>
              <w:fldChar w:fldCharType="separate"/>
            </w:r>
            <w:r>
              <w:rPr>
                <w:webHidden/>
              </w:rPr>
              <w:t>18</w:t>
            </w:r>
            <w:r>
              <w:rPr>
                <w:webHidden/>
              </w:rPr>
              <w:fldChar w:fldCharType="end"/>
            </w:r>
          </w:hyperlink>
        </w:p>
        <w:p w14:paraId="69CC18D8" w14:textId="4C980FCB" w:rsidR="00DD3AE9" w:rsidRDefault="00DD3AE9">
          <w:pPr>
            <w:pStyle w:val="TOC2"/>
            <w:rPr>
              <w:rFonts w:eastAsiaTheme="minorEastAsia" w:cstheme="minorBidi"/>
              <w:color w:val="auto"/>
              <w:kern w:val="2"/>
              <w:sz w:val="24"/>
              <w:szCs w:val="24"/>
              <w:lang w:eastAsia="en-AU"/>
              <w14:ligatures w14:val="standardContextual"/>
            </w:rPr>
          </w:pPr>
          <w:hyperlink w:anchor="_Toc193112689" w:history="1">
            <w:r w:rsidRPr="00B36724">
              <w:rPr>
                <w:rStyle w:val="Hyperlink"/>
              </w:rPr>
              <w:t>Briefs</w:t>
            </w:r>
            <w:r>
              <w:rPr>
                <w:webHidden/>
              </w:rPr>
              <w:tab/>
            </w:r>
            <w:r>
              <w:rPr>
                <w:webHidden/>
              </w:rPr>
              <w:fldChar w:fldCharType="begin"/>
            </w:r>
            <w:r>
              <w:rPr>
                <w:webHidden/>
              </w:rPr>
              <w:instrText xml:space="preserve"> PAGEREF _Toc193112689 \h </w:instrText>
            </w:r>
            <w:r>
              <w:rPr>
                <w:webHidden/>
              </w:rPr>
            </w:r>
            <w:r>
              <w:rPr>
                <w:webHidden/>
              </w:rPr>
              <w:fldChar w:fldCharType="separate"/>
            </w:r>
            <w:r>
              <w:rPr>
                <w:webHidden/>
              </w:rPr>
              <w:t>18</w:t>
            </w:r>
            <w:r>
              <w:rPr>
                <w:webHidden/>
              </w:rPr>
              <w:fldChar w:fldCharType="end"/>
            </w:r>
          </w:hyperlink>
        </w:p>
        <w:p w14:paraId="55E20BF5" w14:textId="5B2C1CC4" w:rsidR="00DD3AE9" w:rsidRDefault="00DD3AE9">
          <w:pPr>
            <w:pStyle w:val="TOC2"/>
            <w:rPr>
              <w:rFonts w:eastAsiaTheme="minorEastAsia" w:cstheme="minorBidi"/>
              <w:color w:val="auto"/>
              <w:kern w:val="2"/>
              <w:sz w:val="24"/>
              <w:szCs w:val="24"/>
              <w:lang w:eastAsia="en-AU"/>
              <w14:ligatures w14:val="standardContextual"/>
            </w:rPr>
          </w:pPr>
          <w:hyperlink w:anchor="_Toc193112690" w:history="1">
            <w:r w:rsidRPr="00B36724">
              <w:rPr>
                <w:rStyle w:val="Hyperlink"/>
              </w:rPr>
              <w:t>Templates</w:t>
            </w:r>
            <w:r>
              <w:rPr>
                <w:webHidden/>
              </w:rPr>
              <w:tab/>
            </w:r>
            <w:r>
              <w:rPr>
                <w:webHidden/>
              </w:rPr>
              <w:fldChar w:fldCharType="begin"/>
            </w:r>
            <w:r>
              <w:rPr>
                <w:webHidden/>
              </w:rPr>
              <w:instrText xml:space="preserve"> PAGEREF _Toc193112690 \h </w:instrText>
            </w:r>
            <w:r>
              <w:rPr>
                <w:webHidden/>
              </w:rPr>
            </w:r>
            <w:r>
              <w:rPr>
                <w:webHidden/>
              </w:rPr>
              <w:fldChar w:fldCharType="separate"/>
            </w:r>
            <w:r>
              <w:rPr>
                <w:webHidden/>
              </w:rPr>
              <w:t>19</w:t>
            </w:r>
            <w:r>
              <w:rPr>
                <w:webHidden/>
              </w:rPr>
              <w:fldChar w:fldCharType="end"/>
            </w:r>
          </w:hyperlink>
        </w:p>
        <w:p w14:paraId="5BF188A6" w14:textId="3AA50624" w:rsidR="00DD3AE9" w:rsidRDefault="00DD3AE9">
          <w:pPr>
            <w:pStyle w:val="TOC2"/>
            <w:rPr>
              <w:rFonts w:eastAsiaTheme="minorEastAsia" w:cstheme="minorBidi"/>
              <w:color w:val="auto"/>
              <w:kern w:val="2"/>
              <w:sz w:val="24"/>
              <w:szCs w:val="24"/>
              <w:lang w:eastAsia="en-AU"/>
              <w14:ligatures w14:val="standardContextual"/>
            </w:rPr>
          </w:pPr>
          <w:hyperlink w:anchor="_Toc193112691" w:history="1">
            <w:r w:rsidRPr="00B36724">
              <w:rPr>
                <w:rStyle w:val="Hyperlink"/>
              </w:rPr>
              <w:t>Adobe Acrobat</w:t>
            </w:r>
            <w:r>
              <w:rPr>
                <w:webHidden/>
              </w:rPr>
              <w:tab/>
            </w:r>
            <w:r>
              <w:rPr>
                <w:webHidden/>
              </w:rPr>
              <w:fldChar w:fldCharType="begin"/>
            </w:r>
            <w:r>
              <w:rPr>
                <w:webHidden/>
              </w:rPr>
              <w:instrText xml:space="preserve"> PAGEREF _Toc193112691 \h </w:instrText>
            </w:r>
            <w:r>
              <w:rPr>
                <w:webHidden/>
              </w:rPr>
            </w:r>
            <w:r>
              <w:rPr>
                <w:webHidden/>
              </w:rPr>
              <w:fldChar w:fldCharType="separate"/>
            </w:r>
            <w:r>
              <w:rPr>
                <w:webHidden/>
              </w:rPr>
              <w:t>19</w:t>
            </w:r>
            <w:r>
              <w:rPr>
                <w:webHidden/>
              </w:rPr>
              <w:fldChar w:fldCharType="end"/>
            </w:r>
          </w:hyperlink>
        </w:p>
        <w:p w14:paraId="7A1087B7" w14:textId="4CAFB75A" w:rsidR="008C38A6" w:rsidRDefault="00262E24" w:rsidP="00E16EC9">
          <w:pPr>
            <w:pStyle w:val="TOC1"/>
          </w:pPr>
          <w:r w:rsidRPr="00DC625A">
            <w:fldChar w:fldCharType="end"/>
          </w:r>
        </w:p>
      </w:sdtContent>
    </w:sdt>
    <w:p w14:paraId="1C6898EA" w14:textId="77777777" w:rsidR="00E16EC9" w:rsidRDefault="00E16EC9">
      <w:pPr>
        <w:snapToGrid/>
        <w:spacing w:after="0" w:line="240" w:lineRule="auto"/>
        <w:rPr>
          <w:rFonts w:asciiTheme="majorHAnsi" w:hAnsiTheme="majorHAnsi"/>
          <w:color w:val="005F9E" w:themeColor="accent1"/>
          <w:spacing w:val="-1"/>
          <w:sz w:val="34"/>
          <w:szCs w:val="28"/>
        </w:rPr>
      </w:pPr>
      <w:r>
        <w:br w:type="page"/>
      </w:r>
    </w:p>
    <w:p w14:paraId="087AC637" w14:textId="5E8BFC08" w:rsidR="001A0BA9" w:rsidRDefault="001A0BA9" w:rsidP="00F86899">
      <w:pPr>
        <w:pStyle w:val="Heading2"/>
      </w:pPr>
      <w:bookmarkStart w:id="0" w:name="_Toc193112641"/>
      <w:r>
        <w:lastRenderedPageBreak/>
        <w:t>Acknowledgment of Country</w:t>
      </w:r>
      <w:bookmarkEnd w:id="0"/>
    </w:p>
    <w:p w14:paraId="780B897D" w14:textId="5987AF7D" w:rsidR="001A0BA9" w:rsidRDefault="00B67784" w:rsidP="001A0BA9">
      <w:r>
        <w:t>We proudly acknowledge First Nations peoples and their str</w:t>
      </w:r>
      <w:r w:rsidR="00070FDB">
        <w:t>ength</w:t>
      </w:r>
      <w:r>
        <w:t xml:space="preserve"> in practising the world’s oldest living culture. We acknowledge the Traditional </w:t>
      </w:r>
      <w:r w:rsidR="00B41AB9">
        <w:t>Owners of the lands and waters on which we all live</w:t>
      </w:r>
      <w:r w:rsidR="00F87A87">
        <w:t xml:space="preserve"> and </w:t>
      </w:r>
      <w:r w:rsidR="00070FDB">
        <w:t xml:space="preserve">work across </w:t>
      </w:r>
      <w:r w:rsidR="00F53D71">
        <w:t>Victoria and</w:t>
      </w:r>
      <w:r w:rsidR="00F87A87">
        <w:t xml:space="preserve"> pay our respects to their Elders past and present</w:t>
      </w:r>
      <w:r w:rsidR="008708B6">
        <w:t xml:space="preserve">.  </w:t>
      </w:r>
    </w:p>
    <w:p w14:paraId="3D1AA43F" w14:textId="53402F32" w:rsidR="00A37B7C" w:rsidRPr="001A0BA9" w:rsidRDefault="00A37B7C" w:rsidP="00BC546B">
      <w:r>
        <w:t xml:space="preserve">We </w:t>
      </w:r>
      <w:r w:rsidR="00070FDB">
        <w:t>acknowledge</w:t>
      </w:r>
      <w:r>
        <w:t xml:space="preserve"> the tireless efforts of the traditional custodians</w:t>
      </w:r>
      <w:r w:rsidR="00070FDB">
        <w:t xml:space="preserve"> of </w:t>
      </w:r>
      <w:r w:rsidR="00ED501D">
        <w:t>C</w:t>
      </w:r>
      <w:r w:rsidR="00070FDB">
        <w:t>ountry</w:t>
      </w:r>
      <w:r>
        <w:t xml:space="preserve"> </w:t>
      </w:r>
      <w:r w:rsidR="007F558A">
        <w:t>to share their histories, stories</w:t>
      </w:r>
      <w:r w:rsidR="00F53D71">
        <w:t xml:space="preserve">, </w:t>
      </w:r>
      <w:r w:rsidR="007F558A">
        <w:t>restore lost language and culture</w:t>
      </w:r>
      <w:r w:rsidR="00DE53A2">
        <w:t>. We</w:t>
      </w:r>
      <w:r w:rsidR="007F558A">
        <w:t xml:space="preserve"> applaud the sharing of knowledge and traditional practices with all Victoria</w:t>
      </w:r>
      <w:r w:rsidR="00F53D71">
        <w:t>n</w:t>
      </w:r>
      <w:r w:rsidR="007F558A">
        <w:t>s in caring for t</w:t>
      </w:r>
      <w:r w:rsidR="00070FDB">
        <w:t xml:space="preserve">his beautiful </w:t>
      </w:r>
      <w:r w:rsidR="00ED501D">
        <w:t>s</w:t>
      </w:r>
      <w:r w:rsidR="00070FDB">
        <w:t xml:space="preserve">tate.  </w:t>
      </w:r>
    </w:p>
    <w:p w14:paraId="114DE2DD" w14:textId="3706FDFD" w:rsidR="000439B3" w:rsidRPr="00DC625A" w:rsidRDefault="00F86899" w:rsidP="00F86899">
      <w:pPr>
        <w:pStyle w:val="Heading2"/>
      </w:pPr>
      <w:bookmarkStart w:id="1" w:name="_Toc193112642"/>
      <w:r w:rsidRPr="00DC625A">
        <w:t>Welcome</w:t>
      </w:r>
      <w:bookmarkEnd w:id="1"/>
    </w:p>
    <w:p w14:paraId="28AE351E" w14:textId="31491F2C" w:rsidR="00F86899" w:rsidRPr="00DC625A" w:rsidRDefault="00CE64DA" w:rsidP="00CE64DA">
      <w:pPr>
        <w:spacing w:after="111" w:line="259" w:lineRule="auto"/>
      </w:pPr>
      <w:r w:rsidRPr="00DC625A">
        <w:rPr>
          <w:rFonts w:ascii="Calibri" w:eastAsia="Calibri" w:hAnsi="Calibri" w:cs="Calibri"/>
          <w:noProof/>
        </w:rPr>
        <w:drawing>
          <wp:inline distT="0" distB="0" distL="0" distR="0" wp14:anchorId="6CDBDF80" wp14:editId="399D4295">
            <wp:extent cx="1228545" cy="1342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8" cstate="print">
                      <a:extLst>
                        <a:ext uri="{28A0092B-C50C-407E-A947-70E740481C1C}">
                          <a14:useLocalDpi xmlns:a14="http://schemas.microsoft.com/office/drawing/2010/main" val="0"/>
                        </a:ext>
                      </a:extLst>
                    </a:blip>
                    <a:srcRect l="24798" t="3389" r="23955" b="41609"/>
                    <a:stretch/>
                  </pic:blipFill>
                  <pic:spPr bwMode="auto">
                    <a:xfrm>
                      <a:off x="0" y="0"/>
                      <a:ext cx="1229289" cy="1343203"/>
                    </a:xfrm>
                    <a:prstGeom prst="ellipse">
                      <a:avLst/>
                    </a:prstGeom>
                    <a:ln>
                      <a:noFill/>
                    </a:ln>
                    <a:effectLst/>
                    <a:extLst>
                      <a:ext uri="{53640926-AAD7-44D8-BBD7-CCE9431645EC}">
                        <a14:shadowObscured xmlns:a14="http://schemas.microsoft.com/office/drawing/2010/main"/>
                      </a:ext>
                    </a:extLst>
                  </pic:spPr>
                </pic:pic>
              </a:graphicData>
            </a:graphic>
          </wp:inline>
        </w:drawing>
      </w:r>
      <w:r w:rsidR="00F86899" w:rsidRPr="00DC625A">
        <w:rPr>
          <w:rFonts w:ascii="Calibri" w:eastAsia="Calibri" w:hAnsi="Calibri" w:cs="Calibri"/>
        </w:rPr>
        <w:t xml:space="preserve"> </w:t>
      </w:r>
    </w:p>
    <w:p w14:paraId="6C28EEE6" w14:textId="01277F2F" w:rsidR="00F1419B" w:rsidRDefault="00F86899" w:rsidP="00F164B4">
      <w:pPr>
        <w:spacing w:before="120" w:after="120" w:line="259" w:lineRule="auto"/>
        <w:ind w:left="-6" w:right="374"/>
      </w:pPr>
      <w:r w:rsidRPr="00DC625A">
        <w:t>Hello</w:t>
      </w:r>
      <w:r w:rsidR="00BA06A8">
        <w:t xml:space="preserve"> and w</w:t>
      </w:r>
      <w:r w:rsidRPr="00DC625A">
        <w:t>elcome to the Department of Government Services</w:t>
      </w:r>
      <w:r w:rsidR="00F1419B">
        <w:t xml:space="preserve"> (DGS)</w:t>
      </w:r>
      <w:r w:rsidRPr="00DC625A">
        <w:t>.</w:t>
      </w:r>
    </w:p>
    <w:p w14:paraId="2CFA9880" w14:textId="6346D017" w:rsidR="000001C2" w:rsidRDefault="000001C2" w:rsidP="00F164B4">
      <w:pPr>
        <w:spacing w:before="120" w:after="120" w:line="259" w:lineRule="auto"/>
        <w:ind w:left="-6" w:right="374"/>
      </w:pPr>
      <w:r>
        <w:t>DGS</w:t>
      </w:r>
      <w:r w:rsidRPr="00A6351C">
        <w:t xml:space="preserve"> was established on 1 January 2023 to improve everyone’s experience of doing business and interacting with the Victorian government.</w:t>
      </w:r>
    </w:p>
    <w:p w14:paraId="1C8A06B6" w14:textId="62DF216D" w:rsidR="00F86899" w:rsidRPr="00DC625A" w:rsidRDefault="00F86899" w:rsidP="00F164B4">
      <w:pPr>
        <w:spacing w:before="120" w:after="120" w:line="259" w:lineRule="auto"/>
        <w:ind w:left="-6" w:right="374"/>
      </w:pPr>
      <w:r w:rsidRPr="00DC625A">
        <w:t>I hope you are as excited as I am about th</w:t>
      </w:r>
      <w:r w:rsidR="00096B13">
        <w:t>e journey</w:t>
      </w:r>
      <w:r w:rsidRPr="00DC625A">
        <w:t xml:space="preserve"> we </w:t>
      </w:r>
      <w:r w:rsidR="00096B13">
        <w:t xml:space="preserve">are on to </w:t>
      </w:r>
      <w:r w:rsidRPr="00DC625A">
        <w:t xml:space="preserve">transform services to make sure they </w:t>
      </w:r>
      <w:r w:rsidR="00245A43">
        <w:t>put the</w:t>
      </w:r>
      <w:r w:rsidR="00245A43" w:rsidRPr="00DC625A">
        <w:t xml:space="preserve"> </w:t>
      </w:r>
      <w:r w:rsidRPr="00DC625A">
        <w:t xml:space="preserve">customer first. </w:t>
      </w:r>
    </w:p>
    <w:p w14:paraId="76302771" w14:textId="2198F08E" w:rsidR="00F86899" w:rsidRPr="00DC625A" w:rsidRDefault="00D01B3C" w:rsidP="00F164B4">
      <w:pPr>
        <w:spacing w:before="120" w:after="120" w:line="259" w:lineRule="auto"/>
        <w:ind w:left="-6" w:right="374"/>
      </w:pPr>
      <w:r>
        <w:t xml:space="preserve">Since we were established, we’ve laid the foundations to </w:t>
      </w:r>
      <w:r w:rsidR="002B75FA">
        <w:t xml:space="preserve">set ourselves up for success. </w:t>
      </w:r>
      <w:r w:rsidR="0021272F">
        <w:t xml:space="preserve">We’re making </w:t>
      </w:r>
      <w:r>
        <w:t>great progress and are continuing to introduce new tools and services to support you at work. But there are still some things to come so I thank you in advance for your patience</w:t>
      </w:r>
      <w:r w:rsidR="00F86899" w:rsidRPr="00DC625A">
        <w:t xml:space="preserve">.  </w:t>
      </w:r>
    </w:p>
    <w:p w14:paraId="54BA076F" w14:textId="49440BEF" w:rsidR="00F86899" w:rsidRPr="00DC625A" w:rsidRDefault="00F86899" w:rsidP="00F164B4">
      <w:pPr>
        <w:spacing w:before="120" w:after="120" w:line="259" w:lineRule="auto"/>
        <w:ind w:left="-6" w:right="374"/>
      </w:pPr>
      <w:r w:rsidRPr="00DC625A">
        <w:t xml:space="preserve">This pack should help you with </w:t>
      </w:r>
      <w:r w:rsidR="00F5193C">
        <w:t xml:space="preserve">what </w:t>
      </w:r>
      <w:r w:rsidRPr="00DC625A">
        <w:t xml:space="preserve">you need to know </w:t>
      </w:r>
      <w:r w:rsidR="005600B3">
        <w:t>to get started</w:t>
      </w:r>
      <w:r w:rsidRPr="00DC625A">
        <w:t xml:space="preserve">. If you can’t find what you need, make sure you talk to your leaders and get support. </w:t>
      </w:r>
    </w:p>
    <w:p w14:paraId="06E29668" w14:textId="6F67556F" w:rsidR="00D01B3C" w:rsidRPr="00DC625A" w:rsidRDefault="00CD60F6" w:rsidP="00F164B4">
      <w:pPr>
        <w:spacing w:before="120" w:after="120" w:line="259" w:lineRule="auto"/>
        <w:ind w:left="-6" w:right="374"/>
      </w:pPr>
      <w:r>
        <w:t>Our intranet is also growing with more tools, resources and information to help you at work. It is being updated regularly with new pages</w:t>
      </w:r>
      <w:r w:rsidR="00C73B4B">
        <w:t xml:space="preserve"> and resources</w:t>
      </w:r>
      <w:r>
        <w:t xml:space="preserve">, so </w:t>
      </w:r>
      <w:r w:rsidR="00C73B4B">
        <w:t>make sure you check it out.</w:t>
      </w:r>
      <w:r>
        <w:t xml:space="preserve"> </w:t>
      </w:r>
    </w:p>
    <w:p w14:paraId="7026E9BA" w14:textId="4CC69BE1" w:rsidR="00F86899" w:rsidRPr="00DC625A" w:rsidRDefault="00C73B4B" w:rsidP="00F164B4">
      <w:pPr>
        <w:spacing w:before="120" w:after="120" w:line="259" w:lineRule="auto"/>
        <w:ind w:left="-6" w:right="374"/>
        <w:rPr>
          <w:b/>
        </w:rPr>
      </w:pPr>
      <w:r>
        <w:t xml:space="preserve">Welcome to the department. </w:t>
      </w:r>
    </w:p>
    <w:p w14:paraId="55717622" w14:textId="22EC6FBB" w:rsidR="00F86899" w:rsidRPr="00F164B4" w:rsidRDefault="00F86899" w:rsidP="0269CB6E">
      <w:pPr>
        <w:spacing w:before="120" w:after="120" w:line="259" w:lineRule="auto"/>
        <w:ind w:left="-6" w:right="374"/>
        <w:rPr>
          <w:b/>
          <w:bCs/>
        </w:rPr>
      </w:pPr>
      <w:r w:rsidRPr="00F164B4">
        <w:rPr>
          <w:b/>
          <w:bCs/>
        </w:rPr>
        <w:t xml:space="preserve">Jo de Morton </w:t>
      </w:r>
    </w:p>
    <w:p w14:paraId="037A7494" w14:textId="2AFBB71A" w:rsidR="00F86899" w:rsidRPr="00DC625A" w:rsidRDefault="00F86899" w:rsidP="0269CB6E">
      <w:pPr>
        <w:spacing w:before="120" w:after="120" w:line="259" w:lineRule="auto"/>
        <w:ind w:left="-6" w:right="374"/>
        <w:rPr>
          <w:b/>
        </w:rPr>
      </w:pPr>
      <w:r w:rsidRPr="00DC625A">
        <w:t xml:space="preserve">Secretary  </w:t>
      </w:r>
    </w:p>
    <w:p w14:paraId="2BEFD460" w14:textId="2CDF31CD" w:rsidR="00F86899" w:rsidRPr="00DC625A" w:rsidRDefault="00F86899" w:rsidP="00F86899">
      <w:pPr>
        <w:spacing w:after="159" w:line="259" w:lineRule="auto"/>
      </w:pPr>
    </w:p>
    <w:p w14:paraId="160447B0" w14:textId="6883A288" w:rsidR="567C14AA" w:rsidRPr="00DC625A" w:rsidRDefault="00CB3816" w:rsidP="00230D60">
      <w:pPr>
        <w:pStyle w:val="Heading1"/>
      </w:pPr>
      <w:bookmarkStart w:id="2" w:name="_Toc193112643"/>
      <w:r w:rsidRPr="00DC625A">
        <w:lastRenderedPageBreak/>
        <w:t xml:space="preserve">Section One: </w:t>
      </w:r>
      <w:r w:rsidR="002D1F0B" w:rsidRPr="00DC625A">
        <w:t xml:space="preserve">About the </w:t>
      </w:r>
      <w:r w:rsidR="000B6F71">
        <w:t>d</w:t>
      </w:r>
      <w:r w:rsidR="002D1F0B" w:rsidRPr="00DC625A">
        <w:t>epartment</w:t>
      </w:r>
      <w:bookmarkEnd w:id="2"/>
      <w:r w:rsidR="00745A89" w:rsidRPr="00DC625A">
        <w:t xml:space="preserve"> </w:t>
      </w:r>
    </w:p>
    <w:p w14:paraId="27B21B2D" w14:textId="77777777" w:rsidR="00F86899" w:rsidRPr="00DC625A" w:rsidRDefault="00F86899" w:rsidP="00F86899">
      <w:pPr>
        <w:pStyle w:val="Heading2"/>
      </w:pPr>
      <w:bookmarkStart w:id="3" w:name="_Toc8207"/>
      <w:bookmarkStart w:id="4" w:name="_Toc193112644"/>
      <w:r w:rsidRPr="00DC625A">
        <w:t>Ministers</w:t>
      </w:r>
      <w:bookmarkEnd w:id="4"/>
      <w:r w:rsidRPr="00DC625A">
        <w:t xml:space="preserve"> </w:t>
      </w:r>
      <w:bookmarkEnd w:id="3"/>
    </w:p>
    <w:p w14:paraId="6315FAA9" w14:textId="3EB4A304" w:rsidR="00F86899" w:rsidRPr="00DC625A" w:rsidRDefault="00F86899" w:rsidP="00F86899">
      <w:pPr>
        <w:spacing w:after="0" w:line="250" w:lineRule="auto"/>
        <w:rPr>
          <w:rFonts w:ascii="Calibri" w:eastAsia="Calibri" w:hAnsi="Calibri" w:cs="Calibri"/>
        </w:rPr>
      </w:pPr>
      <w:r w:rsidRPr="00DC625A">
        <w:t>The Department of Government Services ministers are:</w:t>
      </w:r>
      <w:r w:rsidRPr="00DC625A">
        <w:rPr>
          <w:rFonts w:ascii="Calibri" w:eastAsia="Calibri" w:hAnsi="Calibri" w:cs="Calibri"/>
        </w:rPr>
        <w:t xml:space="preserve"> </w:t>
      </w:r>
    </w:p>
    <w:p w14:paraId="23AB9A99" w14:textId="70E3F508" w:rsidR="00F86899" w:rsidRPr="00DC625A" w:rsidRDefault="00F86899" w:rsidP="00F86899">
      <w:pPr>
        <w:pStyle w:val="ListParagraph"/>
        <w:numPr>
          <w:ilvl w:val="0"/>
          <w:numId w:val="40"/>
        </w:numPr>
        <w:spacing w:after="0" w:line="250" w:lineRule="auto"/>
      </w:pPr>
      <w:r w:rsidRPr="00DC625A">
        <w:t xml:space="preserve">Minister for Government Services, Minister for Consumer Affairs (Coordinating Minister), </w:t>
      </w:r>
      <w:r w:rsidR="13526C22">
        <w:t>Gabrielle Williams</w:t>
      </w:r>
      <w:r w:rsidRPr="00DC625A">
        <w:t xml:space="preserve"> MP </w:t>
      </w:r>
    </w:p>
    <w:p w14:paraId="0956B754" w14:textId="77777777" w:rsidR="00F86899" w:rsidRPr="00DC625A" w:rsidRDefault="00F86899" w:rsidP="00F86899">
      <w:pPr>
        <w:pStyle w:val="ListParagraph"/>
        <w:numPr>
          <w:ilvl w:val="0"/>
          <w:numId w:val="40"/>
        </w:numPr>
        <w:spacing w:after="0" w:line="250" w:lineRule="auto"/>
      </w:pPr>
      <w:r w:rsidRPr="00DC625A">
        <w:t xml:space="preserve">Minister for Local Government, the Hon. Melissa Horne MP  </w:t>
      </w:r>
    </w:p>
    <w:p w14:paraId="6E0F8180" w14:textId="5ED63919" w:rsidR="00F86899" w:rsidRPr="00DC625A" w:rsidRDefault="00F86899" w:rsidP="00F86899">
      <w:pPr>
        <w:pStyle w:val="ListParagraph"/>
        <w:numPr>
          <w:ilvl w:val="0"/>
          <w:numId w:val="40"/>
        </w:numPr>
        <w:spacing w:after="0" w:line="250" w:lineRule="auto"/>
      </w:pPr>
      <w:r w:rsidRPr="00DC625A">
        <w:t xml:space="preserve">Minister for Small Business, the Hon. Natalie Suleyman MP </w:t>
      </w:r>
    </w:p>
    <w:p w14:paraId="5B594D18" w14:textId="77777777" w:rsidR="00F86899" w:rsidRPr="00DC625A" w:rsidRDefault="00F86899" w:rsidP="00F86899">
      <w:pPr>
        <w:spacing w:after="0" w:line="250" w:lineRule="auto"/>
      </w:pPr>
    </w:p>
    <w:p w14:paraId="15B149BC" w14:textId="44665241" w:rsidR="00F86899" w:rsidRPr="00DC625A" w:rsidRDefault="00F86899" w:rsidP="00F86899">
      <w:pPr>
        <w:spacing w:after="0" w:line="250" w:lineRule="auto"/>
      </w:pPr>
      <w:r w:rsidRPr="00DC625A">
        <w:t xml:space="preserve">You can find out more about our ministers on the </w:t>
      </w:r>
      <w:hyperlink r:id="rId19">
        <w:r w:rsidR="00D7622D" w:rsidRPr="00DC625A">
          <w:rPr>
            <w:color w:val="0563C1"/>
            <w:u w:val="single" w:color="0563C1"/>
          </w:rPr>
          <w:t>DGS Website</w:t>
        </w:r>
      </w:hyperlink>
      <w:hyperlink r:id="rId20">
        <w:r w:rsidRPr="00DC625A">
          <w:t>.</w:t>
        </w:r>
      </w:hyperlink>
      <w:hyperlink r:id="rId21">
        <w:r w:rsidRPr="00DC625A">
          <w:t xml:space="preserve"> </w:t>
        </w:r>
      </w:hyperlink>
    </w:p>
    <w:p w14:paraId="4D667508" w14:textId="367F8F8D" w:rsidR="00F86899" w:rsidRPr="00DC625A" w:rsidRDefault="00F86899" w:rsidP="00F86899">
      <w:pPr>
        <w:pStyle w:val="Heading2"/>
      </w:pPr>
      <w:bookmarkStart w:id="5" w:name="_Toc8208"/>
      <w:bookmarkStart w:id="6" w:name="_Toc193112645"/>
      <w:r w:rsidRPr="00DC625A">
        <w:t xml:space="preserve">Our </w:t>
      </w:r>
      <w:proofErr w:type="gramStart"/>
      <w:r w:rsidRPr="00DC625A">
        <w:t>Secretary</w:t>
      </w:r>
      <w:bookmarkEnd w:id="5"/>
      <w:bookmarkEnd w:id="6"/>
      <w:proofErr w:type="gramEnd"/>
    </w:p>
    <w:p w14:paraId="6EA49589" w14:textId="5A3806C5" w:rsidR="00F86899" w:rsidRPr="00DC625A" w:rsidRDefault="00F86899" w:rsidP="00F86899">
      <w:pPr>
        <w:spacing w:after="0" w:line="250" w:lineRule="auto"/>
      </w:pPr>
      <w:r w:rsidRPr="00DC625A">
        <w:t xml:space="preserve">Our </w:t>
      </w:r>
      <w:proofErr w:type="gramStart"/>
      <w:r w:rsidRPr="00DC625A">
        <w:t>Secretary</w:t>
      </w:r>
      <w:proofErr w:type="gramEnd"/>
      <w:r w:rsidRPr="00DC625A">
        <w:t xml:space="preserve"> is Jo de Morton.  </w:t>
      </w:r>
    </w:p>
    <w:p w14:paraId="32688BFC" w14:textId="77777777" w:rsidR="00F86899" w:rsidRPr="00DC625A" w:rsidRDefault="00F86899" w:rsidP="00F86899">
      <w:pPr>
        <w:spacing w:after="0" w:line="250" w:lineRule="auto"/>
      </w:pPr>
    </w:p>
    <w:p w14:paraId="7AC9DF9D" w14:textId="05F7C775" w:rsidR="00F86899" w:rsidRPr="00DC625A" w:rsidRDefault="00F86899" w:rsidP="00F86899">
      <w:pPr>
        <w:spacing w:after="0" w:line="250" w:lineRule="auto"/>
      </w:pPr>
      <w:r w:rsidRPr="00DC625A">
        <w:t xml:space="preserve">You can read more about Jo on the </w:t>
      </w:r>
      <w:hyperlink r:id="rId22">
        <w:r w:rsidRPr="00DC625A">
          <w:rPr>
            <w:color w:val="0563C1"/>
            <w:u w:val="single" w:color="0563C1"/>
          </w:rPr>
          <w:t>DGS Website</w:t>
        </w:r>
      </w:hyperlink>
      <w:hyperlink r:id="rId23">
        <w:r w:rsidRPr="00DC625A">
          <w:t xml:space="preserve">. </w:t>
        </w:r>
      </w:hyperlink>
      <w:r w:rsidRPr="00DC625A">
        <w:t xml:space="preserve">  </w:t>
      </w:r>
    </w:p>
    <w:p w14:paraId="2D948D29" w14:textId="77777777" w:rsidR="00F86899" w:rsidRPr="00DC625A" w:rsidRDefault="00F86899" w:rsidP="00F86899">
      <w:pPr>
        <w:pStyle w:val="Heading2"/>
      </w:pPr>
      <w:bookmarkStart w:id="7" w:name="_Toc8209"/>
      <w:bookmarkStart w:id="8" w:name="_Toc193112646"/>
      <w:r w:rsidRPr="00DC625A">
        <w:t>Our Leadership Team</w:t>
      </w:r>
      <w:bookmarkEnd w:id="8"/>
      <w:r w:rsidRPr="00DC625A">
        <w:t xml:space="preserve"> </w:t>
      </w:r>
      <w:bookmarkEnd w:id="7"/>
    </w:p>
    <w:p w14:paraId="671ECC51" w14:textId="59EB9B60" w:rsidR="00F86899" w:rsidRPr="00DC625A" w:rsidRDefault="00F86899" w:rsidP="00F86899">
      <w:pPr>
        <w:spacing w:after="0" w:line="250" w:lineRule="auto"/>
      </w:pPr>
      <w:r w:rsidRPr="00DC625A">
        <w:t xml:space="preserve">Our Leadership Team includes: </w:t>
      </w:r>
    </w:p>
    <w:p w14:paraId="6AC7013E" w14:textId="743C14C9" w:rsidR="00F86899" w:rsidRPr="00DC625A" w:rsidRDefault="00F86899" w:rsidP="00230D60">
      <w:pPr>
        <w:pStyle w:val="List"/>
      </w:pPr>
      <w:r w:rsidRPr="00DC625A">
        <w:t>Deputy Secretary</w:t>
      </w:r>
      <w:r w:rsidR="009026D5">
        <w:t xml:space="preserve">, </w:t>
      </w:r>
      <w:r w:rsidR="00A04D7E">
        <w:t xml:space="preserve">Consumer Affairs and </w:t>
      </w:r>
      <w:r w:rsidR="00A87577">
        <w:t>Local Government</w:t>
      </w:r>
      <w:r w:rsidRPr="00DC625A">
        <w:t xml:space="preserve"> </w:t>
      </w:r>
      <w:r w:rsidR="00D7622D" w:rsidRPr="00DC625A">
        <w:t xml:space="preserve">– </w:t>
      </w:r>
      <w:r w:rsidR="00AF6A06">
        <w:t>Lisa Gandolfo</w:t>
      </w:r>
      <w:r w:rsidRPr="00DC625A">
        <w:t xml:space="preserve">  </w:t>
      </w:r>
    </w:p>
    <w:p w14:paraId="6F87A27A" w14:textId="6C89832A" w:rsidR="00F86899" w:rsidRPr="00DC625A" w:rsidRDefault="00F86899" w:rsidP="00230D60">
      <w:pPr>
        <w:pStyle w:val="List"/>
      </w:pPr>
      <w:r w:rsidRPr="00DC625A">
        <w:t>Deputy Secretary</w:t>
      </w:r>
      <w:r w:rsidR="009026D5">
        <w:t>,</w:t>
      </w:r>
      <w:r w:rsidRPr="00DC625A">
        <w:t xml:space="preserve"> </w:t>
      </w:r>
      <w:r w:rsidR="009026D5">
        <w:t xml:space="preserve">Corporate </w:t>
      </w:r>
      <w:r w:rsidR="00AF6A06">
        <w:t xml:space="preserve">Shared </w:t>
      </w:r>
      <w:r w:rsidR="009026D5">
        <w:t>Services</w:t>
      </w:r>
      <w:r w:rsidR="00D7622D" w:rsidRPr="00DC625A">
        <w:t xml:space="preserve">– </w:t>
      </w:r>
      <w:r w:rsidRPr="00DC625A">
        <w:t xml:space="preserve">Gayle Porthouse </w:t>
      </w:r>
    </w:p>
    <w:p w14:paraId="4171255F" w14:textId="435D2422" w:rsidR="00F86899" w:rsidRPr="00DC625A" w:rsidRDefault="00F86899" w:rsidP="00230D60">
      <w:pPr>
        <w:pStyle w:val="List"/>
      </w:pPr>
      <w:r w:rsidRPr="00DC625A">
        <w:t>Deputy Secretary</w:t>
      </w:r>
      <w:r w:rsidR="009026D5">
        <w:t>, Digital Transformation</w:t>
      </w:r>
      <w:r w:rsidRPr="00DC625A">
        <w:t xml:space="preserve"> </w:t>
      </w:r>
      <w:r w:rsidR="00D7622D" w:rsidRPr="00DC625A">
        <w:t xml:space="preserve">– </w:t>
      </w:r>
      <w:r w:rsidRPr="00DC625A">
        <w:t xml:space="preserve">John Batho  </w:t>
      </w:r>
    </w:p>
    <w:p w14:paraId="2867E9D1" w14:textId="22C9F214" w:rsidR="00F86899" w:rsidRPr="00DC625A" w:rsidRDefault="00F86899" w:rsidP="00230D60">
      <w:pPr>
        <w:pStyle w:val="List"/>
      </w:pPr>
      <w:r w:rsidRPr="00DC625A">
        <w:t>CEO</w:t>
      </w:r>
      <w:r w:rsidR="00D7622D" w:rsidRPr="00DC625A">
        <w:t>,</w:t>
      </w:r>
      <w:r w:rsidRPr="00DC625A">
        <w:t xml:space="preserve"> Service Victoria (Acting) — Darren </w:t>
      </w:r>
      <w:r>
        <w:t>Whitelaw</w:t>
      </w:r>
      <w:r w:rsidRPr="00DC625A">
        <w:t xml:space="preserve"> </w:t>
      </w:r>
    </w:p>
    <w:p w14:paraId="0B096CE4" w14:textId="77777777" w:rsidR="00F86899" w:rsidRPr="00DC625A" w:rsidRDefault="00F86899" w:rsidP="00F86899">
      <w:pPr>
        <w:spacing w:after="0" w:line="250" w:lineRule="auto"/>
      </w:pPr>
    </w:p>
    <w:p w14:paraId="4B58F8BE" w14:textId="4FB6E9C6" w:rsidR="00F86899" w:rsidRPr="00DC625A" w:rsidRDefault="00F86899" w:rsidP="567C14AA">
      <w:pPr>
        <w:spacing w:after="0" w:line="250" w:lineRule="auto"/>
        <w:rPr>
          <w:color w:val="0563C1"/>
          <w:u w:val="single"/>
        </w:rPr>
      </w:pPr>
      <w:r w:rsidRPr="00DC625A">
        <w:t>You can read more about our team on the</w:t>
      </w:r>
      <w:r w:rsidR="00031FB1" w:rsidRPr="00DC625A">
        <w:t xml:space="preserve"> </w:t>
      </w:r>
      <w:bookmarkStart w:id="9" w:name="_Hlk175914414"/>
      <w:r w:rsidR="00223F8D">
        <w:fldChar w:fldCharType="begin"/>
      </w:r>
      <w:r w:rsidR="00223F8D">
        <w:instrText>HYPERLINK "https://vicgov.sharepoint.com/sites/VG002352/SitePages/Home.aspx" \h</w:instrText>
      </w:r>
      <w:r w:rsidR="00223F8D">
        <w:fldChar w:fldCharType="separate"/>
      </w:r>
      <w:r w:rsidRPr="00230D60">
        <w:rPr>
          <w:rStyle w:val="Hyperlink"/>
        </w:rPr>
        <w:t xml:space="preserve">DGS </w:t>
      </w:r>
      <w:r w:rsidR="2ECE5870" w:rsidRPr="00230D60">
        <w:rPr>
          <w:rStyle w:val="Hyperlink"/>
        </w:rPr>
        <w:t>SharePoint Page</w:t>
      </w:r>
      <w:r w:rsidR="00223F8D">
        <w:rPr>
          <w:rStyle w:val="Hyperlink"/>
        </w:rPr>
        <w:fldChar w:fldCharType="end"/>
      </w:r>
      <w:r w:rsidR="00031FB1" w:rsidRPr="00230D60">
        <w:rPr>
          <w:color w:val="0563C1"/>
          <w:u w:color="0563C1"/>
        </w:rPr>
        <w:t>.</w:t>
      </w:r>
      <w:bookmarkEnd w:id="9"/>
    </w:p>
    <w:p w14:paraId="2F4B7A00" w14:textId="77777777" w:rsidR="00F86899" w:rsidRPr="00DC625A" w:rsidRDefault="00F86899" w:rsidP="00F86899">
      <w:pPr>
        <w:pStyle w:val="Heading2"/>
      </w:pPr>
      <w:bookmarkStart w:id="10" w:name="_Toc8210"/>
      <w:bookmarkStart w:id="11" w:name="_Toc193112647"/>
      <w:r w:rsidRPr="00DC625A">
        <w:t>Our Agencies and Entities</w:t>
      </w:r>
      <w:bookmarkEnd w:id="11"/>
      <w:r w:rsidRPr="00DC625A">
        <w:t xml:space="preserve"> </w:t>
      </w:r>
      <w:bookmarkEnd w:id="10"/>
    </w:p>
    <w:p w14:paraId="2D6284EB" w14:textId="053C51F6" w:rsidR="00F86899" w:rsidRPr="00DC625A" w:rsidRDefault="00F86899" w:rsidP="00F86899">
      <w:pPr>
        <w:spacing w:after="0" w:line="250" w:lineRule="auto"/>
      </w:pPr>
      <w:r w:rsidRPr="00DC625A">
        <w:t>The department bring</w:t>
      </w:r>
      <w:r w:rsidR="00E15CF4">
        <w:t>s</w:t>
      </w:r>
      <w:r w:rsidRPr="00DC625A">
        <w:t xml:space="preserve"> together people from a range of areas across government</w:t>
      </w:r>
      <w:r w:rsidR="00E15CF4">
        <w:t>. S</w:t>
      </w:r>
      <w:r w:rsidRPr="00DC625A">
        <w:t xml:space="preserve">ee </w:t>
      </w:r>
      <w:hyperlink r:id="rId24">
        <w:r w:rsidRPr="00DC625A">
          <w:rPr>
            <w:color w:val="0563C1"/>
            <w:u w:val="single" w:color="0563C1"/>
          </w:rPr>
          <w:t>our website</w:t>
        </w:r>
      </w:hyperlink>
      <w:hyperlink r:id="rId25">
        <w:r w:rsidRPr="00DC625A">
          <w:t xml:space="preserve"> </w:t>
        </w:r>
      </w:hyperlink>
      <w:r w:rsidRPr="00DC625A">
        <w:t>for details</w:t>
      </w:r>
      <w:r w:rsidRPr="00DC625A">
        <w:rPr>
          <w:rFonts w:ascii="Calibri" w:eastAsia="Calibri" w:hAnsi="Calibri" w:cs="Calibri"/>
        </w:rPr>
        <w:t xml:space="preserve">. </w:t>
      </w:r>
    </w:p>
    <w:p w14:paraId="7A9A62C1" w14:textId="77777777" w:rsidR="00A47892" w:rsidRPr="00DC625A" w:rsidRDefault="00A47892" w:rsidP="00A47892">
      <w:bookmarkStart w:id="12" w:name="_Toc8211"/>
    </w:p>
    <w:p w14:paraId="15D2EFDB" w14:textId="77777777" w:rsidR="00A47892" w:rsidRPr="00DC625A" w:rsidRDefault="00A47892" w:rsidP="00A47892"/>
    <w:p w14:paraId="7672E743" w14:textId="77777777" w:rsidR="00A47892" w:rsidRPr="00DC625A" w:rsidRDefault="00A47892" w:rsidP="00A47892"/>
    <w:p w14:paraId="416D9E5C" w14:textId="77777777" w:rsidR="00A47892" w:rsidRPr="00DC625A" w:rsidRDefault="00A47892" w:rsidP="00A47892"/>
    <w:p w14:paraId="1C38B0D4" w14:textId="77777777" w:rsidR="00A47892" w:rsidRPr="00DC625A" w:rsidRDefault="00A47892" w:rsidP="00230D60"/>
    <w:p w14:paraId="0C3ACF13" w14:textId="77777777" w:rsidR="001B0EDE" w:rsidRDefault="001B0EDE" w:rsidP="001B0EDE">
      <w:pPr>
        <w:spacing w:after="0" w:line="250" w:lineRule="auto"/>
      </w:pPr>
    </w:p>
    <w:p w14:paraId="388142F3" w14:textId="6B91B217" w:rsidR="00F86899" w:rsidRPr="00DC625A" w:rsidRDefault="00CB3816" w:rsidP="001B0EDE">
      <w:pPr>
        <w:pStyle w:val="Heading2"/>
      </w:pPr>
      <w:bookmarkStart w:id="13" w:name="_Toc193112648"/>
      <w:r w:rsidRPr="00DC625A">
        <w:lastRenderedPageBreak/>
        <w:t>O</w:t>
      </w:r>
      <w:r w:rsidR="00F86899" w:rsidRPr="00DC625A">
        <w:t>ur structure</w:t>
      </w:r>
      <w:bookmarkEnd w:id="13"/>
      <w:r w:rsidR="00F86899" w:rsidRPr="00DC625A">
        <w:t xml:space="preserve"> </w:t>
      </w:r>
      <w:bookmarkEnd w:id="12"/>
    </w:p>
    <w:p w14:paraId="321D252F" w14:textId="67EE3936" w:rsidR="00CF285E" w:rsidRPr="00BC546B" w:rsidRDefault="00CF285E" w:rsidP="00F164B4">
      <w:pPr>
        <w:spacing w:after="0" w:line="250" w:lineRule="auto"/>
      </w:pPr>
      <w:r>
        <w:t>Since our establishment, our</w:t>
      </w:r>
      <w:r w:rsidR="001717B0" w:rsidRPr="001717B0">
        <w:t xml:space="preserve"> leadership team </w:t>
      </w:r>
      <w:r w:rsidRPr="001717B0">
        <w:t>ha</w:t>
      </w:r>
      <w:r>
        <w:t>s</w:t>
      </w:r>
      <w:r w:rsidRPr="001717B0">
        <w:t xml:space="preserve"> </w:t>
      </w:r>
      <w:r w:rsidR="001717B0" w:rsidRPr="001717B0">
        <w:t>been taking a staged approach to creating a modern and forward-looking department together.</w:t>
      </w:r>
      <w:r w:rsidR="001717B0" w:rsidRPr="00CF285E">
        <w:rPr>
          <w:rFonts w:ascii="Cambria" w:hAnsi="Cambria" w:cs="Cambria"/>
        </w:rPr>
        <w:t> </w:t>
      </w:r>
    </w:p>
    <w:p w14:paraId="17EEE87D" w14:textId="77777777" w:rsidR="00CF285E" w:rsidRPr="00BC546B" w:rsidRDefault="00CF285E" w:rsidP="00F164B4">
      <w:pPr>
        <w:spacing w:after="0" w:line="250" w:lineRule="auto"/>
      </w:pPr>
    </w:p>
    <w:p w14:paraId="155D7AB7" w14:textId="0405ABA4" w:rsidR="00CF285E" w:rsidRPr="00BC546B" w:rsidRDefault="00CF285E" w:rsidP="00F164B4">
      <w:pPr>
        <w:spacing w:after="0" w:line="250" w:lineRule="auto"/>
      </w:pPr>
      <w:r w:rsidRPr="00BC546B">
        <w:t>We consist of three groups that work together.</w:t>
      </w:r>
    </w:p>
    <w:p w14:paraId="22BA2EDB" w14:textId="77777777" w:rsidR="00CF285E" w:rsidRPr="00BC546B" w:rsidRDefault="00CF285E" w:rsidP="00F164B4">
      <w:pPr>
        <w:spacing w:after="0" w:line="250" w:lineRule="auto"/>
      </w:pPr>
    </w:p>
    <w:p w14:paraId="58F24297" w14:textId="3FF65DFA" w:rsidR="00F50E80" w:rsidRPr="00A9512F" w:rsidRDefault="002A4905" w:rsidP="00F50E80">
      <w:pPr>
        <w:spacing w:after="0" w:line="250" w:lineRule="auto"/>
        <w:rPr>
          <w:b/>
          <w:bCs/>
        </w:rPr>
      </w:pPr>
      <w:r>
        <w:rPr>
          <w:b/>
          <w:bCs/>
        </w:rPr>
        <w:t>Consumer Affairs and Local Government</w:t>
      </w:r>
    </w:p>
    <w:p w14:paraId="1ABF4E83" w14:textId="77777777" w:rsidR="00F50E80" w:rsidRDefault="00F50E80" w:rsidP="00F50E80">
      <w:pPr>
        <w:spacing w:after="0" w:line="250" w:lineRule="auto"/>
        <w:rPr>
          <w:b/>
          <w:bCs/>
        </w:rPr>
      </w:pPr>
    </w:p>
    <w:p w14:paraId="4056591B" w14:textId="72D27526" w:rsidR="00D7686E" w:rsidRDefault="00F50E80" w:rsidP="00F50E80">
      <w:pPr>
        <w:spacing w:after="0" w:line="250" w:lineRule="auto"/>
      </w:pPr>
      <w:r>
        <w:t xml:space="preserve">Our </w:t>
      </w:r>
      <w:r w:rsidR="00E541C2" w:rsidRPr="000533D6">
        <w:t>Consumer Affairs and Local Government</w:t>
      </w:r>
      <w:r>
        <w:t xml:space="preserve"> group </w:t>
      </w:r>
      <w:r w:rsidR="00194C85">
        <w:t>focuses on</w:t>
      </w:r>
      <w:r w:rsidR="00D7686E">
        <w:t xml:space="preserve"> making it easier for Victorians and businesses to engage with government.</w:t>
      </w:r>
      <w:r w:rsidR="00056C66">
        <w:t xml:space="preserve"> </w:t>
      </w:r>
    </w:p>
    <w:p w14:paraId="6E699CEC" w14:textId="77777777" w:rsidR="0070493A" w:rsidRDefault="0070493A" w:rsidP="00F50E80">
      <w:pPr>
        <w:spacing w:after="0" w:line="250" w:lineRule="auto"/>
      </w:pPr>
    </w:p>
    <w:p w14:paraId="665763F9" w14:textId="77777777" w:rsidR="0070493A" w:rsidRDefault="0070493A" w:rsidP="00F50E80">
      <w:pPr>
        <w:spacing w:after="0" w:line="250" w:lineRule="auto"/>
      </w:pPr>
      <w:r>
        <w:t>It’s</w:t>
      </w:r>
      <w:r w:rsidRPr="0070493A">
        <w:t xml:space="preserve"> accountable for</w:t>
      </w:r>
      <w:r>
        <w:t>:</w:t>
      </w:r>
    </w:p>
    <w:p w14:paraId="01CF9EC4" w14:textId="77777777" w:rsidR="0070493A" w:rsidRDefault="0070493A" w:rsidP="00617D3C">
      <w:pPr>
        <w:pStyle w:val="ListParagraph"/>
        <w:numPr>
          <w:ilvl w:val="0"/>
          <w:numId w:val="50"/>
        </w:numPr>
        <w:spacing w:after="0" w:line="250" w:lineRule="auto"/>
      </w:pPr>
      <w:r w:rsidRPr="0070493A">
        <w:t>policy development</w:t>
      </w:r>
    </w:p>
    <w:p w14:paraId="0F374371" w14:textId="77777777" w:rsidR="0070493A" w:rsidRDefault="0070493A" w:rsidP="00617D3C">
      <w:pPr>
        <w:pStyle w:val="ListParagraph"/>
        <w:numPr>
          <w:ilvl w:val="0"/>
          <w:numId w:val="50"/>
        </w:numPr>
        <w:spacing w:after="0" w:line="250" w:lineRule="auto"/>
      </w:pPr>
      <w:r w:rsidRPr="0070493A">
        <w:t>regulatory design and administration</w:t>
      </w:r>
    </w:p>
    <w:p w14:paraId="2FA64BF4" w14:textId="77777777" w:rsidR="0070493A" w:rsidRDefault="0070493A" w:rsidP="00617D3C">
      <w:pPr>
        <w:pStyle w:val="ListParagraph"/>
        <w:numPr>
          <w:ilvl w:val="0"/>
          <w:numId w:val="50"/>
        </w:numPr>
        <w:spacing w:after="0" w:line="250" w:lineRule="auto"/>
      </w:pPr>
      <w:r w:rsidRPr="0070493A">
        <w:t>system and program design</w:t>
      </w:r>
    </w:p>
    <w:p w14:paraId="0DDAACD3" w14:textId="77777777" w:rsidR="0070493A" w:rsidRDefault="0070493A" w:rsidP="00617D3C">
      <w:pPr>
        <w:pStyle w:val="ListParagraph"/>
        <w:numPr>
          <w:ilvl w:val="0"/>
          <w:numId w:val="50"/>
        </w:numPr>
        <w:spacing w:after="0" w:line="250" w:lineRule="auto"/>
      </w:pPr>
      <w:r>
        <w:t>t</w:t>
      </w:r>
      <w:r w:rsidRPr="0070493A">
        <w:t xml:space="preserve">he delivery of services to – and in the best interests of – Victorians. </w:t>
      </w:r>
    </w:p>
    <w:p w14:paraId="4B2EA00A" w14:textId="77777777" w:rsidR="0070493A" w:rsidRDefault="0070493A" w:rsidP="0070493A">
      <w:pPr>
        <w:spacing w:after="0" w:line="250" w:lineRule="auto"/>
      </w:pPr>
    </w:p>
    <w:p w14:paraId="738A8F53" w14:textId="231E2ACD" w:rsidR="00F50E80" w:rsidRDefault="00041E8F" w:rsidP="00F50E80">
      <w:pPr>
        <w:spacing w:after="0" w:line="250" w:lineRule="auto"/>
      </w:pPr>
      <w:r>
        <w:t xml:space="preserve">Regulatory Services </w:t>
      </w:r>
      <w:r w:rsidR="00F57D56">
        <w:t>&amp;</w:t>
      </w:r>
      <w:r>
        <w:t xml:space="preserve"> </w:t>
      </w:r>
      <w:r w:rsidR="00114FAC">
        <w:t xml:space="preserve">Consumer Affairs Victoria, </w:t>
      </w:r>
      <w:r w:rsidR="0028788E">
        <w:t>Regulat</w:t>
      </w:r>
      <w:r w:rsidR="00560840">
        <w:t>ion</w:t>
      </w:r>
      <w:r w:rsidR="0028788E">
        <w:t xml:space="preserve"> Policy </w:t>
      </w:r>
      <w:r w:rsidR="00F57D56">
        <w:t xml:space="preserve">&amp; </w:t>
      </w:r>
      <w:r w:rsidR="00386FC3">
        <w:t xml:space="preserve">Dispute Services, </w:t>
      </w:r>
      <w:r w:rsidR="004F6490">
        <w:t xml:space="preserve">Local Government Victoria </w:t>
      </w:r>
      <w:r w:rsidR="0024715E">
        <w:t xml:space="preserve">and </w:t>
      </w:r>
      <w:r w:rsidR="001A2A48">
        <w:t>Emergency</w:t>
      </w:r>
      <w:r w:rsidR="00386FC3">
        <w:t xml:space="preserve"> Coordination</w:t>
      </w:r>
      <w:r w:rsidR="001A2A48">
        <w:t xml:space="preserve"> &amp; </w:t>
      </w:r>
      <w:r w:rsidR="008B26DA">
        <w:t>Resilience</w:t>
      </w:r>
      <w:r w:rsidR="001A2A48">
        <w:t xml:space="preserve"> &amp; Local Government </w:t>
      </w:r>
      <w:r w:rsidR="008B26DA">
        <w:t>Emergencies</w:t>
      </w:r>
      <w:r w:rsidR="004F6490">
        <w:t>,</w:t>
      </w:r>
      <w:r w:rsidR="008B26DA">
        <w:t xml:space="preserve"> </w:t>
      </w:r>
      <w:r w:rsidR="00F9217A">
        <w:t>sit under the</w:t>
      </w:r>
      <w:r w:rsidR="001417BB">
        <w:t xml:space="preserve"> </w:t>
      </w:r>
      <w:r w:rsidR="00553DCF" w:rsidRPr="000533D6">
        <w:t>Consumer Affairs and Local Government</w:t>
      </w:r>
      <w:r w:rsidR="007F70AB">
        <w:t xml:space="preserve"> </w:t>
      </w:r>
      <w:r w:rsidR="00F9217A" w:rsidRPr="00553DCF">
        <w:t xml:space="preserve">group. </w:t>
      </w:r>
      <w:r w:rsidR="00591488" w:rsidRPr="00553DCF">
        <w:t>A core</w:t>
      </w:r>
      <w:r w:rsidR="00591488">
        <w:t xml:space="preserve"> priority for our department is to review these services to see how we can improve them for Victorians and businesses. </w:t>
      </w:r>
    </w:p>
    <w:p w14:paraId="065A9B74" w14:textId="77777777" w:rsidR="00D7686E" w:rsidRDefault="00D7686E" w:rsidP="00F50E80">
      <w:pPr>
        <w:spacing w:after="0" w:line="250" w:lineRule="auto"/>
        <w:rPr>
          <w:b/>
          <w:bCs/>
        </w:rPr>
      </w:pPr>
    </w:p>
    <w:p w14:paraId="30E3F9A6" w14:textId="2C0C6BA6" w:rsidR="00CF285E" w:rsidRPr="00BC546B" w:rsidRDefault="00CF285E" w:rsidP="00F50E80">
      <w:pPr>
        <w:spacing w:after="0" w:line="250" w:lineRule="auto"/>
        <w:rPr>
          <w:b/>
          <w:bCs/>
        </w:rPr>
      </w:pPr>
      <w:r w:rsidRPr="00BC546B">
        <w:rPr>
          <w:b/>
          <w:bCs/>
        </w:rPr>
        <w:t>Corporate Shared Services</w:t>
      </w:r>
    </w:p>
    <w:p w14:paraId="27297224" w14:textId="77777777" w:rsidR="00CF285E" w:rsidRDefault="00CF285E" w:rsidP="00F164B4">
      <w:pPr>
        <w:spacing w:after="0" w:line="250" w:lineRule="auto"/>
      </w:pPr>
    </w:p>
    <w:p w14:paraId="606283EE" w14:textId="0DC60484" w:rsidR="00AF081F" w:rsidRDefault="0037765E" w:rsidP="00F164B4">
      <w:pPr>
        <w:spacing w:after="0" w:line="250" w:lineRule="auto"/>
      </w:pPr>
      <w:r>
        <w:t xml:space="preserve">Corporate Shared Services is focused on </w:t>
      </w:r>
      <w:r w:rsidR="00622F88">
        <w:t>improving</w:t>
      </w:r>
      <w:r w:rsidR="00AF081F">
        <w:t xml:space="preserve"> service delivery and </w:t>
      </w:r>
      <w:r w:rsidR="002446CF">
        <w:t>increasing</w:t>
      </w:r>
      <w:r w:rsidR="00AF081F">
        <w:t xml:space="preserve"> productivity</w:t>
      </w:r>
      <w:r w:rsidR="00622F88">
        <w:t xml:space="preserve"> within government itself</w:t>
      </w:r>
      <w:r w:rsidR="00AF081F">
        <w:t xml:space="preserve">. </w:t>
      </w:r>
      <w:r w:rsidR="003C7975">
        <w:t>Every department historically use</w:t>
      </w:r>
      <w:r w:rsidR="002446CF">
        <w:t>s</w:t>
      </w:r>
      <w:r w:rsidR="003C7975">
        <w:t xml:space="preserve"> their own platforms, so our job is to find ways of streamlining </w:t>
      </w:r>
      <w:r w:rsidR="003D07D4">
        <w:t>services</w:t>
      </w:r>
      <w:r w:rsidR="002305EE">
        <w:t xml:space="preserve"> and opportunities to share platforms.</w:t>
      </w:r>
      <w:r w:rsidR="00AF081F">
        <w:t xml:space="preserve"> This </w:t>
      </w:r>
      <w:r w:rsidR="002305EE">
        <w:t>is to r</w:t>
      </w:r>
      <w:r w:rsidR="002446CF">
        <w:t>educe duplication and</w:t>
      </w:r>
      <w:r w:rsidR="002305EE">
        <w:t xml:space="preserve"> ensure our departments operate</w:t>
      </w:r>
      <w:r w:rsidR="002446CF">
        <w:t xml:space="preserve"> in a more cost-effective way.</w:t>
      </w:r>
      <w:r w:rsidR="00AF081F">
        <w:t xml:space="preserve"> </w:t>
      </w:r>
    </w:p>
    <w:p w14:paraId="0A2F87B8" w14:textId="77777777" w:rsidR="0015598E" w:rsidRDefault="0015598E" w:rsidP="00F164B4">
      <w:pPr>
        <w:spacing w:after="0" w:line="250" w:lineRule="auto"/>
      </w:pPr>
    </w:p>
    <w:p w14:paraId="0307A7FC" w14:textId="77777777" w:rsidR="0015598E" w:rsidRDefault="0015598E" w:rsidP="0015598E">
      <w:pPr>
        <w:spacing w:after="0" w:line="250" w:lineRule="auto"/>
      </w:pPr>
      <w:r>
        <w:t>It’s</w:t>
      </w:r>
      <w:r w:rsidRPr="0070493A">
        <w:t xml:space="preserve"> accountable for</w:t>
      </w:r>
      <w:r>
        <w:t>:</w:t>
      </w:r>
    </w:p>
    <w:p w14:paraId="57C41369" w14:textId="77777777" w:rsidR="0015598E" w:rsidRDefault="0015598E" w:rsidP="0015598E">
      <w:pPr>
        <w:pStyle w:val="ListParagraph"/>
        <w:numPr>
          <w:ilvl w:val="0"/>
          <w:numId w:val="50"/>
        </w:numPr>
        <w:spacing w:after="0" w:line="250" w:lineRule="auto"/>
      </w:pPr>
      <w:r w:rsidRPr="0070493A">
        <w:t>policy development</w:t>
      </w:r>
    </w:p>
    <w:p w14:paraId="6EC8139F" w14:textId="77F2D43C" w:rsidR="0025098C" w:rsidRDefault="0025098C" w:rsidP="0015598E">
      <w:pPr>
        <w:pStyle w:val="ListParagraph"/>
        <w:numPr>
          <w:ilvl w:val="0"/>
          <w:numId w:val="50"/>
        </w:numPr>
        <w:spacing w:after="0" w:line="250" w:lineRule="auto"/>
      </w:pPr>
      <w:r>
        <w:t>corporate governance and administration</w:t>
      </w:r>
    </w:p>
    <w:p w14:paraId="2156C8A3" w14:textId="4FE5A610" w:rsidR="00AF081F" w:rsidRDefault="008D3647" w:rsidP="0028558C">
      <w:pPr>
        <w:pStyle w:val="ListParagraph"/>
        <w:numPr>
          <w:ilvl w:val="0"/>
          <w:numId w:val="50"/>
        </w:numPr>
        <w:spacing w:after="0" w:line="250" w:lineRule="auto"/>
      </w:pPr>
      <w:r>
        <w:t>delivery of services for Victorian public servants.</w:t>
      </w:r>
    </w:p>
    <w:p w14:paraId="2DAF9A70" w14:textId="77777777" w:rsidR="007D7671" w:rsidRDefault="007D7671" w:rsidP="007D7671">
      <w:pPr>
        <w:spacing w:after="0" w:line="250" w:lineRule="auto"/>
      </w:pPr>
    </w:p>
    <w:p w14:paraId="204CC83B" w14:textId="06B424D4" w:rsidR="007D7671" w:rsidRDefault="00E073DB" w:rsidP="007D7671">
      <w:pPr>
        <w:spacing w:after="0" w:line="250" w:lineRule="auto"/>
      </w:pPr>
      <w:r>
        <w:t>Corporate</w:t>
      </w:r>
      <w:r w:rsidR="00732E36">
        <w:t xml:space="preserve"> Services </w:t>
      </w:r>
      <w:r>
        <w:t>Transformation</w:t>
      </w:r>
      <w:r w:rsidR="00732E36">
        <w:t xml:space="preserve">, People and </w:t>
      </w:r>
      <w:r>
        <w:t>Governance</w:t>
      </w:r>
      <w:r w:rsidR="00732E36">
        <w:t xml:space="preserve">, Finance, </w:t>
      </w:r>
      <w:r w:rsidR="0038479F">
        <w:t xml:space="preserve">Procurement and </w:t>
      </w:r>
      <w:r>
        <w:t>Accommodation</w:t>
      </w:r>
      <w:r w:rsidR="002A7DFB">
        <w:t xml:space="preserve">, Carpool and </w:t>
      </w:r>
      <w:r>
        <w:t>Library</w:t>
      </w:r>
      <w:r w:rsidR="002A7DFB">
        <w:t xml:space="preserve"> Services</w:t>
      </w:r>
      <w:r w:rsidR="00B3315E">
        <w:t xml:space="preserve"> sit </w:t>
      </w:r>
      <w:r>
        <w:t>under the Corporate Shared Services group.</w:t>
      </w:r>
    </w:p>
    <w:p w14:paraId="46158C9B" w14:textId="77777777" w:rsidR="00CF285E" w:rsidRPr="00BC546B" w:rsidRDefault="00CF285E" w:rsidP="00F164B4">
      <w:pPr>
        <w:spacing w:after="0" w:line="250" w:lineRule="auto"/>
      </w:pPr>
    </w:p>
    <w:p w14:paraId="47709448" w14:textId="746D573B" w:rsidR="00CF285E" w:rsidRPr="00BC546B" w:rsidRDefault="00CF285E" w:rsidP="00F50E80">
      <w:pPr>
        <w:spacing w:after="0" w:line="250" w:lineRule="auto"/>
        <w:rPr>
          <w:b/>
          <w:bCs/>
        </w:rPr>
      </w:pPr>
      <w:r w:rsidRPr="00BC546B">
        <w:rPr>
          <w:b/>
          <w:bCs/>
        </w:rPr>
        <w:t>Digital Transformation</w:t>
      </w:r>
    </w:p>
    <w:p w14:paraId="607AE2C4" w14:textId="77777777" w:rsidR="00CF285E" w:rsidRDefault="00CF285E" w:rsidP="00F164B4">
      <w:pPr>
        <w:spacing w:after="0" w:line="250" w:lineRule="auto"/>
      </w:pPr>
    </w:p>
    <w:p w14:paraId="319864C4" w14:textId="4BBF5F7F" w:rsidR="00BF2CFD" w:rsidRDefault="008D3647" w:rsidP="00F164B4">
      <w:pPr>
        <w:spacing w:after="0" w:line="250" w:lineRule="auto"/>
      </w:pPr>
      <w:r>
        <w:t xml:space="preserve">The Digital Transformation group is </w:t>
      </w:r>
      <w:r w:rsidR="00351C4A">
        <w:t xml:space="preserve">accelerating </w:t>
      </w:r>
      <w:r w:rsidR="00307E47">
        <w:t xml:space="preserve">the government’s digital transformation. </w:t>
      </w:r>
    </w:p>
    <w:p w14:paraId="4F5216AF" w14:textId="77777777" w:rsidR="00BF2CFD" w:rsidRDefault="00BF2CFD" w:rsidP="00F164B4">
      <w:pPr>
        <w:spacing w:after="0" w:line="250" w:lineRule="auto"/>
      </w:pPr>
    </w:p>
    <w:p w14:paraId="68B80405" w14:textId="575CAFD2" w:rsidR="008D3647" w:rsidRPr="00BC546B" w:rsidRDefault="00C563D1" w:rsidP="00F164B4">
      <w:pPr>
        <w:spacing w:after="0" w:line="250" w:lineRule="auto"/>
      </w:pPr>
      <w:r>
        <w:lastRenderedPageBreak/>
        <w:t xml:space="preserve">A main priority for the group is to develop whole of government policies and projects </w:t>
      </w:r>
      <w:r w:rsidR="00450BA4">
        <w:t xml:space="preserve">that address </w:t>
      </w:r>
      <w:r w:rsidR="00FF54E8">
        <w:t xml:space="preserve">the opportunities and risks of digital transformation. </w:t>
      </w:r>
      <w:r w:rsidR="00F7170F">
        <w:t>It is also focused on creating whole of government digital platforms and infrastructure to improve productivity and effectiveness.</w:t>
      </w:r>
    </w:p>
    <w:p w14:paraId="3D21CD9B" w14:textId="77777777" w:rsidR="00CF285E" w:rsidRDefault="00CF285E" w:rsidP="00F164B4">
      <w:pPr>
        <w:spacing w:after="0" w:line="250" w:lineRule="auto"/>
      </w:pPr>
    </w:p>
    <w:p w14:paraId="4BFC7ABB" w14:textId="56A45CF3" w:rsidR="001417BB" w:rsidRDefault="00066C41" w:rsidP="00F164B4">
      <w:pPr>
        <w:spacing w:after="0" w:line="250" w:lineRule="auto"/>
      </w:pPr>
      <w:r>
        <w:t>Births, Deaths and Marriages, the Wo</w:t>
      </w:r>
      <w:r w:rsidR="00141B50">
        <w:t>r</w:t>
      </w:r>
      <w:r>
        <w:t>ker Screening Unit</w:t>
      </w:r>
      <w:r w:rsidR="00167CEF">
        <w:t>, Public Record Office Victoria</w:t>
      </w:r>
      <w:r>
        <w:t xml:space="preserve"> and the Whole of Victorian Government </w:t>
      </w:r>
      <w:r w:rsidR="009A2E71">
        <w:t>conta</w:t>
      </w:r>
      <w:r w:rsidR="0006756D">
        <w:t>ct</w:t>
      </w:r>
      <w:r>
        <w:t xml:space="preserve"> Centre</w:t>
      </w:r>
      <w:r w:rsidR="00E56B27">
        <w:t xml:space="preserve"> and</w:t>
      </w:r>
      <w:r w:rsidR="00141B50">
        <w:t xml:space="preserve"> </w:t>
      </w:r>
      <w:r>
        <w:t>Grants Centre</w:t>
      </w:r>
      <w:r w:rsidR="00141B50">
        <w:t xml:space="preserve"> </w:t>
      </w:r>
      <w:r w:rsidR="00E56B27">
        <w:t xml:space="preserve">sit within Digital Transformation. </w:t>
      </w:r>
      <w:r w:rsidR="001417BB">
        <w:t xml:space="preserve">Service Victoria </w:t>
      </w:r>
      <w:r w:rsidR="0000572A">
        <w:t xml:space="preserve">also </w:t>
      </w:r>
      <w:r w:rsidR="001417BB">
        <w:t>sit</w:t>
      </w:r>
      <w:r w:rsidR="002E4F76">
        <w:t>s</w:t>
      </w:r>
      <w:r w:rsidR="001417BB">
        <w:t xml:space="preserve"> under the Digital Transformation group</w:t>
      </w:r>
      <w:r w:rsidR="00B67C62">
        <w:t xml:space="preserve"> as it </w:t>
      </w:r>
      <w:r w:rsidR="0000572A">
        <w:t>is a key platform to deliver services to the community</w:t>
      </w:r>
      <w:r w:rsidR="003E1EE5">
        <w:t>. Service</w:t>
      </w:r>
      <w:r w:rsidR="00141B50">
        <w:t xml:space="preserve"> </w:t>
      </w:r>
      <w:r w:rsidR="003E1EE5">
        <w:t>Vic</w:t>
      </w:r>
      <w:r w:rsidR="00141B50">
        <w:t>toria</w:t>
      </w:r>
      <w:r w:rsidR="0000572A">
        <w:t xml:space="preserve"> will be core to the digitalisation of services across government. </w:t>
      </w:r>
      <w:r w:rsidR="00B67C62">
        <w:t xml:space="preserve"> </w:t>
      </w:r>
      <w:r w:rsidR="001417BB">
        <w:t xml:space="preserve"> </w:t>
      </w:r>
    </w:p>
    <w:p w14:paraId="34BBB637" w14:textId="77777777" w:rsidR="00F7170F" w:rsidRDefault="00F7170F" w:rsidP="00F164B4">
      <w:pPr>
        <w:spacing w:after="0" w:line="250" w:lineRule="auto"/>
      </w:pPr>
    </w:p>
    <w:p w14:paraId="47CEB233" w14:textId="5A652EDD" w:rsidR="00F7170F" w:rsidRPr="00BC546B" w:rsidRDefault="00F7170F" w:rsidP="00F164B4">
      <w:pPr>
        <w:spacing w:after="0" w:line="250" w:lineRule="auto"/>
      </w:pPr>
      <w:r>
        <w:t>You can find more information on each group</w:t>
      </w:r>
      <w:r w:rsidR="001C5E7B">
        <w:t>, including our organisation charts, on the</w:t>
      </w:r>
      <w:r w:rsidR="006C5CD6">
        <w:t xml:space="preserve"> </w:t>
      </w:r>
      <w:hyperlink r:id="rId26" w:anchor="meet-your-leadership-team" w:history="1">
        <w:r w:rsidR="002D21E6">
          <w:rPr>
            <w:rStyle w:val="Hyperlink"/>
          </w:rPr>
          <w:t>About Department of Government Services</w:t>
        </w:r>
      </w:hyperlink>
      <w:r w:rsidR="002D21E6">
        <w:t xml:space="preserve"> intranet page.</w:t>
      </w:r>
    </w:p>
    <w:p w14:paraId="04F5D49E" w14:textId="77777777" w:rsidR="00A731FF" w:rsidRPr="00DC625A" w:rsidRDefault="00A731FF" w:rsidP="00F86899">
      <w:pPr>
        <w:spacing w:after="0" w:line="250" w:lineRule="auto"/>
      </w:pPr>
    </w:p>
    <w:p w14:paraId="5A08963A" w14:textId="65F45906" w:rsidR="00F57856" w:rsidRPr="00DC625A" w:rsidRDefault="00A731FF" w:rsidP="00F86899">
      <w:pPr>
        <w:spacing w:after="0" w:line="250" w:lineRule="auto"/>
      </w:pPr>
      <w:r w:rsidRPr="00DC625A">
        <w:t>.</w:t>
      </w:r>
    </w:p>
    <w:p w14:paraId="6B27BEF2" w14:textId="6A083A1B" w:rsidR="00DE4F55" w:rsidRPr="00DC625A" w:rsidRDefault="00DE4F55" w:rsidP="00230D60">
      <w:pPr>
        <w:pStyle w:val="Heading1"/>
        <w:rPr>
          <w:lang w:eastAsia="en-AU"/>
        </w:rPr>
      </w:pPr>
      <w:bookmarkStart w:id="14" w:name="_Toc15651413"/>
      <w:bookmarkStart w:id="15" w:name="_Toc123302665"/>
      <w:bookmarkStart w:id="16" w:name="_Toc193112649"/>
      <w:r w:rsidRPr="00DC625A">
        <w:rPr>
          <w:lang w:eastAsia="en-AU"/>
        </w:rPr>
        <w:lastRenderedPageBreak/>
        <w:t xml:space="preserve">Section </w:t>
      </w:r>
      <w:r w:rsidR="004A1EB4">
        <w:rPr>
          <w:lang w:eastAsia="en-AU"/>
        </w:rPr>
        <w:t>2</w:t>
      </w:r>
      <w:r w:rsidRPr="00DC625A">
        <w:rPr>
          <w:lang w:eastAsia="en-AU"/>
        </w:rPr>
        <w:t>: About the Victorian Public Service</w:t>
      </w:r>
      <w:bookmarkEnd w:id="16"/>
    </w:p>
    <w:p w14:paraId="33AFA675" w14:textId="7ECBCA95" w:rsidR="00F57856" w:rsidRPr="00DC625A" w:rsidRDefault="00F57856" w:rsidP="00230D60">
      <w:pPr>
        <w:pStyle w:val="Heading2"/>
        <w:rPr>
          <w:lang w:eastAsia="en-AU"/>
        </w:rPr>
      </w:pPr>
      <w:bookmarkStart w:id="17" w:name="_Toc193112650"/>
      <w:r w:rsidRPr="00DC625A">
        <w:rPr>
          <w:lang w:eastAsia="en-AU"/>
        </w:rPr>
        <w:t>Victorian Public Service Structure</w:t>
      </w:r>
      <w:bookmarkEnd w:id="14"/>
      <w:bookmarkEnd w:id="15"/>
      <w:bookmarkEnd w:id="17"/>
    </w:p>
    <w:p w14:paraId="7491A4BA" w14:textId="1E9C9F4F" w:rsidR="00F57856" w:rsidRPr="00DC625A" w:rsidRDefault="00F57856" w:rsidP="00230D60">
      <w:pPr>
        <w:rPr>
          <w:lang w:eastAsia="en-AU"/>
        </w:rPr>
      </w:pPr>
      <w:bookmarkStart w:id="18" w:name="_Toc123302666"/>
      <w:r w:rsidRPr="00DC625A">
        <w:rPr>
          <w:lang w:eastAsia="en-AU"/>
        </w:rPr>
        <w:t xml:space="preserve">The </w:t>
      </w:r>
      <w:r w:rsidR="00A13B07">
        <w:rPr>
          <w:lang w:eastAsia="en-AU"/>
        </w:rPr>
        <w:t>10</w:t>
      </w:r>
      <w:r w:rsidR="00A13B07" w:rsidRPr="00DC625A">
        <w:rPr>
          <w:lang w:eastAsia="en-AU"/>
        </w:rPr>
        <w:t xml:space="preserve"> </w:t>
      </w:r>
      <w:r w:rsidRPr="00DC625A">
        <w:rPr>
          <w:lang w:eastAsia="en-AU"/>
        </w:rPr>
        <w:t>departments that make up the Victorian Public Service (VPS) are:</w:t>
      </w:r>
      <w:bookmarkEnd w:id="18"/>
    </w:p>
    <w:p w14:paraId="126965B0" w14:textId="77777777" w:rsidR="00F57856" w:rsidRPr="00DC625A" w:rsidRDefault="00F57856" w:rsidP="00230D60">
      <w:pPr>
        <w:pStyle w:val="List"/>
        <w:rPr>
          <w:lang w:eastAsia="en-AU"/>
        </w:rPr>
      </w:pPr>
      <w:r w:rsidRPr="00DC625A">
        <w:rPr>
          <w:lang w:eastAsia="en-AU"/>
        </w:rPr>
        <w:t>Department of Education (DE)</w:t>
      </w:r>
    </w:p>
    <w:p w14:paraId="706EDCFD" w14:textId="77777777" w:rsidR="00F57856" w:rsidRPr="00DC625A" w:rsidRDefault="00F57856" w:rsidP="00230D60">
      <w:pPr>
        <w:pStyle w:val="List"/>
        <w:rPr>
          <w:lang w:eastAsia="en-AU"/>
        </w:rPr>
      </w:pPr>
      <w:r w:rsidRPr="00DC625A">
        <w:rPr>
          <w:lang w:eastAsia="en-AU"/>
        </w:rPr>
        <w:t>Department of Government Services (DGS)</w:t>
      </w:r>
    </w:p>
    <w:p w14:paraId="6820BDC2" w14:textId="77777777" w:rsidR="00F57856" w:rsidRPr="00DC625A" w:rsidRDefault="00F57856" w:rsidP="00230D60">
      <w:pPr>
        <w:pStyle w:val="List"/>
        <w:rPr>
          <w:lang w:eastAsia="en-AU"/>
        </w:rPr>
      </w:pPr>
      <w:r w:rsidRPr="00DC625A">
        <w:rPr>
          <w:lang w:eastAsia="en-AU"/>
        </w:rPr>
        <w:t>Department of Health (DH)</w:t>
      </w:r>
    </w:p>
    <w:p w14:paraId="4B1CB263" w14:textId="77777777" w:rsidR="00F57856" w:rsidRPr="00DC625A" w:rsidRDefault="00F57856" w:rsidP="00230D60">
      <w:pPr>
        <w:pStyle w:val="List"/>
        <w:rPr>
          <w:lang w:eastAsia="en-AU"/>
        </w:rPr>
      </w:pPr>
      <w:r w:rsidRPr="00DC625A">
        <w:rPr>
          <w:lang w:eastAsia="en-AU"/>
        </w:rPr>
        <w:t>Department of Families, Fairness and Housing (DFFH)</w:t>
      </w:r>
    </w:p>
    <w:p w14:paraId="26F463EC" w14:textId="77777777" w:rsidR="00F57856" w:rsidRPr="00DC625A" w:rsidRDefault="00F57856" w:rsidP="00230D60">
      <w:pPr>
        <w:pStyle w:val="List"/>
        <w:rPr>
          <w:lang w:eastAsia="en-AU"/>
        </w:rPr>
      </w:pPr>
      <w:r w:rsidRPr="00DC625A">
        <w:rPr>
          <w:lang w:eastAsia="en-AU"/>
        </w:rPr>
        <w:t>Department of Justice and Community Safety (DJCS)</w:t>
      </w:r>
    </w:p>
    <w:p w14:paraId="08AA140D" w14:textId="77777777" w:rsidR="00F57856" w:rsidRPr="00DC625A" w:rsidRDefault="00F57856" w:rsidP="00230D60">
      <w:pPr>
        <w:pStyle w:val="List"/>
        <w:rPr>
          <w:lang w:eastAsia="en-AU"/>
        </w:rPr>
      </w:pPr>
      <w:r w:rsidRPr="00DC625A">
        <w:rPr>
          <w:lang w:eastAsia="en-AU"/>
        </w:rPr>
        <w:t>Department of Premier and Cabinet (DPC)</w:t>
      </w:r>
    </w:p>
    <w:p w14:paraId="7FCFFCDA" w14:textId="77777777" w:rsidR="00F57856" w:rsidRPr="00DC625A" w:rsidRDefault="00F57856" w:rsidP="00230D60">
      <w:pPr>
        <w:pStyle w:val="List"/>
        <w:rPr>
          <w:lang w:eastAsia="en-AU"/>
        </w:rPr>
      </w:pPr>
      <w:r w:rsidRPr="00DC625A">
        <w:rPr>
          <w:lang w:eastAsia="en-AU"/>
        </w:rPr>
        <w:t>Department of Energy, Environment and Climate Action (DEECA)</w:t>
      </w:r>
    </w:p>
    <w:p w14:paraId="692437FF" w14:textId="77777777" w:rsidR="00F57856" w:rsidRPr="00DC625A" w:rsidRDefault="00F57856" w:rsidP="00230D60">
      <w:pPr>
        <w:pStyle w:val="List"/>
        <w:rPr>
          <w:lang w:eastAsia="en-AU"/>
        </w:rPr>
      </w:pPr>
      <w:r w:rsidRPr="00DC625A">
        <w:rPr>
          <w:lang w:eastAsia="en-AU"/>
        </w:rPr>
        <w:t>Department of Jobs, Skills, Industry and Regions (DJSIR)</w:t>
      </w:r>
    </w:p>
    <w:p w14:paraId="2D8514C5" w14:textId="77777777" w:rsidR="00F57856" w:rsidRPr="00DC625A" w:rsidRDefault="00F57856" w:rsidP="00230D60">
      <w:pPr>
        <w:pStyle w:val="List"/>
        <w:rPr>
          <w:lang w:eastAsia="en-AU"/>
        </w:rPr>
      </w:pPr>
      <w:r w:rsidRPr="00DC625A">
        <w:rPr>
          <w:lang w:eastAsia="en-AU"/>
        </w:rPr>
        <w:t>Department of Treasury and Finance (DTF)</w:t>
      </w:r>
    </w:p>
    <w:p w14:paraId="50C82C48" w14:textId="2885A935" w:rsidR="00F57856" w:rsidRPr="00DC625A" w:rsidRDefault="00F57856" w:rsidP="00230D60">
      <w:pPr>
        <w:pStyle w:val="List"/>
        <w:rPr>
          <w:lang w:eastAsia="en-AU"/>
        </w:rPr>
      </w:pPr>
      <w:r w:rsidRPr="00DC625A">
        <w:rPr>
          <w:lang w:eastAsia="en-AU"/>
        </w:rPr>
        <w:t>Department of Transport and Planning (DTP)</w:t>
      </w:r>
    </w:p>
    <w:p w14:paraId="791EA282" w14:textId="6E467CD9" w:rsidR="003247EC" w:rsidRPr="00DC625A" w:rsidRDefault="00F86899" w:rsidP="00230D60">
      <w:pPr>
        <w:pStyle w:val="Heading2"/>
        <w:rPr>
          <w:lang w:eastAsia="en-AU"/>
        </w:rPr>
      </w:pPr>
      <w:r w:rsidRPr="00DC625A">
        <w:t xml:space="preserve"> </w:t>
      </w:r>
      <w:bookmarkStart w:id="19" w:name="_Toc123302667"/>
      <w:bookmarkStart w:id="20" w:name="_Toc193112651"/>
      <w:r w:rsidR="003247EC" w:rsidRPr="00DC625A">
        <w:rPr>
          <w:lang w:eastAsia="en-AU"/>
        </w:rPr>
        <w:t xml:space="preserve">Role of the Lead Ministers’ </w:t>
      </w:r>
      <w:r w:rsidR="001A6164">
        <w:rPr>
          <w:lang w:eastAsia="en-AU"/>
        </w:rPr>
        <w:t>d</w:t>
      </w:r>
      <w:r w:rsidR="003247EC" w:rsidRPr="00DC625A">
        <w:rPr>
          <w:lang w:eastAsia="en-AU"/>
        </w:rPr>
        <w:t>epartments</w:t>
      </w:r>
      <w:bookmarkEnd w:id="19"/>
      <w:bookmarkEnd w:id="20"/>
    </w:p>
    <w:p w14:paraId="274D3B35" w14:textId="19D1F1B8" w:rsidR="003247EC" w:rsidRPr="00DC625A" w:rsidRDefault="003247EC" w:rsidP="00230D60">
      <w:pPr>
        <w:rPr>
          <w:lang w:eastAsia="en-AU"/>
        </w:rPr>
      </w:pPr>
      <w:r w:rsidRPr="00DC625A">
        <w:rPr>
          <w:lang w:eastAsia="en-AU"/>
        </w:rPr>
        <w:t xml:space="preserve">There are </w:t>
      </w:r>
      <w:r w:rsidR="00557217">
        <w:rPr>
          <w:lang w:eastAsia="en-AU"/>
        </w:rPr>
        <w:t>2</w:t>
      </w:r>
      <w:r w:rsidR="00557217" w:rsidRPr="00DC625A">
        <w:rPr>
          <w:lang w:eastAsia="en-AU"/>
        </w:rPr>
        <w:t xml:space="preserve"> </w:t>
      </w:r>
      <w:r w:rsidRPr="00DC625A">
        <w:rPr>
          <w:lang w:eastAsia="en-AU"/>
        </w:rPr>
        <w:t xml:space="preserve">‘Lead Ministers’ </w:t>
      </w:r>
      <w:r w:rsidR="001A6164">
        <w:rPr>
          <w:lang w:eastAsia="en-AU"/>
        </w:rPr>
        <w:t>d</w:t>
      </w:r>
      <w:r w:rsidRPr="00DC625A">
        <w:rPr>
          <w:lang w:eastAsia="en-AU"/>
        </w:rPr>
        <w:t>epartments also known as ‘Central Agencies’ within the VPS:</w:t>
      </w:r>
    </w:p>
    <w:p w14:paraId="58E51BF8" w14:textId="77777777" w:rsidR="003247EC" w:rsidRPr="00DC625A" w:rsidRDefault="003247EC" w:rsidP="00230D60">
      <w:pPr>
        <w:pStyle w:val="List"/>
        <w:rPr>
          <w:lang w:eastAsia="en-AU"/>
        </w:rPr>
      </w:pPr>
      <w:r w:rsidRPr="00DC625A">
        <w:rPr>
          <w:lang w:eastAsia="en-AU"/>
        </w:rPr>
        <w:t>Department of Premier and Cabinet</w:t>
      </w:r>
    </w:p>
    <w:p w14:paraId="686EF061" w14:textId="77777777" w:rsidR="003247EC" w:rsidRPr="00DC625A" w:rsidRDefault="003247EC" w:rsidP="00230D60">
      <w:pPr>
        <w:pStyle w:val="List"/>
        <w:rPr>
          <w:lang w:eastAsia="en-AU"/>
        </w:rPr>
      </w:pPr>
      <w:r w:rsidRPr="00DC625A">
        <w:rPr>
          <w:lang w:eastAsia="en-AU"/>
        </w:rPr>
        <w:t>Department of Treasury and Finance</w:t>
      </w:r>
    </w:p>
    <w:p w14:paraId="4D255934" w14:textId="77777777" w:rsidR="00CE492E" w:rsidRPr="00DC625A" w:rsidRDefault="00CE492E" w:rsidP="00CE492E">
      <w:pPr>
        <w:rPr>
          <w:lang w:eastAsia="en-AU"/>
        </w:rPr>
      </w:pPr>
    </w:p>
    <w:p w14:paraId="030899AD" w14:textId="2632DEEF" w:rsidR="003247EC" w:rsidRPr="00DC625A" w:rsidRDefault="00C32889" w:rsidP="00230D60">
      <w:pPr>
        <w:rPr>
          <w:lang w:eastAsia="en-AU"/>
        </w:rPr>
      </w:pPr>
      <w:r>
        <w:rPr>
          <w:lang w:eastAsia="en-AU"/>
        </w:rPr>
        <w:t>These departments</w:t>
      </w:r>
      <w:r w:rsidR="003247EC" w:rsidRPr="00DC625A">
        <w:rPr>
          <w:lang w:eastAsia="en-AU"/>
        </w:rPr>
        <w:t xml:space="preserve"> provide leadership, strategic direction, and unifying intelligence on the implementation of government policy. </w:t>
      </w:r>
      <w:r>
        <w:rPr>
          <w:lang w:eastAsia="en-AU"/>
        </w:rPr>
        <w:t>A</w:t>
      </w:r>
      <w:r w:rsidR="003247EC" w:rsidRPr="00DC625A">
        <w:rPr>
          <w:lang w:eastAsia="en-AU"/>
        </w:rPr>
        <w:t xml:space="preserve"> function of DPC is to provide advice on decision-making</w:t>
      </w:r>
      <w:r>
        <w:rPr>
          <w:lang w:eastAsia="en-AU"/>
        </w:rPr>
        <w:t>. I</w:t>
      </w:r>
      <w:r w:rsidR="003247EC" w:rsidRPr="00DC625A">
        <w:rPr>
          <w:lang w:eastAsia="en-AU"/>
        </w:rPr>
        <w:t xml:space="preserve">n instances where consistency across departments is important, </w:t>
      </w:r>
      <w:r>
        <w:rPr>
          <w:lang w:eastAsia="en-AU"/>
        </w:rPr>
        <w:t xml:space="preserve">DPC </w:t>
      </w:r>
      <w:r w:rsidR="003247EC" w:rsidRPr="00DC625A">
        <w:rPr>
          <w:lang w:eastAsia="en-AU"/>
        </w:rPr>
        <w:t>set</w:t>
      </w:r>
      <w:r>
        <w:rPr>
          <w:lang w:eastAsia="en-AU"/>
        </w:rPr>
        <w:t>s</w:t>
      </w:r>
      <w:r w:rsidR="003247EC" w:rsidRPr="00DC625A">
        <w:rPr>
          <w:lang w:eastAsia="en-AU"/>
        </w:rPr>
        <w:t xml:space="preserve"> broad parameters within which the strategic objectives of government can be met.</w:t>
      </w:r>
    </w:p>
    <w:p w14:paraId="7BFC2C8E" w14:textId="76B62D94" w:rsidR="003247EC" w:rsidRPr="00DC625A" w:rsidRDefault="003247EC" w:rsidP="00230D60">
      <w:pPr>
        <w:pStyle w:val="Heading2"/>
        <w:rPr>
          <w:lang w:eastAsia="en-AU"/>
        </w:rPr>
      </w:pPr>
      <w:bookmarkStart w:id="21" w:name="_Toc123302668"/>
      <w:bookmarkStart w:id="22" w:name="_Toc193112652"/>
      <w:r w:rsidRPr="00DC625A">
        <w:rPr>
          <w:lang w:eastAsia="en-AU"/>
        </w:rPr>
        <w:t>Role of the Public Sector Standards Commissioner</w:t>
      </w:r>
      <w:bookmarkEnd w:id="21"/>
      <w:bookmarkEnd w:id="22"/>
    </w:p>
    <w:p w14:paraId="17015983" w14:textId="089F4E6B" w:rsidR="00E915D2" w:rsidRDefault="003247EC" w:rsidP="00205605">
      <w:pPr>
        <w:rPr>
          <w:lang w:eastAsia="en-AU"/>
        </w:rPr>
      </w:pPr>
      <w:r w:rsidRPr="00DC625A">
        <w:rPr>
          <w:lang w:eastAsia="en-AU"/>
        </w:rPr>
        <w:t xml:space="preserve">The </w:t>
      </w:r>
      <w:r w:rsidRPr="00DC625A">
        <w:rPr>
          <w:i/>
          <w:lang w:eastAsia="en-AU"/>
        </w:rPr>
        <w:t>Public Administration Act 2004</w:t>
      </w:r>
      <w:r w:rsidRPr="00DC625A">
        <w:rPr>
          <w:lang w:eastAsia="en-AU"/>
        </w:rPr>
        <w:t xml:space="preserve"> (PAA) established the Victorian Public Sector Commission (VPSC) which is one of DPC’s portfolio agencies. The VPSC is headed by the Victorian Public Sector Commissioner</w:t>
      </w:r>
      <w:r w:rsidR="0004175A">
        <w:rPr>
          <w:lang w:eastAsia="en-AU"/>
        </w:rPr>
        <w:t xml:space="preserve">. The Commissioner’s role is </w:t>
      </w:r>
      <w:r w:rsidR="00557217">
        <w:rPr>
          <w:lang w:eastAsia="en-AU"/>
        </w:rPr>
        <w:t>to</w:t>
      </w:r>
      <w:r w:rsidRPr="00DC625A">
        <w:rPr>
          <w:lang w:eastAsia="en-AU"/>
        </w:rPr>
        <w:t xml:space="preserve"> strengthen the efficiency, effectiveness and capability of the public sector to</w:t>
      </w:r>
      <w:r w:rsidR="00E915D2">
        <w:rPr>
          <w:lang w:eastAsia="en-AU"/>
        </w:rPr>
        <w:t>:</w:t>
      </w:r>
    </w:p>
    <w:p w14:paraId="177A1DC5" w14:textId="667881C4" w:rsidR="00E915D2" w:rsidRDefault="003247EC" w:rsidP="00E915D2">
      <w:pPr>
        <w:pStyle w:val="ListParagraph"/>
        <w:numPr>
          <w:ilvl w:val="0"/>
          <w:numId w:val="51"/>
        </w:numPr>
        <w:rPr>
          <w:lang w:eastAsia="en-AU"/>
        </w:rPr>
      </w:pPr>
      <w:r w:rsidRPr="00DC625A">
        <w:rPr>
          <w:lang w:eastAsia="en-AU"/>
        </w:rPr>
        <w:t>meet existing and emerging need</w:t>
      </w:r>
      <w:r w:rsidR="00E915D2">
        <w:rPr>
          <w:lang w:eastAsia="en-AU"/>
        </w:rPr>
        <w:t>s</w:t>
      </w:r>
    </w:p>
    <w:p w14:paraId="63FDB5D0" w14:textId="38173C55" w:rsidR="00E915D2" w:rsidRDefault="003247EC" w:rsidP="00E915D2">
      <w:pPr>
        <w:pStyle w:val="ListParagraph"/>
        <w:numPr>
          <w:ilvl w:val="0"/>
          <w:numId w:val="51"/>
        </w:numPr>
        <w:rPr>
          <w:lang w:eastAsia="en-AU"/>
        </w:rPr>
      </w:pPr>
      <w:r w:rsidRPr="00DC625A">
        <w:rPr>
          <w:lang w:eastAsia="en-AU"/>
        </w:rPr>
        <w:t>deliver high quality services</w:t>
      </w:r>
    </w:p>
    <w:p w14:paraId="112E76D3" w14:textId="4E1FAE3F" w:rsidR="00205605" w:rsidRDefault="003247EC" w:rsidP="00BC546B">
      <w:pPr>
        <w:pStyle w:val="ListParagraph"/>
        <w:ind w:left="775"/>
        <w:rPr>
          <w:spacing w:val="-1"/>
          <w:lang w:eastAsia="en-AU"/>
        </w:rPr>
      </w:pPr>
      <w:r w:rsidRPr="00DC625A">
        <w:rPr>
          <w:lang w:eastAsia="en-AU"/>
        </w:rPr>
        <w:t xml:space="preserve">maintain and advocate for public sector professionalism and integrity. </w:t>
      </w:r>
      <w:bookmarkStart w:id="23" w:name="_Toc123302669"/>
    </w:p>
    <w:p w14:paraId="257ECAB9" w14:textId="1A7B8F20" w:rsidR="003247EC" w:rsidRPr="00DC625A" w:rsidRDefault="003247EC" w:rsidP="00230D60">
      <w:pPr>
        <w:pStyle w:val="Heading2"/>
        <w:rPr>
          <w:lang w:eastAsia="en-AU"/>
        </w:rPr>
      </w:pPr>
      <w:bookmarkStart w:id="24" w:name="_Toc193112653"/>
      <w:r w:rsidRPr="00DC625A">
        <w:rPr>
          <w:lang w:eastAsia="en-AU"/>
        </w:rPr>
        <w:lastRenderedPageBreak/>
        <w:t>Victorian Secretaries Board</w:t>
      </w:r>
      <w:bookmarkEnd w:id="23"/>
      <w:bookmarkEnd w:id="24"/>
      <w:r w:rsidRPr="00DC625A">
        <w:rPr>
          <w:lang w:eastAsia="en-AU"/>
        </w:rPr>
        <w:t xml:space="preserve"> </w:t>
      </w:r>
    </w:p>
    <w:p w14:paraId="0C33E10B" w14:textId="77777777" w:rsidR="003247EC" w:rsidRPr="00DC625A" w:rsidRDefault="003247EC" w:rsidP="00230D60">
      <w:pPr>
        <w:rPr>
          <w:lang w:eastAsia="en-AU"/>
        </w:rPr>
      </w:pPr>
      <w:r w:rsidRPr="00DC625A">
        <w:rPr>
          <w:lang w:eastAsia="en-AU"/>
        </w:rPr>
        <w:t xml:space="preserve">The Victorian Secretaries Board (VSB) is Victoria’s public sector strategic leadership group. </w:t>
      </w:r>
    </w:p>
    <w:p w14:paraId="719DB6CD" w14:textId="77777777" w:rsidR="00E915D2" w:rsidRDefault="003247EC" w:rsidP="00230D60">
      <w:pPr>
        <w:rPr>
          <w:lang w:eastAsia="en-AU"/>
        </w:rPr>
      </w:pPr>
      <w:r w:rsidRPr="00DC625A">
        <w:rPr>
          <w:lang w:eastAsia="en-AU"/>
        </w:rPr>
        <w:t xml:space="preserve">The VSB considers whole-of-government issues and drives improvements in public administration and service delivery for the benefit of all Victorians. </w:t>
      </w:r>
    </w:p>
    <w:p w14:paraId="3D4D2190" w14:textId="3BC09518" w:rsidR="003247EC" w:rsidRPr="00DC625A" w:rsidRDefault="003247EC" w:rsidP="00230D60">
      <w:pPr>
        <w:rPr>
          <w:lang w:eastAsia="en-AU"/>
        </w:rPr>
      </w:pPr>
      <w:r w:rsidRPr="00DC625A">
        <w:rPr>
          <w:lang w:eastAsia="en-AU"/>
        </w:rPr>
        <w:t>The membership of VSB includes the Secretary</w:t>
      </w:r>
      <w:r w:rsidR="5292A96F" w:rsidRPr="6A06F718">
        <w:rPr>
          <w:lang w:eastAsia="en-AU"/>
        </w:rPr>
        <w:t>,</w:t>
      </w:r>
      <w:r w:rsidR="001A2164">
        <w:rPr>
          <w:lang w:eastAsia="en-AU"/>
        </w:rPr>
        <w:t xml:space="preserve"> </w:t>
      </w:r>
      <w:r w:rsidRPr="00DC625A">
        <w:rPr>
          <w:lang w:eastAsia="en-AU"/>
        </w:rPr>
        <w:t>DPC (as Chair)</w:t>
      </w:r>
      <w:r w:rsidR="00E915D2">
        <w:rPr>
          <w:lang w:eastAsia="en-AU"/>
        </w:rPr>
        <w:t>,</w:t>
      </w:r>
      <w:r w:rsidRPr="00DC625A">
        <w:rPr>
          <w:lang w:eastAsia="en-AU"/>
        </w:rPr>
        <w:t xml:space="preserve"> the </w:t>
      </w:r>
      <w:r w:rsidR="00E915D2">
        <w:rPr>
          <w:lang w:eastAsia="en-AU"/>
        </w:rPr>
        <w:t>s</w:t>
      </w:r>
      <w:r w:rsidRPr="00DC625A">
        <w:rPr>
          <w:lang w:eastAsia="en-AU"/>
        </w:rPr>
        <w:t>ecretaries of each department, the Chief Commissioner of Police, the Chair of the Victorian Public Sector Commission, and the Chair of the Deputy Secretaries Sub-Committee</w:t>
      </w:r>
      <w:r w:rsidR="009645C5">
        <w:rPr>
          <w:lang w:eastAsia="en-AU"/>
        </w:rPr>
        <w:t xml:space="preserve"> (called the Public Sector Administration Committee)</w:t>
      </w:r>
      <w:r w:rsidRPr="00DC625A">
        <w:rPr>
          <w:lang w:eastAsia="en-AU"/>
        </w:rPr>
        <w:t xml:space="preserve">. </w:t>
      </w:r>
    </w:p>
    <w:p w14:paraId="2BCC1F23" w14:textId="6EDA3469" w:rsidR="00F86899" w:rsidRPr="00DC625A" w:rsidRDefault="00F86899" w:rsidP="567C14AA"/>
    <w:p w14:paraId="50D34453" w14:textId="5E64AC9A" w:rsidR="00F86899" w:rsidRPr="00DC625A" w:rsidRDefault="00F86899" w:rsidP="00F86899">
      <w:r w:rsidRPr="00DC625A">
        <w:t xml:space="preserve"> </w:t>
      </w:r>
    </w:p>
    <w:p w14:paraId="53F11059" w14:textId="1ABBD248" w:rsidR="00F86899" w:rsidRPr="00DC625A" w:rsidRDefault="00F86899" w:rsidP="00F86899">
      <w:r w:rsidRPr="00DC625A">
        <w:t xml:space="preserve"> </w:t>
      </w:r>
    </w:p>
    <w:p w14:paraId="620D0B42" w14:textId="11AF2BE6" w:rsidR="00F86899" w:rsidRPr="00DC625A" w:rsidRDefault="00F86899" w:rsidP="00F86899">
      <w:r w:rsidRPr="00DC625A">
        <w:t xml:space="preserve"> </w:t>
      </w:r>
      <w:r w:rsidRPr="00DC625A">
        <w:rPr>
          <w:rFonts w:ascii="Calibri" w:eastAsia="Calibri" w:hAnsi="Calibri" w:cs="Calibri"/>
        </w:rPr>
        <w:t xml:space="preserve"> </w:t>
      </w:r>
    </w:p>
    <w:p w14:paraId="2975D685" w14:textId="3109E69D" w:rsidR="00F86899" w:rsidRPr="00DC625A" w:rsidRDefault="00F86899" w:rsidP="00F86899">
      <w:r w:rsidRPr="00DC625A">
        <w:rPr>
          <w:rFonts w:ascii="Calibri" w:eastAsia="Calibri" w:hAnsi="Calibri" w:cs="Calibri"/>
        </w:rPr>
        <w:t xml:space="preserve"> </w:t>
      </w:r>
    </w:p>
    <w:p w14:paraId="28B3633E" w14:textId="7C14B16F" w:rsidR="00F86899" w:rsidRPr="00DC625A" w:rsidRDefault="00F86899" w:rsidP="00F86899">
      <w:r w:rsidRPr="00DC625A">
        <w:rPr>
          <w:rFonts w:ascii="Calibri" w:eastAsia="Calibri" w:hAnsi="Calibri" w:cs="Calibri"/>
        </w:rPr>
        <w:t xml:space="preserve"> </w:t>
      </w:r>
    </w:p>
    <w:p w14:paraId="04F2FA79" w14:textId="4A7A2BC1" w:rsidR="00F86899" w:rsidRPr="00DC625A" w:rsidRDefault="00F86899" w:rsidP="00F86899">
      <w:r w:rsidRPr="00DC625A">
        <w:rPr>
          <w:rFonts w:ascii="Times New Roman" w:eastAsia="Times New Roman" w:hAnsi="Times New Roman" w:cs="Times New Roman"/>
          <w:b/>
        </w:rPr>
        <w:t xml:space="preserve"> </w:t>
      </w:r>
      <w:r w:rsidRPr="00DC625A">
        <w:rPr>
          <w:rFonts w:ascii="Times New Roman" w:eastAsia="Times New Roman" w:hAnsi="Times New Roman" w:cs="Times New Roman"/>
          <w:b/>
        </w:rPr>
        <w:tab/>
      </w:r>
      <w:r w:rsidRPr="00DC625A">
        <w:rPr>
          <w:b/>
          <w:color w:val="2F5496"/>
          <w:sz w:val="26"/>
        </w:rPr>
        <w:t xml:space="preserve"> </w:t>
      </w:r>
      <w:r w:rsidRPr="00DC625A">
        <w:br w:type="page"/>
      </w:r>
    </w:p>
    <w:p w14:paraId="678C6FFA" w14:textId="2B2305F0" w:rsidR="00A47892" w:rsidRPr="00DC625A" w:rsidRDefault="00A47892" w:rsidP="00A47892">
      <w:pPr>
        <w:pStyle w:val="Heading1"/>
      </w:pPr>
      <w:bookmarkStart w:id="25" w:name="_Toc8212"/>
      <w:bookmarkStart w:id="26" w:name="_Toc193112654"/>
      <w:r w:rsidRPr="00DC625A">
        <w:lastRenderedPageBreak/>
        <w:t xml:space="preserve">Section </w:t>
      </w:r>
      <w:r w:rsidR="004A1EB4">
        <w:t>3</w:t>
      </w:r>
      <w:r w:rsidRPr="00DC625A">
        <w:t>:</w:t>
      </w:r>
      <w:r w:rsidR="00997517" w:rsidRPr="00DC625A">
        <w:t xml:space="preserve"> </w:t>
      </w:r>
      <w:r w:rsidR="00757498">
        <w:t>Working at DGS</w:t>
      </w:r>
      <w:bookmarkEnd w:id="26"/>
      <w:r w:rsidR="00997517" w:rsidRPr="00DC625A">
        <w:t xml:space="preserve"> </w:t>
      </w:r>
    </w:p>
    <w:p w14:paraId="1BF60604" w14:textId="55931CB8" w:rsidR="00627A71" w:rsidRDefault="00627A71" w:rsidP="00BC546B">
      <w:pPr>
        <w:pStyle w:val="Style2"/>
      </w:pPr>
      <w:bookmarkStart w:id="27" w:name="_Toc193112655"/>
      <w:r>
        <w:t>Your appointment</w:t>
      </w:r>
      <w:bookmarkEnd w:id="27"/>
    </w:p>
    <w:p w14:paraId="79CB8E6C" w14:textId="737CF5FE" w:rsidR="00997517" w:rsidRPr="00230D60" w:rsidRDefault="00997517" w:rsidP="00230D60">
      <w:pPr>
        <w:spacing w:after="0" w:line="250" w:lineRule="auto"/>
      </w:pPr>
      <w:r w:rsidRPr="00230D60">
        <w:t xml:space="preserve">You have been appointed to the Victorian Public Service (VPS): </w:t>
      </w:r>
    </w:p>
    <w:p w14:paraId="1123C60A" w14:textId="77777777" w:rsidR="00997517" w:rsidRPr="00230D60" w:rsidRDefault="00997517" w:rsidP="00230D60">
      <w:pPr>
        <w:pStyle w:val="List"/>
      </w:pPr>
      <w:r>
        <w:t>on an ongoing basis, or</w:t>
      </w:r>
    </w:p>
    <w:p w14:paraId="24712A67" w14:textId="79A7834D" w:rsidR="00997517" w:rsidRPr="00230D60" w:rsidRDefault="00997517" w:rsidP="00230D60">
      <w:pPr>
        <w:pStyle w:val="List"/>
      </w:pPr>
      <w:r>
        <w:t>subject to a contract between D</w:t>
      </w:r>
      <w:r w:rsidR="00DD3EBC">
        <w:t>GS</w:t>
      </w:r>
      <w:r>
        <w:t xml:space="preserve"> and yourself (this includes employment on a casual basis, a fixed-term basis, traineeship </w:t>
      </w:r>
      <w:r w:rsidR="00022BDA">
        <w:t>or</w:t>
      </w:r>
      <w:r>
        <w:t xml:space="preserve"> contractor). </w:t>
      </w:r>
    </w:p>
    <w:p w14:paraId="675F8FE1" w14:textId="77777777" w:rsidR="002F1B69" w:rsidRPr="00DC625A" w:rsidRDefault="002F1B69" w:rsidP="004E5E8C">
      <w:pPr>
        <w:spacing w:after="0" w:line="250" w:lineRule="auto"/>
      </w:pPr>
    </w:p>
    <w:p w14:paraId="247470CF" w14:textId="172451B7" w:rsidR="00997517" w:rsidRPr="00DC625A" w:rsidRDefault="00997517" w:rsidP="004E5E8C">
      <w:pPr>
        <w:spacing w:after="0" w:line="250" w:lineRule="auto"/>
      </w:pPr>
      <w:r w:rsidRPr="00230D60">
        <w:t xml:space="preserve">You should already have a copy of your Position Description outlining your position requirements. </w:t>
      </w:r>
    </w:p>
    <w:p w14:paraId="722851C6" w14:textId="77777777" w:rsidR="00BE59CA" w:rsidRPr="00230D60" w:rsidRDefault="00BE59CA" w:rsidP="00230D60">
      <w:pPr>
        <w:spacing w:after="0" w:line="250" w:lineRule="auto"/>
      </w:pPr>
    </w:p>
    <w:p w14:paraId="2218824D" w14:textId="77777777" w:rsidR="00997517" w:rsidRPr="00230D60" w:rsidRDefault="00997517" w:rsidP="00230D60">
      <w:pPr>
        <w:spacing w:after="0" w:line="250" w:lineRule="auto"/>
      </w:pPr>
      <w:r w:rsidRPr="00230D60">
        <w:t xml:space="preserve">Please check your letter of offer for your employment details, particularly in relation to any probationary period. </w:t>
      </w:r>
    </w:p>
    <w:p w14:paraId="7B2C6222" w14:textId="77777777" w:rsidR="00BE59CA" w:rsidRPr="00DC625A" w:rsidRDefault="00BE59CA" w:rsidP="004E5E8C">
      <w:pPr>
        <w:spacing w:after="0" w:line="250" w:lineRule="auto"/>
      </w:pPr>
    </w:p>
    <w:p w14:paraId="214B9A4B" w14:textId="2A652D3D" w:rsidR="00997517" w:rsidRPr="00230D60" w:rsidRDefault="00997517" w:rsidP="00230D60">
      <w:pPr>
        <w:spacing w:after="0" w:line="250" w:lineRule="auto"/>
      </w:pPr>
      <w:r w:rsidRPr="00230D60">
        <w:t xml:space="preserve">If a probationary period </w:t>
      </w:r>
      <w:r w:rsidR="00117A3B">
        <w:t>applies</w:t>
      </w:r>
      <w:r w:rsidRPr="00230D60">
        <w:t xml:space="preserve">, your appointment will be confirmed at the end of that period if your performance has been satisfactory. Your manager will work with you to complete a probation report throughout the probationary period. </w:t>
      </w:r>
    </w:p>
    <w:p w14:paraId="7623B4A4" w14:textId="23A110EA" w:rsidR="00864DF7" w:rsidRDefault="00864DF7" w:rsidP="00230D60">
      <w:pPr>
        <w:pStyle w:val="Heading2"/>
      </w:pPr>
      <w:bookmarkStart w:id="28" w:name="_Your_responsibilities"/>
      <w:bookmarkStart w:id="29" w:name="_Toc468780705"/>
      <w:bookmarkStart w:id="30" w:name="_Toc15651408"/>
      <w:bookmarkStart w:id="31" w:name="_Toc123302654"/>
      <w:bookmarkStart w:id="32" w:name="_Toc193112656"/>
      <w:bookmarkEnd w:id="28"/>
      <w:r>
        <w:t>Our workplace</w:t>
      </w:r>
      <w:bookmarkEnd w:id="32"/>
    </w:p>
    <w:p w14:paraId="7F3C0F9A" w14:textId="4E0DFBA1" w:rsidR="008B3D26" w:rsidRDefault="00EA64AC" w:rsidP="00E42BF3">
      <w:pPr>
        <w:pStyle w:val="DPCbody"/>
      </w:pPr>
      <w:r>
        <w:t>We are</w:t>
      </w:r>
      <w:r w:rsidR="00E42BF3" w:rsidRPr="00E42BF3">
        <w:t xml:space="preserve"> committed to providing a </w:t>
      </w:r>
      <w:r w:rsidR="00E42BF3" w:rsidRPr="00BC546B">
        <w:t xml:space="preserve">safe, inclusive and respectful workplace </w:t>
      </w:r>
      <w:r w:rsidR="000C6325" w:rsidRPr="00BC546B">
        <w:t xml:space="preserve">for all employees. </w:t>
      </w:r>
    </w:p>
    <w:p w14:paraId="46E0470E" w14:textId="59A6A331" w:rsidR="00864DF7" w:rsidRDefault="00EA64AC" w:rsidP="00E42BF3">
      <w:pPr>
        <w:pStyle w:val="DPCbody"/>
      </w:pPr>
      <w:r>
        <w:t>We do not tolerate n</w:t>
      </w:r>
      <w:r w:rsidR="00AD50E0">
        <w:t>egative and inappropriate behaviours, including b</w:t>
      </w:r>
      <w:r w:rsidR="00E42BF3" w:rsidRPr="00E42BF3">
        <w:t xml:space="preserve">ullying, discrimination, harassment and </w:t>
      </w:r>
      <w:proofErr w:type="gramStart"/>
      <w:r w:rsidR="00E42BF3" w:rsidRPr="00E42BF3">
        <w:t>victimisation</w:t>
      </w:r>
      <w:r>
        <w:t>.</w:t>
      </w:r>
      <w:r w:rsidR="00E42BF3" w:rsidRPr="00E42BF3">
        <w:t>.</w:t>
      </w:r>
      <w:proofErr w:type="gramEnd"/>
    </w:p>
    <w:p w14:paraId="2346C870" w14:textId="77777777" w:rsidR="001F4521" w:rsidRPr="00DC625A" w:rsidRDefault="001F4521" w:rsidP="001F4521">
      <w:pPr>
        <w:pStyle w:val="Heading2"/>
      </w:pPr>
      <w:bookmarkStart w:id="33" w:name="_Toc193112657"/>
      <w:r w:rsidRPr="00DC625A">
        <w:t>Your responsibilities</w:t>
      </w:r>
      <w:bookmarkEnd w:id="33"/>
    </w:p>
    <w:p w14:paraId="6D8447E7" w14:textId="533F52CC" w:rsidR="001F4521" w:rsidRDefault="001F4521" w:rsidP="001F4521">
      <w:pPr>
        <w:pStyle w:val="DPCbody"/>
      </w:pPr>
      <w:r>
        <w:t>To ensure our workplace is safe, inclusive and respectful, each one of us is responsible for:</w:t>
      </w:r>
    </w:p>
    <w:p w14:paraId="06C7533F" w14:textId="77777777" w:rsidR="001F4521" w:rsidRDefault="001F4521" w:rsidP="001F4521">
      <w:pPr>
        <w:pStyle w:val="List"/>
      </w:pPr>
      <w:r>
        <w:t>t</w:t>
      </w:r>
      <w:r w:rsidRPr="0058426B">
        <w:t>reat</w:t>
      </w:r>
      <w:r>
        <w:t>ing</w:t>
      </w:r>
      <w:r w:rsidRPr="0058426B">
        <w:t xml:space="preserve"> each other with respect</w:t>
      </w:r>
      <w:r>
        <w:t xml:space="preserve"> and professional courtesy</w:t>
      </w:r>
      <w:r w:rsidRPr="0058426B">
        <w:t xml:space="preserve"> </w:t>
      </w:r>
    </w:p>
    <w:p w14:paraId="27D141C6" w14:textId="34C46C57" w:rsidR="001F4521" w:rsidRDefault="001F4521" w:rsidP="001F4521">
      <w:pPr>
        <w:pStyle w:val="List"/>
      </w:pPr>
      <w:r w:rsidRPr="0058426B">
        <w:t>be</w:t>
      </w:r>
      <w:r>
        <w:t>ing</w:t>
      </w:r>
      <w:r w:rsidRPr="0058426B">
        <w:t xml:space="preserve"> inclusive of others </w:t>
      </w:r>
      <w:r>
        <w:t>and ensuring cultural safety</w:t>
      </w:r>
    </w:p>
    <w:p w14:paraId="21D51103" w14:textId="6E7D16AD" w:rsidR="001F4521" w:rsidRDefault="001F4521" w:rsidP="001F4521">
      <w:pPr>
        <w:pStyle w:val="List"/>
      </w:pPr>
      <w:r w:rsidRPr="0058426B">
        <w:t>valu</w:t>
      </w:r>
      <w:r>
        <w:t>ing</w:t>
      </w:r>
      <w:r w:rsidRPr="0058426B">
        <w:t xml:space="preserve"> our colleagues and accept</w:t>
      </w:r>
      <w:r>
        <w:t>ing</w:t>
      </w:r>
      <w:r w:rsidRPr="0058426B">
        <w:t xml:space="preserve"> their differences </w:t>
      </w:r>
    </w:p>
    <w:p w14:paraId="05FA6FE4" w14:textId="4FDBD937" w:rsidR="001F4521" w:rsidRDefault="001F4521" w:rsidP="001F4521">
      <w:pPr>
        <w:pStyle w:val="List"/>
      </w:pPr>
      <w:r w:rsidRPr="0058426B">
        <w:t>respect</w:t>
      </w:r>
      <w:r>
        <w:t>ing</w:t>
      </w:r>
      <w:r w:rsidRPr="0058426B">
        <w:t xml:space="preserve"> efforts and achievements</w:t>
      </w:r>
      <w:r>
        <w:t xml:space="preserve"> of colleagues</w:t>
      </w:r>
      <w:r w:rsidRPr="0058426B">
        <w:t xml:space="preserve"> </w:t>
      </w:r>
    </w:p>
    <w:p w14:paraId="73A34276" w14:textId="004820FA" w:rsidR="001F4521" w:rsidRDefault="001F4521" w:rsidP="001F4521">
      <w:pPr>
        <w:pStyle w:val="List"/>
      </w:pPr>
      <w:r w:rsidRPr="0058426B">
        <w:t>ensur</w:t>
      </w:r>
      <w:r>
        <w:t>ing</w:t>
      </w:r>
      <w:r w:rsidRPr="0058426B">
        <w:t xml:space="preserve"> we consider our impact on others </w:t>
      </w:r>
    </w:p>
    <w:p w14:paraId="59399164" w14:textId="485585B2" w:rsidR="001F4521" w:rsidRDefault="001F4521" w:rsidP="00BC546B">
      <w:pPr>
        <w:pStyle w:val="List"/>
      </w:pPr>
      <w:r w:rsidRPr="0058426B">
        <w:t>call</w:t>
      </w:r>
      <w:r>
        <w:t>ing</w:t>
      </w:r>
      <w:r w:rsidRPr="0058426B">
        <w:t xml:space="preserve"> out and address</w:t>
      </w:r>
      <w:r>
        <w:t>ing</w:t>
      </w:r>
      <w:r w:rsidRPr="0058426B">
        <w:t xml:space="preserve"> behaviour that may lead to </w:t>
      </w:r>
      <w:r>
        <w:t xml:space="preserve">negative behaviours. This includes </w:t>
      </w:r>
      <w:r w:rsidRPr="0058426B">
        <w:t>bullying, harassment, discrimination, violence and aggression.</w:t>
      </w:r>
      <w:r w:rsidRPr="009F4D80">
        <w:rPr>
          <w:rFonts w:ascii="Cambria" w:hAnsi="Cambria" w:cs="Cambria"/>
        </w:rPr>
        <w:t> </w:t>
      </w:r>
      <w:r w:rsidRPr="009F4D80">
        <w:rPr>
          <w:rFonts w:ascii="Times New Roman" w:hAnsi="Times New Roman" w:cs="Times New Roman"/>
        </w:rPr>
        <w:t>​</w:t>
      </w:r>
    </w:p>
    <w:p w14:paraId="108B9228" w14:textId="77777777" w:rsidR="001F4521" w:rsidRDefault="001F4521" w:rsidP="001F4521">
      <w:pPr>
        <w:spacing w:after="0" w:line="250" w:lineRule="auto"/>
      </w:pPr>
    </w:p>
    <w:p w14:paraId="5572C06D" w14:textId="43080564" w:rsidR="001F4521" w:rsidRPr="00DC625A" w:rsidRDefault="001F4521" w:rsidP="001F4521">
      <w:pPr>
        <w:spacing w:after="0" w:line="250" w:lineRule="auto"/>
      </w:pPr>
      <w:r w:rsidRPr="00DC625A">
        <w:t xml:space="preserve">You have </w:t>
      </w:r>
      <w:r>
        <w:t xml:space="preserve">responsibilities specific to your role, as outlined in your position description. You also have responsibilities set out in the: </w:t>
      </w:r>
    </w:p>
    <w:p w14:paraId="5B700BFE" w14:textId="17A34CF0" w:rsidR="001F4521" w:rsidRPr="00230D60" w:rsidRDefault="001F4521" w:rsidP="001F4521">
      <w:pPr>
        <w:pStyle w:val="List"/>
        <w:rPr>
          <w:rStyle w:val="Hyperlink"/>
        </w:rPr>
      </w:pPr>
      <w:r w:rsidRPr="000E1859">
        <w:t>the</w:t>
      </w:r>
      <w:r w:rsidRPr="000E1859">
        <w:rPr>
          <w:rFonts w:ascii="Cambria" w:hAnsi="Cambria" w:cs="Cambria"/>
        </w:rPr>
        <w:t> </w:t>
      </w:r>
      <w:hyperlink r:id="rId27" w:history="1">
        <w:r w:rsidRPr="000E1859">
          <w:rPr>
            <w:rStyle w:val="Hyperlink"/>
          </w:rPr>
          <w:t>Victorian Public Service Enterprise Agreement 2024</w:t>
        </w:r>
      </w:hyperlink>
      <w:r w:rsidRPr="000E1859">
        <w:rPr>
          <w:rFonts w:ascii="Cambria" w:hAnsi="Cambria" w:cs="Cambria"/>
        </w:rPr>
        <w:t> </w:t>
      </w:r>
    </w:p>
    <w:p w14:paraId="7488F399" w14:textId="77777777" w:rsidR="001F4521" w:rsidRPr="00230D60" w:rsidRDefault="000005A1" w:rsidP="001F4521">
      <w:pPr>
        <w:pStyle w:val="List"/>
        <w:rPr>
          <w:rStyle w:val="Hyperlink"/>
        </w:rPr>
      </w:pPr>
      <w:hyperlink r:id="rId28" w:history="1">
        <w:r w:rsidR="001F4521" w:rsidRPr="00DC625A">
          <w:rPr>
            <w:rStyle w:val="Hyperlink"/>
          </w:rPr>
          <w:t>VPS Code of Conduct</w:t>
        </w:r>
      </w:hyperlink>
    </w:p>
    <w:p w14:paraId="44F63D1A" w14:textId="77777777" w:rsidR="001F4521" w:rsidRPr="00230D60" w:rsidRDefault="000005A1" w:rsidP="001F4521">
      <w:pPr>
        <w:pStyle w:val="List"/>
        <w:rPr>
          <w:rStyle w:val="Hyperlink"/>
        </w:rPr>
      </w:pPr>
      <w:hyperlink r:id="rId29" w:history="1">
        <w:r w:rsidR="001F4521" w:rsidRPr="00DC625A">
          <w:rPr>
            <w:rStyle w:val="Hyperlink"/>
          </w:rPr>
          <w:t>VPSC Common Policies</w:t>
        </w:r>
      </w:hyperlink>
    </w:p>
    <w:p w14:paraId="3592E67D" w14:textId="77777777" w:rsidR="001F4521" w:rsidRPr="00230D60" w:rsidRDefault="000005A1" w:rsidP="001F4521">
      <w:pPr>
        <w:pStyle w:val="List"/>
        <w:rPr>
          <w:rStyle w:val="Hyperlink"/>
        </w:rPr>
      </w:pPr>
      <w:hyperlink r:id="rId30" w:history="1">
        <w:r w:rsidR="001F4521" w:rsidRPr="00230D60">
          <w:rPr>
            <w:rStyle w:val="Hyperlink"/>
          </w:rPr>
          <w:t>DGS policies</w:t>
        </w:r>
      </w:hyperlink>
      <w:r w:rsidR="001F4521" w:rsidRPr="00230D60">
        <w:rPr>
          <w:rStyle w:val="Hyperlink"/>
        </w:rPr>
        <w:t xml:space="preserve">. </w:t>
      </w:r>
    </w:p>
    <w:p w14:paraId="5FA10D4B" w14:textId="77777777" w:rsidR="001F4521" w:rsidRPr="00DC625A" w:rsidRDefault="001F4521" w:rsidP="001F4521">
      <w:pPr>
        <w:spacing w:after="0" w:line="250" w:lineRule="auto"/>
      </w:pPr>
    </w:p>
    <w:p w14:paraId="4087E5D1" w14:textId="06D2FFE6" w:rsidR="001F4521" w:rsidRPr="00DC625A" w:rsidRDefault="001F4521" w:rsidP="001F4521">
      <w:pPr>
        <w:spacing w:after="0" w:line="250" w:lineRule="auto"/>
      </w:pPr>
      <w:r w:rsidRPr="00DC625A">
        <w:t xml:space="preserve">You are encouraged to read </w:t>
      </w:r>
      <w:proofErr w:type="gramStart"/>
      <w:r w:rsidRPr="00DC625A">
        <w:t>all of</w:t>
      </w:r>
      <w:proofErr w:type="gramEnd"/>
      <w:r w:rsidRPr="00DC625A">
        <w:t xml:space="preserve"> these documents so that you are fully aware of what </w:t>
      </w:r>
      <w:r>
        <w:t>is</w:t>
      </w:r>
      <w:r w:rsidRPr="00DC625A">
        <w:t xml:space="preserve"> required of you </w:t>
      </w:r>
      <w:r>
        <w:t>as an employee of</w:t>
      </w:r>
      <w:r w:rsidRPr="00DC625A">
        <w:t xml:space="preserve"> the department.</w:t>
      </w:r>
    </w:p>
    <w:p w14:paraId="15FD94E0" w14:textId="77777777" w:rsidR="008279D6" w:rsidRDefault="008279D6" w:rsidP="008279D6">
      <w:pPr>
        <w:pStyle w:val="Heading2"/>
      </w:pPr>
      <w:bookmarkStart w:id="34" w:name="_Toc193112658"/>
      <w:r>
        <w:t>Health, Safety and Wellbeing (HSW)</w:t>
      </w:r>
      <w:bookmarkEnd w:id="34"/>
    </w:p>
    <w:p w14:paraId="3C450ED8" w14:textId="45042711" w:rsidR="008279D6" w:rsidRDefault="008279D6" w:rsidP="008279D6">
      <w:pPr>
        <w:pStyle w:val="DPCbody"/>
      </w:pPr>
      <w:r>
        <w:t xml:space="preserve">Health, Safety and Wellbeing is a shared responsibility. </w:t>
      </w:r>
      <w:r w:rsidRPr="008C38A6">
        <w:t xml:space="preserve">All employees, contractors, volunteers, and visitors at </w:t>
      </w:r>
      <w:r>
        <w:t>DGS</w:t>
      </w:r>
      <w:r w:rsidRPr="008C38A6">
        <w:t xml:space="preserve"> must take ownership of their </w:t>
      </w:r>
      <w:r>
        <w:t xml:space="preserve">own </w:t>
      </w:r>
      <w:r w:rsidRPr="008C38A6">
        <w:t xml:space="preserve">safety and </w:t>
      </w:r>
      <w:r>
        <w:t>that of</w:t>
      </w:r>
      <w:r w:rsidRPr="008C38A6">
        <w:t xml:space="preserve"> their colleagues and stakeholders. </w:t>
      </w:r>
    </w:p>
    <w:p w14:paraId="40575A85" w14:textId="0C830168" w:rsidR="008279D6" w:rsidRDefault="008279D6" w:rsidP="008279D6">
      <w:pPr>
        <w:pStyle w:val="DPCbody"/>
      </w:pPr>
      <w:r>
        <w:t xml:space="preserve">We </w:t>
      </w:r>
      <w:r w:rsidR="00E46C7C">
        <w:t>take</w:t>
      </w:r>
      <w:r>
        <w:t xml:space="preserve"> a holistic </w:t>
      </w:r>
      <w:r w:rsidRPr="008C38A6">
        <w:t>and inclusive approach to health and safety</w:t>
      </w:r>
      <w:r>
        <w:t xml:space="preserve">. This includes promoting </w:t>
      </w:r>
      <w:r w:rsidRPr="008C38A6">
        <w:t xml:space="preserve">positive mental health and </w:t>
      </w:r>
      <w:proofErr w:type="gramStart"/>
      <w:r w:rsidRPr="008C38A6">
        <w:t>wellbeing</w:t>
      </w:r>
      <w:r>
        <w:t>, and</w:t>
      </w:r>
      <w:proofErr w:type="gramEnd"/>
      <w:r>
        <w:t xml:space="preserve"> preventing and responding to </w:t>
      </w:r>
      <w:r w:rsidRPr="008C38A6">
        <w:t>occupational violence and aggression.</w:t>
      </w:r>
      <w:r>
        <w:t xml:space="preserve"> Our approach aligns with the </w:t>
      </w:r>
      <w:hyperlink r:id="rId31" w:history="1">
        <w:r w:rsidRPr="00E048BA">
          <w:rPr>
            <w:rStyle w:val="Hyperlink"/>
          </w:rPr>
          <w:t>VPS Leading the Way framework</w:t>
        </w:r>
      </w:hyperlink>
      <w:r>
        <w:t>.</w:t>
      </w:r>
    </w:p>
    <w:p w14:paraId="7238894A" w14:textId="129A58EE" w:rsidR="008279D6" w:rsidRPr="00DC625A" w:rsidRDefault="000005A1" w:rsidP="008279D6">
      <w:pPr>
        <w:spacing w:line="250" w:lineRule="auto"/>
      </w:pPr>
      <w:hyperlink r:id="rId32" w:history="1">
        <w:r w:rsidR="008279D6" w:rsidRPr="00AB3FB5">
          <w:rPr>
            <w:rStyle w:val="Hyperlink"/>
          </w:rPr>
          <w:t xml:space="preserve">DGS Health and Safety Policy and procedures are </w:t>
        </w:r>
        <w:r w:rsidR="00942FE0" w:rsidRPr="00AB3FB5">
          <w:rPr>
            <w:rStyle w:val="Hyperlink"/>
          </w:rPr>
          <w:t>available on the</w:t>
        </w:r>
        <w:r w:rsidR="00AB3FB5" w:rsidRPr="00AB3FB5">
          <w:rPr>
            <w:rStyle w:val="Hyperlink"/>
          </w:rPr>
          <w:t xml:space="preserve"> Health, Safety and Wellbeing intranet page</w:t>
        </w:r>
      </w:hyperlink>
      <w:r w:rsidR="00AB3FB5">
        <w:t>.</w:t>
      </w:r>
      <w:r w:rsidR="005F1283">
        <w:t xml:space="preserve"> </w:t>
      </w:r>
    </w:p>
    <w:p w14:paraId="3BC4DBD5" w14:textId="783215E5" w:rsidR="005B2D9F" w:rsidRDefault="00E048BA" w:rsidP="005B2D9F">
      <w:pPr>
        <w:pStyle w:val="DPCbody"/>
      </w:pPr>
      <w:r>
        <w:t xml:space="preserve">You can email the </w:t>
      </w:r>
      <w:hyperlink r:id="rId33" w:history="1">
        <w:r w:rsidR="005B2D9F">
          <w:rPr>
            <w:rStyle w:val="Hyperlink"/>
            <w:rFonts w:cstheme="minorHAnsi"/>
            <w:bCs/>
          </w:rPr>
          <w:t>DGS Health, Safety &amp; Wellbeing</w:t>
        </w:r>
        <w:r>
          <w:rPr>
            <w:rStyle w:val="Hyperlink"/>
            <w:rFonts w:cstheme="minorHAnsi"/>
            <w:bCs/>
          </w:rPr>
          <w:t xml:space="preserve"> team</w:t>
        </w:r>
      </w:hyperlink>
      <w:r w:rsidR="005B2D9F">
        <w:rPr>
          <w:rFonts w:cstheme="minorHAnsi"/>
          <w:bCs/>
          <w:u w:color="0563C1"/>
        </w:rPr>
        <w:t xml:space="preserve"> </w:t>
      </w:r>
      <w:r>
        <w:t xml:space="preserve"> with any queries you may have</w:t>
      </w:r>
      <w:r w:rsidR="005B2D9F">
        <w:t xml:space="preserve">. You can also </w:t>
      </w:r>
      <w:r>
        <w:t xml:space="preserve">contact the relevant </w:t>
      </w:r>
      <w:r w:rsidR="00203326">
        <w:t>people</w:t>
      </w:r>
      <w:r w:rsidR="005B2D9F">
        <w:t xml:space="preserve"> below until our HSW systems are fully operational.</w:t>
      </w:r>
    </w:p>
    <w:p w14:paraId="0A324ADB" w14:textId="77777777" w:rsidR="005B2D9F" w:rsidRDefault="005B2D9F" w:rsidP="005B2D9F">
      <w:pPr>
        <w:spacing w:after="0" w:line="250" w:lineRule="auto"/>
      </w:pPr>
    </w:p>
    <w:tbl>
      <w:tblPr>
        <w:tblStyle w:val="DGSTable"/>
        <w:tblW w:w="9498" w:type="dxa"/>
        <w:tblLook w:val="04A0" w:firstRow="1" w:lastRow="0" w:firstColumn="1" w:lastColumn="0" w:noHBand="0" w:noVBand="1"/>
      </w:tblPr>
      <w:tblGrid>
        <w:gridCol w:w="2410"/>
        <w:gridCol w:w="7088"/>
      </w:tblGrid>
      <w:tr w:rsidR="005B2D9F" w:rsidRPr="00C30225" w14:paraId="48D97759" w14:textId="77777777" w:rsidTr="00223F8D">
        <w:trPr>
          <w:cnfStyle w:val="100000000000" w:firstRow="1" w:lastRow="0" w:firstColumn="0" w:lastColumn="0" w:oddVBand="0" w:evenVBand="0" w:oddHBand="0" w:evenHBand="0" w:firstRowFirstColumn="0" w:firstRowLastColumn="0" w:lastRowFirstColumn="0" w:lastRowLastColumn="0"/>
          <w:trHeight w:val="433"/>
        </w:trPr>
        <w:tc>
          <w:tcPr>
            <w:tcW w:w="2410" w:type="dxa"/>
          </w:tcPr>
          <w:p w14:paraId="466E6A2E" w14:textId="77777777" w:rsidR="005B2D9F" w:rsidRPr="00C30225" w:rsidRDefault="005B2D9F" w:rsidP="00223F8D">
            <w:pPr>
              <w:pStyle w:val="DPCbody"/>
              <w:rPr>
                <w:lang w:eastAsia="en-US"/>
              </w:rPr>
            </w:pPr>
            <w:r w:rsidRPr="00C30225">
              <w:rPr>
                <w:lang w:eastAsia="en-US"/>
              </w:rPr>
              <w:t>Department</w:t>
            </w:r>
          </w:p>
        </w:tc>
        <w:tc>
          <w:tcPr>
            <w:tcW w:w="7088" w:type="dxa"/>
          </w:tcPr>
          <w:p w14:paraId="14EC5083" w14:textId="77777777" w:rsidR="005B2D9F" w:rsidRPr="00C30225" w:rsidRDefault="005B2D9F" w:rsidP="00223F8D">
            <w:pPr>
              <w:pStyle w:val="DPCbody"/>
              <w:rPr>
                <w:lang w:eastAsia="en-US"/>
              </w:rPr>
            </w:pPr>
            <w:r>
              <w:rPr>
                <w:lang w:eastAsia="en-US"/>
              </w:rPr>
              <w:t>Contact</w:t>
            </w:r>
          </w:p>
        </w:tc>
      </w:tr>
      <w:tr w:rsidR="005B2D9F" w:rsidRPr="00C30225" w14:paraId="5720EE68" w14:textId="77777777" w:rsidTr="00223F8D">
        <w:trPr>
          <w:trHeight w:val="497"/>
        </w:trPr>
        <w:tc>
          <w:tcPr>
            <w:tcW w:w="2410" w:type="dxa"/>
          </w:tcPr>
          <w:p w14:paraId="59C46F4A" w14:textId="77777777" w:rsidR="005B2D9F" w:rsidRPr="00C30225" w:rsidRDefault="005B2D9F" w:rsidP="00223F8D">
            <w:pPr>
              <w:pStyle w:val="DPCbody"/>
            </w:pPr>
            <w:r>
              <w:t xml:space="preserve">DPC </w:t>
            </w:r>
          </w:p>
        </w:tc>
        <w:tc>
          <w:tcPr>
            <w:tcW w:w="7088" w:type="dxa"/>
          </w:tcPr>
          <w:p w14:paraId="5FEE618B" w14:textId="362D9B9A" w:rsidR="005B2D9F" w:rsidRPr="00C30225" w:rsidRDefault="000005A1" w:rsidP="00223F8D">
            <w:pPr>
              <w:pStyle w:val="DPCbody"/>
            </w:pPr>
            <w:hyperlink r:id="rId34" w:history="1">
              <w:r w:rsidR="005B2D9F" w:rsidRPr="00152FB4">
                <w:rPr>
                  <w:rStyle w:val="Hyperlink"/>
                </w:rPr>
                <w:t>healthsafetywellbeing@dgs.vic.gov.au</w:t>
              </w:r>
            </w:hyperlink>
            <w:r w:rsidR="005B2D9F">
              <w:t xml:space="preserve"> </w:t>
            </w:r>
            <w:r w:rsidR="005B2D9F" w:rsidRPr="006B142A">
              <w:t xml:space="preserve"> </w:t>
            </w:r>
            <w:r w:rsidR="005B2D9F">
              <w:t xml:space="preserve"> </w:t>
            </w:r>
          </w:p>
        </w:tc>
      </w:tr>
      <w:tr w:rsidR="005B2D9F" w:rsidRPr="00C30225" w14:paraId="48C7DC98" w14:textId="77777777" w:rsidTr="00223F8D">
        <w:trPr>
          <w:trHeight w:val="570"/>
        </w:trPr>
        <w:tc>
          <w:tcPr>
            <w:tcW w:w="2410" w:type="dxa"/>
          </w:tcPr>
          <w:p w14:paraId="2566EE9D" w14:textId="77777777" w:rsidR="005B2D9F" w:rsidRPr="00C30225" w:rsidRDefault="005B2D9F" w:rsidP="00223F8D">
            <w:pPr>
              <w:pStyle w:val="DPCbody"/>
            </w:pPr>
            <w:r>
              <w:t>DTF</w:t>
            </w:r>
          </w:p>
        </w:tc>
        <w:tc>
          <w:tcPr>
            <w:tcW w:w="7088" w:type="dxa"/>
          </w:tcPr>
          <w:p w14:paraId="78DCC6E9" w14:textId="23B57E73" w:rsidR="005B2D9F" w:rsidRPr="00C30225" w:rsidRDefault="000005A1" w:rsidP="00223F8D">
            <w:pPr>
              <w:pStyle w:val="DPCbody"/>
            </w:pPr>
            <w:hyperlink r:id="rId35" w:history="1">
              <w:r w:rsidR="005B2D9F">
                <w:rPr>
                  <w:rStyle w:val="Hyperlink"/>
                </w:rPr>
                <w:t>healthsafetywellbeing</w:t>
              </w:r>
              <w:r w:rsidR="005B2D9F" w:rsidRPr="00152FB4">
                <w:rPr>
                  <w:rStyle w:val="Hyperlink"/>
                </w:rPr>
                <w:t>@dgs.vic.gov.au</w:t>
              </w:r>
            </w:hyperlink>
            <w:r w:rsidR="005B2D9F">
              <w:t xml:space="preserve"> </w:t>
            </w:r>
            <w:r w:rsidR="005B2D9F" w:rsidRPr="006B142A">
              <w:t xml:space="preserve"> </w:t>
            </w:r>
            <w:r w:rsidR="005B2D9F">
              <w:t xml:space="preserve"> </w:t>
            </w:r>
          </w:p>
        </w:tc>
      </w:tr>
      <w:tr w:rsidR="005B2D9F" w:rsidRPr="00C30225" w14:paraId="5D8713DE" w14:textId="77777777" w:rsidTr="00223F8D">
        <w:trPr>
          <w:trHeight w:val="446"/>
        </w:trPr>
        <w:tc>
          <w:tcPr>
            <w:tcW w:w="2410" w:type="dxa"/>
          </w:tcPr>
          <w:p w14:paraId="3666881D" w14:textId="77777777" w:rsidR="005B2D9F" w:rsidRPr="00C30225" w:rsidRDefault="005B2D9F" w:rsidP="00223F8D">
            <w:pPr>
              <w:pStyle w:val="DPCbody"/>
              <w:rPr>
                <w:lang w:eastAsia="en-US"/>
              </w:rPr>
            </w:pPr>
            <w:r w:rsidRPr="00C30225">
              <w:rPr>
                <w:lang w:eastAsia="en-US"/>
              </w:rPr>
              <w:t>DJSIR</w:t>
            </w:r>
          </w:p>
        </w:tc>
        <w:tc>
          <w:tcPr>
            <w:tcW w:w="7088" w:type="dxa"/>
          </w:tcPr>
          <w:p w14:paraId="168092A9" w14:textId="77777777" w:rsidR="005B2D9F" w:rsidRPr="00C30225" w:rsidRDefault="005B2D9F" w:rsidP="00223F8D">
            <w:pPr>
              <w:pStyle w:val="DPCbody"/>
              <w:rPr>
                <w:lang w:eastAsia="en-US"/>
              </w:rPr>
            </w:pPr>
            <w:r>
              <w:rPr>
                <w:lang w:eastAsia="en-US"/>
              </w:rPr>
              <w:t>C</w:t>
            </w:r>
            <w:r w:rsidRPr="00033A35">
              <w:rPr>
                <w:lang w:eastAsia="en-US"/>
              </w:rPr>
              <w:t xml:space="preserve">ontact the team by filling out a request form via the </w:t>
            </w:r>
            <w:hyperlink r:id="rId36" w:history="1">
              <w:r w:rsidRPr="00033A35">
                <w:rPr>
                  <w:rStyle w:val="Hyperlink"/>
                  <w:lang w:eastAsia="en-US"/>
                </w:rPr>
                <w:t>Corporate Connect</w:t>
              </w:r>
            </w:hyperlink>
            <w:r w:rsidRPr="00033A35">
              <w:rPr>
                <w:lang w:eastAsia="en-US"/>
              </w:rPr>
              <w:t xml:space="preserve"> service portal or contact the hotline on 1800 370 724 between 9am – 5pm on weekdays</w:t>
            </w:r>
          </w:p>
        </w:tc>
      </w:tr>
      <w:tr w:rsidR="005B2D9F" w:rsidRPr="00C30225" w14:paraId="0EB85012" w14:textId="77777777" w:rsidTr="00223F8D">
        <w:trPr>
          <w:trHeight w:val="446"/>
        </w:trPr>
        <w:tc>
          <w:tcPr>
            <w:tcW w:w="2410" w:type="dxa"/>
          </w:tcPr>
          <w:p w14:paraId="22120783" w14:textId="77777777" w:rsidR="005B2D9F" w:rsidRPr="00C30225" w:rsidRDefault="005B2D9F" w:rsidP="00223F8D">
            <w:pPr>
              <w:pStyle w:val="DPCbody"/>
              <w:rPr>
                <w:lang w:eastAsia="en-US"/>
              </w:rPr>
            </w:pPr>
            <w:r w:rsidRPr="00C30225">
              <w:rPr>
                <w:lang w:eastAsia="en-US"/>
              </w:rPr>
              <w:t>DJCS</w:t>
            </w:r>
          </w:p>
        </w:tc>
        <w:tc>
          <w:tcPr>
            <w:tcW w:w="7088" w:type="dxa"/>
          </w:tcPr>
          <w:p w14:paraId="28B6FA98" w14:textId="39AB7E1F" w:rsidR="005B2D9F" w:rsidRPr="00C30225" w:rsidRDefault="000005A1" w:rsidP="00223F8D">
            <w:pPr>
              <w:pStyle w:val="DPCbody"/>
              <w:rPr>
                <w:lang w:eastAsia="en-US"/>
              </w:rPr>
            </w:pPr>
            <w:hyperlink r:id="rId37">
              <w:r w:rsidR="005B2D9F" w:rsidRPr="610BB236">
                <w:rPr>
                  <w:rStyle w:val="Hyperlink"/>
                </w:rPr>
                <w:t>ohs@justice.vic.gov.au</w:t>
              </w:r>
            </w:hyperlink>
            <w:r w:rsidR="005B2D9F" w:rsidRPr="610BB236">
              <w:rPr>
                <w:lang w:eastAsia="en-US"/>
              </w:rPr>
              <w:t xml:space="preserve"> </w:t>
            </w:r>
          </w:p>
        </w:tc>
      </w:tr>
    </w:tbl>
    <w:p w14:paraId="17208D97" w14:textId="052E7E21" w:rsidR="00915058" w:rsidRDefault="00915058" w:rsidP="00230D60">
      <w:pPr>
        <w:pStyle w:val="Heading2"/>
      </w:pPr>
      <w:bookmarkStart w:id="35" w:name="_Toc193112659"/>
      <w:r>
        <w:t>Self</w:t>
      </w:r>
      <w:r w:rsidR="00373750">
        <w:t>-d</w:t>
      </w:r>
      <w:r>
        <w:t>etermination</w:t>
      </w:r>
      <w:bookmarkEnd w:id="35"/>
      <w:r w:rsidR="006D163E">
        <w:t xml:space="preserve"> </w:t>
      </w:r>
    </w:p>
    <w:p w14:paraId="5D18D357" w14:textId="63A96C96" w:rsidR="001C186C" w:rsidRDefault="00373750" w:rsidP="0067250C">
      <w:r>
        <w:t>We are</w:t>
      </w:r>
      <w:r w:rsidR="0067250C">
        <w:t xml:space="preserve"> committed to </w:t>
      </w:r>
      <w:r w:rsidR="00AB3FB5">
        <w:t>s</w:t>
      </w:r>
      <w:r w:rsidR="0067250C">
        <w:t>elf</w:t>
      </w:r>
      <w:r w:rsidR="00AB3FB5">
        <w:t>-d</w:t>
      </w:r>
      <w:r w:rsidR="0067250C">
        <w:t>etermination</w:t>
      </w:r>
      <w:r w:rsidR="003A1CC3">
        <w:t xml:space="preserve"> to ensure First Peoples have a voice</w:t>
      </w:r>
      <w:r w:rsidR="002F50C6">
        <w:t xml:space="preserve"> and are empowered to </w:t>
      </w:r>
      <w:r w:rsidR="00E42D57">
        <w:t xml:space="preserve">share their knowledge and experience </w:t>
      </w:r>
      <w:r w:rsidR="003441AE">
        <w:t>in supporting</w:t>
      </w:r>
      <w:r w:rsidR="00E42D57">
        <w:t xml:space="preserve"> </w:t>
      </w:r>
      <w:r w:rsidR="003441AE">
        <w:t xml:space="preserve">the </w:t>
      </w:r>
      <w:r w:rsidR="00AB3FB5">
        <w:t xml:space="preserve">department’s work </w:t>
      </w:r>
      <w:r w:rsidR="00FE3FE2">
        <w:t>on</w:t>
      </w:r>
      <w:r w:rsidR="003441AE">
        <w:t xml:space="preserve"> matters that affect</w:t>
      </w:r>
      <w:r w:rsidR="00D3219D">
        <w:t xml:space="preserve"> First Peoples</w:t>
      </w:r>
      <w:r w:rsidR="00E42D57">
        <w:t xml:space="preserve">. </w:t>
      </w:r>
      <w:r w:rsidR="00FE3FE2">
        <w:t xml:space="preserve">We are </w:t>
      </w:r>
      <w:r w:rsidR="00F92464">
        <w:t xml:space="preserve">committed to the </w:t>
      </w:r>
      <w:r w:rsidR="00FE3FE2">
        <w:t>s</w:t>
      </w:r>
      <w:r w:rsidR="00F92464">
        <w:t>elf</w:t>
      </w:r>
      <w:r w:rsidR="00FE3FE2">
        <w:t>-d</w:t>
      </w:r>
      <w:r w:rsidR="00F92464">
        <w:t>etermination guiding principles</w:t>
      </w:r>
      <w:r w:rsidR="00D079F5">
        <w:t xml:space="preserve"> set out in the </w:t>
      </w:r>
      <w:hyperlink r:id="rId38" w:history="1">
        <w:r w:rsidR="00D079F5" w:rsidRPr="001C186C">
          <w:rPr>
            <w:rStyle w:val="Hyperlink"/>
          </w:rPr>
          <w:t>Victorian Aboriginal Affairs Framework</w:t>
        </w:r>
      </w:hyperlink>
      <w:r w:rsidR="001C186C">
        <w:t>.</w:t>
      </w:r>
      <w:r w:rsidR="0057136A">
        <w:t xml:space="preserve"> You can </w:t>
      </w:r>
      <w:hyperlink r:id="rId39" w:history="1">
        <w:r w:rsidR="0057136A" w:rsidRPr="00626681">
          <w:rPr>
            <w:rStyle w:val="Hyperlink"/>
          </w:rPr>
          <w:t xml:space="preserve">learn more about government’s commitment to </w:t>
        </w:r>
        <w:r w:rsidR="00626681" w:rsidRPr="00626681">
          <w:rPr>
            <w:rStyle w:val="Hyperlink"/>
          </w:rPr>
          <w:t>s</w:t>
        </w:r>
        <w:r w:rsidR="0057136A" w:rsidRPr="00626681">
          <w:rPr>
            <w:rStyle w:val="Hyperlink"/>
          </w:rPr>
          <w:t>elf</w:t>
        </w:r>
        <w:r w:rsidR="00626681" w:rsidRPr="00626681">
          <w:rPr>
            <w:rStyle w:val="Hyperlink"/>
          </w:rPr>
          <w:t>-d</w:t>
        </w:r>
        <w:r w:rsidR="0057136A" w:rsidRPr="00626681">
          <w:rPr>
            <w:rStyle w:val="Hyperlink"/>
          </w:rPr>
          <w:t xml:space="preserve">etermination </w:t>
        </w:r>
        <w:r w:rsidR="00626681" w:rsidRPr="00626681">
          <w:rPr>
            <w:rStyle w:val="Hyperlink"/>
          </w:rPr>
          <w:t>on the First Peoples’ State Relations website</w:t>
        </w:r>
      </w:hyperlink>
      <w:r w:rsidR="00626681">
        <w:t>.</w:t>
      </w:r>
    </w:p>
    <w:p w14:paraId="32150419" w14:textId="7DE45E7D" w:rsidR="00BE4971" w:rsidRDefault="001C186C" w:rsidP="005B2D9F">
      <w:r>
        <w:lastRenderedPageBreak/>
        <w:t xml:space="preserve">All </w:t>
      </w:r>
      <w:r w:rsidR="00745E37">
        <w:t xml:space="preserve">of us have a role to play in supporting government’s commitment to </w:t>
      </w:r>
      <w:r w:rsidR="000F267B">
        <w:t>s</w:t>
      </w:r>
      <w:r w:rsidR="00FF773F">
        <w:t>elf</w:t>
      </w:r>
      <w:r w:rsidR="000F267B">
        <w:t>-d</w:t>
      </w:r>
      <w:r w:rsidR="00FF773F">
        <w:t>etermination</w:t>
      </w:r>
      <w:r w:rsidR="001E4305">
        <w:t xml:space="preserve"> </w:t>
      </w:r>
      <w:r w:rsidR="0057136A">
        <w:t>including</w:t>
      </w:r>
      <w:r w:rsidR="001E4305">
        <w:t xml:space="preserve"> </w:t>
      </w:r>
      <w:r w:rsidR="00852C9F">
        <w:t>Treaty</w:t>
      </w:r>
      <w:r w:rsidR="00373750">
        <w:t>. We can do this</w:t>
      </w:r>
      <w:r w:rsidR="00892F6C">
        <w:t xml:space="preserve"> by </w:t>
      </w:r>
      <w:r w:rsidR="001228B8">
        <w:t>building our knowledge</w:t>
      </w:r>
      <w:r w:rsidR="0057136A">
        <w:t xml:space="preserve"> and awareness</w:t>
      </w:r>
      <w:r w:rsidR="001228B8">
        <w:t xml:space="preserve"> about our First Nations communities</w:t>
      </w:r>
      <w:r w:rsidR="00892F6C">
        <w:t xml:space="preserve"> in Victoria</w:t>
      </w:r>
      <w:r w:rsidR="001228B8">
        <w:t xml:space="preserve">. </w:t>
      </w:r>
      <w:r w:rsidR="006839AD">
        <w:t xml:space="preserve">This </w:t>
      </w:r>
      <w:r w:rsidR="00892F6C">
        <w:t xml:space="preserve">also </w:t>
      </w:r>
      <w:r w:rsidR="006839AD">
        <w:t xml:space="preserve">means </w:t>
      </w:r>
      <w:r w:rsidR="0057201E">
        <w:t xml:space="preserve">each one of us </w:t>
      </w:r>
      <w:r w:rsidR="00B87373">
        <w:t>recognise</w:t>
      </w:r>
      <w:r w:rsidR="00373750">
        <w:t>s</w:t>
      </w:r>
      <w:r w:rsidR="00592605">
        <w:t xml:space="preserve"> and </w:t>
      </w:r>
      <w:r w:rsidR="008C24F5">
        <w:t>embed</w:t>
      </w:r>
      <w:r w:rsidR="00373750">
        <w:t>s</w:t>
      </w:r>
      <w:r w:rsidR="008C24F5">
        <w:t xml:space="preserve"> our </w:t>
      </w:r>
      <w:r w:rsidR="008C24F5" w:rsidRPr="00BC546B">
        <w:t>responsibilities</w:t>
      </w:r>
      <w:r w:rsidR="008C24F5">
        <w:t xml:space="preserve"> so that our workplace is inclusive and culturally safe for everyone to thrive. </w:t>
      </w:r>
      <w:r w:rsidR="00D079F5">
        <w:t xml:space="preserve">  </w:t>
      </w:r>
      <w:r w:rsidR="00171B46">
        <w:t xml:space="preserve"> </w:t>
      </w:r>
    </w:p>
    <w:p w14:paraId="12184A4E" w14:textId="7B769B5F" w:rsidR="00E359EB" w:rsidRPr="00DC625A" w:rsidRDefault="00E359EB" w:rsidP="00230D60">
      <w:pPr>
        <w:pStyle w:val="Heading2"/>
        <w:rPr>
          <w:lang w:eastAsia="en-AU"/>
        </w:rPr>
      </w:pPr>
      <w:bookmarkStart w:id="36" w:name="_Toc468780707"/>
      <w:bookmarkStart w:id="37" w:name="_Toc15651409"/>
      <w:bookmarkStart w:id="38" w:name="_Toc123302655"/>
      <w:bookmarkStart w:id="39" w:name="_Toc193112660"/>
      <w:bookmarkEnd w:id="29"/>
      <w:bookmarkEnd w:id="30"/>
      <w:bookmarkEnd w:id="31"/>
      <w:r w:rsidRPr="00DC625A">
        <w:rPr>
          <w:lang w:eastAsia="en-AU"/>
        </w:rPr>
        <w:t>DGS policies and procedures</w:t>
      </w:r>
      <w:bookmarkEnd w:id="36"/>
      <w:bookmarkEnd w:id="37"/>
      <w:bookmarkEnd w:id="38"/>
      <w:bookmarkEnd w:id="39"/>
      <w:r w:rsidRPr="00DC625A">
        <w:rPr>
          <w:lang w:eastAsia="en-AU"/>
        </w:rPr>
        <w:t xml:space="preserve"> </w:t>
      </w:r>
    </w:p>
    <w:p w14:paraId="48E75A58" w14:textId="7EF455CC" w:rsidR="00E359EB" w:rsidRDefault="00C55191" w:rsidP="00230D60">
      <w:r>
        <w:t>Our</w:t>
      </w:r>
      <w:r w:rsidR="00E359EB" w:rsidRPr="00DC625A">
        <w:t xml:space="preserve"> policies set the standard at which the department operates</w:t>
      </w:r>
      <w:r w:rsidR="009F13F0">
        <w:t>. These are</w:t>
      </w:r>
      <w:r w:rsidR="00E359EB" w:rsidRPr="00DC625A">
        <w:t xml:space="preserve"> available on </w:t>
      </w:r>
      <w:r w:rsidR="00D602F1" w:rsidRPr="00DC625A">
        <w:t xml:space="preserve">the </w:t>
      </w:r>
      <w:hyperlink r:id="rId40">
        <w:r w:rsidR="600BFECE" w:rsidRPr="379BD725">
          <w:rPr>
            <w:rStyle w:val="Hyperlink"/>
          </w:rPr>
          <w:t xml:space="preserve">DGS </w:t>
        </w:r>
        <w:r w:rsidR="148E2E39" w:rsidRPr="379BD725">
          <w:rPr>
            <w:rStyle w:val="Hyperlink"/>
          </w:rPr>
          <w:t>Policy Hub on</w:t>
        </w:r>
        <w:r w:rsidR="600BFECE" w:rsidRPr="379BD725">
          <w:rPr>
            <w:rStyle w:val="Hyperlink"/>
          </w:rPr>
          <w:t xml:space="preserve"> our intranet</w:t>
        </w:r>
      </w:hyperlink>
      <w:r w:rsidR="148E2E39">
        <w:t xml:space="preserve"> </w:t>
      </w:r>
      <w:r w:rsidR="487705C7">
        <w:t>.</w:t>
      </w:r>
      <w:r w:rsidR="00E359EB" w:rsidRPr="00DC625A">
        <w:t xml:space="preserve"> These are reviewed biannually to make sure they comply with current government legislation. </w:t>
      </w:r>
    </w:p>
    <w:p w14:paraId="4359F04C" w14:textId="77777777" w:rsidR="00E359EB" w:rsidRPr="00DC625A" w:rsidRDefault="00E359EB" w:rsidP="00230D60">
      <w:pPr>
        <w:pStyle w:val="Heading2"/>
      </w:pPr>
      <w:bookmarkStart w:id="40" w:name="_Code_of_conduct"/>
      <w:bookmarkStart w:id="41" w:name="_Toc468780706"/>
      <w:bookmarkStart w:id="42" w:name="_Toc15651410"/>
      <w:bookmarkStart w:id="43" w:name="_Toc123302656"/>
      <w:bookmarkStart w:id="44" w:name="_Toc193112661"/>
      <w:bookmarkEnd w:id="40"/>
      <w:r w:rsidRPr="00DC625A">
        <w:t>Code of Conduct</w:t>
      </w:r>
      <w:bookmarkEnd w:id="41"/>
      <w:bookmarkEnd w:id="42"/>
      <w:bookmarkEnd w:id="43"/>
      <w:bookmarkEnd w:id="44"/>
      <w:r w:rsidRPr="00DC625A">
        <w:t xml:space="preserve"> </w:t>
      </w:r>
    </w:p>
    <w:p w14:paraId="6C64608F" w14:textId="7CFEFFF6" w:rsidR="00E359EB" w:rsidRPr="00DC625A" w:rsidRDefault="00E359EB" w:rsidP="00FE3E90">
      <w:r w:rsidRPr="00DC625A">
        <w:rPr>
          <w:lang w:eastAsia="en-AU"/>
        </w:rPr>
        <w:t>As a Victorian public servant you must adhere to the</w:t>
      </w:r>
      <w:r w:rsidRPr="00230D60">
        <w:rPr>
          <w:rStyle w:val="Hyperlink"/>
        </w:rPr>
        <w:t xml:space="preserve"> </w:t>
      </w:r>
      <w:hyperlink r:id="rId41" w:history="1">
        <w:r w:rsidRPr="00230D60">
          <w:rPr>
            <w:rStyle w:val="Hyperlink"/>
          </w:rPr>
          <w:t>Code of Conduct for Victorian Public Sector Employees</w:t>
        </w:r>
      </w:hyperlink>
      <w:r w:rsidRPr="00DC625A">
        <w:rPr>
          <w:lang w:eastAsia="en-AU"/>
        </w:rPr>
        <w:t xml:space="preserve"> (the Code)</w:t>
      </w:r>
      <w:r w:rsidR="00373750">
        <w:rPr>
          <w:lang w:eastAsia="en-AU"/>
        </w:rPr>
        <w:t xml:space="preserve"> which </w:t>
      </w:r>
      <w:r w:rsidRPr="00DC625A">
        <w:rPr>
          <w:lang w:eastAsia="en-AU"/>
        </w:rPr>
        <w:t xml:space="preserve">sets out </w:t>
      </w:r>
      <w:r w:rsidRPr="00DC625A">
        <w:t>the expected behaviour of Victorian public servants</w:t>
      </w:r>
      <w:r w:rsidR="00373750">
        <w:t xml:space="preserve">. </w:t>
      </w:r>
      <w:proofErr w:type="gramStart"/>
      <w:r w:rsidR="00373750">
        <w:t xml:space="preserve">It </w:t>
      </w:r>
      <w:r w:rsidRPr="00DC625A">
        <w:rPr>
          <w:lang w:eastAsia="en-AU"/>
        </w:rPr>
        <w:t xml:space="preserve"> will</w:t>
      </w:r>
      <w:proofErr w:type="gramEnd"/>
      <w:r w:rsidRPr="00DC625A">
        <w:rPr>
          <w:lang w:eastAsia="en-AU"/>
        </w:rPr>
        <w:t xml:space="preserve"> assist you in understanding your responsibilities and obligations </w:t>
      </w:r>
      <w:r w:rsidR="00373750">
        <w:rPr>
          <w:lang w:eastAsia="en-AU"/>
        </w:rPr>
        <w:t>fo</w:t>
      </w:r>
      <w:r w:rsidR="00373750" w:rsidRPr="00DC625A">
        <w:rPr>
          <w:lang w:eastAsia="en-AU"/>
        </w:rPr>
        <w:t xml:space="preserve"> </w:t>
      </w:r>
      <w:r w:rsidRPr="00DC625A">
        <w:rPr>
          <w:lang w:eastAsia="en-AU"/>
        </w:rPr>
        <w:t xml:space="preserve">work performance and conduct. Please </w:t>
      </w:r>
      <w:r w:rsidRPr="00DC625A">
        <w:t xml:space="preserve">read the Code </w:t>
      </w:r>
      <w:r w:rsidRPr="00DC625A">
        <w:rPr>
          <w:lang w:eastAsia="en-AU"/>
        </w:rPr>
        <w:t xml:space="preserve">(which was sent with your letter of offer) and act in accordance with it. </w:t>
      </w:r>
      <w:r w:rsidRPr="00DC625A">
        <w:t xml:space="preserve">Further information about the Code can be found on the </w:t>
      </w:r>
      <w:hyperlink r:id="rId42" w:history="1">
        <w:r w:rsidRPr="00DC625A">
          <w:rPr>
            <w:rStyle w:val="Hyperlink"/>
          </w:rPr>
          <w:t>Victorian Public Sector Commission</w:t>
        </w:r>
        <w:r w:rsidRPr="00DC625A" w:rsidDel="00094AF4">
          <w:rPr>
            <w:rStyle w:val="Hyperlink"/>
          </w:rPr>
          <w:t xml:space="preserve"> </w:t>
        </w:r>
        <w:r w:rsidRPr="00DC625A">
          <w:rPr>
            <w:rStyle w:val="Hyperlink"/>
          </w:rPr>
          <w:t>website</w:t>
        </w:r>
      </w:hyperlink>
      <w:r w:rsidRPr="00DC625A">
        <w:t>.</w:t>
      </w:r>
    </w:p>
    <w:p w14:paraId="7BE566E0" w14:textId="77777777" w:rsidR="00CC0E71" w:rsidRPr="00DC625A" w:rsidRDefault="00CC0E71" w:rsidP="00230D60">
      <w:pPr>
        <w:pStyle w:val="Heading2"/>
        <w:rPr>
          <w:lang w:eastAsia="en-AU"/>
        </w:rPr>
      </w:pPr>
      <w:bookmarkStart w:id="45" w:name="_Toc15651412"/>
      <w:bookmarkStart w:id="46" w:name="_Toc123302664"/>
      <w:bookmarkStart w:id="47" w:name="_Toc193112662"/>
      <w:r w:rsidRPr="00DC625A">
        <w:rPr>
          <w:lang w:eastAsia="en-AU"/>
        </w:rPr>
        <w:t>Our Public Sector Values</w:t>
      </w:r>
      <w:bookmarkEnd w:id="45"/>
      <w:bookmarkEnd w:id="46"/>
      <w:bookmarkEnd w:id="47"/>
    </w:p>
    <w:p w14:paraId="2AA8AB45" w14:textId="3F559875" w:rsidR="00CC0E71" w:rsidRPr="00DC625A" w:rsidRDefault="003614BD" w:rsidP="00230D60">
      <w:r>
        <w:t>We are</w:t>
      </w:r>
      <w:r w:rsidR="00795090" w:rsidRPr="00DC625A">
        <w:t xml:space="preserve"> committed to </w:t>
      </w:r>
      <w:r w:rsidR="00CC0E71" w:rsidRPr="00DC625A">
        <w:t>professional conduct and exemplary quality of work. Building our internal capability and improving processes and systems that support our people and their work is crucial to achieving our objectives.</w:t>
      </w:r>
    </w:p>
    <w:p w14:paraId="23BF2E57" w14:textId="24F2B480" w:rsidR="00CC0E71" w:rsidRPr="00DC625A" w:rsidRDefault="00CC0E71" w:rsidP="00230D60">
      <w:r w:rsidRPr="00DC625A">
        <w:t xml:space="preserve">The </w:t>
      </w:r>
      <w:r w:rsidRPr="00DC625A">
        <w:rPr>
          <w:i/>
        </w:rPr>
        <w:t xml:space="preserve">Public Administration Act 2004 </w:t>
      </w:r>
      <w:r w:rsidRPr="00DC625A">
        <w:t xml:space="preserve">establishes values to guide conduct and performance in the Victorian Public Sector. The Public Sector Values and Code of Conduct for Victorian Public Sector Employees lay the foundation for integrity and accountability for employees. </w:t>
      </w:r>
    </w:p>
    <w:p w14:paraId="786182E3" w14:textId="77777777" w:rsidR="00CC0E71" w:rsidRPr="00DC625A" w:rsidRDefault="00CC0E71" w:rsidP="00230D60">
      <w:pPr>
        <w:pStyle w:val="Heading5"/>
      </w:pPr>
      <w:r w:rsidRPr="00DC625A">
        <w:t>Responsiveness</w:t>
      </w:r>
    </w:p>
    <w:p w14:paraId="4FE74303" w14:textId="77777777" w:rsidR="00CC0E71" w:rsidRPr="00DC625A" w:rsidRDefault="00CC0E71" w:rsidP="00230D60">
      <w:r w:rsidRPr="00DC625A">
        <w:t>We respond in a timely way with our best work</w:t>
      </w:r>
    </w:p>
    <w:p w14:paraId="7602B05D" w14:textId="77777777" w:rsidR="00CC0E71" w:rsidRPr="00DC625A" w:rsidRDefault="00CC0E71" w:rsidP="00230D60">
      <w:pPr>
        <w:pStyle w:val="Heading5"/>
      </w:pPr>
      <w:r w:rsidRPr="00DC625A">
        <w:t>Integrity</w:t>
      </w:r>
    </w:p>
    <w:p w14:paraId="6034DDAA" w14:textId="77777777" w:rsidR="00CC0E71" w:rsidRPr="00DC625A" w:rsidRDefault="00CC0E71" w:rsidP="00230D60">
      <w:r w:rsidRPr="00DC625A">
        <w:t>We are honest, ethical and transparent</w:t>
      </w:r>
    </w:p>
    <w:p w14:paraId="6728A297" w14:textId="77777777" w:rsidR="00CC0E71" w:rsidRPr="00DC625A" w:rsidRDefault="00CC0E71" w:rsidP="00230D60">
      <w:pPr>
        <w:pStyle w:val="Heading5"/>
      </w:pPr>
      <w:r w:rsidRPr="00DC625A">
        <w:t>Impartiality</w:t>
      </w:r>
    </w:p>
    <w:p w14:paraId="1CF260E9" w14:textId="77777777" w:rsidR="00CC0E71" w:rsidRPr="00DC625A" w:rsidRDefault="00CC0E71" w:rsidP="00230D60">
      <w:r w:rsidRPr="00DC625A">
        <w:t>We behave in the best interests of the public by making fair and objective decisions</w:t>
      </w:r>
    </w:p>
    <w:p w14:paraId="197C8D42" w14:textId="77777777" w:rsidR="00CC0E71" w:rsidRPr="00DC625A" w:rsidRDefault="00CC0E71" w:rsidP="00230D60">
      <w:pPr>
        <w:pStyle w:val="Heading5"/>
      </w:pPr>
      <w:r w:rsidRPr="00DC625A">
        <w:t>Accountability</w:t>
      </w:r>
    </w:p>
    <w:p w14:paraId="5A43E2CF" w14:textId="77777777" w:rsidR="00CC0E71" w:rsidRPr="00DC625A" w:rsidRDefault="00CC0E71" w:rsidP="00230D60">
      <w:r w:rsidRPr="00DC625A">
        <w:t>We hold ourselves and others to account for the work that we do</w:t>
      </w:r>
    </w:p>
    <w:p w14:paraId="79610420" w14:textId="77777777" w:rsidR="00CC0E71" w:rsidRPr="00DC625A" w:rsidRDefault="00CC0E71" w:rsidP="00230D60">
      <w:pPr>
        <w:pStyle w:val="Heading5"/>
      </w:pPr>
      <w:r w:rsidRPr="00DC625A">
        <w:lastRenderedPageBreak/>
        <w:t>Respect</w:t>
      </w:r>
    </w:p>
    <w:p w14:paraId="19E8332B" w14:textId="77777777" w:rsidR="00CC0E71" w:rsidRPr="00DC625A" w:rsidRDefault="00CC0E71" w:rsidP="00230D60">
      <w:r w:rsidRPr="00DC625A">
        <w:t>We value others and accept their differences</w:t>
      </w:r>
    </w:p>
    <w:p w14:paraId="7BFFAFB1" w14:textId="77777777" w:rsidR="00CC0E71" w:rsidRPr="00DC625A" w:rsidRDefault="00CC0E71" w:rsidP="00230D60">
      <w:pPr>
        <w:pStyle w:val="Heading5"/>
      </w:pPr>
      <w:r w:rsidRPr="00DC625A">
        <w:t>Leadership</w:t>
      </w:r>
    </w:p>
    <w:p w14:paraId="1B04068C" w14:textId="77777777" w:rsidR="00CC0E71" w:rsidRPr="00DC625A" w:rsidRDefault="00CC0E71" w:rsidP="00230D60">
      <w:r w:rsidRPr="00DC625A">
        <w:t>We are genuine, supportive and do the right thing</w:t>
      </w:r>
    </w:p>
    <w:p w14:paraId="047BFC69" w14:textId="77777777" w:rsidR="00CC0E71" w:rsidRPr="00DC625A" w:rsidRDefault="00CC0E71" w:rsidP="00230D60">
      <w:pPr>
        <w:pStyle w:val="Heading5"/>
      </w:pPr>
      <w:r w:rsidRPr="00DC625A">
        <w:t>Commitment to Human Rights</w:t>
      </w:r>
    </w:p>
    <w:p w14:paraId="238EE991" w14:textId="77777777" w:rsidR="00CC0E71" w:rsidRPr="00DC625A" w:rsidRDefault="00CC0E71" w:rsidP="00230D60">
      <w:r w:rsidRPr="00DC625A">
        <w:t>We uphold and respect the rights of others</w:t>
      </w:r>
    </w:p>
    <w:p w14:paraId="71EEC0F0" w14:textId="77777777" w:rsidR="00E746F3" w:rsidRPr="00DC625A" w:rsidRDefault="00E746F3" w:rsidP="00CC0E71">
      <w:pPr>
        <w:rPr>
          <w:lang w:eastAsia="en-AU"/>
        </w:rPr>
      </w:pPr>
    </w:p>
    <w:p w14:paraId="3CA3139A" w14:textId="7A86D7C3" w:rsidR="00CC0E71" w:rsidRPr="00DC625A" w:rsidRDefault="00CC0E71" w:rsidP="00230D60">
      <w:r w:rsidRPr="00DC625A">
        <w:rPr>
          <w:lang w:eastAsia="en-AU"/>
        </w:rPr>
        <w:t xml:space="preserve">Further Information about the Public Sector Values can be found on </w:t>
      </w:r>
      <w:r w:rsidRPr="00DC625A">
        <w:rPr>
          <w:szCs w:val="20"/>
          <w:lang w:eastAsia="en-AU"/>
        </w:rPr>
        <w:t xml:space="preserve">the </w:t>
      </w:r>
      <w:hyperlink r:id="rId43" w:history="1">
        <w:r w:rsidRPr="00DC625A">
          <w:rPr>
            <w:rStyle w:val="Hyperlink"/>
            <w:szCs w:val="20"/>
            <w:lang w:eastAsia="en-AU"/>
          </w:rPr>
          <w:t>Victorian Public Sector Commission website</w:t>
        </w:r>
      </w:hyperlink>
      <w:r w:rsidRPr="00DC625A">
        <w:t>.</w:t>
      </w:r>
    </w:p>
    <w:p w14:paraId="77206100" w14:textId="3F3AFC5D" w:rsidR="00F86899" w:rsidRPr="00DC625A" w:rsidRDefault="00F86899" w:rsidP="00F86899">
      <w:pPr>
        <w:pStyle w:val="Heading2"/>
      </w:pPr>
      <w:bookmarkStart w:id="48" w:name="_Work_attire"/>
      <w:bookmarkStart w:id="49" w:name="_Toc8213"/>
      <w:bookmarkStart w:id="50" w:name="_Toc193112663"/>
      <w:bookmarkEnd w:id="25"/>
      <w:bookmarkEnd w:id="48"/>
      <w:r w:rsidRPr="00DC625A">
        <w:t>Flexible working</w:t>
      </w:r>
      <w:bookmarkEnd w:id="50"/>
      <w:r w:rsidRPr="00DC625A">
        <w:t xml:space="preserve"> </w:t>
      </w:r>
      <w:bookmarkEnd w:id="49"/>
    </w:p>
    <w:p w14:paraId="5BE386B9" w14:textId="5BF7ACCB" w:rsidR="000952E6" w:rsidRDefault="00B96221">
      <w:pPr>
        <w:pStyle w:val="DPCbody"/>
      </w:pPr>
      <w:r>
        <w:t>We are</w:t>
      </w:r>
      <w:r w:rsidR="00F86899" w:rsidRPr="00DC625A">
        <w:t xml:space="preserve"> committed to providing a flexible work environment. </w:t>
      </w:r>
      <w:r w:rsidR="000952E6">
        <w:t>This means that you can have a meaningful level of control over when, where and how you work, subject to corporate requirements.</w:t>
      </w:r>
      <w:r>
        <w:t xml:space="preserve"> You will need to </w:t>
      </w:r>
      <w:r w:rsidR="00373750">
        <w:t xml:space="preserve">speak </w:t>
      </w:r>
      <w:r>
        <w:t xml:space="preserve">with your manager </w:t>
      </w:r>
      <w:r w:rsidR="007B03A3">
        <w:t>to agree on flexible work arrangements.</w:t>
      </w:r>
    </w:p>
    <w:p w14:paraId="69BE2C1D" w14:textId="57424111" w:rsidR="00FB6D53" w:rsidRDefault="007B03A3" w:rsidP="000952E6">
      <w:pPr>
        <w:pStyle w:val="DPCbody"/>
      </w:pPr>
      <w:r>
        <w:t xml:space="preserve">Once you agree on arrangements with your manager, you should </w:t>
      </w:r>
      <w:r w:rsidR="00000AF4">
        <w:t xml:space="preserve">record </w:t>
      </w:r>
      <w:r>
        <w:t xml:space="preserve">these in your payroll system. </w:t>
      </w:r>
      <w:r w:rsidR="00B06E66">
        <w:t xml:space="preserve">If you </w:t>
      </w:r>
      <w:r w:rsidR="00247390">
        <w:t xml:space="preserve">need support with recording flexible working arrangements, speak to your manager in the first instance, or contact your </w:t>
      </w:r>
      <w:r w:rsidR="00F43E79">
        <w:t>relevant payroll</w:t>
      </w:r>
      <w:r w:rsidR="00FB6D53">
        <w:t xml:space="preserve"> (outlined in the payroll support below).</w:t>
      </w:r>
    </w:p>
    <w:p w14:paraId="0AB1BCE5" w14:textId="5F235988" w:rsidR="008475E6" w:rsidRPr="00DC625A" w:rsidRDefault="00B06E66" w:rsidP="005B2D9F">
      <w:pPr>
        <w:pStyle w:val="DPCbody"/>
      </w:pPr>
      <w:r>
        <w:t xml:space="preserve">The </w:t>
      </w:r>
      <w:r w:rsidR="00506957">
        <w:t>DGS Flexible Work Policy is</w:t>
      </w:r>
      <w:r>
        <w:t xml:space="preserve"> </w:t>
      </w:r>
      <w:hyperlink r:id="rId44">
        <w:r w:rsidR="007B03A3">
          <w:rPr>
            <w:rStyle w:val="Hyperlink"/>
          </w:rPr>
          <w:t>found on the DGS Policy Hub on the intranet</w:t>
        </w:r>
      </w:hyperlink>
      <w:r>
        <w:t>.</w:t>
      </w:r>
    </w:p>
    <w:p w14:paraId="2BFBB5B5" w14:textId="77777777" w:rsidR="00F86899" w:rsidRPr="00DC625A" w:rsidRDefault="00F86899" w:rsidP="00AB0504">
      <w:pPr>
        <w:pStyle w:val="Heading2"/>
      </w:pPr>
      <w:bookmarkStart w:id="51" w:name="_Toc8216"/>
      <w:bookmarkStart w:id="52" w:name="_Toc193112664"/>
      <w:r w:rsidRPr="00DC625A">
        <w:t>HR Support</w:t>
      </w:r>
      <w:bookmarkEnd w:id="52"/>
      <w:r w:rsidRPr="00DC625A">
        <w:t xml:space="preserve"> </w:t>
      </w:r>
      <w:bookmarkEnd w:id="51"/>
    </w:p>
    <w:p w14:paraId="7276AC21" w14:textId="38DF7A71" w:rsidR="00F86899" w:rsidRDefault="00DE62DB" w:rsidP="00F86899">
      <w:pPr>
        <w:spacing w:after="0" w:line="250" w:lineRule="auto"/>
      </w:pPr>
      <w:r>
        <w:t xml:space="preserve">Please </w:t>
      </w:r>
      <w:hyperlink r:id="rId45" w:history="1">
        <w:r w:rsidR="00373750" w:rsidRPr="00373750">
          <w:rPr>
            <w:rStyle w:val="Hyperlink"/>
          </w:rPr>
          <w:t>email the Human Resources team</w:t>
        </w:r>
      </w:hyperlink>
      <w:r w:rsidR="00373750">
        <w:t xml:space="preserve"> for HR support. </w:t>
      </w:r>
      <w:r>
        <w:t xml:space="preserve"> for HR support</w:t>
      </w:r>
      <w:r w:rsidR="007E7EE7">
        <w:t>.</w:t>
      </w:r>
    </w:p>
    <w:p w14:paraId="7AD6BFD2" w14:textId="4EC51456" w:rsidR="00706169" w:rsidRDefault="00706169" w:rsidP="00706169">
      <w:pPr>
        <w:pStyle w:val="Style2"/>
      </w:pPr>
      <w:bookmarkStart w:id="53" w:name="_Toc193112665"/>
      <w:r>
        <w:t>Payroll support</w:t>
      </w:r>
      <w:bookmarkEnd w:id="53"/>
    </w:p>
    <w:p w14:paraId="16F66250" w14:textId="51097CD2" w:rsidR="00706169" w:rsidRDefault="00373750">
      <w:pPr>
        <w:pStyle w:val="DPCbody"/>
      </w:pPr>
      <w:r>
        <w:t>We are</w:t>
      </w:r>
      <w:r w:rsidR="00E00B87">
        <w:t xml:space="preserve"> working to </w:t>
      </w:r>
      <w:r w:rsidR="00590F11">
        <w:t>implement a single payroll system</w:t>
      </w:r>
      <w:r w:rsidR="00E00B87">
        <w:t xml:space="preserve">. </w:t>
      </w:r>
      <w:r w:rsidR="00911FF2">
        <w:t>Until that is introduced, we</w:t>
      </w:r>
      <w:r w:rsidR="008B1EC9">
        <w:t xml:space="preserve"> are supported by payroll systems at </w:t>
      </w:r>
      <w:proofErr w:type="gramStart"/>
      <w:r w:rsidR="00911FF2">
        <w:t>a number of</w:t>
      </w:r>
      <w:proofErr w:type="gramEnd"/>
      <w:r w:rsidR="008B1EC9">
        <w:t xml:space="preserve"> other departments</w:t>
      </w:r>
      <w:r w:rsidR="008B23E1">
        <w:t xml:space="preserve">. </w:t>
      </w:r>
    </w:p>
    <w:p w14:paraId="68F5D6DF" w14:textId="454AC7CA" w:rsidR="00FB6D53" w:rsidRDefault="00FB6D53">
      <w:pPr>
        <w:pStyle w:val="DPCbody"/>
      </w:pPr>
      <w:r>
        <w:t>If you have a payroll query, please contact the relevant payroll provider</w:t>
      </w:r>
      <w:r w:rsidR="00D70396">
        <w:t>:</w:t>
      </w:r>
    </w:p>
    <w:tbl>
      <w:tblPr>
        <w:tblStyle w:val="DGSTable"/>
        <w:tblW w:w="0" w:type="auto"/>
        <w:tblLook w:val="04A0" w:firstRow="1" w:lastRow="0" w:firstColumn="1" w:lastColumn="0" w:noHBand="0" w:noVBand="1"/>
      </w:tblPr>
      <w:tblGrid>
        <w:gridCol w:w="2835"/>
        <w:gridCol w:w="6230"/>
      </w:tblGrid>
      <w:tr w:rsidR="00FB6D53" w14:paraId="1C7E8EA8" w14:textId="77777777" w:rsidTr="00FE196D">
        <w:trPr>
          <w:cnfStyle w:val="100000000000" w:firstRow="1" w:lastRow="0" w:firstColumn="0" w:lastColumn="0" w:oddVBand="0" w:evenVBand="0" w:oddHBand="0" w:evenHBand="0" w:firstRowFirstColumn="0" w:firstRowLastColumn="0" w:lastRowFirstColumn="0" w:lastRowLastColumn="0"/>
        </w:trPr>
        <w:tc>
          <w:tcPr>
            <w:tcW w:w="2835" w:type="dxa"/>
          </w:tcPr>
          <w:p w14:paraId="7841CDA9" w14:textId="77777777" w:rsidR="00FB6D53" w:rsidRDefault="00FB6D53" w:rsidP="00FE196D">
            <w:pPr>
              <w:pStyle w:val="DPCbody"/>
            </w:pPr>
            <w:r>
              <w:t>Department payroll</w:t>
            </w:r>
          </w:p>
        </w:tc>
        <w:tc>
          <w:tcPr>
            <w:tcW w:w="6230" w:type="dxa"/>
          </w:tcPr>
          <w:p w14:paraId="0F7BD3F1" w14:textId="268FD331" w:rsidR="00FB6D53" w:rsidRDefault="00EC4525" w:rsidP="00FE196D">
            <w:pPr>
              <w:pStyle w:val="DPCbody"/>
            </w:pPr>
            <w:r>
              <w:t>Email</w:t>
            </w:r>
          </w:p>
        </w:tc>
      </w:tr>
      <w:tr w:rsidR="00FB6D53" w14:paraId="5836A8F9" w14:textId="77777777" w:rsidTr="00FE196D">
        <w:tc>
          <w:tcPr>
            <w:tcW w:w="2835" w:type="dxa"/>
          </w:tcPr>
          <w:p w14:paraId="3E338F29" w14:textId="3B46DE41" w:rsidR="00FB6D53" w:rsidRDefault="00FB6D53" w:rsidP="00FE196D">
            <w:pPr>
              <w:pStyle w:val="DPCbody"/>
            </w:pPr>
            <w:r>
              <w:t>DPC</w:t>
            </w:r>
            <w:r w:rsidR="004928C2">
              <w:t>/ DTF</w:t>
            </w:r>
            <w:r w:rsidR="00EC4525">
              <w:t xml:space="preserve"> (EduPay)</w:t>
            </w:r>
          </w:p>
        </w:tc>
        <w:tc>
          <w:tcPr>
            <w:tcW w:w="6230" w:type="dxa"/>
          </w:tcPr>
          <w:p w14:paraId="5B07E059" w14:textId="140BB187" w:rsidR="00FB6D53" w:rsidRDefault="000005A1" w:rsidP="00FE196D">
            <w:pPr>
              <w:pStyle w:val="DPCbody"/>
            </w:pPr>
            <w:hyperlink r:id="rId46" w:history="1">
              <w:r w:rsidR="00CF6251" w:rsidRPr="00FD4AB0">
                <w:rPr>
                  <w:rStyle w:val="Hyperlink"/>
                </w:rPr>
                <w:t>hr.shared.services@education.vic.gov.au</w:t>
              </w:r>
            </w:hyperlink>
            <w:r w:rsidR="00CF6251">
              <w:t xml:space="preserve">  </w:t>
            </w:r>
          </w:p>
        </w:tc>
      </w:tr>
      <w:tr w:rsidR="00FB6D53" w14:paraId="38FB4FAB" w14:textId="77777777" w:rsidTr="00FE196D">
        <w:tc>
          <w:tcPr>
            <w:tcW w:w="2835" w:type="dxa"/>
          </w:tcPr>
          <w:p w14:paraId="66582DC1" w14:textId="77777777" w:rsidR="00FB6D53" w:rsidRDefault="00FB6D53" w:rsidP="00FE196D">
            <w:pPr>
              <w:pStyle w:val="DPCbody"/>
            </w:pPr>
            <w:r>
              <w:t>DJSIR</w:t>
            </w:r>
          </w:p>
        </w:tc>
        <w:tc>
          <w:tcPr>
            <w:tcW w:w="6230" w:type="dxa"/>
          </w:tcPr>
          <w:p w14:paraId="5FE03FC5" w14:textId="5A96D774" w:rsidR="00FB6D53" w:rsidRDefault="000005A1" w:rsidP="00FE196D">
            <w:pPr>
              <w:pStyle w:val="DPCbody"/>
            </w:pPr>
            <w:hyperlink r:id="rId47" w:history="1">
              <w:r w:rsidR="008C28CA" w:rsidRPr="0093530A">
                <w:rPr>
                  <w:rStyle w:val="Hyperlink"/>
                </w:rPr>
                <w:t>payroll@ecodev.vic.gov.au</w:t>
              </w:r>
            </w:hyperlink>
            <w:r w:rsidR="008C28CA">
              <w:t xml:space="preserve"> </w:t>
            </w:r>
          </w:p>
        </w:tc>
      </w:tr>
      <w:tr w:rsidR="00FB6D53" w14:paraId="22723B86" w14:textId="77777777" w:rsidTr="00FE196D">
        <w:tc>
          <w:tcPr>
            <w:tcW w:w="2835" w:type="dxa"/>
          </w:tcPr>
          <w:p w14:paraId="1C2C2A91" w14:textId="77777777" w:rsidR="00FB6D53" w:rsidRDefault="00FB6D53" w:rsidP="00FE196D">
            <w:pPr>
              <w:pStyle w:val="DPCbody"/>
            </w:pPr>
            <w:r>
              <w:lastRenderedPageBreak/>
              <w:t>DJCS</w:t>
            </w:r>
          </w:p>
        </w:tc>
        <w:tc>
          <w:tcPr>
            <w:tcW w:w="6230" w:type="dxa"/>
          </w:tcPr>
          <w:p w14:paraId="6569AF2D" w14:textId="61E90FE2" w:rsidR="00FB6D53" w:rsidRDefault="000005A1" w:rsidP="00FE196D">
            <w:pPr>
              <w:pStyle w:val="DPCbody"/>
            </w:pPr>
            <w:hyperlink r:id="rId48" w:history="1">
              <w:r w:rsidR="00CF6251" w:rsidRPr="00FD4AB0">
                <w:rPr>
                  <w:rStyle w:val="Hyperlink"/>
                </w:rPr>
                <w:t>NexusServiceDesk@justice.vic.gov.au</w:t>
              </w:r>
            </w:hyperlink>
            <w:r w:rsidR="00CF6251">
              <w:t xml:space="preserve"> </w:t>
            </w:r>
          </w:p>
        </w:tc>
      </w:tr>
    </w:tbl>
    <w:p w14:paraId="2659D878" w14:textId="544E73CC" w:rsidR="00F86899" w:rsidRPr="00DC625A" w:rsidRDefault="00A12D54" w:rsidP="00AB0504">
      <w:pPr>
        <w:pStyle w:val="Heading2"/>
      </w:pPr>
      <w:bookmarkStart w:id="54" w:name="_Toc193112666"/>
      <w:r w:rsidRPr="00DC625A">
        <w:t>HR Delegations</w:t>
      </w:r>
      <w:bookmarkEnd w:id="54"/>
    </w:p>
    <w:p w14:paraId="36D7489F" w14:textId="4B16C8D9" w:rsidR="00F86899" w:rsidRPr="00DC625A" w:rsidRDefault="0052086B" w:rsidP="00F86899">
      <w:pPr>
        <w:spacing w:after="0" w:line="250" w:lineRule="auto"/>
      </w:pPr>
      <w:r>
        <w:t xml:space="preserve">Our </w:t>
      </w:r>
      <w:hyperlink r:id="rId49" w:history="1">
        <w:r w:rsidRPr="005B45AF">
          <w:rPr>
            <w:rStyle w:val="Hyperlink"/>
          </w:rPr>
          <w:t>H</w:t>
        </w:r>
        <w:r w:rsidR="005B45AF" w:rsidRPr="005B45AF">
          <w:rPr>
            <w:rStyle w:val="Hyperlink"/>
          </w:rPr>
          <w:t>uman Resources (HR)</w:t>
        </w:r>
        <w:r w:rsidRPr="005B45AF">
          <w:rPr>
            <w:rStyle w:val="Hyperlink"/>
          </w:rPr>
          <w:t xml:space="preserve"> Delegations</w:t>
        </w:r>
      </w:hyperlink>
      <w:r>
        <w:t xml:space="preserve"> </w:t>
      </w:r>
      <w:r w:rsidR="00907AAC">
        <w:t>set</w:t>
      </w:r>
      <w:r w:rsidR="005B45AF">
        <w:t>s</w:t>
      </w:r>
      <w:r w:rsidR="00907AAC">
        <w:t xml:space="preserve"> out who can make certain human </w:t>
      </w:r>
      <w:r w:rsidR="00CD5914">
        <w:t>reso</w:t>
      </w:r>
      <w:r w:rsidR="004A1F85">
        <w:t>urce</w:t>
      </w:r>
      <w:r w:rsidR="00434636">
        <w:t xml:space="preserve">s decisions within the department. Please refer to our HR delegations for all </w:t>
      </w:r>
      <w:r w:rsidR="005B45AF">
        <w:t xml:space="preserve">HR-related actions. </w:t>
      </w:r>
    </w:p>
    <w:p w14:paraId="5BA71C88" w14:textId="24A1D3CC" w:rsidR="00F74725" w:rsidRDefault="003C68D7" w:rsidP="18720719">
      <w:pPr>
        <w:pStyle w:val="Heading2"/>
      </w:pPr>
      <w:bookmarkStart w:id="55" w:name="_Toc193112667"/>
      <w:r w:rsidDel="003C68D7">
        <w:t xml:space="preserve">Staff </w:t>
      </w:r>
      <w:r w:rsidR="20E76D7A">
        <w:t>Networks</w:t>
      </w:r>
      <w:bookmarkEnd w:id="55"/>
    </w:p>
    <w:p w14:paraId="3F4E0875" w14:textId="6A1C452D" w:rsidR="00F74725" w:rsidRPr="00373750" w:rsidRDefault="0023F52A" w:rsidP="000533D6">
      <w:r w:rsidRPr="00373750">
        <w:t>T</w:t>
      </w:r>
      <w:r w:rsidR="54BA6DE5" w:rsidRPr="00373750">
        <w:t xml:space="preserve">here are various staff networks available for you to join at DGS. These networks are led by staff for staff, and give you the opportunity to learn core </w:t>
      </w:r>
      <w:r w:rsidR="54BA6DE5" w:rsidRPr="000533D6">
        <w:t>skills</w:t>
      </w:r>
      <w:r w:rsidR="54BA6DE5" w:rsidRPr="00373750">
        <w:t>, share knowledge, and get to know others in the department and across the VPS.</w:t>
      </w:r>
    </w:p>
    <w:p w14:paraId="63172F21" w14:textId="6E92B422" w:rsidR="002018BB" w:rsidRDefault="002018BB" w:rsidP="23791BC9">
      <w:r>
        <w:t xml:space="preserve">You can find </w:t>
      </w:r>
      <w:r w:rsidR="001520EF">
        <w:t xml:space="preserve">more </w:t>
      </w:r>
      <w:r>
        <w:t xml:space="preserve">information on the </w:t>
      </w:r>
      <w:hyperlink r:id="rId50" w:history="1">
        <w:r w:rsidR="00373750">
          <w:rPr>
            <w:rStyle w:val="Hyperlink"/>
          </w:rPr>
          <w:t xml:space="preserve">Staff networks intranet </w:t>
        </w:r>
      </w:hyperlink>
      <w:r w:rsidR="00DD022F">
        <w:t>page.</w:t>
      </w:r>
    </w:p>
    <w:tbl>
      <w:tblPr>
        <w:tblStyle w:val="DGSTable"/>
        <w:tblW w:w="9142" w:type="dxa"/>
        <w:tblLook w:val="04A0" w:firstRow="1" w:lastRow="0" w:firstColumn="1" w:lastColumn="0" w:noHBand="0" w:noVBand="1"/>
      </w:tblPr>
      <w:tblGrid>
        <w:gridCol w:w="3686"/>
        <w:gridCol w:w="5456"/>
      </w:tblGrid>
      <w:tr w:rsidR="00F74725" w14:paraId="1A045CE9" w14:textId="77777777" w:rsidTr="002018BB">
        <w:trPr>
          <w:cnfStyle w:val="100000000000" w:firstRow="1" w:lastRow="0" w:firstColumn="0" w:lastColumn="0" w:oddVBand="0" w:evenVBand="0" w:oddHBand="0" w:evenHBand="0" w:firstRowFirstColumn="0" w:firstRowLastColumn="0" w:lastRowFirstColumn="0" w:lastRowLastColumn="0"/>
        </w:trPr>
        <w:tc>
          <w:tcPr>
            <w:tcW w:w="3686" w:type="dxa"/>
          </w:tcPr>
          <w:p w14:paraId="7F77F672" w14:textId="5A73EB8A" w:rsidR="00F74725" w:rsidRDefault="00F74725" w:rsidP="00FC34F6">
            <w:pPr>
              <w:pStyle w:val="DPCbody"/>
            </w:pPr>
            <w:r>
              <w:t xml:space="preserve">Staff Network </w:t>
            </w:r>
          </w:p>
        </w:tc>
        <w:tc>
          <w:tcPr>
            <w:tcW w:w="5456" w:type="dxa"/>
          </w:tcPr>
          <w:p w14:paraId="3836666E" w14:textId="088C4A09" w:rsidR="00F74725" w:rsidRDefault="00B50306" w:rsidP="00FC34F6">
            <w:pPr>
              <w:pStyle w:val="DPCbody"/>
            </w:pPr>
            <w:r>
              <w:t xml:space="preserve">Contact </w:t>
            </w:r>
          </w:p>
        </w:tc>
      </w:tr>
      <w:tr w:rsidR="00F74725" w14:paraId="74C583F2" w14:textId="77777777" w:rsidTr="002018BB">
        <w:tc>
          <w:tcPr>
            <w:tcW w:w="3686" w:type="dxa"/>
          </w:tcPr>
          <w:p w14:paraId="346D0D0B" w14:textId="2B61A4E2" w:rsidR="00F74725" w:rsidRDefault="00684A66" w:rsidP="00FC34F6">
            <w:pPr>
              <w:pStyle w:val="DPCbody"/>
            </w:pPr>
            <w:r w:rsidRPr="00684A66">
              <w:t>DGS First Peoples' Staff Network</w:t>
            </w:r>
            <w:r w:rsidRPr="00684A66">
              <w:rPr>
                <w:rFonts w:ascii="Cambria" w:hAnsi="Cambria" w:cs="Cambria"/>
              </w:rPr>
              <w:t> </w:t>
            </w:r>
          </w:p>
        </w:tc>
        <w:tc>
          <w:tcPr>
            <w:tcW w:w="5456" w:type="dxa"/>
          </w:tcPr>
          <w:p w14:paraId="569A33E4" w14:textId="2874C503" w:rsidR="00F74725" w:rsidRDefault="000005A1" w:rsidP="00FC34F6">
            <w:pPr>
              <w:pStyle w:val="DPCbody"/>
            </w:pPr>
            <w:hyperlink r:id="rId51" w:history="1">
              <w:r w:rsidR="00B50306" w:rsidRPr="00B50306">
                <w:rPr>
                  <w:rStyle w:val="Hyperlink"/>
                </w:rPr>
                <w:t>Tirzah Bokelund, Treaty Executive Coordinator</w:t>
              </w:r>
            </w:hyperlink>
          </w:p>
        </w:tc>
      </w:tr>
      <w:tr w:rsidR="00F74725" w14:paraId="416628ED" w14:textId="77777777" w:rsidTr="002018BB">
        <w:tc>
          <w:tcPr>
            <w:tcW w:w="3686" w:type="dxa"/>
          </w:tcPr>
          <w:p w14:paraId="5863DE1D" w14:textId="7EC27609" w:rsidR="00F74725" w:rsidRDefault="002B1F8C" w:rsidP="00FC34F6">
            <w:pPr>
              <w:pStyle w:val="DPCbody"/>
            </w:pPr>
            <w:r>
              <w:t xml:space="preserve">DGS/DPC/DTF Combined Enablers Network </w:t>
            </w:r>
          </w:p>
        </w:tc>
        <w:tc>
          <w:tcPr>
            <w:tcW w:w="5456" w:type="dxa"/>
          </w:tcPr>
          <w:p w14:paraId="0A4CDA7A" w14:textId="76363D5F" w:rsidR="00F74725" w:rsidRDefault="000005A1" w:rsidP="00FC34F6">
            <w:pPr>
              <w:pStyle w:val="DPCbody"/>
            </w:pPr>
            <w:hyperlink r:id="rId52" w:history="1">
              <w:r w:rsidR="00467370" w:rsidRPr="007F0038">
                <w:rPr>
                  <w:rStyle w:val="Hyperlink"/>
                  <w:lang w:eastAsia="en-US"/>
                </w:rPr>
                <w:t>Matt</w:t>
              </w:r>
              <w:r w:rsidR="00467370" w:rsidRPr="007F0038">
                <w:rPr>
                  <w:rStyle w:val="Hyperlink"/>
                </w:rPr>
                <w:t>hew Parker, Senior Adviser Disability Access and Inclusion</w:t>
              </w:r>
            </w:hyperlink>
            <w:r w:rsidR="00467370">
              <w:rPr>
                <w:u w:color="0563C1"/>
              </w:rPr>
              <w:t xml:space="preserve"> </w:t>
            </w:r>
          </w:p>
        </w:tc>
      </w:tr>
      <w:tr w:rsidR="00F74725" w14:paraId="69B72367" w14:textId="77777777" w:rsidTr="002018BB">
        <w:tc>
          <w:tcPr>
            <w:tcW w:w="3686" w:type="dxa"/>
          </w:tcPr>
          <w:p w14:paraId="073CE531" w14:textId="442B3927" w:rsidR="00F74725" w:rsidRDefault="00B2634E" w:rsidP="00FC34F6">
            <w:pPr>
              <w:pStyle w:val="DPCbody"/>
            </w:pPr>
            <w:r>
              <w:t xml:space="preserve">DGS/DPC LGBTIQA+ Staff Network </w:t>
            </w:r>
          </w:p>
        </w:tc>
        <w:tc>
          <w:tcPr>
            <w:tcW w:w="5456" w:type="dxa"/>
          </w:tcPr>
          <w:p w14:paraId="46313B27" w14:textId="0A3C7F99" w:rsidR="00F74725" w:rsidRDefault="000005A1" w:rsidP="00FC34F6">
            <w:pPr>
              <w:pStyle w:val="DPCbody"/>
            </w:pPr>
            <w:hyperlink r:id="rId53" w:history="1">
              <w:r w:rsidR="00F02C8F" w:rsidRPr="00B03466">
                <w:rPr>
                  <w:rStyle w:val="Hyperlink"/>
                  <w:lang w:eastAsia="en-US"/>
                </w:rPr>
                <w:t>Andy Cowan</w:t>
              </w:r>
              <w:r w:rsidR="00F02C8F" w:rsidRPr="00B03466">
                <w:rPr>
                  <w:rStyle w:val="Hyperlink"/>
                </w:rPr>
                <w:t xml:space="preserve">, </w:t>
              </w:r>
              <w:r w:rsidR="007860B8" w:rsidRPr="00B03466">
                <w:rPr>
                  <w:rStyle w:val="Hyperlink"/>
                </w:rPr>
                <w:t xml:space="preserve">Chair </w:t>
              </w:r>
              <w:r w:rsidR="00847333" w:rsidRPr="00B03466">
                <w:rPr>
                  <w:rStyle w:val="Hyperlink"/>
                </w:rPr>
                <w:t>LGBTIQA+ Staff Network</w:t>
              </w:r>
            </w:hyperlink>
            <w:r w:rsidR="00847333">
              <w:t xml:space="preserve"> </w:t>
            </w:r>
          </w:p>
        </w:tc>
      </w:tr>
    </w:tbl>
    <w:p w14:paraId="01CCFEEA" w14:textId="77777777" w:rsidR="00F74725" w:rsidRPr="002018BB" w:rsidRDefault="00F74725" w:rsidP="23791BC9"/>
    <w:p w14:paraId="601BCBFE" w14:textId="6C1B5901" w:rsidR="53802AFE" w:rsidRDefault="0A2062DE" w:rsidP="00E73F5F">
      <w:pPr>
        <w:pStyle w:val="Heading2"/>
        <w:spacing w:after="0" w:line="250" w:lineRule="auto"/>
      </w:pPr>
      <w:bookmarkStart w:id="56" w:name="_Toc193112668"/>
      <w:r>
        <w:t xml:space="preserve">Staff </w:t>
      </w:r>
      <w:r w:rsidR="352F8524">
        <w:t>Facilities</w:t>
      </w:r>
      <w:r w:rsidR="7BC8710C">
        <w:t xml:space="preserve"> (35 Collins Street)</w:t>
      </w:r>
      <w:bookmarkEnd w:id="56"/>
    </w:p>
    <w:p w14:paraId="1BE3BF01" w14:textId="77777777" w:rsidR="00117220" w:rsidRDefault="00117220" w:rsidP="00117220"/>
    <w:p w14:paraId="1F9C3082" w14:textId="0958A7CB" w:rsidR="00A50047" w:rsidRDefault="00373750" w:rsidP="00741629">
      <w:r>
        <w:t>We’re committed to</w:t>
      </w:r>
      <w:r w:rsidR="00353D0E">
        <w:t xml:space="preserve"> fostering a healthy and supportive environment for all staff</w:t>
      </w:r>
      <w:r w:rsidR="008F382E">
        <w:t>.</w:t>
      </w:r>
      <w:r w:rsidR="00353D0E">
        <w:t xml:space="preserve"> </w:t>
      </w:r>
      <w:r w:rsidR="00AB0ECF">
        <w:t xml:space="preserve"> </w:t>
      </w:r>
      <w:r w:rsidR="00353D0E">
        <w:t xml:space="preserve">We offer a range of well-being facilities designed to promote physical, mental, </w:t>
      </w:r>
      <w:r w:rsidR="634C8DA0">
        <w:t xml:space="preserve">spiritual </w:t>
      </w:r>
      <w:r w:rsidR="00353D0E">
        <w:t>and emotional health</w:t>
      </w:r>
      <w:r w:rsidR="00987C95">
        <w:t>.</w:t>
      </w:r>
    </w:p>
    <w:p w14:paraId="2DE6DD58" w14:textId="2272719F" w:rsidR="2214419C" w:rsidRDefault="0058302D" w:rsidP="00741629">
      <w:r>
        <w:t xml:space="preserve">We believe that a well-rounded approach to well-being is essential for achieving personal and professional success. </w:t>
      </w:r>
    </w:p>
    <w:p w14:paraId="40134CDE" w14:textId="4ECAC01E" w:rsidR="03EA1D5A" w:rsidRDefault="03EA1D5A"/>
    <w:tbl>
      <w:tblPr>
        <w:tblStyle w:val="DGSTable"/>
        <w:tblW w:w="0" w:type="auto"/>
        <w:tblLook w:val="04A0" w:firstRow="1" w:lastRow="0" w:firstColumn="1" w:lastColumn="0" w:noHBand="0" w:noVBand="1"/>
      </w:tblPr>
      <w:tblGrid>
        <w:gridCol w:w="3650"/>
        <w:gridCol w:w="5415"/>
      </w:tblGrid>
      <w:tr w:rsidR="00F76438" w14:paraId="74DC7541" w14:textId="77777777" w:rsidTr="03EA1D5A">
        <w:trPr>
          <w:cnfStyle w:val="100000000000" w:firstRow="1" w:lastRow="0" w:firstColumn="0" w:lastColumn="0" w:oddVBand="0" w:evenVBand="0" w:oddHBand="0" w:evenHBand="0" w:firstRowFirstColumn="0" w:firstRowLastColumn="0" w:lastRowFirstColumn="0" w:lastRowLastColumn="0"/>
          <w:trHeight w:val="300"/>
        </w:trPr>
        <w:tc>
          <w:tcPr>
            <w:tcW w:w="3686" w:type="dxa"/>
          </w:tcPr>
          <w:p w14:paraId="23A090EF" w14:textId="23DAA1B3" w:rsidR="2214419C" w:rsidRDefault="01431004" w:rsidP="2214419C">
            <w:pPr>
              <w:pStyle w:val="DPCbody"/>
            </w:pPr>
            <w:r>
              <w:t>Staff Facilities</w:t>
            </w:r>
          </w:p>
        </w:tc>
        <w:tc>
          <w:tcPr>
            <w:tcW w:w="5456" w:type="dxa"/>
          </w:tcPr>
          <w:p w14:paraId="49C83585" w14:textId="3E91E723" w:rsidR="2214419C" w:rsidRDefault="00A80E51" w:rsidP="2214419C">
            <w:pPr>
              <w:pStyle w:val="DPCbody"/>
            </w:pPr>
            <w:r>
              <w:t>Location</w:t>
            </w:r>
          </w:p>
        </w:tc>
      </w:tr>
      <w:tr w:rsidR="00F76438" w14:paraId="78414FD2" w14:textId="77777777" w:rsidTr="03EA1D5A">
        <w:trPr>
          <w:trHeight w:val="300"/>
        </w:trPr>
        <w:tc>
          <w:tcPr>
            <w:tcW w:w="3686" w:type="dxa"/>
          </w:tcPr>
          <w:p w14:paraId="6077E657" w14:textId="365043FB" w:rsidR="2F02AFD0" w:rsidRPr="00741629" w:rsidRDefault="2F02AFD0" w:rsidP="2214419C">
            <w:pPr>
              <w:pStyle w:val="DPCbody"/>
              <w:rPr>
                <w:rFonts w:ascii="VIC" w:hAnsi="VIC" w:cs="Cambria"/>
              </w:rPr>
            </w:pPr>
            <w:r w:rsidRPr="00741629">
              <w:rPr>
                <w:rFonts w:ascii="VIC" w:hAnsi="VIC" w:cs="Cambria"/>
              </w:rPr>
              <w:t>End of Trip</w:t>
            </w:r>
          </w:p>
        </w:tc>
        <w:tc>
          <w:tcPr>
            <w:tcW w:w="5456" w:type="dxa"/>
          </w:tcPr>
          <w:p w14:paraId="03FF1F39" w14:textId="72462D9E" w:rsidR="2F02AFD0" w:rsidRPr="000533D6" w:rsidRDefault="2F02AFD0" w:rsidP="2214419C">
            <w:pPr>
              <w:pStyle w:val="DPCbody"/>
              <w:rPr>
                <w:rStyle w:val="Hyperlink"/>
                <w:color w:val="auto"/>
                <w:u w:val="none"/>
              </w:rPr>
            </w:pPr>
            <w:r w:rsidRPr="000533D6">
              <w:rPr>
                <w:rStyle w:val="Hyperlink"/>
                <w:color w:val="auto"/>
                <w:u w:val="none"/>
              </w:rPr>
              <w:t>Located on P2</w:t>
            </w:r>
          </w:p>
          <w:p w14:paraId="6D87097A" w14:textId="0F12BF45" w:rsidR="2F02AFD0" w:rsidRPr="000533D6" w:rsidRDefault="2F02AFD0" w:rsidP="2214419C">
            <w:pPr>
              <w:pStyle w:val="DPCbody"/>
              <w:rPr>
                <w:rStyle w:val="Hyperlink"/>
                <w:color w:val="auto"/>
                <w:u w:val="none"/>
              </w:rPr>
            </w:pPr>
            <w:r w:rsidRPr="000533D6">
              <w:rPr>
                <w:rStyle w:val="Hyperlink"/>
                <w:color w:val="auto"/>
                <w:u w:val="none"/>
              </w:rPr>
              <w:t>Cyclists – enter via Flinders Lane carpark</w:t>
            </w:r>
          </w:p>
          <w:p w14:paraId="01DBF6B7" w14:textId="5892F2C6" w:rsidR="2F02AFD0" w:rsidRPr="000533D6" w:rsidRDefault="2F02AFD0" w:rsidP="2214419C">
            <w:pPr>
              <w:pStyle w:val="DPCbody"/>
              <w:rPr>
                <w:rStyle w:val="Hyperlink"/>
                <w:color w:val="auto"/>
                <w:u w:val="none"/>
              </w:rPr>
            </w:pPr>
            <w:r w:rsidRPr="000533D6">
              <w:rPr>
                <w:rStyle w:val="Hyperlink"/>
                <w:color w:val="auto"/>
                <w:u w:val="none"/>
              </w:rPr>
              <w:lastRenderedPageBreak/>
              <w:t>Internal – enter via Ground Floor</w:t>
            </w:r>
          </w:p>
          <w:p w14:paraId="5928654A" w14:textId="3A9F7E97" w:rsidR="2F02AFD0" w:rsidRPr="00E2695F" w:rsidRDefault="0A1C0329" w:rsidP="2214419C">
            <w:pPr>
              <w:pStyle w:val="DPCbody"/>
              <w:rPr>
                <w:rStyle w:val="Hyperlink"/>
                <w:u w:val="none"/>
              </w:rPr>
            </w:pPr>
            <w:r w:rsidRPr="000533D6">
              <w:rPr>
                <w:rStyle w:val="Hyperlink"/>
                <w:color w:val="auto"/>
                <w:u w:val="none"/>
              </w:rPr>
              <w:t>For access email</w:t>
            </w:r>
            <w:r w:rsidR="0255FE49" w:rsidRPr="000533D6">
              <w:rPr>
                <w:rStyle w:val="Hyperlink"/>
                <w:color w:val="auto"/>
                <w:u w:val="none"/>
              </w:rPr>
              <w:t xml:space="preserve">- </w:t>
            </w:r>
            <w:hyperlink r:id="rId54" w:history="1">
              <w:r w:rsidR="63E8C27A" w:rsidRPr="000533D6">
                <w:rPr>
                  <w:rStyle w:val="Hyperlink"/>
                  <w:color w:val="auto"/>
                  <w:u w:val="none"/>
                </w:rPr>
                <w:t>Facilities</w:t>
              </w:r>
              <w:r w:rsidR="193D9673" w:rsidRPr="000533D6">
                <w:rPr>
                  <w:rStyle w:val="Hyperlink"/>
                  <w:color w:val="auto"/>
                  <w:u w:val="none"/>
                </w:rPr>
                <w:t>@dpc</w:t>
              </w:r>
              <w:r w:rsidR="317910A9" w:rsidRPr="000533D6">
                <w:rPr>
                  <w:rStyle w:val="Hyperlink"/>
                </w:rPr>
                <w:t>.vic.gov.au</w:t>
              </w:r>
            </w:hyperlink>
            <w:r w:rsidR="5C1CDD48" w:rsidRPr="03EA1D5A">
              <w:rPr>
                <w:rStyle w:val="Hyperlink"/>
                <w:color w:val="auto"/>
                <w:u w:val="none"/>
              </w:rPr>
              <w:t xml:space="preserve"> </w:t>
            </w:r>
          </w:p>
        </w:tc>
      </w:tr>
      <w:tr w:rsidR="00F76438" w14:paraId="113ED6E6" w14:textId="77777777" w:rsidTr="03EA1D5A">
        <w:trPr>
          <w:trHeight w:val="300"/>
        </w:trPr>
        <w:tc>
          <w:tcPr>
            <w:tcW w:w="3686" w:type="dxa"/>
          </w:tcPr>
          <w:p w14:paraId="321F9DEC" w14:textId="36A7B9C9" w:rsidR="2F02AFD0" w:rsidRDefault="2F02AFD0" w:rsidP="2214419C">
            <w:pPr>
              <w:pStyle w:val="DPCbody"/>
            </w:pPr>
            <w:r>
              <w:lastRenderedPageBreak/>
              <w:t>Parents Room</w:t>
            </w:r>
          </w:p>
        </w:tc>
        <w:tc>
          <w:tcPr>
            <w:tcW w:w="5456" w:type="dxa"/>
          </w:tcPr>
          <w:p w14:paraId="5B7166EB" w14:textId="7856D651" w:rsidR="2F02AFD0" w:rsidRDefault="2F02AFD0" w:rsidP="2214419C">
            <w:pPr>
              <w:pStyle w:val="DPCbody"/>
            </w:pPr>
            <w:r>
              <w:t>Located on Level 15</w:t>
            </w:r>
          </w:p>
          <w:p w14:paraId="0C839710" w14:textId="4E85237A" w:rsidR="2214419C" w:rsidRDefault="006E3B1A" w:rsidP="2214419C">
            <w:pPr>
              <w:pStyle w:val="DPCbody"/>
            </w:pPr>
            <w:r>
              <w:t>Book vi</w:t>
            </w:r>
            <w:r w:rsidR="00143FC1">
              <w:t>a</w:t>
            </w:r>
            <w:r w:rsidR="00D42E5E">
              <w:t xml:space="preserve"> - </w:t>
            </w:r>
            <w:r w:rsidR="00936229" w:rsidRPr="00936229">
              <w:t xml:space="preserve">DPC-Lvl 15 Parents </w:t>
            </w:r>
            <w:proofErr w:type="gramStart"/>
            <w:r w:rsidR="00936229" w:rsidRPr="00936229">
              <w:t>Room(</w:t>
            </w:r>
            <w:proofErr w:type="gramEnd"/>
            <w:r w:rsidR="00936229" w:rsidRPr="00936229">
              <w:t xml:space="preserve">2)/35 Collins Street </w:t>
            </w:r>
          </w:p>
        </w:tc>
      </w:tr>
      <w:tr w:rsidR="00F76438" w14:paraId="0EBA2F9A" w14:textId="77777777" w:rsidTr="03EA1D5A">
        <w:trPr>
          <w:trHeight w:val="300"/>
        </w:trPr>
        <w:tc>
          <w:tcPr>
            <w:tcW w:w="3686" w:type="dxa"/>
          </w:tcPr>
          <w:p w14:paraId="176C2DDD" w14:textId="59C5D54A" w:rsidR="2214419C" w:rsidRDefault="00144276" w:rsidP="2214419C">
            <w:pPr>
              <w:pStyle w:val="DPCbody"/>
            </w:pPr>
            <w:r>
              <w:t>Spirituality Room</w:t>
            </w:r>
          </w:p>
        </w:tc>
        <w:tc>
          <w:tcPr>
            <w:tcW w:w="5456" w:type="dxa"/>
          </w:tcPr>
          <w:p w14:paraId="22C65AA9" w14:textId="16B971C8" w:rsidR="2214419C" w:rsidRDefault="00144276" w:rsidP="2214419C">
            <w:pPr>
              <w:pStyle w:val="DPCbody"/>
            </w:pPr>
            <w:r>
              <w:t>Located on Level 16</w:t>
            </w:r>
          </w:p>
        </w:tc>
      </w:tr>
      <w:tr w:rsidR="00144276" w14:paraId="69DBF5D3" w14:textId="77777777" w:rsidTr="03EA1D5A">
        <w:trPr>
          <w:trHeight w:val="300"/>
        </w:trPr>
        <w:tc>
          <w:tcPr>
            <w:tcW w:w="3686" w:type="dxa"/>
          </w:tcPr>
          <w:p w14:paraId="43B4EC7B" w14:textId="247D7498" w:rsidR="00144276" w:rsidRDefault="00144276" w:rsidP="2214419C">
            <w:pPr>
              <w:pStyle w:val="DPCbody"/>
            </w:pPr>
            <w:r>
              <w:t>Wellness Room</w:t>
            </w:r>
          </w:p>
        </w:tc>
        <w:tc>
          <w:tcPr>
            <w:tcW w:w="5456" w:type="dxa"/>
          </w:tcPr>
          <w:p w14:paraId="0EE10726" w14:textId="6A5FB003" w:rsidR="00144276" w:rsidRDefault="00144276" w:rsidP="2214419C">
            <w:pPr>
              <w:pStyle w:val="DPCbody"/>
            </w:pPr>
            <w:r>
              <w:t>Located</w:t>
            </w:r>
            <w:r w:rsidR="009A5AE6">
              <w:t xml:space="preserve"> on Level 13</w:t>
            </w:r>
          </w:p>
        </w:tc>
      </w:tr>
    </w:tbl>
    <w:p w14:paraId="749751D8" w14:textId="2C9113D7" w:rsidR="2214419C" w:rsidRDefault="2214419C" w:rsidP="2214419C"/>
    <w:p w14:paraId="057CA525" w14:textId="6AAE0535" w:rsidR="2214419C" w:rsidRDefault="2214419C"/>
    <w:p w14:paraId="21C8F7A1" w14:textId="179D4492" w:rsidR="2214419C" w:rsidRDefault="2214419C"/>
    <w:p w14:paraId="41D95A1A" w14:textId="2F9FD283" w:rsidR="53802AFE" w:rsidRDefault="53802AFE" w:rsidP="53802AFE"/>
    <w:p w14:paraId="01F71A41" w14:textId="16AED5C2" w:rsidR="4EDFFD28" w:rsidRPr="00E73F5F" w:rsidRDefault="4EDFFD28">
      <w:pPr>
        <w:rPr>
          <w:color w:val="00578D" w:themeColor="accent2" w:themeShade="BF"/>
        </w:rPr>
      </w:pPr>
    </w:p>
    <w:p w14:paraId="0B50F524" w14:textId="6933EC29" w:rsidR="008A4B20" w:rsidRPr="00E73F5F" w:rsidRDefault="008A4B20">
      <w:pPr>
        <w:rPr>
          <w:color w:val="00578D" w:themeColor="accent2" w:themeShade="BF"/>
        </w:rPr>
      </w:pPr>
    </w:p>
    <w:p w14:paraId="4908D306" w14:textId="48099810" w:rsidR="008A78C1" w:rsidRPr="00DC625A" w:rsidRDefault="008A78C1" w:rsidP="008A78C1">
      <w:pPr>
        <w:pStyle w:val="Heading1"/>
      </w:pPr>
      <w:bookmarkStart w:id="57" w:name="_Toc8219"/>
      <w:bookmarkStart w:id="58" w:name="_Toc193112669"/>
      <w:r w:rsidRPr="00DC625A">
        <w:lastRenderedPageBreak/>
        <w:t xml:space="preserve">Section </w:t>
      </w:r>
      <w:r w:rsidR="004A1EB4">
        <w:t>5</w:t>
      </w:r>
      <w:r w:rsidRPr="00DC625A">
        <w:t xml:space="preserve">: </w:t>
      </w:r>
      <w:r w:rsidR="00AF1CD9" w:rsidRPr="00DC625A">
        <w:t>Getting Started</w:t>
      </w:r>
      <w:bookmarkEnd w:id="58"/>
    </w:p>
    <w:p w14:paraId="0BD6EEB5" w14:textId="331B8AAF" w:rsidR="00DC625A" w:rsidRPr="00230D60" w:rsidRDefault="00DC625A" w:rsidP="00DC625A">
      <w:r w:rsidRPr="00230D60">
        <w:t xml:space="preserve">As you start to settle in, we encourage you to familiarise yourself with </w:t>
      </w:r>
      <w:r>
        <w:t xml:space="preserve">the DGS </w:t>
      </w:r>
      <w:r w:rsidRPr="00230D60">
        <w:t xml:space="preserve">environment and </w:t>
      </w:r>
      <w:hyperlink r:id="rId55">
        <w:r w:rsidR="004A1EB4">
          <w:rPr>
            <w:rStyle w:val="Hyperlink"/>
          </w:rPr>
          <w:t>our intrane</w:t>
        </w:r>
        <w:r w:rsidR="004A1EB4" w:rsidRPr="00DC625A">
          <w:rPr>
            <w:rStyle w:val="Hyperlink"/>
          </w:rPr>
          <w:t xml:space="preserve">t </w:t>
        </w:r>
        <w:r w:rsidR="004A1EB4">
          <w:rPr>
            <w:rStyle w:val="Hyperlink"/>
          </w:rPr>
          <w:t>sit</w:t>
        </w:r>
        <w:r w:rsidR="004A1EB4" w:rsidRPr="00DC625A">
          <w:rPr>
            <w:rStyle w:val="Hyperlink"/>
          </w:rPr>
          <w:t>e</w:t>
        </w:r>
      </w:hyperlink>
      <w:r w:rsidRPr="00230D60">
        <w:t>.</w:t>
      </w:r>
      <w:r w:rsidRPr="00230D60">
        <w:rPr>
          <w:rFonts w:ascii="Cambria" w:hAnsi="Cambria" w:cs="Cambria"/>
        </w:rPr>
        <w:t> </w:t>
      </w:r>
    </w:p>
    <w:p w14:paraId="59E996D8" w14:textId="038D9D5E" w:rsidR="00933B22" w:rsidRPr="00DC625A" w:rsidRDefault="004A1EB4" w:rsidP="00933B22">
      <w:pPr>
        <w:pStyle w:val="Heading2"/>
      </w:pPr>
      <w:bookmarkStart w:id="59" w:name="_Toc193112670"/>
      <w:r>
        <w:t>Intranet site</w:t>
      </w:r>
      <w:bookmarkEnd w:id="59"/>
    </w:p>
    <w:p w14:paraId="56FA6EED" w14:textId="47BF638D" w:rsidR="00DB069E" w:rsidRDefault="00945CB0" w:rsidP="00933B22">
      <w:pPr>
        <w:spacing w:after="0" w:line="250" w:lineRule="auto"/>
      </w:pPr>
      <w:r>
        <w:t xml:space="preserve">Our intranet site is </w:t>
      </w:r>
      <w:r w:rsidR="00FA67BE">
        <w:t xml:space="preserve">where you can find </w:t>
      </w:r>
      <w:r w:rsidR="00046083">
        <w:t xml:space="preserve">helpful information to support you </w:t>
      </w:r>
      <w:r w:rsidR="00C1504D">
        <w:t xml:space="preserve">to </w:t>
      </w:r>
      <w:r w:rsidR="00046083">
        <w:t>do your job</w:t>
      </w:r>
      <w:r w:rsidR="00CE4C2C">
        <w:t>.</w:t>
      </w:r>
    </w:p>
    <w:p w14:paraId="46CA7CDA" w14:textId="53370BC3" w:rsidR="00505994" w:rsidRDefault="00505994" w:rsidP="00933B22">
      <w:pPr>
        <w:spacing w:after="0" w:line="250" w:lineRule="auto"/>
      </w:pPr>
    </w:p>
    <w:p w14:paraId="546877E2" w14:textId="4DBC509A" w:rsidR="00CE4C2C" w:rsidRDefault="00CE4C2C" w:rsidP="00933B22">
      <w:pPr>
        <w:spacing w:after="0" w:line="250" w:lineRule="auto"/>
      </w:pPr>
      <w:r>
        <w:t xml:space="preserve">The latest news from the department can be viewed on the </w:t>
      </w:r>
      <w:hyperlink r:id="rId56" w:history="1">
        <w:r w:rsidRPr="00CE4C2C">
          <w:rPr>
            <w:rStyle w:val="Hyperlink"/>
          </w:rPr>
          <w:t>intranet homepage</w:t>
        </w:r>
      </w:hyperlink>
      <w:r>
        <w:t>. You’ll also find quick links to popular items including:</w:t>
      </w:r>
    </w:p>
    <w:p w14:paraId="5B703C35" w14:textId="33D8EA90" w:rsidR="00CE4C2C" w:rsidRDefault="00CE4C2C" w:rsidP="00CE4C2C">
      <w:pPr>
        <w:pStyle w:val="ListParagraph"/>
        <w:numPr>
          <w:ilvl w:val="0"/>
          <w:numId w:val="52"/>
        </w:numPr>
        <w:spacing w:after="0" w:line="250" w:lineRule="auto"/>
      </w:pPr>
      <w:r>
        <w:t>ABC (our briefing system)</w:t>
      </w:r>
    </w:p>
    <w:p w14:paraId="1A278FC3" w14:textId="139307B6" w:rsidR="00CE4C2C" w:rsidRDefault="00CE4C2C" w:rsidP="00CE4C2C">
      <w:pPr>
        <w:pStyle w:val="ListParagraph"/>
        <w:numPr>
          <w:ilvl w:val="0"/>
          <w:numId w:val="52"/>
        </w:numPr>
        <w:spacing w:after="0" w:line="250" w:lineRule="auto"/>
      </w:pPr>
      <w:r>
        <w:t>The latest job vacancies</w:t>
      </w:r>
    </w:p>
    <w:p w14:paraId="11805B03" w14:textId="17BAD11D" w:rsidR="00CE4C2C" w:rsidRDefault="00CE4C2C" w:rsidP="00CE4C2C">
      <w:pPr>
        <w:pStyle w:val="ListParagraph"/>
        <w:numPr>
          <w:ilvl w:val="0"/>
          <w:numId w:val="52"/>
        </w:numPr>
        <w:spacing w:after="0" w:line="250" w:lineRule="auto"/>
      </w:pPr>
      <w:r>
        <w:t>Our policy hub</w:t>
      </w:r>
    </w:p>
    <w:p w14:paraId="5EDBA2D0" w14:textId="1E3B375C" w:rsidR="00CE4C2C" w:rsidRDefault="00CE4C2C" w:rsidP="00CE4C2C">
      <w:pPr>
        <w:pStyle w:val="ListParagraph"/>
        <w:numPr>
          <w:ilvl w:val="0"/>
          <w:numId w:val="52"/>
        </w:numPr>
        <w:spacing w:after="0" w:line="250" w:lineRule="auto"/>
      </w:pPr>
      <w:r>
        <w:t>Leader communications</w:t>
      </w:r>
    </w:p>
    <w:p w14:paraId="596E12AB" w14:textId="68E33621" w:rsidR="00CE4C2C" w:rsidRDefault="00CE4C2C" w:rsidP="00CE4C2C">
      <w:pPr>
        <w:pStyle w:val="ListParagraph"/>
        <w:numPr>
          <w:ilvl w:val="0"/>
          <w:numId w:val="52"/>
        </w:numPr>
        <w:spacing w:after="0" w:line="250" w:lineRule="auto"/>
      </w:pPr>
      <w:r>
        <w:t>Tools and templates</w:t>
      </w:r>
    </w:p>
    <w:p w14:paraId="6D071A85" w14:textId="77777777" w:rsidR="000B6273" w:rsidRDefault="000B6273" w:rsidP="00933B22">
      <w:pPr>
        <w:spacing w:after="0" w:line="250" w:lineRule="auto"/>
      </w:pPr>
    </w:p>
    <w:p w14:paraId="18418F28" w14:textId="67D5FC62" w:rsidR="005A573C" w:rsidRDefault="003317BC" w:rsidP="00933B22">
      <w:pPr>
        <w:spacing w:after="0" w:line="250" w:lineRule="auto"/>
      </w:pPr>
      <w:r>
        <w:t xml:space="preserve">The top navigation bar </w:t>
      </w:r>
      <w:r w:rsidR="008053EF">
        <w:t xml:space="preserve">can direct you to information about our department, resources </w:t>
      </w:r>
      <w:r w:rsidR="002F6A1A">
        <w:t xml:space="preserve">to support you at work, </w:t>
      </w:r>
      <w:r w:rsidR="00C10F7A">
        <w:t>how-to pages, as well as tools and templates.</w:t>
      </w:r>
    </w:p>
    <w:p w14:paraId="60CE437E" w14:textId="77777777" w:rsidR="00C10F7A" w:rsidRDefault="00C10F7A" w:rsidP="00933B22">
      <w:pPr>
        <w:spacing w:after="0" w:line="250" w:lineRule="auto"/>
      </w:pPr>
    </w:p>
    <w:p w14:paraId="3D4D960C" w14:textId="2B9889EE" w:rsidR="00C10F7A" w:rsidRDefault="00C10F7A" w:rsidP="00933B22">
      <w:pPr>
        <w:spacing w:after="0" w:line="250" w:lineRule="auto"/>
      </w:pPr>
      <w:r>
        <w:t xml:space="preserve">The intranet is a work in </w:t>
      </w:r>
      <w:r w:rsidR="00C1504D">
        <w:t xml:space="preserve">progress </w:t>
      </w:r>
      <w:r>
        <w:t>and we are adding new pages each week</w:t>
      </w:r>
      <w:r w:rsidR="00C1504D">
        <w:t>. M</w:t>
      </w:r>
      <w:r>
        <w:t>ake sure you check it regularly to see what’s new.</w:t>
      </w:r>
    </w:p>
    <w:p w14:paraId="178A72F0" w14:textId="7450563A" w:rsidR="00F86899" w:rsidRPr="00DC625A" w:rsidRDefault="00F86899" w:rsidP="00AB0504">
      <w:pPr>
        <w:pStyle w:val="Heading2"/>
      </w:pPr>
      <w:bookmarkStart w:id="60" w:name="_Toc193112671"/>
      <w:r w:rsidRPr="00DC625A">
        <w:t>Email</w:t>
      </w:r>
      <w:bookmarkEnd w:id="60"/>
      <w:r w:rsidRPr="00DC625A">
        <w:t xml:space="preserve"> </w:t>
      </w:r>
      <w:bookmarkEnd w:id="57"/>
    </w:p>
    <w:p w14:paraId="5B7069E5" w14:textId="453E3A55" w:rsidR="004056B4" w:rsidRDefault="00C24DD0" w:rsidP="00F86899">
      <w:pPr>
        <w:spacing w:after="0" w:line="250" w:lineRule="auto"/>
      </w:pPr>
      <w:r w:rsidRPr="00230D60">
        <w:rPr>
          <w:rFonts w:ascii="Times New Roman" w:hAnsi="Times New Roman" w:cs="Times New Roman"/>
        </w:rPr>
        <w:t>​​​​​​​</w:t>
      </w:r>
      <w:r w:rsidR="00F86899" w:rsidRPr="00DC625A">
        <w:t xml:space="preserve">DGS staff </w:t>
      </w:r>
      <w:r w:rsidR="00294856" w:rsidRPr="00DC625A">
        <w:t xml:space="preserve">should use </w:t>
      </w:r>
      <w:r w:rsidRPr="00DC625A">
        <w:t xml:space="preserve">the DGS </w:t>
      </w:r>
      <w:r w:rsidR="00F86899" w:rsidRPr="00DC625A">
        <w:t xml:space="preserve">email signature. </w:t>
      </w:r>
      <w:hyperlink r:id="rId57" w:history="1">
        <w:r w:rsidR="004056B4" w:rsidRPr="004056B4">
          <w:rPr>
            <w:rStyle w:val="Hyperlink"/>
          </w:rPr>
          <w:t>Instructions and a template for email signatures</w:t>
        </w:r>
      </w:hyperlink>
      <w:r w:rsidR="004056B4">
        <w:t xml:space="preserve"> are available.</w:t>
      </w:r>
    </w:p>
    <w:p w14:paraId="7EDDFF21" w14:textId="77777777" w:rsidR="008279D6" w:rsidRDefault="008279D6" w:rsidP="00F86899">
      <w:pPr>
        <w:spacing w:after="0" w:line="250" w:lineRule="auto"/>
      </w:pPr>
    </w:p>
    <w:p w14:paraId="1683F402" w14:textId="77777777" w:rsidR="008279D6" w:rsidRPr="00BC546B" w:rsidRDefault="008279D6" w:rsidP="00BC546B">
      <w:pPr>
        <w:pStyle w:val="Heading2"/>
        <w:spacing w:before="0" w:after="0" w:line="240" w:lineRule="auto"/>
      </w:pPr>
      <w:bookmarkStart w:id="61" w:name="_Toc193112672"/>
      <w:r w:rsidRPr="00BC546B">
        <w:t>Learning Management System (LMS)</w:t>
      </w:r>
      <w:bookmarkEnd w:id="61"/>
    </w:p>
    <w:p w14:paraId="746EC84F" w14:textId="77777777" w:rsidR="008279D6" w:rsidRDefault="008279D6" w:rsidP="008279D6">
      <w:pPr>
        <w:pStyle w:val="Heading2"/>
        <w:spacing w:before="0" w:after="0" w:line="240" w:lineRule="auto"/>
        <w:ind w:right="-7"/>
        <w:rPr>
          <w:rFonts w:asciiTheme="minorHAnsi" w:hAnsiTheme="minorHAnsi"/>
          <w:color w:val="000000" w:themeColor="text1"/>
          <w:spacing w:val="0"/>
          <w:sz w:val="22"/>
          <w:szCs w:val="21"/>
        </w:rPr>
      </w:pPr>
    </w:p>
    <w:p w14:paraId="75AB86B6" w14:textId="2DB074FD" w:rsidR="00A20541" w:rsidRPr="000533D6" w:rsidRDefault="004056B4" w:rsidP="00A20541">
      <w:pPr>
        <w:pStyle w:val="Heading2"/>
        <w:spacing w:before="0" w:after="0" w:line="240" w:lineRule="auto"/>
        <w:ind w:right="-7"/>
        <w:rPr>
          <w:rFonts w:asciiTheme="minorHAnsi" w:hAnsiTheme="minorHAnsi"/>
          <w:color w:val="000000" w:themeColor="text1"/>
          <w:spacing w:val="0"/>
          <w:sz w:val="22"/>
          <w:szCs w:val="21"/>
        </w:rPr>
      </w:pPr>
      <w:bookmarkStart w:id="62" w:name="_Toc175831829"/>
      <w:bookmarkStart w:id="63" w:name="_Toc193112673"/>
      <w:r>
        <w:rPr>
          <w:rFonts w:asciiTheme="minorHAnsi" w:hAnsiTheme="minorHAnsi"/>
          <w:color w:val="000000" w:themeColor="text1"/>
          <w:spacing w:val="0"/>
          <w:sz w:val="22"/>
          <w:szCs w:val="21"/>
        </w:rPr>
        <w:t xml:space="preserve">We currently have 3 Learning Management Systems (LMS) where you can find </w:t>
      </w:r>
      <w:r w:rsidR="008279D6" w:rsidRPr="00BC546B">
        <w:rPr>
          <w:rFonts w:asciiTheme="minorHAnsi" w:hAnsiTheme="minorHAnsi"/>
          <w:color w:val="000000" w:themeColor="text1"/>
          <w:spacing w:val="0"/>
          <w:sz w:val="22"/>
          <w:szCs w:val="21"/>
        </w:rPr>
        <w:t xml:space="preserve">learning programs, materials and other </w:t>
      </w:r>
      <w:r>
        <w:rPr>
          <w:rFonts w:asciiTheme="minorHAnsi" w:hAnsiTheme="minorHAnsi"/>
          <w:color w:val="000000" w:themeColor="text1"/>
          <w:spacing w:val="0"/>
          <w:sz w:val="22"/>
          <w:szCs w:val="21"/>
        </w:rPr>
        <w:t xml:space="preserve">educational </w:t>
      </w:r>
      <w:r w:rsidR="008279D6" w:rsidRPr="00BC546B">
        <w:rPr>
          <w:rFonts w:asciiTheme="minorHAnsi" w:hAnsiTheme="minorHAnsi"/>
          <w:color w:val="000000" w:themeColor="text1"/>
          <w:spacing w:val="0"/>
          <w:sz w:val="22"/>
          <w:szCs w:val="21"/>
        </w:rPr>
        <w:t>resources.</w:t>
      </w:r>
      <w:bookmarkEnd w:id="63"/>
      <w:r w:rsidR="008279D6" w:rsidRPr="00BC546B">
        <w:rPr>
          <w:rFonts w:asciiTheme="minorHAnsi" w:hAnsiTheme="minorHAnsi"/>
          <w:color w:val="000000" w:themeColor="text1"/>
          <w:spacing w:val="0"/>
          <w:sz w:val="22"/>
          <w:szCs w:val="21"/>
        </w:rPr>
        <w:t xml:space="preserve"> </w:t>
      </w:r>
    </w:p>
    <w:p w14:paraId="7A7E6CBA" w14:textId="77777777" w:rsidR="00A20541" w:rsidRDefault="00A20541" w:rsidP="00A20541">
      <w:pPr>
        <w:pStyle w:val="Heading2"/>
        <w:spacing w:before="0" w:after="0" w:line="240" w:lineRule="auto"/>
        <w:ind w:right="-7"/>
        <w:rPr>
          <w:rFonts w:asciiTheme="minorHAnsi" w:hAnsiTheme="minorHAnsi"/>
          <w:color w:val="000000" w:themeColor="text1"/>
          <w:spacing w:val="0"/>
          <w:sz w:val="22"/>
          <w:szCs w:val="22"/>
        </w:rPr>
      </w:pPr>
      <w:bookmarkStart w:id="64" w:name="_Toc193112674"/>
      <w:r w:rsidRPr="15875A97">
        <w:rPr>
          <w:rFonts w:asciiTheme="minorHAnsi" w:hAnsiTheme="minorHAnsi"/>
          <w:color w:val="000000" w:themeColor="text1"/>
          <w:spacing w:val="0"/>
          <w:sz w:val="22"/>
          <w:szCs w:val="22"/>
        </w:rPr>
        <w:t>The LMS platform allows you to:</w:t>
      </w:r>
      <w:bookmarkEnd w:id="64"/>
    </w:p>
    <w:p w14:paraId="5F1E0BD0" w14:textId="77777777" w:rsidR="00A20541" w:rsidRDefault="00A20541" w:rsidP="00A20541">
      <w:pPr>
        <w:pStyle w:val="Heading2"/>
        <w:spacing w:before="0" w:after="0" w:line="240" w:lineRule="auto"/>
        <w:ind w:right="-7"/>
        <w:rPr>
          <w:rFonts w:asciiTheme="minorHAnsi" w:hAnsiTheme="minorHAnsi"/>
          <w:color w:val="000000" w:themeColor="text1"/>
          <w:spacing w:val="0"/>
          <w:sz w:val="22"/>
          <w:szCs w:val="22"/>
        </w:rPr>
      </w:pPr>
    </w:p>
    <w:p w14:paraId="1EB8084D" w14:textId="6584D6AA" w:rsidR="00A20541" w:rsidRPr="00BC546B" w:rsidRDefault="00A20541" w:rsidP="00A20541">
      <w:pPr>
        <w:pStyle w:val="Heading2"/>
        <w:numPr>
          <w:ilvl w:val="0"/>
          <w:numId w:val="54"/>
        </w:numPr>
        <w:spacing w:before="0" w:after="0" w:line="240" w:lineRule="auto"/>
        <w:ind w:right="-7"/>
        <w:rPr>
          <w:rFonts w:asciiTheme="minorHAnsi" w:hAnsiTheme="minorHAnsi"/>
          <w:color w:val="000000" w:themeColor="text1"/>
          <w:spacing w:val="0"/>
          <w:sz w:val="22"/>
          <w:szCs w:val="21"/>
        </w:rPr>
      </w:pPr>
      <w:bookmarkStart w:id="65" w:name="_Toc193112675"/>
      <w:r>
        <w:rPr>
          <w:rFonts w:asciiTheme="minorHAnsi" w:hAnsiTheme="minorHAnsi"/>
          <w:color w:val="000000" w:themeColor="text1"/>
          <w:spacing w:val="0"/>
          <w:sz w:val="22"/>
          <w:szCs w:val="21"/>
        </w:rPr>
        <w:t>v</w:t>
      </w:r>
      <w:r w:rsidRPr="00BC546B">
        <w:rPr>
          <w:rFonts w:asciiTheme="minorHAnsi" w:hAnsiTheme="minorHAnsi"/>
          <w:color w:val="000000" w:themeColor="text1"/>
          <w:spacing w:val="0"/>
          <w:sz w:val="22"/>
          <w:szCs w:val="21"/>
        </w:rPr>
        <w:t>iew and enrol in face-to-face and virtual training</w:t>
      </w:r>
      <w:bookmarkEnd w:id="65"/>
    </w:p>
    <w:p w14:paraId="15232E5E" w14:textId="342C1FE9" w:rsidR="00A20541" w:rsidRPr="00BC546B" w:rsidRDefault="00A20541" w:rsidP="00A20541">
      <w:pPr>
        <w:pStyle w:val="Heading2"/>
        <w:numPr>
          <w:ilvl w:val="0"/>
          <w:numId w:val="53"/>
        </w:numPr>
        <w:spacing w:before="0" w:after="0" w:line="240" w:lineRule="auto"/>
        <w:ind w:right="-7"/>
        <w:rPr>
          <w:rFonts w:asciiTheme="minorHAnsi" w:hAnsiTheme="minorHAnsi"/>
          <w:color w:val="000000" w:themeColor="text1"/>
          <w:spacing w:val="0"/>
          <w:sz w:val="22"/>
          <w:szCs w:val="21"/>
        </w:rPr>
      </w:pPr>
      <w:bookmarkStart w:id="66" w:name="_Toc193112676"/>
      <w:r>
        <w:rPr>
          <w:rFonts w:asciiTheme="minorHAnsi" w:hAnsiTheme="minorHAnsi"/>
          <w:color w:val="000000" w:themeColor="text1"/>
          <w:spacing w:val="0"/>
          <w:sz w:val="22"/>
          <w:szCs w:val="21"/>
        </w:rPr>
        <w:t>c</w:t>
      </w:r>
      <w:r w:rsidRPr="00BC546B">
        <w:rPr>
          <w:rFonts w:asciiTheme="minorHAnsi" w:hAnsiTheme="minorHAnsi"/>
          <w:color w:val="000000" w:themeColor="text1"/>
          <w:spacing w:val="0"/>
          <w:sz w:val="22"/>
          <w:szCs w:val="21"/>
        </w:rPr>
        <w:t>omplete e-learning modules</w:t>
      </w:r>
      <w:bookmarkEnd w:id="66"/>
    </w:p>
    <w:p w14:paraId="01B68F10" w14:textId="1BD0F38E" w:rsidR="00A20541" w:rsidRPr="00BC546B" w:rsidRDefault="00A20541" w:rsidP="00A20541">
      <w:pPr>
        <w:pStyle w:val="Heading2"/>
        <w:numPr>
          <w:ilvl w:val="0"/>
          <w:numId w:val="53"/>
        </w:numPr>
        <w:spacing w:before="0" w:after="0" w:line="240" w:lineRule="auto"/>
        <w:ind w:right="-7"/>
        <w:rPr>
          <w:rFonts w:asciiTheme="minorHAnsi" w:hAnsiTheme="minorHAnsi"/>
          <w:color w:val="000000" w:themeColor="text1"/>
          <w:spacing w:val="0"/>
          <w:sz w:val="22"/>
          <w:szCs w:val="21"/>
        </w:rPr>
      </w:pPr>
      <w:bookmarkStart w:id="67" w:name="_Toc193112677"/>
      <w:r>
        <w:rPr>
          <w:rFonts w:asciiTheme="minorHAnsi" w:hAnsiTheme="minorHAnsi"/>
          <w:color w:val="000000" w:themeColor="text1"/>
          <w:spacing w:val="0"/>
          <w:sz w:val="22"/>
          <w:szCs w:val="21"/>
        </w:rPr>
        <w:t>u</w:t>
      </w:r>
      <w:r w:rsidRPr="00BC546B">
        <w:rPr>
          <w:rFonts w:asciiTheme="minorHAnsi" w:hAnsiTheme="minorHAnsi"/>
          <w:color w:val="000000" w:themeColor="text1"/>
          <w:spacing w:val="0"/>
          <w:sz w:val="22"/>
          <w:szCs w:val="21"/>
        </w:rPr>
        <w:t>pdate learning profiles and record learning activities</w:t>
      </w:r>
      <w:bookmarkEnd w:id="67"/>
    </w:p>
    <w:p w14:paraId="539B1428" w14:textId="3A1C541F" w:rsidR="00A20541" w:rsidRPr="00BC546B" w:rsidRDefault="00A20541" w:rsidP="00A20541">
      <w:pPr>
        <w:pStyle w:val="Heading2"/>
        <w:numPr>
          <w:ilvl w:val="0"/>
          <w:numId w:val="53"/>
        </w:numPr>
        <w:spacing w:before="0" w:after="0" w:line="240" w:lineRule="auto"/>
        <w:ind w:right="-7"/>
        <w:rPr>
          <w:rFonts w:asciiTheme="minorHAnsi" w:hAnsiTheme="minorHAnsi"/>
          <w:color w:val="000000" w:themeColor="text1"/>
          <w:spacing w:val="0"/>
          <w:sz w:val="22"/>
          <w:szCs w:val="21"/>
        </w:rPr>
      </w:pPr>
      <w:bookmarkStart w:id="68" w:name="_Toc193112678"/>
      <w:r>
        <w:rPr>
          <w:rFonts w:asciiTheme="minorHAnsi" w:hAnsiTheme="minorHAnsi"/>
          <w:color w:val="000000" w:themeColor="text1"/>
          <w:spacing w:val="0"/>
          <w:sz w:val="22"/>
          <w:szCs w:val="21"/>
        </w:rPr>
        <w:t>d</w:t>
      </w:r>
      <w:r w:rsidRPr="00BC546B">
        <w:rPr>
          <w:rFonts w:asciiTheme="minorHAnsi" w:hAnsiTheme="minorHAnsi"/>
          <w:color w:val="000000" w:themeColor="text1"/>
          <w:spacing w:val="0"/>
          <w:sz w:val="22"/>
          <w:szCs w:val="21"/>
        </w:rPr>
        <w:t>evelop your Performance and Development Plan (PDP)</w:t>
      </w:r>
      <w:bookmarkEnd w:id="68"/>
    </w:p>
    <w:p w14:paraId="0EDBF1C8" w14:textId="77777777" w:rsidR="00A20541" w:rsidRPr="00A20541" w:rsidRDefault="00A20541" w:rsidP="000533D6"/>
    <w:p w14:paraId="0923DF88" w14:textId="77777777" w:rsidR="004056B4" w:rsidRDefault="004056B4" w:rsidP="008279D6">
      <w:pPr>
        <w:pStyle w:val="Heading2"/>
        <w:spacing w:before="0" w:after="0" w:line="240" w:lineRule="auto"/>
        <w:ind w:right="-7"/>
        <w:rPr>
          <w:rFonts w:asciiTheme="minorHAnsi" w:hAnsiTheme="minorHAnsi"/>
          <w:color w:val="000000" w:themeColor="text1"/>
          <w:spacing w:val="0"/>
          <w:sz w:val="22"/>
          <w:szCs w:val="22"/>
        </w:rPr>
      </w:pPr>
    </w:p>
    <w:p w14:paraId="60C7C79A" w14:textId="5A5E86EE" w:rsidR="004056B4" w:rsidRDefault="004056B4" w:rsidP="008279D6">
      <w:pPr>
        <w:pStyle w:val="Heading2"/>
        <w:spacing w:before="0" w:after="0" w:line="240" w:lineRule="auto"/>
        <w:ind w:right="-7"/>
        <w:rPr>
          <w:rFonts w:asciiTheme="minorHAnsi" w:hAnsiTheme="minorHAnsi"/>
          <w:color w:val="000000" w:themeColor="text1"/>
          <w:spacing w:val="0"/>
          <w:sz w:val="22"/>
          <w:szCs w:val="21"/>
        </w:rPr>
      </w:pPr>
      <w:bookmarkStart w:id="69" w:name="_Toc193112679"/>
      <w:r>
        <w:rPr>
          <w:rFonts w:asciiTheme="minorHAnsi" w:hAnsiTheme="minorHAnsi"/>
          <w:color w:val="000000" w:themeColor="text1"/>
          <w:spacing w:val="0"/>
          <w:sz w:val="22"/>
          <w:szCs w:val="21"/>
        </w:rPr>
        <w:t xml:space="preserve">Your LMS </w:t>
      </w:r>
      <w:r w:rsidR="008279D6" w:rsidRPr="00BB3E04">
        <w:rPr>
          <w:rFonts w:asciiTheme="minorHAnsi" w:hAnsiTheme="minorHAnsi"/>
          <w:color w:val="000000" w:themeColor="text1"/>
          <w:spacing w:val="0"/>
          <w:sz w:val="22"/>
          <w:szCs w:val="21"/>
        </w:rPr>
        <w:t>is aligned with your division or branch's legacy area from pre</w:t>
      </w:r>
      <w:r>
        <w:rPr>
          <w:rFonts w:asciiTheme="minorHAnsi" w:hAnsiTheme="minorHAnsi"/>
          <w:color w:val="000000" w:themeColor="text1"/>
          <w:spacing w:val="0"/>
          <w:sz w:val="22"/>
          <w:szCs w:val="21"/>
        </w:rPr>
        <w:t>-</w:t>
      </w:r>
      <w:r w:rsidR="008279D6" w:rsidRPr="00BB3E04">
        <w:rPr>
          <w:rFonts w:asciiTheme="minorHAnsi" w:hAnsiTheme="minorHAnsi"/>
          <w:color w:val="000000" w:themeColor="text1"/>
          <w:spacing w:val="0"/>
          <w:sz w:val="22"/>
          <w:szCs w:val="21"/>
        </w:rPr>
        <w:t>January 2023 Machinery of Government changes.</w:t>
      </w:r>
      <w:bookmarkEnd w:id="69"/>
      <w:r w:rsidR="008279D6" w:rsidRPr="00BB3E04">
        <w:rPr>
          <w:rFonts w:asciiTheme="minorHAnsi" w:hAnsiTheme="minorHAnsi"/>
          <w:color w:val="000000" w:themeColor="text1"/>
          <w:spacing w:val="0"/>
          <w:sz w:val="22"/>
          <w:szCs w:val="21"/>
        </w:rPr>
        <w:t xml:space="preserve"> </w:t>
      </w:r>
    </w:p>
    <w:p w14:paraId="68F0B1DD" w14:textId="77777777" w:rsidR="00A20541" w:rsidRDefault="00A20541" w:rsidP="00A20541">
      <w:pPr>
        <w:pStyle w:val="Heading2"/>
        <w:spacing w:before="0" w:after="0" w:line="240" w:lineRule="auto"/>
      </w:pPr>
    </w:p>
    <w:p w14:paraId="3F2373A8" w14:textId="7AA361ED" w:rsidR="00A20541" w:rsidRPr="00BC546B" w:rsidRDefault="000005A1" w:rsidP="00A20541">
      <w:pPr>
        <w:pStyle w:val="Heading2"/>
        <w:spacing w:before="0" w:after="0" w:line="240" w:lineRule="auto"/>
        <w:rPr>
          <w:sz w:val="22"/>
          <w:szCs w:val="22"/>
        </w:rPr>
      </w:pPr>
      <w:hyperlink r:id="rId58" w:history="1">
        <w:bookmarkStart w:id="70" w:name="_Toc193112680"/>
        <w:r w:rsidR="00A20541" w:rsidRPr="00BC546B">
          <w:rPr>
            <w:rStyle w:val="Hyperlink"/>
            <w:sz w:val="22"/>
            <w:szCs w:val="22"/>
          </w:rPr>
          <w:t>Access Kando Central</w:t>
        </w:r>
        <w:bookmarkEnd w:id="70"/>
      </w:hyperlink>
    </w:p>
    <w:p w14:paraId="4E18CEC5" w14:textId="77777777" w:rsidR="00A20541" w:rsidRPr="00BC546B" w:rsidRDefault="000005A1" w:rsidP="00A20541">
      <w:pPr>
        <w:pStyle w:val="Heading2"/>
        <w:spacing w:before="0" w:after="0" w:line="240" w:lineRule="auto"/>
        <w:rPr>
          <w:sz w:val="22"/>
          <w:szCs w:val="22"/>
        </w:rPr>
      </w:pPr>
      <w:hyperlink r:id="rId59" w:anchor="/login" w:history="1">
        <w:bookmarkStart w:id="71" w:name="_Toc193112681"/>
        <w:r w:rsidR="00A20541" w:rsidRPr="00BC546B">
          <w:rPr>
            <w:rStyle w:val="Hyperlink"/>
            <w:sz w:val="22"/>
            <w:szCs w:val="22"/>
          </w:rPr>
          <w:t>Access PeopleCentral LMS</w:t>
        </w:r>
        <w:bookmarkEnd w:id="71"/>
      </w:hyperlink>
    </w:p>
    <w:p w14:paraId="28C13422" w14:textId="77777777" w:rsidR="00A20541" w:rsidRPr="00BC546B" w:rsidRDefault="000005A1" w:rsidP="00A20541">
      <w:pPr>
        <w:pStyle w:val="Heading2"/>
        <w:spacing w:before="0" w:after="0" w:line="240" w:lineRule="auto"/>
        <w:rPr>
          <w:sz w:val="22"/>
          <w:szCs w:val="22"/>
        </w:rPr>
      </w:pPr>
      <w:hyperlink r:id="rId60" w:history="1">
        <w:bookmarkStart w:id="72" w:name="_Toc193112682"/>
        <w:r w:rsidR="00A20541" w:rsidRPr="00BC546B">
          <w:rPr>
            <w:rStyle w:val="Hyperlink"/>
            <w:sz w:val="22"/>
            <w:szCs w:val="22"/>
          </w:rPr>
          <w:t>Access Nexus LMS</w:t>
        </w:r>
        <w:bookmarkEnd w:id="72"/>
      </w:hyperlink>
    </w:p>
    <w:p w14:paraId="6A7BA261" w14:textId="77777777" w:rsidR="004056B4" w:rsidRDefault="004056B4" w:rsidP="008279D6">
      <w:pPr>
        <w:pStyle w:val="Heading2"/>
        <w:spacing w:before="0" w:after="0" w:line="240" w:lineRule="auto"/>
        <w:ind w:right="-7"/>
        <w:rPr>
          <w:rFonts w:asciiTheme="minorHAnsi" w:hAnsiTheme="minorHAnsi"/>
          <w:color w:val="000000" w:themeColor="text1"/>
          <w:spacing w:val="0"/>
          <w:sz w:val="22"/>
          <w:szCs w:val="22"/>
        </w:rPr>
      </w:pPr>
    </w:p>
    <w:p w14:paraId="60AB1FE6" w14:textId="65BAAE0C" w:rsidR="00A20541" w:rsidRDefault="008279D6" w:rsidP="008279D6">
      <w:pPr>
        <w:pStyle w:val="Heading2"/>
        <w:spacing w:before="0" w:after="0" w:line="240" w:lineRule="auto"/>
        <w:ind w:right="-7"/>
        <w:rPr>
          <w:rFonts w:asciiTheme="minorHAnsi" w:hAnsiTheme="minorHAnsi"/>
          <w:color w:val="000000" w:themeColor="text1"/>
          <w:spacing w:val="0"/>
          <w:sz w:val="22"/>
          <w:szCs w:val="21"/>
        </w:rPr>
      </w:pPr>
      <w:bookmarkStart w:id="73" w:name="_Toc193112683"/>
      <w:r w:rsidRPr="00BB3E04">
        <w:rPr>
          <w:rFonts w:asciiTheme="minorHAnsi" w:hAnsiTheme="minorHAnsi"/>
          <w:color w:val="000000" w:themeColor="text1"/>
          <w:spacing w:val="0"/>
          <w:sz w:val="22"/>
          <w:szCs w:val="21"/>
        </w:rPr>
        <w:t xml:space="preserve">We are in the process of planning to move onto a single HR platform </w:t>
      </w:r>
      <w:r w:rsidR="004056B4">
        <w:rPr>
          <w:rFonts w:asciiTheme="minorHAnsi" w:hAnsiTheme="minorHAnsi"/>
          <w:color w:val="000000" w:themeColor="text1"/>
          <w:spacing w:val="0"/>
          <w:sz w:val="22"/>
          <w:szCs w:val="21"/>
        </w:rPr>
        <w:t>for all staff</w:t>
      </w:r>
      <w:r w:rsidR="00BE0F2E">
        <w:rPr>
          <w:rFonts w:asciiTheme="minorHAnsi" w:hAnsiTheme="minorHAnsi"/>
          <w:color w:val="000000" w:themeColor="text1"/>
          <w:spacing w:val="0"/>
          <w:sz w:val="22"/>
          <w:szCs w:val="21"/>
        </w:rPr>
        <w:t xml:space="preserve"> that will include </w:t>
      </w:r>
      <w:r w:rsidR="00EE1190">
        <w:rPr>
          <w:rFonts w:asciiTheme="minorHAnsi" w:hAnsiTheme="minorHAnsi"/>
          <w:color w:val="000000" w:themeColor="text1"/>
          <w:spacing w:val="0"/>
          <w:sz w:val="22"/>
          <w:szCs w:val="21"/>
        </w:rPr>
        <w:t>your lear</w:t>
      </w:r>
      <w:r w:rsidR="00A20541">
        <w:rPr>
          <w:rFonts w:asciiTheme="minorHAnsi" w:hAnsiTheme="minorHAnsi"/>
          <w:color w:val="000000" w:themeColor="text1"/>
          <w:spacing w:val="0"/>
          <w:sz w:val="22"/>
          <w:szCs w:val="21"/>
        </w:rPr>
        <w:t>ning management.</w:t>
      </w:r>
      <w:bookmarkEnd w:id="73"/>
      <w:r w:rsidR="00A20541">
        <w:rPr>
          <w:rFonts w:asciiTheme="minorHAnsi" w:hAnsiTheme="minorHAnsi"/>
          <w:color w:val="000000" w:themeColor="text1"/>
          <w:spacing w:val="0"/>
          <w:sz w:val="22"/>
          <w:szCs w:val="21"/>
        </w:rPr>
        <w:t xml:space="preserve"> </w:t>
      </w:r>
    </w:p>
    <w:p w14:paraId="01B84C05" w14:textId="77777777" w:rsidR="00A20541" w:rsidRDefault="00A20541" w:rsidP="008279D6">
      <w:pPr>
        <w:pStyle w:val="Heading2"/>
        <w:spacing w:before="0" w:after="0" w:line="240" w:lineRule="auto"/>
        <w:ind w:right="-7"/>
        <w:rPr>
          <w:rFonts w:asciiTheme="minorHAnsi" w:hAnsiTheme="minorHAnsi"/>
          <w:color w:val="000000" w:themeColor="text1"/>
          <w:spacing w:val="0"/>
          <w:sz w:val="22"/>
          <w:szCs w:val="22"/>
        </w:rPr>
      </w:pPr>
    </w:p>
    <w:bookmarkEnd w:id="62"/>
    <w:p w14:paraId="174B50E3" w14:textId="7815A7DB" w:rsidR="008279D6" w:rsidRDefault="008279D6" w:rsidP="15875A97">
      <w:pPr>
        <w:pStyle w:val="Heading2"/>
        <w:spacing w:before="0" w:after="0" w:line="240" w:lineRule="auto"/>
        <w:ind w:right="-7"/>
        <w:rPr>
          <w:rFonts w:asciiTheme="minorHAnsi" w:hAnsiTheme="minorHAnsi"/>
          <w:color w:val="000000" w:themeColor="text1"/>
          <w:sz w:val="22"/>
          <w:szCs w:val="22"/>
        </w:rPr>
      </w:pPr>
    </w:p>
    <w:p w14:paraId="68EE088B" w14:textId="2BA5B95B" w:rsidR="008279D6" w:rsidRDefault="008279D6" w:rsidP="15875A97">
      <w:pPr>
        <w:pStyle w:val="Heading2"/>
        <w:spacing w:before="0" w:after="0" w:line="240" w:lineRule="auto"/>
        <w:rPr>
          <w:spacing w:val="0"/>
          <w:sz w:val="22"/>
          <w:szCs w:val="22"/>
        </w:rPr>
      </w:pPr>
    </w:p>
    <w:p w14:paraId="0ECA9A29" w14:textId="05BA9792" w:rsidR="008279D6" w:rsidRPr="000533D6" w:rsidRDefault="008279D6" w:rsidP="00BC546B">
      <w:pPr>
        <w:pStyle w:val="Heading2"/>
        <w:spacing w:before="0" w:after="0" w:line="240" w:lineRule="auto"/>
        <w:ind w:right="-6"/>
        <w:rPr>
          <w:rFonts w:ascii="Cambria" w:hAnsi="Cambria" w:cs="Cambria"/>
          <w:color w:val="000000" w:themeColor="text1"/>
          <w:spacing w:val="0"/>
          <w:sz w:val="22"/>
          <w:szCs w:val="22"/>
        </w:rPr>
      </w:pPr>
      <w:bookmarkStart w:id="74" w:name="_Toc175831837"/>
      <w:bookmarkStart w:id="75" w:name="_Toc193112684"/>
      <w:r w:rsidRPr="0082DD15">
        <w:rPr>
          <w:rFonts w:asciiTheme="minorHAnsi" w:hAnsiTheme="minorHAnsi"/>
          <w:b/>
          <w:bCs/>
          <w:color w:val="000000" w:themeColor="text1"/>
          <w:spacing w:val="0"/>
          <w:sz w:val="22"/>
          <w:szCs w:val="22"/>
        </w:rPr>
        <w:t xml:space="preserve">Please </w:t>
      </w:r>
      <w:proofErr w:type="gramStart"/>
      <w:r w:rsidRPr="0082DD15">
        <w:rPr>
          <w:rFonts w:asciiTheme="minorHAnsi" w:hAnsiTheme="minorHAnsi"/>
          <w:b/>
          <w:bCs/>
          <w:color w:val="000000" w:themeColor="text1"/>
          <w:spacing w:val="0"/>
          <w:sz w:val="22"/>
          <w:szCs w:val="22"/>
        </w:rPr>
        <w:t>note:</w:t>
      </w:r>
      <w:proofErr w:type="gramEnd"/>
      <w:r w:rsidRPr="00BC546B">
        <w:rPr>
          <w:rFonts w:ascii="Cambria" w:hAnsi="Cambria" w:cs="Cambria"/>
          <w:color w:val="000000" w:themeColor="text1"/>
          <w:spacing w:val="0"/>
          <w:sz w:val="22"/>
          <w:szCs w:val="22"/>
        </w:rPr>
        <w:t> </w:t>
      </w:r>
      <w:r w:rsidRPr="0082DD15">
        <w:rPr>
          <w:rFonts w:asciiTheme="minorHAnsi" w:hAnsiTheme="minorHAnsi"/>
          <w:color w:val="000000" w:themeColor="text1"/>
          <w:spacing w:val="0"/>
          <w:sz w:val="22"/>
          <w:szCs w:val="22"/>
        </w:rPr>
        <w:t xml:space="preserve">new employee profiles are created monthly in Kando and PeopleCentral. You will receive an email when your profile has been created. </w:t>
      </w:r>
      <w:r w:rsidR="00960988" w:rsidRPr="000533D6">
        <w:rPr>
          <w:rFonts w:asciiTheme="minorHAnsi" w:hAnsiTheme="minorHAnsi"/>
          <w:color w:val="000000" w:themeColor="text1"/>
          <w:sz w:val="22"/>
          <w:szCs w:val="22"/>
        </w:rPr>
        <w:t xml:space="preserve">As a new employee, this may mean you can’t immediately log into your LMS.  If you haven’t </w:t>
      </w:r>
      <w:proofErr w:type="gramStart"/>
      <w:r w:rsidR="00960988" w:rsidRPr="000533D6">
        <w:rPr>
          <w:rFonts w:asciiTheme="minorHAnsi" w:hAnsiTheme="minorHAnsi"/>
          <w:color w:val="000000" w:themeColor="text1"/>
          <w:sz w:val="22"/>
          <w:szCs w:val="22"/>
        </w:rPr>
        <w:t>receive</w:t>
      </w:r>
      <w:proofErr w:type="gramEnd"/>
      <w:r w:rsidR="00960988" w:rsidRPr="000533D6">
        <w:rPr>
          <w:rFonts w:asciiTheme="minorHAnsi" w:hAnsiTheme="minorHAnsi"/>
          <w:color w:val="000000" w:themeColor="text1"/>
          <w:sz w:val="22"/>
          <w:szCs w:val="22"/>
        </w:rPr>
        <w:t xml:space="preserve"> an email within your first month with the department, please </w:t>
      </w:r>
      <w:hyperlink r:id="rId61" w:history="1">
        <w:r w:rsidR="00960988" w:rsidRPr="00627D01">
          <w:rPr>
            <w:rFonts w:asciiTheme="minorHAnsi" w:hAnsiTheme="minorHAnsi"/>
            <w:color w:val="000000" w:themeColor="text1"/>
            <w:sz w:val="22"/>
            <w:szCs w:val="22"/>
          </w:rPr>
          <w:t>contact the Learning and Development team.</w:t>
        </w:r>
        <w:bookmarkEnd w:id="75"/>
      </w:hyperlink>
      <w:r w:rsidR="00960988" w:rsidRPr="000533D6">
        <w:rPr>
          <w:rFonts w:asciiTheme="minorHAnsi" w:hAnsiTheme="minorHAnsi"/>
          <w:color w:val="000000" w:themeColor="text1"/>
          <w:sz w:val="22"/>
          <w:szCs w:val="22"/>
        </w:rPr>
        <w:t xml:space="preserve"> </w:t>
      </w:r>
      <w:bookmarkEnd w:id="74"/>
    </w:p>
    <w:p w14:paraId="0D88CC52" w14:textId="77777777" w:rsidR="008279D6" w:rsidRDefault="008279D6" w:rsidP="008279D6">
      <w:pPr>
        <w:pStyle w:val="Heading2"/>
        <w:spacing w:before="240" w:after="240"/>
      </w:pPr>
      <w:bookmarkStart w:id="76" w:name="_Toc193112685"/>
      <w:r w:rsidRPr="0080264B">
        <w:t>Performance Development P</w:t>
      </w:r>
      <w:r>
        <w:t xml:space="preserve">lan </w:t>
      </w:r>
      <w:r w:rsidRPr="0080264B">
        <w:t>(PDP)</w:t>
      </w:r>
      <w:bookmarkEnd w:id="76"/>
      <w:r w:rsidRPr="0080264B">
        <w:t xml:space="preserve"> </w:t>
      </w:r>
    </w:p>
    <w:p w14:paraId="5832EDEF" w14:textId="77777777" w:rsidR="00960988" w:rsidRDefault="008279D6" w:rsidP="008279D6">
      <w:pPr>
        <w:pStyle w:val="DPCbody"/>
      </w:pPr>
      <w:r>
        <w:t xml:space="preserve">All employees </w:t>
      </w:r>
      <w:r w:rsidRPr="009A6783">
        <w:rPr>
          <w:b/>
          <w:bCs/>
        </w:rPr>
        <w:t>must</w:t>
      </w:r>
      <w:r>
        <w:t xml:space="preserve"> complete a Performance Development Plan (PDP) and participate in the performance review proc</w:t>
      </w:r>
      <w:r w:rsidRPr="008279D6">
        <w:t xml:space="preserve">ess. </w:t>
      </w:r>
      <w:r>
        <w:t xml:space="preserve">This is outlined in the </w:t>
      </w:r>
      <w:hyperlink r:id="rId62">
        <w:r w:rsidRPr="15875A97">
          <w:rPr>
            <w:rStyle w:val="Hyperlink"/>
          </w:rPr>
          <w:t>Victorian Public Service Enterprise Agreement 2024</w:t>
        </w:r>
      </w:hyperlink>
      <w:r>
        <w:t xml:space="preserve">. </w:t>
      </w:r>
    </w:p>
    <w:p w14:paraId="54132CD2" w14:textId="273C87D0" w:rsidR="008279D6" w:rsidRDefault="008279D6" w:rsidP="008279D6">
      <w:pPr>
        <w:pStyle w:val="DPCbody"/>
        <w:rPr>
          <w:b/>
        </w:rPr>
      </w:pPr>
      <w:r>
        <w:t xml:space="preserve">You should use the PDP system which is aligned to your payroll system. If you are on a different system to your manager (due to being aligned to different payroll systems), then you will need to obtain the relevant approvals offline but maintain the PDP in your system or, at last resort, maintain a PDP in a word template.  </w:t>
      </w:r>
    </w:p>
    <w:p w14:paraId="7EAB559E" w14:textId="77777777" w:rsidR="008279D6" w:rsidRDefault="008279D6" w:rsidP="008279D6">
      <w:r>
        <w:t>If you’ve joined</w:t>
      </w:r>
      <w:r w:rsidRPr="00965FFD">
        <w:t xml:space="preserve"> D</w:t>
      </w:r>
      <w:r>
        <w:t>GS</w:t>
      </w:r>
      <w:r w:rsidRPr="00965FFD">
        <w:t xml:space="preserve"> during the performance cycle, </w:t>
      </w:r>
      <w:r>
        <w:t>you’re</w:t>
      </w:r>
      <w:r w:rsidRPr="00965FFD">
        <w:t xml:space="preserve"> expected </w:t>
      </w:r>
      <w:r>
        <w:t>to develop</w:t>
      </w:r>
      <w:r w:rsidRPr="00965FFD">
        <w:t xml:space="preserve"> a plan within one month of </w:t>
      </w:r>
      <w:r>
        <w:t>starting</w:t>
      </w:r>
      <w:r w:rsidRPr="00965FFD">
        <w:t>.</w:t>
      </w:r>
    </w:p>
    <w:p w14:paraId="0E008CBB" w14:textId="77777777" w:rsidR="008279D6" w:rsidRPr="00F212F4" w:rsidRDefault="008279D6" w:rsidP="008279D6">
      <w:pPr>
        <w:rPr>
          <w:b/>
          <w:bCs/>
        </w:rPr>
      </w:pPr>
      <w:r w:rsidRPr="00F212F4">
        <w:rPr>
          <w:b/>
          <w:bCs/>
        </w:rPr>
        <w:t>PDP System</w:t>
      </w:r>
    </w:p>
    <w:p w14:paraId="46239F00" w14:textId="5DB62E21" w:rsidR="008279D6" w:rsidRPr="00F212F4" w:rsidRDefault="008279D6" w:rsidP="008279D6">
      <w:r w:rsidRPr="00F212F4">
        <w:t xml:space="preserve">Performance plans are created and completed in </w:t>
      </w:r>
      <w:r w:rsidR="00960988">
        <w:t>your LMS:</w:t>
      </w:r>
      <w:r w:rsidRPr="00F212F4">
        <w:t xml:space="preserve"> </w:t>
      </w:r>
      <w:r w:rsidRPr="00F212F4">
        <w:rPr>
          <w:rFonts w:ascii="Cambria" w:hAnsi="Cambria" w:cs="Cambria"/>
        </w:rPr>
        <w:t> </w:t>
      </w:r>
    </w:p>
    <w:p w14:paraId="5F979E43" w14:textId="77777777" w:rsidR="008279D6" w:rsidRPr="00F212F4" w:rsidRDefault="000005A1" w:rsidP="008279D6">
      <w:hyperlink r:id="rId63" w:history="1">
        <w:r w:rsidR="008279D6" w:rsidRPr="00F212F4">
          <w:rPr>
            <w:rStyle w:val="Hyperlink"/>
          </w:rPr>
          <w:t>Access Kando Central</w:t>
        </w:r>
      </w:hyperlink>
    </w:p>
    <w:p w14:paraId="569F5352" w14:textId="77777777" w:rsidR="008279D6" w:rsidRPr="00F212F4" w:rsidRDefault="000005A1" w:rsidP="008279D6">
      <w:hyperlink r:id="rId64" w:anchor="/login" w:history="1">
        <w:r w:rsidR="008279D6" w:rsidRPr="00F212F4">
          <w:rPr>
            <w:rStyle w:val="Hyperlink"/>
          </w:rPr>
          <w:t>Access PeopleCentral LMS</w:t>
        </w:r>
      </w:hyperlink>
    </w:p>
    <w:p w14:paraId="394C489B" w14:textId="77777777" w:rsidR="008279D6" w:rsidRPr="00F212F4" w:rsidRDefault="000005A1" w:rsidP="008279D6">
      <w:hyperlink r:id="rId65" w:history="1">
        <w:r w:rsidR="008279D6" w:rsidRPr="00F212F4">
          <w:rPr>
            <w:rStyle w:val="Hyperlink"/>
          </w:rPr>
          <w:t>Access Nexus LMS</w:t>
        </w:r>
      </w:hyperlink>
    </w:p>
    <w:p w14:paraId="5785D73C" w14:textId="77777777" w:rsidR="008279D6" w:rsidRDefault="008279D6" w:rsidP="008279D6">
      <w:pPr>
        <w:pStyle w:val="DPCbody"/>
      </w:pPr>
      <w:r>
        <w:t xml:space="preserve">For system support, please reach out to the contact below that aligns with </w:t>
      </w:r>
      <w:r w:rsidDel="007771FD">
        <w:t xml:space="preserve">your </w:t>
      </w:r>
      <w:r>
        <w:t>payroll system.</w:t>
      </w:r>
    </w:p>
    <w:p w14:paraId="449F0345" w14:textId="77777777" w:rsidR="008279D6" w:rsidRPr="007B1A44" w:rsidRDefault="008279D6" w:rsidP="008279D6">
      <w:pPr>
        <w:pStyle w:val="DPCbody"/>
      </w:pPr>
    </w:p>
    <w:tbl>
      <w:tblPr>
        <w:tblStyle w:val="DGSTable"/>
        <w:tblW w:w="9639" w:type="dxa"/>
        <w:tblLook w:val="06A0" w:firstRow="1" w:lastRow="0" w:firstColumn="1" w:lastColumn="0" w:noHBand="1" w:noVBand="1"/>
      </w:tblPr>
      <w:tblGrid>
        <w:gridCol w:w="2977"/>
        <w:gridCol w:w="6662"/>
      </w:tblGrid>
      <w:tr w:rsidR="008279D6" w:rsidRPr="00045959" w14:paraId="575DDDCC" w14:textId="77777777" w:rsidTr="00BC546B">
        <w:trPr>
          <w:cnfStyle w:val="100000000000" w:firstRow="1" w:lastRow="0" w:firstColumn="0" w:lastColumn="0" w:oddVBand="0" w:evenVBand="0" w:oddHBand="0" w:evenHBand="0" w:firstRowFirstColumn="0" w:firstRowLastColumn="0" w:lastRowFirstColumn="0" w:lastRowLastColumn="0"/>
        </w:trPr>
        <w:tc>
          <w:tcPr>
            <w:tcW w:w="2977" w:type="dxa"/>
          </w:tcPr>
          <w:p w14:paraId="234D4C2E" w14:textId="77777777" w:rsidR="008279D6" w:rsidRPr="00045959" w:rsidRDefault="008279D6" w:rsidP="00223F8D">
            <w:pPr>
              <w:pStyle w:val="TableofFigures"/>
            </w:pPr>
            <w:r>
              <w:t xml:space="preserve">Department payroll </w:t>
            </w:r>
          </w:p>
        </w:tc>
        <w:tc>
          <w:tcPr>
            <w:tcW w:w="6662" w:type="dxa"/>
          </w:tcPr>
          <w:p w14:paraId="67703994" w14:textId="77777777" w:rsidR="008279D6" w:rsidRPr="00045959" w:rsidRDefault="008279D6" w:rsidP="00223F8D">
            <w:pPr>
              <w:pStyle w:val="TableofFigures"/>
            </w:pPr>
            <w:r>
              <w:t>Contact</w:t>
            </w:r>
          </w:p>
        </w:tc>
      </w:tr>
      <w:tr w:rsidR="008279D6" w:rsidRPr="00045959" w14:paraId="332ACC74" w14:textId="77777777" w:rsidTr="00BC546B">
        <w:tc>
          <w:tcPr>
            <w:tcW w:w="2977" w:type="dxa"/>
          </w:tcPr>
          <w:p w14:paraId="4712BEB0" w14:textId="77777777" w:rsidR="008279D6" w:rsidRPr="00045959" w:rsidRDefault="008279D6" w:rsidP="00223F8D">
            <w:pPr>
              <w:pStyle w:val="TableofFigures"/>
            </w:pPr>
            <w:r>
              <w:t>DPC/ DTF / DJSIR payrolls</w:t>
            </w:r>
          </w:p>
        </w:tc>
        <w:tc>
          <w:tcPr>
            <w:tcW w:w="6662" w:type="dxa"/>
          </w:tcPr>
          <w:p w14:paraId="352A4F23" w14:textId="2EDE656A" w:rsidR="008279D6" w:rsidRPr="00045959" w:rsidRDefault="000005A1" w:rsidP="00223F8D">
            <w:pPr>
              <w:pStyle w:val="TableofFigures"/>
            </w:pPr>
            <w:hyperlink r:id="rId66" w:history="1">
              <w:r w:rsidR="00F470F5" w:rsidRPr="00FD4AB0">
                <w:rPr>
                  <w:rStyle w:val="Hyperlink"/>
                </w:rPr>
                <w:t>learningdevelopment.support@dgs.vic.gov.au</w:t>
              </w:r>
            </w:hyperlink>
            <w:r w:rsidR="00F470F5">
              <w:t xml:space="preserve"> </w:t>
            </w:r>
          </w:p>
        </w:tc>
      </w:tr>
      <w:tr w:rsidR="008279D6" w:rsidRPr="00045959" w14:paraId="1E234B1E" w14:textId="77777777" w:rsidTr="00BC546B">
        <w:trPr>
          <w:trHeight w:val="34"/>
        </w:trPr>
        <w:tc>
          <w:tcPr>
            <w:tcW w:w="2977" w:type="dxa"/>
          </w:tcPr>
          <w:p w14:paraId="7674B80D" w14:textId="77777777" w:rsidR="008279D6" w:rsidRPr="00045959" w:rsidRDefault="008279D6" w:rsidP="00223F8D">
            <w:pPr>
              <w:pStyle w:val="TableofFigures"/>
            </w:pPr>
            <w:r>
              <w:t xml:space="preserve">DJCS payroll </w:t>
            </w:r>
          </w:p>
        </w:tc>
        <w:tc>
          <w:tcPr>
            <w:tcW w:w="6662" w:type="dxa"/>
          </w:tcPr>
          <w:p w14:paraId="76C5D257" w14:textId="77777777" w:rsidR="008279D6" w:rsidRPr="00045959" w:rsidRDefault="000005A1" w:rsidP="00223F8D">
            <w:pPr>
              <w:pStyle w:val="TableofFigures"/>
            </w:pPr>
            <w:hyperlink r:id="rId67" w:history="1">
              <w:r w:rsidR="008279D6" w:rsidRPr="00321F2A">
                <w:rPr>
                  <w:rStyle w:val="Hyperlink"/>
                </w:rPr>
                <w:t>nexusservicedesk@justice.vic.gov.au</w:t>
              </w:r>
            </w:hyperlink>
            <w:r w:rsidR="008279D6">
              <w:t xml:space="preserve"> </w:t>
            </w:r>
          </w:p>
        </w:tc>
      </w:tr>
    </w:tbl>
    <w:p w14:paraId="14B49CA0" w14:textId="77777777" w:rsidR="008279D6" w:rsidRPr="00DC625A" w:rsidRDefault="008279D6" w:rsidP="00F86899">
      <w:pPr>
        <w:spacing w:after="0" w:line="250" w:lineRule="auto"/>
      </w:pPr>
    </w:p>
    <w:p w14:paraId="1FF7F221" w14:textId="77777777" w:rsidR="007D4B29" w:rsidRDefault="007D4B29">
      <w:pPr>
        <w:snapToGrid/>
        <w:spacing w:after="0" w:line="240" w:lineRule="auto"/>
        <w:rPr>
          <w:rFonts w:asciiTheme="majorHAnsi" w:hAnsiTheme="majorHAnsi"/>
          <w:color w:val="005F9E" w:themeColor="accent1"/>
          <w:spacing w:val="-1"/>
          <w:sz w:val="34"/>
          <w:szCs w:val="28"/>
        </w:rPr>
      </w:pPr>
      <w:bookmarkStart w:id="77" w:name="_Toc8220"/>
      <w:r>
        <w:br w:type="page"/>
      </w:r>
    </w:p>
    <w:p w14:paraId="2DBCD3FB" w14:textId="6EA5BF61" w:rsidR="00F8257A" w:rsidRDefault="00F8257A" w:rsidP="00AB0504">
      <w:pPr>
        <w:pStyle w:val="Heading2"/>
      </w:pPr>
      <w:bookmarkStart w:id="78" w:name="_Toc193112686"/>
      <w:r>
        <w:lastRenderedPageBreak/>
        <w:t xml:space="preserve">Induction </w:t>
      </w:r>
      <w:r w:rsidR="008279D6">
        <w:t>modules</w:t>
      </w:r>
      <w:bookmarkEnd w:id="78"/>
    </w:p>
    <w:p w14:paraId="2050FA86" w14:textId="31148EB7" w:rsidR="00601F2F" w:rsidRPr="00601F2F" w:rsidRDefault="00AB3E23" w:rsidP="00230D60">
      <w:r>
        <w:t xml:space="preserve">We </w:t>
      </w:r>
      <w:r w:rsidR="00911AA9">
        <w:t xml:space="preserve">expect </w:t>
      </w:r>
      <w:r>
        <w:t>you</w:t>
      </w:r>
      <w:r w:rsidR="00911AA9">
        <w:t xml:space="preserve"> to </w:t>
      </w:r>
      <w:r>
        <w:t>complete your</w:t>
      </w:r>
      <w:r w:rsidR="00911AA9">
        <w:t xml:space="preserve"> mandatory induction </w:t>
      </w:r>
      <w:r>
        <w:t>learning modules</w:t>
      </w:r>
      <w:r w:rsidR="00F54AD5">
        <w:t xml:space="preserve"> </w:t>
      </w:r>
      <w:r w:rsidR="00992D1C">
        <w:t xml:space="preserve">in a timely manner. </w:t>
      </w:r>
      <w:r>
        <w:t>You can</w:t>
      </w:r>
      <w:r w:rsidR="00344D52">
        <w:t xml:space="preserve"> find </w:t>
      </w:r>
      <w:r w:rsidR="001523A5">
        <w:t>these</w:t>
      </w:r>
      <w:r w:rsidR="00344D52">
        <w:t xml:space="preserve"> </w:t>
      </w:r>
      <w:r w:rsidR="00F54AD5">
        <w:t>on the</w:t>
      </w:r>
      <w:r w:rsidR="003C14CF">
        <w:t xml:space="preserve"> </w:t>
      </w:r>
      <w:r w:rsidR="00992D1C">
        <w:t xml:space="preserve">learning management system that is aligned to </w:t>
      </w:r>
      <w:r>
        <w:t>your</w:t>
      </w:r>
      <w:r w:rsidR="00992D1C">
        <w:t xml:space="preserve"> payroll system</w:t>
      </w:r>
      <w:r w:rsidR="000E38A7">
        <w:t>.</w:t>
      </w:r>
    </w:p>
    <w:p w14:paraId="7D58CA67" w14:textId="2EDACDEE" w:rsidR="00F8257A" w:rsidRDefault="00493C55" w:rsidP="00230D60">
      <w:r>
        <w:t xml:space="preserve">If you </w:t>
      </w:r>
      <w:r w:rsidR="000E38A7">
        <w:t xml:space="preserve">are unsure where to access </w:t>
      </w:r>
      <w:r w:rsidR="003C497C">
        <w:t xml:space="preserve">your induction </w:t>
      </w:r>
      <w:r w:rsidR="000E38A7">
        <w:t xml:space="preserve">eLearn, </w:t>
      </w:r>
      <w:r>
        <w:t xml:space="preserve">please </w:t>
      </w:r>
      <w:r w:rsidR="000E38A7">
        <w:t>contact</w:t>
      </w:r>
      <w:r w:rsidR="003C497C">
        <w:t xml:space="preserve"> </w:t>
      </w:r>
      <w:r w:rsidR="007771FD">
        <w:t xml:space="preserve">the learning team aligned with </w:t>
      </w:r>
      <w:r w:rsidR="00AB3E23">
        <w:t>you</w:t>
      </w:r>
      <w:r w:rsidR="007771FD">
        <w:t>r payroll system, u</w:t>
      </w:r>
      <w:r w:rsidR="003C497C">
        <w:t>sing the below details.</w:t>
      </w:r>
    </w:p>
    <w:p w14:paraId="105A6C42" w14:textId="77777777" w:rsidR="002B68AB" w:rsidRDefault="002B68AB" w:rsidP="00230D60"/>
    <w:tbl>
      <w:tblPr>
        <w:tblStyle w:val="DGSTable"/>
        <w:tblW w:w="9498" w:type="dxa"/>
        <w:tblLook w:val="04A0" w:firstRow="1" w:lastRow="0" w:firstColumn="1" w:lastColumn="0" w:noHBand="0" w:noVBand="1"/>
      </w:tblPr>
      <w:tblGrid>
        <w:gridCol w:w="1673"/>
        <w:gridCol w:w="7825"/>
      </w:tblGrid>
      <w:tr w:rsidR="00493C55" w:rsidRPr="00C30225" w14:paraId="09FE6075" w14:textId="77777777" w:rsidTr="001F4521">
        <w:trPr>
          <w:cnfStyle w:val="100000000000" w:firstRow="1" w:lastRow="0" w:firstColumn="0" w:lastColumn="0" w:oddVBand="0" w:evenVBand="0" w:oddHBand="0" w:evenHBand="0" w:firstRowFirstColumn="0" w:firstRowLastColumn="0" w:lastRowFirstColumn="0" w:lastRowLastColumn="0"/>
          <w:trHeight w:val="433"/>
        </w:trPr>
        <w:tc>
          <w:tcPr>
            <w:tcW w:w="1673" w:type="dxa"/>
          </w:tcPr>
          <w:p w14:paraId="72213C7B" w14:textId="77777777" w:rsidR="00493C55" w:rsidRPr="00C30225" w:rsidRDefault="00493C55">
            <w:pPr>
              <w:pStyle w:val="DPCbody"/>
              <w:rPr>
                <w:lang w:eastAsia="en-US"/>
              </w:rPr>
            </w:pPr>
            <w:r w:rsidRPr="00C30225">
              <w:rPr>
                <w:lang w:eastAsia="en-US"/>
              </w:rPr>
              <w:t>Department</w:t>
            </w:r>
          </w:p>
        </w:tc>
        <w:tc>
          <w:tcPr>
            <w:tcW w:w="7825" w:type="dxa"/>
          </w:tcPr>
          <w:p w14:paraId="001A3F63" w14:textId="77777777" w:rsidR="00493C55" w:rsidRPr="00C30225" w:rsidRDefault="00493C55">
            <w:pPr>
              <w:pStyle w:val="DPCbody"/>
              <w:rPr>
                <w:lang w:eastAsia="en-US"/>
              </w:rPr>
            </w:pPr>
            <w:r>
              <w:rPr>
                <w:lang w:eastAsia="en-US"/>
              </w:rPr>
              <w:t>Contact</w:t>
            </w:r>
          </w:p>
        </w:tc>
      </w:tr>
      <w:tr w:rsidR="00493C55" w:rsidRPr="00C30225" w14:paraId="6C760C98" w14:textId="77777777" w:rsidTr="001F4521">
        <w:trPr>
          <w:trHeight w:val="497"/>
        </w:trPr>
        <w:tc>
          <w:tcPr>
            <w:tcW w:w="1673" w:type="dxa"/>
          </w:tcPr>
          <w:p w14:paraId="7EC7116A" w14:textId="0C8F5CBE" w:rsidR="00493C55" w:rsidRPr="00C30225" w:rsidRDefault="00493C55">
            <w:pPr>
              <w:pStyle w:val="DPCbody"/>
            </w:pPr>
            <w:r>
              <w:t xml:space="preserve">DPC </w:t>
            </w:r>
            <w:r w:rsidR="009B438E">
              <w:t>/ DTF</w:t>
            </w:r>
          </w:p>
        </w:tc>
        <w:tc>
          <w:tcPr>
            <w:tcW w:w="7825" w:type="dxa"/>
          </w:tcPr>
          <w:p w14:paraId="35F3FE78" w14:textId="72E5ADA0" w:rsidR="00493C55" w:rsidRPr="00C30225" w:rsidRDefault="000005A1">
            <w:pPr>
              <w:pStyle w:val="DPCbody"/>
            </w:pPr>
            <w:hyperlink r:id="rId68" w:history="1">
              <w:r w:rsidR="008279D6" w:rsidRPr="00FD4AB0">
                <w:rPr>
                  <w:rStyle w:val="Hyperlink"/>
                </w:rPr>
                <w:t>LearningDevelopment.Support@dgs.vic.gov.au</w:t>
              </w:r>
            </w:hyperlink>
            <w:r w:rsidR="008279D6">
              <w:t xml:space="preserve"> </w:t>
            </w:r>
          </w:p>
        </w:tc>
      </w:tr>
      <w:tr w:rsidR="00493C55" w:rsidRPr="00C30225" w14:paraId="06B9531E" w14:textId="77777777" w:rsidTr="001F4521">
        <w:trPr>
          <w:trHeight w:val="446"/>
        </w:trPr>
        <w:tc>
          <w:tcPr>
            <w:tcW w:w="1673" w:type="dxa"/>
          </w:tcPr>
          <w:p w14:paraId="10BE59A1" w14:textId="77777777" w:rsidR="00493C55" w:rsidRPr="00C30225" w:rsidRDefault="00493C55">
            <w:pPr>
              <w:pStyle w:val="DPCbody"/>
              <w:rPr>
                <w:lang w:eastAsia="en-US"/>
              </w:rPr>
            </w:pPr>
            <w:r w:rsidRPr="00C30225">
              <w:rPr>
                <w:lang w:eastAsia="en-US"/>
              </w:rPr>
              <w:t>DJCS</w:t>
            </w:r>
          </w:p>
        </w:tc>
        <w:tc>
          <w:tcPr>
            <w:tcW w:w="7825" w:type="dxa"/>
          </w:tcPr>
          <w:p w14:paraId="71814176" w14:textId="27C0FCB1" w:rsidR="00493C55" w:rsidRPr="00C30225" w:rsidRDefault="000005A1">
            <w:pPr>
              <w:pStyle w:val="DPCbody"/>
              <w:rPr>
                <w:lang w:eastAsia="en-US"/>
              </w:rPr>
            </w:pPr>
            <w:hyperlink r:id="rId69" w:history="1">
              <w:r w:rsidR="00493C55" w:rsidRPr="000405A6">
                <w:rPr>
                  <w:rStyle w:val="Hyperlink"/>
                </w:rPr>
                <w:t>learning@justice.vic.gov.au</w:t>
              </w:r>
            </w:hyperlink>
            <w:r w:rsidR="00493C55">
              <w:rPr>
                <w:lang w:eastAsia="en-US"/>
              </w:rPr>
              <w:t xml:space="preserve"> </w:t>
            </w:r>
          </w:p>
        </w:tc>
      </w:tr>
    </w:tbl>
    <w:p w14:paraId="17BCFC71" w14:textId="77777777" w:rsidR="003C68D7" w:rsidRPr="00DC625A" w:rsidRDefault="003C68D7" w:rsidP="003C68D7">
      <w:pPr>
        <w:pStyle w:val="Heading2"/>
      </w:pPr>
      <w:bookmarkStart w:id="79" w:name="_Toc193112687"/>
      <w:r w:rsidRPr="00DC625A">
        <w:t>Information management</w:t>
      </w:r>
      <w:bookmarkEnd w:id="79"/>
      <w:r w:rsidRPr="00DC625A">
        <w:t xml:space="preserve"> </w:t>
      </w:r>
    </w:p>
    <w:p w14:paraId="482D3F16" w14:textId="77777777" w:rsidR="003C68D7" w:rsidRPr="00DC625A" w:rsidRDefault="003C68D7" w:rsidP="003C68D7">
      <w:pPr>
        <w:spacing w:after="0" w:line="250" w:lineRule="auto"/>
      </w:pPr>
      <w:r>
        <w:t xml:space="preserve">Please speak to your manager about where to save and store your business documents.  </w:t>
      </w:r>
      <w:r w:rsidRPr="00DC625A">
        <w:t>For now, you will continue to save and store your information in the information management repository of your given department of DPC, DTF, DJCS or DJSIR. Staff who work in agencies and entities should also continue to store information in the existing repository.</w:t>
      </w:r>
    </w:p>
    <w:p w14:paraId="0ADA0623" w14:textId="77777777" w:rsidR="003C68D7" w:rsidRPr="00DC625A" w:rsidRDefault="003C68D7" w:rsidP="003C68D7">
      <w:pPr>
        <w:spacing w:after="0" w:line="250" w:lineRule="auto"/>
      </w:pPr>
    </w:p>
    <w:p w14:paraId="692A29B4" w14:textId="77777777" w:rsidR="003C68D7" w:rsidRDefault="003C68D7" w:rsidP="003C68D7">
      <w:pPr>
        <w:spacing w:after="0" w:line="250" w:lineRule="auto"/>
      </w:pPr>
      <w:r>
        <w:t>A</w:t>
      </w:r>
      <w:r w:rsidRPr="00DC625A">
        <w:t xml:space="preserve"> review and planned migration of all current and historical records related to your function </w:t>
      </w:r>
      <w:r>
        <w:t>is being worked out</w:t>
      </w:r>
      <w:r w:rsidRPr="00DC625A">
        <w:t xml:space="preserve">. The Information Management teams from the </w:t>
      </w:r>
      <w:r>
        <w:t>4</w:t>
      </w:r>
      <w:r w:rsidRPr="00DC625A">
        <w:t xml:space="preserve"> incoming departments will work together with DGS’ Information Management Working Group to complete </w:t>
      </w:r>
      <w:r>
        <w:t>this.</w:t>
      </w:r>
      <w:r w:rsidRPr="00DC625A">
        <w:t xml:space="preserve"> </w:t>
      </w:r>
    </w:p>
    <w:p w14:paraId="434ACBFA" w14:textId="2B87FFDB" w:rsidR="00AB0504" w:rsidRPr="00DC625A" w:rsidRDefault="00F86899" w:rsidP="00AB0504">
      <w:pPr>
        <w:pStyle w:val="Heading2"/>
      </w:pPr>
      <w:bookmarkStart w:id="80" w:name="_Toc193112688"/>
      <w:r w:rsidRPr="00DC625A">
        <w:t>Potential Parliamentary Questions (PPQs)</w:t>
      </w:r>
      <w:bookmarkEnd w:id="80"/>
      <w:r w:rsidRPr="00DC625A">
        <w:t xml:space="preserve">  </w:t>
      </w:r>
      <w:bookmarkEnd w:id="77"/>
    </w:p>
    <w:p w14:paraId="4F6BCCCF" w14:textId="6AE22C1D" w:rsidR="002A5421" w:rsidRDefault="00F86899" w:rsidP="00205605">
      <w:pPr>
        <w:spacing w:after="0" w:line="250" w:lineRule="auto"/>
      </w:pPr>
      <w:r w:rsidRPr="00DC625A">
        <w:t xml:space="preserve">For now, </w:t>
      </w:r>
      <w:r w:rsidR="000853D8">
        <w:t>you</w:t>
      </w:r>
      <w:r w:rsidRPr="00DC625A">
        <w:t xml:space="preserve"> should continue to create, save and manage your PPQs in the system of your giving department of DPC, DTF, DJCS or DJSIR. Once the PPQ reaches your deputy secretary’s Office they will manage the approval for the Secretary or </w:t>
      </w:r>
      <w:r w:rsidR="00960988">
        <w:t>m</w:t>
      </w:r>
      <w:r w:rsidRPr="00DC625A">
        <w:t xml:space="preserve">inisters accordingly.  </w:t>
      </w:r>
      <w:bookmarkStart w:id="81" w:name="_Toc8221"/>
    </w:p>
    <w:p w14:paraId="0831472D" w14:textId="64436466" w:rsidR="00F86899" w:rsidRPr="00DC625A" w:rsidRDefault="00F86899" w:rsidP="00AB0504">
      <w:pPr>
        <w:pStyle w:val="Heading2"/>
      </w:pPr>
      <w:bookmarkStart w:id="82" w:name="_Toc193112689"/>
      <w:r>
        <w:t>Briefs</w:t>
      </w:r>
      <w:bookmarkEnd w:id="82"/>
      <w:r>
        <w:t xml:space="preserve"> </w:t>
      </w:r>
      <w:bookmarkEnd w:id="81"/>
    </w:p>
    <w:p w14:paraId="1D4D2398" w14:textId="12D4839F" w:rsidR="00F86899" w:rsidRPr="00DC625A" w:rsidRDefault="00960988" w:rsidP="00F86899">
      <w:pPr>
        <w:spacing w:after="0" w:line="250" w:lineRule="auto"/>
      </w:pPr>
      <w:r>
        <w:t xml:space="preserve">You </w:t>
      </w:r>
      <w:r w:rsidR="56B7F0B4">
        <w:t xml:space="preserve">should use </w:t>
      </w:r>
      <w:r>
        <w:t xml:space="preserve">your </w:t>
      </w:r>
      <w:r w:rsidR="430FEC98">
        <w:t xml:space="preserve">work area’s </w:t>
      </w:r>
      <w:r w:rsidR="36FB7B64">
        <w:t xml:space="preserve">giving department’s briefing system until DGS releases our </w:t>
      </w:r>
      <w:r w:rsidR="2C96DFE7">
        <w:t>own centralised</w:t>
      </w:r>
      <w:r w:rsidR="0D903897">
        <w:t xml:space="preserve"> briefing system </w:t>
      </w:r>
      <w:r w:rsidR="1AD80A60">
        <w:t xml:space="preserve">in October, </w:t>
      </w:r>
      <w:r w:rsidR="0D903897">
        <w:t xml:space="preserve">called </w:t>
      </w:r>
      <w:r w:rsidR="003748D6">
        <w:t xml:space="preserve">ABC. </w:t>
      </w:r>
      <w:r w:rsidR="0D4B93A9">
        <w:t xml:space="preserve">Once </w:t>
      </w:r>
      <w:r w:rsidR="49F033BF">
        <w:t xml:space="preserve">ABC is available, </w:t>
      </w:r>
      <w:r w:rsidR="2BF84466">
        <w:t xml:space="preserve">all DGS briefs, correspondence and parliamentary matters will be created, managed and stored in ABC. </w:t>
      </w:r>
    </w:p>
    <w:p w14:paraId="44F54A3B" w14:textId="3F4D525C" w:rsidR="00F86899" w:rsidRPr="00DC625A" w:rsidRDefault="00F86899" w:rsidP="00F86899">
      <w:pPr>
        <w:spacing w:after="0" w:line="250" w:lineRule="auto"/>
      </w:pPr>
    </w:p>
    <w:p w14:paraId="658440F1" w14:textId="6F2761E9" w:rsidR="00F86899" w:rsidRPr="00DC625A" w:rsidRDefault="00960988" w:rsidP="678B6AB3">
      <w:pPr>
        <w:spacing w:after="0" w:line="250" w:lineRule="auto"/>
      </w:pPr>
      <w:r>
        <w:lastRenderedPageBreak/>
        <w:t>Cross</w:t>
      </w:r>
      <w:r w:rsidR="2BF84466">
        <w:t>-briefs (briefs that DGS draft</w:t>
      </w:r>
      <w:r w:rsidR="17B18B8A">
        <w:t>ed</w:t>
      </w:r>
      <w:r w:rsidR="2BF84466">
        <w:t xml:space="preserve"> on behalf of our customer </w:t>
      </w:r>
      <w:r w:rsidR="301C9B97">
        <w:t>departments</w:t>
      </w:r>
      <w:r w:rsidR="2BF84466">
        <w:t xml:space="preserve"> DPC and DTF</w:t>
      </w:r>
      <w:r>
        <w:t xml:space="preserve">) </w:t>
      </w:r>
      <w:r w:rsidR="60F9B844">
        <w:t xml:space="preserve">are created </w:t>
      </w:r>
      <w:r w:rsidR="7583E04B">
        <w:t xml:space="preserve">and managed </w:t>
      </w:r>
      <w:r w:rsidR="60F9B844">
        <w:t xml:space="preserve">using the relevant department’s briefing system. </w:t>
      </w:r>
    </w:p>
    <w:p w14:paraId="38C20E9A" w14:textId="1487E200" w:rsidR="678B6AB3" w:rsidRDefault="678B6AB3" w:rsidP="678B6AB3">
      <w:pPr>
        <w:spacing w:after="0" w:line="250" w:lineRule="auto"/>
      </w:pPr>
    </w:p>
    <w:p w14:paraId="494FEF48" w14:textId="0F17DAD1" w:rsidR="00AB0504" w:rsidRPr="00DC625A" w:rsidRDefault="699E434E" w:rsidP="00F86899">
      <w:pPr>
        <w:spacing w:after="0" w:line="250" w:lineRule="auto"/>
      </w:pPr>
      <w:r>
        <w:t xml:space="preserve">For more information on ABC and cross-briefs, please visit the </w:t>
      </w:r>
      <w:hyperlink r:id="rId70" w:history="1">
        <w:r w:rsidRPr="678B6AB3">
          <w:rPr>
            <w:rStyle w:val="Hyperlink"/>
          </w:rPr>
          <w:t>ABC intranet page</w:t>
        </w:r>
      </w:hyperlink>
      <w:r>
        <w:t xml:space="preserve">. </w:t>
      </w:r>
    </w:p>
    <w:p w14:paraId="1FA44435" w14:textId="77777777" w:rsidR="00B03F66" w:rsidRDefault="00B03F66" w:rsidP="00B03F66">
      <w:pPr>
        <w:pStyle w:val="Heading2"/>
        <w:spacing w:before="0" w:after="0" w:line="240" w:lineRule="auto"/>
      </w:pPr>
    </w:p>
    <w:p w14:paraId="7FCFF035" w14:textId="10DD23DC" w:rsidR="00F86899" w:rsidRPr="00DC625A" w:rsidRDefault="00F86899" w:rsidP="006B142A">
      <w:pPr>
        <w:pStyle w:val="Heading2"/>
        <w:spacing w:before="360"/>
      </w:pPr>
      <w:bookmarkStart w:id="83" w:name="_Toc8223"/>
      <w:bookmarkStart w:id="84" w:name="_Toc193112690"/>
      <w:r w:rsidRPr="00DC625A">
        <w:t>Templates</w:t>
      </w:r>
      <w:bookmarkEnd w:id="84"/>
      <w:r w:rsidRPr="00DC625A">
        <w:t xml:space="preserve"> </w:t>
      </w:r>
      <w:bookmarkEnd w:id="83"/>
    </w:p>
    <w:p w14:paraId="7E299DB2" w14:textId="7E426A11" w:rsidR="00F86899" w:rsidRPr="00DC625A" w:rsidRDefault="00F86899" w:rsidP="00F86899">
      <w:pPr>
        <w:spacing w:after="0" w:line="250" w:lineRule="auto"/>
      </w:pPr>
      <w:r w:rsidRPr="00DC625A">
        <w:t xml:space="preserve">A set of </w:t>
      </w:r>
      <w:hyperlink r:id="rId71" w:history="1">
        <w:r w:rsidRPr="00C35BE7">
          <w:rPr>
            <w:rStyle w:val="Hyperlink"/>
          </w:rPr>
          <w:t>interim templates</w:t>
        </w:r>
      </w:hyperlink>
      <w:r w:rsidRPr="00DC625A">
        <w:t xml:space="preserve"> have been developed for </w:t>
      </w:r>
      <w:r w:rsidR="00CD5C9A">
        <w:t xml:space="preserve">you to use until we </w:t>
      </w:r>
      <w:r w:rsidR="00CD5974">
        <w:t xml:space="preserve">complete our branding exercise for the department. </w:t>
      </w:r>
      <w:r w:rsidRPr="00DC625A">
        <w:t xml:space="preserve"> </w:t>
      </w:r>
    </w:p>
    <w:p w14:paraId="24C11B48" w14:textId="77777777" w:rsidR="00AB0504" w:rsidRPr="00DC625A" w:rsidRDefault="00AB0504" w:rsidP="00F86899">
      <w:pPr>
        <w:spacing w:after="0" w:line="250" w:lineRule="auto"/>
      </w:pPr>
    </w:p>
    <w:p w14:paraId="313662DC" w14:textId="0E7B5BBB" w:rsidR="00AB0504" w:rsidRPr="00DC625A" w:rsidRDefault="00F86899" w:rsidP="00F86899">
      <w:pPr>
        <w:spacing w:after="0" w:line="250" w:lineRule="auto"/>
      </w:pPr>
      <w:r w:rsidRPr="00DC625A">
        <w:t xml:space="preserve">Templates include: </w:t>
      </w:r>
    </w:p>
    <w:p w14:paraId="158104EA" w14:textId="45F63864" w:rsidR="00F86899" w:rsidRPr="00DC625A" w:rsidRDefault="00F86899" w:rsidP="00AB0504">
      <w:pPr>
        <w:pStyle w:val="ListParagraph"/>
        <w:numPr>
          <w:ilvl w:val="0"/>
          <w:numId w:val="43"/>
        </w:numPr>
        <w:spacing w:after="0" w:line="250" w:lineRule="auto"/>
      </w:pPr>
      <w:r w:rsidRPr="00DC625A">
        <w:t>Position description</w:t>
      </w:r>
    </w:p>
    <w:p w14:paraId="45B502FB" w14:textId="2760474C" w:rsidR="00F86899" w:rsidRPr="00DC625A" w:rsidRDefault="00F86899" w:rsidP="00AB0504">
      <w:pPr>
        <w:pStyle w:val="ListParagraph"/>
        <w:numPr>
          <w:ilvl w:val="0"/>
          <w:numId w:val="43"/>
        </w:numPr>
        <w:spacing w:after="0" w:line="250" w:lineRule="auto"/>
      </w:pPr>
      <w:r w:rsidRPr="00DC625A">
        <w:t xml:space="preserve">PowerPoint presentation </w:t>
      </w:r>
    </w:p>
    <w:p w14:paraId="4C402DA7" w14:textId="1E1DDB5E" w:rsidR="00F86899" w:rsidRPr="00DC625A" w:rsidRDefault="00F86899" w:rsidP="00AB0504">
      <w:pPr>
        <w:pStyle w:val="ListParagraph"/>
        <w:numPr>
          <w:ilvl w:val="0"/>
          <w:numId w:val="43"/>
        </w:numPr>
        <w:spacing w:after="0" w:line="250" w:lineRule="auto"/>
      </w:pPr>
      <w:r w:rsidRPr="00DC625A">
        <w:t xml:space="preserve">Letterhead for DGS correspondence </w:t>
      </w:r>
    </w:p>
    <w:p w14:paraId="7A756DC0" w14:textId="377135B8" w:rsidR="00F86899" w:rsidRPr="00DC625A" w:rsidRDefault="00F86899" w:rsidP="00AB0504">
      <w:pPr>
        <w:pStyle w:val="ListParagraph"/>
        <w:numPr>
          <w:ilvl w:val="0"/>
          <w:numId w:val="43"/>
        </w:numPr>
        <w:spacing w:after="0" w:line="250" w:lineRule="auto"/>
      </w:pPr>
      <w:r w:rsidRPr="00DC625A">
        <w:t>Letterhead for ministerial correspondence</w:t>
      </w:r>
    </w:p>
    <w:p w14:paraId="55242AAC" w14:textId="1B6C203F" w:rsidR="00F86899" w:rsidRPr="00DC625A" w:rsidRDefault="00F86899" w:rsidP="00AB0504">
      <w:pPr>
        <w:pStyle w:val="ListParagraph"/>
        <w:numPr>
          <w:ilvl w:val="0"/>
          <w:numId w:val="43"/>
        </w:numPr>
        <w:spacing w:after="0" w:line="250" w:lineRule="auto"/>
      </w:pPr>
      <w:r w:rsidRPr="00DC625A">
        <w:t>Signature block</w:t>
      </w:r>
    </w:p>
    <w:p w14:paraId="136D2E62" w14:textId="54EC00AA" w:rsidR="00F86899" w:rsidRPr="00DC625A" w:rsidRDefault="00F86899" w:rsidP="00AB0504">
      <w:pPr>
        <w:pStyle w:val="ListParagraph"/>
        <w:numPr>
          <w:ilvl w:val="0"/>
          <w:numId w:val="43"/>
        </w:numPr>
        <w:spacing w:after="0" w:line="250" w:lineRule="auto"/>
      </w:pPr>
      <w:r w:rsidRPr="00DC625A">
        <w:t xml:space="preserve">DGS </w:t>
      </w:r>
      <w:r w:rsidR="00CD5974">
        <w:t>b</w:t>
      </w:r>
      <w:r w:rsidRPr="00DC625A">
        <w:t>riefing templates for the secretary, and each of our ministers</w:t>
      </w:r>
    </w:p>
    <w:p w14:paraId="5021FF2F" w14:textId="673E7411" w:rsidR="00AB0504" w:rsidRPr="00DC625A" w:rsidRDefault="00F86899" w:rsidP="00AB0504">
      <w:pPr>
        <w:pStyle w:val="ListParagraph"/>
        <w:numPr>
          <w:ilvl w:val="0"/>
          <w:numId w:val="43"/>
        </w:numPr>
        <w:spacing w:after="0" w:line="250" w:lineRule="auto"/>
      </w:pPr>
      <w:r w:rsidRPr="00DC625A">
        <w:t xml:space="preserve">Document templates, both with and without a cover. </w:t>
      </w:r>
    </w:p>
    <w:p w14:paraId="60C83DC6" w14:textId="70242317" w:rsidR="00EA150C" w:rsidRDefault="00A627AC" w:rsidP="00AB0504">
      <w:pPr>
        <w:pStyle w:val="Heading2"/>
      </w:pPr>
      <w:bookmarkStart w:id="85" w:name="_Toc193112691"/>
      <w:r>
        <w:t>Adobe Acrobat</w:t>
      </w:r>
      <w:bookmarkEnd w:id="85"/>
    </w:p>
    <w:p w14:paraId="5EF7BC95" w14:textId="4454C936" w:rsidR="00F973AA" w:rsidRDefault="00EA1B21">
      <w:pPr>
        <w:pStyle w:val="Heading2"/>
        <w:ind w:right="-7"/>
        <w:rPr>
          <w:rFonts w:asciiTheme="minorHAnsi" w:hAnsiTheme="minorHAnsi"/>
          <w:color w:val="000000" w:themeColor="text1"/>
          <w:spacing w:val="0"/>
          <w:sz w:val="22"/>
          <w:szCs w:val="21"/>
        </w:rPr>
      </w:pPr>
      <w:bookmarkStart w:id="86" w:name="_Toc175831845"/>
      <w:bookmarkStart w:id="87" w:name="_Toc193112692"/>
      <w:r w:rsidRPr="00EA1B21">
        <w:rPr>
          <w:rFonts w:asciiTheme="minorHAnsi" w:hAnsiTheme="minorHAnsi"/>
          <w:color w:val="000000" w:themeColor="text1"/>
          <w:spacing w:val="0"/>
          <w:sz w:val="22"/>
          <w:szCs w:val="21"/>
        </w:rPr>
        <w:t>Adobe licensing requires login via DPC email address</w:t>
      </w:r>
      <w:r>
        <w:rPr>
          <w:rFonts w:asciiTheme="minorHAnsi" w:hAnsiTheme="minorHAnsi"/>
          <w:color w:val="000000" w:themeColor="text1"/>
          <w:spacing w:val="0"/>
          <w:sz w:val="22"/>
          <w:szCs w:val="21"/>
        </w:rPr>
        <w:t xml:space="preserve">.  </w:t>
      </w:r>
      <w:r w:rsidR="00F973AA">
        <w:rPr>
          <w:rFonts w:asciiTheme="minorHAnsi" w:hAnsiTheme="minorHAnsi"/>
          <w:color w:val="000000" w:themeColor="text1"/>
          <w:spacing w:val="0"/>
          <w:sz w:val="22"/>
          <w:szCs w:val="21"/>
        </w:rPr>
        <w:t xml:space="preserve">Open </w:t>
      </w:r>
      <w:r w:rsidR="00F973AA" w:rsidRPr="00BC546B">
        <w:rPr>
          <w:rFonts w:asciiTheme="minorHAnsi" w:hAnsiTheme="minorHAnsi"/>
          <w:color w:val="000000" w:themeColor="text1"/>
          <w:spacing w:val="0"/>
          <w:sz w:val="22"/>
          <w:szCs w:val="21"/>
        </w:rPr>
        <w:t>Adobe Acrobat</w:t>
      </w:r>
      <w:r w:rsidR="00F973AA">
        <w:rPr>
          <w:rFonts w:asciiTheme="minorHAnsi" w:hAnsiTheme="minorHAnsi"/>
          <w:color w:val="000000" w:themeColor="text1"/>
          <w:spacing w:val="0"/>
          <w:sz w:val="22"/>
          <w:szCs w:val="21"/>
        </w:rPr>
        <w:t xml:space="preserve"> and f</w:t>
      </w:r>
      <w:r w:rsidR="00F973AA" w:rsidRPr="00BC546B">
        <w:rPr>
          <w:rFonts w:asciiTheme="minorHAnsi" w:hAnsiTheme="minorHAnsi"/>
          <w:color w:val="000000" w:themeColor="text1"/>
          <w:spacing w:val="0"/>
          <w:sz w:val="22"/>
          <w:szCs w:val="21"/>
        </w:rPr>
        <w:t>ollow prompts to</w:t>
      </w:r>
      <w:r w:rsidR="00F973AA">
        <w:rPr>
          <w:rFonts w:asciiTheme="minorHAnsi" w:hAnsiTheme="minorHAnsi"/>
          <w:color w:val="000000" w:themeColor="text1"/>
          <w:spacing w:val="0"/>
          <w:sz w:val="22"/>
          <w:szCs w:val="21"/>
        </w:rPr>
        <w:t xml:space="preserve"> </w:t>
      </w:r>
      <w:r w:rsidR="00F973AA" w:rsidRPr="00BC546B">
        <w:rPr>
          <w:rFonts w:asciiTheme="minorHAnsi" w:hAnsiTheme="minorHAnsi"/>
          <w:color w:val="000000" w:themeColor="text1"/>
          <w:spacing w:val="0"/>
          <w:sz w:val="22"/>
          <w:szCs w:val="21"/>
        </w:rPr>
        <w:t>copy link and open in a browser to get to the sign in screen</w:t>
      </w:r>
      <w:r w:rsidR="008D1FCB">
        <w:rPr>
          <w:rFonts w:asciiTheme="minorHAnsi" w:hAnsiTheme="minorHAnsi"/>
          <w:color w:val="000000" w:themeColor="text1"/>
          <w:spacing w:val="0"/>
          <w:sz w:val="22"/>
          <w:szCs w:val="21"/>
        </w:rPr>
        <w:t>.  Then sign in with “DPC” in your email address instead of “DGS”.</w:t>
      </w:r>
      <w:bookmarkEnd w:id="86"/>
      <w:bookmarkEnd w:id="87"/>
    </w:p>
    <w:p w14:paraId="6765F729" w14:textId="77777777" w:rsidR="007D4B29" w:rsidRDefault="007D4B29" w:rsidP="007D4B29">
      <w:pPr>
        <w:pStyle w:val="Heading2"/>
      </w:pPr>
      <w:bookmarkStart w:id="88" w:name="_Toc193112693"/>
      <w:r>
        <w:t>Booking Meeting Rooms</w:t>
      </w:r>
      <w:bookmarkEnd w:id="88"/>
    </w:p>
    <w:p w14:paraId="331C550C" w14:textId="77F6D079" w:rsidR="00681C0B" w:rsidRDefault="00160297" w:rsidP="006B142A">
      <w:pPr>
        <w:spacing w:after="0" w:line="250" w:lineRule="auto"/>
      </w:pPr>
      <w:r>
        <w:t>To book a meeting room at 35 Collins St, in ‘Scheduling Assistant’ go to Room Finder and select DPC – Melb 35 Collins Street under ‘Building’.  Scroll down and find the room you would like to book and add to the meeting invitation.</w:t>
      </w:r>
    </w:p>
    <w:p w14:paraId="5C81D5A5" w14:textId="77777777" w:rsidR="00681C0B" w:rsidRDefault="00681C0B" w:rsidP="006B142A">
      <w:pPr>
        <w:spacing w:after="0" w:line="250" w:lineRule="auto"/>
      </w:pPr>
    </w:p>
    <w:p w14:paraId="018E8185" w14:textId="032702BE" w:rsidR="00681C0B" w:rsidRDefault="00681C0B" w:rsidP="006B142A">
      <w:pPr>
        <w:spacing w:after="0" w:line="250" w:lineRule="auto"/>
      </w:pPr>
      <w:r>
        <w:rPr>
          <w:noProof/>
        </w:rPr>
        <w:lastRenderedPageBreak/>
        <w:drawing>
          <wp:inline distT="0" distB="0" distL="0" distR="0" wp14:anchorId="0AA0F0EB" wp14:editId="52DDEA04">
            <wp:extent cx="5756275" cy="2432141"/>
            <wp:effectExtent l="0" t="0" r="0" b="6350"/>
            <wp:docPr id="34254901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49011" name="Picture 1" descr="A screenshot of a computer screen&#10;&#10;Description automatically generated"/>
                    <pic:cNvPicPr/>
                  </pic:nvPicPr>
                  <pic:blipFill>
                    <a:blip r:embed="rId72"/>
                    <a:stretch>
                      <a:fillRect/>
                    </a:stretch>
                  </pic:blipFill>
                  <pic:spPr>
                    <a:xfrm>
                      <a:off x="0" y="0"/>
                      <a:ext cx="5756275" cy="2432141"/>
                    </a:xfrm>
                    <a:prstGeom prst="rect">
                      <a:avLst/>
                    </a:prstGeom>
                  </pic:spPr>
                </pic:pic>
              </a:graphicData>
            </a:graphic>
          </wp:inline>
        </w:drawing>
      </w:r>
    </w:p>
    <w:p w14:paraId="0980EF9E" w14:textId="77777777" w:rsidR="00681C0B" w:rsidRDefault="00681C0B" w:rsidP="006B142A">
      <w:pPr>
        <w:spacing w:after="0" w:line="250" w:lineRule="auto"/>
      </w:pPr>
    </w:p>
    <w:p w14:paraId="614616E7" w14:textId="16C82A2E" w:rsidR="00160297" w:rsidRDefault="00160297" w:rsidP="006B142A">
      <w:pPr>
        <w:spacing w:after="0" w:line="250" w:lineRule="auto"/>
      </w:pPr>
      <w:r>
        <w:t xml:space="preserve">If you get a ‘decline’ and a message that ‘you don’t have permission to book this resource’ as per below, then </w:t>
      </w:r>
      <w:hyperlink r:id="rId73" w:history="1">
        <w:r w:rsidRPr="00796140">
          <w:rPr>
            <w:rStyle w:val="Hyperlink"/>
          </w:rPr>
          <w:t xml:space="preserve">email </w:t>
        </w:r>
        <w:r w:rsidR="00062CCE" w:rsidRPr="00796140">
          <w:rPr>
            <w:rStyle w:val="Hyperlink"/>
          </w:rPr>
          <w:t>Business Technology</w:t>
        </w:r>
      </w:hyperlink>
      <w:r w:rsidR="00062CCE" w:rsidRPr="00062CCE">
        <w:t xml:space="preserve"> (DPC) </w:t>
      </w:r>
      <w:r w:rsidR="00062CCE">
        <w:t xml:space="preserve">and ask them for permission to </w:t>
      </w:r>
      <w:r w:rsidR="002C1491">
        <w:t>book meetings rooms at 35 Collins St.</w:t>
      </w:r>
    </w:p>
    <w:p w14:paraId="559C4FFA" w14:textId="2E2DD19B" w:rsidR="00681C0B" w:rsidRDefault="00160297" w:rsidP="006B142A">
      <w:pPr>
        <w:spacing w:after="0" w:line="250" w:lineRule="auto"/>
      </w:pPr>
      <w:r>
        <w:rPr>
          <w:noProof/>
        </w:rPr>
        <w:drawing>
          <wp:inline distT="0" distB="0" distL="0" distR="0" wp14:anchorId="2ECEF3D0" wp14:editId="1A8BDD9B">
            <wp:extent cx="3947594" cy="1794163"/>
            <wp:effectExtent l="0" t="0" r="0" b="0"/>
            <wp:docPr id="542995451" name="Picture 1" descr="A screenshot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95451" name="Picture 1" descr="A screenshot of a email&#10;&#10;Description automatically generated"/>
                    <pic:cNvPicPr/>
                  </pic:nvPicPr>
                  <pic:blipFill>
                    <a:blip r:embed="rId74"/>
                    <a:stretch>
                      <a:fillRect/>
                    </a:stretch>
                  </pic:blipFill>
                  <pic:spPr>
                    <a:xfrm>
                      <a:off x="0" y="0"/>
                      <a:ext cx="3959226" cy="1799450"/>
                    </a:xfrm>
                    <a:prstGeom prst="rect">
                      <a:avLst/>
                    </a:prstGeom>
                  </pic:spPr>
                </pic:pic>
              </a:graphicData>
            </a:graphic>
          </wp:inline>
        </w:drawing>
      </w:r>
    </w:p>
    <w:p w14:paraId="417B824A" w14:textId="77777777" w:rsidR="00681C0B" w:rsidRDefault="00681C0B" w:rsidP="006B142A">
      <w:pPr>
        <w:spacing w:after="0" w:line="250" w:lineRule="auto"/>
      </w:pPr>
    </w:p>
    <w:p w14:paraId="40DBD109" w14:textId="4ED889B6" w:rsidR="006B142A" w:rsidRDefault="006B142A" w:rsidP="0082DD15">
      <w:pPr>
        <w:spacing w:after="0" w:line="250" w:lineRule="auto"/>
      </w:pPr>
      <w:r>
        <w:t xml:space="preserve">Last updated </w:t>
      </w:r>
      <w:r w:rsidR="445C1DDE">
        <w:t>23 October</w:t>
      </w:r>
      <w:r w:rsidR="00C80B94">
        <w:t xml:space="preserve"> </w:t>
      </w:r>
      <w:r>
        <w:t>202</w:t>
      </w:r>
      <w:r w:rsidR="322EF2BD">
        <w:t>4</w:t>
      </w:r>
    </w:p>
    <w:p w14:paraId="44119ED0" w14:textId="4728C5BD" w:rsidR="006B142A" w:rsidRPr="00DC625A" w:rsidRDefault="006B142A" w:rsidP="006B142A">
      <w:pPr>
        <w:spacing w:after="0" w:line="250" w:lineRule="auto"/>
      </w:pPr>
      <w:r>
        <w:t>Document Owner: Bree Bolst, Director, People and Culture</w:t>
      </w:r>
    </w:p>
    <w:sectPr w:rsidR="006B142A" w:rsidRPr="00DC625A" w:rsidSect="004200F4">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AB8C5" w14:textId="77777777" w:rsidR="005A44B1" w:rsidRDefault="005A44B1" w:rsidP="002F6A6E">
      <w:r>
        <w:separator/>
      </w:r>
    </w:p>
    <w:p w14:paraId="798F2352" w14:textId="77777777" w:rsidR="005A44B1" w:rsidRDefault="005A44B1"/>
    <w:p w14:paraId="034B051E" w14:textId="77777777" w:rsidR="005A44B1" w:rsidRDefault="005A44B1"/>
  </w:endnote>
  <w:endnote w:type="continuationSeparator" w:id="0">
    <w:p w14:paraId="301C5A09" w14:textId="77777777" w:rsidR="005A44B1" w:rsidRDefault="005A44B1" w:rsidP="002F6A6E">
      <w:r>
        <w:continuationSeparator/>
      </w:r>
    </w:p>
    <w:p w14:paraId="4AB6D692" w14:textId="77777777" w:rsidR="005A44B1" w:rsidRDefault="005A44B1"/>
    <w:p w14:paraId="63528DEE" w14:textId="77777777" w:rsidR="005A44B1" w:rsidRDefault="005A44B1"/>
  </w:endnote>
  <w:endnote w:type="continuationNotice" w:id="1">
    <w:p w14:paraId="54FCCDCF" w14:textId="77777777" w:rsidR="005A44B1" w:rsidRDefault="005A44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pple SD Gothic NeoI Regular">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7D6A" w14:textId="7ECB9F4A" w:rsidR="00097432" w:rsidRDefault="00320409" w:rsidP="002F6A6E">
    <w:r>
      <w:rPr>
        <w:noProof/>
      </w:rPr>
      <mc:AlternateContent>
        <mc:Choice Requires="wps">
          <w:drawing>
            <wp:anchor distT="0" distB="0" distL="0" distR="0" simplePos="0" relativeHeight="251658240"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6"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D926" w14:textId="7D880A7B" w:rsidR="00097432" w:rsidRPr="00157BA8" w:rsidRDefault="00AC6C57" w:rsidP="000F18C6">
    <w:pPr>
      <w:pStyle w:val="Heading9"/>
      <w:ind w:right="1127"/>
    </w:pPr>
    <w:r>
      <w:rPr>
        <w:noProof/>
      </w:rPr>
      <mc:AlternateContent>
        <mc:Choice Requires="wps">
          <w:drawing>
            <wp:anchor distT="0" distB="0" distL="114300" distR="114300" simplePos="0" relativeHeight="251658245" behindDoc="0" locked="0" layoutInCell="0" allowOverlap="1" wp14:anchorId="67071634" wp14:editId="5DCB9D27">
              <wp:simplePos x="0" y="0"/>
              <wp:positionH relativeFrom="page">
                <wp:posOffset>0</wp:posOffset>
              </wp:positionH>
              <wp:positionV relativeFrom="page">
                <wp:posOffset>10229215</wp:posOffset>
              </wp:positionV>
              <wp:extent cx="7556500" cy="273050"/>
              <wp:effectExtent l="0" t="0" r="0" b="12700"/>
              <wp:wrapNone/>
              <wp:docPr id="4" name="MSIPCM426c4e0aaa670a66216fd550"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51FA36" w14:textId="464DF954" w:rsidR="00AC6C57" w:rsidRPr="00AC6C57" w:rsidRDefault="00AC6C57" w:rsidP="00AC6C57">
                          <w:pPr>
                            <w:spacing w:after="0"/>
                            <w:rPr>
                              <w:rFonts w:ascii="Calibri" w:hAnsi="Calibri" w:cs="Calibri"/>
                              <w:color w:val="000000"/>
                            </w:rPr>
                          </w:pPr>
                          <w:r w:rsidRPr="00AC6C5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7071634" id="_x0000_t202" coordsize="21600,21600" o:spt="202" path="m,l,21600r21600,l21600,xe">
              <v:stroke joinstyle="miter"/>
              <v:path gradientshapeok="t" o:connecttype="rect"/>
            </v:shapetype>
            <v:shape id="MSIPCM426c4e0aaa670a66216fd550" o:spid="_x0000_s1027" type="#_x0000_t202" alt="{&quot;HashCode&quot;:-1267603503,&quot;Height&quot;:842.0,&quot;Width&quot;:595.0,&quot;Placement&quot;:&quot;Footer&quot;,&quot;Index&quot;:&quot;Primary&quot;,&quot;Section&quot;:1,&quot;Top&quot;:0.0,&quot;Left&quot;:0.0}" style="position:absolute;margin-left:0;margin-top:805.4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" o:allowincell="f" filled="f" stroked="f" strokeweight=".5pt">
              <v:textbox inset="20pt,0,,0">
                <w:txbxContent>
                  <w:p w14:paraId="3451FA36" w14:textId="464DF954" w:rsidR="00AC6C57" w:rsidRPr="00AC6C57" w:rsidRDefault="00AC6C57" w:rsidP="00AC6C57">
                    <w:pPr>
                      <w:spacing w:after="0"/>
                      <w:rPr>
                        <w:rFonts w:ascii="Calibri" w:hAnsi="Calibri" w:cs="Calibri"/>
                        <w:color w:val="000000"/>
                      </w:rPr>
                    </w:pPr>
                    <w:r w:rsidRPr="00AC6C57">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8243" behindDoc="0" locked="0" layoutInCell="0" allowOverlap="1" wp14:anchorId="66B68115" wp14:editId="68CF817A">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6B68115" id="Text Box 1" o:spid="_x0000_s1028" type="#_x0000_t202" alt="{&quot;HashCode&quot;:-1267603503,&quot;Height&quot;:842.0,&quot;Width&quot;:595.0,&quot;Placement&quot;:&quot;Footer&quot;,&quot;Index&quot;:&quot;Primary&quot;,&quot;Section&quot;:1,&quot;Top&quot;:0.0,&quot;Left&quot;:0.0}" style="position:absolute;margin-left:0;margin-top:805.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CQ+T2AGwIAACwEAAAOAAAAAAAAAAAAAAAAAC4CAABkcnMvZTJvRG9jLnhtbFBLAQItABQA&#10;BgAIAAAAIQBkLZlG3AAAAAsBAAAPAAAAAAAAAAAAAAAAAHUEAABkcnMvZG93bnJldi54bWxQSwUG&#10;AAAAAAQABADzAAAAfgUAAAAA&#10;" o:allowincell="f" filled="f" stroked="f" strokeweight=".5pt">
              <v:textbox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r w:rsidR="001603D1">
      <w:rPr>
        <w:noProof/>
      </w:rPr>
      <w:drawing>
        <wp:anchor distT="0" distB="0" distL="114300" distR="114300" simplePos="0" relativeHeight="251658241" behindDoc="1" locked="0" layoutInCell="1" allowOverlap="1" wp14:anchorId="7C2BE8A3" wp14:editId="77E5E21F">
          <wp:simplePos x="0" y="0"/>
          <wp:positionH relativeFrom="page">
            <wp:posOffset>0</wp:posOffset>
          </wp:positionH>
          <wp:positionV relativeFrom="paragraph">
            <wp:posOffset>-9179</wp:posOffset>
          </wp:positionV>
          <wp:extent cx="7560000" cy="889411"/>
          <wp:effectExtent l="0" t="0" r="0" b="0"/>
          <wp:wrapNone/>
          <wp:docPr id="1663405147" name="Picture 166340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4405" w14:textId="520DED45" w:rsidR="00B809B3" w:rsidRDefault="00AC6C57">
    <w:pPr>
      <w:pStyle w:val="Footer"/>
    </w:pPr>
    <w:r>
      <w:rPr>
        <w:noProof/>
      </w:rPr>
      <mc:AlternateContent>
        <mc:Choice Requires="wps">
          <w:drawing>
            <wp:anchor distT="0" distB="0" distL="114300" distR="114300" simplePos="0" relativeHeight="251658246" behindDoc="0" locked="0" layoutInCell="0" allowOverlap="1" wp14:anchorId="7B544555" wp14:editId="001C90C8">
              <wp:simplePos x="0" y="0"/>
              <wp:positionH relativeFrom="page">
                <wp:posOffset>0</wp:posOffset>
              </wp:positionH>
              <wp:positionV relativeFrom="page">
                <wp:posOffset>10229215</wp:posOffset>
              </wp:positionV>
              <wp:extent cx="7556500" cy="273050"/>
              <wp:effectExtent l="0" t="0" r="0" b="12700"/>
              <wp:wrapNone/>
              <wp:docPr id="9" name="MSIPCM71984b6f8c981c7fc055d1ab"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9BB0B6" w14:textId="3A4D4758" w:rsidR="00AC6C57" w:rsidRPr="00AC6C57" w:rsidRDefault="00AC6C57" w:rsidP="00AC6C57">
                          <w:pPr>
                            <w:spacing w:after="0"/>
                            <w:rPr>
                              <w:rFonts w:ascii="Calibri" w:hAnsi="Calibri" w:cs="Calibri"/>
                              <w:color w:val="000000"/>
                            </w:rPr>
                          </w:pPr>
                          <w:r w:rsidRPr="00AC6C5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B544555" id="_x0000_t202" coordsize="21600,21600" o:spt="202" path="m,l,21600r21600,l21600,xe">
              <v:stroke joinstyle="miter"/>
              <v:path gradientshapeok="t" o:connecttype="rect"/>
            </v:shapetype>
            <v:shape id="MSIPCM71984b6f8c981c7fc055d1ab" o:spid="_x0000_s1029" type="#_x0000_t202" alt="{&quot;HashCode&quot;:-1267603503,&quot;Height&quot;:842.0,&quot;Width&quot;:595.0,&quot;Placement&quot;:&quot;Footer&quot;,&quot;Index&quot;:&quot;FirstPage&quot;,&quot;Section&quot;:1,&quot;Top&quot;:0.0,&quot;Left&quot;:0.0}" style="position:absolute;margin-left:0;margin-top:805.45pt;width:59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g9Gw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" o:allowincell="f" filled="f" stroked="f" strokeweight=".5pt">
              <v:textbox inset="20pt,0,,0">
                <w:txbxContent>
                  <w:p w14:paraId="199BB0B6" w14:textId="3A4D4758" w:rsidR="00AC6C57" w:rsidRPr="00AC6C57" w:rsidRDefault="00AC6C57" w:rsidP="00AC6C57">
                    <w:pPr>
                      <w:spacing w:after="0"/>
                      <w:rPr>
                        <w:rFonts w:ascii="Calibri" w:hAnsi="Calibri" w:cs="Calibri"/>
                        <w:color w:val="000000"/>
                      </w:rPr>
                    </w:pPr>
                    <w:r w:rsidRPr="00AC6C57">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8244" behindDoc="0" locked="0" layoutInCell="0" allowOverlap="1" wp14:anchorId="4A453840" wp14:editId="144C65BD">
              <wp:simplePos x="0" y="0"/>
              <wp:positionH relativeFrom="page">
                <wp:posOffset>0</wp:posOffset>
              </wp:positionH>
              <wp:positionV relativeFrom="page">
                <wp:posOffset>10229850</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A453840" id="Text Box 2" o:spid="_x0000_s1030" type="#_x0000_t202" alt="{&quot;HashCode&quot;:-1267603503,&quot;Height&quot;:842.0,&quot;Width&quot;:595.0,&quot;Placement&quot;:&quot;Footer&quot;,&quot;Index&quot;:&quot;FirstPage&quot;,&quot;Section&quot;:1,&quot;Top&quot;:0.0,&quot;Left&quot;:0.0}" style="position:absolute;margin-left:0;margin-top:805.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C4HA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" o:allowincell="f" filled="f" stroked="f" strokeweight=".5pt">
              <v:textbox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0DDA3" w14:textId="77777777" w:rsidR="005A44B1" w:rsidRDefault="005A44B1" w:rsidP="002F6A6E">
      <w:r>
        <w:separator/>
      </w:r>
    </w:p>
    <w:p w14:paraId="75C36D49" w14:textId="77777777" w:rsidR="005A44B1" w:rsidRDefault="005A44B1"/>
    <w:p w14:paraId="654476C3" w14:textId="77777777" w:rsidR="005A44B1" w:rsidRDefault="005A44B1"/>
  </w:footnote>
  <w:footnote w:type="continuationSeparator" w:id="0">
    <w:p w14:paraId="54C85D88" w14:textId="77777777" w:rsidR="005A44B1" w:rsidRDefault="005A44B1" w:rsidP="002F6A6E">
      <w:r>
        <w:continuationSeparator/>
      </w:r>
    </w:p>
    <w:p w14:paraId="25B904B2" w14:textId="77777777" w:rsidR="005A44B1" w:rsidRDefault="005A44B1"/>
    <w:p w14:paraId="45F5F5C8" w14:textId="77777777" w:rsidR="005A44B1" w:rsidRDefault="005A44B1"/>
  </w:footnote>
  <w:footnote w:type="continuationNotice" w:id="1">
    <w:p w14:paraId="25D26A0D" w14:textId="77777777" w:rsidR="005A44B1" w:rsidRDefault="005A44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7ABC" w14:textId="3B8E1F70" w:rsidR="00097432" w:rsidRDefault="005B5273" w:rsidP="002F6A6E">
    <w:r w:rsidRPr="00490CCD">
      <w:rPr>
        <w:noProof/>
        <w:color w:val="FFFFFF" w:themeColor="background1"/>
        <w:sz w:val="18"/>
        <w:szCs w:val="18"/>
      </w:rPr>
      <w:drawing>
        <wp:anchor distT="0" distB="0" distL="114300" distR="114300" simplePos="0" relativeHeight="251658242"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2034818691" name="Picture 20348186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791A0" w14:textId="4DDD1095" w:rsidR="008142D6" w:rsidRDefault="008142D6">
    <w:r w:rsidRPr="001C74DF">
      <w:rPr>
        <w:noProof/>
      </w:rPr>
      <w:drawing>
        <wp:anchor distT="0" distB="0" distL="114300" distR="114300" simplePos="0" relativeHeight="251660295"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350092022" name="Picture 35009202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0BA00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9042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52DB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244D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2881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249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C07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0E86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9A67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04CA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57F76"/>
    <w:multiLevelType w:val="hybridMultilevel"/>
    <w:tmpl w:val="3C2250E8"/>
    <w:lvl w:ilvl="0" w:tplc="57747B7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0A2C31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1ADC4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8C932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7C9EB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43C6ED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86C55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0C2213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EB45BC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6995D58"/>
    <w:multiLevelType w:val="hybridMultilevel"/>
    <w:tmpl w:val="982A044E"/>
    <w:lvl w:ilvl="0" w:tplc="85F0EA8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78BE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A81CF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0FADCE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669DA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AD3E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0E07EC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F62AF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C048CF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09CE57B2"/>
    <w:multiLevelType w:val="hybridMultilevel"/>
    <w:tmpl w:val="830C0328"/>
    <w:lvl w:ilvl="0" w:tplc="4D702468">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2DA6375"/>
    <w:multiLevelType w:val="hybridMultilevel"/>
    <w:tmpl w:val="8FAC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BD6E1F"/>
    <w:multiLevelType w:val="hybridMultilevel"/>
    <w:tmpl w:val="C1FA0C3E"/>
    <w:lvl w:ilvl="0" w:tplc="16866290">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D981335"/>
    <w:multiLevelType w:val="hybridMultilevel"/>
    <w:tmpl w:val="134476A0"/>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8" w15:restartNumberingAfterBreak="0">
    <w:nsid w:val="200E67F0"/>
    <w:multiLevelType w:val="hybridMultilevel"/>
    <w:tmpl w:val="801C1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0B717D"/>
    <w:multiLevelType w:val="hybridMultilevel"/>
    <w:tmpl w:val="E214C746"/>
    <w:lvl w:ilvl="0" w:tplc="08090005">
      <w:start w:val="1"/>
      <w:numFmt w:val="bullet"/>
      <w:lvlText w:val=""/>
      <w:lvlJc w:val="left"/>
      <w:pPr>
        <w:ind w:left="360" w:hanging="360"/>
      </w:pPr>
      <w:rPr>
        <w:rFonts w:ascii="Wingdings" w:hAnsi="Wingdings" w:cs="Wingdings" w:hint="default"/>
        <w:b w:val="0"/>
        <w:i w:val="0"/>
        <w:color w:val="A4AAA4" w:themeColor="background2" w:themeShade="BF"/>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252C3A79"/>
    <w:multiLevelType w:val="hybridMultilevel"/>
    <w:tmpl w:val="C818E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0B2827"/>
    <w:multiLevelType w:val="hybridMultilevel"/>
    <w:tmpl w:val="28CA1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4D03F7"/>
    <w:multiLevelType w:val="multilevel"/>
    <w:tmpl w:val="70E20C1E"/>
    <w:lvl w:ilvl="0">
      <w:numFmt w:val="bullet"/>
      <w:lvlText w:val="4"/>
      <w:lvlJc w:val="left"/>
      <w:pPr>
        <w:ind w:left="340" w:hanging="340"/>
      </w:pPr>
      <w:rPr>
        <w:rFonts w:ascii="Wingdings 3" w:hAnsi="Wingdings 3" w:cs="Arial" w:hint="default"/>
        <w:color w:val="A4AAA4" w:themeColor="background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D02538F"/>
    <w:multiLevelType w:val="hybridMultilevel"/>
    <w:tmpl w:val="AFFCFE08"/>
    <w:lvl w:ilvl="0" w:tplc="099AC378">
      <w:numFmt w:val="bullet"/>
      <w:lvlText w:val="•"/>
      <w:lvlJc w:val="left"/>
      <w:pPr>
        <w:ind w:left="720" w:hanging="36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1E05B8"/>
    <w:multiLevelType w:val="hybridMultilevel"/>
    <w:tmpl w:val="0AB2C15E"/>
    <w:lvl w:ilvl="0" w:tplc="AEB26F7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56F11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C0443F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29E48D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82853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9C839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48364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CC8117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C0E94A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2E9254AC"/>
    <w:multiLevelType w:val="hybridMultilevel"/>
    <w:tmpl w:val="3AD445AC"/>
    <w:lvl w:ilvl="0" w:tplc="5894AE0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72E61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7A3F6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45C464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6899B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074D69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A26207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6050A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D0F03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2EB51807"/>
    <w:multiLevelType w:val="hybridMultilevel"/>
    <w:tmpl w:val="61928628"/>
    <w:lvl w:ilvl="0" w:tplc="099AC378">
      <w:numFmt w:val="bullet"/>
      <w:lvlText w:val="•"/>
      <w:lvlJc w:val="left"/>
      <w:pPr>
        <w:ind w:left="720" w:hanging="360"/>
      </w:pPr>
      <w:rPr>
        <w:rFonts w:ascii="VIC" w:eastAsia="Times" w:hAnsi="VIC"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4EA41D7"/>
    <w:multiLevelType w:val="multilevel"/>
    <w:tmpl w:val="268C4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A959F9"/>
    <w:multiLevelType w:val="multilevel"/>
    <w:tmpl w:val="5D1C909C"/>
    <w:lvl w:ilvl="0">
      <w:start w:val="1"/>
      <w:numFmt w:val="bullet"/>
      <w:lvlText w:val=""/>
      <w:lvlJc w:val="left"/>
      <w:pPr>
        <w:ind w:left="360" w:hanging="360"/>
      </w:pPr>
      <w:rPr>
        <w:rFonts w:ascii="Symbol" w:hAnsi="Symbol" w:hint="default"/>
        <w:b w:val="0"/>
        <w:i w:val="0"/>
        <w:color w:val="C8CBC8" w:themeColor="background2" w:themeShade="E6"/>
        <w:w w:val="15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9B3541F"/>
    <w:multiLevelType w:val="multilevel"/>
    <w:tmpl w:val="E63E8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BB418D9"/>
    <w:multiLevelType w:val="hybridMultilevel"/>
    <w:tmpl w:val="EABE2A7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3" w15:restartNumberingAfterBreak="0">
    <w:nsid w:val="3E1B4DD0"/>
    <w:multiLevelType w:val="multilevel"/>
    <w:tmpl w:val="DB2E1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7A23ED"/>
    <w:multiLevelType w:val="hybridMultilevel"/>
    <w:tmpl w:val="0A2A4882"/>
    <w:lvl w:ilvl="0" w:tplc="181C741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B8ED5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0455B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218021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B66CE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CE44EE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AECED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2E3D4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F2ACC0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4F1C3531"/>
    <w:multiLevelType w:val="hybridMultilevel"/>
    <w:tmpl w:val="C706BB70"/>
    <w:lvl w:ilvl="0" w:tplc="099AC378">
      <w:numFmt w:val="bullet"/>
      <w:lvlText w:val="•"/>
      <w:lvlJc w:val="left"/>
      <w:pPr>
        <w:ind w:left="720" w:hanging="36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BA5F7B"/>
    <w:multiLevelType w:val="hybridMultilevel"/>
    <w:tmpl w:val="48FC74B2"/>
    <w:lvl w:ilvl="0" w:tplc="6AD25712">
      <w:start w:val="1"/>
      <w:numFmt w:val="bullet"/>
      <w:lvlText w:val="g"/>
      <w:lvlJc w:val="left"/>
      <w:pPr>
        <w:ind w:left="284" w:hanging="284"/>
      </w:pPr>
      <w:rPr>
        <w:rFonts w:ascii="Wingdings 3" w:hAnsi="Wingdings 3" w:hint="default"/>
        <w:b w:val="0"/>
        <w:i w:val="0"/>
        <w:color w:val="B9BBBD" w:themeColor="text2" w:themeTint="66"/>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5722CC8"/>
    <w:multiLevelType w:val="hybridMultilevel"/>
    <w:tmpl w:val="7D885F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667783B"/>
    <w:multiLevelType w:val="hybridMultilevel"/>
    <w:tmpl w:val="A546FA96"/>
    <w:lvl w:ilvl="0" w:tplc="17A8DE70">
      <w:start w:val="1"/>
      <w:numFmt w:val="bullet"/>
      <w:lvlText w:val="⇢"/>
      <w:lvlJc w:val="left"/>
      <w:pPr>
        <w:tabs>
          <w:tab w:val="num" w:pos="720"/>
        </w:tabs>
        <w:ind w:left="720" w:hanging="360"/>
      </w:pPr>
      <w:rPr>
        <w:rFonts w:ascii=".Apple SD Gothic NeoI Regular" w:hAnsi=".Apple SD Gothic NeoI Regular" w:hint="default"/>
      </w:rPr>
    </w:lvl>
    <w:lvl w:ilvl="1" w:tplc="197AB990">
      <w:start w:val="1"/>
      <w:numFmt w:val="bullet"/>
      <w:lvlText w:val="⇢"/>
      <w:lvlJc w:val="left"/>
      <w:pPr>
        <w:tabs>
          <w:tab w:val="num" w:pos="1440"/>
        </w:tabs>
        <w:ind w:left="1440" w:hanging="360"/>
      </w:pPr>
      <w:rPr>
        <w:rFonts w:ascii=".Apple SD Gothic NeoI Regular" w:hAnsi=".Apple SD Gothic NeoI Regular" w:hint="default"/>
      </w:rPr>
    </w:lvl>
    <w:lvl w:ilvl="2" w:tplc="6BEA684E" w:tentative="1">
      <w:start w:val="1"/>
      <w:numFmt w:val="bullet"/>
      <w:lvlText w:val="⇢"/>
      <w:lvlJc w:val="left"/>
      <w:pPr>
        <w:tabs>
          <w:tab w:val="num" w:pos="2160"/>
        </w:tabs>
        <w:ind w:left="2160" w:hanging="360"/>
      </w:pPr>
      <w:rPr>
        <w:rFonts w:ascii=".Apple SD Gothic NeoI Regular" w:hAnsi=".Apple SD Gothic NeoI Regular" w:hint="default"/>
      </w:rPr>
    </w:lvl>
    <w:lvl w:ilvl="3" w:tplc="04CE8DAA" w:tentative="1">
      <w:start w:val="1"/>
      <w:numFmt w:val="bullet"/>
      <w:lvlText w:val="⇢"/>
      <w:lvlJc w:val="left"/>
      <w:pPr>
        <w:tabs>
          <w:tab w:val="num" w:pos="2880"/>
        </w:tabs>
        <w:ind w:left="2880" w:hanging="360"/>
      </w:pPr>
      <w:rPr>
        <w:rFonts w:ascii=".Apple SD Gothic NeoI Regular" w:hAnsi=".Apple SD Gothic NeoI Regular" w:hint="default"/>
      </w:rPr>
    </w:lvl>
    <w:lvl w:ilvl="4" w:tplc="35D247F2" w:tentative="1">
      <w:start w:val="1"/>
      <w:numFmt w:val="bullet"/>
      <w:lvlText w:val="⇢"/>
      <w:lvlJc w:val="left"/>
      <w:pPr>
        <w:tabs>
          <w:tab w:val="num" w:pos="3600"/>
        </w:tabs>
        <w:ind w:left="3600" w:hanging="360"/>
      </w:pPr>
      <w:rPr>
        <w:rFonts w:ascii=".Apple SD Gothic NeoI Regular" w:hAnsi=".Apple SD Gothic NeoI Regular" w:hint="default"/>
      </w:rPr>
    </w:lvl>
    <w:lvl w:ilvl="5" w:tplc="960027E0" w:tentative="1">
      <w:start w:val="1"/>
      <w:numFmt w:val="bullet"/>
      <w:lvlText w:val="⇢"/>
      <w:lvlJc w:val="left"/>
      <w:pPr>
        <w:tabs>
          <w:tab w:val="num" w:pos="4320"/>
        </w:tabs>
        <w:ind w:left="4320" w:hanging="360"/>
      </w:pPr>
      <w:rPr>
        <w:rFonts w:ascii=".Apple SD Gothic NeoI Regular" w:hAnsi=".Apple SD Gothic NeoI Regular" w:hint="default"/>
      </w:rPr>
    </w:lvl>
    <w:lvl w:ilvl="6" w:tplc="0CA42F3E" w:tentative="1">
      <w:start w:val="1"/>
      <w:numFmt w:val="bullet"/>
      <w:lvlText w:val="⇢"/>
      <w:lvlJc w:val="left"/>
      <w:pPr>
        <w:tabs>
          <w:tab w:val="num" w:pos="5040"/>
        </w:tabs>
        <w:ind w:left="5040" w:hanging="360"/>
      </w:pPr>
      <w:rPr>
        <w:rFonts w:ascii=".Apple SD Gothic NeoI Regular" w:hAnsi=".Apple SD Gothic NeoI Regular" w:hint="default"/>
      </w:rPr>
    </w:lvl>
    <w:lvl w:ilvl="7" w:tplc="D02EF816" w:tentative="1">
      <w:start w:val="1"/>
      <w:numFmt w:val="bullet"/>
      <w:lvlText w:val="⇢"/>
      <w:lvlJc w:val="left"/>
      <w:pPr>
        <w:tabs>
          <w:tab w:val="num" w:pos="5760"/>
        </w:tabs>
        <w:ind w:left="5760" w:hanging="360"/>
      </w:pPr>
      <w:rPr>
        <w:rFonts w:ascii=".Apple SD Gothic NeoI Regular" w:hAnsi=".Apple SD Gothic NeoI Regular" w:hint="default"/>
      </w:rPr>
    </w:lvl>
    <w:lvl w:ilvl="8" w:tplc="F4FAE0A8" w:tentative="1">
      <w:start w:val="1"/>
      <w:numFmt w:val="bullet"/>
      <w:lvlText w:val="⇢"/>
      <w:lvlJc w:val="left"/>
      <w:pPr>
        <w:tabs>
          <w:tab w:val="num" w:pos="6480"/>
        </w:tabs>
        <w:ind w:left="6480" w:hanging="360"/>
      </w:pPr>
      <w:rPr>
        <w:rFonts w:ascii=".Apple SD Gothic NeoI Regular" w:hAnsi=".Apple SD Gothic NeoI Regular" w:hint="default"/>
      </w:rPr>
    </w:lvl>
  </w:abstractNum>
  <w:abstractNum w:abstractNumId="39" w15:restartNumberingAfterBreak="0">
    <w:nsid w:val="592067BC"/>
    <w:multiLevelType w:val="hybridMultilevel"/>
    <w:tmpl w:val="0F301822"/>
    <w:lvl w:ilvl="0" w:tplc="DFB6E80E">
      <w:start w:val="1"/>
      <w:numFmt w:val="bullet"/>
      <w:lvlText w:val=""/>
      <w:lvlJc w:val="left"/>
      <w:pPr>
        <w:ind w:left="454" w:hanging="454"/>
      </w:pPr>
      <w:rPr>
        <w:rFonts w:ascii="Symbol" w:hAnsi="Symbol" w:hint="default"/>
        <w:b w:val="0"/>
        <w:i w:val="0"/>
        <w:color w:val="C8CBC8" w:themeColor="background2" w:themeShade="E6"/>
        <w:w w:val="150"/>
        <w:sz w:val="18"/>
      </w:rPr>
    </w:lvl>
    <w:lvl w:ilvl="1" w:tplc="FFFFFFFF" w:tentative="1">
      <w:start w:val="1"/>
      <w:numFmt w:val="bullet"/>
      <w:lvlText w:val="o"/>
      <w:lvlJc w:val="left"/>
      <w:pPr>
        <w:ind w:left="1582" w:hanging="360"/>
      </w:pPr>
      <w:rPr>
        <w:rFonts w:ascii="Courier New" w:hAnsi="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0" w15:restartNumberingAfterBreak="0">
    <w:nsid w:val="594A42A4"/>
    <w:multiLevelType w:val="hybridMultilevel"/>
    <w:tmpl w:val="7A940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2D3107B"/>
    <w:multiLevelType w:val="hybridMultilevel"/>
    <w:tmpl w:val="D34CBE30"/>
    <w:lvl w:ilvl="0" w:tplc="099AC378">
      <w:numFmt w:val="bullet"/>
      <w:lvlText w:val="•"/>
      <w:lvlJc w:val="left"/>
      <w:pPr>
        <w:ind w:left="720" w:hanging="36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9A358D7"/>
    <w:multiLevelType w:val="hybridMultilevel"/>
    <w:tmpl w:val="F9CEEB82"/>
    <w:lvl w:ilvl="0" w:tplc="099AC378">
      <w:numFmt w:val="bullet"/>
      <w:lvlText w:val="•"/>
      <w:lvlJc w:val="left"/>
      <w:pPr>
        <w:ind w:left="720" w:hanging="36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C43070F"/>
    <w:multiLevelType w:val="hybridMultilevel"/>
    <w:tmpl w:val="6A12A7C4"/>
    <w:lvl w:ilvl="0" w:tplc="A5FEB47C">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741D4E0C"/>
    <w:multiLevelType w:val="hybridMultilevel"/>
    <w:tmpl w:val="E85E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7C342490"/>
    <w:multiLevelType w:val="hybridMultilevel"/>
    <w:tmpl w:val="BAE6BD88"/>
    <w:lvl w:ilvl="0" w:tplc="099AC378">
      <w:numFmt w:val="bullet"/>
      <w:lvlText w:val="•"/>
      <w:lvlJc w:val="left"/>
      <w:pPr>
        <w:ind w:left="720" w:hanging="720"/>
      </w:pPr>
      <w:rPr>
        <w:rFonts w:ascii="VIC" w:eastAsia="Times" w:hAnsi="VIC"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E694CE9"/>
    <w:multiLevelType w:val="hybridMultilevel"/>
    <w:tmpl w:val="B1908A34"/>
    <w:lvl w:ilvl="0" w:tplc="E3AAB124">
      <w:start w:val="1"/>
      <w:numFmt w:val="bullet"/>
      <w:lvlText w:val="g"/>
      <w:lvlJc w:val="left"/>
      <w:pPr>
        <w:ind w:left="360" w:hanging="360"/>
      </w:pPr>
      <w:rPr>
        <w:rFonts w:ascii="Wingdings 3" w:hAnsi="Wingdings 3" w:hint="default"/>
        <w:b w:val="0"/>
        <w:i w:val="0"/>
        <w:color w:val="B9BBBD" w:themeColor="text2" w:themeTint="66"/>
        <w:w w:val="1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C8010E"/>
    <w:multiLevelType w:val="hybridMultilevel"/>
    <w:tmpl w:val="47CCF43A"/>
    <w:lvl w:ilvl="0" w:tplc="099AC378">
      <w:numFmt w:val="bullet"/>
      <w:lvlText w:val="•"/>
      <w:lvlJc w:val="left"/>
      <w:pPr>
        <w:ind w:left="1080" w:hanging="720"/>
      </w:pPr>
      <w:rPr>
        <w:rFonts w:ascii="VIC" w:eastAsia="Times" w:hAnsi="V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5976376">
    <w:abstractNumId w:val="9"/>
  </w:num>
  <w:num w:numId="2" w16cid:durableId="1292513920">
    <w:abstractNumId w:val="9"/>
  </w:num>
  <w:num w:numId="3" w16cid:durableId="287972780">
    <w:abstractNumId w:val="39"/>
  </w:num>
  <w:num w:numId="4" w16cid:durableId="141120569">
    <w:abstractNumId w:val="44"/>
  </w:num>
  <w:num w:numId="5" w16cid:durableId="1285582448">
    <w:abstractNumId w:val="46"/>
  </w:num>
  <w:num w:numId="6" w16cid:durableId="1024213096">
    <w:abstractNumId w:val="50"/>
  </w:num>
  <w:num w:numId="7" w16cid:durableId="1893536509">
    <w:abstractNumId w:val="48"/>
  </w:num>
  <w:num w:numId="8" w16cid:durableId="601424820">
    <w:abstractNumId w:val="49"/>
  </w:num>
  <w:num w:numId="9" w16cid:durableId="400832069">
    <w:abstractNumId w:val="49"/>
  </w:num>
  <w:num w:numId="10" w16cid:durableId="1031226187">
    <w:abstractNumId w:val="49"/>
  </w:num>
  <w:num w:numId="11" w16cid:durableId="1072123770">
    <w:abstractNumId w:val="29"/>
  </w:num>
  <w:num w:numId="12" w16cid:durableId="690034019">
    <w:abstractNumId w:val="22"/>
  </w:num>
  <w:num w:numId="13" w16cid:durableId="192614989">
    <w:abstractNumId w:val="36"/>
  </w:num>
  <w:num w:numId="14" w16cid:durableId="902788138">
    <w:abstractNumId w:val="16"/>
  </w:num>
  <w:num w:numId="15" w16cid:durableId="208882508">
    <w:abstractNumId w:val="23"/>
  </w:num>
  <w:num w:numId="16" w16cid:durableId="59251329">
    <w:abstractNumId w:val="38"/>
  </w:num>
  <w:num w:numId="17" w16cid:durableId="607542882">
    <w:abstractNumId w:val="42"/>
  </w:num>
  <w:num w:numId="18" w16cid:durableId="2081169439">
    <w:abstractNumId w:val="0"/>
  </w:num>
  <w:num w:numId="19" w16cid:durableId="1326083781">
    <w:abstractNumId w:val="1"/>
  </w:num>
  <w:num w:numId="20" w16cid:durableId="1976913154">
    <w:abstractNumId w:val="2"/>
  </w:num>
  <w:num w:numId="21" w16cid:durableId="488133777">
    <w:abstractNumId w:val="3"/>
  </w:num>
  <w:num w:numId="22" w16cid:durableId="1779636963">
    <w:abstractNumId w:val="8"/>
  </w:num>
  <w:num w:numId="23" w16cid:durableId="1428845423">
    <w:abstractNumId w:val="4"/>
  </w:num>
  <w:num w:numId="24" w16cid:durableId="1422409833">
    <w:abstractNumId w:val="5"/>
  </w:num>
  <w:num w:numId="25" w16cid:durableId="1636523616">
    <w:abstractNumId w:val="6"/>
  </w:num>
  <w:num w:numId="26" w16cid:durableId="1290669609">
    <w:abstractNumId w:val="7"/>
  </w:num>
  <w:num w:numId="27" w16cid:durableId="482163217">
    <w:abstractNumId w:val="11"/>
  </w:num>
  <w:num w:numId="28" w16cid:durableId="1696729809">
    <w:abstractNumId w:val="12"/>
  </w:num>
  <w:num w:numId="29" w16cid:durableId="1388529574">
    <w:abstractNumId w:val="19"/>
  </w:num>
  <w:num w:numId="30" w16cid:durableId="1068259921">
    <w:abstractNumId w:val="14"/>
  </w:num>
  <w:num w:numId="31" w16cid:durableId="220600531">
    <w:abstractNumId w:val="47"/>
  </w:num>
  <w:num w:numId="32" w16cid:durableId="2039886904">
    <w:abstractNumId w:val="45"/>
  </w:num>
  <w:num w:numId="33" w16cid:durableId="647393358">
    <w:abstractNumId w:val="32"/>
  </w:num>
  <w:num w:numId="34" w16cid:durableId="1456409234">
    <w:abstractNumId w:val="13"/>
  </w:num>
  <w:num w:numId="35" w16cid:durableId="862520567">
    <w:abstractNumId w:val="26"/>
  </w:num>
  <w:num w:numId="36" w16cid:durableId="644043090">
    <w:abstractNumId w:val="34"/>
  </w:num>
  <w:num w:numId="37" w16cid:durableId="1948191957">
    <w:abstractNumId w:val="25"/>
  </w:num>
  <w:num w:numId="38" w16cid:durableId="198861316">
    <w:abstractNumId w:val="10"/>
  </w:num>
  <w:num w:numId="39" w16cid:durableId="1990597260">
    <w:abstractNumId w:val="18"/>
  </w:num>
  <w:num w:numId="40" w16cid:durableId="2050521720">
    <w:abstractNumId w:val="27"/>
  </w:num>
  <w:num w:numId="41" w16cid:durableId="2048529421">
    <w:abstractNumId w:val="43"/>
  </w:num>
  <w:num w:numId="42" w16cid:durableId="1983726958">
    <w:abstractNumId w:val="35"/>
  </w:num>
  <w:num w:numId="43" w16cid:durableId="1407414754">
    <w:abstractNumId w:val="24"/>
  </w:num>
  <w:num w:numId="44" w16cid:durableId="876622773">
    <w:abstractNumId w:val="41"/>
  </w:num>
  <w:num w:numId="45" w16cid:durableId="353923333">
    <w:abstractNumId w:val="20"/>
  </w:num>
  <w:num w:numId="46" w16cid:durableId="1021511666">
    <w:abstractNumId w:val="31"/>
  </w:num>
  <w:num w:numId="47" w16cid:durableId="1539052991">
    <w:abstractNumId w:val="37"/>
  </w:num>
  <w:num w:numId="48" w16cid:durableId="1554148613">
    <w:abstractNumId w:val="33"/>
  </w:num>
  <w:num w:numId="49" w16cid:durableId="238373173">
    <w:abstractNumId w:val="28"/>
  </w:num>
  <w:num w:numId="50" w16cid:durableId="630675332">
    <w:abstractNumId w:val="21"/>
  </w:num>
  <w:num w:numId="51" w16cid:durableId="1479226288">
    <w:abstractNumId w:val="17"/>
  </w:num>
  <w:num w:numId="52" w16cid:durableId="736636459">
    <w:abstractNumId w:val="40"/>
  </w:num>
  <w:num w:numId="53" w16cid:durableId="452482014">
    <w:abstractNumId w:val="30"/>
  </w:num>
  <w:num w:numId="54" w16cid:durableId="616182140">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01C2"/>
    <w:rsid w:val="000005A1"/>
    <w:rsid w:val="00000AF4"/>
    <w:rsid w:val="0000113D"/>
    <w:rsid w:val="0000243A"/>
    <w:rsid w:val="00002B5D"/>
    <w:rsid w:val="00002C10"/>
    <w:rsid w:val="000046F6"/>
    <w:rsid w:val="0000572A"/>
    <w:rsid w:val="00005776"/>
    <w:rsid w:val="00005D70"/>
    <w:rsid w:val="000066AF"/>
    <w:rsid w:val="00011036"/>
    <w:rsid w:val="0001137B"/>
    <w:rsid w:val="00011988"/>
    <w:rsid w:val="0001232A"/>
    <w:rsid w:val="000126FC"/>
    <w:rsid w:val="0001302E"/>
    <w:rsid w:val="000143C7"/>
    <w:rsid w:val="000162DE"/>
    <w:rsid w:val="000163A5"/>
    <w:rsid w:val="0001667E"/>
    <w:rsid w:val="00016DC9"/>
    <w:rsid w:val="00017F97"/>
    <w:rsid w:val="000218D1"/>
    <w:rsid w:val="00021CC5"/>
    <w:rsid w:val="00022BDA"/>
    <w:rsid w:val="00022DB6"/>
    <w:rsid w:val="00024935"/>
    <w:rsid w:val="00024B1E"/>
    <w:rsid w:val="00026C53"/>
    <w:rsid w:val="00026F1D"/>
    <w:rsid w:val="000306EA"/>
    <w:rsid w:val="00030A94"/>
    <w:rsid w:val="000312ED"/>
    <w:rsid w:val="00031FB1"/>
    <w:rsid w:val="00033A35"/>
    <w:rsid w:val="00035D34"/>
    <w:rsid w:val="00035E98"/>
    <w:rsid w:val="00036158"/>
    <w:rsid w:val="0003637E"/>
    <w:rsid w:val="00036434"/>
    <w:rsid w:val="00036F84"/>
    <w:rsid w:val="000372C2"/>
    <w:rsid w:val="00037DB0"/>
    <w:rsid w:val="00037F2F"/>
    <w:rsid w:val="0004175A"/>
    <w:rsid w:val="00041E8F"/>
    <w:rsid w:val="0004399D"/>
    <w:rsid w:val="000439B3"/>
    <w:rsid w:val="0004457B"/>
    <w:rsid w:val="00044B27"/>
    <w:rsid w:val="00045959"/>
    <w:rsid w:val="00046083"/>
    <w:rsid w:val="00046BCD"/>
    <w:rsid w:val="00047100"/>
    <w:rsid w:val="00050890"/>
    <w:rsid w:val="00051A0A"/>
    <w:rsid w:val="0005267B"/>
    <w:rsid w:val="000533D6"/>
    <w:rsid w:val="0005570F"/>
    <w:rsid w:val="00056C66"/>
    <w:rsid w:val="0006067E"/>
    <w:rsid w:val="00060F8D"/>
    <w:rsid w:val="00062CCE"/>
    <w:rsid w:val="00063918"/>
    <w:rsid w:val="00064556"/>
    <w:rsid w:val="00064A77"/>
    <w:rsid w:val="00065779"/>
    <w:rsid w:val="00065A29"/>
    <w:rsid w:val="00065DF5"/>
    <w:rsid w:val="0006651C"/>
    <w:rsid w:val="00066C41"/>
    <w:rsid w:val="0006756D"/>
    <w:rsid w:val="00067FE9"/>
    <w:rsid w:val="00070FDB"/>
    <w:rsid w:val="0007278E"/>
    <w:rsid w:val="00072BA1"/>
    <w:rsid w:val="000732D0"/>
    <w:rsid w:val="00073575"/>
    <w:rsid w:val="0007425A"/>
    <w:rsid w:val="000748A8"/>
    <w:rsid w:val="00076701"/>
    <w:rsid w:val="000776A9"/>
    <w:rsid w:val="00077BB8"/>
    <w:rsid w:val="00080540"/>
    <w:rsid w:val="0008102C"/>
    <w:rsid w:val="000842C8"/>
    <w:rsid w:val="000843E5"/>
    <w:rsid w:val="00084E36"/>
    <w:rsid w:val="000853D8"/>
    <w:rsid w:val="0008725D"/>
    <w:rsid w:val="00087E7F"/>
    <w:rsid w:val="000901D7"/>
    <w:rsid w:val="000903F2"/>
    <w:rsid w:val="000909B3"/>
    <w:rsid w:val="000911A9"/>
    <w:rsid w:val="00091298"/>
    <w:rsid w:val="00091BFE"/>
    <w:rsid w:val="00092A92"/>
    <w:rsid w:val="000948B0"/>
    <w:rsid w:val="00094FB8"/>
    <w:rsid w:val="000952E6"/>
    <w:rsid w:val="00095EE3"/>
    <w:rsid w:val="00096B13"/>
    <w:rsid w:val="00096FD4"/>
    <w:rsid w:val="00097432"/>
    <w:rsid w:val="000A0388"/>
    <w:rsid w:val="000A191F"/>
    <w:rsid w:val="000A2ACD"/>
    <w:rsid w:val="000A3359"/>
    <w:rsid w:val="000A3CC6"/>
    <w:rsid w:val="000A4568"/>
    <w:rsid w:val="000A7AAB"/>
    <w:rsid w:val="000B016A"/>
    <w:rsid w:val="000B048B"/>
    <w:rsid w:val="000B1D3D"/>
    <w:rsid w:val="000B1FC2"/>
    <w:rsid w:val="000B2840"/>
    <w:rsid w:val="000B3284"/>
    <w:rsid w:val="000B42C8"/>
    <w:rsid w:val="000B4353"/>
    <w:rsid w:val="000B593F"/>
    <w:rsid w:val="000B6273"/>
    <w:rsid w:val="000B636B"/>
    <w:rsid w:val="000B6387"/>
    <w:rsid w:val="000B6F71"/>
    <w:rsid w:val="000B761E"/>
    <w:rsid w:val="000B773D"/>
    <w:rsid w:val="000B7F53"/>
    <w:rsid w:val="000C0BDD"/>
    <w:rsid w:val="000C18B5"/>
    <w:rsid w:val="000C284E"/>
    <w:rsid w:val="000C4311"/>
    <w:rsid w:val="000C447B"/>
    <w:rsid w:val="000C490A"/>
    <w:rsid w:val="000C62F9"/>
    <w:rsid w:val="000C6325"/>
    <w:rsid w:val="000C6C11"/>
    <w:rsid w:val="000D04F0"/>
    <w:rsid w:val="000D179B"/>
    <w:rsid w:val="000D2B18"/>
    <w:rsid w:val="000D2B6B"/>
    <w:rsid w:val="000D2C67"/>
    <w:rsid w:val="000D301B"/>
    <w:rsid w:val="000D34D8"/>
    <w:rsid w:val="000D4617"/>
    <w:rsid w:val="000D4EB4"/>
    <w:rsid w:val="000D69AD"/>
    <w:rsid w:val="000D6BDB"/>
    <w:rsid w:val="000D70DF"/>
    <w:rsid w:val="000D76AE"/>
    <w:rsid w:val="000E38A7"/>
    <w:rsid w:val="000E3F3D"/>
    <w:rsid w:val="000E411C"/>
    <w:rsid w:val="000E5304"/>
    <w:rsid w:val="000E56B4"/>
    <w:rsid w:val="000E68A8"/>
    <w:rsid w:val="000F16BB"/>
    <w:rsid w:val="000F18C6"/>
    <w:rsid w:val="000F267B"/>
    <w:rsid w:val="000F2A13"/>
    <w:rsid w:val="000F2B88"/>
    <w:rsid w:val="000F2C2A"/>
    <w:rsid w:val="000F32F9"/>
    <w:rsid w:val="000F5BA6"/>
    <w:rsid w:val="000F751A"/>
    <w:rsid w:val="0010130F"/>
    <w:rsid w:val="00102904"/>
    <w:rsid w:val="00102AB9"/>
    <w:rsid w:val="0010679A"/>
    <w:rsid w:val="00106F66"/>
    <w:rsid w:val="0010728B"/>
    <w:rsid w:val="001075BE"/>
    <w:rsid w:val="00110650"/>
    <w:rsid w:val="0011125F"/>
    <w:rsid w:val="00112A0D"/>
    <w:rsid w:val="00112E4F"/>
    <w:rsid w:val="0011336F"/>
    <w:rsid w:val="0011443B"/>
    <w:rsid w:val="00114536"/>
    <w:rsid w:val="00114FAC"/>
    <w:rsid w:val="00115D94"/>
    <w:rsid w:val="00116142"/>
    <w:rsid w:val="00117220"/>
    <w:rsid w:val="00117684"/>
    <w:rsid w:val="001176AE"/>
    <w:rsid w:val="00117A3B"/>
    <w:rsid w:val="00117C40"/>
    <w:rsid w:val="001208BA"/>
    <w:rsid w:val="0012177D"/>
    <w:rsid w:val="001228B8"/>
    <w:rsid w:val="00122A04"/>
    <w:rsid w:val="00122AF7"/>
    <w:rsid w:val="00123A09"/>
    <w:rsid w:val="00124226"/>
    <w:rsid w:val="00124613"/>
    <w:rsid w:val="00124E56"/>
    <w:rsid w:val="00125E52"/>
    <w:rsid w:val="00126B13"/>
    <w:rsid w:val="00126F94"/>
    <w:rsid w:val="0012703E"/>
    <w:rsid w:val="00127731"/>
    <w:rsid w:val="001308F2"/>
    <w:rsid w:val="00131783"/>
    <w:rsid w:val="00131BD3"/>
    <w:rsid w:val="0013300C"/>
    <w:rsid w:val="00134900"/>
    <w:rsid w:val="00134D64"/>
    <w:rsid w:val="0013791E"/>
    <w:rsid w:val="00137F55"/>
    <w:rsid w:val="00140139"/>
    <w:rsid w:val="0014146E"/>
    <w:rsid w:val="001417BB"/>
    <w:rsid w:val="00141A42"/>
    <w:rsid w:val="00141B50"/>
    <w:rsid w:val="001422C7"/>
    <w:rsid w:val="00142BB7"/>
    <w:rsid w:val="001432E7"/>
    <w:rsid w:val="00143FC1"/>
    <w:rsid w:val="0014413C"/>
    <w:rsid w:val="00144276"/>
    <w:rsid w:val="00145979"/>
    <w:rsid w:val="00146F51"/>
    <w:rsid w:val="00147451"/>
    <w:rsid w:val="00147C96"/>
    <w:rsid w:val="001505E7"/>
    <w:rsid w:val="001512B4"/>
    <w:rsid w:val="001520EF"/>
    <w:rsid w:val="001523A5"/>
    <w:rsid w:val="00152FB4"/>
    <w:rsid w:val="0015598E"/>
    <w:rsid w:val="00155B90"/>
    <w:rsid w:val="00155F5B"/>
    <w:rsid w:val="00156279"/>
    <w:rsid w:val="001570A7"/>
    <w:rsid w:val="00157BA8"/>
    <w:rsid w:val="00157DF5"/>
    <w:rsid w:val="00160297"/>
    <w:rsid w:val="001603D1"/>
    <w:rsid w:val="001621A6"/>
    <w:rsid w:val="0016249C"/>
    <w:rsid w:val="001624DD"/>
    <w:rsid w:val="00164470"/>
    <w:rsid w:val="00166048"/>
    <w:rsid w:val="001662A7"/>
    <w:rsid w:val="00166391"/>
    <w:rsid w:val="001667C5"/>
    <w:rsid w:val="00166BA5"/>
    <w:rsid w:val="00167CEF"/>
    <w:rsid w:val="00170762"/>
    <w:rsid w:val="00171227"/>
    <w:rsid w:val="00171570"/>
    <w:rsid w:val="001717B0"/>
    <w:rsid w:val="00171B46"/>
    <w:rsid w:val="00172C2B"/>
    <w:rsid w:val="001733B0"/>
    <w:rsid w:val="00176BB5"/>
    <w:rsid w:val="001770F0"/>
    <w:rsid w:val="0017724F"/>
    <w:rsid w:val="00183DC8"/>
    <w:rsid w:val="001841B2"/>
    <w:rsid w:val="00184FC3"/>
    <w:rsid w:val="00186017"/>
    <w:rsid w:val="001862F8"/>
    <w:rsid w:val="001873E8"/>
    <w:rsid w:val="00187AAB"/>
    <w:rsid w:val="00190979"/>
    <w:rsid w:val="00190CD8"/>
    <w:rsid w:val="00191EC4"/>
    <w:rsid w:val="00191F6A"/>
    <w:rsid w:val="00193782"/>
    <w:rsid w:val="001939AE"/>
    <w:rsid w:val="00193CA3"/>
    <w:rsid w:val="00194C85"/>
    <w:rsid w:val="001953E1"/>
    <w:rsid w:val="001978F2"/>
    <w:rsid w:val="001A00AE"/>
    <w:rsid w:val="001A0A20"/>
    <w:rsid w:val="001A0BA9"/>
    <w:rsid w:val="001A1097"/>
    <w:rsid w:val="001A10A8"/>
    <w:rsid w:val="001A1443"/>
    <w:rsid w:val="001A2164"/>
    <w:rsid w:val="001A26C4"/>
    <w:rsid w:val="001A2A48"/>
    <w:rsid w:val="001A34B6"/>
    <w:rsid w:val="001A4F5C"/>
    <w:rsid w:val="001A5592"/>
    <w:rsid w:val="001A6164"/>
    <w:rsid w:val="001A6B13"/>
    <w:rsid w:val="001A6D1F"/>
    <w:rsid w:val="001A71F4"/>
    <w:rsid w:val="001A7E7A"/>
    <w:rsid w:val="001B07CE"/>
    <w:rsid w:val="001B0AB7"/>
    <w:rsid w:val="001B0EDE"/>
    <w:rsid w:val="001B12CD"/>
    <w:rsid w:val="001B25D7"/>
    <w:rsid w:val="001B301D"/>
    <w:rsid w:val="001B3556"/>
    <w:rsid w:val="001B46E8"/>
    <w:rsid w:val="001B6F94"/>
    <w:rsid w:val="001B7AC1"/>
    <w:rsid w:val="001C181E"/>
    <w:rsid w:val="001C186C"/>
    <w:rsid w:val="001C1CB0"/>
    <w:rsid w:val="001C4904"/>
    <w:rsid w:val="001C49F3"/>
    <w:rsid w:val="001C5E7B"/>
    <w:rsid w:val="001C64EA"/>
    <w:rsid w:val="001C67EF"/>
    <w:rsid w:val="001C74DF"/>
    <w:rsid w:val="001C761E"/>
    <w:rsid w:val="001C7B61"/>
    <w:rsid w:val="001D1136"/>
    <w:rsid w:val="001D187C"/>
    <w:rsid w:val="001D2858"/>
    <w:rsid w:val="001D3400"/>
    <w:rsid w:val="001D377C"/>
    <w:rsid w:val="001D3BA2"/>
    <w:rsid w:val="001D5B07"/>
    <w:rsid w:val="001D7666"/>
    <w:rsid w:val="001D7864"/>
    <w:rsid w:val="001E035F"/>
    <w:rsid w:val="001E0903"/>
    <w:rsid w:val="001E1134"/>
    <w:rsid w:val="001E2545"/>
    <w:rsid w:val="001E2ABD"/>
    <w:rsid w:val="001E3EAE"/>
    <w:rsid w:val="001E4305"/>
    <w:rsid w:val="001E639D"/>
    <w:rsid w:val="001E6B2B"/>
    <w:rsid w:val="001E6C5C"/>
    <w:rsid w:val="001E76F8"/>
    <w:rsid w:val="001E7717"/>
    <w:rsid w:val="001F0F0B"/>
    <w:rsid w:val="001F2CBF"/>
    <w:rsid w:val="001F40B2"/>
    <w:rsid w:val="001F4263"/>
    <w:rsid w:val="001F4521"/>
    <w:rsid w:val="001F4B69"/>
    <w:rsid w:val="001F4C02"/>
    <w:rsid w:val="001F4DE7"/>
    <w:rsid w:val="001F4E9B"/>
    <w:rsid w:val="001F5177"/>
    <w:rsid w:val="001F54A1"/>
    <w:rsid w:val="001F59FE"/>
    <w:rsid w:val="001F5D31"/>
    <w:rsid w:val="002018BB"/>
    <w:rsid w:val="00203326"/>
    <w:rsid w:val="00205605"/>
    <w:rsid w:val="002057C5"/>
    <w:rsid w:val="00205BEB"/>
    <w:rsid w:val="00205E38"/>
    <w:rsid w:val="00205EE2"/>
    <w:rsid w:val="00206709"/>
    <w:rsid w:val="0020783C"/>
    <w:rsid w:val="00211CDE"/>
    <w:rsid w:val="0021272F"/>
    <w:rsid w:val="00212ACD"/>
    <w:rsid w:val="00212FFB"/>
    <w:rsid w:val="00213514"/>
    <w:rsid w:val="00213FB4"/>
    <w:rsid w:val="002150D4"/>
    <w:rsid w:val="002202CE"/>
    <w:rsid w:val="00221EC4"/>
    <w:rsid w:val="00222230"/>
    <w:rsid w:val="00223F8D"/>
    <w:rsid w:val="00224E29"/>
    <w:rsid w:val="0022517A"/>
    <w:rsid w:val="00225928"/>
    <w:rsid w:val="0022678B"/>
    <w:rsid w:val="00226A1B"/>
    <w:rsid w:val="00226A41"/>
    <w:rsid w:val="00226CEF"/>
    <w:rsid w:val="0022721D"/>
    <w:rsid w:val="002305EE"/>
    <w:rsid w:val="00230D60"/>
    <w:rsid w:val="0023148D"/>
    <w:rsid w:val="00236E67"/>
    <w:rsid w:val="0023F52A"/>
    <w:rsid w:val="0024131D"/>
    <w:rsid w:val="00241A0C"/>
    <w:rsid w:val="002432ED"/>
    <w:rsid w:val="00244064"/>
    <w:rsid w:val="002446CF"/>
    <w:rsid w:val="00245331"/>
    <w:rsid w:val="00245A43"/>
    <w:rsid w:val="00245D29"/>
    <w:rsid w:val="00245DA6"/>
    <w:rsid w:val="002461A0"/>
    <w:rsid w:val="00246F7C"/>
    <w:rsid w:val="0024715E"/>
    <w:rsid w:val="00247390"/>
    <w:rsid w:val="00250927"/>
    <w:rsid w:val="0025098C"/>
    <w:rsid w:val="00250E14"/>
    <w:rsid w:val="00251A8D"/>
    <w:rsid w:val="002521B5"/>
    <w:rsid w:val="00254292"/>
    <w:rsid w:val="00254A24"/>
    <w:rsid w:val="00254E6B"/>
    <w:rsid w:val="002562C2"/>
    <w:rsid w:val="00256DB5"/>
    <w:rsid w:val="0026088D"/>
    <w:rsid w:val="00260DF4"/>
    <w:rsid w:val="002618E6"/>
    <w:rsid w:val="00261C05"/>
    <w:rsid w:val="00262E24"/>
    <w:rsid w:val="00264F68"/>
    <w:rsid w:val="00266402"/>
    <w:rsid w:val="00267433"/>
    <w:rsid w:val="00272593"/>
    <w:rsid w:val="00272A1B"/>
    <w:rsid w:val="00273DDD"/>
    <w:rsid w:val="00276200"/>
    <w:rsid w:val="00276885"/>
    <w:rsid w:val="002801D9"/>
    <w:rsid w:val="00280C46"/>
    <w:rsid w:val="002828A1"/>
    <w:rsid w:val="00282A07"/>
    <w:rsid w:val="00282AF1"/>
    <w:rsid w:val="00283272"/>
    <w:rsid w:val="002838C6"/>
    <w:rsid w:val="00283DE5"/>
    <w:rsid w:val="00284372"/>
    <w:rsid w:val="002849CB"/>
    <w:rsid w:val="002850F4"/>
    <w:rsid w:val="0028558C"/>
    <w:rsid w:val="002859D1"/>
    <w:rsid w:val="00286BA2"/>
    <w:rsid w:val="0028788E"/>
    <w:rsid w:val="00290524"/>
    <w:rsid w:val="00290F70"/>
    <w:rsid w:val="0029101F"/>
    <w:rsid w:val="00291816"/>
    <w:rsid w:val="00291C55"/>
    <w:rsid w:val="0029210C"/>
    <w:rsid w:val="00293632"/>
    <w:rsid w:val="00294104"/>
    <w:rsid w:val="00294856"/>
    <w:rsid w:val="002955CE"/>
    <w:rsid w:val="00297D6E"/>
    <w:rsid w:val="002A190B"/>
    <w:rsid w:val="002A2423"/>
    <w:rsid w:val="002A2B86"/>
    <w:rsid w:val="002A2CE8"/>
    <w:rsid w:val="002A45D1"/>
    <w:rsid w:val="002A4618"/>
    <w:rsid w:val="002A4905"/>
    <w:rsid w:val="002A4937"/>
    <w:rsid w:val="002A5421"/>
    <w:rsid w:val="002A545A"/>
    <w:rsid w:val="002A64C6"/>
    <w:rsid w:val="002A6DE5"/>
    <w:rsid w:val="002A7650"/>
    <w:rsid w:val="002A7887"/>
    <w:rsid w:val="002A7DFB"/>
    <w:rsid w:val="002B01D7"/>
    <w:rsid w:val="002B0B67"/>
    <w:rsid w:val="002B1F8C"/>
    <w:rsid w:val="002B29C1"/>
    <w:rsid w:val="002B2FAF"/>
    <w:rsid w:val="002B3F9A"/>
    <w:rsid w:val="002B43C1"/>
    <w:rsid w:val="002B68AB"/>
    <w:rsid w:val="002B6946"/>
    <w:rsid w:val="002B6BDA"/>
    <w:rsid w:val="002B6E1D"/>
    <w:rsid w:val="002B75FA"/>
    <w:rsid w:val="002C057E"/>
    <w:rsid w:val="002C07CB"/>
    <w:rsid w:val="002C1491"/>
    <w:rsid w:val="002C15B1"/>
    <w:rsid w:val="002C4666"/>
    <w:rsid w:val="002C5A6C"/>
    <w:rsid w:val="002C76FD"/>
    <w:rsid w:val="002C784A"/>
    <w:rsid w:val="002D0B7A"/>
    <w:rsid w:val="002D0CE3"/>
    <w:rsid w:val="002D1086"/>
    <w:rsid w:val="002D115D"/>
    <w:rsid w:val="002D1F0B"/>
    <w:rsid w:val="002D214A"/>
    <w:rsid w:val="002D21E6"/>
    <w:rsid w:val="002D29B3"/>
    <w:rsid w:val="002D2D1A"/>
    <w:rsid w:val="002D4D22"/>
    <w:rsid w:val="002D5E0A"/>
    <w:rsid w:val="002D5F82"/>
    <w:rsid w:val="002D6193"/>
    <w:rsid w:val="002D76B6"/>
    <w:rsid w:val="002E0793"/>
    <w:rsid w:val="002E0B7F"/>
    <w:rsid w:val="002E0D98"/>
    <w:rsid w:val="002E0DAE"/>
    <w:rsid w:val="002E0EF5"/>
    <w:rsid w:val="002E0F2D"/>
    <w:rsid w:val="002E2108"/>
    <w:rsid w:val="002E2492"/>
    <w:rsid w:val="002E25FF"/>
    <w:rsid w:val="002E2A07"/>
    <w:rsid w:val="002E40DA"/>
    <w:rsid w:val="002E4679"/>
    <w:rsid w:val="002E492C"/>
    <w:rsid w:val="002E4B5A"/>
    <w:rsid w:val="002E4F76"/>
    <w:rsid w:val="002E63DA"/>
    <w:rsid w:val="002F195F"/>
    <w:rsid w:val="002F1B69"/>
    <w:rsid w:val="002F30C9"/>
    <w:rsid w:val="002F3CDE"/>
    <w:rsid w:val="002F50C6"/>
    <w:rsid w:val="002F58AE"/>
    <w:rsid w:val="002F5F70"/>
    <w:rsid w:val="002F67E1"/>
    <w:rsid w:val="002F6A1A"/>
    <w:rsid w:val="002F6A6E"/>
    <w:rsid w:val="002F6AED"/>
    <w:rsid w:val="002F7453"/>
    <w:rsid w:val="00301534"/>
    <w:rsid w:val="00302229"/>
    <w:rsid w:val="003038E6"/>
    <w:rsid w:val="00303B5E"/>
    <w:rsid w:val="003058A3"/>
    <w:rsid w:val="00307E47"/>
    <w:rsid w:val="00313947"/>
    <w:rsid w:val="00313C07"/>
    <w:rsid w:val="00315DBF"/>
    <w:rsid w:val="003163DC"/>
    <w:rsid w:val="00316D8C"/>
    <w:rsid w:val="003172DC"/>
    <w:rsid w:val="00317C5B"/>
    <w:rsid w:val="00320409"/>
    <w:rsid w:val="00320CA3"/>
    <w:rsid w:val="003218C4"/>
    <w:rsid w:val="003225ED"/>
    <w:rsid w:val="003242DE"/>
    <w:rsid w:val="003247EC"/>
    <w:rsid w:val="0032485E"/>
    <w:rsid w:val="00325857"/>
    <w:rsid w:val="00326C27"/>
    <w:rsid w:val="00326DA7"/>
    <w:rsid w:val="0033042A"/>
    <w:rsid w:val="00330B2B"/>
    <w:rsid w:val="00330DA9"/>
    <w:rsid w:val="003317BC"/>
    <w:rsid w:val="00333FF5"/>
    <w:rsid w:val="00335B72"/>
    <w:rsid w:val="00337CE2"/>
    <w:rsid w:val="00341621"/>
    <w:rsid w:val="003433EA"/>
    <w:rsid w:val="003441AE"/>
    <w:rsid w:val="00344D52"/>
    <w:rsid w:val="00345C3F"/>
    <w:rsid w:val="00346CE0"/>
    <w:rsid w:val="003518CB"/>
    <w:rsid w:val="00351C4A"/>
    <w:rsid w:val="00352373"/>
    <w:rsid w:val="0035274F"/>
    <w:rsid w:val="0035312B"/>
    <w:rsid w:val="00353647"/>
    <w:rsid w:val="00353D0E"/>
    <w:rsid w:val="00354953"/>
    <w:rsid w:val="00354E14"/>
    <w:rsid w:val="00355BE8"/>
    <w:rsid w:val="00355FE6"/>
    <w:rsid w:val="003579D7"/>
    <w:rsid w:val="00357C09"/>
    <w:rsid w:val="003605BD"/>
    <w:rsid w:val="00360BA2"/>
    <w:rsid w:val="003614BD"/>
    <w:rsid w:val="00361A6F"/>
    <w:rsid w:val="00361B5D"/>
    <w:rsid w:val="00361DC5"/>
    <w:rsid w:val="00361E5C"/>
    <w:rsid w:val="00362B50"/>
    <w:rsid w:val="00363B76"/>
    <w:rsid w:val="003647A3"/>
    <w:rsid w:val="00365B60"/>
    <w:rsid w:val="00365FC8"/>
    <w:rsid w:val="00366536"/>
    <w:rsid w:val="0036666E"/>
    <w:rsid w:val="00366FCB"/>
    <w:rsid w:val="003674FF"/>
    <w:rsid w:val="003678A5"/>
    <w:rsid w:val="00367F19"/>
    <w:rsid w:val="00371202"/>
    <w:rsid w:val="00372FB4"/>
    <w:rsid w:val="0037363D"/>
    <w:rsid w:val="00373750"/>
    <w:rsid w:val="003748D6"/>
    <w:rsid w:val="003749D1"/>
    <w:rsid w:val="00374C9F"/>
    <w:rsid w:val="003773FA"/>
    <w:rsid w:val="0037765E"/>
    <w:rsid w:val="00380E7E"/>
    <w:rsid w:val="00381D6D"/>
    <w:rsid w:val="0038288C"/>
    <w:rsid w:val="00382CAA"/>
    <w:rsid w:val="0038418D"/>
    <w:rsid w:val="0038479F"/>
    <w:rsid w:val="003858FE"/>
    <w:rsid w:val="00386187"/>
    <w:rsid w:val="00386FC3"/>
    <w:rsid w:val="003870A0"/>
    <w:rsid w:val="00391EBD"/>
    <w:rsid w:val="0039418B"/>
    <w:rsid w:val="00394F6A"/>
    <w:rsid w:val="00397D39"/>
    <w:rsid w:val="003A0AE1"/>
    <w:rsid w:val="003A1C6A"/>
    <w:rsid w:val="003A1CC3"/>
    <w:rsid w:val="003A224B"/>
    <w:rsid w:val="003A6BA8"/>
    <w:rsid w:val="003A6BD3"/>
    <w:rsid w:val="003B0D51"/>
    <w:rsid w:val="003B18B5"/>
    <w:rsid w:val="003B2844"/>
    <w:rsid w:val="003B29E3"/>
    <w:rsid w:val="003B46F6"/>
    <w:rsid w:val="003B7945"/>
    <w:rsid w:val="003B7CF8"/>
    <w:rsid w:val="003C0059"/>
    <w:rsid w:val="003C02DD"/>
    <w:rsid w:val="003C14CF"/>
    <w:rsid w:val="003C1793"/>
    <w:rsid w:val="003C1BD2"/>
    <w:rsid w:val="003C1CDA"/>
    <w:rsid w:val="003C2E3C"/>
    <w:rsid w:val="003C2FEF"/>
    <w:rsid w:val="003C31EC"/>
    <w:rsid w:val="003C3400"/>
    <w:rsid w:val="003C3E67"/>
    <w:rsid w:val="003C3F48"/>
    <w:rsid w:val="003C497C"/>
    <w:rsid w:val="003C4A6A"/>
    <w:rsid w:val="003C58F4"/>
    <w:rsid w:val="003C68D7"/>
    <w:rsid w:val="003C7975"/>
    <w:rsid w:val="003D0361"/>
    <w:rsid w:val="003D07D4"/>
    <w:rsid w:val="003D13B9"/>
    <w:rsid w:val="003D199C"/>
    <w:rsid w:val="003D2AA7"/>
    <w:rsid w:val="003D3010"/>
    <w:rsid w:val="003D3DF8"/>
    <w:rsid w:val="003D51A3"/>
    <w:rsid w:val="003D6471"/>
    <w:rsid w:val="003D6762"/>
    <w:rsid w:val="003D6C8B"/>
    <w:rsid w:val="003D6D50"/>
    <w:rsid w:val="003E170B"/>
    <w:rsid w:val="003E1C00"/>
    <w:rsid w:val="003E1EE5"/>
    <w:rsid w:val="003E2DB7"/>
    <w:rsid w:val="003E2E78"/>
    <w:rsid w:val="003E3B52"/>
    <w:rsid w:val="003E4F2B"/>
    <w:rsid w:val="003E5F94"/>
    <w:rsid w:val="003F02C6"/>
    <w:rsid w:val="003F0AF3"/>
    <w:rsid w:val="003F164C"/>
    <w:rsid w:val="003F193B"/>
    <w:rsid w:val="003F2C85"/>
    <w:rsid w:val="003F56EF"/>
    <w:rsid w:val="003F5CD7"/>
    <w:rsid w:val="003F6127"/>
    <w:rsid w:val="003F786E"/>
    <w:rsid w:val="003F7BA7"/>
    <w:rsid w:val="00400402"/>
    <w:rsid w:val="004016ED"/>
    <w:rsid w:val="00401B99"/>
    <w:rsid w:val="0040348A"/>
    <w:rsid w:val="00404A8C"/>
    <w:rsid w:val="004052AA"/>
    <w:rsid w:val="004056B4"/>
    <w:rsid w:val="00407ED0"/>
    <w:rsid w:val="004111CB"/>
    <w:rsid w:val="00412BDB"/>
    <w:rsid w:val="00412CB6"/>
    <w:rsid w:val="00412DD4"/>
    <w:rsid w:val="0041317C"/>
    <w:rsid w:val="00414E9D"/>
    <w:rsid w:val="00414FC8"/>
    <w:rsid w:val="00416BAD"/>
    <w:rsid w:val="00416D57"/>
    <w:rsid w:val="00416E30"/>
    <w:rsid w:val="00417F33"/>
    <w:rsid w:val="004200F4"/>
    <w:rsid w:val="00420439"/>
    <w:rsid w:val="0042082D"/>
    <w:rsid w:val="00420D46"/>
    <w:rsid w:val="00421401"/>
    <w:rsid w:val="00423FA7"/>
    <w:rsid w:val="00424B1B"/>
    <w:rsid w:val="00425322"/>
    <w:rsid w:val="00426E3E"/>
    <w:rsid w:val="00431C60"/>
    <w:rsid w:val="00431D5C"/>
    <w:rsid w:val="00431F60"/>
    <w:rsid w:val="00432E42"/>
    <w:rsid w:val="0043369F"/>
    <w:rsid w:val="00433905"/>
    <w:rsid w:val="00434636"/>
    <w:rsid w:val="004361BB"/>
    <w:rsid w:val="00436C06"/>
    <w:rsid w:val="00437335"/>
    <w:rsid w:val="004373C8"/>
    <w:rsid w:val="0043765A"/>
    <w:rsid w:val="0044080E"/>
    <w:rsid w:val="00440E45"/>
    <w:rsid w:val="00441303"/>
    <w:rsid w:val="00443E79"/>
    <w:rsid w:val="00445829"/>
    <w:rsid w:val="00446A53"/>
    <w:rsid w:val="00450111"/>
    <w:rsid w:val="004502B2"/>
    <w:rsid w:val="004503E3"/>
    <w:rsid w:val="004504BB"/>
    <w:rsid w:val="00450BA4"/>
    <w:rsid w:val="00453FA7"/>
    <w:rsid w:val="004547D4"/>
    <w:rsid w:val="00455458"/>
    <w:rsid w:val="00455A0B"/>
    <w:rsid w:val="00455B6C"/>
    <w:rsid w:val="004574E6"/>
    <w:rsid w:val="0045763A"/>
    <w:rsid w:val="0046250E"/>
    <w:rsid w:val="00466AFD"/>
    <w:rsid w:val="00467370"/>
    <w:rsid w:val="0047060C"/>
    <w:rsid w:val="0047391A"/>
    <w:rsid w:val="004739F8"/>
    <w:rsid w:val="00473A57"/>
    <w:rsid w:val="00474562"/>
    <w:rsid w:val="00474A57"/>
    <w:rsid w:val="004754B2"/>
    <w:rsid w:val="004755BE"/>
    <w:rsid w:val="00475E26"/>
    <w:rsid w:val="004760A9"/>
    <w:rsid w:val="004766BD"/>
    <w:rsid w:val="00477DB8"/>
    <w:rsid w:val="004805CA"/>
    <w:rsid w:val="004810B4"/>
    <w:rsid w:val="004838B1"/>
    <w:rsid w:val="00483C77"/>
    <w:rsid w:val="00485ED3"/>
    <w:rsid w:val="00486A5A"/>
    <w:rsid w:val="00486E7F"/>
    <w:rsid w:val="00487919"/>
    <w:rsid w:val="00487FE9"/>
    <w:rsid w:val="004903E0"/>
    <w:rsid w:val="004914C5"/>
    <w:rsid w:val="00491976"/>
    <w:rsid w:val="004928C2"/>
    <w:rsid w:val="00492F02"/>
    <w:rsid w:val="00493C55"/>
    <w:rsid w:val="00496E2C"/>
    <w:rsid w:val="004A0164"/>
    <w:rsid w:val="004A1E3F"/>
    <w:rsid w:val="004A1EB4"/>
    <w:rsid w:val="004A1F85"/>
    <w:rsid w:val="004A3754"/>
    <w:rsid w:val="004A39C5"/>
    <w:rsid w:val="004A439A"/>
    <w:rsid w:val="004A5250"/>
    <w:rsid w:val="004A6213"/>
    <w:rsid w:val="004A6CE1"/>
    <w:rsid w:val="004A719F"/>
    <w:rsid w:val="004A7260"/>
    <w:rsid w:val="004A7311"/>
    <w:rsid w:val="004A78B5"/>
    <w:rsid w:val="004A7B45"/>
    <w:rsid w:val="004A7B62"/>
    <w:rsid w:val="004B11B4"/>
    <w:rsid w:val="004B1CFE"/>
    <w:rsid w:val="004B28DC"/>
    <w:rsid w:val="004B369D"/>
    <w:rsid w:val="004B3E03"/>
    <w:rsid w:val="004B4BB6"/>
    <w:rsid w:val="004B58DF"/>
    <w:rsid w:val="004B6279"/>
    <w:rsid w:val="004B6293"/>
    <w:rsid w:val="004B631C"/>
    <w:rsid w:val="004B678F"/>
    <w:rsid w:val="004B681D"/>
    <w:rsid w:val="004C1120"/>
    <w:rsid w:val="004C161E"/>
    <w:rsid w:val="004C1A4F"/>
    <w:rsid w:val="004C324C"/>
    <w:rsid w:val="004C535F"/>
    <w:rsid w:val="004C6CD2"/>
    <w:rsid w:val="004C716B"/>
    <w:rsid w:val="004D02BC"/>
    <w:rsid w:val="004D2799"/>
    <w:rsid w:val="004D42E6"/>
    <w:rsid w:val="004D438C"/>
    <w:rsid w:val="004D5C67"/>
    <w:rsid w:val="004D60E0"/>
    <w:rsid w:val="004D6EF2"/>
    <w:rsid w:val="004D74A4"/>
    <w:rsid w:val="004D7A60"/>
    <w:rsid w:val="004E1524"/>
    <w:rsid w:val="004E3467"/>
    <w:rsid w:val="004E49DE"/>
    <w:rsid w:val="004E4CA0"/>
    <w:rsid w:val="004E5DC9"/>
    <w:rsid w:val="004E5E8C"/>
    <w:rsid w:val="004E77CD"/>
    <w:rsid w:val="004E7FB8"/>
    <w:rsid w:val="004F0943"/>
    <w:rsid w:val="004F0D0C"/>
    <w:rsid w:val="004F0DCD"/>
    <w:rsid w:val="004F1234"/>
    <w:rsid w:val="004F1523"/>
    <w:rsid w:val="004F1AAD"/>
    <w:rsid w:val="004F1EFF"/>
    <w:rsid w:val="004F3258"/>
    <w:rsid w:val="004F4DA2"/>
    <w:rsid w:val="004F4F19"/>
    <w:rsid w:val="004F6490"/>
    <w:rsid w:val="004F64A4"/>
    <w:rsid w:val="004F6AEF"/>
    <w:rsid w:val="004F6FB3"/>
    <w:rsid w:val="00500149"/>
    <w:rsid w:val="00501408"/>
    <w:rsid w:val="00502675"/>
    <w:rsid w:val="005033A0"/>
    <w:rsid w:val="00503BBB"/>
    <w:rsid w:val="00505822"/>
    <w:rsid w:val="00505994"/>
    <w:rsid w:val="00506145"/>
    <w:rsid w:val="00506957"/>
    <w:rsid w:val="005076A1"/>
    <w:rsid w:val="00507736"/>
    <w:rsid w:val="00507BDC"/>
    <w:rsid w:val="0051037B"/>
    <w:rsid w:val="0051083F"/>
    <w:rsid w:val="00512035"/>
    <w:rsid w:val="00512861"/>
    <w:rsid w:val="00512CDC"/>
    <w:rsid w:val="00513429"/>
    <w:rsid w:val="0051354F"/>
    <w:rsid w:val="00513BEA"/>
    <w:rsid w:val="00516217"/>
    <w:rsid w:val="0052086B"/>
    <w:rsid w:val="00520FA0"/>
    <w:rsid w:val="005221AB"/>
    <w:rsid w:val="00522B1E"/>
    <w:rsid w:val="00523791"/>
    <w:rsid w:val="00525819"/>
    <w:rsid w:val="005269BA"/>
    <w:rsid w:val="00527A4B"/>
    <w:rsid w:val="00530C82"/>
    <w:rsid w:val="005315AC"/>
    <w:rsid w:val="005321F3"/>
    <w:rsid w:val="0053232B"/>
    <w:rsid w:val="005324C5"/>
    <w:rsid w:val="005335AD"/>
    <w:rsid w:val="00533EC8"/>
    <w:rsid w:val="005345C3"/>
    <w:rsid w:val="005350E5"/>
    <w:rsid w:val="005355F1"/>
    <w:rsid w:val="005375D0"/>
    <w:rsid w:val="00537A23"/>
    <w:rsid w:val="00540326"/>
    <w:rsid w:val="0054241B"/>
    <w:rsid w:val="00543E10"/>
    <w:rsid w:val="00546B75"/>
    <w:rsid w:val="0054764B"/>
    <w:rsid w:val="005501C3"/>
    <w:rsid w:val="005507B6"/>
    <w:rsid w:val="005507F7"/>
    <w:rsid w:val="00550CDA"/>
    <w:rsid w:val="00551D47"/>
    <w:rsid w:val="00551DD0"/>
    <w:rsid w:val="0055397C"/>
    <w:rsid w:val="00553D07"/>
    <w:rsid w:val="00553DCF"/>
    <w:rsid w:val="00553F0C"/>
    <w:rsid w:val="00554C5B"/>
    <w:rsid w:val="00554D64"/>
    <w:rsid w:val="005550CC"/>
    <w:rsid w:val="005567CC"/>
    <w:rsid w:val="00557217"/>
    <w:rsid w:val="00557CE7"/>
    <w:rsid w:val="005600B3"/>
    <w:rsid w:val="00560840"/>
    <w:rsid w:val="005632BA"/>
    <w:rsid w:val="005633FF"/>
    <w:rsid w:val="00563A07"/>
    <w:rsid w:val="00563DDF"/>
    <w:rsid w:val="00563F61"/>
    <w:rsid w:val="00564A43"/>
    <w:rsid w:val="00564F13"/>
    <w:rsid w:val="00565D3D"/>
    <w:rsid w:val="00566E72"/>
    <w:rsid w:val="0056749D"/>
    <w:rsid w:val="00570DBE"/>
    <w:rsid w:val="0057136A"/>
    <w:rsid w:val="0057192F"/>
    <w:rsid w:val="0057201E"/>
    <w:rsid w:val="00572AFA"/>
    <w:rsid w:val="0057453D"/>
    <w:rsid w:val="00574ABF"/>
    <w:rsid w:val="00576596"/>
    <w:rsid w:val="00576BB9"/>
    <w:rsid w:val="005774BB"/>
    <w:rsid w:val="00580610"/>
    <w:rsid w:val="0058302D"/>
    <w:rsid w:val="00583964"/>
    <w:rsid w:val="0058426B"/>
    <w:rsid w:val="00585EC9"/>
    <w:rsid w:val="0058657B"/>
    <w:rsid w:val="005869C5"/>
    <w:rsid w:val="00586E34"/>
    <w:rsid w:val="005871A4"/>
    <w:rsid w:val="00587D23"/>
    <w:rsid w:val="005905F1"/>
    <w:rsid w:val="00590A26"/>
    <w:rsid w:val="00590F11"/>
    <w:rsid w:val="00591402"/>
    <w:rsid w:val="00591488"/>
    <w:rsid w:val="00591916"/>
    <w:rsid w:val="00591E7F"/>
    <w:rsid w:val="00592605"/>
    <w:rsid w:val="005927C0"/>
    <w:rsid w:val="00593A8D"/>
    <w:rsid w:val="0059458E"/>
    <w:rsid w:val="00595A29"/>
    <w:rsid w:val="00596C20"/>
    <w:rsid w:val="00596F6E"/>
    <w:rsid w:val="00597BA0"/>
    <w:rsid w:val="005A0553"/>
    <w:rsid w:val="005A06BA"/>
    <w:rsid w:val="005A0C86"/>
    <w:rsid w:val="005A16BB"/>
    <w:rsid w:val="005A20DF"/>
    <w:rsid w:val="005A2631"/>
    <w:rsid w:val="005A31D5"/>
    <w:rsid w:val="005A3C82"/>
    <w:rsid w:val="005A3E00"/>
    <w:rsid w:val="005A44B1"/>
    <w:rsid w:val="005A573C"/>
    <w:rsid w:val="005A59F4"/>
    <w:rsid w:val="005A6A38"/>
    <w:rsid w:val="005A7232"/>
    <w:rsid w:val="005A75CD"/>
    <w:rsid w:val="005A7958"/>
    <w:rsid w:val="005B1A96"/>
    <w:rsid w:val="005B214E"/>
    <w:rsid w:val="005B28E3"/>
    <w:rsid w:val="005B2D9F"/>
    <w:rsid w:val="005B3CF0"/>
    <w:rsid w:val="005B45AF"/>
    <w:rsid w:val="005B4D6E"/>
    <w:rsid w:val="005B5273"/>
    <w:rsid w:val="005B5CA6"/>
    <w:rsid w:val="005B7951"/>
    <w:rsid w:val="005B7AA4"/>
    <w:rsid w:val="005B7E62"/>
    <w:rsid w:val="005C0432"/>
    <w:rsid w:val="005C21EC"/>
    <w:rsid w:val="005C24C6"/>
    <w:rsid w:val="005C26EB"/>
    <w:rsid w:val="005C5604"/>
    <w:rsid w:val="005C7395"/>
    <w:rsid w:val="005C7B28"/>
    <w:rsid w:val="005D00C0"/>
    <w:rsid w:val="005D2782"/>
    <w:rsid w:val="005D2A94"/>
    <w:rsid w:val="005D2B9B"/>
    <w:rsid w:val="005D3AB4"/>
    <w:rsid w:val="005D3D77"/>
    <w:rsid w:val="005D4D29"/>
    <w:rsid w:val="005D50A4"/>
    <w:rsid w:val="005D6726"/>
    <w:rsid w:val="005D70C3"/>
    <w:rsid w:val="005D7D5B"/>
    <w:rsid w:val="005E1F74"/>
    <w:rsid w:val="005E5DBB"/>
    <w:rsid w:val="005E5E38"/>
    <w:rsid w:val="005E7EC4"/>
    <w:rsid w:val="005F09EB"/>
    <w:rsid w:val="005F1283"/>
    <w:rsid w:val="005F33F4"/>
    <w:rsid w:val="005F38C9"/>
    <w:rsid w:val="005F449F"/>
    <w:rsid w:val="005F5285"/>
    <w:rsid w:val="005F5909"/>
    <w:rsid w:val="005F6910"/>
    <w:rsid w:val="005F6D59"/>
    <w:rsid w:val="005F707D"/>
    <w:rsid w:val="0060001E"/>
    <w:rsid w:val="00600615"/>
    <w:rsid w:val="00600F03"/>
    <w:rsid w:val="00601070"/>
    <w:rsid w:val="00601F2F"/>
    <w:rsid w:val="00603368"/>
    <w:rsid w:val="0060376A"/>
    <w:rsid w:val="00605134"/>
    <w:rsid w:val="00606C3D"/>
    <w:rsid w:val="006075DD"/>
    <w:rsid w:val="00607D99"/>
    <w:rsid w:val="0061015E"/>
    <w:rsid w:val="00612437"/>
    <w:rsid w:val="00612805"/>
    <w:rsid w:val="00614034"/>
    <w:rsid w:val="00614B73"/>
    <w:rsid w:val="006162AD"/>
    <w:rsid w:val="00616A6A"/>
    <w:rsid w:val="006174A6"/>
    <w:rsid w:val="00617D3C"/>
    <w:rsid w:val="00622629"/>
    <w:rsid w:val="00622D07"/>
    <w:rsid w:val="00622F88"/>
    <w:rsid w:val="006243EE"/>
    <w:rsid w:val="00625F9F"/>
    <w:rsid w:val="00626681"/>
    <w:rsid w:val="00627759"/>
    <w:rsid w:val="00627A71"/>
    <w:rsid w:val="00627D01"/>
    <w:rsid w:val="00630BFA"/>
    <w:rsid w:val="00631D25"/>
    <w:rsid w:val="00631FEF"/>
    <w:rsid w:val="00634417"/>
    <w:rsid w:val="00634FFE"/>
    <w:rsid w:val="00641BD2"/>
    <w:rsid w:val="00642CBA"/>
    <w:rsid w:val="006450D9"/>
    <w:rsid w:val="00645754"/>
    <w:rsid w:val="00647B67"/>
    <w:rsid w:val="00651B6F"/>
    <w:rsid w:val="0065233C"/>
    <w:rsid w:val="00653AD5"/>
    <w:rsid w:val="00655967"/>
    <w:rsid w:val="00656315"/>
    <w:rsid w:val="00656D3E"/>
    <w:rsid w:val="00660562"/>
    <w:rsid w:val="006618AA"/>
    <w:rsid w:val="00662901"/>
    <w:rsid w:val="006632BB"/>
    <w:rsid w:val="00663A0D"/>
    <w:rsid w:val="00665065"/>
    <w:rsid w:val="00665B9C"/>
    <w:rsid w:val="006676E9"/>
    <w:rsid w:val="00667E7C"/>
    <w:rsid w:val="0067025B"/>
    <w:rsid w:val="0067026A"/>
    <w:rsid w:val="00671A42"/>
    <w:rsid w:val="00671F34"/>
    <w:rsid w:val="00671F7E"/>
    <w:rsid w:val="00672401"/>
    <w:rsid w:val="0067250C"/>
    <w:rsid w:val="006726B8"/>
    <w:rsid w:val="006732A4"/>
    <w:rsid w:val="006745BB"/>
    <w:rsid w:val="0067464E"/>
    <w:rsid w:val="006746B2"/>
    <w:rsid w:val="0067492F"/>
    <w:rsid w:val="0067497E"/>
    <w:rsid w:val="00676EF2"/>
    <w:rsid w:val="00677BDD"/>
    <w:rsid w:val="00680A56"/>
    <w:rsid w:val="00681C0B"/>
    <w:rsid w:val="0068244E"/>
    <w:rsid w:val="00683347"/>
    <w:rsid w:val="006839AD"/>
    <w:rsid w:val="00684A66"/>
    <w:rsid w:val="00686DB2"/>
    <w:rsid w:val="00687BA9"/>
    <w:rsid w:val="00691D68"/>
    <w:rsid w:val="006925EA"/>
    <w:rsid w:val="006928CE"/>
    <w:rsid w:val="0069364D"/>
    <w:rsid w:val="006A04D3"/>
    <w:rsid w:val="006A0C32"/>
    <w:rsid w:val="006A14AF"/>
    <w:rsid w:val="006A4781"/>
    <w:rsid w:val="006A66C7"/>
    <w:rsid w:val="006B142A"/>
    <w:rsid w:val="006B2214"/>
    <w:rsid w:val="006B3CD5"/>
    <w:rsid w:val="006B49E7"/>
    <w:rsid w:val="006C0C03"/>
    <w:rsid w:val="006C1424"/>
    <w:rsid w:val="006C2570"/>
    <w:rsid w:val="006C3BF2"/>
    <w:rsid w:val="006C4045"/>
    <w:rsid w:val="006C4710"/>
    <w:rsid w:val="006C58C2"/>
    <w:rsid w:val="006C5AE8"/>
    <w:rsid w:val="006C5CD6"/>
    <w:rsid w:val="006C6EF6"/>
    <w:rsid w:val="006D0A96"/>
    <w:rsid w:val="006D163E"/>
    <w:rsid w:val="006D1EB6"/>
    <w:rsid w:val="006D216A"/>
    <w:rsid w:val="006D4AC3"/>
    <w:rsid w:val="006D4DE9"/>
    <w:rsid w:val="006D4FF8"/>
    <w:rsid w:val="006D7E0C"/>
    <w:rsid w:val="006E0C1D"/>
    <w:rsid w:val="006E0FE3"/>
    <w:rsid w:val="006E1B8D"/>
    <w:rsid w:val="006E2B4D"/>
    <w:rsid w:val="006E2DD9"/>
    <w:rsid w:val="006E3274"/>
    <w:rsid w:val="006E3893"/>
    <w:rsid w:val="006E3B1A"/>
    <w:rsid w:val="006E4259"/>
    <w:rsid w:val="006E4FBB"/>
    <w:rsid w:val="006E5FE9"/>
    <w:rsid w:val="006E6287"/>
    <w:rsid w:val="006E63D3"/>
    <w:rsid w:val="006E6575"/>
    <w:rsid w:val="006F0671"/>
    <w:rsid w:val="006F067B"/>
    <w:rsid w:val="006F0849"/>
    <w:rsid w:val="006F1182"/>
    <w:rsid w:val="006F129A"/>
    <w:rsid w:val="006F147B"/>
    <w:rsid w:val="006F1CDF"/>
    <w:rsid w:val="006F34E3"/>
    <w:rsid w:val="006F49DC"/>
    <w:rsid w:val="006F5765"/>
    <w:rsid w:val="006F5936"/>
    <w:rsid w:val="006F602D"/>
    <w:rsid w:val="006F7C11"/>
    <w:rsid w:val="007005E1"/>
    <w:rsid w:val="00700AEF"/>
    <w:rsid w:val="00700EE1"/>
    <w:rsid w:val="007011B5"/>
    <w:rsid w:val="00703D03"/>
    <w:rsid w:val="00704380"/>
    <w:rsid w:val="0070493A"/>
    <w:rsid w:val="00704D11"/>
    <w:rsid w:val="00704DD7"/>
    <w:rsid w:val="00704E0A"/>
    <w:rsid w:val="00705888"/>
    <w:rsid w:val="00706169"/>
    <w:rsid w:val="0070663B"/>
    <w:rsid w:val="007072AF"/>
    <w:rsid w:val="0070768B"/>
    <w:rsid w:val="007113EB"/>
    <w:rsid w:val="00711D7C"/>
    <w:rsid w:val="00711E13"/>
    <w:rsid w:val="00712AD5"/>
    <w:rsid w:val="00714F94"/>
    <w:rsid w:val="00715F4D"/>
    <w:rsid w:val="00720905"/>
    <w:rsid w:val="00721ACA"/>
    <w:rsid w:val="00723261"/>
    <w:rsid w:val="00723A17"/>
    <w:rsid w:val="00723AFC"/>
    <w:rsid w:val="007257ED"/>
    <w:rsid w:val="00725CDA"/>
    <w:rsid w:val="00726026"/>
    <w:rsid w:val="007264EE"/>
    <w:rsid w:val="0072675D"/>
    <w:rsid w:val="0072687B"/>
    <w:rsid w:val="00726A44"/>
    <w:rsid w:val="00726B09"/>
    <w:rsid w:val="00726B5F"/>
    <w:rsid w:val="00731AA9"/>
    <w:rsid w:val="00731E88"/>
    <w:rsid w:val="007327EF"/>
    <w:rsid w:val="00732E36"/>
    <w:rsid w:val="007330A3"/>
    <w:rsid w:val="00733750"/>
    <w:rsid w:val="00733C1C"/>
    <w:rsid w:val="00735536"/>
    <w:rsid w:val="007370C3"/>
    <w:rsid w:val="00740072"/>
    <w:rsid w:val="00741049"/>
    <w:rsid w:val="00741629"/>
    <w:rsid w:val="00741A75"/>
    <w:rsid w:val="007423DE"/>
    <w:rsid w:val="007448BE"/>
    <w:rsid w:val="00744E32"/>
    <w:rsid w:val="00744E45"/>
    <w:rsid w:val="007450B9"/>
    <w:rsid w:val="00745A89"/>
    <w:rsid w:val="00745E37"/>
    <w:rsid w:val="00752DE0"/>
    <w:rsid w:val="00753087"/>
    <w:rsid w:val="007530B5"/>
    <w:rsid w:val="00754999"/>
    <w:rsid w:val="00754A3B"/>
    <w:rsid w:val="00755EC9"/>
    <w:rsid w:val="00756747"/>
    <w:rsid w:val="00757498"/>
    <w:rsid w:val="007604DD"/>
    <w:rsid w:val="0076466C"/>
    <w:rsid w:val="00764D30"/>
    <w:rsid w:val="0076597C"/>
    <w:rsid w:val="007659AC"/>
    <w:rsid w:val="00765C04"/>
    <w:rsid w:val="00765F01"/>
    <w:rsid w:val="00767EBA"/>
    <w:rsid w:val="007739B2"/>
    <w:rsid w:val="00773DD6"/>
    <w:rsid w:val="007771FD"/>
    <w:rsid w:val="0077779E"/>
    <w:rsid w:val="00780811"/>
    <w:rsid w:val="00780F01"/>
    <w:rsid w:val="00783E08"/>
    <w:rsid w:val="00785CBD"/>
    <w:rsid w:val="007860B8"/>
    <w:rsid w:val="00786B82"/>
    <w:rsid w:val="00787D3B"/>
    <w:rsid w:val="00790EC9"/>
    <w:rsid w:val="00792559"/>
    <w:rsid w:val="00792B1E"/>
    <w:rsid w:val="007934B0"/>
    <w:rsid w:val="00793EC9"/>
    <w:rsid w:val="00794F2E"/>
    <w:rsid w:val="00795090"/>
    <w:rsid w:val="0079546C"/>
    <w:rsid w:val="00796140"/>
    <w:rsid w:val="007A0C36"/>
    <w:rsid w:val="007A0F7E"/>
    <w:rsid w:val="007A178F"/>
    <w:rsid w:val="007A1FBE"/>
    <w:rsid w:val="007A238B"/>
    <w:rsid w:val="007A2C0F"/>
    <w:rsid w:val="007A2C60"/>
    <w:rsid w:val="007A5FF8"/>
    <w:rsid w:val="007A672C"/>
    <w:rsid w:val="007A6918"/>
    <w:rsid w:val="007A69A5"/>
    <w:rsid w:val="007A6F5A"/>
    <w:rsid w:val="007A7149"/>
    <w:rsid w:val="007B03A3"/>
    <w:rsid w:val="007B1A22"/>
    <w:rsid w:val="007B1BA6"/>
    <w:rsid w:val="007B2F92"/>
    <w:rsid w:val="007B32A4"/>
    <w:rsid w:val="007B3BBB"/>
    <w:rsid w:val="007B4F04"/>
    <w:rsid w:val="007B52A9"/>
    <w:rsid w:val="007B59AF"/>
    <w:rsid w:val="007B7374"/>
    <w:rsid w:val="007B7B6B"/>
    <w:rsid w:val="007C39C3"/>
    <w:rsid w:val="007C6D90"/>
    <w:rsid w:val="007C70BD"/>
    <w:rsid w:val="007C797D"/>
    <w:rsid w:val="007D03A3"/>
    <w:rsid w:val="007D0BE6"/>
    <w:rsid w:val="007D36F7"/>
    <w:rsid w:val="007D4058"/>
    <w:rsid w:val="007D44F8"/>
    <w:rsid w:val="007D4B29"/>
    <w:rsid w:val="007D4EAD"/>
    <w:rsid w:val="007D5299"/>
    <w:rsid w:val="007D5464"/>
    <w:rsid w:val="007D628B"/>
    <w:rsid w:val="007D7433"/>
    <w:rsid w:val="007D7671"/>
    <w:rsid w:val="007D7E9A"/>
    <w:rsid w:val="007E187B"/>
    <w:rsid w:val="007E19F4"/>
    <w:rsid w:val="007E1FAB"/>
    <w:rsid w:val="007E3D75"/>
    <w:rsid w:val="007E3DCF"/>
    <w:rsid w:val="007E4120"/>
    <w:rsid w:val="007E4248"/>
    <w:rsid w:val="007E4AAE"/>
    <w:rsid w:val="007E61DD"/>
    <w:rsid w:val="007E628D"/>
    <w:rsid w:val="007E7121"/>
    <w:rsid w:val="007E7EE7"/>
    <w:rsid w:val="007F0038"/>
    <w:rsid w:val="007F01B9"/>
    <w:rsid w:val="007F097F"/>
    <w:rsid w:val="007F0E80"/>
    <w:rsid w:val="007F13E6"/>
    <w:rsid w:val="007F17C3"/>
    <w:rsid w:val="007F1A47"/>
    <w:rsid w:val="007F202B"/>
    <w:rsid w:val="007F3731"/>
    <w:rsid w:val="007F4FED"/>
    <w:rsid w:val="007F558A"/>
    <w:rsid w:val="007F5842"/>
    <w:rsid w:val="007F6661"/>
    <w:rsid w:val="007F6DDD"/>
    <w:rsid w:val="007F70AB"/>
    <w:rsid w:val="00801B34"/>
    <w:rsid w:val="0080264B"/>
    <w:rsid w:val="00803651"/>
    <w:rsid w:val="008053EF"/>
    <w:rsid w:val="00805640"/>
    <w:rsid w:val="00805E98"/>
    <w:rsid w:val="008065BE"/>
    <w:rsid w:val="00807205"/>
    <w:rsid w:val="0081082A"/>
    <w:rsid w:val="00810B83"/>
    <w:rsid w:val="0081239D"/>
    <w:rsid w:val="00813238"/>
    <w:rsid w:val="008142D6"/>
    <w:rsid w:val="0081445F"/>
    <w:rsid w:val="00814A80"/>
    <w:rsid w:val="00817ADB"/>
    <w:rsid w:val="00821B41"/>
    <w:rsid w:val="00823C6D"/>
    <w:rsid w:val="008278D1"/>
    <w:rsid w:val="008279D6"/>
    <w:rsid w:val="00827A5A"/>
    <w:rsid w:val="0082DD15"/>
    <w:rsid w:val="00830078"/>
    <w:rsid w:val="008313D5"/>
    <w:rsid w:val="00834306"/>
    <w:rsid w:val="0083551C"/>
    <w:rsid w:val="00835F15"/>
    <w:rsid w:val="0083644C"/>
    <w:rsid w:val="00836BEA"/>
    <w:rsid w:val="008405CA"/>
    <w:rsid w:val="00841020"/>
    <w:rsid w:val="008414F5"/>
    <w:rsid w:val="008431AE"/>
    <w:rsid w:val="00844A6D"/>
    <w:rsid w:val="008460AF"/>
    <w:rsid w:val="008461B9"/>
    <w:rsid w:val="008466B9"/>
    <w:rsid w:val="00847333"/>
    <w:rsid w:val="008475E6"/>
    <w:rsid w:val="00847E2E"/>
    <w:rsid w:val="0085101C"/>
    <w:rsid w:val="00851CAD"/>
    <w:rsid w:val="0085268B"/>
    <w:rsid w:val="00852884"/>
    <w:rsid w:val="00852C9F"/>
    <w:rsid w:val="00855F6F"/>
    <w:rsid w:val="00856185"/>
    <w:rsid w:val="00856219"/>
    <w:rsid w:val="008562D9"/>
    <w:rsid w:val="00856929"/>
    <w:rsid w:val="00860FDA"/>
    <w:rsid w:val="008619AD"/>
    <w:rsid w:val="00862757"/>
    <w:rsid w:val="00862ACD"/>
    <w:rsid w:val="0086311A"/>
    <w:rsid w:val="00863386"/>
    <w:rsid w:val="00863680"/>
    <w:rsid w:val="0086445F"/>
    <w:rsid w:val="00864DF7"/>
    <w:rsid w:val="008659F1"/>
    <w:rsid w:val="00866268"/>
    <w:rsid w:val="00866CF9"/>
    <w:rsid w:val="00867CBF"/>
    <w:rsid w:val="008708B6"/>
    <w:rsid w:val="00872254"/>
    <w:rsid w:val="008729A4"/>
    <w:rsid w:val="00873CDE"/>
    <w:rsid w:val="00874444"/>
    <w:rsid w:val="00874986"/>
    <w:rsid w:val="00875180"/>
    <w:rsid w:val="008764C0"/>
    <w:rsid w:val="008766FC"/>
    <w:rsid w:val="00877D9E"/>
    <w:rsid w:val="00880899"/>
    <w:rsid w:val="00881C95"/>
    <w:rsid w:val="00883627"/>
    <w:rsid w:val="00883B22"/>
    <w:rsid w:val="00886FD7"/>
    <w:rsid w:val="00887966"/>
    <w:rsid w:val="00887DFD"/>
    <w:rsid w:val="0089025C"/>
    <w:rsid w:val="00890D39"/>
    <w:rsid w:val="00891868"/>
    <w:rsid w:val="008920BC"/>
    <w:rsid w:val="008927E6"/>
    <w:rsid w:val="00892971"/>
    <w:rsid w:val="00892F6C"/>
    <w:rsid w:val="00893202"/>
    <w:rsid w:val="008936C4"/>
    <w:rsid w:val="00893F0F"/>
    <w:rsid w:val="00894561"/>
    <w:rsid w:val="00894CC7"/>
    <w:rsid w:val="0089608E"/>
    <w:rsid w:val="00896DC7"/>
    <w:rsid w:val="008A03D4"/>
    <w:rsid w:val="008A0DC1"/>
    <w:rsid w:val="008A1071"/>
    <w:rsid w:val="008A1B1D"/>
    <w:rsid w:val="008A1C33"/>
    <w:rsid w:val="008A1C8B"/>
    <w:rsid w:val="008A21E6"/>
    <w:rsid w:val="008A4B20"/>
    <w:rsid w:val="008A78C1"/>
    <w:rsid w:val="008B0A04"/>
    <w:rsid w:val="008B1EC9"/>
    <w:rsid w:val="008B23E1"/>
    <w:rsid w:val="008B26DA"/>
    <w:rsid w:val="008B3183"/>
    <w:rsid w:val="008B31EA"/>
    <w:rsid w:val="008B3A86"/>
    <w:rsid w:val="008B3CDA"/>
    <w:rsid w:val="008B3D26"/>
    <w:rsid w:val="008B4860"/>
    <w:rsid w:val="008B48C9"/>
    <w:rsid w:val="008B4FFE"/>
    <w:rsid w:val="008B5250"/>
    <w:rsid w:val="008B5F4A"/>
    <w:rsid w:val="008B7529"/>
    <w:rsid w:val="008C0D03"/>
    <w:rsid w:val="008C1A12"/>
    <w:rsid w:val="008C2437"/>
    <w:rsid w:val="008C24F5"/>
    <w:rsid w:val="008C28CA"/>
    <w:rsid w:val="008C308A"/>
    <w:rsid w:val="008C38A6"/>
    <w:rsid w:val="008C40E7"/>
    <w:rsid w:val="008C4DF7"/>
    <w:rsid w:val="008C4ECA"/>
    <w:rsid w:val="008C5220"/>
    <w:rsid w:val="008C596A"/>
    <w:rsid w:val="008C5CEE"/>
    <w:rsid w:val="008C68D4"/>
    <w:rsid w:val="008C68DB"/>
    <w:rsid w:val="008C7CD1"/>
    <w:rsid w:val="008D033E"/>
    <w:rsid w:val="008D104E"/>
    <w:rsid w:val="008D18B6"/>
    <w:rsid w:val="008D1FCB"/>
    <w:rsid w:val="008D362F"/>
    <w:rsid w:val="008D3647"/>
    <w:rsid w:val="008D3661"/>
    <w:rsid w:val="008D43BC"/>
    <w:rsid w:val="008D5140"/>
    <w:rsid w:val="008D6948"/>
    <w:rsid w:val="008D70D6"/>
    <w:rsid w:val="008E111D"/>
    <w:rsid w:val="008E111E"/>
    <w:rsid w:val="008E1354"/>
    <w:rsid w:val="008E2B5E"/>
    <w:rsid w:val="008E3FA1"/>
    <w:rsid w:val="008E473E"/>
    <w:rsid w:val="008E47C1"/>
    <w:rsid w:val="008E5194"/>
    <w:rsid w:val="008E5FD9"/>
    <w:rsid w:val="008E6CD5"/>
    <w:rsid w:val="008F16A0"/>
    <w:rsid w:val="008F1AF0"/>
    <w:rsid w:val="008F2C83"/>
    <w:rsid w:val="008F382E"/>
    <w:rsid w:val="008F3D7E"/>
    <w:rsid w:val="008F48AE"/>
    <w:rsid w:val="008F534F"/>
    <w:rsid w:val="008F5D41"/>
    <w:rsid w:val="008F7E8F"/>
    <w:rsid w:val="008F7E9D"/>
    <w:rsid w:val="00900431"/>
    <w:rsid w:val="00901490"/>
    <w:rsid w:val="009025B0"/>
    <w:rsid w:val="009026D5"/>
    <w:rsid w:val="00904932"/>
    <w:rsid w:val="00904982"/>
    <w:rsid w:val="0090558B"/>
    <w:rsid w:val="009055AE"/>
    <w:rsid w:val="00906AA6"/>
    <w:rsid w:val="009074B1"/>
    <w:rsid w:val="00907AAC"/>
    <w:rsid w:val="00910207"/>
    <w:rsid w:val="009117F1"/>
    <w:rsid w:val="00911AA9"/>
    <w:rsid w:val="00911F5F"/>
    <w:rsid w:val="00911FF2"/>
    <w:rsid w:val="00913CC5"/>
    <w:rsid w:val="0091418E"/>
    <w:rsid w:val="00914E1A"/>
    <w:rsid w:val="00915058"/>
    <w:rsid w:val="00916B39"/>
    <w:rsid w:val="0091717E"/>
    <w:rsid w:val="00917679"/>
    <w:rsid w:val="00917994"/>
    <w:rsid w:val="00917DFE"/>
    <w:rsid w:val="009224A7"/>
    <w:rsid w:val="0092251F"/>
    <w:rsid w:val="009249BF"/>
    <w:rsid w:val="00925E57"/>
    <w:rsid w:val="00931105"/>
    <w:rsid w:val="0093144A"/>
    <w:rsid w:val="0093281E"/>
    <w:rsid w:val="00933430"/>
    <w:rsid w:val="00933B22"/>
    <w:rsid w:val="009341BC"/>
    <w:rsid w:val="00934AD3"/>
    <w:rsid w:val="0093540E"/>
    <w:rsid w:val="00936229"/>
    <w:rsid w:val="009369F9"/>
    <w:rsid w:val="00942103"/>
    <w:rsid w:val="00942FE0"/>
    <w:rsid w:val="0094332D"/>
    <w:rsid w:val="00943CD3"/>
    <w:rsid w:val="00944FBD"/>
    <w:rsid w:val="00945CB0"/>
    <w:rsid w:val="0094725B"/>
    <w:rsid w:val="00951483"/>
    <w:rsid w:val="00952B78"/>
    <w:rsid w:val="00952D9F"/>
    <w:rsid w:val="00953C74"/>
    <w:rsid w:val="00954DF5"/>
    <w:rsid w:val="009554B1"/>
    <w:rsid w:val="009558BD"/>
    <w:rsid w:val="00955B89"/>
    <w:rsid w:val="00960988"/>
    <w:rsid w:val="0096190E"/>
    <w:rsid w:val="00962046"/>
    <w:rsid w:val="009634B3"/>
    <w:rsid w:val="009639ED"/>
    <w:rsid w:val="00963B78"/>
    <w:rsid w:val="009645C5"/>
    <w:rsid w:val="00965FFD"/>
    <w:rsid w:val="00970242"/>
    <w:rsid w:val="009721FD"/>
    <w:rsid w:val="009730A8"/>
    <w:rsid w:val="00973551"/>
    <w:rsid w:val="00976AFB"/>
    <w:rsid w:val="00977365"/>
    <w:rsid w:val="00980032"/>
    <w:rsid w:val="009806A5"/>
    <w:rsid w:val="0098090A"/>
    <w:rsid w:val="009809FD"/>
    <w:rsid w:val="00980AEE"/>
    <w:rsid w:val="00981474"/>
    <w:rsid w:val="00981ED7"/>
    <w:rsid w:val="00983B5D"/>
    <w:rsid w:val="00985AE2"/>
    <w:rsid w:val="00986135"/>
    <w:rsid w:val="009864EC"/>
    <w:rsid w:val="00986620"/>
    <w:rsid w:val="00987C95"/>
    <w:rsid w:val="009918DE"/>
    <w:rsid w:val="00992118"/>
    <w:rsid w:val="00992D1C"/>
    <w:rsid w:val="00994E50"/>
    <w:rsid w:val="009964D6"/>
    <w:rsid w:val="00996644"/>
    <w:rsid w:val="00996938"/>
    <w:rsid w:val="00997517"/>
    <w:rsid w:val="009A01D7"/>
    <w:rsid w:val="009A2370"/>
    <w:rsid w:val="009A2E71"/>
    <w:rsid w:val="009A36D2"/>
    <w:rsid w:val="009A3ABF"/>
    <w:rsid w:val="009A43BA"/>
    <w:rsid w:val="009A4E2C"/>
    <w:rsid w:val="009A5AE6"/>
    <w:rsid w:val="009A665F"/>
    <w:rsid w:val="009A7520"/>
    <w:rsid w:val="009B00D6"/>
    <w:rsid w:val="009B05EF"/>
    <w:rsid w:val="009B0D47"/>
    <w:rsid w:val="009B134A"/>
    <w:rsid w:val="009B1C2E"/>
    <w:rsid w:val="009B28D4"/>
    <w:rsid w:val="009B3B25"/>
    <w:rsid w:val="009B438E"/>
    <w:rsid w:val="009B6423"/>
    <w:rsid w:val="009B7BE4"/>
    <w:rsid w:val="009C16B4"/>
    <w:rsid w:val="009C1D01"/>
    <w:rsid w:val="009C1EE4"/>
    <w:rsid w:val="009C281A"/>
    <w:rsid w:val="009C566B"/>
    <w:rsid w:val="009C5D45"/>
    <w:rsid w:val="009C73DF"/>
    <w:rsid w:val="009D0030"/>
    <w:rsid w:val="009D017E"/>
    <w:rsid w:val="009D28CF"/>
    <w:rsid w:val="009D2E49"/>
    <w:rsid w:val="009D4804"/>
    <w:rsid w:val="009D67E7"/>
    <w:rsid w:val="009D69DD"/>
    <w:rsid w:val="009D6B08"/>
    <w:rsid w:val="009D71DA"/>
    <w:rsid w:val="009D78AC"/>
    <w:rsid w:val="009D78EE"/>
    <w:rsid w:val="009E0B14"/>
    <w:rsid w:val="009E1394"/>
    <w:rsid w:val="009E1F68"/>
    <w:rsid w:val="009E3D18"/>
    <w:rsid w:val="009E6EAC"/>
    <w:rsid w:val="009F13F0"/>
    <w:rsid w:val="009F4D2D"/>
    <w:rsid w:val="009F4D80"/>
    <w:rsid w:val="009F4E98"/>
    <w:rsid w:val="009F5971"/>
    <w:rsid w:val="009F678A"/>
    <w:rsid w:val="009F69EF"/>
    <w:rsid w:val="009F6B81"/>
    <w:rsid w:val="009F7386"/>
    <w:rsid w:val="00A00536"/>
    <w:rsid w:val="00A01284"/>
    <w:rsid w:val="00A0474F"/>
    <w:rsid w:val="00A04D75"/>
    <w:rsid w:val="00A04D7E"/>
    <w:rsid w:val="00A06421"/>
    <w:rsid w:val="00A068D5"/>
    <w:rsid w:val="00A06F7E"/>
    <w:rsid w:val="00A07F84"/>
    <w:rsid w:val="00A10C83"/>
    <w:rsid w:val="00A10FE1"/>
    <w:rsid w:val="00A115D0"/>
    <w:rsid w:val="00A117F5"/>
    <w:rsid w:val="00A11A9A"/>
    <w:rsid w:val="00A12336"/>
    <w:rsid w:val="00A123A8"/>
    <w:rsid w:val="00A12D54"/>
    <w:rsid w:val="00A135A4"/>
    <w:rsid w:val="00A135EC"/>
    <w:rsid w:val="00A13B07"/>
    <w:rsid w:val="00A15694"/>
    <w:rsid w:val="00A20541"/>
    <w:rsid w:val="00A21061"/>
    <w:rsid w:val="00A214CC"/>
    <w:rsid w:val="00A22161"/>
    <w:rsid w:val="00A22490"/>
    <w:rsid w:val="00A22B15"/>
    <w:rsid w:val="00A23961"/>
    <w:rsid w:val="00A2670F"/>
    <w:rsid w:val="00A267C0"/>
    <w:rsid w:val="00A26D4B"/>
    <w:rsid w:val="00A300F1"/>
    <w:rsid w:val="00A30D24"/>
    <w:rsid w:val="00A31761"/>
    <w:rsid w:val="00A318A5"/>
    <w:rsid w:val="00A31F0D"/>
    <w:rsid w:val="00A3522D"/>
    <w:rsid w:val="00A36012"/>
    <w:rsid w:val="00A37B7C"/>
    <w:rsid w:val="00A40E12"/>
    <w:rsid w:val="00A412F5"/>
    <w:rsid w:val="00A42385"/>
    <w:rsid w:val="00A42E9A"/>
    <w:rsid w:val="00A45231"/>
    <w:rsid w:val="00A456F8"/>
    <w:rsid w:val="00A46A98"/>
    <w:rsid w:val="00A47892"/>
    <w:rsid w:val="00A50047"/>
    <w:rsid w:val="00A5133E"/>
    <w:rsid w:val="00A51A61"/>
    <w:rsid w:val="00A5336B"/>
    <w:rsid w:val="00A53474"/>
    <w:rsid w:val="00A53733"/>
    <w:rsid w:val="00A53EF0"/>
    <w:rsid w:val="00A54EBC"/>
    <w:rsid w:val="00A56BDB"/>
    <w:rsid w:val="00A61C00"/>
    <w:rsid w:val="00A627AC"/>
    <w:rsid w:val="00A62966"/>
    <w:rsid w:val="00A62EE9"/>
    <w:rsid w:val="00A64A2C"/>
    <w:rsid w:val="00A64A5A"/>
    <w:rsid w:val="00A66E6B"/>
    <w:rsid w:val="00A70F9F"/>
    <w:rsid w:val="00A7172F"/>
    <w:rsid w:val="00A731FF"/>
    <w:rsid w:val="00A73D53"/>
    <w:rsid w:val="00A74620"/>
    <w:rsid w:val="00A778BB"/>
    <w:rsid w:val="00A80711"/>
    <w:rsid w:val="00A8093B"/>
    <w:rsid w:val="00A80E51"/>
    <w:rsid w:val="00A81997"/>
    <w:rsid w:val="00A83BED"/>
    <w:rsid w:val="00A840F8"/>
    <w:rsid w:val="00A84823"/>
    <w:rsid w:val="00A85139"/>
    <w:rsid w:val="00A85B26"/>
    <w:rsid w:val="00A872F1"/>
    <w:rsid w:val="00A87577"/>
    <w:rsid w:val="00A87CA4"/>
    <w:rsid w:val="00A912EC"/>
    <w:rsid w:val="00A91A08"/>
    <w:rsid w:val="00A91ED7"/>
    <w:rsid w:val="00A92435"/>
    <w:rsid w:val="00A92C0A"/>
    <w:rsid w:val="00A92F35"/>
    <w:rsid w:val="00A93A9F"/>
    <w:rsid w:val="00A941F2"/>
    <w:rsid w:val="00A951D7"/>
    <w:rsid w:val="00A955D6"/>
    <w:rsid w:val="00A95DB1"/>
    <w:rsid w:val="00AA04A8"/>
    <w:rsid w:val="00AA16D1"/>
    <w:rsid w:val="00AA2829"/>
    <w:rsid w:val="00AA295C"/>
    <w:rsid w:val="00AA2C3C"/>
    <w:rsid w:val="00AA3282"/>
    <w:rsid w:val="00AA4B37"/>
    <w:rsid w:val="00AA5D4C"/>
    <w:rsid w:val="00AA7E0F"/>
    <w:rsid w:val="00AB0504"/>
    <w:rsid w:val="00AB0ECF"/>
    <w:rsid w:val="00AB33DA"/>
    <w:rsid w:val="00AB3E23"/>
    <w:rsid w:val="00AB3FB5"/>
    <w:rsid w:val="00AB4B7C"/>
    <w:rsid w:val="00AB4F8A"/>
    <w:rsid w:val="00AB5755"/>
    <w:rsid w:val="00AB6FA4"/>
    <w:rsid w:val="00AB72FB"/>
    <w:rsid w:val="00AC01D8"/>
    <w:rsid w:val="00AC0AE1"/>
    <w:rsid w:val="00AC0E36"/>
    <w:rsid w:val="00AC1FAC"/>
    <w:rsid w:val="00AC3CA3"/>
    <w:rsid w:val="00AC6170"/>
    <w:rsid w:val="00AC6C57"/>
    <w:rsid w:val="00AD03ED"/>
    <w:rsid w:val="00AD0C31"/>
    <w:rsid w:val="00AD1C28"/>
    <w:rsid w:val="00AD3548"/>
    <w:rsid w:val="00AD3C11"/>
    <w:rsid w:val="00AD402C"/>
    <w:rsid w:val="00AD50E0"/>
    <w:rsid w:val="00AD629B"/>
    <w:rsid w:val="00AD7EC5"/>
    <w:rsid w:val="00AE0806"/>
    <w:rsid w:val="00AE2241"/>
    <w:rsid w:val="00AE324E"/>
    <w:rsid w:val="00AE4E4A"/>
    <w:rsid w:val="00AE5037"/>
    <w:rsid w:val="00AE71CF"/>
    <w:rsid w:val="00AE7D27"/>
    <w:rsid w:val="00AF081F"/>
    <w:rsid w:val="00AF0EE5"/>
    <w:rsid w:val="00AF184A"/>
    <w:rsid w:val="00AF1CD9"/>
    <w:rsid w:val="00AF1D22"/>
    <w:rsid w:val="00AF272C"/>
    <w:rsid w:val="00AF399E"/>
    <w:rsid w:val="00AF4BEC"/>
    <w:rsid w:val="00AF565E"/>
    <w:rsid w:val="00AF6A06"/>
    <w:rsid w:val="00AF79E6"/>
    <w:rsid w:val="00B0064B"/>
    <w:rsid w:val="00B0077E"/>
    <w:rsid w:val="00B01182"/>
    <w:rsid w:val="00B02A70"/>
    <w:rsid w:val="00B03299"/>
    <w:rsid w:val="00B03466"/>
    <w:rsid w:val="00B03F66"/>
    <w:rsid w:val="00B06E66"/>
    <w:rsid w:val="00B07ABF"/>
    <w:rsid w:val="00B101B9"/>
    <w:rsid w:val="00B10BC0"/>
    <w:rsid w:val="00B1195C"/>
    <w:rsid w:val="00B144F8"/>
    <w:rsid w:val="00B145E4"/>
    <w:rsid w:val="00B14C6E"/>
    <w:rsid w:val="00B161CE"/>
    <w:rsid w:val="00B16ADC"/>
    <w:rsid w:val="00B172F2"/>
    <w:rsid w:val="00B17320"/>
    <w:rsid w:val="00B179DB"/>
    <w:rsid w:val="00B20BCF"/>
    <w:rsid w:val="00B20FE9"/>
    <w:rsid w:val="00B21E3C"/>
    <w:rsid w:val="00B22B70"/>
    <w:rsid w:val="00B23549"/>
    <w:rsid w:val="00B2634E"/>
    <w:rsid w:val="00B27453"/>
    <w:rsid w:val="00B278B1"/>
    <w:rsid w:val="00B27C61"/>
    <w:rsid w:val="00B3024C"/>
    <w:rsid w:val="00B30628"/>
    <w:rsid w:val="00B308FC"/>
    <w:rsid w:val="00B31620"/>
    <w:rsid w:val="00B3166E"/>
    <w:rsid w:val="00B316E2"/>
    <w:rsid w:val="00B3199D"/>
    <w:rsid w:val="00B31CE6"/>
    <w:rsid w:val="00B31F5D"/>
    <w:rsid w:val="00B32F96"/>
    <w:rsid w:val="00B3315E"/>
    <w:rsid w:val="00B33E17"/>
    <w:rsid w:val="00B33EC5"/>
    <w:rsid w:val="00B33F35"/>
    <w:rsid w:val="00B34563"/>
    <w:rsid w:val="00B35F3A"/>
    <w:rsid w:val="00B409B6"/>
    <w:rsid w:val="00B41AB9"/>
    <w:rsid w:val="00B450B3"/>
    <w:rsid w:val="00B47783"/>
    <w:rsid w:val="00B50157"/>
    <w:rsid w:val="00B50203"/>
    <w:rsid w:val="00B50306"/>
    <w:rsid w:val="00B51A15"/>
    <w:rsid w:val="00B51F42"/>
    <w:rsid w:val="00B52CBA"/>
    <w:rsid w:val="00B531E0"/>
    <w:rsid w:val="00B5405E"/>
    <w:rsid w:val="00B55DE3"/>
    <w:rsid w:val="00B565A1"/>
    <w:rsid w:val="00B56A13"/>
    <w:rsid w:val="00B5708E"/>
    <w:rsid w:val="00B6111B"/>
    <w:rsid w:val="00B620A5"/>
    <w:rsid w:val="00B62B85"/>
    <w:rsid w:val="00B6536D"/>
    <w:rsid w:val="00B66B23"/>
    <w:rsid w:val="00B67784"/>
    <w:rsid w:val="00B67C62"/>
    <w:rsid w:val="00B70640"/>
    <w:rsid w:val="00B70E31"/>
    <w:rsid w:val="00B72DA9"/>
    <w:rsid w:val="00B73FE2"/>
    <w:rsid w:val="00B763F1"/>
    <w:rsid w:val="00B76C13"/>
    <w:rsid w:val="00B77C19"/>
    <w:rsid w:val="00B805D7"/>
    <w:rsid w:val="00B809B3"/>
    <w:rsid w:val="00B80B85"/>
    <w:rsid w:val="00B81161"/>
    <w:rsid w:val="00B818A1"/>
    <w:rsid w:val="00B82497"/>
    <w:rsid w:val="00B82EF2"/>
    <w:rsid w:val="00B831A1"/>
    <w:rsid w:val="00B83E3A"/>
    <w:rsid w:val="00B84AD7"/>
    <w:rsid w:val="00B854CA"/>
    <w:rsid w:val="00B85A01"/>
    <w:rsid w:val="00B868E7"/>
    <w:rsid w:val="00B87373"/>
    <w:rsid w:val="00B904A8"/>
    <w:rsid w:val="00B90903"/>
    <w:rsid w:val="00B91E27"/>
    <w:rsid w:val="00B934BD"/>
    <w:rsid w:val="00B9474F"/>
    <w:rsid w:val="00B94BCB"/>
    <w:rsid w:val="00B94E58"/>
    <w:rsid w:val="00B94F0C"/>
    <w:rsid w:val="00B955FB"/>
    <w:rsid w:val="00B959BE"/>
    <w:rsid w:val="00B96221"/>
    <w:rsid w:val="00B9627C"/>
    <w:rsid w:val="00B96906"/>
    <w:rsid w:val="00B978EA"/>
    <w:rsid w:val="00B97FF2"/>
    <w:rsid w:val="00BA06A8"/>
    <w:rsid w:val="00BA129A"/>
    <w:rsid w:val="00BA23FE"/>
    <w:rsid w:val="00BA37C0"/>
    <w:rsid w:val="00BA61E4"/>
    <w:rsid w:val="00BA722A"/>
    <w:rsid w:val="00BB011F"/>
    <w:rsid w:val="00BB1217"/>
    <w:rsid w:val="00BB12F3"/>
    <w:rsid w:val="00BB1395"/>
    <w:rsid w:val="00BB1A8C"/>
    <w:rsid w:val="00BB1D97"/>
    <w:rsid w:val="00BB34A7"/>
    <w:rsid w:val="00BB3E04"/>
    <w:rsid w:val="00BB46F0"/>
    <w:rsid w:val="00BB66A1"/>
    <w:rsid w:val="00BB7719"/>
    <w:rsid w:val="00BB7A77"/>
    <w:rsid w:val="00BC018C"/>
    <w:rsid w:val="00BC1384"/>
    <w:rsid w:val="00BC1D7C"/>
    <w:rsid w:val="00BC27A1"/>
    <w:rsid w:val="00BC4387"/>
    <w:rsid w:val="00BC546B"/>
    <w:rsid w:val="00BD1AB9"/>
    <w:rsid w:val="00BD2344"/>
    <w:rsid w:val="00BD28A6"/>
    <w:rsid w:val="00BD3680"/>
    <w:rsid w:val="00BD4083"/>
    <w:rsid w:val="00BD53FD"/>
    <w:rsid w:val="00BD5509"/>
    <w:rsid w:val="00BD632A"/>
    <w:rsid w:val="00BD6677"/>
    <w:rsid w:val="00BD6F93"/>
    <w:rsid w:val="00BD73DD"/>
    <w:rsid w:val="00BD7791"/>
    <w:rsid w:val="00BD7C7E"/>
    <w:rsid w:val="00BE0F2E"/>
    <w:rsid w:val="00BE16CF"/>
    <w:rsid w:val="00BE1C7F"/>
    <w:rsid w:val="00BE1E39"/>
    <w:rsid w:val="00BE2FBA"/>
    <w:rsid w:val="00BE46E0"/>
    <w:rsid w:val="00BE4971"/>
    <w:rsid w:val="00BE552A"/>
    <w:rsid w:val="00BE5586"/>
    <w:rsid w:val="00BE59CA"/>
    <w:rsid w:val="00BE7978"/>
    <w:rsid w:val="00BF1807"/>
    <w:rsid w:val="00BF2CFD"/>
    <w:rsid w:val="00BF33AF"/>
    <w:rsid w:val="00BF56C4"/>
    <w:rsid w:val="00BF5917"/>
    <w:rsid w:val="00BF5B93"/>
    <w:rsid w:val="00BF7AA3"/>
    <w:rsid w:val="00C00994"/>
    <w:rsid w:val="00C00A02"/>
    <w:rsid w:val="00C00BB3"/>
    <w:rsid w:val="00C0196C"/>
    <w:rsid w:val="00C02E25"/>
    <w:rsid w:val="00C03662"/>
    <w:rsid w:val="00C037E5"/>
    <w:rsid w:val="00C0593D"/>
    <w:rsid w:val="00C059EA"/>
    <w:rsid w:val="00C06553"/>
    <w:rsid w:val="00C0730A"/>
    <w:rsid w:val="00C10859"/>
    <w:rsid w:val="00C10F7A"/>
    <w:rsid w:val="00C115A8"/>
    <w:rsid w:val="00C11BA5"/>
    <w:rsid w:val="00C12D07"/>
    <w:rsid w:val="00C1504D"/>
    <w:rsid w:val="00C1581D"/>
    <w:rsid w:val="00C15953"/>
    <w:rsid w:val="00C15BDB"/>
    <w:rsid w:val="00C1654A"/>
    <w:rsid w:val="00C16743"/>
    <w:rsid w:val="00C16F34"/>
    <w:rsid w:val="00C17058"/>
    <w:rsid w:val="00C173B6"/>
    <w:rsid w:val="00C2045E"/>
    <w:rsid w:val="00C2419A"/>
    <w:rsid w:val="00C2425B"/>
    <w:rsid w:val="00C24DD0"/>
    <w:rsid w:val="00C26181"/>
    <w:rsid w:val="00C2621A"/>
    <w:rsid w:val="00C26538"/>
    <w:rsid w:val="00C2690F"/>
    <w:rsid w:val="00C273DB"/>
    <w:rsid w:val="00C2758C"/>
    <w:rsid w:val="00C27EF4"/>
    <w:rsid w:val="00C30225"/>
    <w:rsid w:val="00C32889"/>
    <w:rsid w:val="00C328D4"/>
    <w:rsid w:val="00C32D8D"/>
    <w:rsid w:val="00C32F99"/>
    <w:rsid w:val="00C3458A"/>
    <w:rsid w:val="00C34FB0"/>
    <w:rsid w:val="00C35BE7"/>
    <w:rsid w:val="00C3656D"/>
    <w:rsid w:val="00C36BB4"/>
    <w:rsid w:val="00C40AFB"/>
    <w:rsid w:val="00C44564"/>
    <w:rsid w:val="00C45A83"/>
    <w:rsid w:val="00C45E16"/>
    <w:rsid w:val="00C46187"/>
    <w:rsid w:val="00C46935"/>
    <w:rsid w:val="00C46EA7"/>
    <w:rsid w:val="00C474DE"/>
    <w:rsid w:val="00C50FCE"/>
    <w:rsid w:val="00C5104A"/>
    <w:rsid w:val="00C52D65"/>
    <w:rsid w:val="00C52EC7"/>
    <w:rsid w:val="00C53AA4"/>
    <w:rsid w:val="00C544E7"/>
    <w:rsid w:val="00C54709"/>
    <w:rsid w:val="00C55191"/>
    <w:rsid w:val="00C563D1"/>
    <w:rsid w:val="00C57289"/>
    <w:rsid w:val="00C579E6"/>
    <w:rsid w:val="00C6043A"/>
    <w:rsid w:val="00C60EB2"/>
    <w:rsid w:val="00C61323"/>
    <w:rsid w:val="00C626BE"/>
    <w:rsid w:val="00C63F2C"/>
    <w:rsid w:val="00C641DA"/>
    <w:rsid w:val="00C65668"/>
    <w:rsid w:val="00C65B2E"/>
    <w:rsid w:val="00C6605F"/>
    <w:rsid w:val="00C66884"/>
    <w:rsid w:val="00C66AF4"/>
    <w:rsid w:val="00C67ED8"/>
    <w:rsid w:val="00C71C19"/>
    <w:rsid w:val="00C71DF1"/>
    <w:rsid w:val="00C72592"/>
    <w:rsid w:val="00C73B4B"/>
    <w:rsid w:val="00C73D2F"/>
    <w:rsid w:val="00C7466E"/>
    <w:rsid w:val="00C758B1"/>
    <w:rsid w:val="00C76867"/>
    <w:rsid w:val="00C76926"/>
    <w:rsid w:val="00C76AD0"/>
    <w:rsid w:val="00C76F26"/>
    <w:rsid w:val="00C77266"/>
    <w:rsid w:val="00C801BF"/>
    <w:rsid w:val="00C80B94"/>
    <w:rsid w:val="00C8256D"/>
    <w:rsid w:val="00C827EE"/>
    <w:rsid w:val="00C833D6"/>
    <w:rsid w:val="00C83B2D"/>
    <w:rsid w:val="00C85A6C"/>
    <w:rsid w:val="00C86575"/>
    <w:rsid w:val="00C86F61"/>
    <w:rsid w:val="00C87C6B"/>
    <w:rsid w:val="00C90081"/>
    <w:rsid w:val="00C904E6"/>
    <w:rsid w:val="00C91035"/>
    <w:rsid w:val="00C91294"/>
    <w:rsid w:val="00C922C7"/>
    <w:rsid w:val="00C92DF5"/>
    <w:rsid w:val="00C9401C"/>
    <w:rsid w:val="00C94128"/>
    <w:rsid w:val="00C943E3"/>
    <w:rsid w:val="00CA29A0"/>
    <w:rsid w:val="00CA3B40"/>
    <w:rsid w:val="00CA4E25"/>
    <w:rsid w:val="00CA543D"/>
    <w:rsid w:val="00CA66E2"/>
    <w:rsid w:val="00CB12FA"/>
    <w:rsid w:val="00CB24FE"/>
    <w:rsid w:val="00CB3816"/>
    <w:rsid w:val="00CB437D"/>
    <w:rsid w:val="00CB511E"/>
    <w:rsid w:val="00CC0E71"/>
    <w:rsid w:val="00CC0F6A"/>
    <w:rsid w:val="00CC2E95"/>
    <w:rsid w:val="00CC43F2"/>
    <w:rsid w:val="00CC49CB"/>
    <w:rsid w:val="00CC7749"/>
    <w:rsid w:val="00CC7D47"/>
    <w:rsid w:val="00CD15E0"/>
    <w:rsid w:val="00CD271D"/>
    <w:rsid w:val="00CD27A0"/>
    <w:rsid w:val="00CD4166"/>
    <w:rsid w:val="00CD5058"/>
    <w:rsid w:val="00CD5336"/>
    <w:rsid w:val="00CD5914"/>
    <w:rsid w:val="00CD5974"/>
    <w:rsid w:val="00CD5C9A"/>
    <w:rsid w:val="00CD60F6"/>
    <w:rsid w:val="00CD7C48"/>
    <w:rsid w:val="00CE31D7"/>
    <w:rsid w:val="00CE334B"/>
    <w:rsid w:val="00CE41AE"/>
    <w:rsid w:val="00CE492E"/>
    <w:rsid w:val="00CE4C2C"/>
    <w:rsid w:val="00CE5ACC"/>
    <w:rsid w:val="00CE64DA"/>
    <w:rsid w:val="00CE7B87"/>
    <w:rsid w:val="00CF056D"/>
    <w:rsid w:val="00CF1D75"/>
    <w:rsid w:val="00CF2288"/>
    <w:rsid w:val="00CF285E"/>
    <w:rsid w:val="00CF4E3E"/>
    <w:rsid w:val="00CF5098"/>
    <w:rsid w:val="00CF589E"/>
    <w:rsid w:val="00CF6251"/>
    <w:rsid w:val="00CF681C"/>
    <w:rsid w:val="00D00680"/>
    <w:rsid w:val="00D01B3C"/>
    <w:rsid w:val="00D041F2"/>
    <w:rsid w:val="00D04902"/>
    <w:rsid w:val="00D04D82"/>
    <w:rsid w:val="00D071E2"/>
    <w:rsid w:val="00D078F6"/>
    <w:rsid w:val="00D079F5"/>
    <w:rsid w:val="00D10127"/>
    <w:rsid w:val="00D10922"/>
    <w:rsid w:val="00D11DC5"/>
    <w:rsid w:val="00D11E6E"/>
    <w:rsid w:val="00D12B9D"/>
    <w:rsid w:val="00D14E14"/>
    <w:rsid w:val="00D15747"/>
    <w:rsid w:val="00D16624"/>
    <w:rsid w:val="00D22719"/>
    <w:rsid w:val="00D22D26"/>
    <w:rsid w:val="00D2339C"/>
    <w:rsid w:val="00D242A8"/>
    <w:rsid w:val="00D2570B"/>
    <w:rsid w:val="00D26327"/>
    <w:rsid w:val="00D26E20"/>
    <w:rsid w:val="00D27971"/>
    <w:rsid w:val="00D27C56"/>
    <w:rsid w:val="00D27CF3"/>
    <w:rsid w:val="00D31C06"/>
    <w:rsid w:val="00D31F4D"/>
    <w:rsid w:val="00D3219D"/>
    <w:rsid w:val="00D32336"/>
    <w:rsid w:val="00D33CF3"/>
    <w:rsid w:val="00D33D53"/>
    <w:rsid w:val="00D34311"/>
    <w:rsid w:val="00D34605"/>
    <w:rsid w:val="00D34F2F"/>
    <w:rsid w:val="00D35655"/>
    <w:rsid w:val="00D35909"/>
    <w:rsid w:val="00D36BB8"/>
    <w:rsid w:val="00D40B7E"/>
    <w:rsid w:val="00D40E9A"/>
    <w:rsid w:val="00D40FD4"/>
    <w:rsid w:val="00D4194C"/>
    <w:rsid w:val="00D4220D"/>
    <w:rsid w:val="00D4259D"/>
    <w:rsid w:val="00D42BC7"/>
    <w:rsid w:val="00D42E5E"/>
    <w:rsid w:val="00D4339E"/>
    <w:rsid w:val="00D447D2"/>
    <w:rsid w:val="00D457FA"/>
    <w:rsid w:val="00D45C84"/>
    <w:rsid w:val="00D45D2A"/>
    <w:rsid w:val="00D50171"/>
    <w:rsid w:val="00D53270"/>
    <w:rsid w:val="00D54921"/>
    <w:rsid w:val="00D56C4B"/>
    <w:rsid w:val="00D56E3F"/>
    <w:rsid w:val="00D570DD"/>
    <w:rsid w:val="00D5711F"/>
    <w:rsid w:val="00D577E2"/>
    <w:rsid w:val="00D60136"/>
    <w:rsid w:val="00D602F1"/>
    <w:rsid w:val="00D60B28"/>
    <w:rsid w:val="00D613C5"/>
    <w:rsid w:val="00D61DE5"/>
    <w:rsid w:val="00D636DC"/>
    <w:rsid w:val="00D63C13"/>
    <w:rsid w:val="00D6589E"/>
    <w:rsid w:val="00D67512"/>
    <w:rsid w:val="00D70396"/>
    <w:rsid w:val="00D7145D"/>
    <w:rsid w:val="00D72569"/>
    <w:rsid w:val="00D761FD"/>
    <w:rsid w:val="00D7622D"/>
    <w:rsid w:val="00D7644B"/>
    <w:rsid w:val="00D7686E"/>
    <w:rsid w:val="00D76F7D"/>
    <w:rsid w:val="00D770FF"/>
    <w:rsid w:val="00D8055B"/>
    <w:rsid w:val="00D80C22"/>
    <w:rsid w:val="00D80D61"/>
    <w:rsid w:val="00D814ED"/>
    <w:rsid w:val="00D81745"/>
    <w:rsid w:val="00D81AFE"/>
    <w:rsid w:val="00D82BAA"/>
    <w:rsid w:val="00D868DC"/>
    <w:rsid w:val="00D86BF5"/>
    <w:rsid w:val="00D87AB2"/>
    <w:rsid w:val="00D902D7"/>
    <w:rsid w:val="00D9063C"/>
    <w:rsid w:val="00D91F1D"/>
    <w:rsid w:val="00D93708"/>
    <w:rsid w:val="00D947B6"/>
    <w:rsid w:val="00D951C9"/>
    <w:rsid w:val="00D97930"/>
    <w:rsid w:val="00D97AB0"/>
    <w:rsid w:val="00D97FEC"/>
    <w:rsid w:val="00DA071C"/>
    <w:rsid w:val="00DA1D62"/>
    <w:rsid w:val="00DA5EE1"/>
    <w:rsid w:val="00DA60BA"/>
    <w:rsid w:val="00DA73CE"/>
    <w:rsid w:val="00DB03EA"/>
    <w:rsid w:val="00DB069E"/>
    <w:rsid w:val="00DB1370"/>
    <w:rsid w:val="00DB31B0"/>
    <w:rsid w:val="00DB3671"/>
    <w:rsid w:val="00DB71C6"/>
    <w:rsid w:val="00DB7393"/>
    <w:rsid w:val="00DC01C3"/>
    <w:rsid w:val="00DC189E"/>
    <w:rsid w:val="00DC36DA"/>
    <w:rsid w:val="00DC3D43"/>
    <w:rsid w:val="00DC58AF"/>
    <w:rsid w:val="00DC625A"/>
    <w:rsid w:val="00DC730C"/>
    <w:rsid w:val="00DD022F"/>
    <w:rsid w:val="00DD07CA"/>
    <w:rsid w:val="00DD0D72"/>
    <w:rsid w:val="00DD0D9C"/>
    <w:rsid w:val="00DD3AE9"/>
    <w:rsid w:val="00DD3EBC"/>
    <w:rsid w:val="00DD4B0B"/>
    <w:rsid w:val="00DD5263"/>
    <w:rsid w:val="00DD5C80"/>
    <w:rsid w:val="00DD681A"/>
    <w:rsid w:val="00DE024B"/>
    <w:rsid w:val="00DE1277"/>
    <w:rsid w:val="00DE135C"/>
    <w:rsid w:val="00DE2098"/>
    <w:rsid w:val="00DE4BDB"/>
    <w:rsid w:val="00DE4F55"/>
    <w:rsid w:val="00DE53A2"/>
    <w:rsid w:val="00DE62DB"/>
    <w:rsid w:val="00DE7253"/>
    <w:rsid w:val="00DE7569"/>
    <w:rsid w:val="00DF1025"/>
    <w:rsid w:val="00DF1403"/>
    <w:rsid w:val="00DF1431"/>
    <w:rsid w:val="00DF303B"/>
    <w:rsid w:val="00DF4629"/>
    <w:rsid w:val="00DF4695"/>
    <w:rsid w:val="00DF5283"/>
    <w:rsid w:val="00DF7B07"/>
    <w:rsid w:val="00E00688"/>
    <w:rsid w:val="00E00B87"/>
    <w:rsid w:val="00E013FB"/>
    <w:rsid w:val="00E019D8"/>
    <w:rsid w:val="00E01C79"/>
    <w:rsid w:val="00E030AC"/>
    <w:rsid w:val="00E03315"/>
    <w:rsid w:val="00E048BA"/>
    <w:rsid w:val="00E048C9"/>
    <w:rsid w:val="00E05BB5"/>
    <w:rsid w:val="00E05C7E"/>
    <w:rsid w:val="00E06240"/>
    <w:rsid w:val="00E073DB"/>
    <w:rsid w:val="00E07873"/>
    <w:rsid w:val="00E1013F"/>
    <w:rsid w:val="00E10F83"/>
    <w:rsid w:val="00E112DC"/>
    <w:rsid w:val="00E1147A"/>
    <w:rsid w:val="00E127D4"/>
    <w:rsid w:val="00E12E81"/>
    <w:rsid w:val="00E152F8"/>
    <w:rsid w:val="00E15CF4"/>
    <w:rsid w:val="00E16682"/>
    <w:rsid w:val="00E16EC9"/>
    <w:rsid w:val="00E174D2"/>
    <w:rsid w:val="00E177AB"/>
    <w:rsid w:val="00E21002"/>
    <w:rsid w:val="00E214C8"/>
    <w:rsid w:val="00E2695F"/>
    <w:rsid w:val="00E271E3"/>
    <w:rsid w:val="00E2780A"/>
    <w:rsid w:val="00E27853"/>
    <w:rsid w:val="00E30379"/>
    <w:rsid w:val="00E30431"/>
    <w:rsid w:val="00E306C4"/>
    <w:rsid w:val="00E32017"/>
    <w:rsid w:val="00E34AA9"/>
    <w:rsid w:val="00E359EB"/>
    <w:rsid w:val="00E35C8A"/>
    <w:rsid w:val="00E35E52"/>
    <w:rsid w:val="00E35FF5"/>
    <w:rsid w:val="00E365A4"/>
    <w:rsid w:val="00E3756B"/>
    <w:rsid w:val="00E40832"/>
    <w:rsid w:val="00E40845"/>
    <w:rsid w:val="00E40EEA"/>
    <w:rsid w:val="00E410C4"/>
    <w:rsid w:val="00E419D7"/>
    <w:rsid w:val="00E41D3A"/>
    <w:rsid w:val="00E42BF3"/>
    <w:rsid w:val="00E42D57"/>
    <w:rsid w:val="00E4575F"/>
    <w:rsid w:val="00E46794"/>
    <w:rsid w:val="00E46C7C"/>
    <w:rsid w:val="00E47400"/>
    <w:rsid w:val="00E479AC"/>
    <w:rsid w:val="00E47B13"/>
    <w:rsid w:val="00E541C2"/>
    <w:rsid w:val="00E54EB1"/>
    <w:rsid w:val="00E5632D"/>
    <w:rsid w:val="00E56B27"/>
    <w:rsid w:val="00E5778D"/>
    <w:rsid w:val="00E57D58"/>
    <w:rsid w:val="00E60E06"/>
    <w:rsid w:val="00E61570"/>
    <w:rsid w:val="00E62D64"/>
    <w:rsid w:val="00E64253"/>
    <w:rsid w:val="00E648E7"/>
    <w:rsid w:val="00E64B8A"/>
    <w:rsid w:val="00E6525D"/>
    <w:rsid w:val="00E6781D"/>
    <w:rsid w:val="00E67D42"/>
    <w:rsid w:val="00E71CE3"/>
    <w:rsid w:val="00E73F5F"/>
    <w:rsid w:val="00E746A8"/>
    <w:rsid w:val="00E746F3"/>
    <w:rsid w:val="00E76526"/>
    <w:rsid w:val="00E77906"/>
    <w:rsid w:val="00E77B18"/>
    <w:rsid w:val="00E80490"/>
    <w:rsid w:val="00E818AD"/>
    <w:rsid w:val="00E82881"/>
    <w:rsid w:val="00E82DB0"/>
    <w:rsid w:val="00E83CBF"/>
    <w:rsid w:val="00E852D4"/>
    <w:rsid w:val="00E8543E"/>
    <w:rsid w:val="00E863B0"/>
    <w:rsid w:val="00E87E78"/>
    <w:rsid w:val="00E900CB"/>
    <w:rsid w:val="00E915D2"/>
    <w:rsid w:val="00E918D9"/>
    <w:rsid w:val="00E918DE"/>
    <w:rsid w:val="00E92168"/>
    <w:rsid w:val="00E92B80"/>
    <w:rsid w:val="00E9396E"/>
    <w:rsid w:val="00E959D1"/>
    <w:rsid w:val="00E960AB"/>
    <w:rsid w:val="00E96C4C"/>
    <w:rsid w:val="00EA0396"/>
    <w:rsid w:val="00EA120E"/>
    <w:rsid w:val="00EA150C"/>
    <w:rsid w:val="00EA1B21"/>
    <w:rsid w:val="00EA2180"/>
    <w:rsid w:val="00EA240A"/>
    <w:rsid w:val="00EA39AA"/>
    <w:rsid w:val="00EA3A59"/>
    <w:rsid w:val="00EA5090"/>
    <w:rsid w:val="00EA50A0"/>
    <w:rsid w:val="00EA5538"/>
    <w:rsid w:val="00EA574F"/>
    <w:rsid w:val="00EA6418"/>
    <w:rsid w:val="00EA64AC"/>
    <w:rsid w:val="00EA6851"/>
    <w:rsid w:val="00EA6BEC"/>
    <w:rsid w:val="00EA70F6"/>
    <w:rsid w:val="00EB045E"/>
    <w:rsid w:val="00EB0819"/>
    <w:rsid w:val="00EB0B54"/>
    <w:rsid w:val="00EB101A"/>
    <w:rsid w:val="00EB31EC"/>
    <w:rsid w:val="00EB3495"/>
    <w:rsid w:val="00EB4D40"/>
    <w:rsid w:val="00EB55C6"/>
    <w:rsid w:val="00EB6AD0"/>
    <w:rsid w:val="00EB6D89"/>
    <w:rsid w:val="00EC050D"/>
    <w:rsid w:val="00EC0832"/>
    <w:rsid w:val="00EC0A9D"/>
    <w:rsid w:val="00EC1163"/>
    <w:rsid w:val="00EC2E51"/>
    <w:rsid w:val="00EC3570"/>
    <w:rsid w:val="00EC35E0"/>
    <w:rsid w:val="00EC3E11"/>
    <w:rsid w:val="00EC4525"/>
    <w:rsid w:val="00EC64DA"/>
    <w:rsid w:val="00ED0CEF"/>
    <w:rsid w:val="00ED0FA0"/>
    <w:rsid w:val="00ED27FB"/>
    <w:rsid w:val="00ED4C6B"/>
    <w:rsid w:val="00ED501D"/>
    <w:rsid w:val="00ED5E7E"/>
    <w:rsid w:val="00ED7442"/>
    <w:rsid w:val="00EE0CCA"/>
    <w:rsid w:val="00EE1190"/>
    <w:rsid w:val="00EE14E5"/>
    <w:rsid w:val="00EE1524"/>
    <w:rsid w:val="00EE15FE"/>
    <w:rsid w:val="00EE1DA0"/>
    <w:rsid w:val="00EE299E"/>
    <w:rsid w:val="00EE2A3D"/>
    <w:rsid w:val="00EE4EB0"/>
    <w:rsid w:val="00EE517C"/>
    <w:rsid w:val="00EE51CF"/>
    <w:rsid w:val="00EE5F40"/>
    <w:rsid w:val="00EF0031"/>
    <w:rsid w:val="00EF0166"/>
    <w:rsid w:val="00EF020D"/>
    <w:rsid w:val="00EF04F9"/>
    <w:rsid w:val="00EF07FA"/>
    <w:rsid w:val="00EF0BB8"/>
    <w:rsid w:val="00EF3569"/>
    <w:rsid w:val="00EF3CB3"/>
    <w:rsid w:val="00EF52ED"/>
    <w:rsid w:val="00EF561D"/>
    <w:rsid w:val="00EF610B"/>
    <w:rsid w:val="00F01AD6"/>
    <w:rsid w:val="00F029F5"/>
    <w:rsid w:val="00F02C8F"/>
    <w:rsid w:val="00F05611"/>
    <w:rsid w:val="00F06899"/>
    <w:rsid w:val="00F07155"/>
    <w:rsid w:val="00F07295"/>
    <w:rsid w:val="00F07930"/>
    <w:rsid w:val="00F116FF"/>
    <w:rsid w:val="00F1188C"/>
    <w:rsid w:val="00F12664"/>
    <w:rsid w:val="00F12EF7"/>
    <w:rsid w:val="00F13C13"/>
    <w:rsid w:val="00F1419B"/>
    <w:rsid w:val="00F148A0"/>
    <w:rsid w:val="00F1533F"/>
    <w:rsid w:val="00F16484"/>
    <w:rsid w:val="00F164B4"/>
    <w:rsid w:val="00F2019F"/>
    <w:rsid w:val="00F20728"/>
    <w:rsid w:val="00F212F4"/>
    <w:rsid w:val="00F21909"/>
    <w:rsid w:val="00F21C70"/>
    <w:rsid w:val="00F21E08"/>
    <w:rsid w:val="00F23E64"/>
    <w:rsid w:val="00F23EC2"/>
    <w:rsid w:val="00F246AE"/>
    <w:rsid w:val="00F255AC"/>
    <w:rsid w:val="00F25A07"/>
    <w:rsid w:val="00F2738B"/>
    <w:rsid w:val="00F277FE"/>
    <w:rsid w:val="00F27DFB"/>
    <w:rsid w:val="00F3178E"/>
    <w:rsid w:val="00F31CD9"/>
    <w:rsid w:val="00F31CEB"/>
    <w:rsid w:val="00F33DDE"/>
    <w:rsid w:val="00F34137"/>
    <w:rsid w:val="00F34742"/>
    <w:rsid w:val="00F35033"/>
    <w:rsid w:val="00F354A1"/>
    <w:rsid w:val="00F36EEF"/>
    <w:rsid w:val="00F4103E"/>
    <w:rsid w:val="00F41333"/>
    <w:rsid w:val="00F426DC"/>
    <w:rsid w:val="00F42A2B"/>
    <w:rsid w:val="00F42E57"/>
    <w:rsid w:val="00F43C5D"/>
    <w:rsid w:val="00F43E79"/>
    <w:rsid w:val="00F448B0"/>
    <w:rsid w:val="00F44A60"/>
    <w:rsid w:val="00F46BB7"/>
    <w:rsid w:val="00F470F5"/>
    <w:rsid w:val="00F47C99"/>
    <w:rsid w:val="00F50077"/>
    <w:rsid w:val="00F50E80"/>
    <w:rsid w:val="00F517A3"/>
    <w:rsid w:val="00F5193C"/>
    <w:rsid w:val="00F51BEA"/>
    <w:rsid w:val="00F51E1B"/>
    <w:rsid w:val="00F52955"/>
    <w:rsid w:val="00F53AD5"/>
    <w:rsid w:val="00F53D71"/>
    <w:rsid w:val="00F549A2"/>
    <w:rsid w:val="00F54AD5"/>
    <w:rsid w:val="00F557DA"/>
    <w:rsid w:val="00F55B67"/>
    <w:rsid w:val="00F55B97"/>
    <w:rsid w:val="00F55CB8"/>
    <w:rsid w:val="00F56404"/>
    <w:rsid w:val="00F57856"/>
    <w:rsid w:val="00F57AE4"/>
    <w:rsid w:val="00F57AFD"/>
    <w:rsid w:val="00F57D56"/>
    <w:rsid w:val="00F57E59"/>
    <w:rsid w:val="00F62EEE"/>
    <w:rsid w:val="00F6371B"/>
    <w:rsid w:val="00F65447"/>
    <w:rsid w:val="00F65BB2"/>
    <w:rsid w:val="00F65C77"/>
    <w:rsid w:val="00F65CA8"/>
    <w:rsid w:val="00F666B3"/>
    <w:rsid w:val="00F66CFB"/>
    <w:rsid w:val="00F675A5"/>
    <w:rsid w:val="00F67D36"/>
    <w:rsid w:val="00F70E8A"/>
    <w:rsid w:val="00F7170F"/>
    <w:rsid w:val="00F72F7E"/>
    <w:rsid w:val="00F73D17"/>
    <w:rsid w:val="00F74725"/>
    <w:rsid w:val="00F76438"/>
    <w:rsid w:val="00F76586"/>
    <w:rsid w:val="00F766DF"/>
    <w:rsid w:val="00F76707"/>
    <w:rsid w:val="00F807FC"/>
    <w:rsid w:val="00F812ED"/>
    <w:rsid w:val="00F82202"/>
    <w:rsid w:val="00F8257A"/>
    <w:rsid w:val="00F82A25"/>
    <w:rsid w:val="00F839FB"/>
    <w:rsid w:val="00F84612"/>
    <w:rsid w:val="00F866B5"/>
    <w:rsid w:val="00F86899"/>
    <w:rsid w:val="00F86EB7"/>
    <w:rsid w:val="00F87200"/>
    <w:rsid w:val="00F8725E"/>
    <w:rsid w:val="00F87A87"/>
    <w:rsid w:val="00F90768"/>
    <w:rsid w:val="00F91E0A"/>
    <w:rsid w:val="00F9217A"/>
    <w:rsid w:val="00F92464"/>
    <w:rsid w:val="00F92E76"/>
    <w:rsid w:val="00F973AA"/>
    <w:rsid w:val="00F9785B"/>
    <w:rsid w:val="00FA028C"/>
    <w:rsid w:val="00FA07A1"/>
    <w:rsid w:val="00FA18D4"/>
    <w:rsid w:val="00FA18ED"/>
    <w:rsid w:val="00FA1907"/>
    <w:rsid w:val="00FA19BE"/>
    <w:rsid w:val="00FA5BEC"/>
    <w:rsid w:val="00FA67BE"/>
    <w:rsid w:val="00FA7BBC"/>
    <w:rsid w:val="00FB00C3"/>
    <w:rsid w:val="00FB0728"/>
    <w:rsid w:val="00FB08B9"/>
    <w:rsid w:val="00FB2E27"/>
    <w:rsid w:val="00FB3D7F"/>
    <w:rsid w:val="00FB4153"/>
    <w:rsid w:val="00FB45AC"/>
    <w:rsid w:val="00FB50FC"/>
    <w:rsid w:val="00FB6D53"/>
    <w:rsid w:val="00FB7EC8"/>
    <w:rsid w:val="00FC2660"/>
    <w:rsid w:val="00FC2AFC"/>
    <w:rsid w:val="00FC2F8B"/>
    <w:rsid w:val="00FC34F6"/>
    <w:rsid w:val="00FC4A05"/>
    <w:rsid w:val="00FC5B89"/>
    <w:rsid w:val="00FC6D23"/>
    <w:rsid w:val="00FD3C3E"/>
    <w:rsid w:val="00FD42D6"/>
    <w:rsid w:val="00FD5D32"/>
    <w:rsid w:val="00FD60FB"/>
    <w:rsid w:val="00FD7E5A"/>
    <w:rsid w:val="00FE055D"/>
    <w:rsid w:val="00FE0C5A"/>
    <w:rsid w:val="00FE0F12"/>
    <w:rsid w:val="00FE1137"/>
    <w:rsid w:val="00FE196D"/>
    <w:rsid w:val="00FE3932"/>
    <w:rsid w:val="00FE3E90"/>
    <w:rsid w:val="00FE3EB5"/>
    <w:rsid w:val="00FE3FE2"/>
    <w:rsid w:val="00FE40C7"/>
    <w:rsid w:val="00FE484C"/>
    <w:rsid w:val="00FE4D22"/>
    <w:rsid w:val="00FE4DED"/>
    <w:rsid w:val="00FE5652"/>
    <w:rsid w:val="00FE61C7"/>
    <w:rsid w:val="00FE680A"/>
    <w:rsid w:val="00FF1360"/>
    <w:rsid w:val="00FF1DE2"/>
    <w:rsid w:val="00FF42C9"/>
    <w:rsid w:val="00FF48FF"/>
    <w:rsid w:val="00FF54E8"/>
    <w:rsid w:val="00FF6C13"/>
    <w:rsid w:val="00FF7549"/>
    <w:rsid w:val="00FF773F"/>
    <w:rsid w:val="00FF793B"/>
    <w:rsid w:val="00FF7E38"/>
    <w:rsid w:val="00FF7E55"/>
    <w:rsid w:val="01431004"/>
    <w:rsid w:val="0196A429"/>
    <w:rsid w:val="0255FE49"/>
    <w:rsid w:val="0269CB6E"/>
    <w:rsid w:val="03314C55"/>
    <w:rsid w:val="034937A8"/>
    <w:rsid w:val="03D75785"/>
    <w:rsid w:val="03EA1D5A"/>
    <w:rsid w:val="04B69771"/>
    <w:rsid w:val="081737BA"/>
    <w:rsid w:val="0A1C0329"/>
    <w:rsid w:val="0A2062DE"/>
    <w:rsid w:val="0A273E2D"/>
    <w:rsid w:val="0AC90574"/>
    <w:rsid w:val="0ACAF290"/>
    <w:rsid w:val="0C333EEC"/>
    <w:rsid w:val="0D4B93A9"/>
    <w:rsid w:val="0D903897"/>
    <w:rsid w:val="1245A75E"/>
    <w:rsid w:val="13526C22"/>
    <w:rsid w:val="13957AF9"/>
    <w:rsid w:val="13E23AE0"/>
    <w:rsid w:val="13F3A817"/>
    <w:rsid w:val="148E2E39"/>
    <w:rsid w:val="15875A97"/>
    <w:rsid w:val="15D20520"/>
    <w:rsid w:val="17B18B8A"/>
    <w:rsid w:val="18720719"/>
    <w:rsid w:val="18AD14D5"/>
    <w:rsid w:val="18E632DE"/>
    <w:rsid w:val="193D9673"/>
    <w:rsid w:val="1AD80A60"/>
    <w:rsid w:val="1B0D7D9A"/>
    <w:rsid w:val="1BAA1080"/>
    <w:rsid w:val="1BF82FF2"/>
    <w:rsid w:val="1D070344"/>
    <w:rsid w:val="1D4169C7"/>
    <w:rsid w:val="1E644290"/>
    <w:rsid w:val="1EEA70FB"/>
    <w:rsid w:val="20610969"/>
    <w:rsid w:val="2076F555"/>
    <w:rsid w:val="20E76D7A"/>
    <w:rsid w:val="2214419C"/>
    <w:rsid w:val="22FD09B8"/>
    <w:rsid w:val="23791BC9"/>
    <w:rsid w:val="24031F74"/>
    <w:rsid w:val="2462D537"/>
    <w:rsid w:val="2496AEA0"/>
    <w:rsid w:val="24EDAEDD"/>
    <w:rsid w:val="25792CCA"/>
    <w:rsid w:val="25F7878F"/>
    <w:rsid w:val="276C1BA7"/>
    <w:rsid w:val="277988B0"/>
    <w:rsid w:val="292FBD1A"/>
    <w:rsid w:val="29CCEE5D"/>
    <w:rsid w:val="2A61EE11"/>
    <w:rsid w:val="2A723323"/>
    <w:rsid w:val="2A9A4B0F"/>
    <w:rsid w:val="2B62D0B2"/>
    <w:rsid w:val="2BF84466"/>
    <w:rsid w:val="2C96DFE7"/>
    <w:rsid w:val="2DFF62EF"/>
    <w:rsid w:val="2ECE5870"/>
    <w:rsid w:val="2F02AFD0"/>
    <w:rsid w:val="2F12EF09"/>
    <w:rsid w:val="2FECAF38"/>
    <w:rsid w:val="3004C4EE"/>
    <w:rsid w:val="301C9B97"/>
    <w:rsid w:val="30E628EA"/>
    <w:rsid w:val="317910A9"/>
    <w:rsid w:val="322EF2BD"/>
    <w:rsid w:val="327DAC1F"/>
    <w:rsid w:val="352F8524"/>
    <w:rsid w:val="35D10972"/>
    <w:rsid w:val="36F93C45"/>
    <w:rsid w:val="36FB7B64"/>
    <w:rsid w:val="379BB1F4"/>
    <w:rsid w:val="379BD725"/>
    <w:rsid w:val="38E1D177"/>
    <w:rsid w:val="3AEFF2A6"/>
    <w:rsid w:val="3D80336F"/>
    <w:rsid w:val="3E1C0BB2"/>
    <w:rsid w:val="41B20889"/>
    <w:rsid w:val="4221520D"/>
    <w:rsid w:val="430FEC98"/>
    <w:rsid w:val="436BE0F3"/>
    <w:rsid w:val="445C1DDE"/>
    <w:rsid w:val="44E1F501"/>
    <w:rsid w:val="44E564B1"/>
    <w:rsid w:val="45566C95"/>
    <w:rsid w:val="459DB20B"/>
    <w:rsid w:val="4638EE98"/>
    <w:rsid w:val="465560C0"/>
    <w:rsid w:val="4677BE56"/>
    <w:rsid w:val="4721E83E"/>
    <w:rsid w:val="483E5B3C"/>
    <w:rsid w:val="487705C7"/>
    <w:rsid w:val="487FCF6E"/>
    <w:rsid w:val="490F4270"/>
    <w:rsid w:val="49F033BF"/>
    <w:rsid w:val="4A5F1572"/>
    <w:rsid w:val="4B4A60C1"/>
    <w:rsid w:val="4EDFFD28"/>
    <w:rsid w:val="51C01074"/>
    <w:rsid w:val="526C27D6"/>
    <w:rsid w:val="5292A96F"/>
    <w:rsid w:val="53802AFE"/>
    <w:rsid w:val="54030C2D"/>
    <w:rsid w:val="54BA6DE5"/>
    <w:rsid w:val="567C14AA"/>
    <w:rsid w:val="56B7F0B4"/>
    <w:rsid w:val="578F8A74"/>
    <w:rsid w:val="583ADE74"/>
    <w:rsid w:val="5910D152"/>
    <w:rsid w:val="5A07BF90"/>
    <w:rsid w:val="5C1CDD48"/>
    <w:rsid w:val="5C519D8B"/>
    <w:rsid w:val="5C8EAC8C"/>
    <w:rsid w:val="5DF68556"/>
    <w:rsid w:val="600BFECE"/>
    <w:rsid w:val="60F9B844"/>
    <w:rsid w:val="610BB236"/>
    <w:rsid w:val="610D64EF"/>
    <w:rsid w:val="6158E395"/>
    <w:rsid w:val="61794E1A"/>
    <w:rsid w:val="62EE7F99"/>
    <w:rsid w:val="634C8DA0"/>
    <w:rsid w:val="63E8C27A"/>
    <w:rsid w:val="65646C45"/>
    <w:rsid w:val="678B6AB3"/>
    <w:rsid w:val="67E35A99"/>
    <w:rsid w:val="699E434E"/>
    <w:rsid w:val="6A06F718"/>
    <w:rsid w:val="6B65E6A9"/>
    <w:rsid w:val="6B93CC39"/>
    <w:rsid w:val="6B9B6694"/>
    <w:rsid w:val="7144C645"/>
    <w:rsid w:val="72D8ED9A"/>
    <w:rsid w:val="739C2BEE"/>
    <w:rsid w:val="74B180DE"/>
    <w:rsid w:val="756E5B78"/>
    <w:rsid w:val="7583E04B"/>
    <w:rsid w:val="75B4F613"/>
    <w:rsid w:val="7A66F681"/>
    <w:rsid w:val="7BC8710C"/>
    <w:rsid w:val="7C02C6E2"/>
    <w:rsid w:val="7C3BAE88"/>
    <w:rsid w:val="7CC737B9"/>
    <w:rsid w:val="7CF8794A"/>
    <w:rsid w:val="7D1425C4"/>
    <w:rsid w:val="7E2F0B1B"/>
    <w:rsid w:val="7E4F02A6"/>
    <w:rsid w:val="7EA97D67"/>
    <w:rsid w:val="7EC156A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F844C77F-1787-4842-AE7C-9A97A2EA3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2A5421"/>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8"/>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5"/>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27"/>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8C38A6"/>
    <w:pPr>
      <w:pBdr>
        <w:bottom w:val="single" w:sz="4" w:space="4" w:color="FFFFFF" w:themeColor="background1"/>
      </w:pBdr>
      <w:tabs>
        <w:tab w:val="right" w:pos="9065"/>
      </w:tabs>
      <w:spacing w:after="0" w:line="240" w:lineRule="exact"/>
      <w:ind w:right="567"/>
    </w:pPr>
    <w:rPr>
      <w:noProof/>
      <w:sz w:val="18"/>
      <w:szCs w:val="20"/>
    </w:rPr>
  </w:style>
  <w:style w:type="paragraph" w:styleId="TOC1">
    <w:name w:val="toc 1"/>
    <w:basedOn w:val="Normal"/>
    <w:next w:val="Normal"/>
    <w:autoRedefine/>
    <w:uiPriority w:val="39"/>
    <w:unhideWhenUsed/>
    <w:rsid w:val="00A73D53"/>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uiPriority w:val="99"/>
    <w:unhideWhenUsed/>
    <w:qFormat/>
    <w:rsid w:val="004C6CD2"/>
    <w:rPr>
      <w:color w:val="0563C1"/>
      <w:u w:val="single" w:color="0563C1"/>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17"/>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32"/>
      </w:numPr>
    </w:pPr>
  </w:style>
  <w:style w:type="character" w:customStyle="1" w:styleId="FootnoteTextChar">
    <w:name w:val="Footnote Text Char"/>
    <w:basedOn w:val="DefaultParagraphFont"/>
    <w:link w:val="FootnoteText"/>
    <w:uiPriority w:val="8"/>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28"/>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8C38A6"/>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31"/>
      </w:numPr>
    </w:pPr>
  </w:style>
  <w:style w:type="paragraph" w:styleId="List">
    <w:name w:val="List"/>
    <w:basedOn w:val="Normal"/>
    <w:uiPriority w:val="99"/>
    <w:unhideWhenUsed/>
    <w:qFormat/>
    <w:rsid w:val="002F1B69"/>
    <w:pPr>
      <w:numPr>
        <w:numId w:val="30"/>
      </w:numPr>
      <w:spacing w:before="40" w:after="40"/>
    </w:pPr>
    <w:rPr>
      <w:color w:val="auto"/>
    </w:rPr>
  </w:style>
  <w:style w:type="paragraph" w:styleId="List2">
    <w:name w:val="List 2"/>
    <w:basedOn w:val="Normal"/>
    <w:uiPriority w:val="99"/>
    <w:unhideWhenUsed/>
    <w:qFormat/>
    <w:rsid w:val="002F6A6E"/>
    <w:pPr>
      <w:numPr>
        <w:numId w:val="33"/>
      </w:numPr>
      <w:ind w:left="568"/>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character" w:styleId="Mention">
    <w:name w:val="Mention"/>
    <w:basedOn w:val="DefaultParagraphFont"/>
    <w:uiPriority w:val="99"/>
    <w:unhideWhenUsed/>
    <w:rsid w:val="00F86899"/>
    <w:rPr>
      <w:color w:val="2B579A"/>
      <w:shd w:val="clear" w:color="auto" w:fill="E6E6E6"/>
    </w:rPr>
  </w:style>
  <w:style w:type="paragraph" w:styleId="ListParagraph">
    <w:name w:val="List Paragraph"/>
    <w:basedOn w:val="Normal"/>
    <w:uiPriority w:val="34"/>
    <w:rsid w:val="00F86899"/>
    <w:pPr>
      <w:ind w:left="720"/>
      <w:contextualSpacing/>
    </w:pPr>
  </w:style>
  <w:style w:type="character" w:styleId="UnresolvedMention">
    <w:name w:val="Unresolved Mention"/>
    <w:basedOn w:val="DefaultParagraphFont"/>
    <w:uiPriority w:val="99"/>
    <w:unhideWhenUsed/>
    <w:rsid w:val="00A731FF"/>
    <w:rPr>
      <w:color w:val="605E5C"/>
      <w:shd w:val="clear" w:color="auto" w:fill="E1DFDD"/>
    </w:rPr>
  </w:style>
  <w:style w:type="paragraph" w:customStyle="1" w:styleId="bodyCopy">
    <w:name w:val="#  body Copy"/>
    <w:basedOn w:val="Normal"/>
    <w:rsid w:val="00894CC7"/>
    <w:pPr>
      <w:snapToGrid/>
      <w:spacing w:before="120" w:after="200" w:line="240" w:lineRule="auto"/>
    </w:pPr>
    <w:rPr>
      <w:rFonts w:ascii="Arial" w:eastAsia="Times New Roman" w:hAnsi="Arial" w:cs="Times New Roman"/>
      <w:color w:val="53565A"/>
      <w:sz w:val="18"/>
      <w:szCs w:val="20"/>
    </w:rPr>
  </w:style>
  <w:style w:type="paragraph" w:customStyle="1" w:styleId="Style2">
    <w:name w:val="Style2"/>
    <w:basedOn w:val="Heading2"/>
    <w:link w:val="Style2Char"/>
    <w:qFormat/>
    <w:rsid w:val="0080264B"/>
  </w:style>
  <w:style w:type="character" w:customStyle="1" w:styleId="Style2Char">
    <w:name w:val="Style2 Char"/>
    <w:basedOn w:val="DefaultParagraphFont"/>
    <w:link w:val="Style2"/>
    <w:rsid w:val="0080264B"/>
    <w:rPr>
      <w:rFonts w:asciiTheme="majorHAnsi" w:eastAsia="Times" w:hAnsiTheme="majorHAnsi" w:cs="Arial"/>
      <w:color w:val="005F9E" w:themeColor="accent1"/>
      <w:spacing w:val="-1"/>
      <w:sz w:val="34"/>
      <w:szCs w:val="28"/>
    </w:rPr>
  </w:style>
  <w:style w:type="paragraph" w:customStyle="1" w:styleId="Style8">
    <w:name w:val="Style8"/>
    <w:basedOn w:val="Normal"/>
    <w:link w:val="Style8Char"/>
    <w:qFormat/>
    <w:rsid w:val="00997517"/>
    <w:pPr>
      <w:snapToGrid/>
      <w:spacing w:line="300" w:lineRule="atLeast"/>
    </w:pPr>
    <w:rPr>
      <w:rFonts w:ascii="Arial" w:hAnsi="Arial"/>
      <w:color w:val="000000"/>
      <w:szCs w:val="22"/>
    </w:rPr>
  </w:style>
  <w:style w:type="character" w:customStyle="1" w:styleId="Style8Char">
    <w:name w:val="Style8 Char"/>
    <w:basedOn w:val="DefaultParagraphFont"/>
    <w:link w:val="Style8"/>
    <w:rsid w:val="00997517"/>
    <w:rPr>
      <w:rFonts w:ascii="Arial" w:eastAsia="Times" w:hAnsi="Arial" w:cs="Arial"/>
      <w:color w:val="000000"/>
      <w:sz w:val="22"/>
      <w:szCs w:val="22"/>
    </w:rPr>
  </w:style>
  <w:style w:type="paragraph" w:customStyle="1" w:styleId="Style3">
    <w:name w:val="Style3"/>
    <w:basedOn w:val="Normal"/>
    <w:link w:val="Style3Char"/>
    <w:qFormat/>
    <w:rsid w:val="009A3ABF"/>
    <w:pPr>
      <w:keepNext/>
      <w:keepLines/>
      <w:snapToGrid/>
      <w:spacing w:before="320" w:after="80" w:line="240" w:lineRule="auto"/>
      <w:outlineLvl w:val="2"/>
    </w:pPr>
    <w:rPr>
      <w:rFonts w:asciiTheme="majorHAnsi" w:eastAsia="MS Gothic" w:hAnsiTheme="majorHAnsi" w:cs="Times New Roman"/>
      <w:b/>
      <w:bCs/>
      <w:color w:val="53565A"/>
      <w:sz w:val="32"/>
      <w:szCs w:val="32"/>
    </w:rPr>
  </w:style>
  <w:style w:type="character" w:customStyle="1" w:styleId="Style3Char">
    <w:name w:val="Style3 Char"/>
    <w:basedOn w:val="DefaultParagraphFont"/>
    <w:link w:val="Style3"/>
    <w:rsid w:val="009A3ABF"/>
    <w:rPr>
      <w:rFonts w:asciiTheme="majorHAnsi" w:eastAsia="MS Gothic" w:hAnsiTheme="majorHAnsi"/>
      <w:b/>
      <w:bCs/>
      <w:color w:val="53565A"/>
      <w:sz w:val="32"/>
      <w:szCs w:val="32"/>
    </w:rPr>
  </w:style>
  <w:style w:type="paragraph" w:customStyle="1" w:styleId="Style6">
    <w:name w:val="Style6"/>
    <w:basedOn w:val="Normal"/>
    <w:link w:val="Style6Char"/>
    <w:qFormat/>
    <w:rsid w:val="00CC0E71"/>
    <w:pPr>
      <w:keepNext/>
      <w:keepLines/>
      <w:snapToGrid/>
      <w:spacing w:before="240" w:after="120" w:line="270" w:lineRule="exact"/>
    </w:pPr>
    <w:rPr>
      <w:rFonts w:ascii="Arial" w:eastAsia="Times New Roman" w:hAnsi="Arial" w:cs="Times New Roman"/>
      <w:b/>
      <w:color w:val="000000"/>
      <w:szCs w:val="22"/>
    </w:rPr>
  </w:style>
  <w:style w:type="character" w:customStyle="1" w:styleId="Style6Char">
    <w:name w:val="Style6 Char"/>
    <w:basedOn w:val="DefaultParagraphFont"/>
    <w:link w:val="Style6"/>
    <w:rsid w:val="00CC0E71"/>
    <w:rPr>
      <w:rFonts w:ascii="Arial" w:hAnsi="Arial"/>
      <w:b/>
      <w:color w:val="000000"/>
      <w:sz w:val="22"/>
      <w:szCs w:val="22"/>
    </w:rPr>
  </w:style>
  <w:style w:type="character" w:styleId="CommentReference">
    <w:name w:val="annotation reference"/>
    <w:basedOn w:val="DefaultParagraphFont"/>
    <w:uiPriority w:val="99"/>
    <w:semiHidden/>
    <w:unhideWhenUsed/>
    <w:rsid w:val="008764C0"/>
    <w:rPr>
      <w:sz w:val="16"/>
      <w:szCs w:val="16"/>
    </w:rPr>
  </w:style>
  <w:style w:type="paragraph" w:styleId="CommentText">
    <w:name w:val="annotation text"/>
    <w:basedOn w:val="Normal"/>
    <w:link w:val="CommentTextChar"/>
    <w:uiPriority w:val="99"/>
    <w:unhideWhenUsed/>
    <w:rsid w:val="008764C0"/>
    <w:pPr>
      <w:spacing w:line="240" w:lineRule="auto"/>
    </w:pPr>
    <w:rPr>
      <w:sz w:val="20"/>
      <w:szCs w:val="20"/>
    </w:rPr>
  </w:style>
  <w:style w:type="character" w:customStyle="1" w:styleId="CommentTextChar">
    <w:name w:val="Comment Text Char"/>
    <w:basedOn w:val="DefaultParagraphFont"/>
    <w:link w:val="CommentText"/>
    <w:uiPriority w:val="99"/>
    <w:rsid w:val="008764C0"/>
    <w:rPr>
      <w:rFonts w:asciiTheme="minorHAnsi" w:eastAsia="Times" w:hAnsiTheme="minorHAnsi" w:cs="Arial"/>
      <w:color w:val="000000" w:themeColor="text1"/>
    </w:rPr>
  </w:style>
  <w:style w:type="paragraph" w:styleId="CommentSubject">
    <w:name w:val="annotation subject"/>
    <w:basedOn w:val="CommentText"/>
    <w:next w:val="CommentText"/>
    <w:link w:val="CommentSubjectChar"/>
    <w:uiPriority w:val="99"/>
    <w:semiHidden/>
    <w:unhideWhenUsed/>
    <w:rsid w:val="008764C0"/>
    <w:rPr>
      <w:b/>
      <w:bCs/>
    </w:rPr>
  </w:style>
  <w:style w:type="character" w:customStyle="1" w:styleId="CommentSubjectChar">
    <w:name w:val="Comment Subject Char"/>
    <w:basedOn w:val="CommentTextChar"/>
    <w:link w:val="CommentSubject"/>
    <w:uiPriority w:val="99"/>
    <w:semiHidden/>
    <w:rsid w:val="008764C0"/>
    <w:rPr>
      <w:rFonts w:asciiTheme="minorHAnsi" w:eastAsia="Times" w:hAnsiTheme="minorHAnsi" w:cs="Arial"/>
      <w:b/>
      <w:bCs/>
      <w:color w:val="000000" w:themeColor="text1"/>
    </w:rPr>
  </w:style>
  <w:style w:type="paragraph" w:customStyle="1" w:styleId="DPCbody">
    <w:name w:val="DPC body"/>
    <w:link w:val="DPCbodyChar"/>
    <w:qFormat/>
    <w:rsid w:val="00586E34"/>
    <w:pPr>
      <w:spacing w:after="160" w:line="300" w:lineRule="atLeast"/>
    </w:pPr>
    <w:rPr>
      <w:rFonts w:asciiTheme="minorHAnsi" w:eastAsia="Times" w:hAnsiTheme="minorHAnsi" w:cs="Arial"/>
      <w:color w:val="000000" w:themeColor="text1"/>
      <w:sz w:val="22"/>
      <w:szCs w:val="22"/>
    </w:rPr>
  </w:style>
  <w:style w:type="character" w:customStyle="1" w:styleId="DPCbodyChar">
    <w:name w:val="DPC body Char"/>
    <w:basedOn w:val="DefaultParagraphFont"/>
    <w:link w:val="DPCbody"/>
    <w:rsid w:val="00586E34"/>
    <w:rPr>
      <w:rFonts w:asciiTheme="minorHAnsi" w:eastAsia="Times" w:hAnsiTheme="minorHAnsi" w:cs="Arial"/>
      <w:color w:val="000000" w:themeColor="text1"/>
      <w:sz w:val="22"/>
      <w:szCs w:val="22"/>
    </w:rPr>
  </w:style>
  <w:style w:type="character" w:customStyle="1" w:styleId="ui-provider">
    <w:name w:val="ui-provider"/>
    <w:basedOn w:val="DefaultParagraphFont"/>
    <w:rsid w:val="001B46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93158">
      <w:bodyDiv w:val="1"/>
      <w:marLeft w:val="0"/>
      <w:marRight w:val="0"/>
      <w:marTop w:val="0"/>
      <w:marBottom w:val="0"/>
      <w:divBdr>
        <w:top w:val="none" w:sz="0" w:space="0" w:color="auto"/>
        <w:left w:val="none" w:sz="0" w:space="0" w:color="auto"/>
        <w:bottom w:val="none" w:sz="0" w:space="0" w:color="auto"/>
        <w:right w:val="none" w:sz="0" w:space="0" w:color="auto"/>
      </w:divBdr>
    </w:div>
    <w:div w:id="220144487">
      <w:bodyDiv w:val="1"/>
      <w:marLeft w:val="0"/>
      <w:marRight w:val="0"/>
      <w:marTop w:val="0"/>
      <w:marBottom w:val="0"/>
      <w:divBdr>
        <w:top w:val="none" w:sz="0" w:space="0" w:color="auto"/>
        <w:left w:val="none" w:sz="0" w:space="0" w:color="auto"/>
        <w:bottom w:val="none" w:sz="0" w:space="0" w:color="auto"/>
        <w:right w:val="none" w:sz="0" w:space="0" w:color="auto"/>
      </w:divBdr>
    </w:div>
    <w:div w:id="609167549">
      <w:bodyDiv w:val="1"/>
      <w:marLeft w:val="0"/>
      <w:marRight w:val="0"/>
      <w:marTop w:val="0"/>
      <w:marBottom w:val="0"/>
      <w:divBdr>
        <w:top w:val="none" w:sz="0" w:space="0" w:color="auto"/>
        <w:left w:val="none" w:sz="0" w:space="0" w:color="auto"/>
        <w:bottom w:val="none" w:sz="0" w:space="0" w:color="auto"/>
        <w:right w:val="none" w:sz="0" w:space="0" w:color="auto"/>
      </w:divBdr>
    </w:div>
    <w:div w:id="665133851">
      <w:bodyDiv w:val="1"/>
      <w:marLeft w:val="0"/>
      <w:marRight w:val="0"/>
      <w:marTop w:val="0"/>
      <w:marBottom w:val="0"/>
      <w:divBdr>
        <w:top w:val="none" w:sz="0" w:space="0" w:color="auto"/>
        <w:left w:val="none" w:sz="0" w:space="0" w:color="auto"/>
        <w:bottom w:val="none" w:sz="0" w:space="0" w:color="auto"/>
        <w:right w:val="none" w:sz="0" w:space="0" w:color="auto"/>
      </w:divBdr>
    </w:div>
    <w:div w:id="721251206">
      <w:bodyDiv w:val="1"/>
      <w:marLeft w:val="0"/>
      <w:marRight w:val="0"/>
      <w:marTop w:val="0"/>
      <w:marBottom w:val="0"/>
      <w:divBdr>
        <w:top w:val="none" w:sz="0" w:space="0" w:color="auto"/>
        <w:left w:val="none" w:sz="0" w:space="0" w:color="auto"/>
        <w:bottom w:val="none" w:sz="0" w:space="0" w:color="auto"/>
        <w:right w:val="none" w:sz="0" w:space="0" w:color="auto"/>
      </w:divBdr>
    </w:div>
    <w:div w:id="729764256">
      <w:bodyDiv w:val="1"/>
      <w:marLeft w:val="0"/>
      <w:marRight w:val="0"/>
      <w:marTop w:val="0"/>
      <w:marBottom w:val="0"/>
      <w:divBdr>
        <w:top w:val="none" w:sz="0" w:space="0" w:color="auto"/>
        <w:left w:val="none" w:sz="0" w:space="0" w:color="auto"/>
        <w:bottom w:val="none" w:sz="0" w:space="0" w:color="auto"/>
        <w:right w:val="none" w:sz="0" w:space="0" w:color="auto"/>
      </w:divBdr>
    </w:div>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950742812">
      <w:bodyDiv w:val="1"/>
      <w:marLeft w:val="0"/>
      <w:marRight w:val="0"/>
      <w:marTop w:val="0"/>
      <w:marBottom w:val="0"/>
      <w:divBdr>
        <w:top w:val="none" w:sz="0" w:space="0" w:color="auto"/>
        <w:left w:val="none" w:sz="0" w:space="0" w:color="auto"/>
        <w:bottom w:val="none" w:sz="0" w:space="0" w:color="auto"/>
        <w:right w:val="none" w:sz="0" w:space="0" w:color="auto"/>
      </w:divBdr>
    </w:div>
    <w:div w:id="1032999215">
      <w:bodyDiv w:val="1"/>
      <w:marLeft w:val="0"/>
      <w:marRight w:val="0"/>
      <w:marTop w:val="0"/>
      <w:marBottom w:val="0"/>
      <w:divBdr>
        <w:top w:val="none" w:sz="0" w:space="0" w:color="auto"/>
        <w:left w:val="none" w:sz="0" w:space="0" w:color="auto"/>
        <w:bottom w:val="none" w:sz="0" w:space="0" w:color="auto"/>
        <w:right w:val="none" w:sz="0" w:space="0" w:color="auto"/>
      </w:divBdr>
    </w:div>
    <w:div w:id="1323967719">
      <w:bodyDiv w:val="1"/>
      <w:marLeft w:val="0"/>
      <w:marRight w:val="0"/>
      <w:marTop w:val="0"/>
      <w:marBottom w:val="0"/>
      <w:divBdr>
        <w:top w:val="none" w:sz="0" w:space="0" w:color="auto"/>
        <w:left w:val="none" w:sz="0" w:space="0" w:color="auto"/>
        <w:bottom w:val="none" w:sz="0" w:space="0" w:color="auto"/>
        <w:right w:val="none" w:sz="0" w:space="0" w:color="auto"/>
      </w:divBdr>
    </w:div>
    <w:div w:id="1432046505">
      <w:bodyDiv w:val="1"/>
      <w:marLeft w:val="0"/>
      <w:marRight w:val="0"/>
      <w:marTop w:val="0"/>
      <w:marBottom w:val="0"/>
      <w:divBdr>
        <w:top w:val="none" w:sz="0" w:space="0" w:color="auto"/>
        <w:left w:val="none" w:sz="0" w:space="0" w:color="auto"/>
        <w:bottom w:val="none" w:sz="0" w:space="0" w:color="auto"/>
        <w:right w:val="none" w:sz="0" w:space="0" w:color="auto"/>
      </w:divBdr>
    </w:div>
    <w:div w:id="1559901790">
      <w:bodyDiv w:val="1"/>
      <w:marLeft w:val="0"/>
      <w:marRight w:val="0"/>
      <w:marTop w:val="0"/>
      <w:marBottom w:val="0"/>
      <w:divBdr>
        <w:top w:val="none" w:sz="0" w:space="0" w:color="auto"/>
        <w:left w:val="none" w:sz="0" w:space="0" w:color="auto"/>
        <w:bottom w:val="none" w:sz="0" w:space="0" w:color="auto"/>
        <w:right w:val="none" w:sz="0" w:space="0" w:color="auto"/>
      </w:divBdr>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1750619590">
      <w:bodyDiv w:val="1"/>
      <w:marLeft w:val="0"/>
      <w:marRight w:val="0"/>
      <w:marTop w:val="0"/>
      <w:marBottom w:val="0"/>
      <w:divBdr>
        <w:top w:val="none" w:sz="0" w:space="0" w:color="auto"/>
        <w:left w:val="none" w:sz="0" w:space="0" w:color="auto"/>
        <w:bottom w:val="none" w:sz="0" w:space="0" w:color="auto"/>
        <w:right w:val="none" w:sz="0" w:space="0" w:color="auto"/>
      </w:divBdr>
    </w:div>
    <w:div w:id="1931548308">
      <w:bodyDiv w:val="1"/>
      <w:marLeft w:val="0"/>
      <w:marRight w:val="0"/>
      <w:marTop w:val="0"/>
      <w:marBottom w:val="0"/>
      <w:divBdr>
        <w:top w:val="none" w:sz="0" w:space="0" w:color="auto"/>
        <w:left w:val="none" w:sz="0" w:space="0" w:color="auto"/>
        <w:bottom w:val="none" w:sz="0" w:space="0" w:color="auto"/>
        <w:right w:val="none" w:sz="0" w:space="0" w:color="auto"/>
      </w:divBdr>
    </w:div>
    <w:div w:id="1998073915">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 w:id="208287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vicgov.sharepoint.com/sites/VG002352/SitePages/About-DGS.aspx" TargetMode="External"/><Relationship Id="rId39" Type="http://schemas.openxmlformats.org/officeDocument/2006/relationships/hyperlink" Target="https://www.firstpeoplesrelations.vic.gov.au/sites/default/files/2019-09/Self-Determination-Reform-Framework-August-2019.PDF" TargetMode="External"/><Relationship Id="rId21" Type="http://schemas.openxmlformats.org/officeDocument/2006/relationships/hyperlink" Target="https://www.vic.gov.au/department-government-services" TargetMode="External"/><Relationship Id="rId34" Type="http://schemas.openxmlformats.org/officeDocument/2006/relationships/hyperlink" Target="mailto:healthsafetywellbeing@dgs.vic.gov.au" TargetMode="External"/><Relationship Id="rId42" Type="http://schemas.openxmlformats.org/officeDocument/2006/relationships/hyperlink" Target="https://vpsc.vic.gov.au/ethics-behaviours-culture/codes-of-conduct/code-of-conduct-for-victorian-public-sector-employees/" TargetMode="External"/><Relationship Id="rId47" Type="http://schemas.openxmlformats.org/officeDocument/2006/relationships/hyperlink" Target="mailto:payroll@ecodev.vic.gov.au" TargetMode="External"/><Relationship Id="rId50" Type="http://schemas.openxmlformats.org/officeDocument/2006/relationships/hyperlink" Target="https://vicgov.sharepoint.com/sites/VG002352/SitePages/Staff-led-networks.aspx" TargetMode="External"/><Relationship Id="rId55" Type="http://schemas.openxmlformats.org/officeDocument/2006/relationships/hyperlink" Target="https://vicgov.sharepoint.com/sites/VG002352/SitePages/Home.aspx" TargetMode="External"/><Relationship Id="rId63" Type="http://schemas.openxmlformats.org/officeDocument/2006/relationships/hyperlink" Target="https://dtf.interactiontraining.net/Central/" TargetMode="External"/><Relationship Id="rId68" Type="http://schemas.openxmlformats.org/officeDocument/2006/relationships/hyperlink" Target="mailto:LearningDevelopment.Support@dgs.vic.gov.au" TargetMode="External"/><Relationship Id="rId76"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s://vicgov.sharepoint.com/sites/VG002352/SitePages/Templates-and-tools.aspx"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vic.gov.au/common-policies-victorian-public-service-enterprise-agreement" TargetMode="External"/><Relationship Id="rId11" Type="http://schemas.openxmlformats.org/officeDocument/2006/relationships/footnotes" Target="footnotes.xml"/><Relationship Id="rId24" Type="http://schemas.openxmlformats.org/officeDocument/2006/relationships/hyperlink" Target="https://www.vic.gov.au/department-government-services" TargetMode="External"/><Relationship Id="rId32" Type="http://schemas.openxmlformats.org/officeDocument/2006/relationships/hyperlink" Target="https://vicgov.sharepoint.com/sites/VG002352/SitePages/Health,%20safety%20and%20wellbeing.aspx" TargetMode="External"/><Relationship Id="rId37" Type="http://schemas.openxmlformats.org/officeDocument/2006/relationships/hyperlink" Target="mailto:ohs@justice.vic.gov.au" TargetMode="External"/><Relationship Id="rId40" Type="http://schemas.openxmlformats.org/officeDocument/2006/relationships/hyperlink" Target="https://vicgov.sharepoint.com/sites/VG002352/PolicyHub" TargetMode="External"/><Relationship Id="rId45" Type="http://schemas.openxmlformats.org/officeDocument/2006/relationships/hyperlink" Target="mailto:HRSupport@dgs.vic.gov.au" TargetMode="External"/><Relationship Id="rId53" Type="http://schemas.openxmlformats.org/officeDocument/2006/relationships/hyperlink" Target="mailto:andy.cowan@dgs.vic.gov.au" TargetMode="External"/><Relationship Id="rId58" Type="http://schemas.openxmlformats.org/officeDocument/2006/relationships/hyperlink" Target="https://dtf.interactiontraining.net/Central/" TargetMode="External"/><Relationship Id="rId66" Type="http://schemas.openxmlformats.org/officeDocument/2006/relationships/hyperlink" Target="mailto:learningdevelopment.support@dgs.vic.gov.au" TargetMode="External"/><Relationship Id="rId7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vic.gov.au/department-government-services" TargetMode="External"/><Relationship Id="rId28" Type="http://schemas.openxmlformats.org/officeDocument/2006/relationships/hyperlink" Target="https://vpsc.vic.gov.au/ethics-behaviours-culture/codes-of-conduct/code-of-conduct-for-victorian-public-sector-employees/" TargetMode="External"/><Relationship Id="rId36" Type="http://schemas.openxmlformats.org/officeDocument/2006/relationships/hyperlink" Target="https://djpr.service-now.com/sp?id=sc_cat_item&amp;sys_id=5a525332db3a9810764bcae43a961995&amp;sysparm_category=ea21a653dbf274909bbd12e2149619dc" TargetMode="External"/><Relationship Id="rId49" Type="http://schemas.openxmlformats.org/officeDocument/2006/relationships/hyperlink" Target="https://vicgov.sharepoint.com/:b:/r/sites/VG002352/Shared%20Documents/HR%20Delegations_DGS.pdf?csf=1&amp;web=1&amp;e=ofLx8k" TargetMode="External"/><Relationship Id="rId57" Type="http://schemas.openxmlformats.org/officeDocument/2006/relationships/hyperlink" Target="https://vicgov.sharepoint.com/:w:/r/sites/VG002352/_layouts/15/Doc.aspx?sourcedoc=%7B427D6D70-1963-4EF4-B09C-047E3C2AF38F%7D&amp;file=Signature%20block%20and%20profile%20photo%20instructions.docx&amp;action=default&amp;mobileredirect=true" TargetMode="External"/><Relationship Id="rId61" Type="http://schemas.openxmlformats.org/officeDocument/2006/relationships/hyperlink" Target="mailto:LearningDevelopment.Support@dgs.vic.gov.au" TargetMode="External"/><Relationship Id="rId10" Type="http://schemas.openxmlformats.org/officeDocument/2006/relationships/webSettings" Target="webSettings.xml"/><Relationship Id="rId19" Type="http://schemas.openxmlformats.org/officeDocument/2006/relationships/hyperlink" Target="https://www.vic.gov.au/department-government-services" TargetMode="External"/><Relationship Id="rId31" Type="http://schemas.openxmlformats.org/officeDocument/2006/relationships/hyperlink" Target="https://vpsc.vic.gov.au/workforce-capability-leadership-and-management/workforce-management/managing-mental-health-and-safety-in-the-victorian-public-sector/leading-the-way-occupational-health-and-safety-strategy/" TargetMode="External"/><Relationship Id="rId44" Type="http://schemas.openxmlformats.org/officeDocument/2006/relationships/hyperlink" Target="https://vicgov.sharepoint.com/sites/VG002352/PolicyHub" TargetMode="External"/><Relationship Id="rId52" Type="http://schemas.openxmlformats.org/officeDocument/2006/relationships/hyperlink" Target="mailto:matthew.r.parker@dpc.vic.gov.au" TargetMode="External"/><Relationship Id="rId60" Type="http://schemas.openxmlformats.org/officeDocument/2006/relationships/hyperlink" Target="https://justicevic.csod.com/samldefault.aspx?ouid=2" TargetMode="External"/><Relationship Id="rId65" Type="http://schemas.openxmlformats.org/officeDocument/2006/relationships/hyperlink" Target="https://justicevic.csod.com/samldefault.aspx?ouid=2" TargetMode="External"/><Relationship Id="rId73" Type="http://schemas.openxmlformats.org/officeDocument/2006/relationships/hyperlink" Target="mailto:business.technology@dpc.vic.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vic.gov.au/department-government-services" TargetMode="External"/><Relationship Id="rId27" Type="http://schemas.openxmlformats.org/officeDocument/2006/relationships/hyperlink" Target="https://www.fwc.gov.au/document-search/view/3/aHR0cHM6Ly9zYXNyY2RhdGFwcmRhdWVhYS5ibG9iLmNvcmUud2luZG93cy5uZXQvZW50ZXJwcmlzZWFncmVlbWVudHMvMjAyNC84L2FlNTI1NzU1LnBkZg2?sid=&amp;q=IAN%24%24VICT%24%24PUBLIC%24%24SERVICE" TargetMode="External"/><Relationship Id="rId30" Type="http://schemas.openxmlformats.org/officeDocument/2006/relationships/hyperlink" Target="https://vicgov.sharepoint.com/sites/VG002352/SitePages/DGS-Policies.aspx" TargetMode="External"/><Relationship Id="rId35" Type="http://schemas.openxmlformats.org/officeDocument/2006/relationships/hyperlink" Target="mailto:HSW@dgs.vic.gov.au" TargetMode="External"/><Relationship Id="rId43" Type="http://schemas.openxmlformats.org/officeDocument/2006/relationships/hyperlink" Target="https://vpsc.vic.gov.au/ethics-behaviours-culture/public-sector-values/" TargetMode="External"/><Relationship Id="rId48" Type="http://schemas.openxmlformats.org/officeDocument/2006/relationships/hyperlink" Target="mailto:NexusServiceDesk@justice.vic.gov.au" TargetMode="External"/><Relationship Id="rId56" Type="http://schemas.openxmlformats.org/officeDocument/2006/relationships/hyperlink" Target="https://vicgov.sharepoint.com/sites/VG002352/SitePages/Home.aspx" TargetMode="External"/><Relationship Id="rId64" Type="http://schemas.openxmlformats.org/officeDocument/2006/relationships/hyperlink" Target="https://performancemanager10.successfactors.com/sf/learning?Treat-As=WEB&amp;bplte_company=departme10&amp;_s.crb=OHXXzoBrf3DVqTO4dbw%252fE9g0%252bVE%253d" TargetMode="External"/><Relationship Id="rId69" Type="http://schemas.openxmlformats.org/officeDocument/2006/relationships/hyperlink" Target="mailto:learning@justice.vic.gov.au" TargetMode="External"/><Relationship Id="rId8" Type="http://schemas.openxmlformats.org/officeDocument/2006/relationships/styles" Target="styles.xml"/><Relationship Id="rId51" Type="http://schemas.openxmlformats.org/officeDocument/2006/relationships/hyperlink" Target="mailto:tirzah.bokelund@dgs.vic.gov.au" TargetMode="External"/><Relationship Id="rId72"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yperlink" Target="https://www.vic.gov.au/department-government-services" TargetMode="External"/><Relationship Id="rId33" Type="http://schemas.openxmlformats.org/officeDocument/2006/relationships/hyperlink" Target="mailto:HealthSafetyWellbeing@dgs.vic.gov.au" TargetMode="External"/><Relationship Id="rId38" Type="http://schemas.openxmlformats.org/officeDocument/2006/relationships/hyperlink" Target="https://www.firstpeoplesrelations.vic.gov.au/sites/default/files/2019-09/Victorian-Aboriginal-Affairs-Framework_1.pdf" TargetMode="External"/><Relationship Id="rId46" Type="http://schemas.openxmlformats.org/officeDocument/2006/relationships/hyperlink" Target="mailto:hr.shared.services@education.vic.gov.au" TargetMode="External"/><Relationship Id="rId59" Type="http://schemas.openxmlformats.org/officeDocument/2006/relationships/hyperlink" Target="https://performancemanager10.successfactors.com/sf/learning?Treat-As=WEB&amp;bplte_company=departme10&amp;_s.crb=OHXXzoBrf3DVqTO4dbw%252fE9g0%252bVE%253d" TargetMode="External"/><Relationship Id="rId67" Type="http://schemas.openxmlformats.org/officeDocument/2006/relationships/hyperlink" Target="mailto:nexusservicedesk@justice.vic.gov.au" TargetMode="External"/><Relationship Id="rId20" Type="http://schemas.openxmlformats.org/officeDocument/2006/relationships/hyperlink" Target="https://www.vic.gov.au/department-government-services" TargetMode="External"/><Relationship Id="rId41" Type="http://schemas.openxmlformats.org/officeDocument/2006/relationships/hyperlink" Target="http://vpsc.vic.gov.au/html-resources/code-of-conduct-for-victorian-public-sector-employees/" TargetMode="External"/><Relationship Id="rId54" Type="http://schemas.openxmlformats.org/officeDocument/2006/relationships/hyperlink" Target="mailto:Facilities@dpc.vic.gov.au" TargetMode="External"/><Relationship Id="rId62" Type="http://schemas.openxmlformats.org/officeDocument/2006/relationships/hyperlink" Target="https://www.fwc.gov.au/document-search/view/3/aHR0cHM6Ly9zYXNyY2RhdGFwcmRhdWVhYS5ibG9iLmNvcmUud2luZG93cy5uZXQvZW50ZXJwcmlzZWFncmVlbWVudHMvMjAyNC84L2FlNTI1NzU1LnBkZg2?sid=&amp;q=IAN%24%24VICT%24%24PUBLIC%24%24SERVICE" TargetMode="External"/><Relationship Id="rId70" Type="http://schemas.openxmlformats.org/officeDocument/2006/relationships/hyperlink" Target="https://vicgov.sharepoint.com/:u:/r/sites/VG002352/SitePages/Welcome-to-ABC-%E2%80%93-our-new-system-for-briefs,-correspondence-%26-parliamentary-matters.aspx?csf=1&amp;web=1&amp;e=vunF4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3127818-ac1c-49cc-bbf0-d07c6aa78e24" xsi:nil="true"/>
    <lcf76f155ced4ddcb4097134ff3c332f xmlns="9b468c4b-c0b4-4915-9869-bfab5e36b819">
      <Terms xmlns="http://schemas.microsoft.com/office/infopath/2007/PartnerControls"/>
    </lcf76f155ced4ddcb4097134ff3c332f>
    <SharedWithUsers xmlns="93127818-ac1c-49cc-bbf0-d07c6aa78e24">
      <UserInfo>
        <DisplayName>Susan J Bond (DJCS)</DisplayName>
        <AccountId>966</AccountId>
        <AccountType/>
      </UserInfo>
      <UserInfo>
        <DisplayName>Bree Bolst (DGS)</DisplayName>
        <AccountId>755</AccountId>
        <AccountType/>
      </UserInfo>
      <UserInfo>
        <DisplayName>Liz Hatton (DGS)</DisplayName>
        <AccountId>608</AccountId>
        <AccountType/>
      </UserInfo>
      <UserInfo>
        <DisplayName>Melinda Dundas (DPC)</DisplayName>
        <AccountId>900</AccountId>
        <AccountType/>
      </UserInfo>
      <UserInfo>
        <DisplayName>Kate May (DGS)</DisplayName>
        <AccountId>862</AccountId>
        <AccountType/>
      </UserInfo>
    </SharedWithUsers>
    <_dlc_DocId xmlns="93127818-ac1c-49cc-bbf0-d07c6aa78e24">D7TZXCSMP7H3-2063396267-732</_dlc_DocId>
    <_dlc_DocIdUrl xmlns="93127818-ac1c-49cc-bbf0-d07c6aa78e24">
      <Url>https://vicgov.sharepoint.com/sites/VG002352/_layouts/15/DocIdRedir.aspx?ID=D7TZXCSMP7H3-2063396267-732</Url>
      <Description>D7TZXCSMP7H3-2063396267-732</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C6AF0E78FFD2547B93531676D4A23D2" ma:contentTypeVersion="15" ma:contentTypeDescription="Create a new document." ma:contentTypeScope="" ma:versionID="43902f87a86433969361b0462db9e2e3">
  <xsd:schema xmlns:xsd="http://www.w3.org/2001/XMLSchema" xmlns:xs="http://www.w3.org/2001/XMLSchema" xmlns:p="http://schemas.microsoft.com/office/2006/metadata/properties" xmlns:ns2="9b468c4b-c0b4-4915-9869-bfab5e36b819" xmlns:ns3="93127818-ac1c-49cc-bbf0-d07c6aa78e24" targetNamespace="http://schemas.microsoft.com/office/2006/metadata/properties" ma:root="true" ma:fieldsID="6331c755884c16cd8d6220d093e9ba36" ns2:_="" ns3:_="">
    <xsd:import namespace="9b468c4b-c0b4-4915-9869-bfab5e36b819"/>
    <xsd:import namespace="93127818-ac1c-49cc-bbf0-d07c6aa78e24"/>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468c4b-c0b4-4915-9869-bfab5e36b8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127818-ac1c-49cc-bbf0-d07c6aa78e2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dexed="true"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7ad77e9-0dc7-4415-8067-b103cb2e3983}" ma:internalName="TaxCatchAll" ma:showField="CatchAllData" ma:web="93127818-ac1c-49cc-bbf0-d07c6aa78e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1DE0E270-F32F-41BD-89F6-29A0C7916211}">
  <ds:schemaRefs>
    <ds:schemaRef ds:uri="http://purl.org/dc/terms/"/>
    <ds:schemaRef ds:uri="93127818-ac1c-49cc-bbf0-d07c6aa78e24"/>
    <ds:schemaRef ds:uri="http://schemas.microsoft.com/office/2006/documentManagement/types"/>
    <ds:schemaRef ds:uri="9b468c4b-c0b4-4915-9869-bfab5e36b819"/>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3.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4.xml><?xml version="1.0" encoding="utf-8"?>
<ds:datastoreItem xmlns:ds="http://schemas.openxmlformats.org/officeDocument/2006/customXml" ds:itemID="{6E8E5656-5510-48D0-829C-5DD253CA6B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468c4b-c0b4-4915-9869-bfab5e36b819"/>
    <ds:schemaRef ds:uri="93127818-ac1c-49cc-bbf0-d07c6aa78e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614C19B-2ECA-4405-A1EF-3D8E542556BB}">
  <ds:schemaRefs>
    <ds:schemaRef ds:uri="http://schemas.microsoft.com/sharepoint/events"/>
  </ds:schemaRefs>
</ds:datastoreItem>
</file>

<file path=customXml/itemProps6.xml><?xml version="1.0" encoding="utf-8"?>
<ds:datastoreItem xmlns:ds="http://schemas.openxmlformats.org/officeDocument/2006/customXml" ds:itemID="{4A2918F7-EE7F-49F7-9BF1-9289F17F86B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4617</Words>
  <Characters>26318</Characters>
  <Application>Microsoft Office Word</Application>
  <DocSecurity>0</DocSecurity>
  <Lines>219</Lines>
  <Paragraphs>61</Paragraphs>
  <ScaleCrop>false</ScaleCrop>
  <Manager/>
  <Company/>
  <LinksUpToDate>false</LinksUpToDate>
  <CharactersWithSpaces>30874</CharactersWithSpaces>
  <SharedDoc>false</SharedDoc>
  <HyperlinkBase/>
  <HLinks>
    <vt:vector size="564" baseType="variant">
      <vt:variant>
        <vt:i4>5636138</vt:i4>
      </vt:variant>
      <vt:variant>
        <vt:i4>399</vt:i4>
      </vt:variant>
      <vt:variant>
        <vt:i4>0</vt:i4>
      </vt:variant>
      <vt:variant>
        <vt:i4>5</vt:i4>
      </vt:variant>
      <vt:variant>
        <vt:lpwstr>mailto:business.technology@dpc.vic.gov.au</vt:lpwstr>
      </vt:variant>
      <vt:variant>
        <vt:lpwstr/>
      </vt:variant>
      <vt:variant>
        <vt:i4>6881393</vt:i4>
      </vt:variant>
      <vt:variant>
        <vt:i4>396</vt:i4>
      </vt:variant>
      <vt:variant>
        <vt:i4>0</vt:i4>
      </vt:variant>
      <vt:variant>
        <vt:i4>5</vt:i4>
      </vt:variant>
      <vt:variant>
        <vt:lpwstr>https://vicgov.sharepoint.com/sites/VG002352/SitePages/Templates-and-tools.aspx</vt:lpwstr>
      </vt:variant>
      <vt:variant>
        <vt:lpwstr/>
      </vt:variant>
      <vt:variant>
        <vt:i4>3342435</vt:i4>
      </vt:variant>
      <vt:variant>
        <vt:i4>393</vt:i4>
      </vt:variant>
      <vt:variant>
        <vt:i4>0</vt:i4>
      </vt:variant>
      <vt:variant>
        <vt:i4>5</vt:i4>
      </vt:variant>
      <vt:variant>
        <vt:lpwstr>https://vicgov.sharepoint.com/:u:/r/sites/VG002352/SitePages/Welcome-to-ABC-%E2%80%93-our-new-system-for-briefs,-correspondence-%26-parliamentary-matters.aspx?csf=1&amp;web=1&amp;e=vunF4M</vt:lpwstr>
      </vt:variant>
      <vt:variant>
        <vt:lpwstr/>
      </vt:variant>
      <vt:variant>
        <vt:i4>1048611</vt:i4>
      </vt:variant>
      <vt:variant>
        <vt:i4>390</vt:i4>
      </vt:variant>
      <vt:variant>
        <vt:i4>0</vt:i4>
      </vt:variant>
      <vt:variant>
        <vt:i4>5</vt:i4>
      </vt:variant>
      <vt:variant>
        <vt:lpwstr>mailto:learning@justice.vic.gov.au</vt:lpwstr>
      </vt:variant>
      <vt:variant>
        <vt:lpwstr/>
      </vt:variant>
      <vt:variant>
        <vt:i4>1704041</vt:i4>
      </vt:variant>
      <vt:variant>
        <vt:i4>387</vt:i4>
      </vt:variant>
      <vt:variant>
        <vt:i4>0</vt:i4>
      </vt:variant>
      <vt:variant>
        <vt:i4>5</vt:i4>
      </vt:variant>
      <vt:variant>
        <vt:lpwstr>mailto:LearningDevelopment.Support@dgs.vic.gov.au</vt:lpwstr>
      </vt:variant>
      <vt:variant>
        <vt:lpwstr/>
      </vt:variant>
      <vt:variant>
        <vt:i4>2031657</vt:i4>
      </vt:variant>
      <vt:variant>
        <vt:i4>384</vt:i4>
      </vt:variant>
      <vt:variant>
        <vt:i4>0</vt:i4>
      </vt:variant>
      <vt:variant>
        <vt:i4>5</vt:i4>
      </vt:variant>
      <vt:variant>
        <vt:lpwstr>mailto:nexusservicedesk@justice.vic.gov.au</vt:lpwstr>
      </vt:variant>
      <vt:variant>
        <vt:lpwstr/>
      </vt:variant>
      <vt:variant>
        <vt:i4>1704041</vt:i4>
      </vt:variant>
      <vt:variant>
        <vt:i4>381</vt:i4>
      </vt:variant>
      <vt:variant>
        <vt:i4>0</vt:i4>
      </vt:variant>
      <vt:variant>
        <vt:i4>5</vt:i4>
      </vt:variant>
      <vt:variant>
        <vt:lpwstr>mailto:learningdevelopment.support@dgs.vic.gov.au</vt:lpwstr>
      </vt:variant>
      <vt:variant>
        <vt:lpwstr/>
      </vt:variant>
      <vt:variant>
        <vt:i4>8323113</vt:i4>
      </vt:variant>
      <vt:variant>
        <vt:i4>378</vt:i4>
      </vt:variant>
      <vt:variant>
        <vt:i4>0</vt:i4>
      </vt:variant>
      <vt:variant>
        <vt:i4>5</vt:i4>
      </vt:variant>
      <vt:variant>
        <vt:lpwstr>https://justicevic.csod.com/samldefault.aspx?ouid=2</vt:lpwstr>
      </vt:variant>
      <vt:variant>
        <vt:lpwstr/>
      </vt:variant>
      <vt:variant>
        <vt:i4>2424874</vt:i4>
      </vt:variant>
      <vt:variant>
        <vt:i4>375</vt:i4>
      </vt:variant>
      <vt:variant>
        <vt:i4>0</vt:i4>
      </vt:variant>
      <vt:variant>
        <vt:i4>5</vt:i4>
      </vt:variant>
      <vt:variant>
        <vt:lpwstr>https://performancemanager10.successfactors.com/sf/learning?Treat-As=WEB&amp;bplte_company=departme10&amp;_s.crb=OHXXzoBrf3DVqTO4dbw%252fE9g0%252bVE%253d</vt:lpwstr>
      </vt:variant>
      <vt:variant>
        <vt:lpwstr>/login</vt:lpwstr>
      </vt:variant>
      <vt:variant>
        <vt:i4>1310805</vt:i4>
      </vt:variant>
      <vt:variant>
        <vt:i4>372</vt:i4>
      </vt:variant>
      <vt:variant>
        <vt:i4>0</vt:i4>
      </vt:variant>
      <vt:variant>
        <vt:i4>5</vt:i4>
      </vt:variant>
      <vt:variant>
        <vt:lpwstr>https://dtf.interactiontraining.net/Central/</vt:lpwstr>
      </vt:variant>
      <vt:variant>
        <vt:lpwstr/>
      </vt:variant>
      <vt:variant>
        <vt:i4>3538980</vt:i4>
      </vt:variant>
      <vt:variant>
        <vt:i4>369</vt:i4>
      </vt:variant>
      <vt:variant>
        <vt:i4>0</vt:i4>
      </vt:variant>
      <vt:variant>
        <vt:i4>5</vt:i4>
      </vt:variant>
      <vt:variant>
        <vt:lpwstr>https://www.fwc.gov.au/document-search/view/3/aHR0cHM6Ly9zYXNyY2RhdGFwcmRhdWVhYS5ibG9iLmNvcmUud2luZG93cy5uZXQvZW50ZXJwcmlzZWFncmVlbWVudHMvMjAyNC84L2FlNTI1NzU1LnBkZg2?sid=&amp;q=IAN%24%24VICT%24%24PUBLIC%24%24SERVICE</vt:lpwstr>
      </vt:variant>
      <vt:variant>
        <vt:lpwstr/>
      </vt:variant>
      <vt:variant>
        <vt:i4>1704041</vt:i4>
      </vt:variant>
      <vt:variant>
        <vt:i4>366</vt:i4>
      </vt:variant>
      <vt:variant>
        <vt:i4>0</vt:i4>
      </vt:variant>
      <vt:variant>
        <vt:i4>5</vt:i4>
      </vt:variant>
      <vt:variant>
        <vt:lpwstr>mailto:LearningDevelopment.Support@dgs.vic.gov.au</vt:lpwstr>
      </vt:variant>
      <vt:variant>
        <vt:lpwstr/>
      </vt:variant>
      <vt:variant>
        <vt:i4>8323113</vt:i4>
      </vt:variant>
      <vt:variant>
        <vt:i4>363</vt:i4>
      </vt:variant>
      <vt:variant>
        <vt:i4>0</vt:i4>
      </vt:variant>
      <vt:variant>
        <vt:i4>5</vt:i4>
      </vt:variant>
      <vt:variant>
        <vt:lpwstr>https://justicevic.csod.com/samldefault.aspx?ouid=2</vt:lpwstr>
      </vt:variant>
      <vt:variant>
        <vt:lpwstr/>
      </vt:variant>
      <vt:variant>
        <vt:i4>2424874</vt:i4>
      </vt:variant>
      <vt:variant>
        <vt:i4>360</vt:i4>
      </vt:variant>
      <vt:variant>
        <vt:i4>0</vt:i4>
      </vt:variant>
      <vt:variant>
        <vt:i4>5</vt:i4>
      </vt:variant>
      <vt:variant>
        <vt:lpwstr>https://performancemanager10.successfactors.com/sf/learning?Treat-As=WEB&amp;bplte_company=departme10&amp;_s.crb=OHXXzoBrf3DVqTO4dbw%252fE9g0%252bVE%253d</vt:lpwstr>
      </vt:variant>
      <vt:variant>
        <vt:lpwstr>/login</vt:lpwstr>
      </vt:variant>
      <vt:variant>
        <vt:i4>1310805</vt:i4>
      </vt:variant>
      <vt:variant>
        <vt:i4>357</vt:i4>
      </vt:variant>
      <vt:variant>
        <vt:i4>0</vt:i4>
      </vt:variant>
      <vt:variant>
        <vt:i4>5</vt:i4>
      </vt:variant>
      <vt:variant>
        <vt:lpwstr>https://dtf.interactiontraining.net/Central/</vt:lpwstr>
      </vt:variant>
      <vt:variant>
        <vt:lpwstr/>
      </vt:variant>
      <vt:variant>
        <vt:i4>4259943</vt:i4>
      </vt:variant>
      <vt:variant>
        <vt:i4>354</vt:i4>
      </vt:variant>
      <vt:variant>
        <vt:i4>0</vt:i4>
      </vt:variant>
      <vt:variant>
        <vt:i4>5</vt:i4>
      </vt:variant>
      <vt:variant>
        <vt:lpwstr>https://vicgov.sharepoint.com/:w:/r/sites/VG002352/_layouts/15/Doc.aspx?sourcedoc=%7B427D6D70-1963-4EF4-B09C-047E3C2AF38F%7D&amp;file=Signature%20block%20and%20profile%20photo%20instructions.docx&amp;action=default&amp;mobileredirect=true</vt:lpwstr>
      </vt:variant>
      <vt:variant>
        <vt:lpwstr/>
      </vt:variant>
      <vt:variant>
        <vt:i4>4653131</vt:i4>
      </vt:variant>
      <vt:variant>
        <vt:i4>351</vt:i4>
      </vt:variant>
      <vt:variant>
        <vt:i4>0</vt:i4>
      </vt:variant>
      <vt:variant>
        <vt:i4>5</vt:i4>
      </vt:variant>
      <vt:variant>
        <vt:lpwstr>https://vicgov.sharepoint.com/sites/VG002352/SitePages/Home.aspx</vt:lpwstr>
      </vt:variant>
      <vt:variant>
        <vt:lpwstr/>
      </vt:variant>
      <vt:variant>
        <vt:i4>4653131</vt:i4>
      </vt:variant>
      <vt:variant>
        <vt:i4>348</vt:i4>
      </vt:variant>
      <vt:variant>
        <vt:i4>0</vt:i4>
      </vt:variant>
      <vt:variant>
        <vt:i4>5</vt:i4>
      </vt:variant>
      <vt:variant>
        <vt:lpwstr>https://vicgov.sharepoint.com/sites/VG002352/SitePages/Home.aspx</vt:lpwstr>
      </vt:variant>
      <vt:variant>
        <vt:lpwstr/>
      </vt:variant>
      <vt:variant>
        <vt:i4>7798867</vt:i4>
      </vt:variant>
      <vt:variant>
        <vt:i4>345</vt:i4>
      </vt:variant>
      <vt:variant>
        <vt:i4>0</vt:i4>
      </vt:variant>
      <vt:variant>
        <vt:i4>5</vt:i4>
      </vt:variant>
      <vt:variant>
        <vt:lpwstr>mailto:Facilities@dpc.vic.gov.au</vt:lpwstr>
      </vt:variant>
      <vt:variant>
        <vt:lpwstr/>
      </vt:variant>
      <vt:variant>
        <vt:i4>3997781</vt:i4>
      </vt:variant>
      <vt:variant>
        <vt:i4>342</vt:i4>
      </vt:variant>
      <vt:variant>
        <vt:i4>0</vt:i4>
      </vt:variant>
      <vt:variant>
        <vt:i4>5</vt:i4>
      </vt:variant>
      <vt:variant>
        <vt:lpwstr>mailto:andy.cowan@dgs.vic.gov.au</vt:lpwstr>
      </vt:variant>
      <vt:variant>
        <vt:lpwstr/>
      </vt:variant>
      <vt:variant>
        <vt:i4>1835040</vt:i4>
      </vt:variant>
      <vt:variant>
        <vt:i4>339</vt:i4>
      </vt:variant>
      <vt:variant>
        <vt:i4>0</vt:i4>
      </vt:variant>
      <vt:variant>
        <vt:i4>5</vt:i4>
      </vt:variant>
      <vt:variant>
        <vt:lpwstr>mailto:matthew.r.parker@dpc.vic.gov.au</vt:lpwstr>
      </vt:variant>
      <vt:variant>
        <vt:lpwstr/>
      </vt:variant>
      <vt:variant>
        <vt:i4>4325429</vt:i4>
      </vt:variant>
      <vt:variant>
        <vt:i4>336</vt:i4>
      </vt:variant>
      <vt:variant>
        <vt:i4>0</vt:i4>
      </vt:variant>
      <vt:variant>
        <vt:i4>5</vt:i4>
      </vt:variant>
      <vt:variant>
        <vt:lpwstr>mailto:tirzah.bokelund@dgs.vic.gov.au</vt:lpwstr>
      </vt:variant>
      <vt:variant>
        <vt:lpwstr/>
      </vt:variant>
      <vt:variant>
        <vt:i4>2097189</vt:i4>
      </vt:variant>
      <vt:variant>
        <vt:i4>333</vt:i4>
      </vt:variant>
      <vt:variant>
        <vt:i4>0</vt:i4>
      </vt:variant>
      <vt:variant>
        <vt:i4>5</vt:i4>
      </vt:variant>
      <vt:variant>
        <vt:lpwstr>https://vicgov.sharepoint.com/sites/VG002352/SitePages/Staff-led-networks.aspx</vt:lpwstr>
      </vt:variant>
      <vt:variant>
        <vt:lpwstr/>
      </vt:variant>
      <vt:variant>
        <vt:i4>3080282</vt:i4>
      </vt:variant>
      <vt:variant>
        <vt:i4>330</vt:i4>
      </vt:variant>
      <vt:variant>
        <vt:i4>0</vt:i4>
      </vt:variant>
      <vt:variant>
        <vt:i4>5</vt:i4>
      </vt:variant>
      <vt:variant>
        <vt:lpwstr>https://vicgov.sharepoint.com/:b:/r/sites/VG002352/Shared Documents/HR Delegations_DGS.pdf?csf=1&amp;web=1&amp;e=ofLx8k</vt:lpwstr>
      </vt:variant>
      <vt:variant>
        <vt:lpwstr/>
      </vt:variant>
      <vt:variant>
        <vt:i4>2031657</vt:i4>
      </vt:variant>
      <vt:variant>
        <vt:i4>327</vt:i4>
      </vt:variant>
      <vt:variant>
        <vt:i4>0</vt:i4>
      </vt:variant>
      <vt:variant>
        <vt:i4>5</vt:i4>
      </vt:variant>
      <vt:variant>
        <vt:lpwstr>mailto:NexusServiceDesk@justice.vic.gov.au</vt:lpwstr>
      </vt:variant>
      <vt:variant>
        <vt:lpwstr/>
      </vt:variant>
      <vt:variant>
        <vt:i4>5898337</vt:i4>
      </vt:variant>
      <vt:variant>
        <vt:i4>324</vt:i4>
      </vt:variant>
      <vt:variant>
        <vt:i4>0</vt:i4>
      </vt:variant>
      <vt:variant>
        <vt:i4>5</vt:i4>
      </vt:variant>
      <vt:variant>
        <vt:lpwstr>mailto:payroll@ecodev.vic.gov.au</vt:lpwstr>
      </vt:variant>
      <vt:variant>
        <vt:lpwstr/>
      </vt:variant>
      <vt:variant>
        <vt:i4>5636209</vt:i4>
      </vt:variant>
      <vt:variant>
        <vt:i4>321</vt:i4>
      </vt:variant>
      <vt:variant>
        <vt:i4>0</vt:i4>
      </vt:variant>
      <vt:variant>
        <vt:i4>5</vt:i4>
      </vt:variant>
      <vt:variant>
        <vt:lpwstr>mailto:hr.shared.services@education.vic.gov.au</vt:lpwstr>
      </vt:variant>
      <vt:variant>
        <vt:lpwstr/>
      </vt:variant>
      <vt:variant>
        <vt:i4>6291520</vt:i4>
      </vt:variant>
      <vt:variant>
        <vt:i4>318</vt:i4>
      </vt:variant>
      <vt:variant>
        <vt:i4>0</vt:i4>
      </vt:variant>
      <vt:variant>
        <vt:i4>5</vt:i4>
      </vt:variant>
      <vt:variant>
        <vt:lpwstr>mailto:HRSupport@dgs.vic.gov.au</vt:lpwstr>
      </vt:variant>
      <vt:variant>
        <vt:lpwstr/>
      </vt:variant>
      <vt:variant>
        <vt:i4>7405693</vt:i4>
      </vt:variant>
      <vt:variant>
        <vt:i4>315</vt:i4>
      </vt:variant>
      <vt:variant>
        <vt:i4>0</vt:i4>
      </vt:variant>
      <vt:variant>
        <vt:i4>5</vt:i4>
      </vt:variant>
      <vt:variant>
        <vt:lpwstr>https://vicgov.sharepoint.com/sites/VG002352/PolicyHub</vt:lpwstr>
      </vt:variant>
      <vt:variant>
        <vt:lpwstr/>
      </vt:variant>
      <vt:variant>
        <vt:i4>7929957</vt:i4>
      </vt:variant>
      <vt:variant>
        <vt:i4>312</vt:i4>
      </vt:variant>
      <vt:variant>
        <vt:i4>0</vt:i4>
      </vt:variant>
      <vt:variant>
        <vt:i4>5</vt:i4>
      </vt:variant>
      <vt:variant>
        <vt:lpwstr>https://vpsc.vic.gov.au/ethics-behaviours-culture/public-sector-values/</vt:lpwstr>
      </vt:variant>
      <vt:variant>
        <vt:lpwstr/>
      </vt:variant>
      <vt:variant>
        <vt:i4>720903</vt:i4>
      </vt:variant>
      <vt:variant>
        <vt:i4>309</vt:i4>
      </vt:variant>
      <vt:variant>
        <vt:i4>0</vt:i4>
      </vt:variant>
      <vt:variant>
        <vt:i4>5</vt:i4>
      </vt:variant>
      <vt:variant>
        <vt:lpwstr>https://vpsc.vic.gov.au/ethics-behaviours-culture/codes-of-conduct/code-of-conduct-for-victorian-public-sector-employees/</vt:lpwstr>
      </vt:variant>
      <vt:variant>
        <vt:lpwstr/>
      </vt:variant>
      <vt:variant>
        <vt:i4>2031708</vt:i4>
      </vt:variant>
      <vt:variant>
        <vt:i4>306</vt:i4>
      </vt:variant>
      <vt:variant>
        <vt:i4>0</vt:i4>
      </vt:variant>
      <vt:variant>
        <vt:i4>5</vt:i4>
      </vt:variant>
      <vt:variant>
        <vt:lpwstr>http://vpsc.vic.gov.au/html-resources/code-of-conduct-for-victorian-public-sector-employees/</vt:lpwstr>
      </vt:variant>
      <vt:variant>
        <vt:lpwstr/>
      </vt:variant>
      <vt:variant>
        <vt:i4>7405693</vt:i4>
      </vt:variant>
      <vt:variant>
        <vt:i4>303</vt:i4>
      </vt:variant>
      <vt:variant>
        <vt:i4>0</vt:i4>
      </vt:variant>
      <vt:variant>
        <vt:i4>5</vt:i4>
      </vt:variant>
      <vt:variant>
        <vt:lpwstr>https://vicgov.sharepoint.com/sites/VG002352/PolicyHub</vt:lpwstr>
      </vt:variant>
      <vt:variant>
        <vt:lpwstr/>
      </vt:variant>
      <vt:variant>
        <vt:i4>5505042</vt:i4>
      </vt:variant>
      <vt:variant>
        <vt:i4>300</vt:i4>
      </vt:variant>
      <vt:variant>
        <vt:i4>0</vt:i4>
      </vt:variant>
      <vt:variant>
        <vt:i4>5</vt:i4>
      </vt:variant>
      <vt:variant>
        <vt:lpwstr>https://www.firstpeoplesrelations.vic.gov.au/sites/default/files/2019-09/Self-Determination-Reform-Framework-August-2019.PDF</vt:lpwstr>
      </vt:variant>
      <vt:variant>
        <vt:lpwstr/>
      </vt:variant>
      <vt:variant>
        <vt:i4>8192081</vt:i4>
      </vt:variant>
      <vt:variant>
        <vt:i4>297</vt:i4>
      </vt:variant>
      <vt:variant>
        <vt:i4>0</vt:i4>
      </vt:variant>
      <vt:variant>
        <vt:i4>5</vt:i4>
      </vt:variant>
      <vt:variant>
        <vt:lpwstr>https://www.firstpeoplesrelations.vic.gov.au/sites/default/files/2019-09/Victorian-Aboriginal-Affairs-Framework_1.pdf</vt:lpwstr>
      </vt:variant>
      <vt:variant>
        <vt:lpwstr/>
      </vt:variant>
      <vt:variant>
        <vt:i4>917544</vt:i4>
      </vt:variant>
      <vt:variant>
        <vt:i4>294</vt:i4>
      </vt:variant>
      <vt:variant>
        <vt:i4>0</vt:i4>
      </vt:variant>
      <vt:variant>
        <vt:i4>5</vt:i4>
      </vt:variant>
      <vt:variant>
        <vt:lpwstr>mailto:ohs@justice.vic.gov.au</vt:lpwstr>
      </vt:variant>
      <vt:variant>
        <vt:lpwstr/>
      </vt:variant>
      <vt:variant>
        <vt:i4>720909</vt:i4>
      </vt:variant>
      <vt:variant>
        <vt:i4>291</vt:i4>
      </vt:variant>
      <vt:variant>
        <vt:i4>0</vt:i4>
      </vt:variant>
      <vt:variant>
        <vt:i4>5</vt:i4>
      </vt:variant>
      <vt:variant>
        <vt:lpwstr>https://djpr.service-now.com/sp?id=sc_cat_item&amp;sys_id=5a525332db3a9810764bcae43a961995&amp;sysparm_category=ea21a653dbf274909bbd12e2149619dc</vt:lpwstr>
      </vt:variant>
      <vt:variant>
        <vt:lpwstr/>
      </vt:variant>
      <vt:variant>
        <vt:i4>983094</vt:i4>
      </vt:variant>
      <vt:variant>
        <vt:i4>288</vt:i4>
      </vt:variant>
      <vt:variant>
        <vt:i4>0</vt:i4>
      </vt:variant>
      <vt:variant>
        <vt:i4>5</vt:i4>
      </vt:variant>
      <vt:variant>
        <vt:lpwstr>mailto:HSW@dgs.vic.gov.au</vt:lpwstr>
      </vt:variant>
      <vt:variant>
        <vt:lpwstr/>
      </vt:variant>
      <vt:variant>
        <vt:i4>8061019</vt:i4>
      </vt:variant>
      <vt:variant>
        <vt:i4>285</vt:i4>
      </vt:variant>
      <vt:variant>
        <vt:i4>0</vt:i4>
      </vt:variant>
      <vt:variant>
        <vt:i4>5</vt:i4>
      </vt:variant>
      <vt:variant>
        <vt:lpwstr>mailto:healthsafetywellbeing@dgs.vic.gov.au</vt:lpwstr>
      </vt:variant>
      <vt:variant>
        <vt:lpwstr/>
      </vt:variant>
      <vt:variant>
        <vt:i4>8061019</vt:i4>
      </vt:variant>
      <vt:variant>
        <vt:i4>282</vt:i4>
      </vt:variant>
      <vt:variant>
        <vt:i4>0</vt:i4>
      </vt:variant>
      <vt:variant>
        <vt:i4>5</vt:i4>
      </vt:variant>
      <vt:variant>
        <vt:lpwstr>mailto:HealthSafetyWellbeing@dgs.vic.gov.au</vt:lpwstr>
      </vt:variant>
      <vt:variant>
        <vt:lpwstr/>
      </vt:variant>
      <vt:variant>
        <vt:i4>1966095</vt:i4>
      </vt:variant>
      <vt:variant>
        <vt:i4>279</vt:i4>
      </vt:variant>
      <vt:variant>
        <vt:i4>0</vt:i4>
      </vt:variant>
      <vt:variant>
        <vt:i4>5</vt:i4>
      </vt:variant>
      <vt:variant>
        <vt:lpwstr>https://vicgov.sharepoint.com/sites/VG002352/SitePages/Health, safety and wellbeing.aspx</vt:lpwstr>
      </vt:variant>
      <vt:variant>
        <vt:lpwstr/>
      </vt:variant>
      <vt:variant>
        <vt:i4>524360</vt:i4>
      </vt:variant>
      <vt:variant>
        <vt:i4>276</vt:i4>
      </vt:variant>
      <vt:variant>
        <vt:i4>0</vt:i4>
      </vt:variant>
      <vt:variant>
        <vt:i4>5</vt:i4>
      </vt:variant>
      <vt:variant>
        <vt:lpwstr>https://vpsc.vic.gov.au/workforce-capability-leadership-and-management/workforce-management/managing-mental-health-and-safety-in-the-victorian-public-sector/leading-the-way-occupational-health-and-safety-strategy/</vt:lpwstr>
      </vt:variant>
      <vt:variant>
        <vt:lpwstr/>
      </vt:variant>
      <vt:variant>
        <vt:i4>5177367</vt:i4>
      </vt:variant>
      <vt:variant>
        <vt:i4>273</vt:i4>
      </vt:variant>
      <vt:variant>
        <vt:i4>0</vt:i4>
      </vt:variant>
      <vt:variant>
        <vt:i4>5</vt:i4>
      </vt:variant>
      <vt:variant>
        <vt:lpwstr>https://vicgov.sharepoint.com/sites/VG002352/SitePages/DGS-Policies.aspx</vt:lpwstr>
      </vt:variant>
      <vt:variant>
        <vt:lpwstr/>
      </vt:variant>
      <vt:variant>
        <vt:i4>852043</vt:i4>
      </vt:variant>
      <vt:variant>
        <vt:i4>270</vt:i4>
      </vt:variant>
      <vt:variant>
        <vt:i4>0</vt:i4>
      </vt:variant>
      <vt:variant>
        <vt:i4>5</vt:i4>
      </vt:variant>
      <vt:variant>
        <vt:lpwstr>https://www.vic.gov.au/common-policies-victorian-public-service-enterprise-agreement</vt:lpwstr>
      </vt:variant>
      <vt:variant>
        <vt:lpwstr/>
      </vt:variant>
      <vt:variant>
        <vt:i4>720903</vt:i4>
      </vt:variant>
      <vt:variant>
        <vt:i4>267</vt:i4>
      </vt:variant>
      <vt:variant>
        <vt:i4>0</vt:i4>
      </vt:variant>
      <vt:variant>
        <vt:i4>5</vt:i4>
      </vt:variant>
      <vt:variant>
        <vt:lpwstr>https://vpsc.vic.gov.au/ethics-behaviours-culture/codes-of-conduct/code-of-conduct-for-victorian-public-sector-employees/</vt:lpwstr>
      </vt:variant>
      <vt:variant>
        <vt:lpwstr/>
      </vt:variant>
      <vt:variant>
        <vt:i4>3538980</vt:i4>
      </vt:variant>
      <vt:variant>
        <vt:i4>264</vt:i4>
      </vt:variant>
      <vt:variant>
        <vt:i4>0</vt:i4>
      </vt:variant>
      <vt:variant>
        <vt:i4>5</vt:i4>
      </vt:variant>
      <vt:variant>
        <vt:lpwstr>https://www.fwc.gov.au/document-search/view/3/aHR0cHM6Ly9zYXNyY2RhdGFwcmRhdWVhYS5ibG9iLmNvcmUud2luZG93cy5uZXQvZW50ZXJwcmlzZWFncmVlbWVudHMvMjAyNC84L2FlNTI1NzU1LnBkZg2?sid=&amp;q=IAN%24%24VICT%24%24PUBLIC%24%24SERVICE</vt:lpwstr>
      </vt:variant>
      <vt:variant>
        <vt:lpwstr/>
      </vt:variant>
      <vt:variant>
        <vt:i4>5570642</vt:i4>
      </vt:variant>
      <vt:variant>
        <vt:i4>261</vt:i4>
      </vt:variant>
      <vt:variant>
        <vt:i4>0</vt:i4>
      </vt:variant>
      <vt:variant>
        <vt:i4>5</vt:i4>
      </vt:variant>
      <vt:variant>
        <vt:lpwstr>https://vicgov.sharepoint.com/sites/VG002352/SitePages/About-DGS.aspx</vt:lpwstr>
      </vt:variant>
      <vt:variant>
        <vt:lpwstr>meet-your-leadership-team</vt:lpwstr>
      </vt:variant>
      <vt:variant>
        <vt:i4>720982</vt:i4>
      </vt:variant>
      <vt:variant>
        <vt:i4>258</vt:i4>
      </vt:variant>
      <vt:variant>
        <vt:i4>0</vt:i4>
      </vt:variant>
      <vt:variant>
        <vt:i4>5</vt:i4>
      </vt:variant>
      <vt:variant>
        <vt:lpwstr>https://www.vic.gov.au/department-government-services</vt:lpwstr>
      </vt:variant>
      <vt:variant>
        <vt:lpwstr/>
      </vt:variant>
      <vt:variant>
        <vt:i4>720982</vt:i4>
      </vt:variant>
      <vt:variant>
        <vt:i4>255</vt:i4>
      </vt:variant>
      <vt:variant>
        <vt:i4>0</vt:i4>
      </vt:variant>
      <vt:variant>
        <vt:i4>5</vt:i4>
      </vt:variant>
      <vt:variant>
        <vt:lpwstr>https://www.vic.gov.au/department-government-services</vt:lpwstr>
      </vt:variant>
      <vt:variant>
        <vt:lpwstr/>
      </vt:variant>
      <vt:variant>
        <vt:i4>4653131</vt:i4>
      </vt:variant>
      <vt:variant>
        <vt:i4>252</vt:i4>
      </vt:variant>
      <vt:variant>
        <vt:i4>0</vt:i4>
      </vt:variant>
      <vt:variant>
        <vt:i4>5</vt:i4>
      </vt:variant>
      <vt:variant>
        <vt:lpwstr>https://vicgov.sharepoint.com/sites/VG002352/SitePages/Home.aspx</vt:lpwstr>
      </vt:variant>
      <vt:variant>
        <vt:lpwstr/>
      </vt:variant>
      <vt:variant>
        <vt:i4>720982</vt:i4>
      </vt:variant>
      <vt:variant>
        <vt:i4>249</vt:i4>
      </vt:variant>
      <vt:variant>
        <vt:i4>0</vt:i4>
      </vt:variant>
      <vt:variant>
        <vt:i4>5</vt:i4>
      </vt:variant>
      <vt:variant>
        <vt:lpwstr>https://www.vic.gov.au/department-government-services</vt:lpwstr>
      </vt:variant>
      <vt:variant>
        <vt:lpwstr/>
      </vt:variant>
      <vt:variant>
        <vt:i4>720982</vt:i4>
      </vt:variant>
      <vt:variant>
        <vt:i4>246</vt:i4>
      </vt:variant>
      <vt:variant>
        <vt:i4>0</vt:i4>
      </vt:variant>
      <vt:variant>
        <vt:i4>5</vt:i4>
      </vt:variant>
      <vt:variant>
        <vt:lpwstr>https://www.vic.gov.au/department-government-services</vt:lpwstr>
      </vt:variant>
      <vt:variant>
        <vt:lpwstr/>
      </vt:variant>
      <vt:variant>
        <vt:i4>720982</vt:i4>
      </vt:variant>
      <vt:variant>
        <vt:i4>243</vt:i4>
      </vt:variant>
      <vt:variant>
        <vt:i4>0</vt:i4>
      </vt:variant>
      <vt:variant>
        <vt:i4>5</vt:i4>
      </vt:variant>
      <vt:variant>
        <vt:lpwstr>https://www.vic.gov.au/department-government-services</vt:lpwstr>
      </vt:variant>
      <vt:variant>
        <vt:lpwstr/>
      </vt:variant>
      <vt:variant>
        <vt:i4>720982</vt:i4>
      </vt:variant>
      <vt:variant>
        <vt:i4>240</vt:i4>
      </vt:variant>
      <vt:variant>
        <vt:i4>0</vt:i4>
      </vt:variant>
      <vt:variant>
        <vt:i4>5</vt:i4>
      </vt:variant>
      <vt:variant>
        <vt:lpwstr>https://www.vic.gov.au/department-government-services</vt:lpwstr>
      </vt:variant>
      <vt:variant>
        <vt:lpwstr/>
      </vt:variant>
      <vt:variant>
        <vt:i4>720982</vt:i4>
      </vt:variant>
      <vt:variant>
        <vt:i4>237</vt:i4>
      </vt:variant>
      <vt:variant>
        <vt:i4>0</vt:i4>
      </vt:variant>
      <vt:variant>
        <vt:i4>5</vt:i4>
      </vt:variant>
      <vt:variant>
        <vt:lpwstr>https://www.vic.gov.au/department-government-services</vt:lpwstr>
      </vt:variant>
      <vt:variant>
        <vt:lpwstr/>
      </vt:variant>
      <vt:variant>
        <vt:i4>1900607</vt:i4>
      </vt:variant>
      <vt:variant>
        <vt:i4>230</vt:i4>
      </vt:variant>
      <vt:variant>
        <vt:i4>0</vt:i4>
      </vt:variant>
      <vt:variant>
        <vt:i4>5</vt:i4>
      </vt:variant>
      <vt:variant>
        <vt:lpwstr/>
      </vt:variant>
      <vt:variant>
        <vt:lpwstr>_Toc175831846</vt:lpwstr>
      </vt:variant>
      <vt:variant>
        <vt:i4>1900607</vt:i4>
      </vt:variant>
      <vt:variant>
        <vt:i4>224</vt:i4>
      </vt:variant>
      <vt:variant>
        <vt:i4>0</vt:i4>
      </vt:variant>
      <vt:variant>
        <vt:i4>5</vt:i4>
      </vt:variant>
      <vt:variant>
        <vt:lpwstr/>
      </vt:variant>
      <vt:variant>
        <vt:lpwstr>_Toc175831844</vt:lpwstr>
      </vt:variant>
      <vt:variant>
        <vt:i4>1900607</vt:i4>
      </vt:variant>
      <vt:variant>
        <vt:i4>218</vt:i4>
      </vt:variant>
      <vt:variant>
        <vt:i4>0</vt:i4>
      </vt:variant>
      <vt:variant>
        <vt:i4>5</vt:i4>
      </vt:variant>
      <vt:variant>
        <vt:lpwstr/>
      </vt:variant>
      <vt:variant>
        <vt:lpwstr>_Toc175831843</vt:lpwstr>
      </vt:variant>
      <vt:variant>
        <vt:i4>1900607</vt:i4>
      </vt:variant>
      <vt:variant>
        <vt:i4>212</vt:i4>
      </vt:variant>
      <vt:variant>
        <vt:i4>0</vt:i4>
      </vt:variant>
      <vt:variant>
        <vt:i4>5</vt:i4>
      </vt:variant>
      <vt:variant>
        <vt:lpwstr/>
      </vt:variant>
      <vt:variant>
        <vt:lpwstr>_Toc175831842</vt:lpwstr>
      </vt:variant>
      <vt:variant>
        <vt:i4>1900607</vt:i4>
      </vt:variant>
      <vt:variant>
        <vt:i4>206</vt:i4>
      </vt:variant>
      <vt:variant>
        <vt:i4>0</vt:i4>
      </vt:variant>
      <vt:variant>
        <vt:i4>5</vt:i4>
      </vt:variant>
      <vt:variant>
        <vt:lpwstr/>
      </vt:variant>
      <vt:variant>
        <vt:lpwstr>_Toc175831841</vt:lpwstr>
      </vt:variant>
      <vt:variant>
        <vt:i4>1900607</vt:i4>
      </vt:variant>
      <vt:variant>
        <vt:i4>200</vt:i4>
      </vt:variant>
      <vt:variant>
        <vt:i4>0</vt:i4>
      </vt:variant>
      <vt:variant>
        <vt:i4>5</vt:i4>
      </vt:variant>
      <vt:variant>
        <vt:lpwstr/>
      </vt:variant>
      <vt:variant>
        <vt:lpwstr>_Toc175831840</vt:lpwstr>
      </vt:variant>
      <vt:variant>
        <vt:i4>1703999</vt:i4>
      </vt:variant>
      <vt:variant>
        <vt:i4>194</vt:i4>
      </vt:variant>
      <vt:variant>
        <vt:i4>0</vt:i4>
      </vt:variant>
      <vt:variant>
        <vt:i4>5</vt:i4>
      </vt:variant>
      <vt:variant>
        <vt:lpwstr/>
      </vt:variant>
      <vt:variant>
        <vt:lpwstr>_Toc175831839</vt:lpwstr>
      </vt:variant>
      <vt:variant>
        <vt:i4>1703999</vt:i4>
      </vt:variant>
      <vt:variant>
        <vt:i4>188</vt:i4>
      </vt:variant>
      <vt:variant>
        <vt:i4>0</vt:i4>
      </vt:variant>
      <vt:variant>
        <vt:i4>5</vt:i4>
      </vt:variant>
      <vt:variant>
        <vt:lpwstr/>
      </vt:variant>
      <vt:variant>
        <vt:lpwstr>_Toc175831838</vt:lpwstr>
      </vt:variant>
      <vt:variant>
        <vt:i4>1769535</vt:i4>
      </vt:variant>
      <vt:variant>
        <vt:i4>182</vt:i4>
      </vt:variant>
      <vt:variant>
        <vt:i4>0</vt:i4>
      </vt:variant>
      <vt:variant>
        <vt:i4>5</vt:i4>
      </vt:variant>
      <vt:variant>
        <vt:lpwstr/>
      </vt:variant>
      <vt:variant>
        <vt:lpwstr>_Toc175831828</vt:lpwstr>
      </vt:variant>
      <vt:variant>
        <vt:i4>1769535</vt:i4>
      </vt:variant>
      <vt:variant>
        <vt:i4>176</vt:i4>
      </vt:variant>
      <vt:variant>
        <vt:i4>0</vt:i4>
      </vt:variant>
      <vt:variant>
        <vt:i4>5</vt:i4>
      </vt:variant>
      <vt:variant>
        <vt:lpwstr/>
      </vt:variant>
      <vt:variant>
        <vt:lpwstr>_Toc175831827</vt:lpwstr>
      </vt:variant>
      <vt:variant>
        <vt:i4>1769535</vt:i4>
      </vt:variant>
      <vt:variant>
        <vt:i4>170</vt:i4>
      </vt:variant>
      <vt:variant>
        <vt:i4>0</vt:i4>
      </vt:variant>
      <vt:variant>
        <vt:i4>5</vt:i4>
      </vt:variant>
      <vt:variant>
        <vt:lpwstr/>
      </vt:variant>
      <vt:variant>
        <vt:lpwstr>_Toc175831826</vt:lpwstr>
      </vt:variant>
      <vt:variant>
        <vt:i4>1769535</vt:i4>
      </vt:variant>
      <vt:variant>
        <vt:i4>164</vt:i4>
      </vt:variant>
      <vt:variant>
        <vt:i4>0</vt:i4>
      </vt:variant>
      <vt:variant>
        <vt:i4>5</vt:i4>
      </vt:variant>
      <vt:variant>
        <vt:lpwstr/>
      </vt:variant>
      <vt:variant>
        <vt:lpwstr>_Toc175831825</vt:lpwstr>
      </vt:variant>
      <vt:variant>
        <vt:i4>1769535</vt:i4>
      </vt:variant>
      <vt:variant>
        <vt:i4>158</vt:i4>
      </vt:variant>
      <vt:variant>
        <vt:i4>0</vt:i4>
      </vt:variant>
      <vt:variant>
        <vt:i4>5</vt:i4>
      </vt:variant>
      <vt:variant>
        <vt:lpwstr/>
      </vt:variant>
      <vt:variant>
        <vt:lpwstr>_Toc175831824</vt:lpwstr>
      </vt:variant>
      <vt:variant>
        <vt:i4>1769535</vt:i4>
      </vt:variant>
      <vt:variant>
        <vt:i4>152</vt:i4>
      </vt:variant>
      <vt:variant>
        <vt:i4>0</vt:i4>
      </vt:variant>
      <vt:variant>
        <vt:i4>5</vt:i4>
      </vt:variant>
      <vt:variant>
        <vt:lpwstr/>
      </vt:variant>
      <vt:variant>
        <vt:lpwstr>_Toc175831823</vt:lpwstr>
      </vt:variant>
      <vt:variant>
        <vt:i4>1769535</vt:i4>
      </vt:variant>
      <vt:variant>
        <vt:i4>146</vt:i4>
      </vt:variant>
      <vt:variant>
        <vt:i4>0</vt:i4>
      </vt:variant>
      <vt:variant>
        <vt:i4>5</vt:i4>
      </vt:variant>
      <vt:variant>
        <vt:lpwstr/>
      </vt:variant>
      <vt:variant>
        <vt:lpwstr>_Toc175831822</vt:lpwstr>
      </vt:variant>
      <vt:variant>
        <vt:i4>1769535</vt:i4>
      </vt:variant>
      <vt:variant>
        <vt:i4>140</vt:i4>
      </vt:variant>
      <vt:variant>
        <vt:i4>0</vt:i4>
      </vt:variant>
      <vt:variant>
        <vt:i4>5</vt:i4>
      </vt:variant>
      <vt:variant>
        <vt:lpwstr/>
      </vt:variant>
      <vt:variant>
        <vt:lpwstr>_Toc175831821</vt:lpwstr>
      </vt:variant>
      <vt:variant>
        <vt:i4>1769535</vt:i4>
      </vt:variant>
      <vt:variant>
        <vt:i4>134</vt:i4>
      </vt:variant>
      <vt:variant>
        <vt:i4>0</vt:i4>
      </vt:variant>
      <vt:variant>
        <vt:i4>5</vt:i4>
      </vt:variant>
      <vt:variant>
        <vt:lpwstr/>
      </vt:variant>
      <vt:variant>
        <vt:lpwstr>_Toc175831820</vt:lpwstr>
      </vt:variant>
      <vt:variant>
        <vt:i4>1572927</vt:i4>
      </vt:variant>
      <vt:variant>
        <vt:i4>128</vt:i4>
      </vt:variant>
      <vt:variant>
        <vt:i4>0</vt:i4>
      </vt:variant>
      <vt:variant>
        <vt:i4>5</vt:i4>
      </vt:variant>
      <vt:variant>
        <vt:lpwstr/>
      </vt:variant>
      <vt:variant>
        <vt:lpwstr>_Toc175831819</vt:lpwstr>
      </vt:variant>
      <vt:variant>
        <vt:i4>1572927</vt:i4>
      </vt:variant>
      <vt:variant>
        <vt:i4>122</vt:i4>
      </vt:variant>
      <vt:variant>
        <vt:i4>0</vt:i4>
      </vt:variant>
      <vt:variant>
        <vt:i4>5</vt:i4>
      </vt:variant>
      <vt:variant>
        <vt:lpwstr/>
      </vt:variant>
      <vt:variant>
        <vt:lpwstr>_Toc175831818</vt:lpwstr>
      </vt:variant>
      <vt:variant>
        <vt:i4>1572927</vt:i4>
      </vt:variant>
      <vt:variant>
        <vt:i4>116</vt:i4>
      </vt:variant>
      <vt:variant>
        <vt:i4>0</vt:i4>
      </vt:variant>
      <vt:variant>
        <vt:i4>5</vt:i4>
      </vt:variant>
      <vt:variant>
        <vt:lpwstr/>
      </vt:variant>
      <vt:variant>
        <vt:lpwstr>_Toc175831817</vt:lpwstr>
      </vt:variant>
      <vt:variant>
        <vt:i4>1572927</vt:i4>
      </vt:variant>
      <vt:variant>
        <vt:i4>110</vt:i4>
      </vt:variant>
      <vt:variant>
        <vt:i4>0</vt:i4>
      </vt:variant>
      <vt:variant>
        <vt:i4>5</vt:i4>
      </vt:variant>
      <vt:variant>
        <vt:lpwstr/>
      </vt:variant>
      <vt:variant>
        <vt:lpwstr>_Toc175831816</vt:lpwstr>
      </vt:variant>
      <vt:variant>
        <vt:i4>1572927</vt:i4>
      </vt:variant>
      <vt:variant>
        <vt:i4>104</vt:i4>
      </vt:variant>
      <vt:variant>
        <vt:i4>0</vt:i4>
      </vt:variant>
      <vt:variant>
        <vt:i4>5</vt:i4>
      </vt:variant>
      <vt:variant>
        <vt:lpwstr/>
      </vt:variant>
      <vt:variant>
        <vt:lpwstr>_Toc175831815</vt:lpwstr>
      </vt:variant>
      <vt:variant>
        <vt:i4>1572927</vt:i4>
      </vt:variant>
      <vt:variant>
        <vt:i4>98</vt:i4>
      </vt:variant>
      <vt:variant>
        <vt:i4>0</vt:i4>
      </vt:variant>
      <vt:variant>
        <vt:i4>5</vt:i4>
      </vt:variant>
      <vt:variant>
        <vt:lpwstr/>
      </vt:variant>
      <vt:variant>
        <vt:lpwstr>_Toc175831814</vt:lpwstr>
      </vt:variant>
      <vt:variant>
        <vt:i4>1572927</vt:i4>
      </vt:variant>
      <vt:variant>
        <vt:i4>92</vt:i4>
      </vt:variant>
      <vt:variant>
        <vt:i4>0</vt:i4>
      </vt:variant>
      <vt:variant>
        <vt:i4>5</vt:i4>
      </vt:variant>
      <vt:variant>
        <vt:lpwstr/>
      </vt:variant>
      <vt:variant>
        <vt:lpwstr>_Toc175831813</vt:lpwstr>
      </vt:variant>
      <vt:variant>
        <vt:i4>1572927</vt:i4>
      </vt:variant>
      <vt:variant>
        <vt:i4>86</vt:i4>
      </vt:variant>
      <vt:variant>
        <vt:i4>0</vt:i4>
      </vt:variant>
      <vt:variant>
        <vt:i4>5</vt:i4>
      </vt:variant>
      <vt:variant>
        <vt:lpwstr/>
      </vt:variant>
      <vt:variant>
        <vt:lpwstr>_Toc175831812</vt:lpwstr>
      </vt:variant>
      <vt:variant>
        <vt:i4>1572927</vt:i4>
      </vt:variant>
      <vt:variant>
        <vt:i4>80</vt:i4>
      </vt:variant>
      <vt:variant>
        <vt:i4>0</vt:i4>
      </vt:variant>
      <vt:variant>
        <vt:i4>5</vt:i4>
      </vt:variant>
      <vt:variant>
        <vt:lpwstr/>
      </vt:variant>
      <vt:variant>
        <vt:lpwstr>_Toc175831811</vt:lpwstr>
      </vt:variant>
      <vt:variant>
        <vt:i4>1572927</vt:i4>
      </vt:variant>
      <vt:variant>
        <vt:i4>74</vt:i4>
      </vt:variant>
      <vt:variant>
        <vt:i4>0</vt:i4>
      </vt:variant>
      <vt:variant>
        <vt:i4>5</vt:i4>
      </vt:variant>
      <vt:variant>
        <vt:lpwstr/>
      </vt:variant>
      <vt:variant>
        <vt:lpwstr>_Toc175831810</vt:lpwstr>
      </vt:variant>
      <vt:variant>
        <vt:i4>1638463</vt:i4>
      </vt:variant>
      <vt:variant>
        <vt:i4>68</vt:i4>
      </vt:variant>
      <vt:variant>
        <vt:i4>0</vt:i4>
      </vt:variant>
      <vt:variant>
        <vt:i4>5</vt:i4>
      </vt:variant>
      <vt:variant>
        <vt:lpwstr/>
      </vt:variant>
      <vt:variant>
        <vt:lpwstr>_Toc175831809</vt:lpwstr>
      </vt:variant>
      <vt:variant>
        <vt:i4>1638463</vt:i4>
      </vt:variant>
      <vt:variant>
        <vt:i4>62</vt:i4>
      </vt:variant>
      <vt:variant>
        <vt:i4>0</vt:i4>
      </vt:variant>
      <vt:variant>
        <vt:i4>5</vt:i4>
      </vt:variant>
      <vt:variant>
        <vt:lpwstr/>
      </vt:variant>
      <vt:variant>
        <vt:lpwstr>_Toc175831808</vt:lpwstr>
      </vt:variant>
      <vt:variant>
        <vt:i4>1638463</vt:i4>
      </vt:variant>
      <vt:variant>
        <vt:i4>56</vt:i4>
      </vt:variant>
      <vt:variant>
        <vt:i4>0</vt:i4>
      </vt:variant>
      <vt:variant>
        <vt:i4>5</vt:i4>
      </vt:variant>
      <vt:variant>
        <vt:lpwstr/>
      </vt:variant>
      <vt:variant>
        <vt:lpwstr>_Toc175831807</vt:lpwstr>
      </vt:variant>
      <vt:variant>
        <vt:i4>1638463</vt:i4>
      </vt:variant>
      <vt:variant>
        <vt:i4>50</vt:i4>
      </vt:variant>
      <vt:variant>
        <vt:i4>0</vt:i4>
      </vt:variant>
      <vt:variant>
        <vt:i4>5</vt:i4>
      </vt:variant>
      <vt:variant>
        <vt:lpwstr/>
      </vt:variant>
      <vt:variant>
        <vt:lpwstr>_Toc175831806</vt:lpwstr>
      </vt:variant>
      <vt:variant>
        <vt:i4>1638463</vt:i4>
      </vt:variant>
      <vt:variant>
        <vt:i4>44</vt:i4>
      </vt:variant>
      <vt:variant>
        <vt:i4>0</vt:i4>
      </vt:variant>
      <vt:variant>
        <vt:i4>5</vt:i4>
      </vt:variant>
      <vt:variant>
        <vt:lpwstr/>
      </vt:variant>
      <vt:variant>
        <vt:lpwstr>_Toc175831805</vt:lpwstr>
      </vt:variant>
      <vt:variant>
        <vt:i4>1638463</vt:i4>
      </vt:variant>
      <vt:variant>
        <vt:i4>38</vt:i4>
      </vt:variant>
      <vt:variant>
        <vt:i4>0</vt:i4>
      </vt:variant>
      <vt:variant>
        <vt:i4>5</vt:i4>
      </vt:variant>
      <vt:variant>
        <vt:lpwstr/>
      </vt:variant>
      <vt:variant>
        <vt:lpwstr>_Toc175831804</vt:lpwstr>
      </vt:variant>
      <vt:variant>
        <vt:i4>1638463</vt:i4>
      </vt:variant>
      <vt:variant>
        <vt:i4>32</vt:i4>
      </vt:variant>
      <vt:variant>
        <vt:i4>0</vt:i4>
      </vt:variant>
      <vt:variant>
        <vt:i4>5</vt:i4>
      </vt:variant>
      <vt:variant>
        <vt:lpwstr/>
      </vt:variant>
      <vt:variant>
        <vt:lpwstr>_Toc175831803</vt:lpwstr>
      </vt:variant>
      <vt:variant>
        <vt:i4>1638463</vt:i4>
      </vt:variant>
      <vt:variant>
        <vt:i4>26</vt:i4>
      </vt:variant>
      <vt:variant>
        <vt:i4>0</vt:i4>
      </vt:variant>
      <vt:variant>
        <vt:i4>5</vt:i4>
      </vt:variant>
      <vt:variant>
        <vt:lpwstr/>
      </vt:variant>
      <vt:variant>
        <vt:lpwstr>_Toc175831802</vt:lpwstr>
      </vt:variant>
      <vt:variant>
        <vt:i4>1638463</vt:i4>
      </vt:variant>
      <vt:variant>
        <vt:i4>20</vt:i4>
      </vt:variant>
      <vt:variant>
        <vt:i4>0</vt:i4>
      </vt:variant>
      <vt:variant>
        <vt:i4>5</vt:i4>
      </vt:variant>
      <vt:variant>
        <vt:lpwstr/>
      </vt:variant>
      <vt:variant>
        <vt:lpwstr>_Toc175831801</vt:lpwstr>
      </vt:variant>
      <vt:variant>
        <vt:i4>1638463</vt:i4>
      </vt:variant>
      <vt:variant>
        <vt:i4>14</vt:i4>
      </vt:variant>
      <vt:variant>
        <vt:i4>0</vt:i4>
      </vt:variant>
      <vt:variant>
        <vt:i4>5</vt:i4>
      </vt:variant>
      <vt:variant>
        <vt:lpwstr/>
      </vt:variant>
      <vt:variant>
        <vt:lpwstr>_Toc175831800</vt:lpwstr>
      </vt:variant>
      <vt:variant>
        <vt:i4>1048624</vt:i4>
      </vt:variant>
      <vt:variant>
        <vt:i4>8</vt:i4>
      </vt:variant>
      <vt:variant>
        <vt:i4>0</vt:i4>
      </vt:variant>
      <vt:variant>
        <vt:i4>5</vt:i4>
      </vt:variant>
      <vt:variant>
        <vt:lpwstr/>
      </vt:variant>
      <vt:variant>
        <vt:lpwstr>_Toc175831799</vt:lpwstr>
      </vt:variant>
      <vt:variant>
        <vt:i4>1048624</vt:i4>
      </vt:variant>
      <vt:variant>
        <vt:i4>2</vt:i4>
      </vt:variant>
      <vt:variant>
        <vt:i4>0</vt:i4>
      </vt:variant>
      <vt:variant>
        <vt:i4>5</vt:i4>
      </vt:variant>
      <vt:variant>
        <vt:lpwstr/>
      </vt:variant>
      <vt:variant>
        <vt:lpwstr>_Toc175831798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DGS Report Template</dc:title>
  <dc:subject/>
  <dc:creator>Dori Angelatos (DPC)</dc:creator>
  <cp:keywords/>
  <dc:description/>
  <cp:lastModifiedBy>Rebecca Aston (DGS)</cp:lastModifiedBy>
  <cp:revision>576</cp:revision>
  <dcterms:created xsi:type="dcterms:W3CDTF">2023-07-31T18:39:00Z</dcterms:created>
  <dcterms:modified xsi:type="dcterms:W3CDTF">2025-03-17T03:04:00Z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0x0101006C6AF0E78FFD2547B93531676D4A23D2</vt:lpwstr>
  </property>
  <property fmtid="{D5CDD505-2E9C-101B-9397-08002B2CF9AE}" pid="6" name="_dlc_DocIdItemGuid">
    <vt:lpwstr>11b6991a-6b41-4f81-8e11-635776c41ef1</vt:lpwstr>
  </property>
  <property fmtid="{D5CDD505-2E9C-101B-9397-08002B2CF9AE}" pid="7" name="MediaServiceImageTags">
    <vt:lpwstr/>
  </property>
  <property fmtid="{D5CDD505-2E9C-101B-9397-08002B2CF9AE}" pid="8" name="MSIP_Label_7158ebbd-6c5e-441f-bfc9-4eb8c11e3978_Enabled">
    <vt:lpwstr>true</vt:lpwstr>
  </property>
  <property fmtid="{D5CDD505-2E9C-101B-9397-08002B2CF9AE}" pid="9" name="MSIP_Label_7158ebbd-6c5e-441f-bfc9-4eb8c11e3978_SetDate">
    <vt:lpwstr>2023-08-07T00:41:39Z</vt:lpwstr>
  </property>
  <property fmtid="{D5CDD505-2E9C-101B-9397-08002B2CF9AE}" pid="10" name="MSIP_Label_7158ebbd-6c5e-441f-bfc9-4eb8c11e3978_Method">
    <vt:lpwstr>Privileged</vt:lpwstr>
  </property>
  <property fmtid="{D5CDD505-2E9C-101B-9397-08002B2CF9AE}" pid="11" name="MSIP_Label_7158ebbd-6c5e-441f-bfc9-4eb8c11e3978_Name">
    <vt:lpwstr>7158ebbd-6c5e-441f-bfc9-4eb8c11e3978</vt:lpwstr>
  </property>
  <property fmtid="{D5CDD505-2E9C-101B-9397-08002B2CF9AE}" pid="12" name="MSIP_Label_7158ebbd-6c5e-441f-bfc9-4eb8c11e3978_SiteId">
    <vt:lpwstr>722ea0be-3e1c-4b11-ad6f-9401d6856e24</vt:lpwstr>
  </property>
  <property fmtid="{D5CDD505-2E9C-101B-9397-08002B2CF9AE}" pid="13" name="MSIP_Label_7158ebbd-6c5e-441f-bfc9-4eb8c11e3978_ActionId">
    <vt:lpwstr>86962525-3c75-4e26-b164-2bfba23d8d51</vt:lpwstr>
  </property>
  <property fmtid="{D5CDD505-2E9C-101B-9397-08002B2CF9AE}" pid="14" name="MSIP_Label_7158ebbd-6c5e-441f-bfc9-4eb8c11e3978_ContentBits">
    <vt:lpwstr>2</vt:lpwstr>
  </property>
  <property fmtid="{D5CDD505-2E9C-101B-9397-08002B2CF9AE}" pid="15" name="Assignedto">
    <vt:lpwstr/>
  </property>
</Properties>
</file>