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3CC8B" w14:textId="77777777" w:rsidR="00F411C1" w:rsidRDefault="00000000">
      <w:pPr>
        <w:pStyle w:val="BodyText"/>
        <w:ind w:left="114"/>
        <w:rPr>
          <w:rFonts w:ascii="Times New Roman"/>
        </w:rPr>
      </w:pPr>
      <w:r>
        <w:rPr>
          <w:rFonts w:ascii="Times New Roman"/>
          <w:noProof/>
        </w:rPr>
        <mc:AlternateContent>
          <mc:Choice Requires="wpg">
            <w:drawing>
              <wp:inline distT="0" distB="0" distL="0" distR="0" wp14:anchorId="654A152F" wp14:editId="3609EAF4">
                <wp:extent cx="6983730" cy="1623060"/>
                <wp:effectExtent l="0" t="0" r="0" b="5715"/>
                <wp:docPr id="5" name="Group 5" descr="Attachment A CGEPS Progress Report Supporting Document - reporting resourc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3730" cy="1623060"/>
                          <a:chOff x="0" y="0"/>
                          <a:chExt cx="6983730" cy="1623060"/>
                        </a:xfrm>
                      </wpg:grpSpPr>
                      <wps:wsp>
                        <wps:cNvPr id="6" name="Graphic 6"/>
                        <wps:cNvSpPr/>
                        <wps:spPr>
                          <a:xfrm>
                            <a:off x="0" y="0"/>
                            <a:ext cx="6983730" cy="1618615"/>
                          </a:xfrm>
                          <a:custGeom>
                            <a:avLst/>
                            <a:gdLst/>
                            <a:ahLst/>
                            <a:cxnLst/>
                            <a:rect l="l" t="t" r="r" b="b"/>
                            <a:pathLst>
                              <a:path w="6983730" h="1618615">
                                <a:moveTo>
                                  <a:pt x="6983730" y="0"/>
                                </a:moveTo>
                                <a:lnTo>
                                  <a:pt x="0" y="0"/>
                                </a:lnTo>
                                <a:lnTo>
                                  <a:pt x="0" y="1618361"/>
                                </a:lnTo>
                                <a:lnTo>
                                  <a:pt x="6983730" y="1618361"/>
                                </a:lnTo>
                                <a:lnTo>
                                  <a:pt x="6983730" y="0"/>
                                </a:lnTo>
                                <a:close/>
                              </a:path>
                            </a:pathLst>
                          </a:custGeom>
                          <a:solidFill>
                            <a:srgbClr val="E0EDF8"/>
                          </a:solidFill>
                        </wps:spPr>
                        <wps:bodyPr wrap="square" lIns="0" tIns="0" rIns="0" bIns="0" rtlCol="0">
                          <a:prstTxWarp prst="textNoShape">
                            <a:avLst/>
                          </a:prstTxWarp>
                          <a:noAutofit/>
                        </wps:bodyPr>
                      </wps:wsp>
                      <wps:wsp>
                        <wps:cNvPr id="7" name="Graphic 7"/>
                        <wps:cNvSpPr/>
                        <wps:spPr>
                          <a:xfrm>
                            <a:off x="3619372" y="486283"/>
                            <a:ext cx="1045210" cy="1132840"/>
                          </a:xfrm>
                          <a:custGeom>
                            <a:avLst/>
                            <a:gdLst/>
                            <a:ahLst/>
                            <a:cxnLst/>
                            <a:rect l="l" t="t" r="r" b="b"/>
                            <a:pathLst>
                              <a:path w="1045210" h="1132840">
                                <a:moveTo>
                                  <a:pt x="1044956" y="0"/>
                                </a:moveTo>
                                <a:lnTo>
                                  <a:pt x="537210" y="0"/>
                                </a:lnTo>
                                <a:lnTo>
                                  <a:pt x="0" y="1132713"/>
                                </a:lnTo>
                                <a:lnTo>
                                  <a:pt x="507746" y="1132713"/>
                                </a:lnTo>
                                <a:lnTo>
                                  <a:pt x="1044956" y="0"/>
                                </a:lnTo>
                                <a:close/>
                              </a:path>
                            </a:pathLst>
                          </a:custGeom>
                          <a:solidFill>
                            <a:srgbClr val="00B1A9"/>
                          </a:solidFill>
                        </wps:spPr>
                        <wps:bodyPr wrap="square" lIns="0" tIns="0" rIns="0" bIns="0" rtlCol="0">
                          <a:prstTxWarp prst="textNoShape">
                            <a:avLst/>
                          </a:prstTxWarp>
                          <a:noAutofit/>
                        </wps:bodyPr>
                      </wps:wsp>
                      <wps:wsp>
                        <wps:cNvPr id="8" name="Graphic 8"/>
                        <wps:cNvSpPr/>
                        <wps:spPr>
                          <a:xfrm>
                            <a:off x="4664964" y="0"/>
                            <a:ext cx="683895" cy="481330"/>
                          </a:xfrm>
                          <a:custGeom>
                            <a:avLst/>
                            <a:gdLst/>
                            <a:ahLst/>
                            <a:cxnLst/>
                            <a:rect l="l" t="t" r="r" b="b"/>
                            <a:pathLst>
                              <a:path w="683895" h="481330">
                                <a:moveTo>
                                  <a:pt x="683513" y="0"/>
                                </a:moveTo>
                                <a:lnTo>
                                  <a:pt x="227837" y="0"/>
                                </a:lnTo>
                                <a:lnTo>
                                  <a:pt x="0" y="481202"/>
                                </a:lnTo>
                                <a:lnTo>
                                  <a:pt x="455675" y="481202"/>
                                </a:lnTo>
                                <a:lnTo>
                                  <a:pt x="683513" y="0"/>
                                </a:lnTo>
                                <a:close/>
                              </a:path>
                            </a:pathLst>
                          </a:custGeom>
                          <a:solidFill>
                            <a:srgbClr val="CEDC00"/>
                          </a:solidFill>
                        </wps:spPr>
                        <wps:bodyPr wrap="square" lIns="0" tIns="0" rIns="0" bIns="0" rtlCol="0">
                          <a:prstTxWarp prst="textNoShape">
                            <a:avLst/>
                          </a:prstTxWarp>
                          <a:noAutofit/>
                        </wps:bodyPr>
                      </wps:wsp>
                      <wps:wsp>
                        <wps:cNvPr id="9" name="Graphic 9"/>
                        <wps:cNvSpPr/>
                        <wps:spPr>
                          <a:xfrm>
                            <a:off x="4152773" y="0"/>
                            <a:ext cx="1043305" cy="1623060"/>
                          </a:xfrm>
                          <a:custGeom>
                            <a:avLst/>
                            <a:gdLst/>
                            <a:ahLst/>
                            <a:cxnLst/>
                            <a:rect l="l" t="t" r="r" b="b"/>
                            <a:pathLst>
                              <a:path w="1043305" h="1623060">
                                <a:moveTo>
                                  <a:pt x="967105" y="481203"/>
                                </a:moveTo>
                                <a:lnTo>
                                  <a:pt x="739267" y="0"/>
                                </a:lnTo>
                                <a:lnTo>
                                  <a:pt x="283591" y="0"/>
                                </a:lnTo>
                                <a:lnTo>
                                  <a:pt x="511429" y="481203"/>
                                </a:lnTo>
                                <a:lnTo>
                                  <a:pt x="967105" y="481203"/>
                                </a:lnTo>
                                <a:close/>
                              </a:path>
                              <a:path w="1043305" h="1623060">
                                <a:moveTo>
                                  <a:pt x="1042797" y="1623060"/>
                                </a:moveTo>
                                <a:lnTo>
                                  <a:pt x="507619" y="486283"/>
                                </a:lnTo>
                                <a:lnTo>
                                  <a:pt x="0" y="486283"/>
                                </a:lnTo>
                                <a:lnTo>
                                  <a:pt x="535178" y="1623060"/>
                                </a:lnTo>
                                <a:lnTo>
                                  <a:pt x="1042797" y="1623060"/>
                                </a:lnTo>
                                <a:close/>
                              </a:path>
                            </a:pathLst>
                          </a:custGeom>
                          <a:solidFill>
                            <a:srgbClr val="FFFFFF">
                              <a:alpha val="59999"/>
                            </a:srgbClr>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7" cstate="print"/>
                          <a:stretch>
                            <a:fillRect/>
                          </a:stretch>
                        </pic:blipFill>
                        <pic:spPr>
                          <a:xfrm>
                            <a:off x="5244241" y="791058"/>
                            <a:ext cx="831177" cy="472903"/>
                          </a:xfrm>
                          <a:prstGeom prst="rect">
                            <a:avLst/>
                          </a:prstGeom>
                        </pic:spPr>
                      </pic:pic>
                      <wps:wsp>
                        <wps:cNvPr id="11" name="Graphic 11"/>
                        <wps:cNvSpPr/>
                        <wps:spPr>
                          <a:xfrm>
                            <a:off x="6186118" y="948499"/>
                            <a:ext cx="2540" cy="263525"/>
                          </a:xfrm>
                          <a:custGeom>
                            <a:avLst/>
                            <a:gdLst/>
                            <a:ahLst/>
                            <a:cxnLst/>
                            <a:rect l="l" t="t" r="r" b="b"/>
                            <a:pathLst>
                              <a:path w="2540" h="263525">
                                <a:moveTo>
                                  <a:pt x="2135" y="0"/>
                                </a:moveTo>
                                <a:lnTo>
                                  <a:pt x="0" y="0"/>
                                </a:lnTo>
                                <a:lnTo>
                                  <a:pt x="0" y="262991"/>
                                </a:lnTo>
                                <a:lnTo>
                                  <a:pt x="2135" y="262991"/>
                                </a:lnTo>
                                <a:lnTo>
                                  <a:pt x="2135" y="0"/>
                                </a:lnTo>
                                <a:close/>
                              </a:path>
                            </a:pathLst>
                          </a:custGeom>
                          <a:solidFill>
                            <a:srgbClr val="52555A"/>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8" cstate="print"/>
                          <a:stretch>
                            <a:fillRect/>
                          </a:stretch>
                        </pic:blipFill>
                        <pic:spPr>
                          <a:xfrm>
                            <a:off x="6295877" y="949106"/>
                            <a:ext cx="496078" cy="277554"/>
                          </a:xfrm>
                          <a:prstGeom prst="rect">
                            <a:avLst/>
                          </a:prstGeom>
                        </pic:spPr>
                      </pic:pic>
                      <wps:wsp>
                        <wps:cNvPr id="13" name="Textbox 13"/>
                        <wps:cNvSpPr txBox="1"/>
                        <wps:spPr>
                          <a:xfrm>
                            <a:off x="0" y="0"/>
                            <a:ext cx="6983730" cy="1618615"/>
                          </a:xfrm>
                          <a:prstGeom prst="rect">
                            <a:avLst/>
                          </a:prstGeom>
                        </wps:spPr>
                        <wps:txbx>
                          <w:txbxContent>
                            <w:p w14:paraId="4E85A377" w14:textId="77777777" w:rsidR="00F411C1" w:rsidRDefault="00000000">
                              <w:pPr>
                                <w:spacing w:before="401"/>
                                <w:ind w:left="326"/>
                                <w:rPr>
                                  <w:b/>
                                  <w:sz w:val="48"/>
                                </w:rPr>
                              </w:pPr>
                              <w:r>
                                <w:rPr>
                                  <w:b/>
                                  <w:color w:val="52555A"/>
                                  <w:spacing w:val="-11"/>
                                  <w:sz w:val="48"/>
                                </w:rPr>
                                <w:t>Attachment</w:t>
                              </w:r>
                              <w:r>
                                <w:rPr>
                                  <w:b/>
                                  <w:color w:val="52555A"/>
                                  <w:spacing w:val="-23"/>
                                  <w:sz w:val="48"/>
                                </w:rPr>
                                <w:t xml:space="preserve"> </w:t>
                              </w:r>
                              <w:r>
                                <w:rPr>
                                  <w:b/>
                                  <w:color w:val="52555A"/>
                                  <w:spacing w:val="-10"/>
                                  <w:sz w:val="48"/>
                                </w:rPr>
                                <w:t>A</w:t>
                              </w:r>
                            </w:p>
                            <w:p w14:paraId="77DCFE1E" w14:textId="77777777" w:rsidR="00F411C1" w:rsidRDefault="00000000">
                              <w:pPr>
                                <w:spacing w:before="119"/>
                                <w:ind w:left="326" w:right="5053"/>
                              </w:pPr>
                              <w:r>
                                <w:rPr>
                                  <w:color w:val="404040"/>
                                </w:rPr>
                                <w:t>CGEPS</w:t>
                              </w:r>
                              <w:r>
                                <w:rPr>
                                  <w:color w:val="404040"/>
                                  <w:spacing w:val="-8"/>
                                </w:rPr>
                                <w:t xml:space="preserve"> </w:t>
                              </w:r>
                              <w:r>
                                <w:rPr>
                                  <w:color w:val="404040"/>
                                </w:rPr>
                                <w:t>Progress</w:t>
                              </w:r>
                              <w:r>
                                <w:rPr>
                                  <w:color w:val="404040"/>
                                  <w:spacing w:val="-7"/>
                                </w:rPr>
                                <w:t xml:space="preserve"> </w:t>
                              </w:r>
                              <w:r>
                                <w:rPr>
                                  <w:color w:val="404040"/>
                                </w:rPr>
                                <w:t>Report</w:t>
                              </w:r>
                              <w:r>
                                <w:rPr>
                                  <w:color w:val="404040"/>
                                  <w:spacing w:val="-8"/>
                                </w:rPr>
                                <w:t xml:space="preserve"> </w:t>
                              </w:r>
                              <w:r>
                                <w:rPr>
                                  <w:color w:val="404040"/>
                                </w:rPr>
                                <w:t>Supporting</w:t>
                              </w:r>
                              <w:r>
                                <w:rPr>
                                  <w:color w:val="404040"/>
                                  <w:spacing w:val="-9"/>
                                </w:rPr>
                                <w:t xml:space="preserve"> </w:t>
                              </w:r>
                              <w:r>
                                <w:rPr>
                                  <w:color w:val="404040"/>
                                </w:rPr>
                                <w:t>Document</w:t>
                              </w:r>
                              <w:r>
                                <w:rPr>
                                  <w:color w:val="404040"/>
                                  <w:spacing w:val="-3"/>
                                </w:rPr>
                                <w:t xml:space="preserve"> </w:t>
                              </w:r>
                              <w:r>
                                <w:rPr>
                                  <w:color w:val="404040"/>
                                </w:rPr>
                                <w:t>– reporting resourcing</w:t>
                              </w:r>
                            </w:p>
                          </w:txbxContent>
                        </wps:txbx>
                        <wps:bodyPr wrap="square" lIns="0" tIns="0" rIns="0" bIns="0" rtlCol="0">
                          <a:noAutofit/>
                        </wps:bodyPr>
                      </wps:wsp>
                    </wpg:wgp>
                  </a:graphicData>
                </a:graphic>
              </wp:inline>
            </w:drawing>
          </mc:Choice>
          <mc:Fallback>
            <w:pict>
              <v:group w14:anchorId="654A152F" id="Group 5" o:spid="_x0000_s1026" alt="Attachment A CGEPS Progress Report Supporting Document - reporting resourcing" style="width:549.9pt;height:127.8pt;mso-position-horizontal-relative:char;mso-position-vertical-relative:line" coordsize="69837,162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">
                <v:shape id="Graphic 6" o:spid="_x0000_s1027" style="position:absolute;width:69837;height:16186;visibility:visible;mso-wrap-style:square;v-text-anchor:top" coordsize="6983730,161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" path="m6983730,l,,,1618361r6983730,l6983730,xe" fillcolor="#e0edf8" stroked="f">
                  <v:path arrowok="t"/>
                </v:shape>
                <v:shape id="Graphic 7" o:spid="_x0000_s1028" style="position:absolute;left:36193;top:4862;width:10452;height:11329;visibility:visible;mso-wrap-style:square;v-text-anchor:top" coordsize="1045210,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" path="m1044956,l537210,,,1132713r507746,l1044956,xe" fillcolor="#00b1a9" stroked="f">
                  <v:path arrowok="t"/>
                </v:shape>
                <v:shape id="Graphic 8" o:spid="_x0000_s1029" style="position:absolute;left:46649;width:6839;height:4813;visibility:visible;mso-wrap-style:square;v-text-anchor:top" coordsize="683895,48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" path="m683513,l227837,,,481202r455675,l683513,xe" fillcolor="#cedc00" stroked="f">
                  <v:path arrowok="t"/>
                </v:shape>
                <v:shape id="Graphic 9" o:spid="_x0000_s1030" style="position:absolute;left:41527;width:10433;height:16230;visibility:visible;mso-wrap-style:square;v-text-anchor:top" coordsize="1043305,162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" path="m967105,481203l739267,,283591,,511429,481203r455676,xem1042797,1623060l507619,486283,,486283,535178,1623060r507619,xe" stroked="f">
                  <v:fill opacity="39321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31" type="#_x0000_t75" style="position:absolute;left:52442;top:7910;width:8312;height:4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">
                  <v:imagedata r:id="rId9" o:title=""/>
                </v:shape>
                <v:shape id="Graphic 11" o:spid="_x0000_s1032" style="position:absolute;left:61861;top:9484;width:25;height:2636;visibility:visible;mso-wrap-style:square;v-text-anchor:top" coordsize="2540,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" path="m2135,l,,,262991r2135,l2135,xe" fillcolor="#52555a" stroked="f">
                  <v:path arrowok="t"/>
                </v:shape>
                <v:shape id="Image 12" o:spid="_x0000_s1033" type="#_x0000_t75" style="position:absolute;left:62958;top:9491;width:4961;height:2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box 13" o:spid="_x0000_s1034" type="#_x0000_t202" style="position:absolute;width:69837;height:16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E85A377" w14:textId="77777777" w:rsidR="00F411C1" w:rsidRDefault="00000000">
                        <w:pPr>
                          <w:spacing w:before="401"/>
                          <w:ind w:left="326"/>
                          <w:rPr>
                            <w:b/>
                            <w:sz w:val="48"/>
                          </w:rPr>
                        </w:pPr>
                        <w:r>
                          <w:rPr>
                            <w:b/>
                            <w:color w:val="52555A"/>
                            <w:spacing w:val="-11"/>
                            <w:sz w:val="48"/>
                          </w:rPr>
                          <w:t>Attachment</w:t>
                        </w:r>
                        <w:r>
                          <w:rPr>
                            <w:b/>
                            <w:color w:val="52555A"/>
                            <w:spacing w:val="-23"/>
                            <w:sz w:val="48"/>
                          </w:rPr>
                          <w:t xml:space="preserve"> </w:t>
                        </w:r>
                        <w:r>
                          <w:rPr>
                            <w:b/>
                            <w:color w:val="52555A"/>
                            <w:spacing w:val="-10"/>
                            <w:sz w:val="48"/>
                          </w:rPr>
                          <w:t>A</w:t>
                        </w:r>
                      </w:p>
                      <w:p w14:paraId="77DCFE1E" w14:textId="77777777" w:rsidR="00F411C1" w:rsidRDefault="00000000">
                        <w:pPr>
                          <w:spacing w:before="119"/>
                          <w:ind w:left="326" w:right="5053"/>
                        </w:pPr>
                        <w:r>
                          <w:rPr>
                            <w:color w:val="404040"/>
                          </w:rPr>
                          <w:t>CGEPS</w:t>
                        </w:r>
                        <w:r>
                          <w:rPr>
                            <w:color w:val="404040"/>
                            <w:spacing w:val="-8"/>
                          </w:rPr>
                          <w:t xml:space="preserve"> </w:t>
                        </w:r>
                        <w:r>
                          <w:rPr>
                            <w:color w:val="404040"/>
                          </w:rPr>
                          <w:t>Progress</w:t>
                        </w:r>
                        <w:r>
                          <w:rPr>
                            <w:color w:val="404040"/>
                            <w:spacing w:val="-7"/>
                          </w:rPr>
                          <w:t xml:space="preserve"> </w:t>
                        </w:r>
                        <w:r>
                          <w:rPr>
                            <w:color w:val="404040"/>
                          </w:rPr>
                          <w:t>Report</w:t>
                        </w:r>
                        <w:r>
                          <w:rPr>
                            <w:color w:val="404040"/>
                            <w:spacing w:val="-8"/>
                          </w:rPr>
                          <w:t xml:space="preserve"> </w:t>
                        </w:r>
                        <w:r>
                          <w:rPr>
                            <w:color w:val="404040"/>
                          </w:rPr>
                          <w:t>Supporting</w:t>
                        </w:r>
                        <w:r>
                          <w:rPr>
                            <w:color w:val="404040"/>
                            <w:spacing w:val="-9"/>
                          </w:rPr>
                          <w:t xml:space="preserve"> </w:t>
                        </w:r>
                        <w:r>
                          <w:rPr>
                            <w:color w:val="404040"/>
                          </w:rPr>
                          <w:t>Document</w:t>
                        </w:r>
                        <w:r>
                          <w:rPr>
                            <w:color w:val="404040"/>
                            <w:spacing w:val="-3"/>
                          </w:rPr>
                          <w:t xml:space="preserve"> </w:t>
                        </w:r>
                        <w:r>
                          <w:rPr>
                            <w:color w:val="404040"/>
                          </w:rPr>
                          <w:t>– reporting resourcing</w:t>
                        </w:r>
                      </w:p>
                    </w:txbxContent>
                  </v:textbox>
                </v:shape>
                <w10:anchorlock/>
              </v:group>
            </w:pict>
          </mc:Fallback>
        </mc:AlternateContent>
      </w:r>
    </w:p>
    <w:p w14:paraId="704AB73A" w14:textId="77777777" w:rsidR="00F411C1" w:rsidRDefault="00F411C1">
      <w:pPr>
        <w:pStyle w:val="BodyText"/>
        <w:rPr>
          <w:rFonts w:ascii="Times New Roman"/>
        </w:rPr>
      </w:pPr>
    </w:p>
    <w:p w14:paraId="7D6417E4" w14:textId="77777777" w:rsidR="00F411C1" w:rsidRDefault="00F411C1">
      <w:pPr>
        <w:pStyle w:val="BodyText"/>
        <w:rPr>
          <w:rFonts w:ascii="Times New Roman"/>
        </w:rPr>
      </w:pPr>
    </w:p>
    <w:p w14:paraId="03F56E5B" w14:textId="77777777" w:rsidR="00F411C1" w:rsidRDefault="00F411C1">
      <w:pPr>
        <w:pStyle w:val="BodyText"/>
        <w:spacing w:before="111"/>
        <w:rPr>
          <w:rFonts w:ascii="Times New Roman"/>
        </w:rPr>
      </w:pPr>
    </w:p>
    <w:p w14:paraId="79975B84" w14:textId="77777777" w:rsidR="00F411C1" w:rsidRDefault="00000000">
      <w:pPr>
        <w:pStyle w:val="Heading1"/>
      </w:pPr>
      <w:r>
        <w:rPr>
          <w:spacing w:val="-2"/>
        </w:rPr>
        <w:t>Summary:</w:t>
      </w:r>
    </w:p>
    <w:p w14:paraId="3E9EDB94" w14:textId="77777777" w:rsidR="00F411C1" w:rsidRDefault="00000000">
      <w:pPr>
        <w:pStyle w:val="ListParagraph"/>
        <w:numPr>
          <w:ilvl w:val="0"/>
          <w:numId w:val="1"/>
        </w:numPr>
        <w:tabs>
          <w:tab w:val="left" w:pos="946"/>
        </w:tabs>
        <w:spacing w:before="125" w:line="235" w:lineRule="auto"/>
        <w:rPr>
          <w:sz w:val="20"/>
        </w:rPr>
      </w:pPr>
      <w:r>
        <w:rPr>
          <w:sz w:val="20"/>
        </w:rPr>
        <w:t>Current</w:t>
      </w:r>
      <w:r>
        <w:rPr>
          <w:spacing w:val="-4"/>
          <w:sz w:val="20"/>
        </w:rPr>
        <w:t xml:space="preserve"> </w:t>
      </w:r>
      <w:r>
        <w:rPr>
          <w:sz w:val="20"/>
        </w:rPr>
        <w:t>reporting</w:t>
      </w:r>
      <w:r>
        <w:rPr>
          <w:spacing w:val="-5"/>
          <w:sz w:val="20"/>
        </w:rPr>
        <w:t xml:space="preserve"> </w:t>
      </w:r>
      <w:r>
        <w:rPr>
          <w:sz w:val="20"/>
        </w:rPr>
        <w:t>and</w:t>
      </w:r>
      <w:r>
        <w:rPr>
          <w:spacing w:val="-3"/>
          <w:sz w:val="20"/>
        </w:rPr>
        <w:t xml:space="preserve"> </w:t>
      </w:r>
      <w:r>
        <w:rPr>
          <w:sz w:val="20"/>
        </w:rPr>
        <w:t>administrative</w:t>
      </w:r>
      <w:r>
        <w:rPr>
          <w:spacing w:val="-2"/>
          <w:sz w:val="20"/>
        </w:rPr>
        <w:t xml:space="preserve"> </w:t>
      </w:r>
      <w:r>
        <w:rPr>
          <w:sz w:val="20"/>
        </w:rPr>
        <w:t>processes</w:t>
      </w:r>
      <w:r>
        <w:rPr>
          <w:spacing w:val="-3"/>
          <w:sz w:val="20"/>
        </w:rPr>
        <w:t xml:space="preserve"> </w:t>
      </w:r>
      <w:r>
        <w:rPr>
          <w:sz w:val="20"/>
        </w:rPr>
        <w:t>are</w:t>
      </w:r>
      <w:r>
        <w:rPr>
          <w:spacing w:val="-4"/>
          <w:sz w:val="20"/>
        </w:rPr>
        <w:t xml:space="preserve"> </w:t>
      </w:r>
      <w:r>
        <w:rPr>
          <w:sz w:val="20"/>
        </w:rPr>
        <w:t>resource</w:t>
      </w:r>
      <w:r>
        <w:rPr>
          <w:spacing w:val="-4"/>
          <w:sz w:val="20"/>
        </w:rPr>
        <w:t xml:space="preserve"> </w:t>
      </w:r>
      <w:r>
        <w:rPr>
          <w:sz w:val="20"/>
        </w:rPr>
        <w:t>intensive, requiring</w:t>
      </w:r>
      <w:r>
        <w:rPr>
          <w:spacing w:val="-5"/>
          <w:sz w:val="20"/>
        </w:rPr>
        <w:t xml:space="preserve"> </w:t>
      </w:r>
      <w:r>
        <w:rPr>
          <w:sz w:val="20"/>
        </w:rPr>
        <w:t>resources</w:t>
      </w:r>
      <w:r>
        <w:rPr>
          <w:spacing w:val="-3"/>
          <w:sz w:val="20"/>
        </w:rPr>
        <w:t xml:space="preserve"> </w:t>
      </w:r>
      <w:r>
        <w:rPr>
          <w:sz w:val="20"/>
        </w:rPr>
        <w:t>estimated</w:t>
      </w:r>
      <w:r>
        <w:rPr>
          <w:spacing w:val="-4"/>
          <w:sz w:val="20"/>
        </w:rPr>
        <w:t xml:space="preserve"> </w:t>
      </w:r>
      <w:r>
        <w:rPr>
          <w:sz w:val="20"/>
        </w:rPr>
        <w:t>at 0.8</w:t>
      </w:r>
      <w:r>
        <w:rPr>
          <w:spacing w:val="-2"/>
          <w:sz w:val="20"/>
        </w:rPr>
        <w:t xml:space="preserve"> </w:t>
      </w:r>
      <w:r>
        <w:rPr>
          <w:sz w:val="20"/>
        </w:rPr>
        <w:t>FTE over the full two-year reporting period and 2.0 FTE over the coming two-year reporting period to acquit.</w:t>
      </w:r>
    </w:p>
    <w:p w14:paraId="6F5A83B8" w14:textId="77777777" w:rsidR="00F411C1" w:rsidRDefault="00000000">
      <w:pPr>
        <w:pStyle w:val="ListParagraph"/>
        <w:numPr>
          <w:ilvl w:val="0"/>
          <w:numId w:val="1"/>
        </w:numPr>
        <w:tabs>
          <w:tab w:val="left" w:pos="946"/>
        </w:tabs>
        <w:spacing w:line="235" w:lineRule="auto"/>
        <w:ind w:right="1452"/>
        <w:rPr>
          <w:sz w:val="20"/>
        </w:rPr>
      </w:pPr>
      <w:r>
        <w:rPr>
          <w:sz w:val="20"/>
        </w:rPr>
        <w:t>Improving</w:t>
      </w:r>
      <w:r>
        <w:rPr>
          <w:spacing w:val="-5"/>
          <w:sz w:val="20"/>
        </w:rPr>
        <w:t xml:space="preserve"> </w:t>
      </w:r>
      <w:r>
        <w:rPr>
          <w:sz w:val="20"/>
        </w:rPr>
        <w:t>the</w:t>
      </w:r>
      <w:r>
        <w:rPr>
          <w:spacing w:val="-5"/>
          <w:sz w:val="20"/>
        </w:rPr>
        <w:t xml:space="preserve"> </w:t>
      </w:r>
      <w:r>
        <w:rPr>
          <w:sz w:val="20"/>
        </w:rPr>
        <w:t>efficiency</w:t>
      </w:r>
      <w:r>
        <w:rPr>
          <w:spacing w:val="-3"/>
          <w:sz w:val="20"/>
        </w:rPr>
        <w:t xml:space="preserve"> </w:t>
      </w:r>
      <w:r>
        <w:rPr>
          <w:sz w:val="20"/>
        </w:rPr>
        <w:t>of</w:t>
      </w:r>
      <w:r>
        <w:rPr>
          <w:spacing w:val="-2"/>
          <w:sz w:val="20"/>
        </w:rPr>
        <w:t xml:space="preserve"> </w:t>
      </w:r>
      <w:r>
        <w:rPr>
          <w:sz w:val="20"/>
        </w:rPr>
        <w:t>processes and</w:t>
      </w:r>
      <w:r>
        <w:rPr>
          <w:spacing w:val="-4"/>
          <w:sz w:val="20"/>
        </w:rPr>
        <w:t xml:space="preserve"> </w:t>
      </w:r>
      <w:r>
        <w:rPr>
          <w:sz w:val="20"/>
        </w:rPr>
        <w:t>systems</w:t>
      </w:r>
      <w:r>
        <w:rPr>
          <w:spacing w:val="-3"/>
          <w:sz w:val="20"/>
        </w:rPr>
        <w:t xml:space="preserve"> </w:t>
      </w:r>
      <w:r>
        <w:rPr>
          <w:sz w:val="20"/>
        </w:rPr>
        <w:t>could</w:t>
      </w:r>
      <w:r>
        <w:rPr>
          <w:spacing w:val="-2"/>
          <w:sz w:val="20"/>
        </w:rPr>
        <w:t xml:space="preserve"> </w:t>
      </w:r>
      <w:r>
        <w:rPr>
          <w:sz w:val="20"/>
        </w:rPr>
        <w:t>help</w:t>
      </w:r>
      <w:r>
        <w:rPr>
          <w:spacing w:val="-4"/>
          <w:sz w:val="20"/>
        </w:rPr>
        <w:t xml:space="preserve"> </w:t>
      </w:r>
      <w:r>
        <w:rPr>
          <w:sz w:val="20"/>
        </w:rPr>
        <w:t>address</w:t>
      </w:r>
      <w:r>
        <w:rPr>
          <w:spacing w:val="-3"/>
          <w:sz w:val="20"/>
        </w:rPr>
        <w:t xml:space="preserve"> </w:t>
      </w:r>
      <w:r>
        <w:rPr>
          <w:sz w:val="20"/>
        </w:rPr>
        <w:t>this</w:t>
      </w:r>
      <w:r>
        <w:rPr>
          <w:spacing w:val="-3"/>
          <w:sz w:val="20"/>
        </w:rPr>
        <w:t xml:space="preserve"> </w:t>
      </w:r>
      <w:r>
        <w:rPr>
          <w:sz w:val="20"/>
        </w:rPr>
        <w:t>and allow</w:t>
      </w:r>
      <w:r>
        <w:rPr>
          <w:spacing w:val="-4"/>
          <w:sz w:val="20"/>
        </w:rPr>
        <w:t xml:space="preserve"> </w:t>
      </w:r>
      <w:r>
        <w:rPr>
          <w:sz w:val="20"/>
        </w:rPr>
        <w:t>DTP</w:t>
      </w:r>
      <w:r>
        <w:rPr>
          <w:spacing w:val="-4"/>
          <w:sz w:val="20"/>
        </w:rPr>
        <w:t xml:space="preserve"> </w:t>
      </w:r>
      <w:r>
        <w:rPr>
          <w:sz w:val="20"/>
        </w:rPr>
        <w:t>and</w:t>
      </w:r>
      <w:r>
        <w:rPr>
          <w:spacing w:val="-3"/>
          <w:sz w:val="20"/>
        </w:rPr>
        <w:t xml:space="preserve"> </w:t>
      </w:r>
      <w:r>
        <w:rPr>
          <w:sz w:val="20"/>
        </w:rPr>
        <w:t xml:space="preserve">other </w:t>
      </w:r>
      <w:proofErr w:type="spellStart"/>
      <w:r>
        <w:rPr>
          <w:sz w:val="20"/>
        </w:rPr>
        <w:t>organisations</w:t>
      </w:r>
      <w:proofErr w:type="spellEnd"/>
      <w:r>
        <w:rPr>
          <w:sz w:val="20"/>
        </w:rPr>
        <w:t xml:space="preserve"> to focus more resources on delivering change.</w:t>
      </w:r>
    </w:p>
    <w:p w14:paraId="7E7C2A91" w14:textId="77777777" w:rsidR="00F411C1" w:rsidRDefault="00F411C1">
      <w:pPr>
        <w:pStyle w:val="BodyText"/>
        <w:spacing w:before="123"/>
      </w:pPr>
    </w:p>
    <w:p w14:paraId="7C79FF46" w14:textId="77777777" w:rsidR="00F411C1" w:rsidRDefault="00000000">
      <w:pPr>
        <w:pStyle w:val="Heading1"/>
      </w:pPr>
      <w:r>
        <w:t>Further</w:t>
      </w:r>
      <w:r>
        <w:rPr>
          <w:spacing w:val="-10"/>
        </w:rPr>
        <w:t xml:space="preserve"> </w:t>
      </w:r>
      <w:r>
        <w:rPr>
          <w:spacing w:val="-2"/>
        </w:rPr>
        <w:t>detail:</w:t>
      </w:r>
    </w:p>
    <w:p w14:paraId="6F431158" w14:textId="77777777" w:rsidR="00F411C1" w:rsidRDefault="00000000">
      <w:pPr>
        <w:pStyle w:val="BodyText"/>
        <w:spacing w:before="120"/>
        <w:ind w:left="226" w:right="321"/>
      </w:pPr>
      <w:r>
        <w:t>Current</w:t>
      </w:r>
      <w:r>
        <w:rPr>
          <w:spacing w:val="-4"/>
        </w:rPr>
        <w:t xml:space="preserve"> </w:t>
      </w:r>
      <w:r>
        <w:t>CGEPS</w:t>
      </w:r>
      <w:r>
        <w:rPr>
          <w:spacing w:val="-4"/>
        </w:rPr>
        <w:t xml:space="preserve"> </w:t>
      </w:r>
      <w:r>
        <w:t>reporting</w:t>
      </w:r>
      <w:r>
        <w:rPr>
          <w:spacing w:val="-5"/>
        </w:rPr>
        <w:t xml:space="preserve"> </w:t>
      </w:r>
      <w:r>
        <w:t>processes</w:t>
      </w:r>
      <w:r>
        <w:rPr>
          <w:spacing w:val="-3"/>
        </w:rPr>
        <w:t xml:space="preserve"> </w:t>
      </w:r>
      <w:r>
        <w:t>require</w:t>
      </w:r>
      <w:r>
        <w:rPr>
          <w:spacing w:val="-2"/>
        </w:rPr>
        <w:t xml:space="preserve"> </w:t>
      </w:r>
      <w:r>
        <w:t>a</w:t>
      </w:r>
      <w:r>
        <w:rPr>
          <w:spacing w:val="-4"/>
        </w:rPr>
        <w:t xml:space="preserve"> </w:t>
      </w:r>
      <w:r>
        <w:t>level</w:t>
      </w:r>
      <w:r>
        <w:rPr>
          <w:spacing w:val="-3"/>
        </w:rPr>
        <w:t xml:space="preserve"> </w:t>
      </w:r>
      <w:r>
        <w:t>of</w:t>
      </w:r>
      <w:r>
        <w:rPr>
          <w:spacing w:val="-2"/>
        </w:rPr>
        <w:t xml:space="preserve"> </w:t>
      </w:r>
      <w:r>
        <w:t>resourcing</w:t>
      </w:r>
      <w:r>
        <w:rPr>
          <w:spacing w:val="-5"/>
        </w:rPr>
        <w:t xml:space="preserve"> </w:t>
      </w:r>
      <w:r>
        <w:t>that</w:t>
      </w:r>
      <w:r>
        <w:rPr>
          <w:spacing w:val="-2"/>
        </w:rPr>
        <w:t xml:space="preserve"> </w:t>
      </w:r>
      <w:r>
        <w:t>has</w:t>
      </w:r>
      <w:r>
        <w:rPr>
          <w:spacing w:val="-3"/>
        </w:rPr>
        <w:t xml:space="preserve"> </w:t>
      </w:r>
      <w:r>
        <w:t>constrained</w:t>
      </w:r>
      <w:r>
        <w:rPr>
          <w:spacing w:val="-4"/>
        </w:rPr>
        <w:t xml:space="preserve"> </w:t>
      </w:r>
      <w:r>
        <w:t>DTP’s</w:t>
      </w:r>
      <w:r>
        <w:rPr>
          <w:spacing w:val="-3"/>
        </w:rPr>
        <w:t xml:space="preserve"> </w:t>
      </w:r>
      <w:r>
        <w:t>capacity</w:t>
      </w:r>
      <w:r>
        <w:rPr>
          <w:spacing w:val="-3"/>
        </w:rPr>
        <w:t xml:space="preserve"> </w:t>
      </w:r>
      <w:r>
        <w:t>to progress delivery of GEAP actions.</w:t>
      </w:r>
    </w:p>
    <w:p w14:paraId="7AFD52FA" w14:textId="77777777" w:rsidR="00F411C1" w:rsidRDefault="00F411C1">
      <w:pPr>
        <w:pStyle w:val="BodyText"/>
        <w:spacing w:before="119"/>
      </w:pPr>
    </w:p>
    <w:p w14:paraId="63654451" w14:textId="77777777" w:rsidR="00F411C1" w:rsidRDefault="00000000">
      <w:pPr>
        <w:pStyle w:val="BodyText"/>
        <w:ind w:left="226" w:right="321"/>
      </w:pPr>
      <w:r>
        <w:t>DTP</w:t>
      </w:r>
      <w:r>
        <w:rPr>
          <w:spacing w:val="-3"/>
        </w:rPr>
        <w:t xml:space="preserve"> </w:t>
      </w:r>
      <w:r>
        <w:t>estimates</w:t>
      </w:r>
      <w:r>
        <w:rPr>
          <w:spacing w:val="-2"/>
        </w:rPr>
        <w:t xml:space="preserve"> </w:t>
      </w:r>
      <w:r>
        <w:t>that</w:t>
      </w:r>
      <w:r>
        <w:rPr>
          <w:spacing w:val="-3"/>
        </w:rPr>
        <w:t xml:space="preserve"> </w:t>
      </w:r>
      <w:r>
        <w:t>more</w:t>
      </w:r>
      <w:r>
        <w:rPr>
          <w:spacing w:val="-3"/>
        </w:rPr>
        <w:t xml:space="preserve"> </w:t>
      </w:r>
      <w:r>
        <w:t>than</w:t>
      </w:r>
      <w:r>
        <w:rPr>
          <w:spacing w:val="-4"/>
        </w:rPr>
        <w:t xml:space="preserve"> </w:t>
      </w:r>
      <w:r>
        <w:t>2.7</w:t>
      </w:r>
      <w:r>
        <w:rPr>
          <w:spacing w:val="-3"/>
        </w:rPr>
        <w:t xml:space="preserve"> </w:t>
      </w:r>
      <w:r>
        <w:t>FTE</w:t>
      </w:r>
      <w:r>
        <w:rPr>
          <w:spacing w:val="-1"/>
        </w:rPr>
        <w:t xml:space="preserve"> </w:t>
      </w:r>
      <w:r>
        <w:t>over</w:t>
      </w:r>
      <w:r>
        <w:rPr>
          <w:spacing w:val="-3"/>
        </w:rPr>
        <w:t xml:space="preserve"> </w:t>
      </w:r>
      <w:r>
        <w:t>7</w:t>
      </w:r>
      <w:r>
        <w:rPr>
          <w:spacing w:val="-1"/>
        </w:rPr>
        <w:t xml:space="preserve"> </w:t>
      </w:r>
      <w:r>
        <w:t>months has</w:t>
      </w:r>
      <w:r>
        <w:rPr>
          <w:spacing w:val="-2"/>
        </w:rPr>
        <w:t xml:space="preserve"> </w:t>
      </w:r>
      <w:r>
        <w:t>contributed</w:t>
      </w:r>
      <w:r>
        <w:rPr>
          <w:spacing w:val="-4"/>
        </w:rPr>
        <w:t xml:space="preserve"> </w:t>
      </w:r>
      <w:r>
        <w:t>to</w:t>
      </w:r>
      <w:r>
        <w:rPr>
          <w:spacing w:val="-3"/>
        </w:rPr>
        <w:t xml:space="preserve"> </w:t>
      </w:r>
      <w:r>
        <w:t>meeting</w:t>
      </w:r>
      <w:r>
        <w:rPr>
          <w:spacing w:val="-2"/>
        </w:rPr>
        <w:t xml:space="preserve"> </w:t>
      </w:r>
      <w:r>
        <w:t>reporting</w:t>
      </w:r>
      <w:r>
        <w:rPr>
          <w:spacing w:val="-4"/>
        </w:rPr>
        <w:t xml:space="preserve"> </w:t>
      </w:r>
      <w:r>
        <w:t>requirements</w:t>
      </w:r>
      <w:r>
        <w:rPr>
          <w:spacing w:val="-2"/>
        </w:rPr>
        <w:t xml:space="preserve"> </w:t>
      </w:r>
      <w:r>
        <w:t>for</w:t>
      </w:r>
      <w:r>
        <w:rPr>
          <w:spacing w:val="-2"/>
        </w:rPr>
        <w:t xml:space="preserve"> </w:t>
      </w:r>
      <w:r>
        <w:t>the</w:t>
      </w:r>
      <w:r>
        <w:rPr>
          <w:spacing w:val="-3"/>
        </w:rPr>
        <w:t xml:space="preserve"> </w:t>
      </w:r>
      <w:r>
        <w:t>current reporting period, including the full capacity of dedicated GEAP resources in the Gender Equity team. Reporting requirements for this audit and report are estimated to have absorbed, from at least August 2023 to February 2024:</w:t>
      </w:r>
    </w:p>
    <w:p w14:paraId="3EFACF3D" w14:textId="77777777" w:rsidR="00F411C1" w:rsidRDefault="00F411C1">
      <w:pPr>
        <w:pStyle w:val="BodyText"/>
        <w:spacing w:before="2"/>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3687"/>
        <w:gridCol w:w="1978"/>
      </w:tblGrid>
      <w:tr w:rsidR="00F411C1" w14:paraId="6E21E6CF" w14:textId="77777777">
        <w:trPr>
          <w:trHeight w:val="460"/>
        </w:trPr>
        <w:tc>
          <w:tcPr>
            <w:tcW w:w="5103" w:type="dxa"/>
            <w:shd w:val="clear" w:color="auto" w:fill="F1F1F1"/>
          </w:tcPr>
          <w:p w14:paraId="36ED1BA5" w14:textId="77777777" w:rsidR="00F411C1" w:rsidRDefault="00000000">
            <w:pPr>
              <w:pStyle w:val="TableParagraph"/>
              <w:ind w:left="107"/>
              <w:rPr>
                <w:b/>
                <w:sz w:val="20"/>
              </w:rPr>
            </w:pPr>
            <w:r>
              <w:rPr>
                <w:b/>
                <w:sz w:val="20"/>
              </w:rPr>
              <w:t>Role</w:t>
            </w:r>
            <w:r>
              <w:rPr>
                <w:b/>
                <w:spacing w:val="-10"/>
                <w:sz w:val="20"/>
              </w:rPr>
              <w:t xml:space="preserve"> </w:t>
            </w:r>
            <w:r>
              <w:rPr>
                <w:b/>
                <w:sz w:val="20"/>
              </w:rPr>
              <w:t>contributing</w:t>
            </w:r>
            <w:r>
              <w:rPr>
                <w:b/>
                <w:spacing w:val="-5"/>
                <w:sz w:val="20"/>
              </w:rPr>
              <w:t xml:space="preserve"> </w:t>
            </w:r>
            <w:r>
              <w:rPr>
                <w:b/>
                <w:sz w:val="20"/>
              </w:rPr>
              <w:t>to</w:t>
            </w:r>
            <w:r>
              <w:rPr>
                <w:b/>
                <w:spacing w:val="-5"/>
                <w:sz w:val="20"/>
              </w:rPr>
              <w:t xml:space="preserve"> </w:t>
            </w:r>
            <w:r>
              <w:rPr>
                <w:b/>
                <w:sz w:val="20"/>
              </w:rPr>
              <w:t>2023</w:t>
            </w:r>
            <w:r>
              <w:rPr>
                <w:b/>
                <w:spacing w:val="-4"/>
                <w:sz w:val="20"/>
              </w:rPr>
              <w:t xml:space="preserve"> </w:t>
            </w:r>
            <w:r>
              <w:rPr>
                <w:b/>
                <w:sz w:val="20"/>
              </w:rPr>
              <w:t>GEAP</w:t>
            </w:r>
            <w:r>
              <w:rPr>
                <w:b/>
                <w:spacing w:val="-4"/>
                <w:sz w:val="20"/>
              </w:rPr>
              <w:t xml:space="preserve"> </w:t>
            </w:r>
            <w:r>
              <w:rPr>
                <w:b/>
                <w:spacing w:val="-2"/>
                <w:sz w:val="20"/>
              </w:rPr>
              <w:t>reporting</w:t>
            </w:r>
          </w:p>
        </w:tc>
        <w:tc>
          <w:tcPr>
            <w:tcW w:w="3687" w:type="dxa"/>
            <w:shd w:val="clear" w:color="auto" w:fill="F1F1F1"/>
          </w:tcPr>
          <w:p w14:paraId="414A6388" w14:textId="77777777" w:rsidR="00F411C1" w:rsidRDefault="00000000">
            <w:pPr>
              <w:pStyle w:val="TableParagraph"/>
              <w:spacing w:line="230" w:lineRule="exact"/>
              <w:rPr>
                <w:b/>
                <w:sz w:val="20"/>
              </w:rPr>
            </w:pPr>
            <w:r>
              <w:rPr>
                <w:b/>
                <w:sz w:val="20"/>
              </w:rPr>
              <w:t>Proportion</w:t>
            </w:r>
            <w:r>
              <w:rPr>
                <w:b/>
                <w:spacing w:val="-8"/>
                <w:sz w:val="20"/>
              </w:rPr>
              <w:t xml:space="preserve"> </w:t>
            </w:r>
            <w:r>
              <w:rPr>
                <w:b/>
                <w:sz w:val="20"/>
              </w:rPr>
              <w:t>of</w:t>
            </w:r>
            <w:r>
              <w:rPr>
                <w:b/>
                <w:spacing w:val="-7"/>
                <w:sz w:val="20"/>
              </w:rPr>
              <w:t xml:space="preserve"> </w:t>
            </w:r>
            <w:r>
              <w:rPr>
                <w:b/>
                <w:sz w:val="20"/>
              </w:rPr>
              <w:t>Aug</w:t>
            </w:r>
            <w:r>
              <w:rPr>
                <w:b/>
                <w:spacing w:val="-8"/>
                <w:sz w:val="20"/>
              </w:rPr>
              <w:t xml:space="preserve"> </w:t>
            </w:r>
            <w:r>
              <w:rPr>
                <w:b/>
                <w:sz w:val="20"/>
              </w:rPr>
              <w:t>2023</w:t>
            </w:r>
            <w:r>
              <w:rPr>
                <w:b/>
                <w:spacing w:val="-7"/>
                <w:sz w:val="20"/>
              </w:rPr>
              <w:t xml:space="preserve"> </w:t>
            </w:r>
            <w:r>
              <w:rPr>
                <w:b/>
                <w:sz w:val="20"/>
              </w:rPr>
              <w:t>to</w:t>
            </w:r>
            <w:r>
              <w:rPr>
                <w:b/>
                <w:spacing w:val="-8"/>
                <w:sz w:val="20"/>
              </w:rPr>
              <w:t xml:space="preserve"> </w:t>
            </w:r>
            <w:r>
              <w:rPr>
                <w:b/>
                <w:sz w:val="20"/>
              </w:rPr>
              <w:t>Feb</w:t>
            </w:r>
            <w:r>
              <w:rPr>
                <w:b/>
                <w:spacing w:val="-8"/>
                <w:sz w:val="20"/>
              </w:rPr>
              <w:t xml:space="preserve"> </w:t>
            </w:r>
            <w:r>
              <w:rPr>
                <w:b/>
                <w:sz w:val="20"/>
              </w:rPr>
              <w:t>2024 full time capacity</w:t>
            </w:r>
          </w:p>
        </w:tc>
        <w:tc>
          <w:tcPr>
            <w:tcW w:w="1978" w:type="dxa"/>
            <w:shd w:val="clear" w:color="auto" w:fill="F1F1F1"/>
          </w:tcPr>
          <w:p w14:paraId="5DD92309" w14:textId="77777777" w:rsidR="00F411C1" w:rsidRDefault="00000000">
            <w:pPr>
              <w:pStyle w:val="TableParagraph"/>
              <w:rPr>
                <w:b/>
                <w:sz w:val="20"/>
              </w:rPr>
            </w:pPr>
            <w:r>
              <w:rPr>
                <w:b/>
                <w:spacing w:val="-5"/>
                <w:sz w:val="20"/>
              </w:rPr>
              <w:t>FTE</w:t>
            </w:r>
          </w:p>
        </w:tc>
      </w:tr>
      <w:tr w:rsidR="00F411C1" w14:paraId="599D831A" w14:textId="77777777">
        <w:trPr>
          <w:trHeight w:val="251"/>
        </w:trPr>
        <w:tc>
          <w:tcPr>
            <w:tcW w:w="5103" w:type="dxa"/>
          </w:tcPr>
          <w:p w14:paraId="25A08B89" w14:textId="77777777" w:rsidR="00F411C1" w:rsidRDefault="00000000">
            <w:pPr>
              <w:pStyle w:val="TableParagraph"/>
              <w:ind w:left="107"/>
              <w:rPr>
                <w:sz w:val="20"/>
              </w:rPr>
            </w:pPr>
            <w:r>
              <w:rPr>
                <w:sz w:val="20"/>
              </w:rPr>
              <w:t>Senior</w:t>
            </w:r>
            <w:r>
              <w:rPr>
                <w:spacing w:val="-6"/>
                <w:sz w:val="20"/>
              </w:rPr>
              <w:t xml:space="preserve"> </w:t>
            </w:r>
            <w:r>
              <w:rPr>
                <w:sz w:val="20"/>
              </w:rPr>
              <w:t>I&amp;D</w:t>
            </w:r>
            <w:r>
              <w:rPr>
                <w:spacing w:val="-3"/>
                <w:sz w:val="20"/>
              </w:rPr>
              <w:t xml:space="preserve"> </w:t>
            </w:r>
            <w:r>
              <w:rPr>
                <w:sz w:val="20"/>
              </w:rPr>
              <w:t>Advisor</w:t>
            </w:r>
            <w:r>
              <w:rPr>
                <w:spacing w:val="-3"/>
                <w:sz w:val="20"/>
              </w:rPr>
              <w:t xml:space="preserve"> </w:t>
            </w:r>
            <w:r>
              <w:rPr>
                <w:sz w:val="20"/>
              </w:rPr>
              <w:t>VPS</w:t>
            </w:r>
            <w:r>
              <w:rPr>
                <w:spacing w:val="-6"/>
                <w:sz w:val="20"/>
              </w:rPr>
              <w:t xml:space="preserve"> </w:t>
            </w:r>
            <w:r>
              <w:rPr>
                <w:sz w:val="20"/>
              </w:rPr>
              <w:t>5</w:t>
            </w:r>
            <w:r>
              <w:rPr>
                <w:spacing w:val="-2"/>
                <w:sz w:val="20"/>
              </w:rPr>
              <w:t xml:space="preserve"> </w:t>
            </w:r>
            <w:r>
              <w:rPr>
                <w:sz w:val="20"/>
              </w:rPr>
              <w:t>–</w:t>
            </w:r>
            <w:r>
              <w:rPr>
                <w:spacing w:val="-5"/>
                <w:sz w:val="20"/>
              </w:rPr>
              <w:t xml:space="preserve"> </w:t>
            </w:r>
            <w:r>
              <w:rPr>
                <w:sz w:val="20"/>
              </w:rPr>
              <w:t>Gender</w:t>
            </w:r>
            <w:r>
              <w:rPr>
                <w:spacing w:val="-6"/>
                <w:sz w:val="20"/>
              </w:rPr>
              <w:t xml:space="preserve"> </w:t>
            </w:r>
            <w:r>
              <w:rPr>
                <w:spacing w:val="-2"/>
                <w:sz w:val="20"/>
              </w:rPr>
              <w:t>Equity</w:t>
            </w:r>
          </w:p>
        </w:tc>
        <w:tc>
          <w:tcPr>
            <w:tcW w:w="3687" w:type="dxa"/>
          </w:tcPr>
          <w:p w14:paraId="1B15D5D2" w14:textId="77777777" w:rsidR="00F411C1" w:rsidRDefault="00000000">
            <w:pPr>
              <w:pStyle w:val="TableParagraph"/>
              <w:rPr>
                <w:sz w:val="20"/>
              </w:rPr>
            </w:pPr>
            <w:r>
              <w:rPr>
                <w:sz w:val="20"/>
              </w:rPr>
              <w:t>Full</w:t>
            </w:r>
            <w:r>
              <w:rPr>
                <w:spacing w:val="-9"/>
                <w:sz w:val="20"/>
              </w:rPr>
              <w:t xml:space="preserve"> </w:t>
            </w:r>
            <w:r>
              <w:rPr>
                <w:spacing w:val="-2"/>
                <w:sz w:val="20"/>
              </w:rPr>
              <w:t>capacity</w:t>
            </w:r>
          </w:p>
        </w:tc>
        <w:tc>
          <w:tcPr>
            <w:tcW w:w="1978" w:type="dxa"/>
          </w:tcPr>
          <w:p w14:paraId="2FB8A4F8" w14:textId="77777777" w:rsidR="00F411C1" w:rsidRDefault="00000000">
            <w:pPr>
              <w:pStyle w:val="TableParagraph"/>
              <w:rPr>
                <w:sz w:val="20"/>
              </w:rPr>
            </w:pPr>
            <w:r>
              <w:rPr>
                <w:sz w:val="20"/>
              </w:rPr>
              <w:t>1.2</w:t>
            </w:r>
            <w:r>
              <w:rPr>
                <w:spacing w:val="-6"/>
                <w:sz w:val="20"/>
              </w:rPr>
              <w:t xml:space="preserve"> </w:t>
            </w:r>
            <w:r>
              <w:rPr>
                <w:sz w:val="20"/>
              </w:rPr>
              <w:t>(job</w:t>
            </w:r>
            <w:r>
              <w:rPr>
                <w:spacing w:val="-6"/>
                <w:sz w:val="20"/>
              </w:rPr>
              <w:t xml:space="preserve"> </w:t>
            </w:r>
            <w:r>
              <w:rPr>
                <w:spacing w:val="-2"/>
                <w:sz w:val="20"/>
              </w:rPr>
              <w:t>share)</w:t>
            </w:r>
          </w:p>
        </w:tc>
      </w:tr>
      <w:tr w:rsidR="00F411C1" w14:paraId="5CD4A13D" w14:textId="77777777">
        <w:trPr>
          <w:trHeight w:val="251"/>
        </w:trPr>
        <w:tc>
          <w:tcPr>
            <w:tcW w:w="5103" w:type="dxa"/>
          </w:tcPr>
          <w:p w14:paraId="0ABB6174" w14:textId="77777777" w:rsidR="00F411C1" w:rsidRDefault="00000000">
            <w:pPr>
              <w:pStyle w:val="TableParagraph"/>
              <w:ind w:left="107"/>
              <w:rPr>
                <w:sz w:val="20"/>
              </w:rPr>
            </w:pPr>
            <w:r>
              <w:rPr>
                <w:sz w:val="20"/>
              </w:rPr>
              <w:t>Two</w:t>
            </w:r>
            <w:r>
              <w:rPr>
                <w:spacing w:val="-7"/>
                <w:sz w:val="20"/>
              </w:rPr>
              <w:t xml:space="preserve"> </w:t>
            </w:r>
            <w:r>
              <w:rPr>
                <w:sz w:val="20"/>
              </w:rPr>
              <w:t>other</w:t>
            </w:r>
            <w:r>
              <w:rPr>
                <w:spacing w:val="-7"/>
                <w:sz w:val="20"/>
              </w:rPr>
              <w:t xml:space="preserve"> </w:t>
            </w:r>
            <w:r>
              <w:rPr>
                <w:sz w:val="20"/>
              </w:rPr>
              <w:t>members</w:t>
            </w:r>
            <w:r>
              <w:rPr>
                <w:spacing w:val="-5"/>
                <w:sz w:val="20"/>
              </w:rPr>
              <w:t xml:space="preserve"> </w:t>
            </w:r>
            <w:r>
              <w:rPr>
                <w:sz w:val="20"/>
              </w:rPr>
              <w:t>of</w:t>
            </w:r>
            <w:r>
              <w:rPr>
                <w:spacing w:val="-6"/>
                <w:sz w:val="20"/>
              </w:rPr>
              <w:t xml:space="preserve"> </w:t>
            </w:r>
            <w:r>
              <w:rPr>
                <w:sz w:val="20"/>
              </w:rPr>
              <w:t>Gender</w:t>
            </w:r>
            <w:r>
              <w:rPr>
                <w:spacing w:val="-6"/>
                <w:sz w:val="20"/>
              </w:rPr>
              <w:t xml:space="preserve"> </w:t>
            </w:r>
            <w:r>
              <w:rPr>
                <w:sz w:val="20"/>
              </w:rPr>
              <w:t>Equity</w:t>
            </w:r>
            <w:r>
              <w:rPr>
                <w:spacing w:val="-6"/>
                <w:sz w:val="20"/>
              </w:rPr>
              <w:t xml:space="preserve"> </w:t>
            </w:r>
            <w:r>
              <w:rPr>
                <w:spacing w:val="-4"/>
                <w:sz w:val="20"/>
              </w:rPr>
              <w:t>team</w:t>
            </w:r>
          </w:p>
        </w:tc>
        <w:tc>
          <w:tcPr>
            <w:tcW w:w="3687" w:type="dxa"/>
          </w:tcPr>
          <w:p w14:paraId="51964CEC" w14:textId="77777777" w:rsidR="00F411C1" w:rsidRDefault="00000000">
            <w:pPr>
              <w:pStyle w:val="TableParagraph"/>
              <w:rPr>
                <w:sz w:val="20"/>
              </w:rPr>
            </w:pPr>
            <w:r>
              <w:rPr>
                <w:sz w:val="20"/>
              </w:rPr>
              <w:t>About</w:t>
            </w:r>
            <w:r>
              <w:rPr>
                <w:spacing w:val="-7"/>
                <w:sz w:val="20"/>
              </w:rPr>
              <w:t xml:space="preserve"> </w:t>
            </w:r>
            <w:r>
              <w:rPr>
                <w:sz w:val="20"/>
              </w:rPr>
              <w:t>half</w:t>
            </w:r>
            <w:r>
              <w:rPr>
                <w:spacing w:val="-5"/>
                <w:sz w:val="20"/>
              </w:rPr>
              <w:t xml:space="preserve"> </w:t>
            </w:r>
            <w:r>
              <w:rPr>
                <w:spacing w:val="-4"/>
                <w:sz w:val="20"/>
              </w:rPr>
              <w:t>each</w:t>
            </w:r>
          </w:p>
        </w:tc>
        <w:tc>
          <w:tcPr>
            <w:tcW w:w="1978" w:type="dxa"/>
          </w:tcPr>
          <w:p w14:paraId="0E11D2E7" w14:textId="77777777" w:rsidR="00F411C1" w:rsidRDefault="00000000">
            <w:pPr>
              <w:pStyle w:val="TableParagraph"/>
              <w:rPr>
                <w:sz w:val="20"/>
              </w:rPr>
            </w:pPr>
            <w:r>
              <w:rPr>
                <w:spacing w:val="-5"/>
                <w:sz w:val="20"/>
              </w:rPr>
              <w:t>1.0</w:t>
            </w:r>
          </w:p>
        </w:tc>
      </w:tr>
      <w:tr w:rsidR="00F411C1" w14:paraId="108E6DF1" w14:textId="77777777">
        <w:trPr>
          <w:trHeight w:val="460"/>
        </w:trPr>
        <w:tc>
          <w:tcPr>
            <w:tcW w:w="5103" w:type="dxa"/>
          </w:tcPr>
          <w:p w14:paraId="643A7946" w14:textId="77777777" w:rsidR="00F411C1" w:rsidRDefault="00000000">
            <w:pPr>
              <w:pStyle w:val="TableParagraph"/>
              <w:spacing w:line="230" w:lineRule="exact"/>
              <w:ind w:left="107"/>
              <w:rPr>
                <w:sz w:val="20"/>
              </w:rPr>
            </w:pPr>
            <w:r>
              <w:rPr>
                <w:sz w:val="20"/>
              </w:rPr>
              <w:t>Two</w:t>
            </w:r>
            <w:r>
              <w:rPr>
                <w:spacing w:val="-6"/>
                <w:sz w:val="20"/>
              </w:rPr>
              <w:t xml:space="preserve"> </w:t>
            </w:r>
            <w:r>
              <w:rPr>
                <w:sz w:val="20"/>
              </w:rPr>
              <w:t>other</w:t>
            </w:r>
            <w:r>
              <w:rPr>
                <w:spacing w:val="-6"/>
                <w:sz w:val="20"/>
              </w:rPr>
              <w:t xml:space="preserve"> </w:t>
            </w:r>
            <w:r>
              <w:rPr>
                <w:sz w:val="20"/>
              </w:rPr>
              <w:t>DTP</w:t>
            </w:r>
            <w:r>
              <w:rPr>
                <w:spacing w:val="-4"/>
                <w:sz w:val="20"/>
              </w:rPr>
              <w:t xml:space="preserve"> </w:t>
            </w:r>
            <w:r>
              <w:rPr>
                <w:sz w:val="20"/>
              </w:rPr>
              <w:t>staff</w:t>
            </w:r>
            <w:r>
              <w:rPr>
                <w:spacing w:val="-3"/>
                <w:sz w:val="20"/>
              </w:rPr>
              <w:t xml:space="preserve"> </w:t>
            </w:r>
            <w:r>
              <w:rPr>
                <w:sz w:val="20"/>
              </w:rPr>
              <w:t>–</w:t>
            </w:r>
            <w:r>
              <w:rPr>
                <w:spacing w:val="-6"/>
                <w:sz w:val="20"/>
              </w:rPr>
              <w:t xml:space="preserve"> </w:t>
            </w:r>
            <w:r>
              <w:rPr>
                <w:sz w:val="20"/>
              </w:rPr>
              <w:t>Data</w:t>
            </w:r>
            <w:r>
              <w:rPr>
                <w:spacing w:val="-4"/>
                <w:sz w:val="20"/>
              </w:rPr>
              <w:t xml:space="preserve"> </w:t>
            </w:r>
            <w:r>
              <w:rPr>
                <w:sz w:val="20"/>
              </w:rPr>
              <w:t>Insights</w:t>
            </w:r>
            <w:r>
              <w:rPr>
                <w:spacing w:val="-4"/>
                <w:sz w:val="20"/>
              </w:rPr>
              <w:t xml:space="preserve"> </w:t>
            </w:r>
            <w:r>
              <w:rPr>
                <w:sz w:val="20"/>
              </w:rPr>
              <w:t>VPS</w:t>
            </w:r>
            <w:r>
              <w:rPr>
                <w:spacing w:val="-4"/>
                <w:sz w:val="20"/>
              </w:rPr>
              <w:t xml:space="preserve"> </w:t>
            </w:r>
            <w:r>
              <w:rPr>
                <w:sz w:val="20"/>
              </w:rPr>
              <w:t>4,</w:t>
            </w:r>
            <w:r>
              <w:rPr>
                <w:spacing w:val="-4"/>
                <w:sz w:val="20"/>
              </w:rPr>
              <w:t xml:space="preserve"> </w:t>
            </w:r>
            <w:r>
              <w:rPr>
                <w:sz w:val="20"/>
              </w:rPr>
              <w:t>Strategic Policy Adviser VPS 6</w:t>
            </w:r>
          </w:p>
        </w:tc>
        <w:tc>
          <w:tcPr>
            <w:tcW w:w="3687" w:type="dxa"/>
          </w:tcPr>
          <w:p w14:paraId="324B63A6" w14:textId="77777777" w:rsidR="00F411C1" w:rsidRDefault="00000000">
            <w:pPr>
              <w:pStyle w:val="TableParagraph"/>
              <w:rPr>
                <w:sz w:val="20"/>
              </w:rPr>
            </w:pPr>
            <w:r>
              <w:rPr>
                <w:sz w:val="20"/>
              </w:rPr>
              <w:t>About</w:t>
            </w:r>
            <w:r>
              <w:rPr>
                <w:spacing w:val="-8"/>
                <w:sz w:val="20"/>
              </w:rPr>
              <w:t xml:space="preserve"> </w:t>
            </w:r>
            <w:r>
              <w:rPr>
                <w:sz w:val="20"/>
              </w:rPr>
              <w:t>quarter</w:t>
            </w:r>
            <w:r>
              <w:rPr>
                <w:spacing w:val="-5"/>
                <w:sz w:val="20"/>
              </w:rPr>
              <w:t xml:space="preserve"> </w:t>
            </w:r>
            <w:r>
              <w:rPr>
                <w:spacing w:val="-4"/>
                <w:sz w:val="20"/>
              </w:rPr>
              <w:t>each</w:t>
            </w:r>
          </w:p>
        </w:tc>
        <w:tc>
          <w:tcPr>
            <w:tcW w:w="1978" w:type="dxa"/>
          </w:tcPr>
          <w:p w14:paraId="113A9C64" w14:textId="77777777" w:rsidR="00F411C1" w:rsidRDefault="00000000">
            <w:pPr>
              <w:pStyle w:val="TableParagraph"/>
              <w:rPr>
                <w:sz w:val="20"/>
              </w:rPr>
            </w:pPr>
            <w:r>
              <w:rPr>
                <w:spacing w:val="-5"/>
                <w:sz w:val="20"/>
              </w:rPr>
              <w:t>0.5</w:t>
            </w:r>
          </w:p>
        </w:tc>
      </w:tr>
      <w:tr w:rsidR="00F411C1" w14:paraId="6048BB2C" w14:textId="77777777">
        <w:trPr>
          <w:trHeight w:val="460"/>
        </w:trPr>
        <w:tc>
          <w:tcPr>
            <w:tcW w:w="5103" w:type="dxa"/>
          </w:tcPr>
          <w:p w14:paraId="431C6036" w14:textId="77777777" w:rsidR="00F411C1" w:rsidRDefault="00000000">
            <w:pPr>
              <w:pStyle w:val="TableParagraph"/>
              <w:spacing w:line="230" w:lineRule="exact"/>
              <w:ind w:left="107" w:right="146"/>
              <w:rPr>
                <w:sz w:val="20"/>
              </w:rPr>
            </w:pPr>
            <w:r>
              <w:rPr>
                <w:sz w:val="20"/>
              </w:rPr>
              <w:t>Other</w:t>
            </w:r>
            <w:r>
              <w:rPr>
                <w:spacing w:val="-6"/>
                <w:sz w:val="20"/>
              </w:rPr>
              <w:t xml:space="preserve"> </w:t>
            </w:r>
            <w:r>
              <w:rPr>
                <w:sz w:val="20"/>
              </w:rPr>
              <w:t>DTP</w:t>
            </w:r>
            <w:r>
              <w:rPr>
                <w:spacing w:val="-7"/>
                <w:sz w:val="20"/>
              </w:rPr>
              <w:t xml:space="preserve"> </w:t>
            </w:r>
            <w:r>
              <w:rPr>
                <w:sz w:val="20"/>
              </w:rPr>
              <w:t>staff,</w:t>
            </w:r>
            <w:r>
              <w:rPr>
                <w:spacing w:val="-6"/>
                <w:sz w:val="20"/>
              </w:rPr>
              <w:t xml:space="preserve"> </w:t>
            </w:r>
            <w:r>
              <w:rPr>
                <w:sz w:val="20"/>
              </w:rPr>
              <w:t>e.g.</w:t>
            </w:r>
            <w:r>
              <w:rPr>
                <w:spacing w:val="-6"/>
                <w:sz w:val="20"/>
              </w:rPr>
              <w:t xml:space="preserve"> </w:t>
            </w:r>
            <w:r>
              <w:rPr>
                <w:sz w:val="20"/>
              </w:rPr>
              <w:t>Payroll</w:t>
            </w:r>
            <w:r>
              <w:rPr>
                <w:spacing w:val="-8"/>
                <w:sz w:val="20"/>
              </w:rPr>
              <w:t xml:space="preserve"> </w:t>
            </w:r>
            <w:r>
              <w:rPr>
                <w:sz w:val="20"/>
              </w:rPr>
              <w:t>Director,</w:t>
            </w:r>
            <w:r>
              <w:rPr>
                <w:spacing w:val="-5"/>
                <w:sz w:val="20"/>
              </w:rPr>
              <w:t xml:space="preserve"> </w:t>
            </w:r>
            <w:r>
              <w:rPr>
                <w:sz w:val="20"/>
              </w:rPr>
              <w:t>program</w:t>
            </w:r>
            <w:r>
              <w:rPr>
                <w:spacing w:val="-7"/>
                <w:sz w:val="20"/>
              </w:rPr>
              <w:t xml:space="preserve"> </w:t>
            </w:r>
            <w:r>
              <w:rPr>
                <w:sz w:val="20"/>
              </w:rPr>
              <w:t>areas who undertook GIAs</w:t>
            </w:r>
          </w:p>
        </w:tc>
        <w:tc>
          <w:tcPr>
            <w:tcW w:w="3687" w:type="dxa"/>
          </w:tcPr>
          <w:p w14:paraId="32A3D128" w14:textId="77777777" w:rsidR="00F411C1" w:rsidRDefault="00000000">
            <w:pPr>
              <w:pStyle w:val="TableParagraph"/>
              <w:rPr>
                <w:sz w:val="20"/>
              </w:rPr>
            </w:pPr>
            <w:r>
              <w:rPr>
                <w:sz w:val="20"/>
              </w:rPr>
              <w:t>Varying</w:t>
            </w:r>
            <w:r>
              <w:rPr>
                <w:spacing w:val="-9"/>
                <w:sz w:val="20"/>
              </w:rPr>
              <w:t xml:space="preserve"> </w:t>
            </w:r>
            <w:r>
              <w:rPr>
                <w:spacing w:val="-2"/>
                <w:sz w:val="20"/>
              </w:rPr>
              <w:t>amounts</w:t>
            </w:r>
          </w:p>
        </w:tc>
        <w:tc>
          <w:tcPr>
            <w:tcW w:w="1978" w:type="dxa"/>
          </w:tcPr>
          <w:p w14:paraId="519BC7B1" w14:textId="77777777" w:rsidR="00F411C1" w:rsidRDefault="00000000">
            <w:pPr>
              <w:pStyle w:val="TableParagraph"/>
              <w:rPr>
                <w:sz w:val="20"/>
              </w:rPr>
            </w:pPr>
            <w:r>
              <w:rPr>
                <w:sz w:val="20"/>
              </w:rPr>
              <w:t>[Not</w:t>
            </w:r>
            <w:r>
              <w:rPr>
                <w:spacing w:val="-5"/>
                <w:sz w:val="20"/>
              </w:rPr>
              <w:t xml:space="preserve"> </w:t>
            </w:r>
            <w:r>
              <w:rPr>
                <w:spacing w:val="-2"/>
                <w:sz w:val="20"/>
              </w:rPr>
              <w:t>quantified]</w:t>
            </w:r>
          </w:p>
        </w:tc>
      </w:tr>
      <w:tr w:rsidR="00F411C1" w14:paraId="59778C0D" w14:textId="77777777">
        <w:trPr>
          <w:trHeight w:val="457"/>
        </w:trPr>
        <w:tc>
          <w:tcPr>
            <w:tcW w:w="5103" w:type="dxa"/>
          </w:tcPr>
          <w:p w14:paraId="61417A13" w14:textId="77777777" w:rsidR="00F411C1" w:rsidRDefault="00000000">
            <w:pPr>
              <w:pStyle w:val="TableParagraph"/>
              <w:spacing w:line="228" w:lineRule="exact"/>
              <w:ind w:left="107" w:right="146"/>
              <w:rPr>
                <w:sz w:val="20"/>
              </w:rPr>
            </w:pPr>
            <w:r>
              <w:rPr>
                <w:sz w:val="20"/>
              </w:rPr>
              <w:t>DTP</w:t>
            </w:r>
            <w:r>
              <w:rPr>
                <w:spacing w:val="-8"/>
                <w:sz w:val="20"/>
              </w:rPr>
              <w:t xml:space="preserve"> </w:t>
            </w:r>
            <w:r>
              <w:rPr>
                <w:sz w:val="20"/>
              </w:rPr>
              <w:t>executives</w:t>
            </w:r>
            <w:r>
              <w:rPr>
                <w:spacing w:val="-7"/>
                <w:sz w:val="20"/>
              </w:rPr>
              <w:t xml:space="preserve"> </w:t>
            </w:r>
            <w:r>
              <w:rPr>
                <w:sz w:val="20"/>
              </w:rPr>
              <w:t>–</w:t>
            </w:r>
            <w:r>
              <w:rPr>
                <w:spacing w:val="-7"/>
                <w:sz w:val="20"/>
              </w:rPr>
              <w:t xml:space="preserve"> </w:t>
            </w:r>
            <w:r>
              <w:rPr>
                <w:sz w:val="20"/>
              </w:rPr>
              <w:t>approval</w:t>
            </w:r>
            <w:r>
              <w:rPr>
                <w:spacing w:val="-7"/>
                <w:sz w:val="20"/>
              </w:rPr>
              <w:t xml:space="preserve"> </w:t>
            </w:r>
            <w:r>
              <w:rPr>
                <w:sz w:val="20"/>
              </w:rPr>
              <w:t>process</w:t>
            </w:r>
            <w:r>
              <w:rPr>
                <w:spacing w:val="-7"/>
                <w:sz w:val="20"/>
              </w:rPr>
              <w:t xml:space="preserve"> </w:t>
            </w:r>
            <w:r>
              <w:rPr>
                <w:sz w:val="20"/>
              </w:rPr>
              <w:t>for</w:t>
            </w:r>
            <w:r>
              <w:rPr>
                <w:spacing w:val="-7"/>
                <w:sz w:val="20"/>
              </w:rPr>
              <w:t xml:space="preserve"> </w:t>
            </w:r>
            <w:r>
              <w:rPr>
                <w:sz w:val="20"/>
              </w:rPr>
              <w:t>significant public report</w:t>
            </w:r>
          </w:p>
        </w:tc>
        <w:tc>
          <w:tcPr>
            <w:tcW w:w="3687" w:type="dxa"/>
          </w:tcPr>
          <w:p w14:paraId="27F504BE" w14:textId="77777777" w:rsidR="00F411C1" w:rsidRDefault="00000000">
            <w:pPr>
              <w:pStyle w:val="TableParagraph"/>
              <w:rPr>
                <w:sz w:val="20"/>
              </w:rPr>
            </w:pPr>
            <w:r>
              <w:rPr>
                <w:sz w:val="20"/>
              </w:rPr>
              <w:t>Varying</w:t>
            </w:r>
            <w:r>
              <w:rPr>
                <w:spacing w:val="-9"/>
                <w:sz w:val="20"/>
              </w:rPr>
              <w:t xml:space="preserve"> </w:t>
            </w:r>
            <w:r>
              <w:rPr>
                <w:spacing w:val="-2"/>
                <w:sz w:val="20"/>
              </w:rPr>
              <w:t>amounts</w:t>
            </w:r>
          </w:p>
        </w:tc>
        <w:tc>
          <w:tcPr>
            <w:tcW w:w="1978" w:type="dxa"/>
          </w:tcPr>
          <w:p w14:paraId="7DC3BEB1" w14:textId="77777777" w:rsidR="00F411C1" w:rsidRDefault="00000000">
            <w:pPr>
              <w:pStyle w:val="TableParagraph"/>
              <w:rPr>
                <w:sz w:val="20"/>
              </w:rPr>
            </w:pPr>
            <w:r>
              <w:rPr>
                <w:sz w:val="20"/>
              </w:rPr>
              <w:t>[Not</w:t>
            </w:r>
            <w:r>
              <w:rPr>
                <w:spacing w:val="-5"/>
                <w:sz w:val="20"/>
              </w:rPr>
              <w:t xml:space="preserve"> </w:t>
            </w:r>
            <w:r>
              <w:rPr>
                <w:spacing w:val="-2"/>
                <w:sz w:val="20"/>
              </w:rPr>
              <w:t>quantified]</w:t>
            </w:r>
          </w:p>
        </w:tc>
      </w:tr>
      <w:tr w:rsidR="00F411C1" w14:paraId="089D2F02" w14:textId="77777777">
        <w:trPr>
          <w:trHeight w:val="254"/>
        </w:trPr>
        <w:tc>
          <w:tcPr>
            <w:tcW w:w="5103" w:type="dxa"/>
            <w:shd w:val="clear" w:color="auto" w:fill="D9D9D9"/>
          </w:tcPr>
          <w:p w14:paraId="5A44C362" w14:textId="77777777" w:rsidR="00F411C1" w:rsidRDefault="00000000">
            <w:pPr>
              <w:pStyle w:val="TableParagraph"/>
              <w:ind w:left="107"/>
              <w:rPr>
                <w:b/>
                <w:sz w:val="20"/>
              </w:rPr>
            </w:pPr>
            <w:r>
              <w:rPr>
                <w:b/>
                <w:sz w:val="20"/>
              </w:rPr>
              <w:t>Total</w:t>
            </w:r>
            <w:r>
              <w:rPr>
                <w:b/>
                <w:spacing w:val="-6"/>
                <w:sz w:val="20"/>
              </w:rPr>
              <w:t xml:space="preserve"> </w:t>
            </w:r>
            <w:r>
              <w:rPr>
                <w:b/>
                <w:spacing w:val="-2"/>
                <w:sz w:val="20"/>
              </w:rPr>
              <w:t>estimated</w:t>
            </w:r>
          </w:p>
        </w:tc>
        <w:tc>
          <w:tcPr>
            <w:tcW w:w="3687" w:type="dxa"/>
            <w:shd w:val="clear" w:color="auto" w:fill="D9D9D9"/>
          </w:tcPr>
          <w:p w14:paraId="1B087FB0" w14:textId="77777777" w:rsidR="00F411C1" w:rsidRDefault="00F411C1">
            <w:pPr>
              <w:pStyle w:val="TableParagraph"/>
              <w:spacing w:line="240" w:lineRule="auto"/>
              <w:ind w:left="0"/>
              <w:rPr>
                <w:rFonts w:ascii="Times New Roman"/>
                <w:sz w:val="18"/>
              </w:rPr>
            </w:pPr>
          </w:p>
        </w:tc>
        <w:tc>
          <w:tcPr>
            <w:tcW w:w="1978" w:type="dxa"/>
            <w:shd w:val="clear" w:color="auto" w:fill="D9D9D9"/>
          </w:tcPr>
          <w:p w14:paraId="30174ACC" w14:textId="77777777" w:rsidR="00F411C1" w:rsidRDefault="00000000">
            <w:pPr>
              <w:pStyle w:val="TableParagraph"/>
              <w:rPr>
                <w:b/>
                <w:sz w:val="20"/>
              </w:rPr>
            </w:pPr>
            <w:r>
              <w:rPr>
                <w:b/>
                <w:sz w:val="20"/>
              </w:rPr>
              <w:t>More</w:t>
            </w:r>
            <w:r>
              <w:rPr>
                <w:b/>
                <w:spacing w:val="-7"/>
                <w:sz w:val="20"/>
              </w:rPr>
              <w:t xml:space="preserve"> </w:t>
            </w:r>
            <w:r>
              <w:rPr>
                <w:b/>
                <w:sz w:val="20"/>
              </w:rPr>
              <w:t>than</w:t>
            </w:r>
            <w:r>
              <w:rPr>
                <w:b/>
                <w:spacing w:val="-4"/>
                <w:sz w:val="20"/>
              </w:rPr>
              <w:t xml:space="preserve"> </w:t>
            </w:r>
            <w:r>
              <w:rPr>
                <w:b/>
                <w:spacing w:val="-5"/>
                <w:sz w:val="20"/>
              </w:rPr>
              <w:t>2.7</w:t>
            </w:r>
          </w:p>
        </w:tc>
      </w:tr>
    </w:tbl>
    <w:p w14:paraId="11210A5D" w14:textId="77777777" w:rsidR="00F411C1" w:rsidRDefault="00F411C1">
      <w:pPr>
        <w:pStyle w:val="BodyText"/>
        <w:spacing w:before="82"/>
      </w:pPr>
    </w:p>
    <w:p w14:paraId="3B9752D3" w14:textId="77777777" w:rsidR="00F411C1" w:rsidRDefault="00000000">
      <w:pPr>
        <w:pStyle w:val="BodyText"/>
        <w:ind w:left="226"/>
      </w:pPr>
      <w:r>
        <w:t>For</w:t>
      </w:r>
      <w:r>
        <w:rPr>
          <w:spacing w:val="-3"/>
        </w:rPr>
        <w:t xml:space="preserve"> </w:t>
      </w:r>
      <w:r>
        <w:t>comparison, 2.7</w:t>
      </w:r>
      <w:r>
        <w:rPr>
          <w:spacing w:val="-3"/>
        </w:rPr>
        <w:t xml:space="preserve"> </w:t>
      </w:r>
      <w:r>
        <w:t>FTE</w:t>
      </w:r>
      <w:r>
        <w:rPr>
          <w:spacing w:val="-3"/>
        </w:rPr>
        <w:t xml:space="preserve"> </w:t>
      </w:r>
      <w:r>
        <w:t>over</w:t>
      </w:r>
      <w:r>
        <w:rPr>
          <w:spacing w:val="-3"/>
        </w:rPr>
        <w:t xml:space="preserve"> </w:t>
      </w:r>
      <w:r>
        <w:t>seven</w:t>
      </w:r>
      <w:r>
        <w:rPr>
          <w:spacing w:val="-4"/>
        </w:rPr>
        <w:t xml:space="preserve"> </w:t>
      </w:r>
      <w:r>
        <w:t>months</w:t>
      </w:r>
      <w:r>
        <w:rPr>
          <w:spacing w:val="-1"/>
        </w:rPr>
        <w:t xml:space="preserve"> </w:t>
      </w:r>
      <w:r>
        <w:t>is</w:t>
      </w:r>
      <w:r>
        <w:rPr>
          <w:spacing w:val="-1"/>
        </w:rPr>
        <w:t xml:space="preserve"> </w:t>
      </w:r>
      <w:r>
        <w:t>equivalent</w:t>
      </w:r>
      <w:r>
        <w:rPr>
          <w:spacing w:val="-2"/>
        </w:rPr>
        <w:t xml:space="preserve"> </w:t>
      </w:r>
      <w:r>
        <w:t>to</w:t>
      </w:r>
      <w:r>
        <w:rPr>
          <w:spacing w:val="-1"/>
        </w:rPr>
        <w:t xml:space="preserve"> </w:t>
      </w:r>
      <w:r>
        <w:t>0.8</w:t>
      </w:r>
      <w:r>
        <w:rPr>
          <w:spacing w:val="-3"/>
        </w:rPr>
        <w:t xml:space="preserve"> </w:t>
      </w:r>
      <w:r>
        <w:t>FTE</w:t>
      </w:r>
      <w:r>
        <w:rPr>
          <w:spacing w:val="-3"/>
        </w:rPr>
        <w:t xml:space="preserve"> </w:t>
      </w:r>
      <w:r>
        <w:t>over</w:t>
      </w:r>
      <w:r>
        <w:rPr>
          <w:spacing w:val="-3"/>
        </w:rPr>
        <w:t xml:space="preserve"> </w:t>
      </w:r>
      <w:r>
        <w:t>the</w:t>
      </w:r>
      <w:r>
        <w:rPr>
          <w:spacing w:val="-2"/>
        </w:rPr>
        <w:t xml:space="preserve"> </w:t>
      </w:r>
      <w:r>
        <w:t>full</w:t>
      </w:r>
      <w:r>
        <w:rPr>
          <w:spacing w:val="-2"/>
        </w:rPr>
        <w:t xml:space="preserve"> </w:t>
      </w:r>
      <w:r>
        <w:t>two-year</w:t>
      </w:r>
      <w:r>
        <w:rPr>
          <w:spacing w:val="-2"/>
        </w:rPr>
        <w:t xml:space="preserve"> </w:t>
      </w:r>
      <w:r>
        <w:t>2021</w:t>
      </w:r>
      <w:r>
        <w:rPr>
          <w:spacing w:val="-2"/>
        </w:rPr>
        <w:t xml:space="preserve"> </w:t>
      </w:r>
      <w:r>
        <w:t>to</w:t>
      </w:r>
      <w:r>
        <w:rPr>
          <w:spacing w:val="-4"/>
        </w:rPr>
        <w:t xml:space="preserve"> </w:t>
      </w:r>
      <w:r>
        <w:t>2023</w:t>
      </w:r>
      <w:r>
        <w:rPr>
          <w:spacing w:val="-2"/>
        </w:rPr>
        <w:t xml:space="preserve"> </w:t>
      </w:r>
      <w:r>
        <w:t>reporting</w:t>
      </w:r>
      <w:r>
        <w:rPr>
          <w:spacing w:val="-2"/>
        </w:rPr>
        <w:t xml:space="preserve"> </w:t>
      </w:r>
      <w:r>
        <w:t>period, dedicated solely to reporting.</w:t>
      </w:r>
    </w:p>
    <w:p w14:paraId="3751359B" w14:textId="77777777" w:rsidR="00F411C1" w:rsidRDefault="00000000">
      <w:pPr>
        <w:pStyle w:val="BodyText"/>
        <w:spacing w:before="119"/>
        <w:ind w:left="226" w:right="542"/>
      </w:pPr>
      <w:r>
        <w:t>DTP</w:t>
      </w:r>
      <w:r>
        <w:rPr>
          <w:spacing w:val="-3"/>
        </w:rPr>
        <w:t xml:space="preserve"> </w:t>
      </w:r>
      <w:r>
        <w:t>estimates</w:t>
      </w:r>
      <w:r>
        <w:rPr>
          <w:spacing w:val="-2"/>
        </w:rPr>
        <w:t xml:space="preserve"> </w:t>
      </w:r>
      <w:r>
        <w:t>that</w:t>
      </w:r>
      <w:r>
        <w:rPr>
          <w:spacing w:val="-3"/>
        </w:rPr>
        <w:t xml:space="preserve"> </w:t>
      </w:r>
      <w:r>
        <w:t>a</w:t>
      </w:r>
      <w:r>
        <w:rPr>
          <w:spacing w:val="-4"/>
        </w:rPr>
        <w:t xml:space="preserve"> </w:t>
      </w:r>
      <w:r>
        <w:t>similar</w:t>
      </w:r>
      <w:r>
        <w:rPr>
          <w:spacing w:val="-2"/>
        </w:rPr>
        <w:t xml:space="preserve"> </w:t>
      </w:r>
      <w:r>
        <w:t>reporting</w:t>
      </w:r>
      <w:r>
        <w:rPr>
          <w:spacing w:val="-3"/>
        </w:rPr>
        <w:t xml:space="preserve"> </w:t>
      </w:r>
      <w:r>
        <w:t>process</w:t>
      </w:r>
      <w:r>
        <w:rPr>
          <w:spacing w:val="-2"/>
        </w:rPr>
        <w:t xml:space="preserve"> </w:t>
      </w:r>
      <w:r>
        <w:t>in</w:t>
      </w:r>
      <w:r>
        <w:rPr>
          <w:spacing w:val="-3"/>
        </w:rPr>
        <w:t xml:space="preserve"> </w:t>
      </w:r>
      <w:r>
        <w:t>the 2023</w:t>
      </w:r>
      <w:r>
        <w:rPr>
          <w:spacing w:val="-3"/>
        </w:rPr>
        <w:t xml:space="preserve"> </w:t>
      </w:r>
      <w:r>
        <w:t>to</w:t>
      </w:r>
      <w:r>
        <w:rPr>
          <w:spacing w:val="-3"/>
        </w:rPr>
        <w:t xml:space="preserve"> </w:t>
      </w:r>
      <w:r>
        <w:t>2025</w:t>
      </w:r>
      <w:r>
        <w:rPr>
          <w:spacing w:val="-2"/>
        </w:rPr>
        <w:t xml:space="preserve"> </w:t>
      </w:r>
      <w:r>
        <w:t>reporting</w:t>
      </w:r>
      <w:r>
        <w:rPr>
          <w:spacing w:val="-2"/>
        </w:rPr>
        <w:t xml:space="preserve"> </w:t>
      </w:r>
      <w:r>
        <w:t>period,</w:t>
      </w:r>
      <w:r>
        <w:rPr>
          <w:spacing w:val="-3"/>
        </w:rPr>
        <w:t xml:space="preserve"> </w:t>
      </w:r>
      <w:r>
        <w:t>combined</w:t>
      </w:r>
      <w:r>
        <w:rPr>
          <w:spacing w:val="-4"/>
        </w:rPr>
        <w:t xml:space="preserve"> </w:t>
      </w:r>
      <w:r>
        <w:t>with</w:t>
      </w:r>
      <w:r>
        <w:rPr>
          <w:spacing w:val="-1"/>
        </w:rPr>
        <w:t xml:space="preserve"> </w:t>
      </w:r>
      <w:r>
        <w:t>the</w:t>
      </w:r>
      <w:r>
        <w:rPr>
          <w:spacing w:val="-1"/>
        </w:rPr>
        <w:t xml:space="preserve"> </w:t>
      </w:r>
      <w:r>
        <w:t>requirement</w:t>
      </w:r>
      <w:r>
        <w:rPr>
          <w:spacing w:val="-3"/>
        </w:rPr>
        <w:t xml:space="preserve"> </w:t>
      </w:r>
      <w:r>
        <w:t>for defined entities to develop a new GEAP in that timeframe, could absorb a similar level of FTE for between 14 to 19 months of the two-year reporting period. This is equivalent to between 1.6 and 2.1 FTE per year, over two years, dedicated solely to reporting and preparation of a new GEAP. It</w:t>
      </w:r>
      <w:r>
        <w:rPr>
          <w:spacing w:val="11"/>
        </w:rPr>
        <w:t xml:space="preserve"> </w:t>
      </w:r>
      <w:r>
        <w:t>would leave around five months out of two years, or 20</w:t>
      </w:r>
      <w:r>
        <w:rPr>
          <w:spacing w:val="-11"/>
        </w:rPr>
        <w:t xml:space="preserve"> </w:t>
      </w:r>
      <w:r>
        <w:t>per</w:t>
      </w:r>
      <w:r>
        <w:rPr>
          <w:spacing w:val="-10"/>
        </w:rPr>
        <w:t xml:space="preserve"> </w:t>
      </w:r>
      <w:r>
        <w:t>cent of the next reporting period, for the team to focus on delivery of GEAP actions.</w:t>
      </w:r>
    </w:p>
    <w:p w14:paraId="418243B1" w14:textId="77777777" w:rsidR="00F411C1" w:rsidRDefault="00000000">
      <w:pPr>
        <w:pStyle w:val="BodyText"/>
        <w:spacing w:before="122"/>
        <w:ind w:left="226"/>
      </w:pPr>
      <w:r>
        <w:t>DTP</w:t>
      </w:r>
      <w:r>
        <w:rPr>
          <w:spacing w:val="-4"/>
        </w:rPr>
        <w:t xml:space="preserve"> </w:t>
      </w:r>
      <w:r>
        <w:t>considers</w:t>
      </w:r>
      <w:r>
        <w:rPr>
          <w:spacing w:val="-3"/>
        </w:rPr>
        <w:t xml:space="preserve"> </w:t>
      </w:r>
      <w:r>
        <w:t>that</w:t>
      </w:r>
      <w:r>
        <w:rPr>
          <w:spacing w:val="-4"/>
        </w:rPr>
        <w:t xml:space="preserve"> </w:t>
      </w:r>
      <w:r>
        <w:t>processes</w:t>
      </w:r>
      <w:r>
        <w:rPr>
          <w:spacing w:val="-3"/>
        </w:rPr>
        <w:t xml:space="preserve"> </w:t>
      </w:r>
      <w:r>
        <w:t>requiring</w:t>
      </w:r>
      <w:r>
        <w:rPr>
          <w:spacing w:val="-5"/>
        </w:rPr>
        <w:t xml:space="preserve"> </w:t>
      </w:r>
      <w:r>
        <w:t>this</w:t>
      </w:r>
      <w:r>
        <w:rPr>
          <w:spacing w:val="-1"/>
        </w:rPr>
        <w:t xml:space="preserve"> </w:t>
      </w:r>
      <w:r>
        <w:t>level</w:t>
      </w:r>
      <w:r>
        <w:rPr>
          <w:spacing w:val="-5"/>
        </w:rPr>
        <w:t xml:space="preserve"> </w:t>
      </w:r>
      <w:r>
        <w:t>of</w:t>
      </w:r>
      <w:r>
        <w:rPr>
          <w:spacing w:val="-4"/>
        </w:rPr>
        <w:t xml:space="preserve"> </w:t>
      </w:r>
      <w:r>
        <w:t>resourcing</w:t>
      </w:r>
      <w:r>
        <w:rPr>
          <w:spacing w:val="-3"/>
        </w:rPr>
        <w:t xml:space="preserve"> </w:t>
      </w:r>
      <w:r>
        <w:t>dedicated</w:t>
      </w:r>
      <w:r>
        <w:rPr>
          <w:spacing w:val="-4"/>
        </w:rPr>
        <w:t xml:space="preserve"> </w:t>
      </w:r>
      <w:r>
        <w:t>to</w:t>
      </w:r>
      <w:r>
        <w:rPr>
          <w:spacing w:val="-4"/>
        </w:rPr>
        <w:t xml:space="preserve"> </w:t>
      </w:r>
      <w:r>
        <w:t>reporting</w:t>
      </w:r>
      <w:r>
        <w:rPr>
          <w:spacing w:val="-2"/>
        </w:rPr>
        <w:t xml:space="preserve"> </w:t>
      </w:r>
      <w:r>
        <w:t>and</w:t>
      </w:r>
      <w:r>
        <w:rPr>
          <w:spacing w:val="-4"/>
        </w:rPr>
        <w:t xml:space="preserve"> </w:t>
      </w:r>
      <w:r>
        <w:t>administrative</w:t>
      </w:r>
      <w:r>
        <w:rPr>
          <w:spacing w:val="-4"/>
        </w:rPr>
        <w:t xml:space="preserve"> </w:t>
      </w:r>
      <w:r>
        <w:t>processes</w:t>
      </w:r>
      <w:r>
        <w:rPr>
          <w:spacing w:val="-3"/>
        </w:rPr>
        <w:t xml:space="preserve"> </w:t>
      </w:r>
      <w:r>
        <w:t>are unsustainable, particularly in the context of 2023/24 Budget savings targets.</w:t>
      </w:r>
    </w:p>
    <w:p w14:paraId="3D6BA29C" w14:textId="77777777" w:rsidR="00F411C1" w:rsidRDefault="00000000">
      <w:pPr>
        <w:pStyle w:val="BodyText"/>
        <w:spacing w:before="118"/>
        <w:ind w:left="226" w:right="321"/>
      </w:pPr>
      <w:r>
        <w:t>Improving the efficiency of the processes of reporting and creating new GEAPs, including by automating, streamlining, and</w:t>
      </w:r>
      <w:r>
        <w:rPr>
          <w:spacing w:val="-3"/>
        </w:rPr>
        <w:t xml:space="preserve"> </w:t>
      </w:r>
      <w:r>
        <w:t>/</w:t>
      </w:r>
      <w:r>
        <w:rPr>
          <w:spacing w:val="-1"/>
        </w:rPr>
        <w:t xml:space="preserve"> </w:t>
      </w:r>
      <w:r>
        <w:t>or</w:t>
      </w:r>
      <w:r>
        <w:rPr>
          <w:spacing w:val="-2"/>
        </w:rPr>
        <w:t xml:space="preserve"> </w:t>
      </w:r>
      <w:r>
        <w:t>reducing</w:t>
      </w:r>
      <w:r>
        <w:rPr>
          <w:spacing w:val="-1"/>
        </w:rPr>
        <w:t xml:space="preserve"> </w:t>
      </w:r>
      <w:r>
        <w:t>inefficiencies,</w:t>
      </w:r>
      <w:r>
        <w:rPr>
          <w:spacing w:val="-3"/>
        </w:rPr>
        <w:t xml:space="preserve"> </w:t>
      </w:r>
      <w:r>
        <w:t>will</w:t>
      </w:r>
      <w:r>
        <w:rPr>
          <w:spacing w:val="-4"/>
        </w:rPr>
        <w:t xml:space="preserve"> </w:t>
      </w:r>
      <w:r>
        <w:t>support</w:t>
      </w:r>
      <w:r>
        <w:rPr>
          <w:spacing w:val="-1"/>
        </w:rPr>
        <w:t xml:space="preserve"> </w:t>
      </w:r>
      <w:r>
        <w:t>DTP</w:t>
      </w:r>
      <w:r>
        <w:rPr>
          <w:spacing w:val="-3"/>
        </w:rPr>
        <w:t xml:space="preserve"> </w:t>
      </w:r>
      <w:r>
        <w:t>and</w:t>
      </w:r>
      <w:r>
        <w:rPr>
          <w:spacing w:val="-3"/>
        </w:rPr>
        <w:t xml:space="preserve"> </w:t>
      </w:r>
      <w:r>
        <w:t>other</w:t>
      </w:r>
      <w:r>
        <w:rPr>
          <w:spacing w:val="-2"/>
        </w:rPr>
        <w:t xml:space="preserve"> </w:t>
      </w:r>
      <w:proofErr w:type="spellStart"/>
      <w:r>
        <w:t>organisations</w:t>
      </w:r>
      <w:proofErr w:type="spellEnd"/>
      <w:r>
        <w:rPr>
          <w:spacing w:val="-2"/>
        </w:rPr>
        <w:t xml:space="preserve"> </w:t>
      </w:r>
      <w:r>
        <w:t>to</w:t>
      </w:r>
      <w:r>
        <w:rPr>
          <w:spacing w:val="-1"/>
        </w:rPr>
        <w:t xml:space="preserve"> </w:t>
      </w:r>
      <w:r>
        <w:t>target</w:t>
      </w:r>
      <w:r>
        <w:rPr>
          <w:spacing w:val="-1"/>
        </w:rPr>
        <w:t xml:space="preserve"> </w:t>
      </w:r>
      <w:r>
        <w:t>more</w:t>
      </w:r>
      <w:r>
        <w:rPr>
          <w:spacing w:val="-3"/>
        </w:rPr>
        <w:t xml:space="preserve"> </w:t>
      </w:r>
      <w:r>
        <w:t>of</w:t>
      </w:r>
      <w:r>
        <w:rPr>
          <w:spacing w:val="-3"/>
        </w:rPr>
        <w:t xml:space="preserve"> </w:t>
      </w:r>
      <w:r>
        <w:t>their</w:t>
      </w:r>
      <w:r>
        <w:rPr>
          <w:spacing w:val="-1"/>
        </w:rPr>
        <w:t xml:space="preserve"> </w:t>
      </w:r>
      <w:r>
        <w:t>resourcing</w:t>
      </w:r>
      <w:r>
        <w:rPr>
          <w:spacing w:val="-4"/>
        </w:rPr>
        <w:t xml:space="preserve"> </w:t>
      </w:r>
      <w:r>
        <w:t>to delivery</w:t>
      </w:r>
      <w:r>
        <w:rPr>
          <w:spacing w:val="-1"/>
        </w:rPr>
        <w:t xml:space="preserve"> </w:t>
      </w:r>
      <w:r>
        <w:t xml:space="preserve">of GEAP actions and fulfil the high-level objectives of the </w:t>
      </w:r>
      <w:r>
        <w:rPr>
          <w:i/>
        </w:rPr>
        <w:t>Gender Equality Act 2020</w:t>
      </w:r>
      <w:r>
        <w:t>.</w:t>
      </w:r>
    </w:p>
    <w:sectPr w:rsidR="00F411C1">
      <w:footerReference w:type="default" r:id="rId11"/>
      <w:type w:val="continuous"/>
      <w:pgSz w:w="11910" w:h="16840"/>
      <w:pgMar w:top="440" w:right="340" w:bottom="1120" w:left="340" w:header="0" w:footer="9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F5318" w14:textId="77777777" w:rsidR="00BF2E1F" w:rsidRDefault="00BF2E1F">
      <w:r>
        <w:separator/>
      </w:r>
    </w:p>
  </w:endnote>
  <w:endnote w:type="continuationSeparator" w:id="0">
    <w:p w14:paraId="790EAD22" w14:textId="77777777" w:rsidR="00BF2E1F" w:rsidRDefault="00BF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3B20D" w14:textId="77777777" w:rsidR="00F411C1" w:rsidRDefault="00000000">
    <w:pPr>
      <w:pStyle w:val="BodyText"/>
      <w:spacing w:line="14" w:lineRule="auto"/>
    </w:pPr>
    <w:r>
      <w:rPr>
        <w:noProof/>
      </w:rPr>
      <mc:AlternateContent>
        <mc:Choice Requires="wps">
          <w:drawing>
            <wp:anchor distT="0" distB="0" distL="0" distR="0" simplePos="0" relativeHeight="487516672" behindDoc="1" locked="0" layoutInCell="1" allowOverlap="1" wp14:anchorId="30408D6B" wp14:editId="569A9A66">
              <wp:simplePos x="0" y="0"/>
              <wp:positionH relativeFrom="page">
                <wp:posOffset>6799834</wp:posOffset>
              </wp:positionH>
              <wp:positionV relativeFrom="page">
                <wp:posOffset>10062667</wp:posOffset>
              </wp:positionV>
              <wp:extent cx="12700" cy="2762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76225"/>
                      </a:xfrm>
                      <a:custGeom>
                        <a:avLst/>
                        <a:gdLst/>
                        <a:ahLst/>
                        <a:cxnLst/>
                        <a:rect l="l" t="t" r="r" b="b"/>
                        <a:pathLst>
                          <a:path w="12700" h="276225">
                            <a:moveTo>
                              <a:pt x="12192" y="0"/>
                            </a:moveTo>
                            <a:lnTo>
                              <a:pt x="0" y="0"/>
                            </a:lnTo>
                            <a:lnTo>
                              <a:pt x="0" y="71628"/>
                            </a:lnTo>
                            <a:lnTo>
                              <a:pt x="0" y="275844"/>
                            </a:lnTo>
                            <a:lnTo>
                              <a:pt x="12192" y="275844"/>
                            </a:lnTo>
                            <a:lnTo>
                              <a:pt x="12192" y="71628"/>
                            </a:lnTo>
                            <a:lnTo>
                              <a:pt x="12192" y="0"/>
                            </a:lnTo>
                            <a:close/>
                          </a:path>
                        </a:pathLst>
                      </a:custGeom>
                      <a:solidFill>
                        <a:srgbClr val="94999E"/>
                      </a:solidFill>
                    </wps:spPr>
                    <wps:bodyPr wrap="square" lIns="0" tIns="0" rIns="0" bIns="0" rtlCol="0">
                      <a:prstTxWarp prst="textNoShape">
                        <a:avLst/>
                      </a:prstTxWarp>
                      <a:noAutofit/>
                    </wps:bodyPr>
                  </wps:wsp>
                </a:graphicData>
              </a:graphic>
            </wp:anchor>
          </w:drawing>
        </mc:Choice>
        <mc:Fallback>
          <w:pict>
            <v:shape w14:anchorId="26934D7B" id="Graphic 1" o:spid="_x0000_s1026" alt="&quot;&quot;" style="position:absolute;margin-left:535.4pt;margin-top:792.35pt;width:1pt;height:21.75pt;z-index:-15799808;visibility:visible;mso-wrap-style:square;mso-wrap-distance-left:0;mso-wrap-distance-top:0;mso-wrap-distance-right:0;mso-wrap-distance-bottom:0;mso-position-horizontal:absolute;mso-position-horizontal-relative:page;mso-position-vertical:absolute;mso-position-vertical-relative:page;v-text-anchor:top" coordsize="1270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" path="m12192,l,,,71628,,275844r12192,l12192,71628,12192,xe" fillcolor="#94999e" stroked="f">
              <v:path arrowok="t"/>
              <w10:wrap anchorx="page" anchory="page"/>
            </v:shape>
          </w:pict>
        </mc:Fallback>
      </mc:AlternateContent>
    </w:r>
    <w:r>
      <w:rPr>
        <w:noProof/>
      </w:rPr>
      <mc:AlternateContent>
        <mc:Choice Requires="wps">
          <w:drawing>
            <wp:anchor distT="0" distB="0" distL="0" distR="0" simplePos="0" relativeHeight="487517184" behindDoc="1" locked="0" layoutInCell="1" allowOverlap="1" wp14:anchorId="793C8657" wp14:editId="04221F17">
              <wp:simplePos x="0" y="0"/>
              <wp:positionH relativeFrom="page">
                <wp:posOffset>359664</wp:posOffset>
              </wp:positionH>
              <wp:positionV relativeFrom="page">
                <wp:posOffset>9919410</wp:posOffset>
              </wp:positionV>
              <wp:extent cx="6841490" cy="2794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1490" cy="27940"/>
                      </a:xfrm>
                      <a:custGeom>
                        <a:avLst/>
                        <a:gdLst/>
                        <a:ahLst/>
                        <a:cxnLst/>
                        <a:rect l="l" t="t" r="r" b="b"/>
                        <a:pathLst>
                          <a:path w="6841490" h="27940">
                            <a:moveTo>
                              <a:pt x="6840969" y="0"/>
                            </a:moveTo>
                            <a:lnTo>
                              <a:pt x="6840969" y="0"/>
                            </a:lnTo>
                            <a:lnTo>
                              <a:pt x="0" y="0"/>
                            </a:lnTo>
                            <a:lnTo>
                              <a:pt x="0" y="27432"/>
                            </a:lnTo>
                            <a:lnTo>
                              <a:pt x="6840969" y="27432"/>
                            </a:lnTo>
                            <a:lnTo>
                              <a:pt x="6840969" y="0"/>
                            </a:lnTo>
                            <a:close/>
                          </a:path>
                        </a:pathLst>
                      </a:custGeom>
                      <a:solidFill>
                        <a:srgbClr val="00B1A9"/>
                      </a:solidFill>
                    </wps:spPr>
                    <wps:bodyPr wrap="square" lIns="0" tIns="0" rIns="0" bIns="0" rtlCol="0">
                      <a:prstTxWarp prst="textNoShape">
                        <a:avLst/>
                      </a:prstTxWarp>
                      <a:noAutofit/>
                    </wps:bodyPr>
                  </wps:wsp>
                </a:graphicData>
              </a:graphic>
            </wp:anchor>
          </w:drawing>
        </mc:Choice>
        <mc:Fallback>
          <w:pict>
            <v:shape w14:anchorId="5F996C38" id="Graphic 2" o:spid="_x0000_s1026" alt="&quot;&quot;" style="position:absolute;margin-left:28.3pt;margin-top:781.05pt;width:538.7pt;height:2.2pt;z-index:-15799296;visibility:visible;mso-wrap-style:square;mso-wrap-distance-left:0;mso-wrap-distance-top:0;mso-wrap-distance-right:0;mso-wrap-distance-bottom:0;mso-position-horizontal:absolute;mso-position-horizontal-relative:page;mso-position-vertical:absolute;mso-position-vertical-relative:page;v-text-anchor:top" coordsize="684149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" path="m6840969,r,l,,,27432r6840969,l6840969,xe" fillcolor="#00b1a9" stroked="f">
              <v:path arrowok="t"/>
              <w10:wrap anchorx="page" anchory="page"/>
            </v:shape>
          </w:pict>
        </mc:Fallback>
      </mc:AlternateContent>
    </w:r>
    <w:r>
      <w:rPr>
        <w:noProof/>
      </w:rPr>
      <mc:AlternateContent>
        <mc:Choice Requires="wps">
          <w:drawing>
            <wp:anchor distT="0" distB="0" distL="0" distR="0" simplePos="0" relativeHeight="487517696" behindDoc="1" locked="0" layoutInCell="1" allowOverlap="1" wp14:anchorId="2B8F84C2" wp14:editId="3BE4C21F">
              <wp:simplePos x="0" y="0"/>
              <wp:positionH relativeFrom="page">
                <wp:posOffset>3855846</wp:posOffset>
              </wp:positionH>
              <wp:positionV relativeFrom="page">
                <wp:posOffset>10125395</wp:posOffset>
              </wp:positionV>
              <wp:extent cx="2781935" cy="2266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935" cy="226695"/>
                      </a:xfrm>
                      <a:prstGeom prst="rect">
                        <a:avLst/>
                      </a:prstGeom>
                    </wps:spPr>
                    <wps:txbx>
                      <w:txbxContent>
                        <w:p w14:paraId="5CC53AFC" w14:textId="77777777" w:rsidR="00F411C1" w:rsidRDefault="00000000">
                          <w:pPr>
                            <w:spacing w:before="14"/>
                            <w:ind w:right="18"/>
                            <w:jc w:val="right"/>
                            <w:rPr>
                              <w:b/>
                              <w:sz w:val="14"/>
                            </w:rPr>
                          </w:pPr>
                          <w:r>
                            <w:rPr>
                              <w:b/>
                              <w:spacing w:val="-2"/>
                              <w:sz w:val="14"/>
                            </w:rPr>
                            <w:t>Attachment</w:t>
                          </w:r>
                          <w:r>
                            <w:rPr>
                              <w:b/>
                              <w:spacing w:val="9"/>
                              <w:sz w:val="14"/>
                            </w:rPr>
                            <w:t xml:space="preserve"> </w:t>
                          </w:r>
                          <w:r>
                            <w:rPr>
                              <w:b/>
                              <w:spacing w:val="-10"/>
                              <w:sz w:val="14"/>
                            </w:rPr>
                            <w:t>A</w:t>
                          </w:r>
                        </w:p>
                        <w:p w14:paraId="1574B89B" w14:textId="77777777" w:rsidR="00F411C1" w:rsidRDefault="00000000">
                          <w:pPr>
                            <w:ind w:right="18"/>
                            <w:jc w:val="right"/>
                            <w:rPr>
                              <w:sz w:val="14"/>
                            </w:rPr>
                          </w:pPr>
                          <w:r>
                            <w:rPr>
                              <w:sz w:val="14"/>
                            </w:rPr>
                            <w:t>CGEPS</w:t>
                          </w:r>
                          <w:r>
                            <w:rPr>
                              <w:spacing w:val="-6"/>
                              <w:sz w:val="14"/>
                            </w:rPr>
                            <w:t xml:space="preserve"> </w:t>
                          </w:r>
                          <w:r>
                            <w:rPr>
                              <w:sz w:val="14"/>
                            </w:rPr>
                            <w:t>Progress</w:t>
                          </w:r>
                          <w:r>
                            <w:rPr>
                              <w:spacing w:val="-6"/>
                              <w:sz w:val="14"/>
                            </w:rPr>
                            <w:t xml:space="preserve"> </w:t>
                          </w:r>
                          <w:r>
                            <w:rPr>
                              <w:sz w:val="14"/>
                            </w:rPr>
                            <w:t>Report</w:t>
                          </w:r>
                          <w:r>
                            <w:rPr>
                              <w:spacing w:val="-6"/>
                              <w:sz w:val="14"/>
                            </w:rPr>
                            <w:t xml:space="preserve"> </w:t>
                          </w:r>
                          <w:r>
                            <w:rPr>
                              <w:sz w:val="14"/>
                            </w:rPr>
                            <w:t>Supporting</w:t>
                          </w:r>
                          <w:r>
                            <w:rPr>
                              <w:spacing w:val="-6"/>
                              <w:sz w:val="14"/>
                            </w:rPr>
                            <w:t xml:space="preserve"> </w:t>
                          </w:r>
                          <w:r>
                            <w:rPr>
                              <w:sz w:val="14"/>
                            </w:rPr>
                            <w:t>Document</w:t>
                          </w:r>
                          <w:r>
                            <w:rPr>
                              <w:spacing w:val="-4"/>
                              <w:sz w:val="14"/>
                            </w:rPr>
                            <w:t xml:space="preserve"> </w:t>
                          </w:r>
                          <w:r>
                            <w:rPr>
                              <w:sz w:val="14"/>
                            </w:rPr>
                            <w:t>–</w:t>
                          </w:r>
                          <w:r>
                            <w:rPr>
                              <w:spacing w:val="-5"/>
                              <w:sz w:val="14"/>
                            </w:rPr>
                            <w:t xml:space="preserve"> </w:t>
                          </w:r>
                          <w:r>
                            <w:rPr>
                              <w:sz w:val="14"/>
                            </w:rPr>
                            <w:t>reporting</w:t>
                          </w:r>
                          <w:r>
                            <w:rPr>
                              <w:spacing w:val="-6"/>
                              <w:sz w:val="14"/>
                            </w:rPr>
                            <w:t xml:space="preserve"> </w:t>
                          </w:r>
                          <w:r>
                            <w:rPr>
                              <w:spacing w:val="-2"/>
                              <w:sz w:val="14"/>
                            </w:rPr>
                            <w:t>resourcing</w:t>
                          </w:r>
                        </w:p>
                      </w:txbxContent>
                    </wps:txbx>
                    <wps:bodyPr wrap="square" lIns="0" tIns="0" rIns="0" bIns="0" rtlCol="0">
                      <a:noAutofit/>
                    </wps:bodyPr>
                  </wps:wsp>
                </a:graphicData>
              </a:graphic>
            </wp:anchor>
          </w:drawing>
        </mc:Choice>
        <mc:Fallback>
          <w:pict>
            <v:shapetype w14:anchorId="2B8F84C2" id="_x0000_t202" coordsize="21600,21600" o:spt="202" path="m,l,21600r21600,l21600,xe">
              <v:stroke joinstyle="miter"/>
              <v:path gradientshapeok="t" o:connecttype="rect"/>
            </v:shapetype>
            <v:shape id="Textbox 3" o:spid="_x0000_s1035" type="#_x0000_t202" style="position:absolute;margin-left:303.6pt;margin-top:797.3pt;width:219.05pt;height:17.85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" filled="f" stroked="f">
              <v:textbox inset="0,0,0,0">
                <w:txbxContent>
                  <w:p w14:paraId="5CC53AFC" w14:textId="77777777" w:rsidR="00F411C1" w:rsidRDefault="00000000">
                    <w:pPr>
                      <w:spacing w:before="14"/>
                      <w:ind w:right="18"/>
                      <w:jc w:val="right"/>
                      <w:rPr>
                        <w:b/>
                        <w:sz w:val="14"/>
                      </w:rPr>
                    </w:pPr>
                    <w:r>
                      <w:rPr>
                        <w:b/>
                        <w:spacing w:val="-2"/>
                        <w:sz w:val="14"/>
                      </w:rPr>
                      <w:t>Attachment</w:t>
                    </w:r>
                    <w:r>
                      <w:rPr>
                        <w:b/>
                        <w:spacing w:val="9"/>
                        <w:sz w:val="14"/>
                      </w:rPr>
                      <w:t xml:space="preserve"> </w:t>
                    </w:r>
                    <w:r>
                      <w:rPr>
                        <w:b/>
                        <w:spacing w:val="-10"/>
                        <w:sz w:val="14"/>
                      </w:rPr>
                      <w:t>A</w:t>
                    </w:r>
                  </w:p>
                  <w:p w14:paraId="1574B89B" w14:textId="77777777" w:rsidR="00F411C1" w:rsidRDefault="00000000">
                    <w:pPr>
                      <w:ind w:right="18"/>
                      <w:jc w:val="right"/>
                      <w:rPr>
                        <w:sz w:val="14"/>
                      </w:rPr>
                    </w:pPr>
                    <w:r>
                      <w:rPr>
                        <w:sz w:val="14"/>
                      </w:rPr>
                      <w:t>CGEPS</w:t>
                    </w:r>
                    <w:r>
                      <w:rPr>
                        <w:spacing w:val="-6"/>
                        <w:sz w:val="14"/>
                      </w:rPr>
                      <w:t xml:space="preserve"> </w:t>
                    </w:r>
                    <w:r>
                      <w:rPr>
                        <w:sz w:val="14"/>
                      </w:rPr>
                      <w:t>Progress</w:t>
                    </w:r>
                    <w:r>
                      <w:rPr>
                        <w:spacing w:val="-6"/>
                        <w:sz w:val="14"/>
                      </w:rPr>
                      <w:t xml:space="preserve"> </w:t>
                    </w:r>
                    <w:r>
                      <w:rPr>
                        <w:sz w:val="14"/>
                      </w:rPr>
                      <w:t>Report</w:t>
                    </w:r>
                    <w:r>
                      <w:rPr>
                        <w:spacing w:val="-6"/>
                        <w:sz w:val="14"/>
                      </w:rPr>
                      <w:t xml:space="preserve"> </w:t>
                    </w:r>
                    <w:r>
                      <w:rPr>
                        <w:sz w:val="14"/>
                      </w:rPr>
                      <w:t>Supporting</w:t>
                    </w:r>
                    <w:r>
                      <w:rPr>
                        <w:spacing w:val="-6"/>
                        <w:sz w:val="14"/>
                      </w:rPr>
                      <w:t xml:space="preserve"> </w:t>
                    </w:r>
                    <w:r>
                      <w:rPr>
                        <w:sz w:val="14"/>
                      </w:rPr>
                      <w:t>Document</w:t>
                    </w:r>
                    <w:r>
                      <w:rPr>
                        <w:spacing w:val="-4"/>
                        <w:sz w:val="14"/>
                      </w:rPr>
                      <w:t xml:space="preserve"> </w:t>
                    </w:r>
                    <w:r>
                      <w:rPr>
                        <w:sz w:val="14"/>
                      </w:rPr>
                      <w:t>–</w:t>
                    </w:r>
                    <w:r>
                      <w:rPr>
                        <w:spacing w:val="-5"/>
                        <w:sz w:val="14"/>
                      </w:rPr>
                      <w:t xml:space="preserve"> </w:t>
                    </w:r>
                    <w:r>
                      <w:rPr>
                        <w:sz w:val="14"/>
                      </w:rPr>
                      <w:t>reporting</w:t>
                    </w:r>
                    <w:r>
                      <w:rPr>
                        <w:spacing w:val="-6"/>
                        <w:sz w:val="14"/>
                      </w:rPr>
                      <w:t xml:space="preserve"> </w:t>
                    </w:r>
                    <w:r>
                      <w:rPr>
                        <w:spacing w:val="-2"/>
                        <w:sz w:val="14"/>
                      </w:rPr>
                      <w:t>resourcing</w:t>
                    </w:r>
                  </w:p>
                </w:txbxContent>
              </v:textbox>
              <w10:wrap anchorx="page" anchory="page"/>
            </v:shape>
          </w:pict>
        </mc:Fallback>
      </mc:AlternateContent>
    </w:r>
    <w:r>
      <w:rPr>
        <w:noProof/>
      </w:rPr>
      <mc:AlternateContent>
        <mc:Choice Requires="wps">
          <w:drawing>
            <wp:anchor distT="0" distB="0" distL="0" distR="0" simplePos="0" relativeHeight="487518208" behindDoc="1" locked="0" layoutInCell="1" allowOverlap="1" wp14:anchorId="51F7E937" wp14:editId="2EBAC789">
              <wp:simplePos x="0" y="0"/>
              <wp:positionH relativeFrom="page">
                <wp:posOffset>6901433</wp:posOffset>
              </wp:positionH>
              <wp:positionV relativeFrom="page">
                <wp:posOffset>10125395</wp:posOffset>
              </wp:positionV>
              <wp:extent cx="311150" cy="1244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 cy="124460"/>
                      </a:xfrm>
                      <a:prstGeom prst="rect">
                        <a:avLst/>
                      </a:prstGeom>
                    </wps:spPr>
                    <wps:txbx>
                      <w:txbxContent>
                        <w:p w14:paraId="19A03929" w14:textId="77777777" w:rsidR="00F411C1" w:rsidRDefault="00000000">
                          <w:pPr>
                            <w:spacing w:before="14"/>
                            <w:ind w:left="20"/>
                            <w:rPr>
                              <w:b/>
                              <w:sz w:val="14"/>
                            </w:rPr>
                          </w:pPr>
                          <w:r>
                            <w:rPr>
                              <w:b/>
                              <w:sz w:val="14"/>
                            </w:rPr>
                            <w:t>Page</w:t>
                          </w:r>
                          <w:r>
                            <w:rPr>
                              <w:b/>
                              <w:spacing w:val="-6"/>
                              <w:sz w:val="14"/>
                            </w:rPr>
                            <w:t xml:space="preserve"> </w:t>
                          </w:r>
                          <w:r>
                            <w:rPr>
                              <w:b/>
                              <w:spacing w:val="-10"/>
                              <w:sz w:val="14"/>
                            </w:rPr>
                            <w:t>1</w:t>
                          </w:r>
                        </w:p>
                      </w:txbxContent>
                    </wps:txbx>
                    <wps:bodyPr wrap="square" lIns="0" tIns="0" rIns="0" bIns="0" rtlCol="0">
                      <a:noAutofit/>
                    </wps:bodyPr>
                  </wps:wsp>
                </a:graphicData>
              </a:graphic>
            </wp:anchor>
          </w:drawing>
        </mc:Choice>
        <mc:Fallback>
          <w:pict>
            <v:shape w14:anchorId="51F7E937" id="Textbox 4" o:spid="_x0000_s1036" type="#_x0000_t202" style="position:absolute;margin-left:543.4pt;margin-top:797.3pt;width:24.5pt;height:9.8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" filled="f" stroked="f">
              <v:textbox inset="0,0,0,0">
                <w:txbxContent>
                  <w:p w14:paraId="19A03929" w14:textId="77777777" w:rsidR="00F411C1" w:rsidRDefault="00000000">
                    <w:pPr>
                      <w:spacing w:before="14"/>
                      <w:ind w:left="20"/>
                      <w:rPr>
                        <w:b/>
                        <w:sz w:val="14"/>
                      </w:rPr>
                    </w:pPr>
                    <w:r>
                      <w:rPr>
                        <w:b/>
                        <w:sz w:val="14"/>
                      </w:rPr>
                      <w:t>Page</w:t>
                    </w:r>
                    <w:r>
                      <w:rPr>
                        <w:b/>
                        <w:spacing w:val="-6"/>
                        <w:sz w:val="14"/>
                      </w:rPr>
                      <w:t xml:space="preserve"> </w:t>
                    </w:r>
                    <w:r>
                      <w:rPr>
                        <w:b/>
                        <w:spacing w:val="-10"/>
                        <w:sz w:val="14"/>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1097D" w14:textId="77777777" w:rsidR="00BF2E1F" w:rsidRDefault="00BF2E1F">
      <w:r>
        <w:separator/>
      </w:r>
    </w:p>
  </w:footnote>
  <w:footnote w:type="continuationSeparator" w:id="0">
    <w:p w14:paraId="6EFF8B4A" w14:textId="77777777" w:rsidR="00BF2E1F" w:rsidRDefault="00BF2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D3244"/>
    <w:multiLevelType w:val="hybridMultilevel"/>
    <w:tmpl w:val="213A3066"/>
    <w:lvl w:ilvl="0" w:tplc="385CA870">
      <w:numFmt w:val="bullet"/>
      <w:lvlText w:val=""/>
      <w:lvlJc w:val="left"/>
      <w:pPr>
        <w:ind w:left="946" w:hanging="360"/>
      </w:pPr>
      <w:rPr>
        <w:rFonts w:ascii="Symbol" w:eastAsia="Symbol" w:hAnsi="Symbol" w:cs="Symbol" w:hint="default"/>
        <w:b w:val="0"/>
        <w:bCs w:val="0"/>
        <w:i w:val="0"/>
        <w:iCs w:val="0"/>
        <w:spacing w:val="0"/>
        <w:w w:val="99"/>
        <w:sz w:val="20"/>
        <w:szCs w:val="20"/>
        <w:lang w:val="en-US" w:eastAsia="en-US" w:bidi="ar-SA"/>
      </w:rPr>
    </w:lvl>
    <w:lvl w:ilvl="1" w:tplc="50EE4B96">
      <w:numFmt w:val="bullet"/>
      <w:lvlText w:val="•"/>
      <w:lvlJc w:val="left"/>
      <w:pPr>
        <w:ind w:left="1968" w:hanging="360"/>
      </w:pPr>
      <w:rPr>
        <w:rFonts w:hint="default"/>
        <w:lang w:val="en-US" w:eastAsia="en-US" w:bidi="ar-SA"/>
      </w:rPr>
    </w:lvl>
    <w:lvl w:ilvl="2" w:tplc="0BF4EE46">
      <w:numFmt w:val="bullet"/>
      <w:lvlText w:val="•"/>
      <w:lvlJc w:val="left"/>
      <w:pPr>
        <w:ind w:left="2997" w:hanging="360"/>
      </w:pPr>
      <w:rPr>
        <w:rFonts w:hint="default"/>
        <w:lang w:val="en-US" w:eastAsia="en-US" w:bidi="ar-SA"/>
      </w:rPr>
    </w:lvl>
    <w:lvl w:ilvl="3" w:tplc="A35A4C46">
      <w:numFmt w:val="bullet"/>
      <w:lvlText w:val="•"/>
      <w:lvlJc w:val="left"/>
      <w:pPr>
        <w:ind w:left="4025" w:hanging="360"/>
      </w:pPr>
      <w:rPr>
        <w:rFonts w:hint="default"/>
        <w:lang w:val="en-US" w:eastAsia="en-US" w:bidi="ar-SA"/>
      </w:rPr>
    </w:lvl>
    <w:lvl w:ilvl="4" w:tplc="98A0CBC4">
      <w:numFmt w:val="bullet"/>
      <w:lvlText w:val="•"/>
      <w:lvlJc w:val="left"/>
      <w:pPr>
        <w:ind w:left="5054" w:hanging="360"/>
      </w:pPr>
      <w:rPr>
        <w:rFonts w:hint="default"/>
        <w:lang w:val="en-US" w:eastAsia="en-US" w:bidi="ar-SA"/>
      </w:rPr>
    </w:lvl>
    <w:lvl w:ilvl="5" w:tplc="A7A61462">
      <w:numFmt w:val="bullet"/>
      <w:lvlText w:val="•"/>
      <w:lvlJc w:val="left"/>
      <w:pPr>
        <w:ind w:left="6083" w:hanging="360"/>
      </w:pPr>
      <w:rPr>
        <w:rFonts w:hint="default"/>
        <w:lang w:val="en-US" w:eastAsia="en-US" w:bidi="ar-SA"/>
      </w:rPr>
    </w:lvl>
    <w:lvl w:ilvl="6" w:tplc="5FA6C7AA">
      <w:numFmt w:val="bullet"/>
      <w:lvlText w:val="•"/>
      <w:lvlJc w:val="left"/>
      <w:pPr>
        <w:ind w:left="7111" w:hanging="360"/>
      </w:pPr>
      <w:rPr>
        <w:rFonts w:hint="default"/>
        <w:lang w:val="en-US" w:eastAsia="en-US" w:bidi="ar-SA"/>
      </w:rPr>
    </w:lvl>
    <w:lvl w:ilvl="7" w:tplc="56E285F0">
      <w:numFmt w:val="bullet"/>
      <w:lvlText w:val="•"/>
      <w:lvlJc w:val="left"/>
      <w:pPr>
        <w:ind w:left="8140" w:hanging="360"/>
      </w:pPr>
      <w:rPr>
        <w:rFonts w:hint="default"/>
        <w:lang w:val="en-US" w:eastAsia="en-US" w:bidi="ar-SA"/>
      </w:rPr>
    </w:lvl>
    <w:lvl w:ilvl="8" w:tplc="E3F25398">
      <w:numFmt w:val="bullet"/>
      <w:lvlText w:val="•"/>
      <w:lvlJc w:val="left"/>
      <w:pPr>
        <w:ind w:left="9169" w:hanging="360"/>
      </w:pPr>
      <w:rPr>
        <w:rFonts w:hint="default"/>
        <w:lang w:val="en-US" w:eastAsia="en-US" w:bidi="ar-SA"/>
      </w:rPr>
    </w:lvl>
  </w:abstractNum>
  <w:num w:numId="1" w16cid:durableId="1027563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411C1"/>
    <w:rsid w:val="000055A3"/>
    <w:rsid w:val="00BB6835"/>
    <w:rsid w:val="00BF2E1F"/>
    <w:rsid w:val="00E633B7"/>
    <w:rsid w:val="00F411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EBEA"/>
  <w15:docId w15:val="{5B2176EA-24C5-4B76-9975-71483BC0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8"/>
      <w:ind w:left="946" w:right="361" w:hanging="360"/>
    </w:pPr>
  </w:style>
  <w:style w:type="paragraph" w:customStyle="1" w:styleId="TableParagraph">
    <w:name w:val="Table Paragraph"/>
    <w:basedOn w:val="Normal"/>
    <w:uiPriority w:val="1"/>
    <w:qFormat/>
    <w:pPr>
      <w:spacing w:line="229" w:lineRule="exact"/>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06fd932-e23a-4c56-b72d-cd1ac85ce494}"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2289</Characters>
  <Application>Microsoft Office Word</Application>
  <DocSecurity>0</DocSecurity>
  <Lines>19</Lines>
  <Paragraphs>5</Paragraphs>
  <ScaleCrop>false</ScaleCrop>
  <Company>Department of Transport</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CGEPS Progress Report Supporting Document – reporting resourcing</dc:subject>
  <dc:creator>Scott Bellairs</dc:creator>
  <cp:lastModifiedBy>Valerio Tozzi (DTP)</cp:lastModifiedBy>
  <cp:revision>3</cp:revision>
  <dcterms:created xsi:type="dcterms:W3CDTF">2025-06-19T06:07:00Z</dcterms:created>
  <dcterms:modified xsi:type="dcterms:W3CDTF">2025-06-19T06:08:00Z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Microsoft® Word for Microsoft 365</vt:lpwstr>
  </property>
  <property fmtid="{D5CDD505-2E9C-101B-9397-08002B2CF9AE}" pid="4" name="LastSaved">
    <vt:filetime>2025-06-19T00:00:00Z</vt:filetime>
  </property>
  <property fmtid="{D5CDD505-2E9C-101B-9397-08002B2CF9AE}" pid="5" name="MSIP_Label_906fd932-e23a-4c56-b72d-cd1ac85ce494_ContentBits">
    <vt:lpwstr>0</vt:lpwstr>
  </property>
  <property fmtid="{D5CDD505-2E9C-101B-9397-08002B2CF9AE}" pid="6" name="MSIP_Label_906fd932-e23a-4c56-b72d-cd1ac85ce494_Enabled">
    <vt:lpwstr>true</vt:lpwstr>
  </property>
  <property fmtid="{D5CDD505-2E9C-101B-9397-08002B2CF9AE}" pid="7" name="MSIP_Label_906fd932-e23a-4c56-b72d-cd1ac85ce494_Method">
    <vt:lpwstr>Privileged</vt:lpwstr>
  </property>
  <property fmtid="{D5CDD505-2E9C-101B-9397-08002B2CF9AE}" pid="8" name="MSIP_Label_906fd932-e23a-4c56-b72d-cd1ac85ce494_SiteId">
    <vt:lpwstr>5094c7a7-0748-466e-941e-72882c3097ba</vt:lpwstr>
  </property>
  <property fmtid="{D5CDD505-2E9C-101B-9397-08002B2CF9AE}" pid="9" name="Producer">
    <vt:lpwstr>Microsoft® Word for Microsoft 365</vt:lpwstr>
  </property>
</Properties>
</file>