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r w:rsidR="75AB2001">
        <w:t>l</w:t>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headerReference w:type="first" r:id="rId14"/>
          <w:footerReference w:type="first" r:id="rId15"/>
          <w:pgSz w:w="11906" w:h="16838" w:code="9"/>
          <w:pgMar w:top="454" w:right="851" w:bottom="1418" w:left="851" w:header="340" w:footer="567" w:gutter="0"/>
          <w:cols w:space="708"/>
          <w:docGrid w:linePitch="360"/>
        </w:sectPr>
      </w:pPr>
    </w:p>
    <w:p w14:paraId="0DD975B5" w14:textId="5E8D9D11" w:rsidR="00DD3EB4" w:rsidRPr="000D2BD8" w:rsidRDefault="00D86A5A" w:rsidP="00DE7A75">
      <w:pPr>
        <w:pStyle w:val="Documenttitle"/>
        <w:spacing w:before="200"/>
        <w:ind w:right="2691"/>
      </w:pPr>
      <w:r>
        <w:t>202</w:t>
      </w:r>
      <w:r w:rsidR="18A25895">
        <w:t>5</w:t>
      </w:r>
      <w:r>
        <w:t>-2</w:t>
      </w:r>
      <w:r w:rsidR="72925B7E">
        <w:t>6</w:t>
      </w:r>
      <w:r>
        <w:t xml:space="preserve"> Community Food Relief Program – Coordination Grants</w:t>
      </w:r>
    </w:p>
    <w:p w14:paraId="6A85665C" w14:textId="242A14F6" w:rsidR="00DD3EB4" w:rsidRPr="0016037B" w:rsidRDefault="00D86A5A" w:rsidP="00BB7784">
      <w:pPr>
        <w:pStyle w:val="Documentsubtitle"/>
        <w:spacing w:after="1080"/>
      </w:pPr>
      <w:r>
        <w:t xml:space="preserve">Question and </w:t>
      </w:r>
      <w:r w:rsidR="00521F4E">
        <w:t xml:space="preserve">answer </w:t>
      </w:r>
    </w:p>
    <w:p w14:paraId="0CBF5D9A" w14:textId="4B31B618" w:rsidR="00AD784C" w:rsidRPr="002767B8" w:rsidRDefault="00AD784C" w:rsidP="002767B8">
      <w:pPr>
        <w:pStyle w:val="Tablecolhead"/>
      </w:pPr>
      <w:r w:rsidRPr="002767B8">
        <w:t>Contents</w:t>
      </w:r>
    </w:p>
    <w:p w14:paraId="5132109A" w14:textId="41F13F74" w:rsidR="00002A79"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202280911" w:history="1">
        <w:r w:rsidR="00002A79" w:rsidRPr="00A039CA">
          <w:rPr>
            <w:rStyle w:val="Hyperlink"/>
          </w:rPr>
          <w:t>About the program</w:t>
        </w:r>
        <w:r w:rsidR="00002A79">
          <w:rPr>
            <w:webHidden/>
          </w:rPr>
          <w:tab/>
        </w:r>
        <w:r w:rsidR="00002A79">
          <w:rPr>
            <w:webHidden/>
          </w:rPr>
          <w:fldChar w:fldCharType="begin"/>
        </w:r>
        <w:r w:rsidR="00002A79">
          <w:rPr>
            <w:webHidden/>
          </w:rPr>
          <w:instrText xml:space="preserve"> PAGEREF _Toc202280911 \h </w:instrText>
        </w:r>
        <w:r w:rsidR="00002A79">
          <w:rPr>
            <w:webHidden/>
          </w:rPr>
        </w:r>
        <w:r w:rsidR="00002A79">
          <w:rPr>
            <w:webHidden/>
          </w:rPr>
          <w:fldChar w:fldCharType="separate"/>
        </w:r>
        <w:r w:rsidR="00002A79">
          <w:rPr>
            <w:webHidden/>
          </w:rPr>
          <w:t>2</w:t>
        </w:r>
        <w:r w:rsidR="00002A79">
          <w:rPr>
            <w:webHidden/>
          </w:rPr>
          <w:fldChar w:fldCharType="end"/>
        </w:r>
      </w:hyperlink>
    </w:p>
    <w:p w14:paraId="08B3B89E" w14:textId="4FC1DB24"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12" w:history="1">
        <w:r w:rsidRPr="00A039CA">
          <w:rPr>
            <w:rStyle w:val="Hyperlink"/>
          </w:rPr>
          <w:t>What types of projects may be appropriate?</w:t>
        </w:r>
        <w:r>
          <w:rPr>
            <w:webHidden/>
          </w:rPr>
          <w:tab/>
        </w:r>
        <w:r>
          <w:rPr>
            <w:webHidden/>
          </w:rPr>
          <w:fldChar w:fldCharType="begin"/>
        </w:r>
        <w:r>
          <w:rPr>
            <w:webHidden/>
          </w:rPr>
          <w:instrText xml:space="preserve"> PAGEREF _Toc202280912 \h </w:instrText>
        </w:r>
        <w:r>
          <w:rPr>
            <w:webHidden/>
          </w:rPr>
        </w:r>
        <w:r>
          <w:rPr>
            <w:webHidden/>
          </w:rPr>
          <w:fldChar w:fldCharType="separate"/>
        </w:r>
        <w:r>
          <w:rPr>
            <w:webHidden/>
          </w:rPr>
          <w:t>2</w:t>
        </w:r>
        <w:r>
          <w:rPr>
            <w:webHidden/>
          </w:rPr>
          <w:fldChar w:fldCharType="end"/>
        </w:r>
      </w:hyperlink>
    </w:p>
    <w:p w14:paraId="71BE429D" w14:textId="65E33145"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13" w:history="1">
        <w:r w:rsidRPr="00A039CA">
          <w:rPr>
            <w:rStyle w:val="Hyperlink"/>
          </w:rPr>
          <w:t>Will there be future grant rounds?</w:t>
        </w:r>
        <w:r>
          <w:rPr>
            <w:webHidden/>
          </w:rPr>
          <w:tab/>
        </w:r>
        <w:r>
          <w:rPr>
            <w:webHidden/>
          </w:rPr>
          <w:fldChar w:fldCharType="begin"/>
        </w:r>
        <w:r>
          <w:rPr>
            <w:webHidden/>
          </w:rPr>
          <w:instrText xml:space="preserve"> PAGEREF _Toc202280913 \h </w:instrText>
        </w:r>
        <w:r>
          <w:rPr>
            <w:webHidden/>
          </w:rPr>
        </w:r>
        <w:r>
          <w:rPr>
            <w:webHidden/>
          </w:rPr>
          <w:fldChar w:fldCharType="separate"/>
        </w:r>
        <w:r>
          <w:rPr>
            <w:webHidden/>
          </w:rPr>
          <w:t>2</w:t>
        </w:r>
        <w:r>
          <w:rPr>
            <w:webHidden/>
          </w:rPr>
          <w:fldChar w:fldCharType="end"/>
        </w:r>
      </w:hyperlink>
    </w:p>
    <w:p w14:paraId="2B0E6A3C" w14:textId="6A51FA71"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14" w:history="1">
        <w:r w:rsidRPr="00A039CA">
          <w:rPr>
            <w:rStyle w:val="Hyperlink"/>
          </w:rPr>
          <w:t>Why is there a focus on partnerships?</w:t>
        </w:r>
        <w:r>
          <w:rPr>
            <w:webHidden/>
          </w:rPr>
          <w:tab/>
        </w:r>
        <w:r>
          <w:rPr>
            <w:webHidden/>
          </w:rPr>
          <w:fldChar w:fldCharType="begin"/>
        </w:r>
        <w:r>
          <w:rPr>
            <w:webHidden/>
          </w:rPr>
          <w:instrText xml:space="preserve"> PAGEREF _Toc202280914 \h </w:instrText>
        </w:r>
        <w:r>
          <w:rPr>
            <w:webHidden/>
          </w:rPr>
        </w:r>
        <w:r>
          <w:rPr>
            <w:webHidden/>
          </w:rPr>
          <w:fldChar w:fldCharType="separate"/>
        </w:r>
        <w:r>
          <w:rPr>
            <w:webHidden/>
          </w:rPr>
          <w:t>3</w:t>
        </w:r>
        <w:r>
          <w:rPr>
            <w:webHidden/>
          </w:rPr>
          <w:fldChar w:fldCharType="end"/>
        </w:r>
      </w:hyperlink>
    </w:p>
    <w:p w14:paraId="630E5A89" w14:textId="4CE78CE4"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15" w:history="1">
        <w:r w:rsidRPr="00A039CA">
          <w:rPr>
            <w:rStyle w:val="Hyperlink"/>
          </w:rPr>
          <w:t>Can we apply for less than $150,000?</w:t>
        </w:r>
        <w:r>
          <w:rPr>
            <w:webHidden/>
          </w:rPr>
          <w:tab/>
        </w:r>
        <w:r>
          <w:rPr>
            <w:webHidden/>
          </w:rPr>
          <w:fldChar w:fldCharType="begin"/>
        </w:r>
        <w:r>
          <w:rPr>
            <w:webHidden/>
          </w:rPr>
          <w:instrText xml:space="preserve"> PAGEREF _Toc202280915 \h </w:instrText>
        </w:r>
        <w:r>
          <w:rPr>
            <w:webHidden/>
          </w:rPr>
        </w:r>
        <w:r>
          <w:rPr>
            <w:webHidden/>
          </w:rPr>
          <w:fldChar w:fldCharType="separate"/>
        </w:r>
        <w:r>
          <w:rPr>
            <w:webHidden/>
          </w:rPr>
          <w:t>3</w:t>
        </w:r>
        <w:r>
          <w:rPr>
            <w:webHidden/>
          </w:rPr>
          <w:fldChar w:fldCharType="end"/>
        </w:r>
      </w:hyperlink>
    </w:p>
    <w:p w14:paraId="38B41256" w14:textId="667D4005"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16" w:history="1">
        <w:r w:rsidRPr="00A039CA">
          <w:rPr>
            <w:rStyle w:val="Hyperlink"/>
          </w:rPr>
          <w:t>How long do we have to complete the project?</w:t>
        </w:r>
        <w:r>
          <w:rPr>
            <w:webHidden/>
          </w:rPr>
          <w:tab/>
        </w:r>
        <w:r>
          <w:rPr>
            <w:webHidden/>
          </w:rPr>
          <w:fldChar w:fldCharType="begin"/>
        </w:r>
        <w:r>
          <w:rPr>
            <w:webHidden/>
          </w:rPr>
          <w:instrText xml:space="preserve"> PAGEREF _Toc202280916 \h </w:instrText>
        </w:r>
        <w:r>
          <w:rPr>
            <w:webHidden/>
          </w:rPr>
        </w:r>
        <w:r>
          <w:rPr>
            <w:webHidden/>
          </w:rPr>
          <w:fldChar w:fldCharType="separate"/>
        </w:r>
        <w:r>
          <w:rPr>
            <w:webHidden/>
          </w:rPr>
          <w:t>3</w:t>
        </w:r>
        <w:r>
          <w:rPr>
            <w:webHidden/>
          </w:rPr>
          <w:fldChar w:fldCharType="end"/>
        </w:r>
      </w:hyperlink>
    </w:p>
    <w:p w14:paraId="6F303B8A" w14:textId="43891233" w:rsidR="00002A79" w:rsidRDefault="00002A79">
      <w:pPr>
        <w:pStyle w:val="TOC1"/>
        <w:rPr>
          <w:rFonts w:asciiTheme="minorHAnsi" w:eastAsiaTheme="minorEastAsia" w:hAnsiTheme="minorHAnsi" w:cstheme="minorBidi"/>
          <w:b w:val="0"/>
          <w:kern w:val="2"/>
          <w:sz w:val="24"/>
          <w:szCs w:val="24"/>
          <w:lang w:eastAsia="en-AU"/>
          <w14:ligatures w14:val="standardContextual"/>
        </w:rPr>
      </w:pPr>
      <w:hyperlink w:anchor="_Toc202280917" w:history="1">
        <w:r w:rsidRPr="00A039CA">
          <w:rPr>
            <w:rStyle w:val="Hyperlink"/>
          </w:rPr>
          <w:t>Eligibility</w:t>
        </w:r>
        <w:r>
          <w:rPr>
            <w:webHidden/>
          </w:rPr>
          <w:tab/>
        </w:r>
        <w:r>
          <w:rPr>
            <w:webHidden/>
          </w:rPr>
          <w:fldChar w:fldCharType="begin"/>
        </w:r>
        <w:r>
          <w:rPr>
            <w:webHidden/>
          </w:rPr>
          <w:instrText xml:space="preserve"> PAGEREF _Toc202280917 \h </w:instrText>
        </w:r>
        <w:r>
          <w:rPr>
            <w:webHidden/>
          </w:rPr>
        </w:r>
        <w:r>
          <w:rPr>
            <w:webHidden/>
          </w:rPr>
          <w:fldChar w:fldCharType="separate"/>
        </w:r>
        <w:r>
          <w:rPr>
            <w:webHidden/>
          </w:rPr>
          <w:t>3</w:t>
        </w:r>
        <w:r>
          <w:rPr>
            <w:webHidden/>
          </w:rPr>
          <w:fldChar w:fldCharType="end"/>
        </w:r>
      </w:hyperlink>
    </w:p>
    <w:p w14:paraId="28691638" w14:textId="47B3B92B"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18" w:history="1">
        <w:r w:rsidRPr="00A039CA">
          <w:rPr>
            <w:rStyle w:val="Hyperlink"/>
          </w:rPr>
          <w:t>We have an overdue report for another project, what should we do?</w:t>
        </w:r>
        <w:r>
          <w:rPr>
            <w:webHidden/>
          </w:rPr>
          <w:tab/>
        </w:r>
        <w:r>
          <w:rPr>
            <w:webHidden/>
          </w:rPr>
          <w:fldChar w:fldCharType="begin"/>
        </w:r>
        <w:r>
          <w:rPr>
            <w:webHidden/>
          </w:rPr>
          <w:instrText xml:space="preserve"> PAGEREF _Toc202280918 \h </w:instrText>
        </w:r>
        <w:r>
          <w:rPr>
            <w:webHidden/>
          </w:rPr>
        </w:r>
        <w:r>
          <w:rPr>
            <w:webHidden/>
          </w:rPr>
          <w:fldChar w:fldCharType="separate"/>
        </w:r>
        <w:r>
          <w:rPr>
            <w:webHidden/>
          </w:rPr>
          <w:t>3</w:t>
        </w:r>
        <w:r>
          <w:rPr>
            <w:webHidden/>
          </w:rPr>
          <w:fldChar w:fldCharType="end"/>
        </w:r>
      </w:hyperlink>
    </w:p>
    <w:p w14:paraId="62862A33" w14:textId="1871786A"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19" w:history="1">
        <w:r w:rsidRPr="00A039CA">
          <w:rPr>
            <w:rStyle w:val="Hyperlink"/>
          </w:rPr>
          <w:t>How do we find our Australian Business Number (ABN)?</w:t>
        </w:r>
        <w:r>
          <w:rPr>
            <w:webHidden/>
          </w:rPr>
          <w:tab/>
        </w:r>
        <w:r>
          <w:rPr>
            <w:webHidden/>
          </w:rPr>
          <w:fldChar w:fldCharType="begin"/>
        </w:r>
        <w:r>
          <w:rPr>
            <w:webHidden/>
          </w:rPr>
          <w:instrText xml:space="preserve"> PAGEREF _Toc202280919 \h </w:instrText>
        </w:r>
        <w:r>
          <w:rPr>
            <w:webHidden/>
          </w:rPr>
        </w:r>
        <w:r>
          <w:rPr>
            <w:webHidden/>
          </w:rPr>
          <w:fldChar w:fldCharType="separate"/>
        </w:r>
        <w:r>
          <w:rPr>
            <w:webHidden/>
          </w:rPr>
          <w:t>3</w:t>
        </w:r>
        <w:r>
          <w:rPr>
            <w:webHidden/>
          </w:rPr>
          <w:fldChar w:fldCharType="end"/>
        </w:r>
      </w:hyperlink>
    </w:p>
    <w:p w14:paraId="500DC7C9" w14:textId="2C8A1324"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0" w:history="1">
        <w:r w:rsidRPr="00A039CA">
          <w:rPr>
            <w:rStyle w:val="Hyperlink"/>
          </w:rPr>
          <w:t>What if our organisation or group doesn’t have an ABN or is not incorporated?</w:t>
        </w:r>
        <w:r>
          <w:rPr>
            <w:webHidden/>
          </w:rPr>
          <w:tab/>
        </w:r>
        <w:r>
          <w:rPr>
            <w:webHidden/>
          </w:rPr>
          <w:fldChar w:fldCharType="begin"/>
        </w:r>
        <w:r>
          <w:rPr>
            <w:webHidden/>
          </w:rPr>
          <w:instrText xml:space="preserve"> PAGEREF _Toc202280920 \h </w:instrText>
        </w:r>
        <w:r>
          <w:rPr>
            <w:webHidden/>
          </w:rPr>
        </w:r>
        <w:r>
          <w:rPr>
            <w:webHidden/>
          </w:rPr>
          <w:fldChar w:fldCharType="separate"/>
        </w:r>
        <w:r>
          <w:rPr>
            <w:webHidden/>
          </w:rPr>
          <w:t>3</w:t>
        </w:r>
        <w:r>
          <w:rPr>
            <w:webHidden/>
          </w:rPr>
          <w:fldChar w:fldCharType="end"/>
        </w:r>
      </w:hyperlink>
    </w:p>
    <w:p w14:paraId="3BB63B05" w14:textId="2F9B9160"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1" w:history="1">
        <w:r w:rsidRPr="00A039CA">
          <w:rPr>
            <w:rStyle w:val="Hyperlink"/>
          </w:rPr>
          <w:t>How do we check our organisation type?</w:t>
        </w:r>
        <w:r>
          <w:rPr>
            <w:webHidden/>
          </w:rPr>
          <w:tab/>
        </w:r>
        <w:r>
          <w:rPr>
            <w:webHidden/>
          </w:rPr>
          <w:fldChar w:fldCharType="begin"/>
        </w:r>
        <w:r>
          <w:rPr>
            <w:webHidden/>
          </w:rPr>
          <w:instrText xml:space="preserve"> PAGEREF _Toc202280921 \h </w:instrText>
        </w:r>
        <w:r>
          <w:rPr>
            <w:webHidden/>
          </w:rPr>
        </w:r>
        <w:r>
          <w:rPr>
            <w:webHidden/>
          </w:rPr>
          <w:fldChar w:fldCharType="separate"/>
        </w:r>
        <w:r>
          <w:rPr>
            <w:webHidden/>
          </w:rPr>
          <w:t>3</w:t>
        </w:r>
        <w:r>
          <w:rPr>
            <w:webHidden/>
          </w:rPr>
          <w:fldChar w:fldCharType="end"/>
        </w:r>
      </w:hyperlink>
    </w:p>
    <w:p w14:paraId="5902EFDA" w14:textId="38130391"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2" w:history="1">
        <w:r w:rsidRPr="00A039CA">
          <w:rPr>
            <w:rStyle w:val="Hyperlink"/>
          </w:rPr>
          <w:t>What do you mean by warehousing and logistics capacity?</w:t>
        </w:r>
        <w:r>
          <w:rPr>
            <w:webHidden/>
          </w:rPr>
          <w:tab/>
        </w:r>
        <w:r>
          <w:rPr>
            <w:webHidden/>
          </w:rPr>
          <w:fldChar w:fldCharType="begin"/>
        </w:r>
        <w:r>
          <w:rPr>
            <w:webHidden/>
          </w:rPr>
          <w:instrText xml:space="preserve"> PAGEREF _Toc202280922 \h </w:instrText>
        </w:r>
        <w:r>
          <w:rPr>
            <w:webHidden/>
          </w:rPr>
        </w:r>
        <w:r>
          <w:rPr>
            <w:webHidden/>
          </w:rPr>
          <w:fldChar w:fldCharType="separate"/>
        </w:r>
        <w:r>
          <w:rPr>
            <w:webHidden/>
          </w:rPr>
          <w:t>4</w:t>
        </w:r>
        <w:r>
          <w:rPr>
            <w:webHidden/>
          </w:rPr>
          <w:fldChar w:fldCharType="end"/>
        </w:r>
      </w:hyperlink>
    </w:p>
    <w:p w14:paraId="60B87182" w14:textId="3C8EE481"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3" w:history="1">
        <w:r w:rsidRPr="00A039CA">
          <w:rPr>
            <w:rStyle w:val="Hyperlink"/>
          </w:rPr>
          <w:t>Our organisation has an existing network of charity partners, is that evidence of partnerships?</w:t>
        </w:r>
        <w:r>
          <w:rPr>
            <w:webHidden/>
          </w:rPr>
          <w:tab/>
        </w:r>
        <w:r>
          <w:rPr>
            <w:webHidden/>
          </w:rPr>
          <w:fldChar w:fldCharType="begin"/>
        </w:r>
        <w:r>
          <w:rPr>
            <w:webHidden/>
          </w:rPr>
          <w:instrText xml:space="preserve"> PAGEREF _Toc202280923 \h </w:instrText>
        </w:r>
        <w:r>
          <w:rPr>
            <w:webHidden/>
          </w:rPr>
        </w:r>
        <w:r>
          <w:rPr>
            <w:webHidden/>
          </w:rPr>
          <w:fldChar w:fldCharType="separate"/>
        </w:r>
        <w:r>
          <w:rPr>
            <w:webHidden/>
          </w:rPr>
          <w:t>4</w:t>
        </w:r>
        <w:r>
          <w:rPr>
            <w:webHidden/>
          </w:rPr>
          <w:fldChar w:fldCharType="end"/>
        </w:r>
      </w:hyperlink>
    </w:p>
    <w:p w14:paraId="1EE776F9" w14:textId="79FCC812" w:rsidR="00002A79" w:rsidRDefault="00002A79">
      <w:pPr>
        <w:pStyle w:val="TOC1"/>
        <w:rPr>
          <w:rFonts w:asciiTheme="minorHAnsi" w:eastAsiaTheme="minorEastAsia" w:hAnsiTheme="minorHAnsi" w:cstheme="minorBidi"/>
          <w:b w:val="0"/>
          <w:kern w:val="2"/>
          <w:sz w:val="24"/>
          <w:szCs w:val="24"/>
          <w:lang w:eastAsia="en-AU"/>
          <w14:ligatures w14:val="standardContextual"/>
        </w:rPr>
      </w:pPr>
      <w:hyperlink w:anchor="_Toc202280924" w:history="1">
        <w:r w:rsidRPr="00A039CA">
          <w:rPr>
            <w:rStyle w:val="Hyperlink"/>
          </w:rPr>
          <w:t>Application process</w:t>
        </w:r>
        <w:r>
          <w:rPr>
            <w:webHidden/>
          </w:rPr>
          <w:tab/>
        </w:r>
        <w:r>
          <w:rPr>
            <w:webHidden/>
          </w:rPr>
          <w:fldChar w:fldCharType="begin"/>
        </w:r>
        <w:r>
          <w:rPr>
            <w:webHidden/>
          </w:rPr>
          <w:instrText xml:space="preserve"> PAGEREF _Toc202280924 \h </w:instrText>
        </w:r>
        <w:r>
          <w:rPr>
            <w:webHidden/>
          </w:rPr>
        </w:r>
        <w:r>
          <w:rPr>
            <w:webHidden/>
          </w:rPr>
          <w:fldChar w:fldCharType="separate"/>
        </w:r>
        <w:r>
          <w:rPr>
            <w:webHidden/>
          </w:rPr>
          <w:t>4</w:t>
        </w:r>
        <w:r>
          <w:rPr>
            <w:webHidden/>
          </w:rPr>
          <w:fldChar w:fldCharType="end"/>
        </w:r>
      </w:hyperlink>
    </w:p>
    <w:p w14:paraId="30CBF3C4" w14:textId="293CD475"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5" w:history="1">
        <w:r w:rsidRPr="00A039CA">
          <w:rPr>
            <w:rStyle w:val="Hyperlink"/>
          </w:rPr>
          <w:t>Do we need to apply online?</w:t>
        </w:r>
        <w:r>
          <w:rPr>
            <w:webHidden/>
          </w:rPr>
          <w:tab/>
        </w:r>
        <w:r>
          <w:rPr>
            <w:webHidden/>
          </w:rPr>
          <w:fldChar w:fldCharType="begin"/>
        </w:r>
        <w:r>
          <w:rPr>
            <w:webHidden/>
          </w:rPr>
          <w:instrText xml:space="preserve"> PAGEREF _Toc202280925 \h </w:instrText>
        </w:r>
        <w:r>
          <w:rPr>
            <w:webHidden/>
          </w:rPr>
        </w:r>
        <w:r>
          <w:rPr>
            <w:webHidden/>
          </w:rPr>
          <w:fldChar w:fldCharType="separate"/>
        </w:r>
        <w:r>
          <w:rPr>
            <w:webHidden/>
          </w:rPr>
          <w:t>4</w:t>
        </w:r>
        <w:r>
          <w:rPr>
            <w:webHidden/>
          </w:rPr>
          <w:fldChar w:fldCharType="end"/>
        </w:r>
      </w:hyperlink>
    </w:p>
    <w:p w14:paraId="1B5380B8" w14:textId="0B950664"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6" w:history="1">
        <w:r w:rsidRPr="00A039CA">
          <w:rPr>
            <w:rStyle w:val="Hyperlink"/>
          </w:rPr>
          <w:t>Can we attach extra supporting information?</w:t>
        </w:r>
        <w:r>
          <w:rPr>
            <w:webHidden/>
          </w:rPr>
          <w:tab/>
        </w:r>
        <w:r>
          <w:rPr>
            <w:webHidden/>
          </w:rPr>
          <w:fldChar w:fldCharType="begin"/>
        </w:r>
        <w:r>
          <w:rPr>
            <w:webHidden/>
          </w:rPr>
          <w:instrText xml:space="preserve"> PAGEREF _Toc202280926 \h </w:instrText>
        </w:r>
        <w:r>
          <w:rPr>
            <w:webHidden/>
          </w:rPr>
        </w:r>
        <w:r>
          <w:rPr>
            <w:webHidden/>
          </w:rPr>
          <w:fldChar w:fldCharType="separate"/>
        </w:r>
        <w:r>
          <w:rPr>
            <w:webHidden/>
          </w:rPr>
          <w:t>5</w:t>
        </w:r>
        <w:r>
          <w:rPr>
            <w:webHidden/>
          </w:rPr>
          <w:fldChar w:fldCharType="end"/>
        </w:r>
      </w:hyperlink>
    </w:p>
    <w:p w14:paraId="6D7DD680" w14:textId="48F434D4"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7" w:history="1">
        <w:r w:rsidRPr="00A039CA">
          <w:rPr>
            <w:rStyle w:val="Hyperlink"/>
          </w:rPr>
          <w:t>What happens if we can’t submit on time?</w:t>
        </w:r>
        <w:r>
          <w:rPr>
            <w:webHidden/>
          </w:rPr>
          <w:tab/>
        </w:r>
        <w:r>
          <w:rPr>
            <w:webHidden/>
          </w:rPr>
          <w:fldChar w:fldCharType="begin"/>
        </w:r>
        <w:r>
          <w:rPr>
            <w:webHidden/>
          </w:rPr>
          <w:instrText xml:space="preserve"> PAGEREF _Toc202280927 \h </w:instrText>
        </w:r>
        <w:r>
          <w:rPr>
            <w:webHidden/>
          </w:rPr>
        </w:r>
        <w:r>
          <w:rPr>
            <w:webHidden/>
          </w:rPr>
          <w:fldChar w:fldCharType="separate"/>
        </w:r>
        <w:r>
          <w:rPr>
            <w:webHidden/>
          </w:rPr>
          <w:t>5</w:t>
        </w:r>
        <w:r>
          <w:rPr>
            <w:webHidden/>
          </w:rPr>
          <w:fldChar w:fldCharType="end"/>
        </w:r>
      </w:hyperlink>
    </w:p>
    <w:p w14:paraId="0F9AED88" w14:textId="06F3E3BF"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28" w:history="1">
        <w:r w:rsidRPr="00A039CA">
          <w:rPr>
            <w:rStyle w:val="Hyperlink"/>
          </w:rPr>
          <w:t>Can we submit more than one application?</w:t>
        </w:r>
        <w:r>
          <w:rPr>
            <w:webHidden/>
          </w:rPr>
          <w:tab/>
        </w:r>
        <w:r>
          <w:rPr>
            <w:webHidden/>
          </w:rPr>
          <w:fldChar w:fldCharType="begin"/>
        </w:r>
        <w:r>
          <w:rPr>
            <w:webHidden/>
          </w:rPr>
          <w:instrText xml:space="preserve"> PAGEREF _Toc202280928 \h </w:instrText>
        </w:r>
        <w:r>
          <w:rPr>
            <w:webHidden/>
          </w:rPr>
        </w:r>
        <w:r>
          <w:rPr>
            <w:webHidden/>
          </w:rPr>
          <w:fldChar w:fldCharType="separate"/>
        </w:r>
        <w:r>
          <w:rPr>
            <w:webHidden/>
          </w:rPr>
          <w:t>5</w:t>
        </w:r>
        <w:r>
          <w:rPr>
            <w:webHidden/>
          </w:rPr>
          <w:fldChar w:fldCharType="end"/>
        </w:r>
      </w:hyperlink>
    </w:p>
    <w:p w14:paraId="459725CA" w14:textId="18BC70F4" w:rsidR="00002A79" w:rsidRDefault="00002A79">
      <w:pPr>
        <w:pStyle w:val="TOC1"/>
        <w:rPr>
          <w:rFonts w:asciiTheme="minorHAnsi" w:eastAsiaTheme="minorEastAsia" w:hAnsiTheme="minorHAnsi" w:cstheme="minorBidi"/>
          <w:b w:val="0"/>
          <w:kern w:val="2"/>
          <w:sz w:val="24"/>
          <w:szCs w:val="24"/>
          <w:lang w:eastAsia="en-AU"/>
          <w14:ligatures w14:val="standardContextual"/>
        </w:rPr>
      </w:pPr>
      <w:hyperlink w:anchor="_Toc202280929" w:history="1">
        <w:r w:rsidRPr="00A039CA">
          <w:rPr>
            <w:rStyle w:val="Hyperlink"/>
          </w:rPr>
          <w:t>Budget</w:t>
        </w:r>
        <w:r>
          <w:rPr>
            <w:webHidden/>
          </w:rPr>
          <w:tab/>
        </w:r>
        <w:r>
          <w:rPr>
            <w:webHidden/>
          </w:rPr>
          <w:fldChar w:fldCharType="begin"/>
        </w:r>
        <w:r>
          <w:rPr>
            <w:webHidden/>
          </w:rPr>
          <w:instrText xml:space="preserve"> PAGEREF _Toc202280929 \h </w:instrText>
        </w:r>
        <w:r>
          <w:rPr>
            <w:webHidden/>
          </w:rPr>
        </w:r>
        <w:r>
          <w:rPr>
            <w:webHidden/>
          </w:rPr>
          <w:fldChar w:fldCharType="separate"/>
        </w:r>
        <w:r>
          <w:rPr>
            <w:webHidden/>
          </w:rPr>
          <w:t>5</w:t>
        </w:r>
        <w:r>
          <w:rPr>
            <w:webHidden/>
          </w:rPr>
          <w:fldChar w:fldCharType="end"/>
        </w:r>
      </w:hyperlink>
    </w:p>
    <w:p w14:paraId="529196BD" w14:textId="531C6A15"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30" w:history="1">
        <w:r w:rsidRPr="00A039CA">
          <w:rPr>
            <w:rStyle w:val="Hyperlink"/>
          </w:rPr>
          <w:t>How does the Goods and Services Tax (GST) work?</w:t>
        </w:r>
        <w:r>
          <w:rPr>
            <w:webHidden/>
          </w:rPr>
          <w:tab/>
        </w:r>
        <w:r>
          <w:rPr>
            <w:webHidden/>
          </w:rPr>
          <w:fldChar w:fldCharType="begin"/>
        </w:r>
        <w:r>
          <w:rPr>
            <w:webHidden/>
          </w:rPr>
          <w:instrText xml:space="preserve"> PAGEREF _Toc202280930 \h </w:instrText>
        </w:r>
        <w:r>
          <w:rPr>
            <w:webHidden/>
          </w:rPr>
        </w:r>
        <w:r>
          <w:rPr>
            <w:webHidden/>
          </w:rPr>
          <w:fldChar w:fldCharType="separate"/>
        </w:r>
        <w:r>
          <w:rPr>
            <w:webHidden/>
          </w:rPr>
          <w:t>5</w:t>
        </w:r>
        <w:r>
          <w:rPr>
            <w:webHidden/>
          </w:rPr>
          <w:fldChar w:fldCharType="end"/>
        </w:r>
      </w:hyperlink>
    </w:p>
    <w:p w14:paraId="3650C121" w14:textId="0BD2B155"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31" w:history="1">
        <w:r w:rsidRPr="00A039CA">
          <w:rPr>
            <w:rStyle w:val="Hyperlink"/>
          </w:rPr>
          <w:t>Should we include other in-kind contributions?</w:t>
        </w:r>
        <w:r>
          <w:rPr>
            <w:webHidden/>
          </w:rPr>
          <w:tab/>
        </w:r>
        <w:r>
          <w:rPr>
            <w:webHidden/>
          </w:rPr>
          <w:fldChar w:fldCharType="begin"/>
        </w:r>
        <w:r>
          <w:rPr>
            <w:webHidden/>
          </w:rPr>
          <w:instrText xml:space="preserve"> PAGEREF _Toc202280931 \h </w:instrText>
        </w:r>
        <w:r>
          <w:rPr>
            <w:webHidden/>
          </w:rPr>
        </w:r>
        <w:r>
          <w:rPr>
            <w:webHidden/>
          </w:rPr>
          <w:fldChar w:fldCharType="separate"/>
        </w:r>
        <w:r>
          <w:rPr>
            <w:webHidden/>
          </w:rPr>
          <w:t>5</w:t>
        </w:r>
        <w:r>
          <w:rPr>
            <w:webHidden/>
          </w:rPr>
          <w:fldChar w:fldCharType="end"/>
        </w:r>
      </w:hyperlink>
    </w:p>
    <w:p w14:paraId="530DDB1D" w14:textId="0709C573" w:rsidR="00002A79" w:rsidRDefault="00002A79">
      <w:pPr>
        <w:pStyle w:val="TOC1"/>
        <w:rPr>
          <w:rFonts w:asciiTheme="minorHAnsi" w:eastAsiaTheme="minorEastAsia" w:hAnsiTheme="minorHAnsi" w:cstheme="minorBidi"/>
          <w:b w:val="0"/>
          <w:kern w:val="2"/>
          <w:sz w:val="24"/>
          <w:szCs w:val="24"/>
          <w:lang w:eastAsia="en-AU"/>
          <w14:ligatures w14:val="standardContextual"/>
        </w:rPr>
      </w:pPr>
      <w:hyperlink w:anchor="_Toc202280932" w:history="1">
        <w:r w:rsidRPr="00A039CA">
          <w:rPr>
            <w:rStyle w:val="Hyperlink"/>
          </w:rPr>
          <w:t>Selection criteria</w:t>
        </w:r>
        <w:r>
          <w:rPr>
            <w:webHidden/>
          </w:rPr>
          <w:tab/>
        </w:r>
        <w:r>
          <w:rPr>
            <w:webHidden/>
          </w:rPr>
          <w:fldChar w:fldCharType="begin"/>
        </w:r>
        <w:r>
          <w:rPr>
            <w:webHidden/>
          </w:rPr>
          <w:instrText xml:space="preserve"> PAGEREF _Toc202280932 \h </w:instrText>
        </w:r>
        <w:r>
          <w:rPr>
            <w:webHidden/>
          </w:rPr>
        </w:r>
        <w:r>
          <w:rPr>
            <w:webHidden/>
          </w:rPr>
          <w:fldChar w:fldCharType="separate"/>
        </w:r>
        <w:r>
          <w:rPr>
            <w:webHidden/>
          </w:rPr>
          <w:t>6</w:t>
        </w:r>
        <w:r>
          <w:rPr>
            <w:webHidden/>
          </w:rPr>
          <w:fldChar w:fldCharType="end"/>
        </w:r>
      </w:hyperlink>
    </w:p>
    <w:p w14:paraId="559BD65A" w14:textId="77B9B97A"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33" w:history="1">
        <w:r w:rsidRPr="00A039CA">
          <w:rPr>
            <w:rStyle w:val="Hyperlink"/>
          </w:rPr>
          <w:t>How will you rate applications?</w:t>
        </w:r>
        <w:r>
          <w:rPr>
            <w:webHidden/>
          </w:rPr>
          <w:tab/>
        </w:r>
        <w:r>
          <w:rPr>
            <w:webHidden/>
          </w:rPr>
          <w:fldChar w:fldCharType="begin"/>
        </w:r>
        <w:r>
          <w:rPr>
            <w:webHidden/>
          </w:rPr>
          <w:instrText xml:space="preserve"> PAGEREF _Toc202280933 \h </w:instrText>
        </w:r>
        <w:r>
          <w:rPr>
            <w:webHidden/>
          </w:rPr>
        </w:r>
        <w:r>
          <w:rPr>
            <w:webHidden/>
          </w:rPr>
          <w:fldChar w:fldCharType="separate"/>
        </w:r>
        <w:r>
          <w:rPr>
            <w:webHidden/>
          </w:rPr>
          <w:t>6</w:t>
        </w:r>
        <w:r>
          <w:rPr>
            <w:webHidden/>
          </w:rPr>
          <w:fldChar w:fldCharType="end"/>
        </w:r>
      </w:hyperlink>
    </w:p>
    <w:p w14:paraId="567B2D56" w14:textId="52E9CAC9"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34" w:history="1">
        <w:r w:rsidRPr="00A039CA">
          <w:rPr>
            <w:rStyle w:val="Hyperlink"/>
          </w:rPr>
          <w:t>What do you mean by ‘value for money’?</w:t>
        </w:r>
        <w:r>
          <w:rPr>
            <w:webHidden/>
          </w:rPr>
          <w:tab/>
        </w:r>
        <w:r>
          <w:rPr>
            <w:webHidden/>
          </w:rPr>
          <w:fldChar w:fldCharType="begin"/>
        </w:r>
        <w:r>
          <w:rPr>
            <w:webHidden/>
          </w:rPr>
          <w:instrText xml:space="preserve"> PAGEREF _Toc202280934 \h </w:instrText>
        </w:r>
        <w:r>
          <w:rPr>
            <w:webHidden/>
          </w:rPr>
        </w:r>
        <w:r>
          <w:rPr>
            <w:webHidden/>
          </w:rPr>
          <w:fldChar w:fldCharType="separate"/>
        </w:r>
        <w:r>
          <w:rPr>
            <w:webHidden/>
          </w:rPr>
          <w:t>6</w:t>
        </w:r>
        <w:r>
          <w:rPr>
            <w:webHidden/>
          </w:rPr>
          <w:fldChar w:fldCharType="end"/>
        </w:r>
      </w:hyperlink>
    </w:p>
    <w:p w14:paraId="4E8712A2" w14:textId="2485FBF4"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35" w:history="1">
        <w:r w:rsidRPr="00A039CA">
          <w:rPr>
            <w:rStyle w:val="Hyperlink"/>
          </w:rPr>
          <w:t>Why are drought-affected communities considered high need?</w:t>
        </w:r>
        <w:r>
          <w:rPr>
            <w:webHidden/>
          </w:rPr>
          <w:tab/>
        </w:r>
        <w:r>
          <w:rPr>
            <w:webHidden/>
          </w:rPr>
          <w:fldChar w:fldCharType="begin"/>
        </w:r>
        <w:r>
          <w:rPr>
            <w:webHidden/>
          </w:rPr>
          <w:instrText xml:space="preserve"> PAGEREF _Toc202280935 \h </w:instrText>
        </w:r>
        <w:r>
          <w:rPr>
            <w:webHidden/>
          </w:rPr>
        </w:r>
        <w:r>
          <w:rPr>
            <w:webHidden/>
          </w:rPr>
          <w:fldChar w:fldCharType="separate"/>
        </w:r>
        <w:r>
          <w:rPr>
            <w:webHidden/>
          </w:rPr>
          <w:t>6</w:t>
        </w:r>
        <w:r>
          <w:rPr>
            <w:webHidden/>
          </w:rPr>
          <w:fldChar w:fldCharType="end"/>
        </w:r>
      </w:hyperlink>
    </w:p>
    <w:p w14:paraId="2EE2BB40" w14:textId="251F7CFB" w:rsidR="00002A79" w:rsidRDefault="00002A79">
      <w:pPr>
        <w:pStyle w:val="TOC1"/>
        <w:rPr>
          <w:rFonts w:asciiTheme="minorHAnsi" w:eastAsiaTheme="minorEastAsia" w:hAnsiTheme="minorHAnsi" w:cstheme="minorBidi"/>
          <w:b w:val="0"/>
          <w:kern w:val="2"/>
          <w:sz w:val="24"/>
          <w:szCs w:val="24"/>
          <w:lang w:eastAsia="en-AU"/>
          <w14:ligatures w14:val="standardContextual"/>
        </w:rPr>
      </w:pPr>
      <w:hyperlink w:anchor="_Toc202280936" w:history="1">
        <w:r w:rsidRPr="00A039CA">
          <w:rPr>
            <w:rStyle w:val="Hyperlink"/>
          </w:rPr>
          <w:t>Application outcomes</w:t>
        </w:r>
        <w:r>
          <w:rPr>
            <w:webHidden/>
          </w:rPr>
          <w:tab/>
        </w:r>
        <w:r>
          <w:rPr>
            <w:webHidden/>
          </w:rPr>
          <w:fldChar w:fldCharType="begin"/>
        </w:r>
        <w:r>
          <w:rPr>
            <w:webHidden/>
          </w:rPr>
          <w:instrText xml:space="preserve"> PAGEREF _Toc202280936 \h </w:instrText>
        </w:r>
        <w:r>
          <w:rPr>
            <w:webHidden/>
          </w:rPr>
        </w:r>
        <w:r>
          <w:rPr>
            <w:webHidden/>
          </w:rPr>
          <w:fldChar w:fldCharType="separate"/>
        </w:r>
        <w:r>
          <w:rPr>
            <w:webHidden/>
          </w:rPr>
          <w:t>6</w:t>
        </w:r>
        <w:r>
          <w:rPr>
            <w:webHidden/>
          </w:rPr>
          <w:fldChar w:fldCharType="end"/>
        </w:r>
      </w:hyperlink>
    </w:p>
    <w:p w14:paraId="4B365D64" w14:textId="25F8FB43"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37" w:history="1">
        <w:r w:rsidRPr="00A039CA">
          <w:rPr>
            <w:rStyle w:val="Hyperlink"/>
          </w:rPr>
          <w:t>How will you notify us of the outcome?</w:t>
        </w:r>
        <w:r>
          <w:rPr>
            <w:webHidden/>
          </w:rPr>
          <w:tab/>
        </w:r>
        <w:r>
          <w:rPr>
            <w:webHidden/>
          </w:rPr>
          <w:fldChar w:fldCharType="begin"/>
        </w:r>
        <w:r>
          <w:rPr>
            <w:webHidden/>
          </w:rPr>
          <w:instrText xml:space="preserve"> PAGEREF _Toc202280937 \h </w:instrText>
        </w:r>
        <w:r>
          <w:rPr>
            <w:webHidden/>
          </w:rPr>
        </w:r>
        <w:r>
          <w:rPr>
            <w:webHidden/>
          </w:rPr>
          <w:fldChar w:fldCharType="separate"/>
        </w:r>
        <w:r>
          <w:rPr>
            <w:webHidden/>
          </w:rPr>
          <w:t>6</w:t>
        </w:r>
        <w:r>
          <w:rPr>
            <w:webHidden/>
          </w:rPr>
          <w:fldChar w:fldCharType="end"/>
        </w:r>
      </w:hyperlink>
    </w:p>
    <w:p w14:paraId="7FA9A8AE" w14:textId="72CA705C"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38" w:history="1">
        <w:r w:rsidRPr="00A039CA">
          <w:rPr>
            <w:rStyle w:val="Hyperlink"/>
          </w:rPr>
          <w:t>Will we get the full amount we applied for?</w:t>
        </w:r>
        <w:r>
          <w:rPr>
            <w:webHidden/>
          </w:rPr>
          <w:tab/>
        </w:r>
        <w:r>
          <w:rPr>
            <w:webHidden/>
          </w:rPr>
          <w:fldChar w:fldCharType="begin"/>
        </w:r>
        <w:r>
          <w:rPr>
            <w:webHidden/>
          </w:rPr>
          <w:instrText xml:space="preserve"> PAGEREF _Toc202280938 \h </w:instrText>
        </w:r>
        <w:r>
          <w:rPr>
            <w:webHidden/>
          </w:rPr>
        </w:r>
        <w:r>
          <w:rPr>
            <w:webHidden/>
          </w:rPr>
          <w:fldChar w:fldCharType="separate"/>
        </w:r>
        <w:r>
          <w:rPr>
            <w:webHidden/>
          </w:rPr>
          <w:t>6</w:t>
        </w:r>
        <w:r>
          <w:rPr>
            <w:webHidden/>
          </w:rPr>
          <w:fldChar w:fldCharType="end"/>
        </w:r>
      </w:hyperlink>
    </w:p>
    <w:p w14:paraId="2AB915DF" w14:textId="774F2E46" w:rsidR="00002A79" w:rsidRDefault="00002A79">
      <w:pPr>
        <w:pStyle w:val="TOC1"/>
        <w:rPr>
          <w:rFonts w:asciiTheme="minorHAnsi" w:eastAsiaTheme="minorEastAsia" w:hAnsiTheme="minorHAnsi" w:cstheme="minorBidi"/>
          <w:b w:val="0"/>
          <w:kern w:val="2"/>
          <w:sz w:val="24"/>
          <w:szCs w:val="24"/>
          <w:lang w:eastAsia="en-AU"/>
          <w14:ligatures w14:val="standardContextual"/>
        </w:rPr>
      </w:pPr>
      <w:hyperlink w:anchor="_Toc202280939" w:history="1">
        <w:r w:rsidRPr="00A039CA">
          <w:rPr>
            <w:rStyle w:val="Hyperlink"/>
          </w:rPr>
          <w:t>Conditions of funding</w:t>
        </w:r>
        <w:r>
          <w:rPr>
            <w:webHidden/>
          </w:rPr>
          <w:tab/>
        </w:r>
        <w:r>
          <w:rPr>
            <w:webHidden/>
          </w:rPr>
          <w:fldChar w:fldCharType="begin"/>
        </w:r>
        <w:r>
          <w:rPr>
            <w:webHidden/>
          </w:rPr>
          <w:instrText xml:space="preserve"> PAGEREF _Toc202280939 \h </w:instrText>
        </w:r>
        <w:r>
          <w:rPr>
            <w:webHidden/>
          </w:rPr>
        </w:r>
        <w:r>
          <w:rPr>
            <w:webHidden/>
          </w:rPr>
          <w:fldChar w:fldCharType="separate"/>
        </w:r>
        <w:r>
          <w:rPr>
            <w:webHidden/>
          </w:rPr>
          <w:t>7</w:t>
        </w:r>
        <w:r>
          <w:rPr>
            <w:webHidden/>
          </w:rPr>
          <w:fldChar w:fldCharType="end"/>
        </w:r>
      </w:hyperlink>
    </w:p>
    <w:p w14:paraId="1988CCD4" w14:textId="07616270"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40" w:history="1">
        <w:r w:rsidRPr="00A039CA">
          <w:rPr>
            <w:rStyle w:val="Hyperlink"/>
          </w:rPr>
          <w:t>What reporting will I need to do?</w:t>
        </w:r>
        <w:r>
          <w:rPr>
            <w:webHidden/>
          </w:rPr>
          <w:tab/>
        </w:r>
        <w:r>
          <w:rPr>
            <w:webHidden/>
          </w:rPr>
          <w:fldChar w:fldCharType="begin"/>
        </w:r>
        <w:r>
          <w:rPr>
            <w:webHidden/>
          </w:rPr>
          <w:instrText xml:space="preserve"> PAGEREF _Toc202280940 \h </w:instrText>
        </w:r>
        <w:r>
          <w:rPr>
            <w:webHidden/>
          </w:rPr>
        </w:r>
        <w:r>
          <w:rPr>
            <w:webHidden/>
          </w:rPr>
          <w:fldChar w:fldCharType="separate"/>
        </w:r>
        <w:r>
          <w:rPr>
            <w:webHidden/>
          </w:rPr>
          <w:t>7</w:t>
        </w:r>
        <w:r>
          <w:rPr>
            <w:webHidden/>
          </w:rPr>
          <w:fldChar w:fldCharType="end"/>
        </w:r>
      </w:hyperlink>
    </w:p>
    <w:p w14:paraId="30269910" w14:textId="614CC051" w:rsidR="00002A79" w:rsidRDefault="00002A79">
      <w:pPr>
        <w:pStyle w:val="TOC2"/>
        <w:rPr>
          <w:rFonts w:asciiTheme="minorHAnsi" w:eastAsiaTheme="minorEastAsia" w:hAnsiTheme="minorHAnsi" w:cstheme="minorBidi"/>
          <w:kern w:val="2"/>
          <w:sz w:val="24"/>
          <w:szCs w:val="24"/>
          <w:lang w:eastAsia="en-AU"/>
          <w14:ligatures w14:val="standardContextual"/>
        </w:rPr>
      </w:pPr>
      <w:hyperlink w:anchor="_Toc202280941" w:history="1">
        <w:r w:rsidRPr="00A039CA">
          <w:rPr>
            <w:rStyle w:val="Hyperlink"/>
          </w:rPr>
          <w:t>When will funds be paid?</w:t>
        </w:r>
        <w:r>
          <w:rPr>
            <w:webHidden/>
          </w:rPr>
          <w:tab/>
        </w:r>
        <w:r>
          <w:rPr>
            <w:webHidden/>
          </w:rPr>
          <w:fldChar w:fldCharType="begin"/>
        </w:r>
        <w:r>
          <w:rPr>
            <w:webHidden/>
          </w:rPr>
          <w:instrText xml:space="preserve"> PAGEREF _Toc202280941 \h </w:instrText>
        </w:r>
        <w:r>
          <w:rPr>
            <w:webHidden/>
          </w:rPr>
        </w:r>
        <w:r>
          <w:rPr>
            <w:webHidden/>
          </w:rPr>
          <w:fldChar w:fldCharType="separate"/>
        </w:r>
        <w:r>
          <w:rPr>
            <w:webHidden/>
          </w:rPr>
          <w:t>7</w:t>
        </w:r>
        <w:r>
          <w:rPr>
            <w:webHidden/>
          </w:rPr>
          <w:fldChar w:fldCharType="end"/>
        </w:r>
      </w:hyperlink>
    </w:p>
    <w:p w14:paraId="1CFA4FEE" w14:textId="53CACF8E" w:rsidR="008B593B" w:rsidRPr="008B593B" w:rsidRDefault="00AD784C" w:rsidP="008B593B">
      <w:pPr>
        <w:pStyle w:val="Accessibilitypara"/>
      </w:pPr>
      <w:r>
        <w:fldChar w:fldCharType="end"/>
      </w:r>
    </w:p>
    <w:p w14:paraId="7DBA887D" w14:textId="77777777" w:rsidR="007267D4" w:rsidRDefault="007267D4" w:rsidP="007267D4">
      <w:pPr>
        <w:pStyle w:val="Accessibilitypara"/>
      </w:pPr>
      <w:r w:rsidRPr="00E54268">
        <w:t xml:space="preserve">To receive this document in another format, email the </w:t>
      </w:r>
      <w:r>
        <w:t>Food Relief Policy team at</w:t>
      </w:r>
      <w:r w:rsidRPr="00E54268">
        <w:rPr>
          <w:color w:val="004C97"/>
        </w:rPr>
        <w:t xml:space="preserve"> </w:t>
      </w:r>
      <w:hyperlink r:id="rId16" w:history="1">
        <w:r w:rsidRPr="00487939">
          <w:rPr>
            <w:rStyle w:val="Hyperlink"/>
          </w:rPr>
          <w:t>foodrelief.team@dffh.vic.gov.au</w:t>
        </w:r>
      </w:hyperlink>
    </w:p>
    <w:p w14:paraId="38204B45" w14:textId="77777777" w:rsidR="0075724D" w:rsidRDefault="0075724D" w:rsidP="007267D4">
      <w:pPr>
        <w:pStyle w:val="Accessibilitypara"/>
      </w:pPr>
    </w:p>
    <w:p w14:paraId="0FD2E186" w14:textId="77777777" w:rsidR="008B593B" w:rsidRPr="00FE1A7C" w:rsidRDefault="008B593B" w:rsidP="008B593B">
      <w:pPr>
        <w:spacing w:after="160" w:line="278" w:lineRule="auto"/>
      </w:pPr>
      <w:r w:rsidRPr="00FE1A7C">
        <w:rPr>
          <w:b/>
          <w:bCs/>
        </w:rPr>
        <w:t>We acknowledge the Traditional Owners of Country throughout Victoria and pay respects to their Elders past and present. We acknowledge that Aboriginal self-determination is a human right and recognise the hard work of many generations of Aboriginal people.</w:t>
      </w:r>
    </w:p>
    <w:p w14:paraId="2822998A" w14:textId="77777777" w:rsidR="008B593B" w:rsidRPr="00FE1A7C" w:rsidRDefault="008B593B" w:rsidP="008B593B">
      <w:pPr>
        <w:spacing w:after="160" w:line="278" w:lineRule="auto"/>
      </w:pPr>
      <w:r w:rsidRPr="00FE1A7C">
        <w:rPr>
          <w:b/>
          <w:bCs/>
        </w:rPr>
        <w:t>We are committed to safe and inclusive workplaces, policies, and services for people from LGBTIQA+ communities and their families.</w:t>
      </w:r>
    </w:p>
    <w:p w14:paraId="5BA5ABBE" w14:textId="77777777" w:rsidR="007267D4" w:rsidRPr="007267D4" w:rsidRDefault="007267D4" w:rsidP="007267D4">
      <w:pPr>
        <w:pStyle w:val="Body"/>
      </w:pPr>
    </w:p>
    <w:p w14:paraId="5A5E58EE" w14:textId="0C4E2D4A" w:rsidR="000D7097" w:rsidRDefault="00593925" w:rsidP="000D7097">
      <w:pPr>
        <w:pStyle w:val="Heading1"/>
        <w:pBdr>
          <w:bottom w:val="none" w:sz="0" w:space="0" w:color="auto"/>
        </w:pBdr>
      </w:pPr>
      <w:bookmarkStart w:id="0" w:name="_Toc202280911"/>
      <w:r w:rsidRPr="00593925">
        <w:t>About the program</w:t>
      </w:r>
      <w:bookmarkEnd w:id="0"/>
    </w:p>
    <w:p w14:paraId="6796287A" w14:textId="77777777" w:rsidR="00AF49D0" w:rsidRDefault="00AF49D0" w:rsidP="00AF49D0">
      <w:pPr>
        <w:pStyle w:val="Heading2"/>
      </w:pPr>
      <w:bookmarkStart w:id="1" w:name="_Toc202280912"/>
      <w:r>
        <w:t>What types of projects may be appropriate?</w:t>
      </w:r>
      <w:bookmarkEnd w:id="1"/>
    </w:p>
    <w:p w14:paraId="069BB674" w14:textId="61BC5C66" w:rsidR="00AF49D0" w:rsidRPr="0096419A" w:rsidRDefault="00AF49D0" w:rsidP="00AF49D0">
      <w:pPr>
        <w:pStyle w:val="Body"/>
      </w:pPr>
      <w:r w:rsidRPr="0096419A">
        <w:t xml:space="preserve">Projects must align with </w:t>
      </w:r>
      <w:r w:rsidRPr="00C848E0">
        <w:rPr>
          <w:b/>
          <w:bCs/>
        </w:rPr>
        <w:t>two or more</w:t>
      </w:r>
      <w:r w:rsidRPr="0096419A">
        <w:t xml:space="preserve"> of the program objectives and seek funds for eligible activities. </w:t>
      </w:r>
    </w:p>
    <w:p w14:paraId="1EB3235C" w14:textId="77777777" w:rsidR="00AF49D0" w:rsidRPr="0096419A" w:rsidRDefault="00AF49D0" w:rsidP="00AF49D0">
      <w:pPr>
        <w:pStyle w:val="Body"/>
      </w:pPr>
      <w:r w:rsidRPr="0096419A">
        <w:t>Program objectives:</w:t>
      </w:r>
    </w:p>
    <w:p w14:paraId="59604222" w14:textId="46B65BDF" w:rsidR="00AF49D0" w:rsidRPr="00C50EB4" w:rsidRDefault="0004058E" w:rsidP="00AF49D0">
      <w:pPr>
        <w:pStyle w:val="Bullet1"/>
      </w:pPr>
      <w:r>
        <w:t>s</w:t>
      </w:r>
      <w:r w:rsidR="00AF49D0" w:rsidRPr="00C50EB4">
        <w:t>trengthen formal collaboration and enduring partnerships between major providers across the food relief sector to reduce duplication and improve system effectiveness and efficiency</w:t>
      </w:r>
    </w:p>
    <w:p w14:paraId="5CD5F7A7" w14:textId="4E55A561" w:rsidR="00AF49D0" w:rsidRPr="00C50EB4" w:rsidDel="009D49E0" w:rsidRDefault="0004058E" w:rsidP="00AF49D0">
      <w:pPr>
        <w:pStyle w:val="Bullet1"/>
      </w:pPr>
      <w:r>
        <w:t>e</w:t>
      </w:r>
      <w:r w:rsidR="00AF49D0" w:rsidRPr="00C50EB4">
        <w:t>nhance access to healthy and culturally appropriate food relief for</w:t>
      </w:r>
      <w:r w:rsidR="00AF49D0" w:rsidRPr="00C50EB4" w:rsidDel="009D49E0">
        <w:t xml:space="preserve"> more Victorian communities </w:t>
      </w:r>
      <w:r w:rsidR="00AF49D0" w:rsidRPr="00C50EB4">
        <w:t xml:space="preserve">across the state </w:t>
      </w:r>
      <w:r w:rsidR="00AF49D0" w:rsidRPr="00C50EB4" w:rsidDel="009D49E0">
        <w:t>currently facing food insecurity</w:t>
      </w:r>
    </w:p>
    <w:p w14:paraId="178AB1B0" w14:textId="509063E8" w:rsidR="00AF49D0" w:rsidRPr="00C50EB4" w:rsidRDefault="0004058E" w:rsidP="00AF49D0">
      <w:pPr>
        <w:pStyle w:val="Bullet1"/>
      </w:pPr>
      <w:r>
        <w:t>d</w:t>
      </w:r>
      <w:r w:rsidR="00AF49D0" w:rsidRPr="00C50EB4">
        <w:t>evelop or enhance sustainable, cost-effective models for sourcing and distribution of food relief across Victoria, filling critical service gaps and/or improving the quality and variety of food supply.</w:t>
      </w:r>
    </w:p>
    <w:p w14:paraId="3ECF759E" w14:textId="77777777" w:rsidR="00AF49D0" w:rsidRDefault="00AF49D0" w:rsidP="00AF49D0">
      <w:pPr>
        <w:pStyle w:val="Body"/>
      </w:pPr>
      <w:r>
        <w:t>Eligible activities:</w:t>
      </w:r>
    </w:p>
    <w:p w14:paraId="37E00F95" w14:textId="54DA7D67" w:rsidR="00AF49D0" w:rsidRPr="00A502AE" w:rsidRDefault="0004058E" w:rsidP="00AF49D0">
      <w:pPr>
        <w:pStyle w:val="Bullet1"/>
      </w:pPr>
      <w:r>
        <w:t>e</w:t>
      </w:r>
      <w:r w:rsidR="000C0C69" w:rsidRPr="00A502AE">
        <w:t>nhanc</w:t>
      </w:r>
      <w:r w:rsidR="000C0C69">
        <w:t>ing</w:t>
      </w:r>
      <w:r w:rsidR="00AF49D0" w:rsidRPr="00A502AE">
        <w:t xml:space="preserve"> shared infrastructure or facilities such as commercial kitchens or food storage to increase food relief system capacity</w:t>
      </w:r>
    </w:p>
    <w:p w14:paraId="29C29129" w14:textId="27357F0D" w:rsidR="00AF49D0" w:rsidRPr="00A502AE" w:rsidRDefault="0004058E" w:rsidP="00AF49D0">
      <w:pPr>
        <w:pStyle w:val="Bullet1"/>
      </w:pPr>
      <w:r>
        <w:t>s</w:t>
      </w:r>
      <w:r w:rsidR="00AF49D0" w:rsidRPr="00A502AE">
        <w:t>ourcing program supplies, such as nutritious and culturally appropriate food and packaging materials</w:t>
      </w:r>
    </w:p>
    <w:p w14:paraId="2847970E" w14:textId="13F6EBAE" w:rsidR="00AF49D0" w:rsidRPr="00A502AE" w:rsidRDefault="0004058E" w:rsidP="00AF49D0">
      <w:pPr>
        <w:pStyle w:val="Bullet1"/>
      </w:pPr>
      <w:r>
        <w:t>b</w:t>
      </w:r>
      <w:r w:rsidR="00AF49D0" w:rsidRPr="00A502AE">
        <w:t>uilding formal partnerships and networks and undertaking strategic planning to strengthen the capacity, efficiency or sustainability of food distribution programs and/or to develop enhanced food supply models</w:t>
      </w:r>
    </w:p>
    <w:p w14:paraId="5D7AC0A9" w14:textId="557C20C7" w:rsidR="00AF49D0" w:rsidRPr="00A502AE" w:rsidRDefault="0004058E" w:rsidP="00AF49D0">
      <w:pPr>
        <w:pStyle w:val="Bullet1"/>
      </w:pPr>
      <w:r>
        <w:t>t</w:t>
      </w:r>
      <w:r w:rsidR="00AF49D0" w:rsidRPr="00A502AE">
        <w:t xml:space="preserve">raining and development activities to enhance </w:t>
      </w:r>
      <w:r w:rsidR="009F7C3D">
        <w:t xml:space="preserve">the </w:t>
      </w:r>
      <w:r w:rsidR="00AF49D0" w:rsidRPr="00A502AE">
        <w:t>skills, knowledge and safety of staff and volunteers involved in providing food relief</w:t>
      </w:r>
    </w:p>
    <w:p w14:paraId="493E05A9" w14:textId="7FB65348" w:rsidR="00AF49D0" w:rsidRPr="00A502AE" w:rsidRDefault="0004058E" w:rsidP="00AF49D0">
      <w:pPr>
        <w:pStyle w:val="Bullet1"/>
      </w:pPr>
      <w:r>
        <w:t>d</w:t>
      </w:r>
      <w:r w:rsidR="00AF49D0" w:rsidRPr="00A502AE">
        <w:t>irect p</w:t>
      </w:r>
      <w:r w:rsidR="00AF49D0" w:rsidRPr="00A502AE" w:rsidDel="00A17D7F">
        <w:t xml:space="preserve">rogram delivery </w:t>
      </w:r>
      <w:r w:rsidR="00AF49D0" w:rsidRPr="00A502AE">
        <w:t xml:space="preserve">costs </w:t>
      </w:r>
      <w:r w:rsidR="00AF49D0" w:rsidRPr="00A502AE" w:rsidDel="00A17D7F">
        <w:t xml:space="preserve">including </w:t>
      </w:r>
      <w:r w:rsidR="00AF49D0" w:rsidRPr="00A502AE">
        <w:t>transport, logistics and coordination, with a focus on collaboration and shared approaches to reduce inefficiencies</w:t>
      </w:r>
    </w:p>
    <w:p w14:paraId="6B6BFE4E" w14:textId="47B938B9" w:rsidR="00AF49D0" w:rsidRPr="00A502AE" w:rsidRDefault="0004058E" w:rsidP="00AF49D0">
      <w:pPr>
        <w:pStyle w:val="Bullet1"/>
      </w:pPr>
      <w:r>
        <w:t>r</w:t>
      </w:r>
      <w:r w:rsidR="009F7C3D" w:rsidRPr="00A502AE">
        <w:t>eimburs</w:t>
      </w:r>
      <w:r w:rsidR="009F7C3D">
        <w:t>ing</w:t>
      </w:r>
      <w:r w:rsidR="00AF49D0" w:rsidRPr="00A502AE">
        <w:t xml:space="preserve"> volunteer expenses directly related to the project’s delivery and proportionate to the </w:t>
      </w:r>
      <w:r w:rsidR="009F7C3D">
        <w:t>total</w:t>
      </w:r>
      <w:r w:rsidR="009F7C3D" w:rsidRPr="00A502AE">
        <w:t xml:space="preserve"> </w:t>
      </w:r>
      <w:r w:rsidR="00AF49D0" w:rsidRPr="00A502AE">
        <w:t xml:space="preserve">project cost. </w:t>
      </w:r>
    </w:p>
    <w:p w14:paraId="5F689CCE" w14:textId="5DA33CBF" w:rsidR="00593925" w:rsidRDefault="00593925" w:rsidP="00591738">
      <w:pPr>
        <w:pStyle w:val="Heading2"/>
      </w:pPr>
      <w:bookmarkStart w:id="2" w:name="_Toc202280913"/>
      <w:r>
        <w:t>Will there be future grant rounds?</w:t>
      </w:r>
      <w:bookmarkEnd w:id="2"/>
    </w:p>
    <w:p w14:paraId="435D6CE7" w14:textId="1290D260" w:rsidR="00593925" w:rsidRPr="00545187" w:rsidRDefault="00C27202" w:rsidP="00545187">
      <w:pPr>
        <w:pStyle w:val="Body"/>
      </w:pPr>
      <w:r>
        <w:t>This is a on</w:t>
      </w:r>
      <w:r w:rsidR="00A5203B">
        <w:t>c</w:t>
      </w:r>
      <w:r>
        <w:t>e-off program</w:t>
      </w:r>
      <w:r w:rsidR="005D6B8C">
        <w:t xml:space="preserve"> for </w:t>
      </w:r>
      <w:r w:rsidR="3CE7C472">
        <w:t>2025-26</w:t>
      </w:r>
      <w:r w:rsidR="005D6B8C">
        <w:t xml:space="preserve">. </w:t>
      </w:r>
    </w:p>
    <w:p w14:paraId="2BC37A9B" w14:textId="77777777" w:rsidR="00B05114" w:rsidRDefault="00B05114">
      <w:pPr>
        <w:spacing w:after="0" w:line="240" w:lineRule="auto"/>
        <w:rPr>
          <w:b/>
          <w:color w:val="201547"/>
          <w:sz w:val="28"/>
          <w:szCs w:val="28"/>
        </w:rPr>
      </w:pPr>
      <w:r>
        <w:br w:type="page"/>
      </w:r>
    </w:p>
    <w:p w14:paraId="53846F4D" w14:textId="2031A63F" w:rsidR="00FE44C7" w:rsidRPr="003E2088" w:rsidRDefault="00FE44C7" w:rsidP="00FE44C7">
      <w:pPr>
        <w:pStyle w:val="Heading2"/>
      </w:pPr>
      <w:bookmarkStart w:id="3" w:name="_Toc202280914"/>
      <w:r w:rsidRPr="003E2088">
        <w:t xml:space="preserve">Why is there a </w:t>
      </w:r>
      <w:r w:rsidR="00801589" w:rsidRPr="003E2088">
        <w:t>focus on</w:t>
      </w:r>
      <w:r w:rsidRPr="003E2088">
        <w:t xml:space="preserve"> partnership</w:t>
      </w:r>
      <w:r w:rsidR="00801589" w:rsidRPr="003E2088">
        <w:t>s</w:t>
      </w:r>
      <w:r w:rsidRPr="003E2088">
        <w:t>?</w:t>
      </w:r>
      <w:bookmarkEnd w:id="3"/>
    </w:p>
    <w:p w14:paraId="06A5AEFE" w14:textId="22E02701" w:rsidR="009C7FDA" w:rsidRDefault="006E1B07" w:rsidP="00D33542">
      <w:pPr>
        <w:pStyle w:val="Body"/>
      </w:pPr>
      <w:r w:rsidRPr="006E1B07">
        <w:t xml:space="preserve">Collaboration and partnerships </w:t>
      </w:r>
      <w:r>
        <w:t>are</w:t>
      </w:r>
      <w:r w:rsidRPr="006E1B07">
        <w:t xml:space="preserve"> critical </w:t>
      </w:r>
      <w:r w:rsidR="003F46D1">
        <w:t>to ensure food relief</w:t>
      </w:r>
      <w:r w:rsidR="004369FC">
        <w:t xml:space="preserve"> system</w:t>
      </w:r>
      <w:r w:rsidR="003F46D1">
        <w:t xml:space="preserve"> </w:t>
      </w:r>
      <w:r w:rsidRPr="006E1B07">
        <w:t>sustainability</w:t>
      </w:r>
      <w:r w:rsidR="004369FC">
        <w:t xml:space="preserve"> and </w:t>
      </w:r>
      <w:r w:rsidRPr="006E1B07">
        <w:t>efficiency</w:t>
      </w:r>
      <w:r w:rsidR="009A5016">
        <w:t xml:space="preserve">. They </w:t>
      </w:r>
      <w:r w:rsidRPr="006E1B07">
        <w:t xml:space="preserve">reduce duplication, enhance efficiency, and leverage shared resources across the state. </w:t>
      </w:r>
    </w:p>
    <w:p w14:paraId="1D53EF4C" w14:textId="4F8C95A1" w:rsidR="00801589" w:rsidRDefault="009A5016" w:rsidP="00D33542">
      <w:pPr>
        <w:pStyle w:val="Body"/>
      </w:pPr>
      <w:r>
        <w:t>Victoria’s</w:t>
      </w:r>
      <w:r w:rsidRPr="006E1B07">
        <w:t xml:space="preserve"> </w:t>
      </w:r>
      <w:r w:rsidR="006E1B07" w:rsidRPr="006E1B07">
        <w:t xml:space="preserve">food relief system has </w:t>
      </w:r>
      <w:r w:rsidR="008B4D2D">
        <w:t>developed over time</w:t>
      </w:r>
      <w:r w:rsidR="00FF11AF">
        <w:t>, and</w:t>
      </w:r>
      <w:r w:rsidR="006E1B07" w:rsidRPr="006E1B07">
        <w:t xml:space="preserve"> there are opportunities to streamline and strengthen coordination as organisational </w:t>
      </w:r>
      <w:r w:rsidR="00024800">
        <w:t xml:space="preserve">and system </w:t>
      </w:r>
      <w:r w:rsidR="006E1B07" w:rsidRPr="006E1B07">
        <w:t>maturity grows</w:t>
      </w:r>
      <w:r w:rsidR="00673536">
        <w:t>.</w:t>
      </w:r>
    </w:p>
    <w:p w14:paraId="136D2944" w14:textId="1823C4E8" w:rsidR="00332AC4" w:rsidRDefault="00332AC4" w:rsidP="00D33542">
      <w:pPr>
        <w:pStyle w:val="Body"/>
      </w:pPr>
      <w:r>
        <w:t>T</w:t>
      </w:r>
      <w:r w:rsidRPr="00037AC2">
        <w:t>he</w:t>
      </w:r>
      <w:r w:rsidR="00516AB1">
        <w:t xml:space="preserve"> program</w:t>
      </w:r>
      <w:r w:rsidRPr="00037AC2">
        <w:t xml:space="preserve"> supports</w:t>
      </w:r>
      <w:r>
        <w:t xml:space="preserve"> </w:t>
      </w:r>
      <w:r w:rsidRPr="00037AC2">
        <w:t xml:space="preserve">partnership projects </w:t>
      </w:r>
      <w:r w:rsidR="002470AB">
        <w:t>that will</w:t>
      </w:r>
      <w:r w:rsidRPr="00037AC2">
        <w:t xml:space="preserve"> </w:t>
      </w:r>
      <w:r w:rsidR="00516AB1" w:rsidRPr="00037AC2">
        <w:t>improv</w:t>
      </w:r>
      <w:r w:rsidR="00516AB1">
        <w:t>e</w:t>
      </w:r>
      <w:r w:rsidR="00516AB1" w:rsidRPr="00037AC2">
        <w:t xml:space="preserve"> </w:t>
      </w:r>
      <w:r w:rsidRPr="00037AC2">
        <w:t>collaboration between major food relief providers to enhance the supply and distribution of food relief across Victoria</w:t>
      </w:r>
      <w:r w:rsidR="00516AB1">
        <w:t>. It will also</w:t>
      </w:r>
      <w:r w:rsidRPr="00037AC2">
        <w:t xml:space="preserve"> strengthen the state’s food security ecosystem.</w:t>
      </w:r>
    </w:p>
    <w:p w14:paraId="76C8544D" w14:textId="6E73F99A" w:rsidR="003042A9" w:rsidRDefault="003042A9" w:rsidP="003042A9">
      <w:pPr>
        <w:pStyle w:val="Heading2"/>
      </w:pPr>
      <w:bookmarkStart w:id="4" w:name="_Toc202280915"/>
      <w:r>
        <w:t>Can we apply for less than $</w:t>
      </w:r>
      <w:r w:rsidR="00F47E41">
        <w:t>150</w:t>
      </w:r>
      <w:r>
        <w:t>,000?</w:t>
      </w:r>
      <w:bookmarkEnd w:id="4"/>
    </w:p>
    <w:p w14:paraId="7E56F8E4" w14:textId="49909615" w:rsidR="003042A9" w:rsidRPr="00FD10F1" w:rsidRDefault="003042A9" w:rsidP="003042A9">
      <w:pPr>
        <w:pStyle w:val="Body"/>
      </w:pPr>
      <w:r>
        <w:t>No</w:t>
      </w:r>
      <w:r w:rsidR="00516AB1">
        <w:t xml:space="preserve"> – </w:t>
      </w:r>
      <w:r>
        <w:t>$</w:t>
      </w:r>
      <w:r w:rsidR="00F47E41">
        <w:t>150</w:t>
      </w:r>
      <w:r>
        <w:t xml:space="preserve">,000 is the minimum amount </w:t>
      </w:r>
      <w:r w:rsidR="00C522A3">
        <w:t xml:space="preserve">you </w:t>
      </w:r>
      <w:r>
        <w:t>can applied for</w:t>
      </w:r>
      <w:r w:rsidR="00C522A3">
        <w:t xml:space="preserve">. The program’s </w:t>
      </w:r>
      <w:r w:rsidR="009C7FDA">
        <w:t>focus is on supporting partnerships between two or more organisations.</w:t>
      </w:r>
    </w:p>
    <w:p w14:paraId="5D666FC8" w14:textId="0DEDFD7B" w:rsidR="00C511C8" w:rsidRDefault="00C511C8" w:rsidP="00C511C8">
      <w:pPr>
        <w:pStyle w:val="Heading2"/>
      </w:pPr>
      <w:bookmarkStart w:id="5" w:name="_Toc202280916"/>
      <w:r>
        <w:t xml:space="preserve">How long do </w:t>
      </w:r>
      <w:r w:rsidR="001C6D30">
        <w:t>we</w:t>
      </w:r>
      <w:r>
        <w:t xml:space="preserve"> have to complete the project?</w:t>
      </w:r>
      <w:bookmarkEnd w:id="5"/>
    </w:p>
    <w:p w14:paraId="3DDB23C6" w14:textId="625F574D" w:rsidR="00C511C8" w:rsidRDefault="00C511C8" w:rsidP="00C511C8">
      <w:pPr>
        <w:pStyle w:val="Body"/>
      </w:pPr>
      <w:r>
        <w:t xml:space="preserve">Organisations have until </w:t>
      </w:r>
      <w:r w:rsidR="00F47E41">
        <w:t>30 June 2027</w:t>
      </w:r>
      <w:r>
        <w:t xml:space="preserve"> to complete their project activities.</w:t>
      </w:r>
    </w:p>
    <w:p w14:paraId="6500107F" w14:textId="5EBDBA65" w:rsidR="008A5D60" w:rsidRPr="008756E4" w:rsidRDefault="00E62F88" w:rsidP="000223CE">
      <w:pPr>
        <w:pStyle w:val="Heading1"/>
        <w:pBdr>
          <w:bottom w:val="none" w:sz="0" w:space="0" w:color="auto"/>
        </w:pBdr>
      </w:pPr>
      <w:bookmarkStart w:id="6" w:name="_Toc202280917"/>
      <w:r w:rsidRPr="008756E4">
        <w:t>Eligibility</w:t>
      </w:r>
      <w:bookmarkEnd w:id="6"/>
    </w:p>
    <w:p w14:paraId="0A9C3D30" w14:textId="38F86E31" w:rsidR="00405C02" w:rsidRPr="008756E4" w:rsidRDefault="00A34DE3" w:rsidP="00A60202">
      <w:pPr>
        <w:pStyle w:val="Heading2"/>
      </w:pPr>
      <w:bookmarkStart w:id="7" w:name="_Toc202280918"/>
      <w:r>
        <w:t>We</w:t>
      </w:r>
      <w:r w:rsidRPr="008756E4">
        <w:t xml:space="preserve"> </w:t>
      </w:r>
      <w:r w:rsidR="00405C02" w:rsidRPr="008756E4">
        <w:t>have an o</w:t>
      </w:r>
      <w:r w:rsidR="00BD7083">
        <w:t>verdue</w:t>
      </w:r>
      <w:r w:rsidR="00405C02" w:rsidRPr="008756E4">
        <w:t xml:space="preserve"> report</w:t>
      </w:r>
      <w:r>
        <w:t xml:space="preserve"> for another project</w:t>
      </w:r>
      <w:r w:rsidR="00405C02" w:rsidRPr="008756E4">
        <w:t xml:space="preserve">, what </w:t>
      </w:r>
      <w:r>
        <w:t>should we</w:t>
      </w:r>
      <w:r w:rsidR="00405C02" w:rsidRPr="008756E4">
        <w:t xml:space="preserve"> do?</w:t>
      </w:r>
      <w:bookmarkEnd w:id="7"/>
    </w:p>
    <w:p w14:paraId="2FA8D1BB" w14:textId="5E73EC63" w:rsidR="009B2A63" w:rsidRDefault="009B2A63" w:rsidP="009B2A63">
      <w:pPr>
        <w:pStyle w:val="Body"/>
      </w:pPr>
      <w:r>
        <w:t xml:space="preserve">If you </w:t>
      </w:r>
      <w:r w:rsidR="00B3038F">
        <w:t>have</w:t>
      </w:r>
      <w:r>
        <w:t xml:space="preserve"> an </w:t>
      </w:r>
      <w:r w:rsidR="00BD7083">
        <w:t>overdue</w:t>
      </w:r>
      <w:r>
        <w:t xml:space="preserve"> report</w:t>
      </w:r>
      <w:r w:rsidR="005126D1">
        <w:t xml:space="preserve"> for another gran</w:t>
      </w:r>
      <w:r w:rsidR="00B3038F">
        <w:t>t</w:t>
      </w:r>
      <w:r w:rsidR="00A502AE">
        <w:t xml:space="preserve"> funded through the Department of Families, Fairness and Housing</w:t>
      </w:r>
      <w:r w:rsidR="003A51DF">
        <w:t xml:space="preserve"> (</w:t>
      </w:r>
      <w:r w:rsidR="002B64B4">
        <w:t>the department</w:t>
      </w:r>
      <w:r w:rsidR="003A51DF">
        <w:t>)</w:t>
      </w:r>
      <w:r>
        <w:t>,</w:t>
      </w:r>
      <w:r w:rsidR="00195901">
        <w:t xml:space="preserve"> please</w:t>
      </w:r>
      <w:r>
        <w:t xml:space="preserve"> contact the </w:t>
      </w:r>
      <w:r w:rsidR="00195901">
        <w:t>r</w:t>
      </w:r>
      <w:r>
        <w:t xml:space="preserve">esponsible </w:t>
      </w:r>
      <w:r w:rsidR="00195901">
        <w:t>team.</w:t>
      </w:r>
      <w:r>
        <w:t xml:space="preserve"> Your key contact should be on the </w:t>
      </w:r>
      <w:r w:rsidR="00B3038F">
        <w:t xml:space="preserve">funding agreement </w:t>
      </w:r>
      <w:r>
        <w:t xml:space="preserve">for </w:t>
      </w:r>
      <w:r w:rsidR="00B3038F">
        <w:t xml:space="preserve">that grant </w:t>
      </w:r>
      <w:r w:rsidR="00B2351E">
        <w:t>program</w:t>
      </w:r>
      <w:r>
        <w:t>.</w:t>
      </w:r>
    </w:p>
    <w:p w14:paraId="7CC2ACB9" w14:textId="237F9BE7" w:rsidR="003A51DF" w:rsidRDefault="003A51DF" w:rsidP="009B2A63">
      <w:pPr>
        <w:pStyle w:val="Body"/>
      </w:pPr>
      <w:r>
        <w:t xml:space="preserve">Applicants with overdue milestones for other grant programs </w:t>
      </w:r>
      <w:r w:rsidR="0078386A">
        <w:t xml:space="preserve">funded through the department </w:t>
      </w:r>
      <w:r>
        <w:t>may be ineligible for this program.</w:t>
      </w:r>
    </w:p>
    <w:p w14:paraId="676C4415" w14:textId="51D95A00" w:rsidR="003C4FB1" w:rsidRDefault="003C4FB1" w:rsidP="00A60202">
      <w:pPr>
        <w:pStyle w:val="Heading2"/>
      </w:pPr>
      <w:bookmarkStart w:id="8" w:name="_Toc202280919"/>
      <w:r>
        <w:t xml:space="preserve">How do </w:t>
      </w:r>
      <w:r w:rsidR="00BF0871">
        <w:t>we find our</w:t>
      </w:r>
      <w:r>
        <w:t xml:space="preserve"> Australian Business Number (ABN)?</w:t>
      </w:r>
      <w:bookmarkEnd w:id="8"/>
    </w:p>
    <w:p w14:paraId="3F7CD5C9" w14:textId="6B8FA910" w:rsidR="003C4FB1" w:rsidRDefault="003C4FB1" w:rsidP="00545187">
      <w:pPr>
        <w:pStyle w:val="Body"/>
      </w:pPr>
      <w:r>
        <w:t xml:space="preserve">To check your ABN, visit the </w:t>
      </w:r>
      <w:hyperlink r:id="rId17" w:history="1">
        <w:r w:rsidRPr="00493348">
          <w:rPr>
            <w:rStyle w:val="Hyperlink"/>
          </w:rPr>
          <w:t>Australian Business Register (ABR)</w:t>
        </w:r>
      </w:hyperlink>
      <w:r>
        <w:t xml:space="preserve"> </w:t>
      </w:r>
      <w:r w:rsidR="004D620E" w:rsidRPr="004D620E">
        <w:t>https://abr.business.gov.au/</w:t>
      </w:r>
      <w:r w:rsidR="00F50C98">
        <w:t>.</w:t>
      </w:r>
      <w:r>
        <w:t xml:space="preserve"> </w:t>
      </w:r>
    </w:p>
    <w:p w14:paraId="54B66C9D" w14:textId="2DD5D8EC" w:rsidR="00E7176A" w:rsidRDefault="00C03C9F" w:rsidP="00A60202">
      <w:pPr>
        <w:pStyle w:val="Heading2"/>
      </w:pPr>
      <w:bookmarkStart w:id="9" w:name="_Toc202280920"/>
      <w:r w:rsidRPr="00804EA4">
        <w:t>What if</w:t>
      </w:r>
      <w:r w:rsidR="003A51DF">
        <w:t xml:space="preserve"> </w:t>
      </w:r>
      <w:r w:rsidR="00B400E4">
        <w:t xml:space="preserve">our </w:t>
      </w:r>
      <w:r w:rsidR="003A51DF">
        <w:t>organisation or group doesn’t</w:t>
      </w:r>
      <w:r w:rsidRPr="00804EA4" w:rsidDel="003A51DF">
        <w:t xml:space="preserve"> </w:t>
      </w:r>
      <w:r w:rsidRPr="00804EA4">
        <w:t>have an ABN</w:t>
      </w:r>
      <w:r w:rsidR="003A51DF">
        <w:t xml:space="preserve"> or is not incorporated</w:t>
      </w:r>
      <w:r w:rsidR="00E7176A" w:rsidRPr="00804EA4">
        <w:t>?</w:t>
      </w:r>
      <w:bookmarkEnd w:id="9"/>
    </w:p>
    <w:p w14:paraId="3E3EE3C7" w14:textId="6F8F7BEF" w:rsidR="004A5977" w:rsidRDefault="001058CD" w:rsidP="00F10236">
      <w:pPr>
        <w:pStyle w:val="Body"/>
      </w:pPr>
      <w:r>
        <w:t>Organisations that do not have an ABN are ineligible to apply</w:t>
      </w:r>
      <w:r w:rsidR="00082759">
        <w:t xml:space="preserve"> for this program</w:t>
      </w:r>
      <w:r w:rsidR="00CF12E6">
        <w:t>.</w:t>
      </w:r>
    </w:p>
    <w:p w14:paraId="05FA9D68" w14:textId="67336B12" w:rsidR="00A85F05" w:rsidRDefault="00E76780" w:rsidP="00F10236">
      <w:pPr>
        <w:pStyle w:val="Body"/>
      </w:pPr>
      <w:r>
        <w:t>O</w:t>
      </w:r>
      <w:r w:rsidR="003A51DF">
        <w:t>rganisation</w:t>
      </w:r>
      <w:r>
        <w:t>s</w:t>
      </w:r>
      <w:r w:rsidR="003A51DF">
        <w:t xml:space="preserve"> </w:t>
      </w:r>
      <w:r>
        <w:t>with an</w:t>
      </w:r>
      <w:r w:rsidR="003A51DF">
        <w:t xml:space="preserve"> </w:t>
      </w:r>
      <w:r w:rsidR="00505086" w:rsidDel="003A51DF">
        <w:t xml:space="preserve">ABN but </w:t>
      </w:r>
      <w:r>
        <w:t xml:space="preserve">are </w:t>
      </w:r>
      <w:r w:rsidR="00505086" w:rsidRPr="00E76780">
        <w:rPr>
          <w:u w:val="single"/>
        </w:rPr>
        <w:t>not incorporated</w:t>
      </w:r>
      <w:r w:rsidR="00505086">
        <w:t xml:space="preserve"> entit</w:t>
      </w:r>
      <w:r>
        <w:t>ies</w:t>
      </w:r>
      <w:r w:rsidR="003A51DF">
        <w:t xml:space="preserve"> </w:t>
      </w:r>
      <w:r w:rsidR="00C85F10">
        <w:t>are also ineligible to apply</w:t>
      </w:r>
      <w:r w:rsidR="00151E7B">
        <w:t>.</w:t>
      </w:r>
      <w:r w:rsidR="003A51DF">
        <w:t xml:space="preserve"> </w:t>
      </w:r>
      <w:r w:rsidR="003A51DF">
        <w:rPr>
          <w:i/>
          <w:iCs/>
        </w:rPr>
        <w:t>(</w:t>
      </w:r>
      <w:r w:rsidR="0078386A">
        <w:rPr>
          <w:i/>
          <w:iCs/>
        </w:rPr>
        <w:t>the department</w:t>
      </w:r>
      <w:r w:rsidR="003A51DF">
        <w:rPr>
          <w:i/>
          <w:iCs/>
        </w:rPr>
        <w:t xml:space="preserve"> cannot enter into a funding agreement with an entity that is not incorporated, even if they have an ABN).</w:t>
      </w:r>
    </w:p>
    <w:p w14:paraId="0B726A3F" w14:textId="08FDC877" w:rsidR="00CF12E6" w:rsidRPr="00E7176A" w:rsidRDefault="00B400E4" w:rsidP="00545187">
      <w:pPr>
        <w:pStyle w:val="Body"/>
      </w:pPr>
      <w:r>
        <w:t>O</w:t>
      </w:r>
      <w:r w:rsidR="004A5977">
        <w:t xml:space="preserve">rganisations </w:t>
      </w:r>
      <w:r w:rsidR="00E76780">
        <w:t xml:space="preserve">without an ABN and/or are unincorporated </w:t>
      </w:r>
      <w:r w:rsidR="009C7FDA">
        <w:t>may</w:t>
      </w:r>
      <w:r w:rsidR="00082759">
        <w:t xml:space="preserve"> </w:t>
      </w:r>
      <w:r w:rsidR="00F33FB9">
        <w:t xml:space="preserve">find an auspice and </w:t>
      </w:r>
      <w:r w:rsidR="00082759">
        <w:t xml:space="preserve">apply </w:t>
      </w:r>
      <w:r w:rsidR="009C7FDA">
        <w:t xml:space="preserve">through the </w:t>
      </w:r>
      <w:hyperlink r:id="rId18">
        <w:r w:rsidR="009C7FDA" w:rsidRPr="3651149B">
          <w:rPr>
            <w:rStyle w:val="Hyperlink"/>
          </w:rPr>
          <w:t xml:space="preserve">Community Food </w:t>
        </w:r>
        <w:r w:rsidR="004A5977" w:rsidRPr="3651149B">
          <w:rPr>
            <w:rStyle w:val="Hyperlink"/>
          </w:rPr>
          <w:t>Relief</w:t>
        </w:r>
        <w:r w:rsidR="009C7FDA" w:rsidRPr="3651149B">
          <w:rPr>
            <w:rStyle w:val="Hyperlink"/>
          </w:rPr>
          <w:t xml:space="preserve"> </w:t>
        </w:r>
        <w:r w:rsidR="00804EA4" w:rsidRPr="3651149B">
          <w:rPr>
            <w:rStyle w:val="Hyperlink"/>
          </w:rPr>
          <w:t xml:space="preserve">Program </w:t>
        </w:r>
        <w:r w:rsidR="009C7FDA" w:rsidRPr="3651149B">
          <w:rPr>
            <w:rStyle w:val="Hyperlink"/>
          </w:rPr>
          <w:t xml:space="preserve">– Local </w:t>
        </w:r>
        <w:r w:rsidR="00804EA4" w:rsidRPr="3651149B">
          <w:rPr>
            <w:rStyle w:val="Hyperlink"/>
          </w:rPr>
          <w:t>G</w:t>
        </w:r>
        <w:r w:rsidR="009C7FDA" w:rsidRPr="3651149B">
          <w:rPr>
            <w:rStyle w:val="Hyperlink"/>
          </w:rPr>
          <w:t>rants</w:t>
        </w:r>
      </w:hyperlink>
      <w:r w:rsidR="00804EA4">
        <w:t xml:space="preserve"> </w:t>
      </w:r>
      <w:r w:rsidR="00804EA4" w:rsidRPr="00804EA4">
        <w:rPr>
          <w:rStyle w:val="ui-provider"/>
        </w:rPr>
        <w:t>https://www.vic.gov.au/community-food-relief-program-local-grants</w:t>
      </w:r>
      <w:r w:rsidR="00F50C98">
        <w:rPr>
          <w:rStyle w:val="ui-provider"/>
        </w:rPr>
        <w:t>.</w:t>
      </w:r>
    </w:p>
    <w:p w14:paraId="3445E201" w14:textId="0B0033EF" w:rsidR="006F1D34" w:rsidRPr="00C158BB" w:rsidRDefault="006F1D34" w:rsidP="00A60202">
      <w:pPr>
        <w:pStyle w:val="Heading2"/>
      </w:pPr>
      <w:bookmarkStart w:id="10" w:name="_Toc202280921"/>
      <w:r w:rsidRPr="00C158BB">
        <w:t xml:space="preserve">How do </w:t>
      </w:r>
      <w:r w:rsidR="008F5E9A">
        <w:t>we</w:t>
      </w:r>
      <w:r w:rsidR="008F5E9A" w:rsidRPr="00C158BB">
        <w:t xml:space="preserve"> </w:t>
      </w:r>
      <w:r w:rsidRPr="00C158BB">
        <w:t>check our organisation type?</w:t>
      </w:r>
      <w:bookmarkEnd w:id="10"/>
    </w:p>
    <w:p w14:paraId="51430C51" w14:textId="1D8815CA" w:rsidR="00636D83" w:rsidRDefault="008F5E9A" w:rsidP="00636D83">
      <w:pPr>
        <w:pStyle w:val="Body"/>
      </w:pPr>
      <w:r>
        <w:t xml:space="preserve">You can find your organisation’s registration status on the </w:t>
      </w:r>
      <w:hyperlink r:id="rId19" w:history="1">
        <w:r w:rsidR="00C748E6" w:rsidRPr="006029E9">
          <w:rPr>
            <w:rStyle w:val="Hyperlink"/>
          </w:rPr>
          <w:t>Australian Business Register</w:t>
        </w:r>
      </w:hyperlink>
      <w:r w:rsidR="00C748E6">
        <w:t xml:space="preserve"> </w:t>
      </w:r>
      <w:r w:rsidR="00554E68" w:rsidRPr="00554E68">
        <w:t>https://abr.business.gov.au</w:t>
      </w:r>
      <w:r w:rsidR="00CD4BE6">
        <w:t>. Find more</w:t>
      </w:r>
      <w:r w:rsidR="00DE24EE">
        <w:t xml:space="preserve"> details via the regulator for your organisation type:</w:t>
      </w:r>
    </w:p>
    <w:p w14:paraId="77FC2271" w14:textId="284AFFC8" w:rsidR="006F1D34" w:rsidRPr="00C158BB" w:rsidRDefault="0004058E" w:rsidP="00B5168D">
      <w:pPr>
        <w:pStyle w:val="Bullet1"/>
      </w:pPr>
      <w:r>
        <w:t>f</w:t>
      </w:r>
      <w:r w:rsidR="006F1D34" w:rsidRPr="00C158BB">
        <w:t xml:space="preserve">or incorporated associations, co-operatives or organisations incorporated through other means, go to </w:t>
      </w:r>
      <w:hyperlink r:id="rId20" w:history="1">
        <w:r w:rsidR="006F1D34" w:rsidRPr="00113C16">
          <w:rPr>
            <w:rStyle w:val="Hyperlink"/>
          </w:rPr>
          <w:t>Consumer Affairs Victoria</w:t>
        </w:r>
      </w:hyperlink>
      <w:r w:rsidR="00B5168D" w:rsidRPr="00B5168D">
        <w:rPr>
          <w:rStyle w:val="BodyChar"/>
        </w:rPr>
        <w:t xml:space="preserve"> https://www.consumer.vic.gov.au</w:t>
      </w:r>
    </w:p>
    <w:p w14:paraId="1EC24057" w14:textId="60DE778B" w:rsidR="006F1D34" w:rsidRPr="00C158BB" w:rsidRDefault="0004058E" w:rsidP="00545187">
      <w:pPr>
        <w:pStyle w:val="Bullet1"/>
      </w:pPr>
      <w:r>
        <w:t>f</w:t>
      </w:r>
      <w:r w:rsidR="008856A1">
        <w:t>or a</w:t>
      </w:r>
      <w:r w:rsidR="006F1D34" w:rsidRPr="00C158BB">
        <w:t xml:space="preserve"> Company Limited by Guarantee, go to the </w:t>
      </w:r>
      <w:hyperlink r:id="rId21" w:history="1">
        <w:r w:rsidR="006F1D34" w:rsidRPr="00113C16">
          <w:rPr>
            <w:rStyle w:val="Hyperlink"/>
          </w:rPr>
          <w:t>Australian Securities and Investment Commission</w:t>
        </w:r>
      </w:hyperlink>
      <w:r w:rsidR="007377E5">
        <w:rPr>
          <w:rStyle w:val="Hyperlink"/>
        </w:rPr>
        <w:t xml:space="preserve"> </w:t>
      </w:r>
      <w:r w:rsidR="007377E5" w:rsidRPr="007377E5">
        <w:rPr>
          <w:rStyle w:val="BodyChar"/>
        </w:rPr>
        <w:t>https://asic.gov.au</w:t>
      </w:r>
    </w:p>
    <w:p w14:paraId="1D2B03AD" w14:textId="519CE942" w:rsidR="006F1D34" w:rsidRPr="00C158BB" w:rsidRDefault="0004058E" w:rsidP="00545187">
      <w:pPr>
        <w:pStyle w:val="Bullet1"/>
      </w:pPr>
      <w:r>
        <w:t>f</w:t>
      </w:r>
      <w:r w:rsidR="006F1D34" w:rsidRPr="00C158BB">
        <w:t xml:space="preserve">or registered charities, go to </w:t>
      </w:r>
      <w:r w:rsidR="00113C16">
        <w:t xml:space="preserve">the </w:t>
      </w:r>
      <w:hyperlink r:id="rId22" w:history="1">
        <w:r w:rsidR="0055526F" w:rsidRPr="00990F9F">
          <w:rPr>
            <w:rStyle w:val="Hyperlink"/>
          </w:rPr>
          <w:t>Australian Charities and Not-for-profits Commission</w:t>
        </w:r>
      </w:hyperlink>
      <w:r w:rsidR="00990F9F">
        <w:rPr>
          <w:rStyle w:val="Hyperlink"/>
        </w:rPr>
        <w:t xml:space="preserve"> </w:t>
      </w:r>
      <w:r w:rsidR="00990F9F" w:rsidRPr="00990F9F">
        <w:rPr>
          <w:rStyle w:val="BodyChar"/>
        </w:rPr>
        <w:t>https://www.acnc.gov.au</w:t>
      </w:r>
    </w:p>
    <w:p w14:paraId="1638D4EC" w14:textId="192FD582" w:rsidR="006F1D34" w:rsidRPr="00C158BB" w:rsidRDefault="0004058E" w:rsidP="00545187">
      <w:pPr>
        <w:pStyle w:val="Bullet1"/>
      </w:pPr>
      <w:r>
        <w:t>f</w:t>
      </w:r>
      <w:r w:rsidR="006F1D34" w:rsidRPr="00C158BB">
        <w:t xml:space="preserve">or Aboriginal corporations, go to </w:t>
      </w:r>
      <w:r w:rsidR="0055526F">
        <w:t xml:space="preserve">the </w:t>
      </w:r>
      <w:hyperlink r:id="rId23" w:history="1">
        <w:r w:rsidR="00CD3B7D" w:rsidRPr="00F50C98">
          <w:rPr>
            <w:rStyle w:val="Hyperlink"/>
          </w:rPr>
          <w:t>Office of the Registrar of Indigenous Corporations</w:t>
        </w:r>
      </w:hyperlink>
      <w:r w:rsidR="00F50C98">
        <w:rPr>
          <w:rStyle w:val="Hyperlink"/>
        </w:rPr>
        <w:t xml:space="preserve"> </w:t>
      </w:r>
      <w:r w:rsidR="00F50C98" w:rsidRPr="00F50C98">
        <w:rPr>
          <w:rStyle w:val="BodyChar"/>
        </w:rPr>
        <w:t>https://www.oric.gov.au</w:t>
      </w:r>
      <w:r w:rsidR="00B61FE4">
        <w:rPr>
          <w:rStyle w:val="BodyChar"/>
        </w:rPr>
        <w:t>.</w:t>
      </w:r>
    </w:p>
    <w:p w14:paraId="2E802B4C" w14:textId="64B6F4CC" w:rsidR="00856D7E" w:rsidRDefault="00856D7E" w:rsidP="0096419A">
      <w:pPr>
        <w:pStyle w:val="Heading2"/>
      </w:pPr>
      <w:bookmarkStart w:id="11" w:name="_Toc202280922"/>
      <w:r>
        <w:t>What do you mean by</w:t>
      </w:r>
      <w:r w:rsidR="00BB747B">
        <w:t xml:space="preserve"> warehousing and logistics capacity?</w:t>
      </w:r>
      <w:bookmarkEnd w:id="11"/>
    </w:p>
    <w:p w14:paraId="30A74948" w14:textId="26496F66" w:rsidR="007D36CC" w:rsidRDefault="00BB747B" w:rsidP="00BB747B">
      <w:pPr>
        <w:pStyle w:val="Body"/>
      </w:pPr>
      <w:r>
        <w:t xml:space="preserve">This program is for </w:t>
      </w:r>
      <w:r w:rsidR="00967B40" w:rsidRPr="00037AC2">
        <w:t>established large-scale regional and state-wide food relief distribution services</w:t>
      </w:r>
      <w:r w:rsidR="00FF5579">
        <w:t>. These services</w:t>
      </w:r>
      <w:r>
        <w:t xml:space="preserve"> provide centralised food rescue</w:t>
      </w:r>
      <w:r w:rsidR="009C7FDA">
        <w:t>, warehousing</w:t>
      </w:r>
      <w:r w:rsidR="00967B40" w:rsidRPr="00037AC2">
        <w:t xml:space="preserve"> and logistics to support a formal</w:t>
      </w:r>
      <w:r>
        <w:t xml:space="preserve"> network of </w:t>
      </w:r>
      <w:r w:rsidR="00967B40" w:rsidRPr="00037AC2">
        <w:t>charity partners</w:t>
      </w:r>
      <w:r w:rsidR="0087082F">
        <w:t xml:space="preserve"> providing food relief</w:t>
      </w:r>
      <w:r>
        <w:t xml:space="preserve">. </w:t>
      </w:r>
    </w:p>
    <w:p w14:paraId="2F43BC2A" w14:textId="5C95589B" w:rsidR="0057374E" w:rsidRDefault="0057374E" w:rsidP="0057374E">
      <w:pPr>
        <w:pStyle w:val="Body"/>
      </w:pPr>
      <w:r w:rsidRPr="00037AC2">
        <w:t xml:space="preserve">Organisations </w:t>
      </w:r>
      <w:r w:rsidR="009015FA">
        <w:t>that</w:t>
      </w:r>
      <w:r w:rsidR="009015FA" w:rsidRPr="00037AC2">
        <w:t xml:space="preserve"> </w:t>
      </w:r>
      <w:r w:rsidRPr="00037AC2">
        <w:t>do</w:t>
      </w:r>
      <w:r w:rsidR="009015FA">
        <w:t>n’</w:t>
      </w:r>
      <w:r w:rsidRPr="00037AC2">
        <w:t xml:space="preserve">t fit these criteria </w:t>
      </w:r>
      <w:r>
        <w:t xml:space="preserve">may consider applying through the </w:t>
      </w:r>
      <w:hyperlink r:id="rId24">
        <w:r w:rsidRPr="3651149B">
          <w:rPr>
            <w:rStyle w:val="Hyperlink"/>
          </w:rPr>
          <w:t>Community Food Relief Program – Local Grants</w:t>
        </w:r>
      </w:hyperlink>
      <w:r>
        <w:t xml:space="preserve"> </w:t>
      </w:r>
      <w:r w:rsidRPr="00804EA4">
        <w:rPr>
          <w:rStyle w:val="ui-provider"/>
        </w:rPr>
        <w:t>https://www.vic.gov.au/community-food-relief-program-local-grants</w:t>
      </w:r>
      <w:r>
        <w:rPr>
          <w:rStyle w:val="ui-provider"/>
        </w:rPr>
        <w:t>.</w:t>
      </w:r>
    </w:p>
    <w:p w14:paraId="50605FBF" w14:textId="2697BE62" w:rsidR="0084305A" w:rsidRDefault="009C7FDA" w:rsidP="00BB747B">
      <w:pPr>
        <w:pStyle w:val="Body"/>
      </w:pPr>
      <w:r>
        <w:t>If you</w:t>
      </w:r>
      <w:r w:rsidR="009015FA">
        <w:t>’</w:t>
      </w:r>
      <w:r>
        <w:t xml:space="preserve">re </w:t>
      </w:r>
      <w:r w:rsidR="00E37193">
        <w:t>un</w:t>
      </w:r>
      <w:r>
        <w:t xml:space="preserve">sure whether your organisation is eligible for these grants, </w:t>
      </w:r>
      <w:r w:rsidR="00E37193">
        <w:t>email</w:t>
      </w:r>
      <w:r>
        <w:t xml:space="preserve"> </w:t>
      </w:r>
      <w:r w:rsidR="00F738F2">
        <w:t xml:space="preserve">the </w:t>
      </w:r>
      <w:r w:rsidR="0078386A">
        <w:t>department’s</w:t>
      </w:r>
      <w:r w:rsidR="00347D95">
        <w:t xml:space="preserve"> </w:t>
      </w:r>
      <w:r w:rsidR="00F738F2">
        <w:t xml:space="preserve">Food Relief </w:t>
      </w:r>
      <w:r w:rsidR="00E37193">
        <w:t xml:space="preserve">Grants </w:t>
      </w:r>
      <w:r w:rsidR="00F738F2">
        <w:t xml:space="preserve">team </w:t>
      </w:r>
      <w:r w:rsidR="001D7159">
        <w:t>at</w:t>
      </w:r>
      <w:r w:rsidR="00F738F2">
        <w:t xml:space="preserve"> </w:t>
      </w:r>
      <w:hyperlink r:id="rId25" w:history="1">
        <w:r w:rsidR="0084305A" w:rsidRPr="00135098">
          <w:rPr>
            <w:rStyle w:val="Hyperlink"/>
          </w:rPr>
          <w:t>foodrelief.team@dffh.vic.gov.au</w:t>
        </w:r>
      </w:hyperlink>
      <w:r w:rsidR="0084305A">
        <w:t>.</w:t>
      </w:r>
    </w:p>
    <w:p w14:paraId="518292D9" w14:textId="264E8CE6" w:rsidR="0096419A" w:rsidRDefault="0096419A" w:rsidP="0096419A">
      <w:pPr>
        <w:pStyle w:val="Heading2"/>
      </w:pPr>
      <w:bookmarkStart w:id="12" w:name="_Toc202280923"/>
      <w:r>
        <w:t xml:space="preserve">Our organisation has an existing network of charity partners, is that </w:t>
      </w:r>
      <w:r w:rsidR="007833EC">
        <w:t>evidence of partnerships?</w:t>
      </w:r>
      <w:bookmarkEnd w:id="12"/>
    </w:p>
    <w:p w14:paraId="168F61F9" w14:textId="2DC36824" w:rsidR="00B23552" w:rsidRDefault="00B23552" w:rsidP="007D36CC">
      <w:pPr>
        <w:pStyle w:val="Body"/>
      </w:pPr>
      <w:r>
        <w:t xml:space="preserve">No. While </w:t>
      </w:r>
      <w:r w:rsidR="002D4084">
        <w:t xml:space="preserve">you should describe </w:t>
      </w:r>
      <w:r>
        <w:t>existing charity partner networks in your application,</w:t>
      </w:r>
      <w:r w:rsidRPr="001E650C">
        <w:t xml:space="preserve"> </w:t>
      </w:r>
      <w:r>
        <w:t>f</w:t>
      </w:r>
      <w:r w:rsidR="007D36CC" w:rsidRPr="001E650C">
        <w:t>or this program a partnership is</w:t>
      </w:r>
      <w:r>
        <w:t>:</w:t>
      </w:r>
    </w:p>
    <w:p w14:paraId="5C25977E" w14:textId="4FC12D01" w:rsidR="004B3330" w:rsidRDefault="007D36CC" w:rsidP="003C6038">
      <w:pPr>
        <w:pStyle w:val="Bullet1"/>
      </w:pPr>
      <w:r w:rsidRPr="001E650C">
        <w:t xml:space="preserve">two or more organisations </w:t>
      </w:r>
      <w:r w:rsidR="006A6B49">
        <w:t xml:space="preserve">who will share the grant funds and </w:t>
      </w:r>
      <w:r w:rsidRPr="001E650C">
        <w:t xml:space="preserve">work </w:t>
      </w:r>
      <w:r>
        <w:t>together</w:t>
      </w:r>
      <w:r w:rsidRPr="001E650C">
        <w:t xml:space="preserve"> on a single project to maximise impact</w:t>
      </w:r>
      <w:r w:rsidR="000436A3">
        <w:t>. Each partner should have</w:t>
      </w:r>
      <w:r w:rsidR="009C0142">
        <w:t xml:space="preserve"> defined roles and responsibilities</w:t>
      </w:r>
      <w:r w:rsidR="0002302E">
        <w:t xml:space="preserve"> </w:t>
      </w:r>
      <w:r w:rsidR="002D07E6">
        <w:t xml:space="preserve">in </w:t>
      </w:r>
      <w:r w:rsidR="0002302E">
        <w:t>project delivery</w:t>
      </w:r>
      <w:r>
        <w:t>.</w:t>
      </w:r>
    </w:p>
    <w:p w14:paraId="0436E934" w14:textId="71E8E372" w:rsidR="0074130A" w:rsidRDefault="0032443B" w:rsidP="0032443B">
      <w:pPr>
        <w:pStyle w:val="Body"/>
      </w:pPr>
      <w:r>
        <w:t xml:space="preserve">To be eligible for the program, </w:t>
      </w:r>
      <w:r w:rsidR="009C7FDA">
        <w:t xml:space="preserve">the lead applicant </w:t>
      </w:r>
      <w:r>
        <w:t xml:space="preserve">must </w:t>
      </w:r>
      <w:r w:rsidRPr="006E30AA">
        <w:t xml:space="preserve">be </w:t>
      </w:r>
      <w:r w:rsidR="0074130A">
        <w:t xml:space="preserve">a </w:t>
      </w:r>
      <w:r w:rsidR="0074130A" w:rsidRPr="00037AC2">
        <w:t>large-scale regional and state-wide</w:t>
      </w:r>
      <w:r w:rsidRPr="006E30AA">
        <w:t xml:space="preserve"> food relief </w:t>
      </w:r>
      <w:r w:rsidR="0074130A" w:rsidRPr="00037AC2">
        <w:t xml:space="preserve">distribution service </w:t>
      </w:r>
      <w:r w:rsidR="00671339">
        <w:t>that</w:t>
      </w:r>
      <w:r w:rsidR="00671339" w:rsidRPr="00037AC2">
        <w:t xml:space="preserve"> </w:t>
      </w:r>
      <w:r w:rsidR="0074130A" w:rsidRPr="00037AC2">
        <w:t>provide</w:t>
      </w:r>
      <w:r w:rsidR="0074130A">
        <w:t>s</w:t>
      </w:r>
      <w:r w:rsidR="0074130A" w:rsidRPr="00037AC2">
        <w:t xml:space="preserve"> centralised food rescue</w:t>
      </w:r>
      <w:r w:rsidRPr="006E30AA">
        <w:t xml:space="preserve">, warehousing and logistics </w:t>
      </w:r>
      <w:r w:rsidR="0074130A" w:rsidRPr="00037AC2">
        <w:t xml:space="preserve">to support a </w:t>
      </w:r>
      <w:r w:rsidRPr="006E30AA">
        <w:t>network of charity partners</w:t>
      </w:r>
      <w:r>
        <w:t>.</w:t>
      </w:r>
      <w:r w:rsidR="00C142F3">
        <w:t xml:space="preserve"> </w:t>
      </w:r>
    </w:p>
    <w:p w14:paraId="76756785" w14:textId="2825C0A2" w:rsidR="0032443B" w:rsidRDefault="00C142F3" w:rsidP="0032443B">
      <w:pPr>
        <w:pStyle w:val="Body"/>
      </w:pPr>
      <w:r>
        <w:t xml:space="preserve">Applicants </w:t>
      </w:r>
      <w:r w:rsidR="00365F43">
        <w:t>should</w:t>
      </w:r>
      <w:r>
        <w:t xml:space="preserve"> consider how they </w:t>
      </w:r>
      <w:r w:rsidR="00671339">
        <w:t xml:space="preserve">will </w:t>
      </w:r>
      <w:r>
        <w:t xml:space="preserve">partner with other </w:t>
      </w:r>
      <w:r w:rsidR="0074130A">
        <w:t>similar</w:t>
      </w:r>
      <w:r w:rsidR="00D06ACD">
        <w:t xml:space="preserve"> or related</w:t>
      </w:r>
      <w:r w:rsidR="0074130A">
        <w:t xml:space="preserve"> organisations to create efficiencies</w:t>
      </w:r>
      <w:r w:rsidR="0041145C">
        <w:t>, foster collaboration and innovation across the sector,</w:t>
      </w:r>
      <w:r w:rsidR="0074130A">
        <w:t xml:space="preserve"> and </w:t>
      </w:r>
      <w:r w:rsidR="0041145C">
        <w:t xml:space="preserve">increase the supply of healthy food to communities and geographic areas </w:t>
      </w:r>
      <w:r w:rsidR="00365F43">
        <w:t>of</w:t>
      </w:r>
      <w:r w:rsidR="0041145C">
        <w:t xml:space="preserve"> need.</w:t>
      </w:r>
    </w:p>
    <w:p w14:paraId="580C4CE8" w14:textId="7D7AEE4C" w:rsidR="00745722" w:rsidRPr="00037AC2" w:rsidRDefault="00745722" w:rsidP="00E249E5">
      <w:pPr>
        <w:pStyle w:val="Bullet1"/>
        <w:numPr>
          <w:ilvl w:val="0"/>
          <w:numId w:val="0"/>
        </w:numPr>
      </w:pPr>
      <w:r>
        <w:t>Your application must include e</w:t>
      </w:r>
      <w:r w:rsidRPr="00037AC2">
        <w:t>vidence of partnership</w:t>
      </w:r>
      <w:r>
        <w:t>s</w:t>
      </w:r>
      <w:r w:rsidRPr="00037AC2">
        <w:t xml:space="preserve"> such as letters of intent or </w:t>
      </w:r>
      <w:r w:rsidR="00215673">
        <w:t>m</w:t>
      </w:r>
      <w:r w:rsidR="00215673" w:rsidRPr="00037AC2">
        <w:t>emorand</w:t>
      </w:r>
      <w:r w:rsidR="00215673">
        <w:t>ums</w:t>
      </w:r>
      <w:r w:rsidR="00215673" w:rsidRPr="00037AC2">
        <w:t xml:space="preserve"> </w:t>
      </w:r>
      <w:r w:rsidRPr="00037AC2">
        <w:t xml:space="preserve">of </w:t>
      </w:r>
      <w:r w:rsidR="00215673">
        <w:t>u</w:t>
      </w:r>
      <w:r w:rsidR="00215673" w:rsidRPr="00037AC2">
        <w:t>nderstanding</w:t>
      </w:r>
      <w:r>
        <w:t>.</w:t>
      </w:r>
    </w:p>
    <w:p w14:paraId="320B17FE" w14:textId="2075554C" w:rsidR="006F1D34" w:rsidRDefault="00A60202" w:rsidP="00C310FE">
      <w:pPr>
        <w:pStyle w:val="Heading1"/>
        <w:pBdr>
          <w:bottom w:val="none" w:sz="0" w:space="0" w:color="auto"/>
        </w:pBdr>
      </w:pPr>
      <w:bookmarkStart w:id="13" w:name="_Toc202280924"/>
      <w:r>
        <w:t>Application process</w:t>
      </w:r>
      <w:bookmarkEnd w:id="13"/>
    </w:p>
    <w:p w14:paraId="73B8FF4F" w14:textId="458C5F98" w:rsidR="009267B8" w:rsidRDefault="009267B8" w:rsidP="009267B8">
      <w:pPr>
        <w:pStyle w:val="Heading2"/>
      </w:pPr>
      <w:bookmarkStart w:id="14" w:name="_Toc202280925"/>
      <w:r w:rsidRPr="00804EA4">
        <w:t xml:space="preserve">Do </w:t>
      </w:r>
      <w:r w:rsidR="002B64F4">
        <w:t>we</w:t>
      </w:r>
      <w:r w:rsidR="002B64F4" w:rsidRPr="00804EA4">
        <w:t xml:space="preserve"> </w:t>
      </w:r>
      <w:r w:rsidRPr="00804EA4">
        <w:t>need to apply online?</w:t>
      </w:r>
      <w:bookmarkEnd w:id="14"/>
    </w:p>
    <w:p w14:paraId="1B2765F9" w14:textId="3020876A" w:rsidR="009267B8" w:rsidRDefault="002B64F4" w:rsidP="009267B8">
      <w:pPr>
        <w:pStyle w:val="Body"/>
      </w:pPr>
      <w:r>
        <w:t xml:space="preserve">Yes. </w:t>
      </w:r>
      <w:r w:rsidR="009267B8">
        <w:t xml:space="preserve">The </w:t>
      </w:r>
      <w:r w:rsidR="0078386A">
        <w:t>department’s</w:t>
      </w:r>
      <w:r w:rsidR="009267B8">
        <w:t xml:space="preserve"> Grants Gateway is the </w:t>
      </w:r>
      <w:r>
        <w:t xml:space="preserve">only way to </w:t>
      </w:r>
      <w:r w:rsidR="009267B8">
        <w:t>apply</w:t>
      </w:r>
      <w:r w:rsidR="009A1C80">
        <w:t>.</w:t>
      </w:r>
    </w:p>
    <w:p w14:paraId="4F66512D" w14:textId="2C983B41" w:rsidR="00E831E6" w:rsidRDefault="00E831E6" w:rsidP="00E831E6">
      <w:pPr>
        <w:pStyle w:val="Body"/>
      </w:pPr>
      <w:r>
        <w:t xml:space="preserve">If you have accessibility concerns or questions about how to use Grants Gateway, </w:t>
      </w:r>
      <w:r w:rsidR="00225FFC">
        <w:t>email</w:t>
      </w:r>
      <w:r>
        <w:t xml:space="preserve"> the Food Relief </w:t>
      </w:r>
      <w:r w:rsidR="00225FFC">
        <w:t xml:space="preserve">Grants </w:t>
      </w:r>
      <w:r>
        <w:t xml:space="preserve">team </w:t>
      </w:r>
      <w:r w:rsidR="001D7159">
        <w:t>at</w:t>
      </w:r>
      <w:r>
        <w:t xml:space="preserve"> </w:t>
      </w:r>
      <w:hyperlink r:id="rId26" w:history="1">
        <w:r w:rsidR="0017074A" w:rsidRPr="00A306FF">
          <w:rPr>
            <w:rStyle w:val="Hyperlink"/>
          </w:rPr>
          <w:t>foodrelief.team@dffh.vic.gov.au</w:t>
        </w:r>
      </w:hyperlink>
      <w:r w:rsidR="0017074A">
        <w:t xml:space="preserve"> </w:t>
      </w:r>
      <w:r>
        <w:t xml:space="preserve">well before the application closing date. </w:t>
      </w:r>
    </w:p>
    <w:p w14:paraId="130D3CA9" w14:textId="33ED1A33" w:rsidR="00E831E6" w:rsidRPr="00953784" w:rsidRDefault="00E831E6" w:rsidP="009267B8">
      <w:pPr>
        <w:pStyle w:val="Body"/>
      </w:pPr>
      <w:r w:rsidRPr="00953784">
        <w:t xml:space="preserve">A </w:t>
      </w:r>
      <w:r w:rsidR="00225FFC">
        <w:t>‘h</w:t>
      </w:r>
      <w:r w:rsidRPr="00953784">
        <w:t xml:space="preserve">ow to </w:t>
      </w:r>
      <w:r w:rsidR="00225FFC">
        <w:t>a</w:t>
      </w:r>
      <w:r w:rsidRPr="00953784">
        <w:t>pply</w:t>
      </w:r>
      <w:r w:rsidR="00225FFC">
        <w:t>’</w:t>
      </w:r>
      <w:r w:rsidRPr="00953784">
        <w:t xml:space="preserve"> factsheet is available at </w:t>
      </w:r>
      <w:hyperlink r:id="rId27">
        <w:r w:rsidR="00804EA4" w:rsidRPr="3651149B">
          <w:rPr>
            <w:rStyle w:val="Hyperlink"/>
          </w:rPr>
          <w:t>Community Food Relief Program – Coordination Grants</w:t>
        </w:r>
      </w:hyperlink>
      <w:r w:rsidR="00DE7755">
        <w:t xml:space="preserve"> </w:t>
      </w:r>
      <w:r w:rsidR="00DE7755" w:rsidRPr="00DE7755">
        <w:t>https://www.vic.gov.au/community-food-relief-program-coordination-grants</w:t>
      </w:r>
      <w:r w:rsidR="00DE7755">
        <w:t>.</w:t>
      </w:r>
    </w:p>
    <w:p w14:paraId="5A50B355" w14:textId="77777777" w:rsidR="006E4A33" w:rsidRDefault="006E4A33">
      <w:pPr>
        <w:spacing w:after="0" w:line="240" w:lineRule="auto"/>
        <w:rPr>
          <w:b/>
          <w:color w:val="201547"/>
          <w:sz w:val="28"/>
          <w:szCs w:val="28"/>
        </w:rPr>
      </w:pPr>
      <w:r>
        <w:br w:type="page"/>
      </w:r>
    </w:p>
    <w:p w14:paraId="2BBFFB66" w14:textId="67A905CF" w:rsidR="004041B1" w:rsidRDefault="009267B8" w:rsidP="004041B1">
      <w:pPr>
        <w:pStyle w:val="Heading2"/>
      </w:pPr>
      <w:bookmarkStart w:id="15" w:name="_Toc202280926"/>
      <w:r w:rsidRPr="00953784">
        <w:t xml:space="preserve">Can </w:t>
      </w:r>
      <w:r w:rsidR="001F1315">
        <w:t>we</w:t>
      </w:r>
      <w:r w:rsidR="001F1315" w:rsidRPr="00953784">
        <w:t xml:space="preserve"> </w:t>
      </w:r>
      <w:r w:rsidRPr="00953784">
        <w:t xml:space="preserve">attach </w:t>
      </w:r>
      <w:r w:rsidR="001F1315">
        <w:t xml:space="preserve">extra </w:t>
      </w:r>
      <w:r w:rsidRPr="00953784">
        <w:t>s</w:t>
      </w:r>
      <w:r w:rsidR="004041B1" w:rsidRPr="00953784">
        <w:t>upporting information</w:t>
      </w:r>
      <w:r w:rsidR="004041B1">
        <w:t>?</w:t>
      </w:r>
      <w:bookmarkEnd w:id="15"/>
    </w:p>
    <w:p w14:paraId="7F1C4EBE" w14:textId="65599FDC" w:rsidR="004041B1" w:rsidRDefault="004041B1" w:rsidP="004041B1">
      <w:pPr>
        <w:pStyle w:val="Body"/>
      </w:pPr>
      <w:r>
        <w:t xml:space="preserve">All information for </w:t>
      </w:r>
      <w:r w:rsidR="001F1315">
        <w:t>assessing</w:t>
      </w:r>
      <w:r>
        <w:t xml:space="preserve"> your application must be in the application form or project plan.</w:t>
      </w:r>
      <w:r w:rsidR="00EE2082">
        <w:t xml:space="preserve"> </w:t>
      </w:r>
      <w:r w:rsidR="001F1315">
        <w:t xml:space="preserve">You must attach letters </w:t>
      </w:r>
      <w:r w:rsidR="00EE2082">
        <w:t xml:space="preserve">of intent </w:t>
      </w:r>
      <w:r w:rsidR="00025FF0">
        <w:t xml:space="preserve">or </w:t>
      </w:r>
      <w:r w:rsidR="001F1315">
        <w:t xml:space="preserve">memorandums </w:t>
      </w:r>
      <w:r w:rsidR="00025FF0">
        <w:t xml:space="preserve">of understanding </w:t>
      </w:r>
      <w:r w:rsidR="00EE2082">
        <w:t>for partnerships and evidence of insurance.</w:t>
      </w:r>
    </w:p>
    <w:p w14:paraId="7C05D54B" w14:textId="08B89A33" w:rsidR="004041B1" w:rsidRDefault="7FE59EFA" w:rsidP="004041B1">
      <w:pPr>
        <w:pStyle w:val="Body"/>
      </w:pPr>
      <w:r>
        <w:t xml:space="preserve">You </w:t>
      </w:r>
      <w:r w:rsidR="00F8083E">
        <w:t xml:space="preserve">can </w:t>
      </w:r>
      <w:r w:rsidR="00EE2082">
        <w:t>attach</w:t>
      </w:r>
      <w:r>
        <w:t xml:space="preserve"> </w:t>
      </w:r>
      <w:r w:rsidR="00F8083E">
        <w:t xml:space="preserve">other </w:t>
      </w:r>
      <w:r>
        <w:t>supporting documents</w:t>
      </w:r>
      <w:r w:rsidR="00EE2082">
        <w:t xml:space="preserve"> to the online application</w:t>
      </w:r>
      <w:r w:rsidR="00025FF0">
        <w:t>.</w:t>
      </w:r>
      <w:r w:rsidR="006C1002" w:rsidRPr="006C1002">
        <w:t xml:space="preserve"> </w:t>
      </w:r>
      <w:r w:rsidR="006C1002">
        <w:t xml:space="preserve">However, the assessment panel will only read the required documentation and information directly relevant to your application. </w:t>
      </w:r>
    </w:p>
    <w:p w14:paraId="2FF37016" w14:textId="2D00570B" w:rsidR="006F1D34" w:rsidRDefault="006D22E9" w:rsidP="00A60202">
      <w:pPr>
        <w:pStyle w:val="Heading2"/>
      </w:pPr>
      <w:bookmarkStart w:id="16" w:name="_Toc202280927"/>
      <w:r>
        <w:t xml:space="preserve">What happens if </w:t>
      </w:r>
      <w:r w:rsidR="00402B65">
        <w:t xml:space="preserve">we </w:t>
      </w:r>
      <w:r>
        <w:t>can’t submit on time?</w:t>
      </w:r>
      <w:bookmarkEnd w:id="16"/>
    </w:p>
    <w:p w14:paraId="114AF05F" w14:textId="55498E38" w:rsidR="00ED124D" w:rsidRDefault="00ED124D" w:rsidP="00545187">
      <w:pPr>
        <w:pStyle w:val="Body"/>
      </w:pPr>
      <w:r>
        <w:t xml:space="preserve">The closing date and time for the grants is 4:00pm </w:t>
      </w:r>
      <w:r w:rsidR="00DF2269">
        <w:t xml:space="preserve">on </w:t>
      </w:r>
      <w:r w:rsidR="008E041E">
        <w:t xml:space="preserve">Tuesday </w:t>
      </w:r>
      <w:r w:rsidR="00DF2269">
        <w:t xml:space="preserve">5 </w:t>
      </w:r>
      <w:r w:rsidR="008E041E">
        <w:t>August 2025.</w:t>
      </w:r>
    </w:p>
    <w:p w14:paraId="1EDAA4AE" w14:textId="52D49B5F" w:rsidR="006D22E9" w:rsidRDefault="00950915" w:rsidP="00545187">
      <w:pPr>
        <w:pStyle w:val="Body"/>
      </w:pPr>
      <w:r>
        <w:t xml:space="preserve">We will not accept late </w:t>
      </w:r>
      <w:r w:rsidR="006D22E9">
        <w:t>applications.</w:t>
      </w:r>
    </w:p>
    <w:p w14:paraId="3CAB1A4E" w14:textId="14146CEA" w:rsidR="00925F82" w:rsidRDefault="00950915" w:rsidP="00545187">
      <w:pPr>
        <w:pStyle w:val="Body"/>
      </w:pPr>
      <w:proofErr w:type="gramStart"/>
      <w:r>
        <w:t>P</w:t>
      </w:r>
      <w:r w:rsidR="00925F82">
        <w:t>lan ahead</w:t>
      </w:r>
      <w:proofErr w:type="gramEnd"/>
      <w:r w:rsidR="00925F82">
        <w:t xml:space="preserve"> </w:t>
      </w:r>
      <w:r w:rsidR="006E6A66">
        <w:t xml:space="preserve">to avoid </w:t>
      </w:r>
      <w:r w:rsidR="008E041E">
        <w:t xml:space="preserve">any </w:t>
      </w:r>
      <w:r w:rsidR="006E6A66">
        <w:t>last</w:t>
      </w:r>
      <w:r w:rsidR="008E041E">
        <w:t>-</w:t>
      </w:r>
      <w:r w:rsidR="006E6A66">
        <w:t>minute technical difficulties</w:t>
      </w:r>
      <w:r>
        <w:t>.</w:t>
      </w:r>
      <w:r w:rsidR="006E6A66">
        <w:t xml:space="preserve"> </w:t>
      </w:r>
      <w:r>
        <w:t>A</w:t>
      </w:r>
      <w:r w:rsidR="006D1C9D">
        <w:t xml:space="preserve">im to </w:t>
      </w:r>
      <w:r w:rsidR="00925F82">
        <w:t>submit your application well ahead of the closing time</w:t>
      </w:r>
      <w:r w:rsidR="004C5F28">
        <w:t>.</w:t>
      </w:r>
    </w:p>
    <w:p w14:paraId="43EB2E9B" w14:textId="7CA81C6F" w:rsidR="006F1D34" w:rsidRDefault="004305CD" w:rsidP="00545187">
      <w:pPr>
        <w:pStyle w:val="Body"/>
      </w:pPr>
      <w:r>
        <w:t xml:space="preserve">If you </w:t>
      </w:r>
      <w:r w:rsidR="00611263">
        <w:t xml:space="preserve">feel you have an exceptional circumstance, contact the </w:t>
      </w:r>
      <w:r w:rsidR="00F431DF">
        <w:t>Food Relief Grants</w:t>
      </w:r>
      <w:r w:rsidR="00731FCE">
        <w:t xml:space="preserve"> team</w:t>
      </w:r>
      <w:r w:rsidR="00F431DF">
        <w:t xml:space="preserve"> </w:t>
      </w:r>
      <w:r w:rsidR="00DF5859">
        <w:rPr>
          <w:b/>
          <w:u w:val="single"/>
        </w:rPr>
        <w:t>before</w:t>
      </w:r>
      <w:r w:rsidR="00734E5A">
        <w:t xml:space="preserve"> the closing time</w:t>
      </w:r>
      <w:r w:rsidR="00731FCE">
        <w:t>, via</w:t>
      </w:r>
      <w:r w:rsidR="001D7159">
        <w:t xml:space="preserve"> email at</w:t>
      </w:r>
      <w:r w:rsidR="00731FCE">
        <w:t xml:space="preserve"> </w:t>
      </w:r>
      <w:hyperlink r:id="rId28" w:history="1">
        <w:r w:rsidR="00F50C98" w:rsidRPr="004F6855">
          <w:rPr>
            <w:rStyle w:val="Hyperlink"/>
          </w:rPr>
          <w:t>foodrelief.team@dffh.vic.gov.au</w:t>
        </w:r>
      </w:hyperlink>
      <w:r w:rsidR="00734E5A">
        <w:t>.</w:t>
      </w:r>
    </w:p>
    <w:p w14:paraId="6C0302D1" w14:textId="5857D738" w:rsidR="00A64B21" w:rsidRPr="004D67C3" w:rsidRDefault="00A64B21" w:rsidP="00A64B21">
      <w:pPr>
        <w:pStyle w:val="Heading2"/>
      </w:pPr>
      <w:bookmarkStart w:id="17" w:name="_Toc202280928"/>
      <w:r w:rsidRPr="004D67C3">
        <w:t xml:space="preserve">Can </w:t>
      </w:r>
      <w:r w:rsidR="00DF5859">
        <w:t>we</w:t>
      </w:r>
      <w:r w:rsidR="00DF5859" w:rsidRPr="004D67C3">
        <w:t xml:space="preserve"> </w:t>
      </w:r>
      <w:r w:rsidRPr="004D67C3">
        <w:t>submit more than one application?</w:t>
      </w:r>
      <w:bookmarkEnd w:id="17"/>
    </w:p>
    <w:p w14:paraId="74862198" w14:textId="1E0A7481" w:rsidR="00AE480E" w:rsidRDefault="00DF5859" w:rsidP="00AE480E">
      <w:pPr>
        <w:pStyle w:val="Body"/>
      </w:pPr>
      <w:r>
        <w:t>O</w:t>
      </w:r>
      <w:r w:rsidR="00C27E5E" w:rsidRPr="00533801">
        <w:t xml:space="preserve">rganisations </w:t>
      </w:r>
      <w:r>
        <w:t xml:space="preserve">should </w:t>
      </w:r>
      <w:r w:rsidR="00C27E5E" w:rsidRPr="00533801">
        <w:t xml:space="preserve">focus on </w:t>
      </w:r>
      <w:r w:rsidR="00C27E5E">
        <w:t xml:space="preserve">developing a quality application for </w:t>
      </w:r>
      <w:r w:rsidR="00C27E5E" w:rsidRPr="00533801">
        <w:t xml:space="preserve">the project that would have </w:t>
      </w:r>
      <w:r w:rsidR="00F85723">
        <w:t xml:space="preserve">the </w:t>
      </w:r>
      <w:r w:rsidR="00C27E5E" w:rsidRPr="00533801">
        <w:t xml:space="preserve">most impact </w:t>
      </w:r>
      <w:r w:rsidR="00EB685F">
        <w:t>for the Victorian community</w:t>
      </w:r>
      <w:r w:rsidR="00C27E5E" w:rsidRPr="00533801">
        <w:t>.</w:t>
      </w:r>
    </w:p>
    <w:p w14:paraId="27172D23" w14:textId="6B0E73AB" w:rsidR="004E39F5" w:rsidRDefault="004E39F5" w:rsidP="00AE480E">
      <w:pPr>
        <w:pStyle w:val="Body"/>
      </w:pPr>
      <w:r>
        <w:t xml:space="preserve">If </w:t>
      </w:r>
      <w:r w:rsidR="00F85723">
        <w:t xml:space="preserve">you submit </w:t>
      </w:r>
      <w:r>
        <w:t xml:space="preserve">more than one application, </w:t>
      </w:r>
      <w:r w:rsidR="00F85723">
        <w:t>we</w:t>
      </w:r>
      <w:r>
        <w:t xml:space="preserve"> will only progress the </w:t>
      </w:r>
      <w:r w:rsidR="00F85723">
        <w:t xml:space="preserve">application </w:t>
      </w:r>
      <w:r w:rsidR="00227DAA">
        <w:t>we</w:t>
      </w:r>
      <w:r>
        <w:t xml:space="preserve"> consider the best fit for the program objectives.</w:t>
      </w:r>
    </w:p>
    <w:p w14:paraId="23E79DD4" w14:textId="77777777" w:rsidR="004A5977" w:rsidRDefault="004A5977" w:rsidP="00C310FE">
      <w:pPr>
        <w:pStyle w:val="Heading1"/>
        <w:pBdr>
          <w:bottom w:val="none" w:sz="0" w:space="0" w:color="auto"/>
        </w:pBdr>
      </w:pPr>
      <w:bookmarkStart w:id="18" w:name="_Toc202280929"/>
      <w:r>
        <w:t>Budget</w:t>
      </w:r>
      <w:bookmarkEnd w:id="18"/>
    </w:p>
    <w:p w14:paraId="079EA263" w14:textId="3A2E27B7" w:rsidR="004A5977" w:rsidRDefault="004A5977" w:rsidP="004A5977">
      <w:pPr>
        <w:pStyle w:val="Heading2"/>
      </w:pPr>
      <w:bookmarkStart w:id="19" w:name="_Toc202280930"/>
      <w:r>
        <w:t>How does the G</w:t>
      </w:r>
      <w:r w:rsidR="004E510F">
        <w:t xml:space="preserve">oods and </w:t>
      </w:r>
      <w:r>
        <w:t>S</w:t>
      </w:r>
      <w:r w:rsidR="004E510F">
        <w:t xml:space="preserve">ervices </w:t>
      </w:r>
      <w:r>
        <w:t>T</w:t>
      </w:r>
      <w:r w:rsidR="004E510F">
        <w:t>ax (</w:t>
      </w:r>
      <w:r>
        <w:t>GST</w:t>
      </w:r>
      <w:r w:rsidR="00A66CF8">
        <w:t>)</w:t>
      </w:r>
      <w:r>
        <w:t xml:space="preserve"> work?</w:t>
      </w:r>
      <w:bookmarkEnd w:id="19"/>
    </w:p>
    <w:p w14:paraId="589653C8" w14:textId="77777777" w:rsidR="009A3979" w:rsidRDefault="009A3979" w:rsidP="009A3979">
      <w:pPr>
        <w:pStyle w:val="Body"/>
      </w:pPr>
      <w:r>
        <w:t xml:space="preserve">This depends on whether your organisation is registered for GST or not. You can check your organisation’s details on the </w:t>
      </w:r>
      <w:hyperlink r:id="rId29" w:history="1">
        <w:r w:rsidRPr="791554EF">
          <w:rPr>
            <w:rStyle w:val="Hyperlink"/>
          </w:rPr>
          <w:t>Australian Business Register</w:t>
        </w:r>
      </w:hyperlink>
      <w:r>
        <w:t xml:space="preserve"> https://abr.business.gov.au.</w:t>
      </w:r>
    </w:p>
    <w:p w14:paraId="1A18F59A" w14:textId="77777777" w:rsidR="009A3979" w:rsidRDefault="009A3979" w:rsidP="009A3979">
      <w:pPr>
        <w:pStyle w:val="Body"/>
      </w:pPr>
      <w:r>
        <w:t xml:space="preserve">If your organisation </w:t>
      </w:r>
      <w:r w:rsidRPr="00261E15">
        <w:rPr>
          <w:b/>
          <w:bCs/>
        </w:rPr>
        <w:t>is registered for GST</w:t>
      </w:r>
      <w:r>
        <w:t xml:space="preserve">: </w:t>
      </w:r>
    </w:p>
    <w:p w14:paraId="4A92D588" w14:textId="17232DB7" w:rsidR="009A3979" w:rsidRDefault="0004058E" w:rsidP="009A3979">
      <w:pPr>
        <w:pStyle w:val="Bullet1"/>
      </w:pPr>
      <w:r>
        <w:t>p</w:t>
      </w:r>
      <w:r w:rsidR="009A3979">
        <w:t xml:space="preserve">rovide your budget </w:t>
      </w:r>
      <w:r w:rsidR="009A3979" w:rsidRPr="00261E15">
        <w:t>excluding</w:t>
      </w:r>
      <w:r w:rsidR="009A3979" w:rsidRPr="00222219">
        <w:t xml:space="preserve"> GST</w:t>
      </w:r>
    </w:p>
    <w:p w14:paraId="7E16B245" w14:textId="6854F17D" w:rsidR="009A3979" w:rsidRDefault="0004058E" w:rsidP="009A3979">
      <w:pPr>
        <w:pStyle w:val="Bullet1"/>
      </w:pPr>
      <w:r>
        <w:t>i</w:t>
      </w:r>
      <w:r w:rsidR="009A3979">
        <w:t>f your application is successful, grant payments will have the GST added to your approved funding amount.</w:t>
      </w:r>
    </w:p>
    <w:p w14:paraId="47C20889" w14:textId="77777777" w:rsidR="009A3979" w:rsidRDefault="009A3979" w:rsidP="009A3979">
      <w:pPr>
        <w:pStyle w:val="Body"/>
      </w:pPr>
      <w:r>
        <w:t xml:space="preserve">If your organisation is </w:t>
      </w:r>
      <w:r w:rsidRPr="00261E15">
        <w:rPr>
          <w:b/>
          <w:bCs/>
        </w:rPr>
        <w:t>NOT registered for GST</w:t>
      </w:r>
      <w:r>
        <w:t xml:space="preserve">: </w:t>
      </w:r>
    </w:p>
    <w:p w14:paraId="79CE5931" w14:textId="275286EA" w:rsidR="009A3979" w:rsidRDefault="0004058E" w:rsidP="009A3979">
      <w:pPr>
        <w:pStyle w:val="Bullet1"/>
      </w:pPr>
      <w:r>
        <w:t>p</w:t>
      </w:r>
      <w:r w:rsidR="009A3979">
        <w:t>rovide your budget with the GST included</w:t>
      </w:r>
    </w:p>
    <w:p w14:paraId="0E997C8D" w14:textId="5A64840B" w:rsidR="0096628C" w:rsidRDefault="0004058E" w:rsidP="009A3979">
      <w:pPr>
        <w:pStyle w:val="Bullet1"/>
      </w:pPr>
      <w:r>
        <w:t>i</w:t>
      </w:r>
      <w:r w:rsidR="0096628C">
        <w:t>f your application is successful, GST is not added to your payments. But you may cover the cost of GST with grant funds.</w:t>
      </w:r>
    </w:p>
    <w:p w14:paraId="04A3D4CF" w14:textId="065C9CA6" w:rsidR="004A5977" w:rsidRDefault="004A5977" w:rsidP="004A5977">
      <w:pPr>
        <w:pStyle w:val="Heading2"/>
      </w:pPr>
      <w:bookmarkStart w:id="20" w:name="_Toc202280931"/>
      <w:r>
        <w:t xml:space="preserve">Should </w:t>
      </w:r>
      <w:r w:rsidR="007211B5">
        <w:t xml:space="preserve">we </w:t>
      </w:r>
      <w:r>
        <w:t>include other in-kind contributions?</w:t>
      </w:r>
      <w:bookmarkEnd w:id="20"/>
    </w:p>
    <w:p w14:paraId="298769CE" w14:textId="660D4A13" w:rsidR="005255B2" w:rsidRDefault="007211B5" w:rsidP="005255B2">
      <w:pPr>
        <w:pStyle w:val="Body"/>
      </w:pPr>
      <w:r>
        <w:t>In the project plan and budget, outline</w:t>
      </w:r>
      <w:r w:rsidR="005255B2">
        <w:t xml:space="preserve"> a</w:t>
      </w:r>
      <w:r w:rsidR="005255B2" w:rsidRPr="00115875">
        <w:t xml:space="preserve">ny in-kind funding or support </w:t>
      </w:r>
      <w:r w:rsidR="005255B2">
        <w:t xml:space="preserve">provided by </w:t>
      </w:r>
      <w:r>
        <w:t xml:space="preserve">the </w:t>
      </w:r>
      <w:r w:rsidR="005255B2">
        <w:t xml:space="preserve">applicant or other sources. </w:t>
      </w:r>
    </w:p>
    <w:p w14:paraId="4AF2D522" w14:textId="26DFB14A" w:rsidR="005255B2" w:rsidRDefault="005255B2" w:rsidP="005255B2">
      <w:pPr>
        <w:pStyle w:val="Body"/>
      </w:pPr>
      <w:r>
        <w:t xml:space="preserve">The online application form will allow you to identify which project costs would be covered by the </w:t>
      </w:r>
      <w:r w:rsidR="00CF27FE">
        <w:t>grant</w:t>
      </w:r>
      <w:r>
        <w:t xml:space="preserve"> or through other funding sources.</w:t>
      </w:r>
    </w:p>
    <w:p w14:paraId="31F9C3B4" w14:textId="6E9C8B38" w:rsidR="001B08B6" w:rsidRDefault="72ACA95C" w:rsidP="00C310FE">
      <w:pPr>
        <w:pStyle w:val="Heading1"/>
        <w:pBdr>
          <w:bottom w:val="none" w:sz="0" w:space="0" w:color="auto"/>
        </w:pBdr>
      </w:pPr>
      <w:bookmarkStart w:id="21" w:name="_Toc202280932"/>
      <w:r>
        <w:t>Selection criteria</w:t>
      </w:r>
      <w:bookmarkEnd w:id="21"/>
    </w:p>
    <w:p w14:paraId="25EC72D2" w14:textId="6EA13D6B" w:rsidR="07E2EDEE" w:rsidRDefault="07E2EDEE" w:rsidP="0BC1A300">
      <w:pPr>
        <w:pStyle w:val="Heading2"/>
      </w:pPr>
      <w:bookmarkStart w:id="22" w:name="_Toc202280933"/>
      <w:r>
        <w:t xml:space="preserve">How will </w:t>
      </w:r>
      <w:r w:rsidR="00962270">
        <w:t>you rate applications</w:t>
      </w:r>
      <w:r>
        <w:t>?</w:t>
      </w:r>
      <w:bookmarkEnd w:id="22"/>
    </w:p>
    <w:p w14:paraId="3B00E922" w14:textId="7F8D7076" w:rsidR="5EFE96D5" w:rsidRDefault="00962270" w:rsidP="0BC1A300">
      <w:pPr>
        <w:pStyle w:val="Body"/>
      </w:pPr>
      <w:r>
        <w:t xml:space="preserve">We will assess applications </w:t>
      </w:r>
      <w:r w:rsidR="005836AC">
        <w:t>against</w:t>
      </w:r>
      <w:r w:rsidR="07E2EDEE">
        <w:t xml:space="preserve"> the selection criteria in </w:t>
      </w:r>
      <w:r w:rsidR="005836AC">
        <w:t xml:space="preserve">the </w:t>
      </w:r>
      <w:r>
        <w:t>program guidelines</w:t>
      </w:r>
      <w:r w:rsidR="07E2EDEE">
        <w:t>.</w:t>
      </w:r>
    </w:p>
    <w:p w14:paraId="6C59E68B" w14:textId="702050FB" w:rsidR="07E2EDEE" w:rsidRDefault="07E2EDEE" w:rsidP="00CF34F9">
      <w:pPr>
        <w:pStyle w:val="Body"/>
      </w:pPr>
      <w:r>
        <w:t xml:space="preserve">The final selection of highly rated applications will </w:t>
      </w:r>
      <w:r w:rsidR="00067B20">
        <w:t xml:space="preserve">also </w:t>
      </w:r>
      <w:r>
        <w:t>consider</w:t>
      </w:r>
      <w:r w:rsidR="005836AC">
        <w:t xml:space="preserve"> g</w:t>
      </w:r>
      <w:r>
        <w:t>eographic</w:t>
      </w:r>
      <w:r w:rsidR="00770A1F">
        <w:t>al</w:t>
      </w:r>
      <w:r>
        <w:t xml:space="preserve"> spread</w:t>
      </w:r>
      <w:r w:rsidR="00770A1F">
        <w:t>,</w:t>
      </w:r>
      <w:r>
        <w:t xml:space="preserve"> targeting to communities </w:t>
      </w:r>
      <w:r w:rsidR="00E62BEF">
        <w:t>and cohorts</w:t>
      </w:r>
      <w:r>
        <w:t xml:space="preserve"> in need</w:t>
      </w:r>
      <w:r w:rsidR="00770A1F">
        <w:t>,</w:t>
      </w:r>
      <w:r w:rsidR="00E62BEF">
        <w:t xml:space="preserve"> and/or where there are current gaps or unmet demand</w:t>
      </w:r>
      <w:r>
        <w:t>. </w:t>
      </w:r>
    </w:p>
    <w:p w14:paraId="58C1CDD6" w14:textId="33ABAB08" w:rsidR="001B08B6" w:rsidRDefault="00F31381" w:rsidP="008D1787">
      <w:pPr>
        <w:pStyle w:val="Heading2"/>
      </w:pPr>
      <w:bookmarkStart w:id="23" w:name="_Toc202280934"/>
      <w:r>
        <w:t xml:space="preserve">What do you mean by </w:t>
      </w:r>
      <w:r w:rsidR="009757D4">
        <w:t>‘value for money’?</w:t>
      </w:r>
      <w:bookmarkEnd w:id="23"/>
    </w:p>
    <w:p w14:paraId="52100DBA" w14:textId="003535D5" w:rsidR="00307FB7" w:rsidRDefault="00462F02" w:rsidP="001B08B6">
      <w:pPr>
        <w:pStyle w:val="Body"/>
      </w:pPr>
      <w:r>
        <w:t xml:space="preserve">Value for money </w:t>
      </w:r>
      <w:r w:rsidRPr="00485489">
        <w:t xml:space="preserve">means the grant funds </w:t>
      </w:r>
      <w:r>
        <w:t>would be</w:t>
      </w:r>
      <w:r w:rsidRPr="00485489">
        <w:t xml:space="preserve"> </w:t>
      </w:r>
      <w:r w:rsidR="00AB618E">
        <w:t>used</w:t>
      </w:r>
      <w:r w:rsidR="00AB618E" w:rsidRPr="00485489">
        <w:t xml:space="preserve"> </w:t>
      </w:r>
      <w:r w:rsidRPr="00485489">
        <w:t xml:space="preserve">efficiently, effectively and sustainably to achieve maximum impact and benefit for the intended </w:t>
      </w:r>
      <w:r>
        <w:t>community</w:t>
      </w:r>
      <w:r w:rsidR="00485489" w:rsidRPr="00485489">
        <w:t>.</w:t>
      </w:r>
    </w:p>
    <w:p w14:paraId="002471D8" w14:textId="77777777" w:rsidR="006D44CC" w:rsidRDefault="006D44CC" w:rsidP="006D44CC">
      <w:pPr>
        <w:pStyle w:val="Heading2"/>
      </w:pPr>
      <w:bookmarkStart w:id="24" w:name="_Toc202280935"/>
      <w:r>
        <w:t>Why are drought-affected communities considered high need?</w:t>
      </w:r>
      <w:bookmarkEnd w:id="24"/>
    </w:p>
    <w:p w14:paraId="1130264A" w14:textId="18E68D67" w:rsidR="006D44CC" w:rsidRDefault="006D44CC" w:rsidP="006D44CC">
      <w:pPr>
        <w:pStyle w:val="Body"/>
      </w:pPr>
      <w:r>
        <w:t xml:space="preserve">Applications </w:t>
      </w:r>
      <w:r w:rsidR="001A7E2F">
        <w:t>must</w:t>
      </w:r>
      <w:r>
        <w:t xml:space="preserve"> identify the need</w:t>
      </w:r>
      <w:r w:rsidR="005238F9">
        <w:t xml:space="preserve"> </w:t>
      </w:r>
      <w:r w:rsidR="007D14D2">
        <w:t xml:space="preserve">and key issues </w:t>
      </w:r>
      <w:r w:rsidR="001A7E2F">
        <w:t xml:space="preserve">your </w:t>
      </w:r>
      <w:r>
        <w:t xml:space="preserve">project is responding to. </w:t>
      </w:r>
    </w:p>
    <w:p w14:paraId="203724F2" w14:textId="5FCB7832" w:rsidR="007D14D2" w:rsidRDefault="007D14D2" w:rsidP="006D44CC">
      <w:pPr>
        <w:pStyle w:val="Body"/>
      </w:pPr>
      <w:r>
        <w:t>Your</w:t>
      </w:r>
      <w:r w:rsidR="006D44CC">
        <w:t xml:space="preserve"> project </w:t>
      </w:r>
      <w:r>
        <w:t xml:space="preserve">should </w:t>
      </w:r>
      <w:r w:rsidR="00BE2C72">
        <w:t xml:space="preserve">identify the </w:t>
      </w:r>
      <w:r w:rsidR="006D44CC">
        <w:t>cohort</w:t>
      </w:r>
      <w:r w:rsidR="008241C1">
        <w:t>s</w:t>
      </w:r>
      <w:r w:rsidR="006D44CC">
        <w:t xml:space="preserve"> </w:t>
      </w:r>
      <w:r>
        <w:t>and/</w:t>
      </w:r>
      <w:r w:rsidR="006D44CC">
        <w:t>or area</w:t>
      </w:r>
      <w:r w:rsidR="008241C1">
        <w:t>s</w:t>
      </w:r>
      <w:r w:rsidR="006D44CC">
        <w:t xml:space="preserve"> of the state</w:t>
      </w:r>
      <w:r w:rsidR="00BE2C72">
        <w:t xml:space="preserve"> </w:t>
      </w:r>
      <w:r w:rsidR="006D44CC">
        <w:t>experiencing high need</w:t>
      </w:r>
      <w:r w:rsidR="00BE2C72">
        <w:t xml:space="preserve"> that will benefit from your initiative</w:t>
      </w:r>
      <w:r w:rsidR="001A7E2F">
        <w:t xml:space="preserve">. This </w:t>
      </w:r>
      <w:r w:rsidR="006D44CC">
        <w:t>may include drought-affected communities, First Peoples, multicultural communities, rural or regional communities, or other cohorts or geographic areas</w:t>
      </w:r>
      <w:r>
        <w:t>.</w:t>
      </w:r>
    </w:p>
    <w:p w14:paraId="7F39AEE9" w14:textId="4C8BFFA3" w:rsidR="006D44CC" w:rsidRDefault="007D14D2" w:rsidP="006D44CC">
      <w:pPr>
        <w:pStyle w:val="Body"/>
      </w:pPr>
      <w:r>
        <w:t>Y</w:t>
      </w:r>
      <w:r w:rsidR="006D44CC">
        <w:t>ou</w:t>
      </w:r>
      <w:r>
        <w:t>r application</w:t>
      </w:r>
      <w:r w:rsidR="006D44CC">
        <w:t xml:space="preserve"> should </w:t>
      </w:r>
      <w:r w:rsidR="00DA339F">
        <w:t xml:space="preserve">include </w:t>
      </w:r>
      <w:r w:rsidR="006D44CC">
        <w:t xml:space="preserve">evidence to </w:t>
      </w:r>
      <w:r w:rsidR="00DA339F">
        <w:t xml:space="preserve">show </w:t>
      </w:r>
      <w:r w:rsidR="006D44CC">
        <w:t>this need and how your project will appropriately address it.</w:t>
      </w:r>
    </w:p>
    <w:p w14:paraId="62F81A88" w14:textId="18AD7916" w:rsidR="006D44CC" w:rsidRDefault="00EF6947" w:rsidP="006D44CC">
      <w:pPr>
        <w:pStyle w:val="Body"/>
      </w:pPr>
      <w:r>
        <w:t xml:space="preserve">Focusing on </w:t>
      </w:r>
      <w:r w:rsidR="006D44CC">
        <w:t xml:space="preserve">drought-affected communities recognises that </w:t>
      </w:r>
      <w:r w:rsidR="006D44CC" w:rsidRPr="00043081">
        <w:t xml:space="preserve">some areas of Victoria </w:t>
      </w:r>
      <w:r w:rsidR="006D44CC">
        <w:t xml:space="preserve">are </w:t>
      </w:r>
      <w:r w:rsidR="006D44CC" w:rsidRPr="00043081">
        <w:t>now recording significant rainfall deficiencies</w:t>
      </w:r>
      <w:r>
        <w:t>.</w:t>
      </w:r>
      <w:r w:rsidR="006D44CC">
        <w:t xml:space="preserve"> </w:t>
      </w:r>
      <w:r>
        <w:t xml:space="preserve">For </w:t>
      </w:r>
      <w:r w:rsidR="006D44CC">
        <w:t>example</w:t>
      </w:r>
      <w:r>
        <w:t>,</w:t>
      </w:r>
      <w:r w:rsidR="006D44CC">
        <w:t xml:space="preserve"> </w:t>
      </w:r>
      <w:r w:rsidR="00F90BBB">
        <w:t>a</w:t>
      </w:r>
      <w:r w:rsidR="006D44CC">
        <w:t xml:space="preserve">reas in the </w:t>
      </w:r>
      <w:r w:rsidR="00F90BBB">
        <w:t>south</w:t>
      </w:r>
      <w:r w:rsidR="006D44CC">
        <w:t>-</w:t>
      </w:r>
      <w:r w:rsidR="00F90BBB">
        <w:t xml:space="preserve">west </w:t>
      </w:r>
      <w:r w:rsidR="006D44CC">
        <w:t>of Victoria</w:t>
      </w:r>
      <w:r w:rsidR="00F90BBB">
        <w:t xml:space="preserve">. This </w:t>
      </w:r>
      <w:r w:rsidR="006D44CC">
        <w:t>increases food insecurity for many members of these communities.</w:t>
      </w:r>
    </w:p>
    <w:p w14:paraId="56AA546C" w14:textId="55D59EEA" w:rsidR="00A60202" w:rsidRDefault="00A60202" w:rsidP="00C310FE">
      <w:pPr>
        <w:pStyle w:val="Heading1"/>
        <w:pBdr>
          <w:bottom w:val="none" w:sz="0" w:space="0" w:color="auto"/>
        </w:pBdr>
      </w:pPr>
      <w:bookmarkStart w:id="25" w:name="_Toc202280936"/>
      <w:r>
        <w:t>Application outcomes</w:t>
      </w:r>
      <w:bookmarkEnd w:id="25"/>
    </w:p>
    <w:p w14:paraId="5F758966" w14:textId="29B18A83" w:rsidR="00A60202" w:rsidRDefault="00A60202" w:rsidP="00A60202">
      <w:pPr>
        <w:pStyle w:val="Heading2"/>
      </w:pPr>
      <w:bookmarkStart w:id="26" w:name="_Toc202280937"/>
      <w:r>
        <w:t xml:space="preserve">How will </w:t>
      </w:r>
      <w:r w:rsidR="008345A1">
        <w:t>you notify us of the outcome</w:t>
      </w:r>
      <w:r>
        <w:t>?</w:t>
      </w:r>
      <w:bookmarkEnd w:id="26"/>
    </w:p>
    <w:p w14:paraId="3B2509E9" w14:textId="6DF22E57" w:rsidR="00A60202" w:rsidRPr="00F0795F" w:rsidRDefault="008345A1" w:rsidP="00A60202">
      <w:pPr>
        <w:pStyle w:val="Body"/>
      </w:pPr>
      <w:r>
        <w:t xml:space="preserve">We will notify all </w:t>
      </w:r>
      <w:r w:rsidR="00F96FFB">
        <w:t xml:space="preserve">organisations via the email address </w:t>
      </w:r>
      <w:r w:rsidR="009876C3">
        <w:t xml:space="preserve">on your </w:t>
      </w:r>
      <w:r w:rsidR="00F96FFB">
        <w:t>application</w:t>
      </w:r>
      <w:r w:rsidR="009876C3">
        <w:t xml:space="preserve"> form</w:t>
      </w:r>
      <w:r w:rsidR="00F96FFB">
        <w:t xml:space="preserve">. It is important </w:t>
      </w:r>
      <w:r w:rsidR="009876C3">
        <w:t>that you provide</w:t>
      </w:r>
      <w:r w:rsidR="00F96FFB">
        <w:t xml:space="preserve"> a correct and current email address</w:t>
      </w:r>
      <w:r w:rsidR="00CC3175">
        <w:t>.</w:t>
      </w:r>
    </w:p>
    <w:p w14:paraId="16FA1327" w14:textId="27D92D83" w:rsidR="00A60202" w:rsidRDefault="00A60202" w:rsidP="00A60202">
      <w:pPr>
        <w:pStyle w:val="Heading2"/>
      </w:pPr>
      <w:bookmarkStart w:id="27" w:name="_Toc202280938"/>
      <w:r>
        <w:t xml:space="preserve">Will we get the full amount </w:t>
      </w:r>
      <w:r w:rsidR="00A27204">
        <w:t xml:space="preserve">we </w:t>
      </w:r>
      <w:r>
        <w:t>applied for?</w:t>
      </w:r>
      <w:bookmarkEnd w:id="27"/>
    </w:p>
    <w:p w14:paraId="73E4E1D7" w14:textId="36FB4744" w:rsidR="00A27204" w:rsidRDefault="004C752D" w:rsidP="00A60202">
      <w:pPr>
        <w:pStyle w:val="Body"/>
      </w:pPr>
      <w:r w:rsidRPr="00935450">
        <w:t xml:space="preserve">During the assessment process, the </w:t>
      </w:r>
      <w:r w:rsidR="00A60202" w:rsidRPr="00935450">
        <w:t>department</w:t>
      </w:r>
      <w:r w:rsidRPr="00935450">
        <w:t xml:space="preserve"> will review project budgets</w:t>
      </w:r>
      <w:r w:rsidR="00A27204">
        <w:t>. We</w:t>
      </w:r>
      <w:r w:rsidRPr="00935450">
        <w:t xml:space="preserve"> may </w:t>
      </w:r>
      <w:r w:rsidR="00710A5D" w:rsidRPr="00935450">
        <w:t>recommend</w:t>
      </w:r>
      <w:r w:rsidR="00A60202" w:rsidRPr="00935450">
        <w:t xml:space="preserve"> a lower amount</w:t>
      </w:r>
      <w:r w:rsidR="00A27204">
        <w:t>:</w:t>
      </w:r>
    </w:p>
    <w:p w14:paraId="5B0A86D0" w14:textId="60E9BEEA" w:rsidR="00A27204" w:rsidRDefault="00A60202" w:rsidP="003C6038">
      <w:pPr>
        <w:pStyle w:val="Bullet1"/>
      </w:pPr>
      <w:r w:rsidRPr="00935450">
        <w:t xml:space="preserve">based on analysis of </w:t>
      </w:r>
      <w:r w:rsidR="00FB56BB" w:rsidRPr="00935450">
        <w:t xml:space="preserve">the proposed activities, deliverables and </w:t>
      </w:r>
      <w:r w:rsidR="00245C91" w:rsidRPr="00935450">
        <w:t>project budgets</w:t>
      </w:r>
    </w:p>
    <w:p w14:paraId="12BD7B0A" w14:textId="58E16C74" w:rsidR="00A60202" w:rsidRDefault="00DD6DDF" w:rsidP="003C6038">
      <w:pPr>
        <w:pStyle w:val="Bullet1"/>
      </w:pPr>
      <w:r w:rsidRPr="00935450">
        <w:t xml:space="preserve">to ensure a </w:t>
      </w:r>
      <w:r w:rsidR="009C7FDA">
        <w:t>fair</w:t>
      </w:r>
      <w:r w:rsidR="009C7FDA" w:rsidRPr="00935450">
        <w:t xml:space="preserve"> </w:t>
      </w:r>
      <w:r w:rsidRPr="00935450">
        <w:t>distribution of projects</w:t>
      </w:r>
      <w:r w:rsidR="009C7FDA">
        <w:t xml:space="preserve"> to respond to identified need.</w:t>
      </w:r>
    </w:p>
    <w:p w14:paraId="3B7BD685" w14:textId="39735087" w:rsidR="00A27204" w:rsidRPr="00695F9E" w:rsidRDefault="00A27204" w:rsidP="00A60202">
      <w:pPr>
        <w:pStyle w:val="Body"/>
      </w:pPr>
      <w:r>
        <w:t xml:space="preserve">We may </w:t>
      </w:r>
      <w:r w:rsidR="0026761C">
        <w:t xml:space="preserve">also </w:t>
      </w:r>
      <w:r>
        <w:t>ask for a revised proposal from a shortlist of high</w:t>
      </w:r>
      <w:r w:rsidR="0026761C">
        <w:t xml:space="preserve">ly </w:t>
      </w:r>
      <w:r>
        <w:t>rated applications.</w:t>
      </w:r>
    </w:p>
    <w:p w14:paraId="4EB659EA" w14:textId="77777777" w:rsidR="006E4A33" w:rsidRDefault="006E4A33">
      <w:pPr>
        <w:spacing w:after="0" w:line="240" w:lineRule="auto"/>
        <w:rPr>
          <w:rFonts w:eastAsia="MS Gothic" w:cs="Arial"/>
          <w:b/>
          <w:color w:val="201547"/>
          <w:kern w:val="32"/>
          <w:sz w:val="40"/>
          <w:szCs w:val="40"/>
        </w:rPr>
      </w:pPr>
      <w:r>
        <w:br w:type="page"/>
      </w:r>
    </w:p>
    <w:p w14:paraId="03B9ECA6" w14:textId="64FCBB9D" w:rsidR="00D51A4A" w:rsidRDefault="00D51A4A" w:rsidP="00C310FE">
      <w:pPr>
        <w:pStyle w:val="Heading1"/>
        <w:pBdr>
          <w:bottom w:val="none" w:sz="0" w:space="0" w:color="auto"/>
        </w:pBdr>
      </w:pPr>
      <w:bookmarkStart w:id="28" w:name="_Toc202280939"/>
      <w:r>
        <w:t>Conditions of funding</w:t>
      </w:r>
      <w:bookmarkEnd w:id="28"/>
    </w:p>
    <w:p w14:paraId="6C42011A" w14:textId="0846C2A6" w:rsidR="00D51A4A" w:rsidRPr="00A60202" w:rsidRDefault="00D51A4A" w:rsidP="00A60202">
      <w:pPr>
        <w:pStyle w:val="Heading2"/>
      </w:pPr>
      <w:bookmarkStart w:id="29" w:name="_Toc202280940"/>
      <w:r w:rsidRPr="00A60202">
        <w:t>What reporting will I need to do?</w:t>
      </w:r>
      <w:bookmarkEnd w:id="29"/>
    </w:p>
    <w:p w14:paraId="6AD4A013" w14:textId="3B53E838" w:rsidR="002316C8" w:rsidRDefault="00686331" w:rsidP="002316C8">
      <w:pPr>
        <w:pStyle w:val="Body"/>
      </w:pPr>
      <w:r>
        <w:t>F</w:t>
      </w:r>
      <w:r w:rsidR="00F15061">
        <w:t xml:space="preserve">unded organisations will provide </w:t>
      </w:r>
      <w:r w:rsidR="00EA2CC6">
        <w:t>quarterly reports on the status of their projects</w:t>
      </w:r>
      <w:r w:rsidR="002C430E">
        <w:t xml:space="preserve">, and a final report </w:t>
      </w:r>
      <w:r>
        <w:t xml:space="preserve">with </w:t>
      </w:r>
      <w:r w:rsidR="002C430E">
        <w:t>financial acquittal.</w:t>
      </w:r>
      <w:r w:rsidR="002316C8" w:rsidRPr="002316C8">
        <w:t xml:space="preserve"> </w:t>
      </w:r>
      <w:r>
        <w:t>F</w:t>
      </w:r>
      <w:r w:rsidR="002316C8">
        <w:t xml:space="preserve">orms for reporting will be </w:t>
      </w:r>
      <w:r>
        <w:t>on</w:t>
      </w:r>
      <w:r w:rsidR="002316C8">
        <w:t xml:space="preserve"> the </w:t>
      </w:r>
      <w:r w:rsidR="0078386A">
        <w:t>department’s</w:t>
      </w:r>
      <w:r w:rsidR="002316C8">
        <w:t xml:space="preserve"> Grants Gateway portal. </w:t>
      </w:r>
    </w:p>
    <w:p w14:paraId="73BE8A7C" w14:textId="1D0084C3" w:rsidR="001E0CA9" w:rsidRDefault="00180DF7" w:rsidP="00545187">
      <w:pPr>
        <w:pStyle w:val="Body"/>
      </w:pPr>
      <w:r>
        <w:t>The final report must</w:t>
      </w:r>
      <w:r w:rsidR="001E0CA9">
        <w:t>:</w:t>
      </w:r>
    </w:p>
    <w:p w14:paraId="02C309B4" w14:textId="5725BEDA" w:rsidR="001E0CA9" w:rsidRDefault="00180DF7" w:rsidP="003C6038">
      <w:pPr>
        <w:pStyle w:val="Bullet1"/>
      </w:pPr>
      <w:r>
        <w:t xml:space="preserve">include </w:t>
      </w:r>
      <w:r w:rsidR="003A1FDA">
        <w:t xml:space="preserve">a short evaluation of the grant activities and </w:t>
      </w:r>
      <w:r w:rsidR="00D51A4A">
        <w:t>outcomes</w:t>
      </w:r>
    </w:p>
    <w:p w14:paraId="2262B29C" w14:textId="4B2EC80F" w:rsidR="001E0CA9" w:rsidRDefault="00DD58ED" w:rsidP="003C6038">
      <w:pPr>
        <w:pStyle w:val="Bullet1"/>
      </w:pPr>
      <w:r>
        <w:t xml:space="preserve">outline </w:t>
      </w:r>
      <w:r w:rsidR="004B16FB">
        <w:t>how you acknowledged government funding</w:t>
      </w:r>
    </w:p>
    <w:p w14:paraId="12473EA7" w14:textId="77777777" w:rsidR="00DA7CA5" w:rsidRDefault="00DD58ED" w:rsidP="003C6038">
      <w:pPr>
        <w:pStyle w:val="Bullet1"/>
      </w:pPr>
      <w:r>
        <w:t xml:space="preserve">provide </w:t>
      </w:r>
      <w:r w:rsidR="008C53CA">
        <w:t xml:space="preserve">a transaction </w:t>
      </w:r>
      <w:r w:rsidR="00D51A4A">
        <w:t xml:space="preserve">list </w:t>
      </w:r>
      <w:r w:rsidR="008C53CA">
        <w:t xml:space="preserve">of </w:t>
      </w:r>
      <w:r w:rsidR="00D51A4A">
        <w:t>the items you spent the funds on</w:t>
      </w:r>
      <w:r w:rsidR="00EA2082">
        <w:t xml:space="preserve">. </w:t>
      </w:r>
    </w:p>
    <w:p w14:paraId="27DFD07D" w14:textId="5CBDBB4B" w:rsidR="00D51A4A" w:rsidRDefault="00EA2082" w:rsidP="00545187">
      <w:pPr>
        <w:pStyle w:val="Body"/>
      </w:pPr>
      <w:r>
        <w:t>You may also need to provide copies of invoices or receipts for purchase</w:t>
      </w:r>
      <w:r w:rsidR="00DA7CA5">
        <w:t>s</w:t>
      </w:r>
      <w:r>
        <w:t xml:space="preserve"> over $10,000</w:t>
      </w:r>
      <w:r w:rsidR="00D51A4A">
        <w:t xml:space="preserve">. </w:t>
      </w:r>
    </w:p>
    <w:p w14:paraId="7E9092BB" w14:textId="18F11B81" w:rsidR="00F02BE4" w:rsidRDefault="00F02BE4" w:rsidP="00A60202">
      <w:pPr>
        <w:pStyle w:val="Heading2"/>
      </w:pPr>
      <w:bookmarkStart w:id="30" w:name="_Toc202280941"/>
      <w:r>
        <w:t>When will funds be paid?</w:t>
      </w:r>
      <w:bookmarkEnd w:id="30"/>
    </w:p>
    <w:p w14:paraId="46195F23" w14:textId="45EFB635" w:rsidR="00C310FE" w:rsidRDefault="00DA7CA5" w:rsidP="0065753F">
      <w:pPr>
        <w:pStyle w:val="Body"/>
      </w:pPr>
      <w:r>
        <w:t>We will make the first</w:t>
      </w:r>
      <w:r w:rsidR="00662548" w:rsidRPr="00761946">
        <w:t xml:space="preserve"> payment </w:t>
      </w:r>
      <w:r>
        <w:t>after you sign</w:t>
      </w:r>
      <w:r w:rsidR="00662548" w:rsidRPr="00761946">
        <w:t xml:space="preserve"> the</w:t>
      </w:r>
      <w:r w:rsidR="00836560" w:rsidRPr="00761946">
        <w:t xml:space="preserve"> funding agreement. </w:t>
      </w:r>
      <w:r w:rsidR="007C4F69" w:rsidRPr="00761946">
        <w:t xml:space="preserve">Other payments will be tied to </w:t>
      </w:r>
      <w:r w:rsidR="007A724E" w:rsidRPr="00761946">
        <w:t>submi</w:t>
      </w:r>
      <w:r w:rsidR="007A724E">
        <w:t>tting</w:t>
      </w:r>
      <w:r w:rsidR="007A724E" w:rsidRPr="00761946">
        <w:t xml:space="preserve"> </w:t>
      </w:r>
      <w:r w:rsidR="007C4F69" w:rsidRPr="00761946">
        <w:t>progress reports</w:t>
      </w:r>
      <w:r w:rsidR="00663346" w:rsidRPr="00761946">
        <w:t xml:space="preserve"> or </w:t>
      </w:r>
      <w:r w:rsidR="007A724E">
        <w:t xml:space="preserve">at </w:t>
      </w:r>
      <w:r w:rsidR="00663346" w:rsidRPr="00761946">
        <w:t>other agreed milestones</w:t>
      </w:r>
      <w:r w:rsidR="007C4F69" w:rsidRPr="00761946">
        <w:t>.</w:t>
      </w:r>
    </w:p>
    <w:p w14:paraId="3548620A" w14:textId="2879C1AD" w:rsidR="00953784" w:rsidRDefault="00C310FE" w:rsidP="005D6548">
      <w:pPr>
        <w:spacing w:after="0" w:line="240" w:lineRule="auto"/>
      </w:pPr>
      <w:r>
        <w:br w:type="page"/>
      </w:r>
    </w:p>
    <w:p w14:paraId="2E6262AC" w14:textId="77777777" w:rsidR="005D6548" w:rsidRPr="00276479" w:rsidRDefault="005D6548" w:rsidP="005D6548">
      <w:pPr>
        <w:pStyle w:val="Imprint"/>
      </w:pPr>
      <w:bookmarkStart w:id="31" w:name="_Hlk62746129"/>
      <w:r w:rsidRPr="00276479">
        <w:t>Authorised and published by the Victorian Government, 1 Treasury Place, Melbourne.</w:t>
      </w:r>
    </w:p>
    <w:p w14:paraId="0F702798" w14:textId="37310E6A" w:rsidR="005D6548" w:rsidRDefault="005D6548" w:rsidP="005D6548">
      <w:pPr>
        <w:pStyle w:val="Imprint"/>
      </w:pPr>
      <w:r>
        <w:t xml:space="preserve">© State of Victoria, Australia, Department of Families, Fairness and Housing, </w:t>
      </w:r>
      <w:r w:rsidR="0054358B">
        <w:t xml:space="preserve">July </w:t>
      </w:r>
      <w:r>
        <w:t>202</w:t>
      </w:r>
      <w:r w:rsidR="51A5EE1A">
        <w:t>5</w:t>
      </w:r>
      <w:r>
        <w:t>.</w:t>
      </w:r>
    </w:p>
    <w:p w14:paraId="06206E26" w14:textId="77777777" w:rsidR="00C54C5F" w:rsidRPr="00276479" w:rsidRDefault="00C54C5F" w:rsidP="005D6548">
      <w:pPr>
        <w:pStyle w:val="Imprint"/>
      </w:pPr>
    </w:p>
    <w:p w14:paraId="5CABB427" w14:textId="77777777" w:rsidR="005D6548" w:rsidRPr="00276479" w:rsidRDefault="005D6548" w:rsidP="005D6548">
      <w:pPr>
        <w:pStyle w:val="Imprint"/>
      </w:pPr>
      <w:r w:rsidRPr="00276479">
        <w:rPr>
          <w:noProof/>
          <w:sz w:val="16"/>
          <w:szCs w:val="16"/>
          <w:lang w:eastAsia="zh-CN"/>
        </w:rPr>
        <w:drawing>
          <wp:inline distT="0" distB="0" distL="0" distR="0" wp14:anchorId="10B7685B" wp14:editId="672B1458">
            <wp:extent cx="1222375" cy="422275"/>
            <wp:effectExtent l="0" t="0" r="0" b="0"/>
            <wp:docPr id="3" name="Picture 4" descr="Description: CC (Creative commons)_b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422B3660" w14:textId="3CEFBCB9" w:rsidR="005D6548" w:rsidRPr="00276479" w:rsidRDefault="005D6548" w:rsidP="005D6548">
      <w:pPr>
        <w:pStyle w:val="Imprint"/>
      </w:pPr>
      <w:proofErr w:type="gramStart"/>
      <w:r w:rsidRPr="00276479">
        <w:t>With the exception of</w:t>
      </w:r>
      <w:proofErr w:type="gramEnd"/>
      <w:r w:rsidRPr="00276479">
        <w:t xml:space="preserve"> any images, photographs or branding (including, but not limited to the Victorian Coat of Arms, the Victorian Government logo or the Department of Families, Fairness and Housing logo), this work</w:t>
      </w:r>
      <w:r w:rsidRPr="005D6548">
        <w:t>,</w:t>
      </w:r>
      <w:r w:rsidRPr="00276479">
        <w:rPr>
          <w:color w:val="87189D"/>
        </w:rPr>
        <w:t xml:space="preserve"> </w:t>
      </w:r>
      <w:r w:rsidRPr="00E134BA">
        <w:t xml:space="preserve">Community Food Relief Program – Coordination Grants: </w:t>
      </w:r>
      <w:r>
        <w:t xml:space="preserve">Question and </w:t>
      </w:r>
      <w:r w:rsidR="00E964DA">
        <w:t>a</w:t>
      </w:r>
      <w:r>
        <w:t>nswer</w:t>
      </w:r>
      <w:r w:rsidRPr="00E134BA">
        <w:t>, is licensed under a Creative Commons Attribution 4.0 licence.</w:t>
      </w:r>
    </w:p>
    <w:p w14:paraId="0ED1E488" w14:textId="77777777" w:rsidR="005D6548" w:rsidRPr="00276479" w:rsidRDefault="005D6548" w:rsidP="005D6548">
      <w:pPr>
        <w:pStyle w:val="Imprint"/>
      </w:pPr>
      <w:r w:rsidRPr="00276479">
        <w:t xml:space="preserve">The terms and conditions of this licence, including disclaimer of warranties and limitation of liability are available at </w:t>
      </w:r>
      <w:hyperlink r:id="rId32" w:history="1">
        <w:r w:rsidRPr="00276479">
          <w:rPr>
            <w:rStyle w:val="Hyperlink"/>
          </w:rPr>
          <w:t xml:space="preserve">Creative Commons Attribution 4.0 International Public License </w:t>
        </w:r>
      </w:hyperlink>
      <w:r w:rsidRPr="00276479">
        <w:t>https://creativecommons.org/licenses/by/4.0/.</w:t>
      </w:r>
    </w:p>
    <w:p w14:paraId="2538FF36" w14:textId="3ED599F2" w:rsidR="005D6548" w:rsidRDefault="005D6548" w:rsidP="005D6548">
      <w:pPr>
        <w:pStyle w:val="Imprint"/>
      </w:pPr>
      <w:r w:rsidRPr="00276479">
        <w:t xml:space="preserve">You are free to re-use the work under that licence, on the condition that you credit the State of Victoria, Australia (Department of Families, Fairness and Housing) as the author, indicate if any changes have been </w:t>
      </w:r>
      <w:r w:rsidR="00CE3085">
        <w:t>to the wor</w:t>
      </w:r>
      <w:r w:rsidR="00C54C5F">
        <w:t>k</w:t>
      </w:r>
      <w:r w:rsidR="00CE3085">
        <w:t xml:space="preserve"> and comply with the other licence terms.</w:t>
      </w:r>
    </w:p>
    <w:p w14:paraId="1FEC4854" w14:textId="77777777" w:rsidR="001623FE" w:rsidRDefault="001623FE" w:rsidP="005D6548">
      <w:pPr>
        <w:pStyle w:val="Imprint"/>
      </w:pPr>
    </w:p>
    <w:p w14:paraId="1C0783BD" w14:textId="2CDA29AA" w:rsidR="005D6548" w:rsidRDefault="005D6548" w:rsidP="005D6548">
      <w:pPr>
        <w:pStyle w:val="Imprint"/>
        <w:rPr>
          <w:color w:val="000000" w:themeColor="text1"/>
        </w:rPr>
      </w:pPr>
      <w:r w:rsidRPr="767A6BCB">
        <w:rPr>
          <w:color w:val="000000" w:themeColor="text1"/>
        </w:rPr>
        <w:t>ISBN 978-1-76130-</w:t>
      </w:r>
      <w:r w:rsidR="2A90C20B" w:rsidRPr="767A6BCB">
        <w:rPr>
          <w:color w:val="000000" w:themeColor="text1"/>
        </w:rPr>
        <w:t>838</w:t>
      </w:r>
      <w:r w:rsidRPr="767A6BCB">
        <w:rPr>
          <w:color w:val="000000" w:themeColor="text1"/>
        </w:rPr>
        <w:t>-</w:t>
      </w:r>
      <w:r w:rsidR="0E92F20E" w:rsidRPr="767A6BCB">
        <w:rPr>
          <w:color w:val="000000" w:themeColor="text1"/>
        </w:rPr>
        <w:t>3</w:t>
      </w:r>
      <w:r w:rsidRPr="767A6BCB">
        <w:rPr>
          <w:rFonts w:eastAsia="Arial" w:cs="Arial"/>
          <w:color w:val="000000" w:themeColor="text1"/>
          <w:sz w:val="19"/>
          <w:szCs w:val="19"/>
        </w:rPr>
        <w:t xml:space="preserve"> (</w:t>
      </w:r>
      <w:r w:rsidRPr="767A6BCB">
        <w:rPr>
          <w:color w:val="000000" w:themeColor="text1"/>
        </w:rPr>
        <w:t xml:space="preserve">online/MS word) </w:t>
      </w:r>
    </w:p>
    <w:p w14:paraId="6755B470" w14:textId="77777777" w:rsidR="005D6548" w:rsidRDefault="005D6548" w:rsidP="005D6548">
      <w:pPr>
        <w:pStyle w:val="Imprint"/>
        <w:rPr>
          <w:color w:val="000000" w:themeColor="text1"/>
        </w:rPr>
      </w:pPr>
      <w:r w:rsidRPr="00F902C4">
        <w:rPr>
          <w:color w:val="000000" w:themeColor="text1"/>
        </w:rPr>
        <w:t xml:space="preserve">Available at </w:t>
      </w:r>
      <w:hyperlink r:id="rId33" w:history="1">
        <w:r w:rsidRPr="00F902C4">
          <w:rPr>
            <w:rStyle w:val="Hyperlink"/>
          </w:rPr>
          <w:t>Community Food Relief Program Coordination grants</w:t>
        </w:r>
      </w:hyperlink>
      <w:r w:rsidRPr="00F902C4">
        <w:rPr>
          <w:color w:val="000000" w:themeColor="text1"/>
        </w:rPr>
        <w:t xml:space="preserve"> </w:t>
      </w:r>
      <w:r w:rsidRPr="00F902C4">
        <w:rPr>
          <w:rStyle w:val="ui-provider"/>
        </w:rPr>
        <w:t>https://www.vic.gov.au/community-food-relief-program-coordination-grants</w:t>
      </w:r>
    </w:p>
    <w:p w14:paraId="59E89E8B" w14:textId="0C71E2D9" w:rsidR="005D6548" w:rsidRDefault="005D6548" w:rsidP="000223CE">
      <w:pPr>
        <w:pStyle w:val="Imprint"/>
      </w:pPr>
      <w:r w:rsidRPr="00065FD3">
        <w:t>(</w:t>
      </w:r>
      <w:r w:rsidR="00365225">
        <w:t>2506379</w:t>
      </w:r>
      <w:r w:rsidRPr="00276479">
        <w:t>)</w:t>
      </w:r>
      <w:bookmarkEnd w:id="31"/>
    </w:p>
    <w:sectPr w:rsidR="005D6548" w:rsidSect="00593A99">
      <w:footerReference w:type="default" r:id="rId34"/>
      <w:headerReference w:type="first" r:id="rId3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10C7" w14:textId="77777777" w:rsidR="009409FD" w:rsidRDefault="009409FD">
      <w:r>
        <w:separator/>
      </w:r>
    </w:p>
    <w:p w14:paraId="40098F04" w14:textId="77777777" w:rsidR="009409FD" w:rsidRDefault="009409FD"/>
  </w:endnote>
  <w:endnote w:type="continuationSeparator" w:id="0">
    <w:p w14:paraId="729D39E2" w14:textId="77777777" w:rsidR="009409FD" w:rsidRDefault="009409FD">
      <w:r>
        <w:continuationSeparator/>
      </w:r>
    </w:p>
    <w:p w14:paraId="14C29541" w14:textId="77777777" w:rsidR="009409FD" w:rsidRDefault="009409FD"/>
  </w:endnote>
  <w:endnote w:type="continuationNotice" w:id="1">
    <w:p w14:paraId="69B66C24" w14:textId="77777777" w:rsidR="009409FD" w:rsidRDefault="00940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844C" w14:textId="6D5ABD3E" w:rsidR="00AF6190" w:rsidRPr="00F65AA9" w:rsidRDefault="00AF6190" w:rsidP="00EF2C72">
    <w:pPr>
      <w:pStyle w:val="Footer"/>
    </w:pPr>
    <w:r>
      <w:rPr>
        <w:noProof/>
        <w:lang w:eastAsia="en-AU"/>
      </w:rPr>
      <mc:AlternateContent>
        <mc:Choice Requires="wps">
          <w:drawing>
            <wp:anchor distT="0" distB="0" distL="114300" distR="114300" simplePos="0" relativeHeight="251658243" behindDoc="0" locked="0" layoutInCell="0" allowOverlap="1" wp14:anchorId="59F1177D" wp14:editId="4D1AF3BA">
              <wp:simplePos x="0" y="0"/>
              <wp:positionH relativeFrom="page">
                <wp:posOffset>0</wp:posOffset>
              </wp:positionH>
              <wp:positionV relativeFrom="page">
                <wp:posOffset>10189210</wp:posOffset>
              </wp:positionV>
              <wp:extent cx="7560310" cy="311785"/>
              <wp:effectExtent l="0" t="0" r="0" b="12065"/>
              <wp:wrapNone/>
              <wp:docPr id="261552440"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DD432" w14:textId="77777777" w:rsidR="00AF6190" w:rsidRPr="00B21F90" w:rsidRDefault="00AF6190"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F1177D"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22DD432" w14:textId="77777777" w:rsidR="00AF6190" w:rsidRPr="00B21F90" w:rsidRDefault="00AF6190"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0AB97" w14:textId="77777777" w:rsidR="009409FD" w:rsidRDefault="009409FD" w:rsidP="00207717">
      <w:pPr>
        <w:spacing w:before="120"/>
      </w:pPr>
      <w:r>
        <w:separator/>
      </w:r>
    </w:p>
  </w:footnote>
  <w:footnote w:type="continuationSeparator" w:id="0">
    <w:p w14:paraId="04321365" w14:textId="77777777" w:rsidR="009409FD" w:rsidRDefault="009409FD">
      <w:r>
        <w:continuationSeparator/>
      </w:r>
    </w:p>
    <w:p w14:paraId="101ECEA1" w14:textId="77777777" w:rsidR="009409FD" w:rsidRDefault="009409FD"/>
  </w:footnote>
  <w:footnote w:type="continuationNotice" w:id="1">
    <w:p w14:paraId="07CB332A" w14:textId="77777777" w:rsidR="009409FD" w:rsidRDefault="00940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AD820" w14:textId="4B19DBE0" w:rsidR="7B443FDE" w:rsidRDefault="08B92D4F" w:rsidP="7B443FDE">
    <w:pPr>
      <w:pStyle w:val="Header"/>
    </w:pPr>
    <w:r>
      <w:t xml:space="preserve">2025-26 Community Food Relief Program - Coordination Grants: Question and </w:t>
    </w:r>
    <w:r w:rsidR="00D31603">
      <w:t>a</w:t>
    </w:r>
    <w:r>
      <w:t>nswer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B443FDE" w14:paraId="098EE237" w14:textId="77777777" w:rsidTr="7B443FDE">
      <w:trPr>
        <w:trHeight w:val="300"/>
      </w:trPr>
      <w:tc>
        <w:tcPr>
          <w:tcW w:w="3400" w:type="dxa"/>
        </w:tcPr>
        <w:p w14:paraId="77877F45" w14:textId="0119C5FF" w:rsidR="7B443FDE" w:rsidRDefault="7B443FDE" w:rsidP="7B443FDE">
          <w:pPr>
            <w:pStyle w:val="Header"/>
            <w:ind w:left="-115"/>
          </w:pPr>
        </w:p>
      </w:tc>
      <w:tc>
        <w:tcPr>
          <w:tcW w:w="3400" w:type="dxa"/>
        </w:tcPr>
        <w:p w14:paraId="2C196B3E" w14:textId="76DC8CD2" w:rsidR="7B443FDE" w:rsidRDefault="7B443FDE" w:rsidP="7B443FDE">
          <w:pPr>
            <w:pStyle w:val="Header"/>
            <w:jc w:val="center"/>
          </w:pPr>
        </w:p>
      </w:tc>
      <w:tc>
        <w:tcPr>
          <w:tcW w:w="3400" w:type="dxa"/>
        </w:tcPr>
        <w:p w14:paraId="71B8CF2C" w14:textId="3DAF6CBB" w:rsidR="7B443FDE" w:rsidRDefault="7B443FDE" w:rsidP="7B443FDE">
          <w:pPr>
            <w:pStyle w:val="Header"/>
            <w:ind w:right="-115"/>
            <w:jc w:val="right"/>
          </w:pPr>
        </w:p>
      </w:tc>
    </w:tr>
  </w:tbl>
  <w:p w14:paraId="17ED8399" w14:textId="77C84D0C" w:rsidR="7B443FDE" w:rsidRDefault="7B443FDE" w:rsidP="7B443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7B443FDE" w14:paraId="7A298788" w14:textId="77777777" w:rsidTr="7B443FDE">
      <w:trPr>
        <w:trHeight w:val="300"/>
      </w:trPr>
      <w:tc>
        <w:tcPr>
          <w:tcW w:w="3400" w:type="dxa"/>
        </w:tcPr>
        <w:p w14:paraId="487FBBD5" w14:textId="3675F208" w:rsidR="7B443FDE" w:rsidRDefault="7B443FDE" w:rsidP="7B443FDE">
          <w:pPr>
            <w:pStyle w:val="Header"/>
            <w:ind w:left="-115"/>
          </w:pPr>
        </w:p>
      </w:tc>
      <w:tc>
        <w:tcPr>
          <w:tcW w:w="3400" w:type="dxa"/>
        </w:tcPr>
        <w:p w14:paraId="6C72E54C" w14:textId="3C059D58" w:rsidR="7B443FDE" w:rsidRDefault="7B443FDE" w:rsidP="7B443FDE">
          <w:pPr>
            <w:pStyle w:val="Header"/>
            <w:jc w:val="center"/>
          </w:pPr>
        </w:p>
      </w:tc>
      <w:tc>
        <w:tcPr>
          <w:tcW w:w="3400" w:type="dxa"/>
        </w:tcPr>
        <w:p w14:paraId="795DFBE5" w14:textId="04CE9B96" w:rsidR="7B443FDE" w:rsidRDefault="7B443FDE" w:rsidP="7B443FDE">
          <w:pPr>
            <w:pStyle w:val="Header"/>
            <w:ind w:right="-115"/>
            <w:jc w:val="right"/>
          </w:pPr>
        </w:p>
      </w:tc>
    </w:tr>
  </w:tbl>
  <w:p w14:paraId="0C4C9C12" w14:textId="561E2DB4" w:rsidR="7B443FDE" w:rsidRDefault="7B443FDE" w:rsidP="7B44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5786F1B"/>
    <w:multiLevelType w:val="hybridMultilevel"/>
    <w:tmpl w:val="6B2E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4525A8A"/>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24413F6"/>
    <w:multiLevelType w:val="hybridMultilevel"/>
    <w:tmpl w:val="D2D61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30E116B"/>
    <w:multiLevelType w:val="hybridMultilevel"/>
    <w:tmpl w:val="A2ECC4DA"/>
    <w:lvl w:ilvl="0" w:tplc="020CF33A">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5780270C"/>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AD0C4D4"/>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600015B"/>
    <w:multiLevelType w:val="hybridMultilevel"/>
    <w:tmpl w:val="69EAAFA2"/>
    <w:lvl w:ilvl="0" w:tplc="611AA976">
      <w:start w:val="1"/>
      <w:numFmt w:val="bullet"/>
      <w:lvlText w:val=""/>
      <w:lvlJc w:val="left"/>
      <w:pPr>
        <w:ind w:left="1000" w:hanging="360"/>
      </w:pPr>
      <w:rPr>
        <w:rFonts w:ascii="Symbol" w:hAnsi="Symbol"/>
      </w:rPr>
    </w:lvl>
    <w:lvl w:ilvl="1" w:tplc="889C6DA4">
      <w:start w:val="1"/>
      <w:numFmt w:val="bullet"/>
      <w:lvlText w:val=""/>
      <w:lvlJc w:val="left"/>
      <w:pPr>
        <w:ind w:left="1000" w:hanging="360"/>
      </w:pPr>
      <w:rPr>
        <w:rFonts w:ascii="Symbol" w:hAnsi="Symbol"/>
      </w:rPr>
    </w:lvl>
    <w:lvl w:ilvl="2" w:tplc="8FD0AAD0">
      <w:start w:val="1"/>
      <w:numFmt w:val="bullet"/>
      <w:lvlText w:val=""/>
      <w:lvlJc w:val="left"/>
      <w:pPr>
        <w:ind w:left="1000" w:hanging="360"/>
      </w:pPr>
      <w:rPr>
        <w:rFonts w:ascii="Symbol" w:hAnsi="Symbol"/>
      </w:rPr>
    </w:lvl>
    <w:lvl w:ilvl="3" w:tplc="64DEF2DA">
      <w:start w:val="1"/>
      <w:numFmt w:val="bullet"/>
      <w:lvlText w:val=""/>
      <w:lvlJc w:val="left"/>
      <w:pPr>
        <w:ind w:left="1000" w:hanging="360"/>
      </w:pPr>
      <w:rPr>
        <w:rFonts w:ascii="Symbol" w:hAnsi="Symbol"/>
      </w:rPr>
    </w:lvl>
    <w:lvl w:ilvl="4" w:tplc="49663066">
      <w:start w:val="1"/>
      <w:numFmt w:val="bullet"/>
      <w:lvlText w:val=""/>
      <w:lvlJc w:val="left"/>
      <w:pPr>
        <w:ind w:left="1000" w:hanging="360"/>
      </w:pPr>
      <w:rPr>
        <w:rFonts w:ascii="Symbol" w:hAnsi="Symbol"/>
      </w:rPr>
    </w:lvl>
    <w:lvl w:ilvl="5" w:tplc="41D033C0">
      <w:start w:val="1"/>
      <w:numFmt w:val="bullet"/>
      <w:lvlText w:val=""/>
      <w:lvlJc w:val="left"/>
      <w:pPr>
        <w:ind w:left="1000" w:hanging="360"/>
      </w:pPr>
      <w:rPr>
        <w:rFonts w:ascii="Symbol" w:hAnsi="Symbol"/>
      </w:rPr>
    </w:lvl>
    <w:lvl w:ilvl="6" w:tplc="970ADF04">
      <w:start w:val="1"/>
      <w:numFmt w:val="bullet"/>
      <w:lvlText w:val=""/>
      <w:lvlJc w:val="left"/>
      <w:pPr>
        <w:ind w:left="1000" w:hanging="360"/>
      </w:pPr>
      <w:rPr>
        <w:rFonts w:ascii="Symbol" w:hAnsi="Symbol"/>
      </w:rPr>
    </w:lvl>
    <w:lvl w:ilvl="7" w:tplc="46020746">
      <w:start w:val="1"/>
      <w:numFmt w:val="bullet"/>
      <w:lvlText w:val=""/>
      <w:lvlJc w:val="left"/>
      <w:pPr>
        <w:ind w:left="1000" w:hanging="360"/>
      </w:pPr>
      <w:rPr>
        <w:rFonts w:ascii="Symbol" w:hAnsi="Symbol"/>
      </w:rPr>
    </w:lvl>
    <w:lvl w:ilvl="8" w:tplc="7614661E">
      <w:start w:val="1"/>
      <w:numFmt w:val="bullet"/>
      <w:lvlText w:val=""/>
      <w:lvlJc w:val="left"/>
      <w:pPr>
        <w:ind w:left="1000" w:hanging="360"/>
      </w:pPr>
      <w:rPr>
        <w:rFonts w:ascii="Symbol" w:hAnsi="Symbol"/>
      </w:rPr>
    </w:lvl>
  </w:abstractNum>
  <w:abstractNum w:abstractNumId="1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49336464">
    <w:abstractNumId w:val="6"/>
  </w:num>
  <w:num w:numId="2" w16cid:durableId="215094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603492">
    <w:abstractNumId w:val="10"/>
  </w:num>
  <w:num w:numId="4" w16cid:durableId="1881358430">
    <w:abstractNumId w:val="9"/>
  </w:num>
  <w:num w:numId="5" w16cid:durableId="320625257">
    <w:abstractNumId w:val="12"/>
  </w:num>
  <w:num w:numId="6" w16cid:durableId="1357124259">
    <w:abstractNumId w:val="7"/>
  </w:num>
  <w:num w:numId="7" w16cid:durableId="225530090">
    <w:abstractNumId w:val="4"/>
  </w:num>
  <w:num w:numId="8" w16cid:durableId="1521509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63802">
    <w:abstractNumId w:val="0"/>
  </w:num>
  <w:num w:numId="10" w16cid:durableId="1689863914">
    <w:abstractNumId w:val="5"/>
  </w:num>
  <w:num w:numId="11" w16cid:durableId="1172837613">
    <w:abstractNumId w:val="2"/>
  </w:num>
  <w:num w:numId="12" w16cid:durableId="163783870">
    <w:abstractNumId w:val="11"/>
  </w:num>
  <w:num w:numId="13" w16cid:durableId="189720697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A79"/>
    <w:rsid w:val="00002D68"/>
    <w:rsid w:val="00003403"/>
    <w:rsid w:val="00003EDE"/>
    <w:rsid w:val="00004475"/>
    <w:rsid w:val="00004BE8"/>
    <w:rsid w:val="00005347"/>
    <w:rsid w:val="00006F3B"/>
    <w:rsid w:val="000072B6"/>
    <w:rsid w:val="0001021B"/>
    <w:rsid w:val="00011D89"/>
    <w:rsid w:val="00012FDE"/>
    <w:rsid w:val="000154FD"/>
    <w:rsid w:val="00016710"/>
    <w:rsid w:val="0001730E"/>
    <w:rsid w:val="00022194"/>
    <w:rsid w:val="00022271"/>
    <w:rsid w:val="000223CE"/>
    <w:rsid w:val="000227AA"/>
    <w:rsid w:val="0002302E"/>
    <w:rsid w:val="00023461"/>
    <w:rsid w:val="000235E8"/>
    <w:rsid w:val="00024800"/>
    <w:rsid w:val="00024D89"/>
    <w:rsid w:val="000250B6"/>
    <w:rsid w:val="00025FF0"/>
    <w:rsid w:val="00026CD4"/>
    <w:rsid w:val="00031FE2"/>
    <w:rsid w:val="00032CDF"/>
    <w:rsid w:val="00032FD5"/>
    <w:rsid w:val="00033398"/>
    <w:rsid w:val="00033D81"/>
    <w:rsid w:val="000344B5"/>
    <w:rsid w:val="00037366"/>
    <w:rsid w:val="0004058E"/>
    <w:rsid w:val="00041BF0"/>
    <w:rsid w:val="00042C8A"/>
    <w:rsid w:val="000436A3"/>
    <w:rsid w:val="0004536B"/>
    <w:rsid w:val="00046B68"/>
    <w:rsid w:val="00047D01"/>
    <w:rsid w:val="00051316"/>
    <w:rsid w:val="00051E18"/>
    <w:rsid w:val="00051F07"/>
    <w:rsid w:val="000527DD"/>
    <w:rsid w:val="000553CA"/>
    <w:rsid w:val="0005600B"/>
    <w:rsid w:val="000578B2"/>
    <w:rsid w:val="00057C5B"/>
    <w:rsid w:val="0006041B"/>
    <w:rsid w:val="000607E1"/>
    <w:rsid w:val="00060959"/>
    <w:rsid w:val="00060C8F"/>
    <w:rsid w:val="00060C96"/>
    <w:rsid w:val="00061A66"/>
    <w:rsid w:val="000625B1"/>
    <w:rsid w:val="0006298A"/>
    <w:rsid w:val="00063307"/>
    <w:rsid w:val="000643BD"/>
    <w:rsid w:val="00065126"/>
    <w:rsid w:val="000663CD"/>
    <w:rsid w:val="00067B20"/>
    <w:rsid w:val="0007277B"/>
    <w:rsid w:val="000733FE"/>
    <w:rsid w:val="00074219"/>
    <w:rsid w:val="00074B5A"/>
    <w:rsid w:val="00074ED5"/>
    <w:rsid w:val="00075B6C"/>
    <w:rsid w:val="00082759"/>
    <w:rsid w:val="00083FE7"/>
    <w:rsid w:val="00084929"/>
    <w:rsid w:val="0008508E"/>
    <w:rsid w:val="00085350"/>
    <w:rsid w:val="00086557"/>
    <w:rsid w:val="00086CCD"/>
    <w:rsid w:val="00087951"/>
    <w:rsid w:val="0009050A"/>
    <w:rsid w:val="00090F21"/>
    <w:rsid w:val="0009113B"/>
    <w:rsid w:val="00092013"/>
    <w:rsid w:val="0009254C"/>
    <w:rsid w:val="000926C3"/>
    <w:rsid w:val="00093402"/>
    <w:rsid w:val="00094DA3"/>
    <w:rsid w:val="00094EF8"/>
    <w:rsid w:val="00096CD1"/>
    <w:rsid w:val="00097C80"/>
    <w:rsid w:val="000A012C"/>
    <w:rsid w:val="000A0EB9"/>
    <w:rsid w:val="000A186C"/>
    <w:rsid w:val="000A1EA4"/>
    <w:rsid w:val="000A2476"/>
    <w:rsid w:val="000A4856"/>
    <w:rsid w:val="000A641A"/>
    <w:rsid w:val="000B0392"/>
    <w:rsid w:val="000B2117"/>
    <w:rsid w:val="000B2DE6"/>
    <w:rsid w:val="000B360C"/>
    <w:rsid w:val="000B3EDB"/>
    <w:rsid w:val="000B4624"/>
    <w:rsid w:val="000B4DF2"/>
    <w:rsid w:val="000B543D"/>
    <w:rsid w:val="000B55F9"/>
    <w:rsid w:val="000B5BF7"/>
    <w:rsid w:val="000B6BC8"/>
    <w:rsid w:val="000B6C8D"/>
    <w:rsid w:val="000C0303"/>
    <w:rsid w:val="000C0C69"/>
    <w:rsid w:val="000C28CA"/>
    <w:rsid w:val="000C42EA"/>
    <w:rsid w:val="000C4546"/>
    <w:rsid w:val="000C7AA0"/>
    <w:rsid w:val="000D0EBF"/>
    <w:rsid w:val="000D1242"/>
    <w:rsid w:val="000D1250"/>
    <w:rsid w:val="000D29FF"/>
    <w:rsid w:val="000D2BD8"/>
    <w:rsid w:val="000D62F8"/>
    <w:rsid w:val="000D7097"/>
    <w:rsid w:val="000E0970"/>
    <w:rsid w:val="000E190B"/>
    <w:rsid w:val="000E281E"/>
    <w:rsid w:val="000E3CC7"/>
    <w:rsid w:val="000E4F57"/>
    <w:rsid w:val="000E6BD4"/>
    <w:rsid w:val="000E6D6D"/>
    <w:rsid w:val="000E7127"/>
    <w:rsid w:val="000F1F1E"/>
    <w:rsid w:val="000F2259"/>
    <w:rsid w:val="000F2DDA"/>
    <w:rsid w:val="000F2EA0"/>
    <w:rsid w:val="000F5213"/>
    <w:rsid w:val="000F63C1"/>
    <w:rsid w:val="000F6612"/>
    <w:rsid w:val="00101001"/>
    <w:rsid w:val="00103276"/>
    <w:rsid w:val="00103436"/>
    <w:rsid w:val="0010392D"/>
    <w:rsid w:val="0010447F"/>
    <w:rsid w:val="00104BAE"/>
    <w:rsid w:val="00104FE3"/>
    <w:rsid w:val="00105291"/>
    <w:rsid w:val="001058CD"/>
    <w:rsid w:val="0010714F"/>
    <w:rsid w:val="0011088D"/>
    <w:rsid w:val="001120C5"/>
    <w:rsid w:val="001127C9"/>
    <w:rsid w:val="00112F40"/>
    <w:rsid w:val="0011384E"/>
    <w:rsid w:val="00113C16"/>
    <w:rsid w:val="00114648"/>
    <w:rsid w:val="00115875"/>
    <w:rsid w:val="00116003"/>
    <w:rsid w:val="00117115"/>
    <w:rsid w:val="00120BD3"/>
    <w:rsid w:val="00122041"/>
    <w:rsid w:val="00122FEA"/>
    <w:rsid w:val="001232BD"/>
    <w:rsid w:val="00124ED5"/>
    <w:rsid w:val="001251F2"/>
    <w:rsid w:val="00125B6D"/>
    <w:rsid w:val="00126208"/>
    <w:rsid w:val="001276FA"/>
    <w:rsid w:val="0013084F"/>
    <w:rsid w:val="001310C4"/>
    <w:rsid w:val="001316DA"/>
    <w:rsid w:val="001318B8"/>
    <w:rsid w:val="00134000"/>
    <w:rsid w:val="00134607"/>
    <w:rsid w:val="00136868"/>
    <w:rsid w:val="00140A90"/>
    <w:rsid w:val="00142F76"/>
    <w:rsid w:val="00143CB3"/>
    <w:rsid w:val="001447B3"/>
    <w:rsid w:val="00147318"/>
    <w:rsid w:val="00147BCB"/>
    <w:rsid w:val="001503B7"/>
    <w:rsid w:val="00151E7B"/>
    <w:rsid w:val="00152073"/>
    <w:rsid w:val="00156598"/>
    <w:rsid w:val="0016037B"/>
    <w:rsid w:val="001612A0"/>
    <w:rsid w:val="00161939"/>
    <w:rsid w:val="00161AA0"/>
    <w:rsid w:val="00161D2E"/>
    <w:rsid w:val="00161F3E"/>
    <w:rsid w:val="00162093"/>
    <w:rsid w:val="001623FE"/>
    <w:rsid w:val="00162CA9"/>
    <w:rsid w:val="00165459"/>
    <w:rsid w:val="00165A57"/>
    <w:rsid w:val="001679F6"/>
    <w:rsid w:val="0017074A"/>
    <w:rsid w:val="001712C2"/>
    <w:rsid w:val="00172BAF"/>
    <w:rsid w:val="0017674D"/>
    <w:rsid w:val="0017701F"/>
    <w:rsid w:val="001771DD"/>
    <w:rsid w:val="001772EB"/>
    <w:rsid w:val="00177995"/>
    <w:rsid w:val="00177A8C"/>
    <w:rsid w:val="00180DF7"/>
    <w:rsid w:val="001830BE"/>
    <w:rsid w:val="00185E6D"/>
    <w:rsid w:val="00186B33"/>
    <w:rsid w:val="0019117E"/>
    <w:rsid w:val="00192F9D"/>
    <w:rsid w:val="00195901"/>
    <w:rsid w:val="00196EB8"/>
    <w:rsid w:val="00196EFB"/>
    <w:rsid w:val="001979FF"/>
    <w:rsid w:val="00197B17"/>
    <w:rsid w:val="001A1950"/>
    <w:rsid w:val="001A1C54"/>
    <w:rsid w:val="001A1F36"/>
    <w:rsid w:val="001A202A"/>
    <w:rsid w:val="001A3ACE"/>
    <w:rsid w:val="001A3C8C"/>
    <w:rsid w:val="001A7E2F"/>
    <w:rsid w:val="001B058F"/>
    <w:rsid w:val="001B08B6"/>
    <w:rsid w:val="001B18B6"/>
    <w:rsid w:val="001B3C37"/>
    <w:rsid w:val="001B46D5"/>
    <w:rsid w:val="001B6B96"/>
    <w:rsid w:val="001B7228"/>
    <w:rsid w:val="001B738B"/>
    <w:rsid w:val="001C09DB"/>
    <w:rsid w:val="001C18FE"/>
    <w:rsid w:val="001C1EAA"/>
    <w:rsid w:val="001C277E"/>
    <w:rsid w:val="001C2A72"/>
    <w:rsid w:val="001C31B7"/>
    <w:rsid w:val="001C6CA5"/>
    <w:rsid w:val="001C6D30"/>
    <w:rsid w:val="001D0B75"/>
    <w:rsid w:val="001D0B9B"/>
    <w:rsid w:val="001D2BF7"/>
    <w:rsid w:val="001D39A5"/>
    <w:rsid w:val="001D3C09"/>
    <w:rsid w:val="001D44E8"/>
    <w:rsid w:val="001D60EC"/>
    <w:rsid w:val="001D6F59"/>
    <w:rsid w:val="001D7159"/>
    <w:rsid w:val="001E0CA9"/>
    <w:rsid w:val="001E17D2"/>
    <w:rsid w:val="001E2C76"/>
    <w:rsid w:val="001E44DF"/>
    <w:rsid w:val="001E650C"/>
    <w:rsid w:val="001E68A5"/>
    <w:rsid w:val="001E6BB0"/>
    <w:rsid w:val="001E7282"/>
    <w:rsid w:val="001F0BFA"/>
    <w:rsid w:val="001F1315"/>
    <w:rsid w:val="001F3643"/>
    <w:rsid w:val="001F3826"/>
    <w:rsid w:val="001F396D"/>
    <w:rsid w:val="001F5C00"/>
    <w:rsid w:val="001F6E46"/>
    <w:rsid w:val="001F72CA"/>
    <w:rsid w:val="001F744E"/>
    <w:rsid w:val="001F7C91"/>
    <w:rsid w:val="002033B7"/>
    <w:rsid w:val="0020601A"/>
    <w:rsid w:val="00206463"/>
    <w:rsid w:val="00206993"/>
    <w:rsid w:val="00206F2F"/>
    <w:rsid w:val="00207717"/>
    <w:rsid w:val="0021053D"/>
    <w:rsid w:val="00210A92"/>
    <w:rsid w:val="00215673"/>
    <w:rsid w:val="00216C03"/>
    <w:rsid w:val="002175C2"/>
    <w:rsid w:val="00220C04"/>
    <w:rsid w:val="0022278D"/>
    <w:rsid w:val="00222AE8"/>
    <w:rsid w:val="002246C4"/>
    <w:rsid w:val="00225707"/>
    <w:rsid w:val="00225FFC"/>
    <w:rsid w:val="0022701F"/>
    <w:rsid w:val="00227C68"/>
    <w:rsid w:val="00227DAA"/>
    <w:rsid w:val="002316C8"/>
    <w:rsid w:val="00233311"/>
    <w:rsid w:val="002333F5"/>
    <w:rsid w:val="00233724"/>
    <w:rsid w:val="00233899"/>
    <w:rsid w:val="00235A63"/>
    <w:rsid w:val="002365B4"/>
    <w:rsid w:val="00242378"/>
    <w:rsid w:val="002432E1"/>
    <w:rsid w:val="00245C91"/>
    <w:rsid w:val="00245D18"/>
    <w:rsid w:val="0024603F"/>
    <w:rsid w:val="00246207"/>
    <w:rsid w:val="00246C5E"/>
    <w:rsid w:val="002470AB"/>
    <w:rsid w:val="00250960"/>
    <w:rsid w:val="00250C91"/>
    <w:rsid w:val="00250DC4"/>
    <w:rsid w:val="0025101F"/>
    <w:rsid w:val="00251343"/>
    <w:rsid w:val="00251604"/>
    <w:rsid w:val="00252CA6"/>
    <w:rsid w:val="002536A4"/>
    <w:rsid w:val="00254F58"/>
    <w:rsid w:val="00257C25"/>
    <w:rsid w:val="002620BC"/>
    <w:rsid w:val="00262802"/>
    <w:rsid w:val="00263033"/>
    <w:rsid w:val="00263A90"/>
    <w:rsid w:val="0026408B"/>
    <w:rsid w:val="00265350"/>
    <w:rsid w:val="002654DA"/>
    <w:rsid w:val="00265CF0"/>
    <w:rsid w:val="0026761C"/>
    <w:rsid w:val="00267862"/>
    <w:rsid w:val="00267C3E"/>
    <w:rsid w:val="002709BB"/>
    <w:rsid w:val="0027131C"/>
    <w:rsid w:val="00273BAC"/>
    <w:rsid w:val="002746FA"/>
    <w:rsid w:val="002763B3"/>
    <w:rsid w:val="0027645C"/>
    <w:rsid w:val="002767B8"/>
    <w:rsid w:val="00276D2E"/>
    <w:rsid w:val="002802E3"/>
    <w:rsid w:val="00280C4B"/>
    <w:rsid w:val="002816E9"/>
    <w:rsid w:val="0028213D"/>
    <w:rsid w:val="002862F1"/>
    <w:rsid w:val="00290B0C"/>
    <w:rsid w:val="00291373"/>
    <w:rsid w:val="002918AD"/>
    <w:rsid w:val="0029597D"/>
    <w:rsid w:val="002962C3"/>
    <w:rsid w:val="0029752B"/>
    <w:rsid w:val="002A03FC"/>
    <w:rsid w:val="002A0A9C"/>
    <w:rsid w:val="002A483C"/>
    <w:rsid w:val="002A7600"/>
    <w:rsid w:val="002B0C7C"/>
    <w:rsid w:val="002B1729"/>
    <w:rsid w:val="002B36C7"/>
    <w:rsid w:val="002B4D25"/>
    <w:rsid w:val="002B4DD4"/>
    <w:rsid w:val="002B5277"/>
    <w:rsid w:val="002B5375"/>
    <w:rsid w:val="002B6305"/>
    <w:rsid w:val="002B64B4"/>
    <w:rsid w:val="002B64F4"/>
    <w:rsid w:val="002B77C1"/>
    <w:rsid w:val="002C0D98"/>
    <w:rsid w:val="002C0ED7"/>
    <w:rsid w:val="002C106C"/>
    <w:rsid w:val="002C2728"/>
    <w:rsid w:val="002C32DD"/>
    <w:rsid w:val="002C430E"/>
    <w:rsid w:val="002D07E6"/>
    <w:rsid w:val="002D1E0D"/>
    <w:rsid w:val="002D30A5"/>
    <w:rsid w:val="002D4084"/>
    <w:rsid w:val="002D5006"/>
    <w:rsid w:val="002E01D0"/>
    <w:rsid w:val="002E09AB"/>
    <w:rsid w:val="002E161D"/>
    <w:rsid w:val="002E1933"/>
    <w:rsid w:val="002E3100"/>
    <w:rsid w:val="002E3358"/>
    <w:rsid w:val="002E5800"/>
    <w:rsid w:val="002E6C95"/>
    <w:rsid w:val="002E7C36"/>
    <w:rsid w:val="002F061C"/>
    <w:rsid w:val="002F3634"/>
    <w:rsid w:val="002F3ADF"/>
    <w:rsid w:val="002F3D32"/>
    <w:rsid w:val="002F443B"/>
    <w:rsid w:val="002F5F31"/>
    <w:rsid w:val="002F5F46"/>
    <w:rsid w:val="00302216"/>
    <w:rsid w:val="00303E53"/>
    <w:rsid w:val="003042A9"/>
    <w:rsid w:val="00305C9B"/>
    <w:rsid w:val="00305CC1"/>
    <w:rsid w:val="00305CD6"/>
    <w:rsid w:val="00306E5F"/>
    <w:rsid w:val="00307E14"/>
    <w:rsid w:val="00307FB7"/>
    <w:rsid w:val="00310343"/>
    <w:rsid w:val="00313674"/>
    <w:rsid w:val="00314054"/>
    <w:rsid w:val="00316ED6"/>
    <w:rsid w:val="00316F27"/>
    <w:rsid w:val="00320586"/>
    <w:rsid w:val="003214F1"/>
    <w:rsid w:val="00322E4B"/>
    <w:rsid w:val="0032443B"/>
    <w:rsid w:val="0032446A"/>
    <w:rsid w:val="003252EE"/>
    <w:rsid w:val="00327870"/>
    <w:rsid w:val="0033259D"/>
    <w:rsid w:val="00332AC4"/>
    <w:rsid w:val="003333D2"/>
    <w:rsid w:val="00335DBD"/>
    <w:rsid w:val="00337339"/>
    <w:rsid w:val="0033745C"/>
    <w:rsid w:val="003406C6"/>
    <w:rsid w:val="003418CC"/>
    <w:rsid w:val="003447C9"/>
    <w:rsid w:val="003459BD"/>
    <w:rsid w:val="00347D95"/>
    <w:rsid w:val="003508DB"/>
    <w:rsid w:val="00350D38"/>
    <w:rsid w:val="00351405"/>
    <w:rsid w:val="00351B36"/>
    <w:rsid w:val="0035766C"/>
    <w:rsid w:val="00357B4E"/>
    <w:rsid w:val="00361679"/>
    <w:rsid w:val="00365225"/>
    <w:rsid w:val="003658FC"/>
    <w:rsid w:val="00365F43"/>
    <w:rsid w:val="00365FA6"/>
    <w:rsid w:val="003661E4"/>
    <w:rsid w:val="0036647E"/>
    <w:rsid w:val="003716FD"/>
    <w:rsid w:val="0037204B"/>
    <w:rsid w:val="00372D4C"/>
    <w:rsid w:val="003744CF"/>
    <w:rsid w:val="00374717"/>
    <w:rsid w:val="0037676C"/>
    <w:rsid w:val="00377A1A"/>
    <w:rsid w:val="00377BD9"/>
    <w:rsid w:val="00381043"/>
    <w:rsid w:val="00381483"/>
    <w:rsid w:val="00381C86"/>
    <w:rsid w:val="003829E5"/>
    <w:rsid w:val="00386109"/>
    <w:rsid w:val="00386944"/>
    <w:rsid w:val="00387C54"/>
    <w:rsid w:val="003956CC"/>
    <w:rsid w:val="00395C9A"/>
    <w:rsid w:val="003A04E1"/>
    <w:rsid w:val="003A0853"/>
    <w:rsid w:val="003A1ECF"/>
    <w:rsid w:val="003A1FDA"/>
    <w:rsid w:val="003A2DA0"/>
    <w:rsid w:val="003A41BD"/>
    <w:rsid w:val="003A436B"/>
    <w:rsid w:val="003A51DF"/>
    <w:rsid w:val="003A6B67"/>
    <w:rsid w:val="003B07CB"/>
    <w:rsid w:val="003B13B6"/>
    <w:rsid w:val="003B14C3"/>
    <w:rsid w:val="003B15E6"/>
    <w:rsid w:val="003B1BDC"/>
    <w:rsid w:val="003B408A"/>
    <w:rsid w:val="003C08A2"/>
    <w:rsid w:val="003C2045"/>
    <w:rsid w:val="003C34C2"/>
    <w:rsid w:val="003C43A1"/>
    <w:rsid w:val="003C4FB1"/>
    <w:rsid w:val="003C4FC0"/>
    <w:rsid w:val="003C51BC"/>
    <w:rsid w:val="003C55F4"/>
    <w:rsid w:val="003C572D"/>
    <w:rsid w:val="003C5F7D"/>
    <w:rsid w:val="003C6038"/>
    <w:rsid w:val="003C7897"/>
    <w:rsid w:val="003C7A3F"/>
    <w:rsid w:val="003D165A"/>
    <w:rsid w:val="003D23AF"/>
    <w:rsid w:val="003D2766"/>
    <w:rsid w:val="003D2A74"/>
    <w:rsid w:val="003D3E8F"/>
    <w:rsid w:val="003D60D3"/>
    <w:rsid w:val="003D6475"/>
    <w:rsid w:val="003D6E34"/>
    <w:rsid w:val="003D6EE6"/>
    <w:rsid w:val="003D7000"/>
    <w:rsid w:val="003D7E30"/>
    <w:rsid w:val="003E2088"/>
    <w:rsid w:val="003E375C"/>
    <w:rsid w:val="003E4086"/>
    <w:rsid w:val="003E510A"/>
    <w:rsid w:val="003E608A"/>
    <w:rsid w:val="003E639E"/>
    <w:rsid w:val="003E71E5"/>
    <w:rsid w:val="003F0445"/>
    <w:rsid w:val="003F0CF0"/>
    <w:rsid w:val="003F14B1"/>
    <w:rsid w:val="003F2B20"/>
    <w:rsid w:val="003F3289"/>
    <w:rsid w:val="003F3511"/>
    <w:rsid w:val="003F3C62"/>
    <w:rsid w:val="003F46D1"/>
    <w:rsid w:val="003F4733"/>
    <w:rsid w:val="003F531F"/>
    <w:rsid w:val="003F5637"/>
    <w:rsid w:val="003F5CB9"/>
    <w:rsid w:val="003F7B25"/>
    <w:rsid w:val="00400917"/>
    <w:rsid w:val="004013C7"/>
    <w:rsid w:val="00401FCF"/>
    <w:rsid w:val="00402B65"/>
    <w:rsid w:val="004041B1"/>
    <w:rsid w:val="00405253"/>
    <w:rsid w:val="004054B7"/>
    <w:rsid w:val="00405C02"/>
    <w:rsid w:val="00406157"/>
    <w:rsid w:val="00406285"/>
    <w:rsid w:val="0041145C"/>
    <w:rsid w:val="00411973"/>
    <w:rsid w:val="004148F9"/>
    <w:rsid w:val="0042084E"/>
    <w:rsid w:val="00421EEF"/>
    <w:rsid w:val="00422F3E"/>
    <w:rsid w:val="00424D65"/>
    <w:rsid w:val="004277BF"/>
    <w:rsid w:val="00430333"/>
    <w:rsid w:val="0043034C"/>
    <w:rsid w:val="00430393"/>
    <w:rsid w:val="004305CD"/>
    <w:rsid w:val="00431806"/>
    <w:rsid w:val="00431CD3"/>
    <w:rsid w:val="00433CC1"/>
    <w:rsid w:val="004350F9"/>
    <w:rsid w:val="00436501"/>
    <w:rsid w:val="004369FC"/>
    <w:rsid w:val="00437AC5"/>
    <w:rsid w:val="00442C6C"/>
    <w:rsid w:val="0044345B"/>
    <w:rsid w:val="00443CBE"/>
    <w:rsid w:val="00443E8A"/>
    <w:rsid w:val="004441BC"/>
    <w:rsid w:val="004442DC"/>
    <w:rsid w:val="004454A6"/>
    <w:rsid w:val="004464E3"/>
    <w:rsid w:val="004466B2"/>
    <w:rsid w:val="004468B4"/>
    <w:rsid w:val="0045230A"/>
    <w:rsid w:val="00453625"/>
    <w:rsid w:val="00454AD0"/>
    <w:rsid w:val="00455D73"/>
    <w:rsid w:val="00457337"/>
    <w:rsid w:val="0045763F"/>
    <w:rsid w:val="00457B45"/>
    <w:rsid w:val="00462A4F"/>
    <w:rsid w:val="00462E3D"/>
    <w:rsid w:val="00462F02"/>
    <w:rsid w:val="0046440A"/>
    <w:rsid w:val="0046646D"/>
    <w:rsid w:val="00466E79"/>
    <w:rsid w:val="00467218"/>
    <w:rsid w:val="00470D7D"/>
    <w:rsid w:val="0047372D"/>
    <w:rsid w:val="00473BA3"/>
    <w:rsid w:val="00474029"/>
    <w:rsid w:val="004743DD"/>
    <w:rsid w:val="00474CEA"/>
    <w:rsid w:val="004803A2"/>
    <w:rsid w:val="00483968"/>
    <w:rsid w:val="00484155"/>
    <w:rsid w:val="004841BE"/>
    <w:rsid w:val="00484F86"/>
    <w:rsid w:val="00485489"/>
    <w:rsid w:val="0049048C"/>
    <w:rsid w:val="00490746"/>
    <w:rsid w:val="00490852"/>
    <w:rsid w:val="00491977"/>
    <w:rsid w:val="00491B31"/>
    <w:rsid w:val="00491C9C"/>
    <w:rsid w:val="00491ED3"/>
    <w:rsid w:val="00492F30"/>
    <w:rsid w:val="00493348"/>
    <w:rsid w:val="00493D09"/>
    <w:rsid w:val="004946F4"/>
    <w:rsid w:val="0049487E"/>
    <w:rsid w:val="004962C1"/>
    <w:rsid w:val="00496951"/>
    <w:rsid w:val="004A0F05"/>
    <w:rsid w:val="004A160D"/>
    <w:rsid w:val="004A3E81"/>
    <w:rsid w:val="004A4195"/>
    <w:rsid w:val="004A5977"/>
    <w:rsid w:val="004A5C62"/>
    <w:rsid w:val="004A5CE5"/>
    <w:rsid w:val="004A707D"/>
    <w:rsid w:val="004A71EA"/>
    <w:rsid w:val="004A79D5"/>
    <w:rsid w:val="004B16FB"/>
    <w:rsid w:val="004B1773"/>
    <w:rsid w:val="004B3330"/>
    <w:rsid w:val="004B4185"/>
    <w:rsid w:val="004B7A86"/>
    <w:rsid w:val="004C5541"/>
    <w:rsid w:val="004C556E"/>
    <w:rsid w:val="004C5F28"/>
    <w:rsid w:val="004C6EEE"/>
    <w:rsid w:val="004C702B"/>
    <w:rsid w:val="004C752D"/>
    <w:rsid w:val="004D0033"/>
    <w:rsid w:val="004D016B"/>
    <w:rsid w:val="004D1B22"/>
    <w:rsid w:val="004D23CC"/>
    <w:rsid w:val="004D36F2"/>
    <w:rsid w:val="004D620E"/>
    <w:rsid w:val="004D67C3"/>
    <w:rsid w:val="004E1106"/>
    <w:rsid w:val="004E1357"/>
    <w:rsid w:val="004E138F"/>
    <w:rsid w:val="004E33BF"/>
    <w:rsid w:val="004E39F5"/>
    <w:rsid w:val="004E4649"/>
    <w:rsid w:val="004E4D77"/>
    <w:rsid w:val="004E510F"/>
    <w:rsid w:val="004E57B8"/>
    <w:rsid w:val="004E5C2B"/>
    <w:rsid w:val="004E687E"/>
    <w:rsid w:val="004F00DD"/>
    <w:rsid w:val="004F0DBB"/>
    <w:rsid w:val="004F2133"/>
    <w:rsid w:val="004F5398"/>
    <w:rsid w:val="004F55F1"/>
    <w:rsid w:val="004F6936"/>
    <w:rsid w:val="004F7B35"/>
    <w:rsid w:val="00503391"/>
    <w:rsid w:val="00503DC6"/>
    <w:rsid w:val="00505086"/>
    <w:rsid w:val="00506F5D"/>
    <w:rsid w:val="00507578"/>
    <w:rsid w:val="00510C37"/>
    <w:rsid w:val="005126D0"/>
    <w:rsid w:val="005126D1"/>
    <w:rsid w:val="00513109"/>
    <w:rsid w:val="00513A42"/>
    <w:rsid w:val="00514667"/>
    <w:rsid w:val="0051568D"/>
    <w:rsid w:val="00515C9F"/>
    <w:rsid w:val="00516295"/>
    <w:rsid w:val="00516404"/>
    <w:rsid w:val="00516AB1"/>
    <w:rsid w:val="00516FD2"/>
    <w:rsid w:val="00517820"/>
    <w:rsid w:val="00521F4E"/>
    <w:rsid w:val="005233F3"/>
    <w:rsid w:val="005238F9"/>
    <w:rsid w:val="005255B2"/>
    <w:rsid w:val="00526AC7"/>
    <w:rsid w:val="00526C15"/>
    <w:rsid w:val="005270D4"/>
    <w:rsid w:val="00530180"/>
    <w:rsid w:val="005324B9"/>
    <w:rsid w:val="005332ED"/>
    <w:rsid w:val="00533801"/>
    <w:rsid w:val="00536499"/>
    <w:rsid w:val="00537FB3"/>
    <w:rsid w:val="00540189"/>
    <w:rsid w:val="005405C8"/>
    <w:rsid w:val="00542318"/>
    <w:rsid w:val="00542A03"/>
    <w:rsid w:val="0054358B"/>
    <w:rsid w:val="00543903"/>
    <w:rsid w:val="00543F11"/>
    <w:rsid w:val="00545187"/>
    <w:rsid w:val="00546305"/>
    <w:rsid w:val="0054714B"/>
    <w:rsid w:val="00547A95"/>
    <w:rsid w:val="00547F14"/>
    <w:rsid w:val="0055119B"/>
    <w:rsid w:val="00554E68"/>
    <w:rsid w:val="0055526F"/>
    <w:rsid w:val="005556F4"/>
    <w:rsid w:val="005559BC"/>
    <w:rsid w:val="00560B63"/>
    <w:rsid w:val="00561202"/>
    <w:rsid w:val="00564340"/>
    <w:rsid w:val="00566D5E"/>
    <w:rsid w:val="00572031"/>
    <w:rsid w:val="00572282"/>
    <w:rsid w:val="0057374E"/>
    <w:rsid w:val="00573CE3"/>
    <w:rsid w:val="00574015"/>
    <w:rsid w:val="00574264"/>
    <w:rsid w:val="00576E84"/>
    <w:rsid w:val="00580394"/>
    <w:rsid w:val="005809CD"/>
    <w:rsid w:val="0058239B"/>
    <w:rsid w:val="00582B8C"/>
    <w:rsid w:val="005830CD"/>
    <w:rsid w:val="00583370"/>
    <w:rsid w:val="005836AC"/>
    <w:rsid w:val="0058757E"/>
    <w:rsid w:val="00591738"/>
    <w:rsid w:val="00593925"/>
    <w:rsid w:val="00593A99"/>
    <w:rsid w:val="00595D3B"/>
    <w:rsid w:val="00596A4B"/>
    <w:rsid w:val="00597144"/>
    <w:rsid w:val="00597507"/>
    <w:rsid w:val="0059784F"/>
    <w:rsid w:val="005A150C"/>
    <w:rsid w:val="005A2AF8"/>
    <w:rsid w:val="005A479D"/>
    <w:rsid w:val="005A55AC"/>
    <w:rsid w:val="005A6659"/>
    <w:rsid w:val="005B10FB"/>
    <w:rsid w:val="005B1C03"/>
    <w:rsid w:val="005B1C6D"/>
    <w:rsid w:val="005B2022"/>
    <w:rsid w:val="005B21B6"/>
    <w:rsid w:val="005B3A08"/>
    <w:rsid w:val="005B4FF6"/>
    <w:rsid w:val="005B7A63"/>
    <w:rsid w:val="005C0955"/>
    <w:rsid w:val="005C479C"/>
    <w:rsid w:val="005C49DA"/>
    <w:rsid w:val="005C50F3"/>
    <w:rsid w:val="005C54B5"/>
    <w:rsid w:val="005C5D80"/>
    <w:rsid w:val="005C5D91"/>
    <w:rsid w:val="005D07B8"/>
    <w:rsid w:val="005D1125"/>
    <w:rsid w:val="005D53FE"/>
    <w:rsid w:val="005D6548"/>
    <w:rsid w:val="005D6597"/>
    <w:rsid w:val="005D6B8C"/>
    <w:rsid w:val="005D72AC"/>
    <w:rsid w:val="005D7BBD"/>
    <w:rsid w:val="005E01DF"/>
    <w:rsid w:val="005E14E7"/>
    <w:rsid w:val="005E1A41"/>
    <w:rsid w:val="005E26A3"/>
    <w:rsid w:val="005E2ECB"/>
    <w:rsid w:val="005E447E"/>
    <w:rsid w:val="005E4FD1"/>
    <w:rsid w:val="005F035C"/>
    <w:rsid w:val="005F0775"/>
    <w:rsid w:val="005F0CF5"/>
    <w:rsid w:val="005F21EB"/>
    <w:rsid w:val="005F23B8"/>
    <w:rsid w:val="005F3CDA"/>
    <w:rsid w:val="005F4088"/>
    <w:rsid w:val="005F5316"/>
    <w:rsid w:val="005F64CF"/>
    <w:rsid w:val="0060143D"/>
    <w:rsid w:val="006029E9"/>
    <w:rsid w:val="0060320A"/>
    <w:rsid w:val="00603B8F"/>
    <w:rsid w:val="00603C4A"/>
    <w:rsid w:val="006041AD"/>
    <w:rsid w:val="00605908"/>
    <w:rsid w:val="00606C38"/>
    <w:rsid w:val="00607850"/>
    <w:rsid w:val="00610D7C"/>
    <w:rsid w:val="00611263"/>
    <w:rsid w:val="00611749"/>
    <w:rsid w:val="00611CA0"/>
    <w:rsid w:val="00613414"/>
    <w:rsid w:val="00616C8A"/>
    <w:rsid w:val="00620154"/>
    <w:rsid w:val="00620D5E"/>
    <w:rsid w:val="0062396D"/>
    <w:rsid w:val="00623A8A"/>
    <w:rsid w:val="00623E77"/>
    <w:rsid w:val="0062408D"/>
    <w:rsid w:val="006240CC"/>
    <w:rsid w:val="00624940"/>
    <w:rsid w:val="0062505E"/>
    <w:rsid w:val="006254F8"/>
    <w:rsid w:val="00626071"/>
    <w:rsid w:val="00627B57"/>
    <w:rsid w:val="00627DA7"/>
    <w:rsid w:val="00630DA4"/>
    <w:rsid w:val="00631CD4"/>
    <w:rsid w:val="006321B2"/>
    <w:rsid w:val="00632597"/>
    <w:rsid w:val="00634736"/>
    <w:rsid w:val="00634D13"/>
    <w:rsid w:val="006358B4"/>
    <w:rsid w:val="00636D83"/>
    <w:rsid w:val="00640FB8"/>
    <w:rsid w:val="00641724"/>
    <w:rsid w:val="006419AA"/>
    <w:rsid w:val="0064260F"/>
    <w:rsid w:val="006443A6"/>
    <w:rsid w:val="00644B1F"/>
    <w:rsid w:val="00644B7E"/>
    <w:rsid w:val="00645434"/>
    <w:rsid w:val="006454E6"/>
    <w:rsid w:val="00646235"/>
    <w:rsid w:val="00646A68"/>
    <w:rsid w:val="006505BD"/>
    <w:rsid w:val="006508EA"/>
    <w:rsid w:val="0065092E"/>
    <w:rsid w:val="00651E06"/>
    <w:rsid w:val="006546DA"/>
    <w:rsid w:val="006557A7"/>
    <w:rsid w:val="006561E0"/>
    <w:rsid w:val="00656290"/>
    <w:rsid w:val="0065753F"/>
    <w:rsid w:val="006601C9"/>
    <w:rsid w:val="0066082A"/>
    <w:rsid w:val="006608D8"/>
    <w:rsid w:val="006621D7"/>
    <w:rsid w:val="00662548"/>
    <w:rsid w:val="0066302A"/>
    <w:rsid w:val="00663346"/>
    <w:rsid w:val="00664421"/>
    <w:rsid w:val="0066747E"/>
    <w:rsid w:val="00667770"/>
    <w:rsid w:val="00670597"/>
    <w:rsid w:val="006706D0"/>
    <w:rsid w:val="00671339"/>
    <w:rsid w:val="00673536"/>
    <w:rsid w:val="00676423"/>
    <w:rsid w:val="00676DDE"/>
    <w:rsid w:val="00677574"/>
    <w:rsid w:val="0068158E"/>
    <w:rsid w:val="00683048"/>
    <w:rsid w:val="006832F4"/>
    <w:rsid w:val="00683878"/>
    <w:rsid w:val="0068454C"/>
    <w:rsid w:val="00686331"/>
    <w:rsid w:val="00687F2A"/>
    <w:rsid w:val="00691B62"/>
    <w:rsid w:val="006933B5"/>
    <w:rsid w:val="00693D14"/>
    <w:rsid w:val="00695A93"/>
    <w:rsid w:val="00695F9E"/>
    <w:rsid w:val="00696F27"/>
    <w:rsid w:val="00697B63"/>
    <w:rsid w:val="006A18C2"/>
    <w:rsid w:val="006A3383"/>
    <w:rsid w:val="006A6B49"/>
    <w:rsid w:val="006B077C"/>
    <w:rsid w:val="006B16AF"/>
    <w:rsid w:val="006B40BB"/>
    <w:rsid w:val="006B53A8"/>
    <w:rsid w:val="006B6803"/>
    <w:rsid w:val="006B7193"/>
    <w:rsid w:val="006C1002"/>
    <w:rsid w:val="006C550B"/>
    <w:rsid w:val="006D0F16"/>
    <w:rsid w:val="006D1ABB"/>
    <w:rsid w:val="006D1C90"/>
    <w:rsid w:val="006D1C9D"/>
    <w:rsid w:val="006D22E9"/>
    <w:rsid w:val="006D2A3F"/>
    <w:rsid w:val="006D2FBC"/>
    <w:rsid w:val="006D43BD"/>
    <w:rsid w:val="006D44CC"/>
    <w:rsid w:val="006E138B"/>
    <w:rsid w:val="006E1867"/>
    <w:rsid w:val="006E1B07"/>
    <w:rsid w:val="006E2181"/>
    <w:rsid w:val="006E4A33"/>
    <w:rsid w:val="006E5D3D"/>
    <w:rsid w:val="006E6A66"/>
    <w:rsid w:val="006E7C32"/>
    <w:rsid w:val="006F0330"/>
    <w:rsid w:val="006F1D34"/>
    <w:rsid w:val="006F1FDC"/>
    <w:rsid w:val="006F3C46"/>
    <w:rsid w:val="006F6B8C"/>
    <w:rsid w:val="007013EF"/>
    <w:rsid w:val="007055BD"/>
    <w:rsid w:val="00705795"/>
    <w:rsid w:val="00705C3F"/>
    <w:rsid w:val="0070728A"/>
    <w:rsid w:val="00710A44"/>
    <w:rsid w:val="00710A5D"/>
    <w:rsid w:val="00711025"/>
    <w:rsid w:val="00711AC9"/>
    <w:rsid w:val="00711FEE"/>
    <w:rsid w:val="00715AF1"/>
    <w:rsid w:val="007173CA"/>
    <w:rsid w:val="0072029D"/>
    <w:rsid w:val="007211B5"/>
    <w:rsid w:val="007216AA"/>
    <w:rsid w:val="00721AB5"/>
    <w:rsid w:val="00721CFB"/>
    <w:rsid w:val="00721DEF"/>
    <w:rsid w:val="00723093"/>
    <w:rsid w:val="00724A43"/>
    <w:rsid w:val="007267D4"/>
    <w:rsid w:val="007273AC"/>
    <w:rsid w:val="00731AD4"/>
    <w:rsid w:val="00731FCE"/>
    <w:rsid w:val="007346E4"/>
    <w:rsid w:val="00734E5A"/>
    <w:rsid w:val="007377E5"/>
    <w:rsid w:val="00737F9C"/>
    <w:rsid w:val="00740095"/>
    <w:rsid w:val="00740F22"/>
    <w:rsid w:val="0074130A"/>
    <w:rsid w:val="00741977"/>
    <w:rsid w:val="00741CF0"/>
    <w:rsid w:val="00741F1A"/>
    <w:rsid w:val="007423F2"/>
    <w:rsid w:val="00743A2C"/>
    <w:rsid w:val="00743BDE"/>
    <w:rsid w:val="007447DA"/>
    <w:rsid w:val="00744F30"/>
    <w:rsid w:val="007450F8"/>
    <w:rsid w:val="00745722"/>
    <w:rsid w:val="0074696E"/>
    <w:rsid w:val="00750135"/>
    <w:rsid w:val="00750EC2"/>
    <w:rsid w:val="00752B28"/>
    <w:rsid w:val="007541A9"/>
    <w:rsid w:val="00754E36"/>
    <w:rsid w:val="0075519A"/>
    <w:rsid w:val="0075724D"/>
    <w:rsid w:val="00761946"/>
    <w:rsid w:val="00763139"/>
    <w:rsid w:val="00766F80"/>
    <w:rsid w:val="0076775E"/>
    <w:rsid w:val="00770A1F"/>
    <w:rsid w:val="00770F37"/>
    <w:rsid w:val="007711A0"/>
    <w:rsid w:val="00772D5E"/>
    <w:rsid w:val="0077321A"/>
    <w:rsid w:val="0077463E"/>
    <w:rsid w:val="007754AD"/>
    <w:rsid w:val="00776928"/>
    <w:rsid w:val="00776E0F"/>
    <w:rsid w:val="00777332"/>
    <w:rsid w:val="007774B1"/>
    <w:rsid w:val="007776FF"/>
    <w:rsid w:val="00777BE1"/>
    <w:rsid w:val="00781F41"/>
    <w:rsid w:val="007833D8"/>
    <w:rsid w:val="007833EC"/>
    <w:rsid w:val="007836F3"/>
    <w:rsid w:val="0078386A"/>
    <w:rsid w:val="00783E08"/>
    <w:rsid w:val="00785677"/>
    <w:rsid w:val="00786F16"/>
    <w:rsid w:val="00791242"/>
    <w:rsid w:val="00791BD7"/>
    <w:rsid w:val="007933F7"/>
    <w:rsid w:val="00793C6B"/>
    <w:rsid w:val="00796874"/>
    <w:rsid w:val="00796E20"/>
    <w:rsid w:val="00797836"/>
    <w:rsid w:val="00797C32"/>
    <w:rsid w:val="007A11E8"/>
    <w:rsid w:val="007A36F7"/>
    <w:rsid w:val="007A5040"/>
    <w:rsid w:val="007A724E"/>
    <w:rsid w:val="007A7583"/>
    <w:rsid w:val="007B0914"/>
    <w:rsid w:val="007B1374"/>
    <w:rsid w:val="007B2F3D"/>
    <w:rsid w:val="007B32E5"/>
    <w:rsid w:val="007B3858"/>
    <w:rsid w:val="007B3DB9"/>
    <w:rsid w:val="007B589F"/>
    <w:rsid w:val="007B6186"/>
    <w:rsid w:val="007B73BC"/>
    <w:rsid w:val="007C0941"/>
    <w:rsid w:val="007C0AE3"/>
    <w:rsid w:val="007C117E"/>
    <w:rsid w:val="007C1838"/>
    <w:rsid w:val="007C20B9"/>
    <w:rsid w:val="007C3B23"/>
    <w:rsid w:val="007C4F69"/>
    <w:rsid w:val="007C5B2B"/>
    <w:rsid w:val="007C7301"/>
    <w:rsid w:val="007C7859"/>
    <w:rsid w:val="007C7F28"/>
    <w:rsid w:val="007D03C2"/>
    <w:rsid w:val="007D11F1"/>
    <w:rsid w:val="007D1466"/>
    <w:rsid w:val="007D14D2"/>
    <w:rsid w:val="007D19ED"/>
    <w:rsid w:val="007D2BDE"/>
    <w:rsid w:val="007D2E93"/>
    <w:rsid w:val="007D2FB6"/>
    <w:rsid w:val="007D36CC"/>
    <w:rsid w:val="007D49EB"/>
    <w:rsid w:val="007D5917"/>
    <w:rsid w:val="007D5E1C"/>
    <w:rsid w:val="007D6B10"/>
    <w:rsid w:val="007E0DE2"/>
    <w:rsid w:val="007E3B98"/>
    <w:rsid w:val="007E3F0C"/>
    <w:rsid w:val="007E3FB9"/>
    <w:rsid w:val="007E417A"/>
    <w:rsid w:val="007E5828"/>
    <w:rsid w:val="007F31B6"/>
    <w:rsid w:val="007F3372"/>
    <w:rsid w:val="007F4C98"/>
    <w:rsid w:val="007F546C"/>
    <w:rsid w:val="007F625F"/>
    <w:rsid w:val="007F665E"/>
    <w:rsid w:val="007F7CB6"/>
    <w:rsid w:val="00800412"/>
    <w:rsid w:val="00801589"/>
    <w:rsid w:val="0080410E"/>
    <w:rsid w:val="00804EA4"/>
    <w:rsid w:val="0080587B"/>
    <w:rsid w:val="00806468"/>
    <w:rsid w:val="008119CA"/>
    <w:rsid w:val="00811BBF"/>
    <w:rsid w:val="008130C4"/>
    <w:rsid w:val="008155F0"/>
    <w:rsid w:val="00816735"/>
    <w:rsid w:val="00816CD0"/>
    <w:rsid w:val="00820141"/>
    <w:rsid w:val="00820E0C"/>
    <w:rsid w:val="00823275"/>
    <w:rsid w:val="0082366F"/>
    <w:rsid w:val="008241C1"/>
    <w:rsid w:val="008254BE"/>
    <w:rsid w:val="008266E8"/>
    <w:rsid w:val="00827AE2"/>
    <w:rsid w:val="00830733"/>
    <w:rsid w:val="008338A2"/>
    <w:rsid w:val="008345A1"/>
    <w:rsid w:val="008345F5"/>
    <w:rsid w:val="0083636D"/>
    <w:rsid w:val="00836560"/>
    <w:rsid w:val="00841AA9"/>
    <w:rsid w:val="00842322"/>
    <w:rsid w:val="0084305A"/>
    <w:rsid w:val="008474FE"/>
    <w:rsid w:val="00850DB7"/>
    <w:rsid w:val="0085232E"/>
    <w:rsid w:val="00853EE4"/>
    <w:rsid w:val="00854CA2"/>
    <w:rsid w:val="00855535"/>
    <w:rsid w:val="00856D7E"/>
    <w:rsid w:val="008578CA"/>
    <w:rsid w:val="00857C5A"/>
    <w:rsid w:val="00861956"/>
    <w:rsid w:val="0086255E"/>
    <w:rsid w:val="008633F0"/>
    <w:rsid w:val="00864510"/>
    <w:rsid w:val="00867D9D"/>
    <w:rsid w:val="0087082F"/>
    <w:rsid w:val="00872C54"/>
    <w:rsid w:val="00872E0A"/>
    <w:rsid w:val="00873594"/>
    <w:rsid w:val="00875285"/>
    <w:rsid w:val="008756E4"/>
    <w:rsid w:val="008802CF"/>
    <w:rsid w:val="00884B62"/>
    <w:rsid w:val="0088529C"/>
    <w:rsid w:val="008856A1"/>
    <w:rsid w:val="008858E0"/>
    <w:rsid w:val="00886B7B"/>
    <w:rsid w:val="00887903"/>
    <w:rsid w:val="00891BC6"/>
    <w:rsid w:val="0089270A"/>
    <w:rsid w:val="00893AF6"/>
    <w:rsid w:val="00894BC4"/>
    <w:rsid w:val="00894DBD"/>
    <w:rsid w:val="008A0880"/>
    <w:rsid w:val="008A28A8"/>
    <w:rsid w:val="008A5186"/>
    <w:rsid w:val="008A57B4"/>
    <w:rsid w:val="008A5B32"/>
    <w:rsid w:val="008A5D60"/>
    <w:rsid w:val="008A6C75"/>
    <w:rsid w:val="008A6D0E"/>
    <w:rsid w:val="008A797C"/>
    <w:rsid w:val="008A7E99"/>
    <w:rsid w:val="008B1635"/>
    <w:rsid w:val="008B2029"/>
    <w:rsid w:val="008B2EE4"/>
    <w:rsid w:val="008B3821"/>
    <w:rsid w:val="008B4D2D"/>
    <w:rsid w:val="008B4D3D"/>
    <w:rsid w:val="008B5060"/>
    <w:rsid w:val="008B57C7"/>
    <w:rsid w:val="008B593B"/>
    <w:rsid w:val="008B6E74"/>
    <w:rsid w:val="008B6E76"/>
    <w:rsid w:val="008B7279"/>
    <w:rsid w:val="008C2F92"/>
    <w:rsid w:val="008C3D57"/>
    <w:rsid w:val="008C53CA"/>
    <w:rsid w:val="008C589D"/>
    <w:rsid w:val="008C6804"/>
    <w:rsid w:val="008C6D51"/>
    <w:rsid w:val="008D1787"/>
    <w:rsid w:val="008D2846"/>
    <w:rsid w:val="008D4236"/>
    <w:rsid w:val="008D462F"/>
    <w:rsid w:val="008D4CAB"/>
    <w:rsid w:val="008D4FE3"/>
    <w:rsid w:val="008D5C45"/>
    <w:rsid w:val="008D69A1"/>
    <w:rsid w:val="008D6DCF"/>
    <w:rsid w:val="008D6FEF"/>
    <w:rsid w:val="008E041E"/>
    <w:rsid w:val="008E1945"/>
    <w:rsid w:val="008E4376"/>
    <w:rsid w:val="008E5443"/>
    <w:rsid w:val="008E7A0A"/>
    <w:rsid w:val="008E7B49"/>
    <w:rsid w:val="008F5849"/>
    <w:rsid w:val="008F59F6"/>
    <w:rsid w:val="008F5E9A"/>
    <w:rsid w:val="009003B1"/>
    <w:rsid w:val="00900719"/>
    <w:rsid w:val="009015FA"/>
    <w:rsid w:val="009017AC"/>
    <w:rsid w:val="00902A9A"/>
    <w:rsid w:val="00904A1C"/>
    <w:rsid w:val="00905030"/>
    <w:rsid w:val="00906490"/>
    <w:rsid w:val="009111B2"/>
    <w:rsid w:val="009151F5"/>
    <w:rsid w:val="009172A2"/>
    <w:rsid w:val="00917EF2"/>
    <w:rsid w:val="00917F2A"/>
    <w:rsid w:val="00924AE1"/>
    <w:rsid w:val="009257ED"/>
    <w:rsid w:val="00925F82"/>
    <w:rsid w:val="009267B8"/>
    <w:rsid w:val="009269B1"/>
    <w:rsid w:val="0092724D"/>
    <w:rsid w:val="009272B3"/>
    <w:rsid w:val="00927A49"/>
    <w:rsid w:val="009315BE"/>
    <w:rsid w:val="00931C67"/>
    <w:rsid w:val="0093338F"/>
    <w:rsid w:val="0093402E"/>
    <w:rsid w:val="00935450"/>
    <w:rsid w:val="00937BD9"/>
    <w:rsid w:val="00937F88"/>
    <w:rsid w:val="009409FD"/>
    <w:rsid w:val="009413A2"/>
    <w:rsid w:val="009436A2"/>
    <w:rsid w:val="00946D75"/>
    <w:rsid w:val="00950915"/>
    <w:rsid w:val="00950E2C"/>
    <w:rsid w:val="00951D50"/>
    <w:rsid w:val="009525EB"/>
    <w:rsid w:val="00953784"/>
    <w:rsid w:val="0095470B"/>
    <w:rsid w:val="00954874"/>
    <w:rsid w:val="00954BF1"/>
    <w:rsid w:val="00954D01"/>
    <w:rsid w:val="00954D0B"/>
    <w:rsid w:val="009551D4"/>
    <w:rsid w:val="0095615A"/>
    <w:rsid w:val="00961400"/>
    <w:rsid w:val="00962270"/>
    <w:rsid w:val="0096363D"/>
    <w:rsid w:val="00963646"/>
    <w:rsid w:val="0096419A"/>
    <w:rsid w:val="00965953"/>
    <w:rsid w:val="0096614E"/>
    <w:rsid w:val="0096628C"/>
    <w:rsid w:val="0096632D"/>
    <w:rsid w:val="00967124"/>
    <w:rsid w:val="00967335"/>
    <w:rsid w:val="00967B40"/>
    <w:rsid w:val="00970794"/>
    <w:rsid w:val="009710AA"/>
    <w:rsid w:val="0097115B"/>
    <w:rsid w:val="009718C7"/>
    <w:rsid w:val="0097559F"/>
    <w:rsid w:val="009757D0"/>
    <w:rsid w:val="009757D4"/>
    <w:rsid w:val="009761EA"/>
    <w:rsid w:val="00977122"/>
    <w:rsid w:val="0097761E"/>
    <w:rsid w:val="00982454"/>
    <w:rsid w:val="00982828"/>
    <w:rsid w:val="00982CF0"/>
    <w:rsid w:val="00982FF2"/>
    <w:rsid w:val="00983284"/>
    <w:rsid w:val="0098449C"/>
    <w:rsid w:val="009848FF"/>
    <w:rsid w:val="00984A54"/>
    <w:rsid w:val="0098503E"/>
    <w:rsid w:val="009853E1"/>
    <w:rsid w:val="00986E6B"/>
    <w:rsid w:val="009876C3"/>
    <w:rsid w:val="00990032"/>
    <w:rsid w:val="00990B19"/>
    <w:rsid w:val="00990F9F"/>
    <w:rsid w:val="0099153B"/>
    <w:rsid w:val="009915E4"/>
    <w:rsid w:val="00991769"/>
    <w:rsid w:val="0099188D"/>
    <w:rsid w:val="0099232C"/>
    <w:rsid w:val="00994386"/>
    <w:rsid w:val="00994791"/>
    <w:rsid w:val="009967A6"/>
    <w:rsid w:val="009A13D8"/>
    <w:rsid w:val="009A1C80"/>
    <w:rsid w:val="009A2272"/>
    <w:rsid w:val="009A279E"/>
    <w:rsid w:val="009A3015"/>
    <w:rsid w:val="009A3490"/>
    <w:rsid w:val="009A3922"/>
    <w:rsid w:val="009A393A"/>
    <w:rsid w:val="009A3979"/>
    <w:rsid w:val="009A5016"/>
    <w:rsid w:val="009A543D"/>
    <w:rsid w:val="009B0A6F"/>
    <w:rsid w:val="009B0A94"/>
    <w:rsid w:val="009B1BA1"/>
    <w:rsid w:val="009B2331"/>
    <w:rsid w:val="009B2A63"/>
    <w:rsid w:val="009B2AE8"/>
    <w:rsid w:val="009B372D"/>
    <w:rsid w:val="009B5622"/>
    <w:rsid w:val="009B59E9"/>
    <w:rsid w:val="009B70AA"/>
    <w:rsid w:val="009C0142"/>
    <w:rsid w:val="009C17A4"/>
    <w:rsid w:val="009C1A3D"/>
    <w:rsid w:val="009C1CB1"/>
    <w:rsid w:val="009C5E77"/>
    <w:rsid w:val="009C7A7E"/>
    <w:rsid w:val="009C7FDA"/>
    <w:rsid w:val="009D02E8"/>
    <w:rsid w:val="009D12DE"/>
    <w:rsid w:val="009D1E4C"/>
    <w:rsid w:val="009D3D23"/>
    <w:rsid w:val="009D51D0"/>
    <w:rsid w:val="009D5B97"/>
    <w:rsid w:val="009D64C2"/>
    <w:rsid w:val="009D6878"/>
    <w:rsid w:val="009D70A4"/>
    <w:rsid w:val="009D7A52"/>
    <w:rsid w:val="009D7B14"/>
    <w:rsid w:val="009E019C"/>
    <w:rsid w:val="009E08D1"/>
    <w:rsid w:val="009E11BB"/>
    <w:rsid w:val="009E19BD"/>
    <w:rsid w:val="009E1B95"/>
    <w:rsid w:val="009E1E34"/>
    <w:rsid w:val="009E32CF"/>
    <w:rsid w:val="009E496F"/>
    <w:rsid w:val="009E4B0D"/>
    <w:rsid w:val="009E5250"/>
    <w:rsid w:val="009E6EE5"/>
    <w:rsid w:val="009E7810"/>
    <w:rsid w:val="009E7A69"/>
    <w:rsid w:val="009E7F92"/>
    <w:rsid w:val="009F02A3"/>
    <w:rsid w:val="009F2F27"/>
    <w:rsid w:val="009F34AA"/>
    <w:rsid w:val="009F6BCB"/>
    <w:rsid w:val="009F7B78"/>
    <w:rsid w:val="009F7C3D"/>
    <w:rsid w:val="00A0057A"/>
    <w:rsid w:val="00A0090C"/>
    <w:rsid w:val="00A02CBC"/>
    <w:rsid w:val="00A02FA1"/>
    <w:rsid w:val="00A04CCE"/>
    <w:rsid w:val="00A04FD1"/>
    <w:rsid w:val="00A062EF"/>
    <w:rsid w:val="00A07421"/>
    <w:rsid w:val="00A0776B"/>
    <w:rsid w:val="00A10138"/>
    <w:rsid w:val="00A10BB9"/>
    <w:rsid w:val="00A10FB9"/>
    <w:rsid w:val="00A11421"/>
    <w:rsid w:val="00A11FD8"/>
    <w:rsid w:val="00A1389F"/>
    <w:rsid w:val="00A13E95"/>
    <w:rsid w:val="00A14996"/>
    <w:rsid w:val="00A14A86"/>
    <w:rsid w:val="00A157B1"/>
    <w:rsid w:val="00A214CF"/>
    <w:rsid w:val="00A22229"/>
    <w:rsid w:val="00A24442"/>
    <w:rsid w:val="00A252B9"/>
    <w:rsid w:val="00A25B24"/>
    <w:rsid w:val="00A26E2B"/>
    <w:rsid w:val="00A27204"/>
    <w:rsid w:val="00A3217B"/>
    <w:rsid w:val="00A32577"/>
    <w:rsid w:val="00A330BB"/>
    <w:rsid w:val="00A33F23"/>
    <w:rsid w:val="00A34ACD"/>
    <w:rsid w:val="00A34DE3"/>
    <w:rsid w:val="00A36065"/>
    <w:rsid w:val="00A36246"/>
    <w:rsid w:val="00A41D19"/>
    <w:rsid w:val="00A42293"/>
    <w:rsid w:val="00A44882"/>
    <w:rsid w:val="00A45125"/>
    <w:rsid w:val="00A47DDC"/>
    <w:rsid w:val="00A502AE"/>
    <w:rsid w:val="00A513A9"/>
    <w:rsid w:val="00A5203B"/>
    <w:rsid w:val="00A52F95"/>
    <w:rsid w:val="00A54715"/>
    <w:rsid w:val="00A56FDE"/>
    <w:rsid w:val="00A60202"/>
    <w:rsid w:val="00A6061C"/>
    <w:rsid w:val="00A62D44"/>
    <w:rsid w:val="00A63825"/>
    <w:rsid w:val="00A64600"/>
    <w:rsid w:val="00A64B21"/>
    <w:rsid w:val="00A65CFA"/>
    <w:rsid w:val="00A66CF8"/>
    <w:rsid w:val="00A67263"/>
    <w:rsid w:val="00A672AA"/>
    <w:rsid w:val="00A67382"/>
    <w:rsid w:val="00A67B0C"/>
    <w:rsid w:val="00A7161C"/>
    <w:rsid w:val="00A7442D"/>
    <w:rsid w:val="00A74BFD"/>
    <w:rsid w:val="00A77AA3"/>
    <w:rsid w:val="00A80E97"/>
    <w:rsid w:val="00A81DCE"/>
    <w:rsid w:val="00A8236D"/>
    <w:rsid w:val="00A8321B"/>
    <w:rsid w:val="00A854EB"/>
    <w:rsid w:val="00A85F05"/>
    <w:rsid w:val="00A8668E"/>
    <w:rsid w:val="00A872E5"/>
    <w:rsid w:val="00A91406"/>
    <w:rsid w:val="00A93D81"/>
    <w:rsid w:val="00A96E65"/>
    <w:rsid w:val="00A96ECE"/>
    <w:rsid w:val="00A97C72"/>
    <w:rsid w:val="00AA2491"/>
    <w:rsid w:val="00AA310B"/>
    <w:rsid w:val="00AA63D4"/>
    <w:rsid w:val="00AB06E8"/>
    <w:rsid w:val="00AB1A4F"/>
    <w:rsid w:val="00AB1CD3"/>
    <w:rsid w:val="00AB34C6"/>
    <w:rsid w:val="00AB352F"/>
    <w:rsid w:val="00AB5F24"/>
    <w:rsid w:val="00AB6118"/>
    <w:rsid w:val="00AB618E"/>
    <w:rsid w:val="00AC2463"/>
    <w:rsid w:val="00AC274B"/>
    <w:rsid w:val="00AC4764"/>
    <w:rsid w:val="00AC62B2"/>
    <w:rsid w:val="00AC6D36"/>
    <w:rsid w:val="00AD0CBA"/>
    <w:rsid w:val="00AD26E2"/>
    <w:rsid w:val="00AD5F19"/>
    <w:rsid w:val="00AD6054"/>
    <w:rsid w:val="00AD70D4"/>
    <w:rsid w:val="00AD784C"/>
    <w:rsid w:val="00AE126A"/>
    <w:rsid w:val="00AE1BAE"/>
    <w:rsid w:val="00AE3005"/>
    <w:rsid w:val="00AE3723"/>
    <w:rsid w:val="00AE3BD5"/>
    <w:rsid w:val="00AE4227"/>
    <w:rsid w:val="00AE4517"/>
    <w:rsid w:val="00AE480E"/>
    <w:rsid w:val="00AE5592"/>
    <w:rsid w:val="00AE59A0"/>
    <w:rsid w:val="00AE5EEF"/>
    <w:rsid w:val="00AE7145"/>
    <w:rsid w:val="00AF0C57"/>
    <w:rsid w:val="00AF26F3"/>
    <w:rsid w:val="00AF49D0"/>
    <w:rsid w:val="00AF5F04"/>
    <w:rsid w:val="00AF6190"/>
    <w:rsid w:val="00AF7D65"/>
    <w:rsid w:val="00B00672"/>
    <w:rsid w:val="00B00CE0"/>
    <w:rsid w:val="00B00D40"/>
    <w:rsid w:val="00B01B4D"/>
    <w:rsid w:val="00B0207E"/>
    <w:rsid w:val="00B04489"/>
    <w:rsid w:val="00B05114"/>
    <w:rsid w:val="00B06571"/>
    <w:rsid w:val="00B068BA"/>
    <w:rsid w:val="00B06B27"/>
    <w:rsid w:val="00B07217"/>
    <w:rsid w:val="00B13851"/>
    <w:rsid w:val="00B13B1C"/>
    <w:rsid w:val="00B14B5F"/>
    <w:rsid w:val="00B16787"/>
    <w:rsid w:val="00B1716C"/>
    <w:rsid w:val="00B21CB1"/>
    <w:rsid w:val="00B21F90"/>
    <w:rsid w:val="00B22291"/>
    <w:rsid w:val="00B2351E"/>
    <w:rsid w:val="00B23552"/>
    <w:rsid w:val="00B238D0"/>
    <w:rsid w:val="00B23F9A"/>
    <w:rsid w:val="00B2417B"/>
    <w:rsid w:val="00B247B2"/>
    <w:rsid w:val="00B24A32"/>
    <w:rsid w:val="00B24E6F"/>
    <w:rsid w:val="00B26CB5"/>
    <w:rsid w:val="00B2752E"/>
    <w:rsid w:val="00B27CAC"/>
    <w:rsid w:val="00B3038F"/>
    <w:rsid w:val="00B307CC"/>
    <w:rsid w:val="00B326B7"/>
    <w:rsid w:val="00B355A1"/>
    <w:rsid w:val="00B3588E"/>
    <w:rsid w:val="00B36291"/>
    <w:rsid w:val="00B37BC5"/>
    <w:rsid w:val="00B400E4"/>
    <w:rsid w:val="00B4198F"/>
    <w:rsid w:val="00B41F3D"/>
    <w:rsid w:val="00B42CF4"/>
    <w:rsid w:val="00B431E8"/>
    <w:rsid w:val="00B45141"/>
    <w:rsid w:val="00B453E6"/>
    <w:rsid w:val="00B50F53"/>
    <w:rsid w:val="00B5168D"/>
    <w:rsid w:val="00B518F0"/>
    <w:rsid w:val="00B519CD"/>
    <w:rsid w:val="00B5273A"/>
    <w:rsid w:val="00B53762"/>
    <w:rsid w:val="00B57329"/>
    <w:rsid w:val="00B60E61"/>
    <w:rsid w:val="00B61FE4"/>
    <w:rsid w:val="00B62B50"/>
    <w:rsid w:val="00B635B7"/>
    <w:rsid w:val="00B63AE8"/>
    <w:rsid w:val="00B65950"/>
    <w:rsid w:val="00B661B9"/>
    <w:rsid w:val="00B66D83"/>
    <w:rsid w:val="00B672C0"/>
    <w:rsid w:val="00B676FD"/>
    <w:rsid w:val="00B678B6"/>
    <w:rsid w:val="00B706E8"/>
    <w:rsid w:val="00B70C80"/>
    <w:rsid w:val="00B75646"/>
    <w:rsid w:val="00B7629E"/>
    <w:rsid w:val="00B849A0"/>
    <w:rsid w:val="00B84C17"/>
    <w:rsid w:val="00B85A3F"/>
    <w:rsid w:val="00B90729"/>
    <w:rsid w:val="00B907DA"/>
    <w:rsid w:val="00B91A7F"/>
    <w:rsid w:val="00B91CEC"/>
    <w:rsid w:val="00B91FFE"/>
    <w:rsid w:val="00B92DB2"/>
    <w:rsid w:val="00B950BC"/>
    <w:rsid w:val="00B95AB9"/>
    <w:rsid w:val="00B97047"/>
    <w:rsid w:val="00B9714C"/>
    <w:rsid w:val="00B97180"/>
    <w:rsid w:val="00BA29AD"/>
    <w:rsid w:val="00BA33CF"/>
    <w:rsid w:val="00BA3F8D"/>
    <w:rsid w:val="00BA552E"/>
    <w:rsid w:val="00BB1920"/>
    <w:rsid w:val="00BB2B39"/>
    <w:rsid w:val="00BB3FB3"/>
    <w:rsid w:val="00BB6F15"/>
    <w:rsid w:val="00BB747B"/>
    <w:rsid w:val="00BB7784"/>
    <w:rsid w:val="00BB7A10"/>
    <w:rsid w:val="00BC2537"/>
    <w:rsid w:val="00BC2B0D"/>
    <w:rsid w:val="00BC378E"/>
    <w:rsid w:val="00BC60BE"/>
    <w:rsid w:val="00BC7468"/>
    <w:rsid w:val="00BC7D4F"/>
    <w:rsid w:val="00BC7ED7"/>
    <w:rsid w:val="00BD2850"/>
    <w:rsid w:val="00BD308E"/>
    <w:rsid w:val="00BD478A"/>
    <w:rsid w:val="00BD4CCB"/>
    <w:rsid w:val="00BD4F22"/>
    <w:rsid w:val="00BD6049"/>
    <w:rsid w:val="00BD7083"/>
    <w:rsid w:val="00BE11C6"/>
    <w:rsid w:val="00BE1F95"/>
    <w:rsid w:val="00BE26AA"/>
    <w:rsid w:val="00BE28D2"/>
    <w:rsid w:val="00BE2C72"/>
    <w:rsid w:val="00BE4A64"/>
    <w:rsid w:val="00BE5E43"/>
    <w:rsid w:val="00BF0871"/>
    <w:rsid w:val="00BF0AA8"/>
    <w:rsid w:val="00BF557D"/>
    <w:rsid w:val="00BF7F58"/>
    <w:rsid w:val="00C00611"/>
    <w:rsid w:val="00C01381"/>
    <w:rsid w:val="00C01AB1"/>
    <w:rsid w:val="00C02087"/>
    <w:rsid w:val="00C026A0"/>
    <w:rsid w:val="00C03C9F"/>
    <w:rsid w:val="00C03EA4"/>
    <w:rsid w:val="00C04F42"/>
    <w:rsid w:val="00C06137"/>
    <w:rsid w:val="00C06929"/>
    <w:rsid w:val="00C079B8"/>
    <w:rsid w:val="00C079CB"/>
    <w:rsid w:val="00C10037"/>
    <w:rsid w:val="00C123EA"/>
    <w:rsid w:val="00C12A49"/>
    <w:rsid w:val="00C133EE"/>
    <w:rsid w:val="00C137B6"/>
    <w:rsid w:val="00C1389C"/>
    <w:rsid w:val="00C13ADF"/>
    <w:rsid w:val="00C142F3"/>
    <w:rsid w:val="00C149D0"/>
    <w:rsid w:val="00C158BB"/>
    <w:rsid w:val="00C15BA8"/>
    <w:rsid w:val="00C231A0"/>
    <w:rsid w:val="00C23DDC"/>
    <w:rsid w:val="00C26588"/>
    <w:rsid w:val="00C26D63"/>
    <w:rsid w:val="00C26FC0"/>
    <w:rsid w:val="00C27202"/>
    <w:rsid w:val="00C27DE9"/>
    <w:rsid w:val="00C27E5E"/>
    <w:rsid w:val="00C310FE"/>
    <w:rsid w:val="00C32989"/>
    <w:rsid w:val="00C33388"/>
    <w:rsid w:val="00C35484"/>
    <w:rsid w:val="00C35B63"/>
    <w:rsid w:val="00C4173A"/>
    <w:rsid w:val="00C47DA6"/>
    <w:rsid w:val="00C50DED"/>
    <w:rsid w:val="00C50EB4"/>
    <w:rsid w:val="00C511C8"/>
    <w:rsid w:val="00C517E7"/>
    <w:rsid w:val="00C52217"/>
    <w:rsid w:val="00C522A3"/>
    <w:rsid w:val="00C52C5D"/>
    <w:rsid w:val="00C54C5F"/>
    <w:rsid w:val="00C560EF"/>
    <w:rsid w:val="00C5745E"/>
    <w:rsid w:val="00C602FF"/>
    <w:rsid w:val="00C61174"/>
    <w:rsid w:val="00C6148F"/>
    <w:rsid w:val="00C621B1"/>
    <w:rsid w:val="00C62F7A"/>
    <w:rsid w:val="00C63B9C"/>
    <w:rsid w:val="00C65739"/>
    <w:rsid w:val="00C6682F"/>
    <w:rsid w:val="00C67BF4"/>
    <w:rsid w:val="00C70742"/>
    <w:rsid w:val="00C7275E"/>
    <w:rsid w:val="00C748E6"/>
    <w:rsid w:val="00C74C5D"/>
    <w:rsid w:val="00C74DBE"/>
    <w:rsid w:val="00C7740C"/>
    <w:rsid w:val="00C77BE0"/>
    <w:rsid w:val="00C81306"/>
    <w:rsid w:val="00C818D9"/>
    <w:rsid w:val="00C83A9E"/>
    <w:rsid w:val="00C848A2"/>
    <w:rsid w:val="00C848E0"/>
    <w:rsid w:val="00C85289"/>
    <w:rsid w:val="00C85F10"/>
    <w:rsid w:val="00C863C4"/>
    <w:rsid w:val="00C90F7C"/>
    <w:rsid w:val="00C920EA"/>
    <w:rsid w:val="00C92AB5"/>
    <w:rsid w:val="00C93C3E"/>
    <w:rsid w:val="00CA12E3"/>
    <w:rsid w:val="00CA1476"/>
    <w:rsid w:val="00CA6611"/>
    <w:rsid w:val="00CA6AE6"/>
    <w:rsid w:val="00CA782F"/>
    <w:rsid w:val="00CB187B"/>
    <w:rsid w:val="00CB2835"/>
    <w:rsid w:val="00CB3285"/>
    <w:rsid w:val="00CB4500"/>
    <w:rsid w:val="00CB62C0"/>
    <w:rsid w:val="00CC0C72"/>
    <w:rsid w:val="00CC2BFD"/>
    <w:rsid w:val="00CC3175"/>
    <w:rsid w:val="00CC5260"/>
    <w:rsid w:val="00CD1A9A"/>
    <w:rsid w:val="00CD3476"/>
    <w:rsid w:val="00CD3B7D"/>
    <w:rsid w:val="00CD4BE6"/>
    <w:rsid w:val="00CD64DF"/>
    <w:rsid w:val="00CE225F"/>
    <w:rsid w:val="00CE3085"/>
    <w:rsid w:val="00CE4B3B"/>
    <w:rsid w:val="00CF12E6"/>
    <w:rsid w:val="00CF27FE"/>
    <w:rsid w:val="00CF2F50"/>
    <w:rsid w:val="00CF34F9"/>
    <w:rsid w:val="00CF3EB2"/>
    <w:rsid w:val="00CF4148"/>
    <w:rsid w:val="00CF5DDE"/>
    <w:rsid w:val="00CF6198"/>
    <w:rsid w:val="00D02919"/>
    <w:rsid w:val="00D04C61"/>
    <w:rsid w:val="00D05B8D"/>
    <w:rsid w:val="00D05B9B"/>
    <w:rsid w:val="00D065A2"/>
    <w:rsid w:val="00D06ACD"/>
    <w:rsid w:val="00D079AA"/>
    <w:rsid w:val="00D07F00"/>
    <w:rsid w:val="00D1130F"/>
    <w:rsid w:val="00D17B72"/>
    <w:rsid w:val="00D24B07"/>
    <w:rsid w:val="00D2548F"/>
    <w:rsid w:val="00D27A2D"/>
    <w:rsid w:val="00D31064"/>
    <w:rsid w:val="00D31603"/>
    <w:rsid w:val="00D3185C"/>
    <w:rsid w:val="00D3205F"/>
    <w:rsid w:val="00D3318E"/>
    <w:rsid w:val="00D33542"/>
    <w:rsid w:val="00D33E72"/>
    <w:rsid w:val="00D34F72"/>
    <w:rsid w:val="00D3544E"/>
    <w:rsid w:val="00D35BD6"/>
    <w:rsid w:val="00D361B5"/>
    <w:rsid w:val="00D374EA"/>
    <w:rsid w:val="00D402DB"/>
    <w:rsid w:val="00D411A2"/>
    <w:rsid w:val="00D4606D"/>
    <w:rsid w:val="00D50B9C"/>
    <w:rsid w:val="00D51A4A"/>
    <w:rsid w:val="00D52D73"/>
    <w:rsid w:val="00D52E58"/>
    <w:rsid w:val="00D5464A"/>
    <w:rsid w:val="00D56B20"/>
    <w:rsid w:val="00D578B3"/>
    <w:rsid w:val="00D618F4"/>
    <w:rsid w:val="00D61EF2"/>
    <w:rsid w:val="00D649A9"/>
    <w:rsid w:val="00D651B9"/>
    <w:rsid w:val="00D659DD"/>
    <w:rsid w:val="00D701E4"/>
    <w:rsid w:val="00D70794"/>
    <w:rsid w:val="00D714CC"/>
    <w:rsid w:val="00D71D69"/>
    <w:rsid w:val="00D71EC9"/>
    <w:rsid w:val="00D75EA7"/>
    <w:rsid w:val="00D811AB"/>
    <w:rsid w:val="00D81ADF"/>
    <w:rsid w:val="00D81F21"/>
    <w:rsid w:val="00D82451"/>
    <w:rsid w:val="00D8423D"/>
    <w:rsid w:val="00D84658"/>
    <w:rsid w:val="00D86458"/>
    <w:rsid w:val="00D864F2"/>
    <w:rsid w:val="00D86A5A"/>
    <w:rsid w:val="00D943F8"/>
    <w:rsid w:val="00D95470"/>
    <w:rsid w:val="00D96B55"/>
    <w:rsid w:val="00D97032"/>
    <w:rsid w:val="00DA2619"/>
    <w:rsid w:val="00DA2E57"/>
    <w:rsid w:val="00DA339F"/>
    <w:rsid w:val="00DA3AD6"/>
    <w:rsid w:val="00DA4239"/>
    <w:rsid w:val="00DA5643"/>
    <w:rsid w:val="00DA65DE"/>
    <w:rsid w:val="00DA7CA5"/>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2BAC"/>
    <w:rsid w:val="00DD3EB4"/>
    <w:rsid w:val="00DD487D"/>
    <w:rsid w:val="00DD4E83"/>
    <w:rsid w:val="00DD58ED"/>
    <w:rsid w:val="00DD6628"/>
    <w:rsid w:val="00DD6945"/>
    <w:rsid w:val="00DD6DDF"/>
    <w:rsid w:val="00DE0EE2"/>
    <w:rsid w:val="00DE24EE"/>
    <w:rsid w:val="00DE2D04"/>
    <w:rsid w:val="00DE3250"/>
    <w:rsid w:val="00DE4A7E"/>
    <w:rsid w:val="00DE6028"/>
    <w:rsid w:val="00DE6C85"/>
    <w:rsid w:val="00DE6DEC"/>
    <w:rsid w:val="00DE7755"/>
    <w:rsid w:val="00DE78A3"/>
    <w:rsid w:val="00DE7A75"/>
    <w:rsid w:val="00DF1A71"/>
    <w:rsid w:val="00DF2269"/>
    <w:rsid w:val="00DF387A"/>
    <w:rsid w:val="00DF50FC"/>
    <w:rsid w:val="00DF5483"/>
    <w:rsid w:val="00DF5859"/>
    <w:rsid w:val="00DF68C7"/>
    <w:rsid w:val="00DF731A"/>
    <w:rsid w:val="00E00409"/>
    <w:rsid w:val="00E04DF4"/>
    <w:rsid w:val="00E05520"/>
    <w:rsid w:val="00E05F01"/>
    <w:rsid w:val="00E06B75"/>
    <w:rsid w:val="00E10E78"/>
    <w:rsid w:val="00E11332"/>
    <w:rsid w:val="00E11352"/>
    <w:rsid w:val="00E170DC"/>
    <w:rsid w:val="00E17546"/>
    <w:rsid w:val="00E210B5"/>
    <w:rsid w:val="00E227F6"/>
    <w:rsid w:val="00E249E5"/>
    <w:rsid w:val="00E252D8"/>
    <w:rsid w:val="00E261B3"/>
    <w:rsid w:val="00E26818"/>
    <w:rsid w:val="00E27FFC"/>
    <w:rsid w:val="00E30B15"/>
    <w:rsid w:val="00E33237"/>
    <w:rsid w:val="00E36122"/>
    <w:rsid w:val="00E3643C"/>
    <w:rsid w:val="00E37193"/>
    <w:rsid w:val="00E40181"/>
    <w:rsid w:val="00E449D5"/>
    <w:rsid w:val="00E4672F"/>
    <w:rsid w:val="00E474D1"/>
    <w:rsid w:val="00E52463"/>
    <w:rsid w:val="00E54950"/>
    <w:rsid w:val="00E54DE3"/>
    <w:rsid w:val="00E55FB3"/>
    <w:rsid w:val="00E56A01"/>
    <w:rsid w:val="00E629A1"/>
    <w:rsid w:val="00E62BEF"/>
    <w:rsid w:val="00E62F88"/>
    <w:rsid w:val="00E634E8"/>
    <w:rsid w:val="00E63D88"/>
    <w:rsid w:val="00E6794C"/>
    <w:rsid w:val="00E71591"/>
    <w:rsid w:val="00E7176A"/>
    <w:rsid w:val="00E71CEB"/>
    <w:rsid w:val="00E7474F"/>
    <w:rsid w:val="00E74E37"/>
    <w:rsid w:val="00E76780"/>
    <w:rsid w:val="00E76A5D"/>
    <w:rsid w:val="00E77901"/>
    <w:rsid w:val="00E80DE3"/>
    <w:rsid w:val="00E82C55"/>
    <w:rsid w:val="00E8310A"/>
    <w:rsid w:val="00E831E6"/>
    <w:rsid w:val="00E852B8"/>
    <w:rsid w:val="00E85CF8"/>
    <w:rsid w:val="00E86AA2"/>
    <w:rsid w:val="00E8787E"/>
    <w:rsid w:val="00E91D9E"/>
    <w:rsid w:val="00E9246E"/>
    <w:rsid w:val="00E92840"/>
    <w:rsid w:val="00E92AC3"/>
    <w:rsid w:val="00E935C0"/>
    <w:rsid w:val="00E964DA"/>
    <w:rsid w:val="00E9678C"/>
    <w:rsid w:val="00E972C5"/>
    <w:rsid w:val="00E974FF"/>
    <w:rsid w:val="00EA2082"/>
    <w:rsid w:val="00EA2CC6"/>
    <w:rsid w:val="00EA2F6A"/>
    <w:rsid w:val="00EA687E"/>
    <w:rsid w:val="00EA6FFE"/>
    <w:rsid w:val="00EA7EB1"/>
    <w:rsid w:val="00EB00E0"/>
    <w:rsid w:val="00EB05D5"/>
    <w:rsid w:val="00EB1931"/>
    <w:rsid w:val="00EB685F"/>
    <w:rsid w:val="00EB7A75"/>
    <w:rsid w:val="00EC059F"/>
    <w:rsid w:val="00EC0A8F"/>
    <w:rsid w:val="00EC1F24"/>
    <w:rsid w:val="00EC20FF"/>
    <w:rsid w:val="00EC22F6"/>
    <w:rsid w:val="00EC3465"/>
    <w:rsid w:val="00EC36D1"/>
    <w:rsid w:val="00EC774E"/>
    <w:rsid w:val="00ED124D"/>
    <w:rsid w:val="00ED195F"/>
    <w:rsid w:val="00ED3842"/>
    <w:rsid w:val="00ED5B9B"/>
    <w:rsid w:val="00ED6BAD"/>
    <w:rsid w:val="00ED7447"/>
    <w:rsid w:val="00EE00D6"/>
    <w:rsid w:val="00EE0215"/>
    <w:rsid w:val="00EE11E7"/>
    <w:rsid w:val="00EE1488"/>
    <w:rsid w:val="00EE1730"/>
    <w:rsid w:val="00EE2082"/>
    <w:rsid w:val="00EE29AD"/>
    <w:rsid w:val="00EE3E24"/>
    <w:rsid w:val="00EE3E44"/>
    <w:rsid w:val="00EE4D5D"/>
    <w:rsid w:val="00EE5131"/>
    <w:rsid w:val="00EE5DE3"/>
    <w:rsid w:val="00EE6AC9"/>
    <w:rsid w:val="00EF109B"/>
    <w:rsid w:val="00EF17A7"/>
    <w:rsid w:val="00EF201C"/>
    <w:rsid w:val="00EF2C72"/>
    <w:rsid w:val="00EF3087"/>
    <w:rsid w:val="00EF36AF"/>
    <w:rsid w:val="00EF59A3"/>
    <w:rsid w:val="00EF6675"/>
    <w:rsid w:val="00EF6947"/>
    <w:rsid w:val="00EF69D1"/>
    <w:rsid w:val="00F0063D"/>
    <w:rsid w:val="00F00F9C"/>
    <w:rsid w:val="00F01E5F"/>
    <w:rsid w:val="00F024F3"/>
    <w:rsid w:val="00F029DC"/>
    <w:rsid w:val="00F02ABA"/>
    <w:rsid w:val="00F02BE4"/>
    <w:rsid w:val="00F03701"/>
    <w:rsid w:val="00F03AE4"/>
    <w:rsid w:val="00F04054"/>
    <w:rsid w:val="00F0437A"/>
    <w:rsid w:val="00F0472C"/>
    <w:rsid w:val="00F0795F"/>
    <w:rsid w:val="00F101B8"/>
    <w:rsid w:val="00F10236"/>
    <w:rsid w:val="00F10C7D"/>
    <w:rsid w:val="00F11037"/>
    <w:rsid w:val="00F12FC7"/>
    <w:rsid w:val="00F13992"/>
    <w:rsid w:val="00F15061"/>
    <w:rsid w:val="00F15DDD"/>
    <w:rsid w:val="00F1602A"/>
    <w:rsid w:val="00F161A5"/>
    <w:rsid w:val="00F16DFD"/>
    <w:rsid w:val="00F16F1B"/>
    <w:rsid w:val="00F23A39"/>
    <w:rsid w:val="00F250A9"/>
    <w:rsid w:val="00F2538C"/>
    <w:rsid w:val="00F266CE"/>
    <w:rsid w:val="00F267AF"/>
    <w:rsid w:val="00F30615"/>
    <w:rsid w:val="00F30FF4"/>
    <w:rsid w:val="00F3122E"/>
    <w:rsid w:val="00F31381"/>
    <w:rsid w:val="00F32368"/>
    <w:rsid w:val="00F331AD"/>
    <w:rsid w:val="00F33FB9"/>
    <w:rsid w:val="00F350D5"/>
    <w:rsid w:val="00F35287"/>
    <w:rsid w:val="00F35853"/>
    <w:rsid w:val="00F37F02"/>
    <w:rsid w:val="00F40833"/>
    <w:rsid w:val="00F408DA"/>
    <w:rsid w:val="00F40A70"/>
    <w:rsid w:val="00F431DF"/>
    <w:rsid w:val="00F43A37"/>
    <w:rsid w:val="00F4510D"/>
    <w:rsid w:val="00F4641B"/>
    <w:rsid w:val="00F467B3"/>
    <w:rsid w:val="00F46EB8"/>
    <w:rsid w:val="00F46F75"/>
    <w:rsid w:val="00F476B8"/>
    <w:rsid w:val="00F47E41"/>
    <w:rsid w:val="00F50C98"/>
    <w:rsid w:val="00F50CD1"/>
    <w:rsid w:val="00F511E4"/>
    <w:rsid w:val="00F51E94"/>
    <w:rsid w:val="00F52D09"/>
    <w:rsid w:val="00F52E08"/>
    <w:rsid w:val="00F53A66"/>
    <w:rsid w:val="00F53BCB"/>
    <w:rsid w:val="00F5462D"/>
    <w:rsid w:val="00F54D64"/>
    <w:rsid w:val="00F555E7"/>
    <w:rsid w:val="00F55B21"/>
    <w:rsid w:val="00F56602"/>
    <w:rsid w:val="00F56EF6"/>
    <w:rsid w:val="00F60082"/>
    <w:rsid w:val="00F607BF"/>
    <w:rsid w:val="00F61A9F"/>
    <w:rsid w:val="00F61B5F"/>
    <w:rsid w:val="00F638B2"/>
    <w:rsid w:val="00F64696"/>
    <w:rsid w:val="00F64CD7"/>
    <w:rsid w:val="00F65AA9"/>
    <w:rsid w:val="00F66F01"/>
    <w:rsid w:val="00F6768F"/>
    <w:rsid w:val="00F71BE1"/>
    <w:rsid w:val="00F72115"/>
    <w:rsid w:val="00F72C2C"/>
    <w:rsid w:val="00F738F2"/>
    <w:rsid w:val="00F741F2"/>
    <w:rsid w:val="00F75F26"/>
    <w:rsid w:val="00F76B37"/>
    <w:rsid w:val="00F76CAB"/>
    <w:rsid w:val="00F77033"/>
    <w:rsid w:val="00F772C6"/>
    <w:rsid w:val="00F8083E"/>
    <w:rsid w:val="00F815B5"/>
    <w:rsid w:val="00F85195"/>
    <w:rsid w:val="00F85723"/>
    <w:rsid w:val="00F85F78"/>
    <w:rsid w:val="00F868E3"/>
    <w:rsid w:val="00F87537"/>
    <w:rsid w:val="00F90068"/>
    <w:rsid w:val="00F90BBB"/>
    <w:rsid w:val="00F914B3"/>
    <w:rsid w:val="00F93251"/>
    <w:rsid w:val="00F938BA"/>
    <w:rsid w:val="00F95A0E"/>
    <w:rsid w:val="00F96FFB"/>
    <w:rsid w:val="00F972B1"/>
    <w:rsid w:val="00F97919"/>
    <w:rsid w:val="00FA0527"/>
    <w:rsid w:val="00FA1A13"/>
    <w:rsid w:val="00FA209E"/>
    <w:rsid w:val="00FA20C5"/>
    <w:rsid w:val="00FA2C46"/>
    <w:rsid w:val="00FA2E0E"/>
    <w:rsid w:val="00FA33F1"/>
    <w:rsid w:val="00FA3525"/>
    <w:rsid w:val="00FA3B07"/>
    <w:rsid w:val="00FA5A53"/>
    <w:rsid w:val="00FB1D1A"/>
    <w:rsid w:val="00FB2AF8"/>
    <w:rsid w:val="00FB3501"/>
    <w:rsid w:val="00FB4769"/>
    <w:rsid w:val="00FB4AFF"/>
    <w:rsid w:val="00FB4CDA"/>
    <w:rsid w:val="00FB56BB"/>
    <w:rsid w:val="00FB5B4E"/>
    <w:rsid w:val="00FB6481"/>
    <w:rsid w:val="00FB6D36"/>
    <w:rsid w:val="00FC0965"/>
    <w:rsid w:val="00FC0F81"/>
    <w:rsid w:val="00FC252F"/>
    <w:rsid w:val="00FC258D"/>
    <w:rsid w:val="00FC395C"/>
    <w:rsid w:val="00FC5E8E"/>
    <w:rsid w:val="00FD0816"/>
    <w:rsid w:val="00FD1038"/>
    <w:rsid w:val="00FD10F1"/>
    <w:rsid w:val="00FD3766"/>
    <w:rsid w:val="00FD47C4"/>
    <w:rsid w:val="00FD61BD"/>
    <w:rsid w:val="00FE2040"/>
    <w:rsid w:val="00FE2DCF"/>
    <w:rsid w:val="00FE3FA7"/>
    <w:rsid w:val="00FE44C7"/>
    <w:rsid w:val="00FE4B54"/>
    <w:rsid w:val="00FE4FAC"/>
    <w:rsid w:val="00FF05E9"/>
    <w:rsid w:val="00FF11AF"/>
    <w:rsid w:val="00FF19EB"/>
    <w:rsid w:val="00FF2A4E"/>
    <w:rsid w:val="00FF2FCE"/>
    <w:rsid w:val="00FF4F7D"/>
    <w:rsid w:val="00FF5579"/>
    <w:rsid w:val="00FF55B5"/>
    <w:rsid w:val="00FF6D9D"/>
    <w:rsid w:val="00FF7DD5"/>
    <w:rsid w:val="02BFA7AF"/>
    <w:rsid w:val="03FFA16A"/>
    <w:rsid w:val="07E2EDEE"/>
    <w:rsid w:val="08B92D4F"/>
    <w:rsid w:val="08D9497C"/>
    <w:rsid w:val="0BC1A300"/>
    <w:rsid w:val="0C058AE1"/>
    <w:rsid w:val="0E92F20E"/>
    <w:rsid w:val="100C2CF6"/>
    <w:rsid w:val="121B2D4B"/>
    <w:rsid w:val="144D2D88"/>
    <w:rsid w:val="14BBA9F5"/>
    <w:rsid w:val="18A25895"/>
    <w:rsid w:val="18BCCD00"/>
    <w:rsid w:val="1EBE2F06"/>
    <w:rsid w:val="2350EA87"/>
    <w:rsid w:val="2698F145"/>
    <w:rsid w:val="2A90C20B"/>
    <w:rsid w:val="2EB7F7D3"/>
    <w:rsid w:val="30886362"/>
    <w:rsid w:val="3651149B"/>
    <w:rsid w:val="3CE7C472"/>
    <w:rsid w:val="4CFE0452"/>
    <w:rsid w:val="51A5EE1A"/>
    <w:rsid w:val="54875437"/>
    <w:rsid w:val="5D915321"/>
    <w:rsid w:val="5EFE96D5"/>
    <w:rsid w:val="67376C69"/>
    <w:rsid w:val="6BFEDBD8"/>
    <w:rsid w:val="72925B7E"/>
    <w:rsid w:val="72ACA95C"/>
    <w:rsid w:val="75AB2001"/>
    <w:rsid w:val="767A6BCB"/>
    <w:rsid w:val="7B443FDE"/>
    <w:rsid w:val="7D6DC581"/>
    <w:rsid w:val="7FE59E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495C5F8-5875-418E-B828-EDB81335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756E4"/>
    <w:pPr>
      <w:keepNext/>
      <w:keepLines/>
      <w:pBdr>
        <w:bottom w:val="single" w:sz="6" w:space="1" w:color="auto"/>
      </w:pBdr>
      <w:spacing w:before="320" w:after="200" w:line="440" w:lineRule="atLeast"/>
      <w:outlineLvl w:val="0"/>
    </w:pPr>
    <w:rPr>
      <w:rFonts w:ascii="Arial" w:eastAsia="MS Gothic" w:hAnsi="Arial" w:cs="Arial"/>
      <w:b/>
      <w:color w:val="201547"/>
      <w:kern w:val="32"/>
      <w:sz w:val="40"/>
      <w:szCs w:val="40"/>
      <w:lang w:eastAsia="en-US"/>
    </w:rPr>
  </w:style>
  <w:style w:type="paragraph" w:styleId="Heading2">
    <w:name w:val="heading 2"/>
    <w:next w:val="Body"/>
    <w:link w:val="Heading2Char"/>
    <w:autoRedefine/>
    <w:uiPriority w:val="1"/>
    <w:qFormat/>
    <w:rsid w:val="000C0C69"/>
    <w:pPr>
      <w:keepNext/>
      <w:keepLines/>
      <w:spacing w:before="280" w:after="120" w:line="360" w:lineRule="atLeast"/>
      <w:outlineLvl w:val="1"/>
    </w:pPr>
    <w:rPr>
      <w:rFonts w:ascii="Arial" w:hAnsi="Arial"/>
      <w:b/>
      <w:color w:val="201547"/>
      <w:sz w:val="28"/>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45187"/>
    <w:pPr>
      <w:spacing w:after="120" w:line="280" w:lineRule="atLeast"/>
    </w:pPr>
    <w:rPr>
      <w:rFonts w:ascii="Arial" w:eastAsia="Times" w:hAnsi="Arial"/>
      <w:sz w:val="22"/>
      <w:szCs w:val="22"/>
      <w:lang w:eastAsia="en-US"/>
    </w:rPr>
  </w:style>
  <w:style w:type="character" w:customStyle="1" w:styleId="Heading1Char">
    <w:name w:val="Heading 1 Char"/>
    <w:link w:val="Heading1"/>
    <w:uiPriority w:val="1"/>
    <w:rsid w:val="008756E4"/>
    <w:rPr>
      <w:rFonts w:ascii="Arial" w:eastAsia="MS Gothic" w:hAnsi="Arial" w:cs="Arial"/>
      <w:b/>
      <w:color w:val="201547"/>
      <w:kern w:val="32"/>
      <w:sz w:val="40"/>
      <w:szCs w:val="40"/>
      <w:lang w:eastAsia="en-US"/>
    </w:rPr>
  </w:style>
  <w:style w:type="character" w:customStyle="1" w:styleId="Heading2Char">
    <w:name w:val="Heading 2 Char"/>
    <w:link w:val="Heading2"/>
    <w:uiPriority w:val="1"/>
    <w:rsid w:val="000C0C69"/>
    <w:rPr>
      <w:rFonts w:ascii="Arial" w:hAnsi="Arial"/>
      <w:b/>
      <w:color w:val="201547"/>
      <w:sz w:val="28"/>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158BB"/>
    <w:pPr>
      <w:numPr>
        <w:numId w:val="3"/>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C1389C"/>
    <w:pPr>
      <w:spacing w:before="80" w:after="60"/>
    </w:pPr>
    <w:rPr>
      <w:rFonts w:ascii="Arial" w:hAnsi="Arial"/>
      <w:sz w:val="22"/>
      <w:szCs w:val="22"/>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1389C"/>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C1389C"/>
    <w:pPr>
      <w:spacing w:before="80" w:after="60"/>
    </w:pPr>
    <w:rPr>
      <w:rFonts w:ascii="Arial" w:hAnsi="Arial"/>
      <w:b/>
      <w:color w:val="201547"/>
      <w:sz w:val="22"/>
      <w:szCs w:val="22"/>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45187"/>
    <w:rPr>
      <w:rFonts w:ascii="Arial" w:eastAsia="Times" w:hAnsi="Arial"/>
      <w:sz w:val="22"/>
      <w:szCs w:val="22"/>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xed2Text">
    <w:name w:val="Boxed 2 Text"/>
    <w:basedOn w:val="Normal"/>
    <w:qFormat/>
    <w:rsid w:val="00695F9E"/>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character" w:styleId="Mention">
    <w:name w:val="Mention"/>
    <w:basedOn w:val="DefaultParagraphFont"/>
    <w:uiPriority w:val="99"/>
    <w:unhideWhenUsed/>
    <w:rsid w:val="003C34C2"/>
    <w:rPr>
      <w:color w:val="2B579A"/>
      <w:shd w:val="clear" w:color="auto" w:fill="E1DFDD"/>
    </w:rPr>
  </w:style>
  <w:style w:type="paragraph" w:customStyle="1" w:styleId="paragraph">
    <w:name w:val="paragraph"/>
    <w:basedOn w:val="Normal"/>
    <w:rsid w:val="0001671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016710"/>
  </w:style>
  <w:style w:type="character" w:customStyle="1" w:styleId="eop">
    <w:name w:val="eop"/>
    <w:basedOn w:val="DefaultParagraphFont"/>
    <w:rsid w:val="00016710"/>
  </w:style>
  <w:style w:type="character" w:customStyle="1" w:styleId="ui-provider">
    <w:name w:val="ui-provider"/>
    <w:basedOn w:val="DefaultParagraphFont"/>
    <w:rsid w:val="0080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909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5905562">
      <w:bodyDiv w:val="1"/>
      <w:marLeft w:val="0"/>
      <w:marRight w:val="0"/>
      <w:marTop w:val="0"/>
      <w:marBottom w:val="0"/>
      <w:divBdr>
        <w:top w:val="none" w:sz="0" w:space="0" w:color="auto"/>
        <w:left w:val="none" w:sz="0" w:space="0" w:color="auto"/>
        <w:bottom w:val="none" w:sz="0" w:space="0" w:color="auto"/>
        <w:right w:val="none" w:sz="0" w:space="0" w:color="auto"/>
      </w:divBdr>
      <w:divsChild>
        <w:div w:id="74018786">
          <w:marLeft w:val="0"/>
          <w:marRight w:val="0"/>
          <w:marTop w:val="0"/>
          <w:marBottom w:val="0"/>
          <w:divBdr>
            <w:top w:val="none" w:sz="0" w:space="0" w:color="auto"/>
            <w:left w:val="none" w:sz="0" w:space="0" w:color="auto"/>
            <w:bottom w:val="none" w:sz="0" w:space="0" w:color="auto"/>
            <w:right w:val="none" w:sz="0" w:space="0" w:color="auto"/>
          </w:divBdr>
        </w:div>
        <w:div w:id="130952360">
          <w:marLeft w:val="0"/>
          <w:marRight w:val="0"/>
          <w:marTop w:val="0"/>
          <w:marBottom w:val="0"/>
          <w:divBdr>
            <w:top w:val="none" w:sz="0" w:space="0" w:color="auto"/>
            <w:left w:val="none" w:sz="0" w:space="0" w:color="auto"/>
            <w:bottom w:val="none" w:sz="0" w:space="0" w:color="auto"/>
            <w:right w:val="none" w:sz="0" w:space="0" w:color="auto"/>
          </w:divBdr>
        </w:div>
        <w:div w:id="713120242">
          <w:marLeft w:val="0"/>
          <w:marRight w:val="0"/>
          <w:marTop w:val="0"/>
          <w:marBottom w:val="0"/>
          <w:divBdr>
            <w:top w:val="none" w:sz="0" w:space="0" w:color="auto"/>
            <w:left w:val="none" w:sz="0" w:space="0" w:color="auto"/>
            <w:bottom w:val="none" w:sz="0" w:space="0" w:color="auto"/>
            <w:right w:val="none" w:sz="0" w:space="0" w:color="auto"/>
          </w:divBdr>
        </w:div>
        <w:div w:id="934173676">
          <w:marLeft w:val="0"/>
          <w:marRight w:val="0"/>
          <w:marTop w:val="0"/>
          <w:marBottom w:val="0"/>
          <w:divBdr>
            <w:top w:val="none" w:sz="0" w:space="0" w:color="auto"/>
            <w:left w:val="none" w:sz="0" w:space="0" w:color="auto"/>
            <w:bottom w:val="none" w:sz="0" w:space="0" w:color="auto"/>
            <w:right w:val="none" w:sz="0" w:space="0" w:color="auto"/>
          </w:divBdr>
        </w:div>
        <w:div w:id="1091976487">
          <w:marLeft w:val="0"/>
          <w:marRight w:val="0"/>
          <w:marTop w:val="0"/>
          <w:marBottom w:val="0"/>
          <w:divBdr>
            <w:top w:val="none" w:sz="0" w:space="0" w:color="auto"/>
            <w:left w:val="none" w:sz="0" w:space="0" w:color="auto"/>
            <w:bottom w:val="none" w:sz="0" w:space="0" w:color="auto"/>
            <w:right w:val="none" w:sz="0" w:space="0" w:color="auto"/>
          </w:divBdr>
        </w:div>
        <w:div w:id="1259681986">
          <w:marLeft w:val="0"/>
          <w:marRight w:val="0"/>
          <w:marTop w:val="0"/>
          <w:marBottom w:val="0"/>
          <w:divBdr>
            <w:top w:val="none" w:sz="0" w:space="0" w:color="auto"/>
            <w:left w:val="none" w:sz="0" w:space="0" w:color="auto"/>
            <w:bottom w:val="none" w:sz="0" w:space="0" w:color="auto"/>
            <w:right w:val="none" w:sz="0" w:space="0" w:color="auto"/>
          </w:divBdr>
        </w:div>
        <w:div w:id="189773874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288175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61609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95206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ic.gov.au/community-food-relief-program-local-grants" TargetMode="External"/><Relationship Id="rId26" Type="http://schemas.openxmlformats.org/officeDocument/2006/relationships/hyperlink" Target="mailto:foodrelief.team@dffh.vic.gov.au" TargetMode="External"/><Relationship Id="rId21" Type="http://schemas.openxmlformats.org/officeDocument/2006/relationships/hyperlink" Target="https://asic.gov.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br.business.gov.au" TargetMode="External"/><Relationship Id="rId25" Type="http://schemas.openxmlformats.org/officeDocument/2006/relationships/hyperlink" Target="mailto:foodrelief.team@dffh.vic.gov.au" TargetMode="External"/><Relationship Id="rId33" Type="http://schemas.openxmlformats.org/officeDocument/2006/relationships/hyperlink" Target="https://www.vic.gov.au/community-food-relief-program-coordination-grants" TargetMode="External"/><Relationship Id="rId2" Type="http://schemas.openxmlformats.org/officeDocument/2006/relationships/customXml" Target="../customXml/item2.xml"/><Relationship Id="rId16" Type="http://schemas.openxmlformats.org/officeDocument/2006/relationships/hyperlink" Target="mailto:foodrelief.team@dffh.vic.gov.au" TargetMode="External"/><Relationship Id="rId20" Type="http://schemas.openxmlformats.org/officeDocument/2006/relationships/hyperlink" Target="http://www.consumer.vic.gov.au" TargetMode="External"/><Relationship Id="rId29" Type="http://schemas.openxmlformats.org/officeDocument/2006/relationships/hyperlink" Target="https://abr.busine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food-relief-program-local-grants" TargetMode="External"/><Relationship Id="rId32" Type="http://schemas.openxmlformats.org/officeDocument/2006/relationships/hyperlink" Target="https://creativecommons.org/licenses/by/4.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ic.gov.au/" TargetMode="External"/><Relationship Id="rId28" Type="http://schemas.openxmlformats.org/officeDocument/2006/relationships/hyperlink" Target="mailto:foodrelief.team@dffh.vic.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r.business.gov.au/"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cnc.gov.au/" TargetMode="External"/><Relationship Id="rId27" Type="http://schemas.openxmlformats.org/officeDocument/2006/relationships/hyperlink" Target="https://www.vic.gov.au/community-food-relief-program-coordination-grants" TargetMode="External"/><Relationship Id="rId30" Type="http://schemas.openxmlformats.org/officeDocument/2006/relationships/hyperlink" Target="https://creativecommons.org/licenses/by/4.0/"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A7DF597B294F4A98F36C861432EF9F" ma:contentTypeVersion="11" ma:contentTypeDescription="Create a new document." ma:contentTypeScope="" ma:versionID="a1b55918969fc20cbf0941127e1bdd6c">
  <xsd:schema xmlns:xsd="http://www.w3.org/2001/XMLSchema" xmlns:xs="http://www.w3.org/2001/XMLSchema" xmlns:p="http://schemas.microsoft.com/office/2006/metadata/properties" xmlns:ns2="42389d11-c36f-4541-ad74-ff3ea5d48b7b" xmlns:ns3="df84df6a-26bb-47b5-ae68-96484668070c" targetNamespace="http://schemas.microsoft.com/office/2006/metadata/properties" ma:root="true" ma:fieldsID="7034e75cbd9311a03a0408cd630732bf" ns2:_="" ns3:_="">
    <xsd:import namespace="42389d11-c36f-4541-ad74-ff3ea5d48b7b"/>
    <xsd:import namespace="df84df6a-26bb-47b5-ae68-964846680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89d11-c36f-4541-ad74-ff3ea5d48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4df6a-26bb-47b5-ae68-9648466807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3d6b14-3c0e-4d41-9095-7f810fc85905}" ma:internalName="TaxCatchAll" ma:showField="CatchAllData" ma:web="df84df6a-26bb-47b5-ae68-964846680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84df6a-26bb-47b5-ae68-96484668070c" xsi:nil="true"/>
    <lcf76f155ced4ddcb4097134ff3c332f xmlns="42389d11-c36f-4541-ad74-ff3ea5d48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1B50910-D9A5-4B73-A3E8-D2A71B3C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89d11-c36f-4541-ad74-ff3ea5d48b7b"/>
    <ds:schemaRef ds:uri="df84df6a-26bb-47b5-ae68-964846680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f84df6a-26bb-47b5-ae68-96484668070c"/>
    <ds:schemaRef ds:uri="42389d11-c36f-4541-ad74-ff3ea5d48b7b"/>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2610</Words>
  <Characters>14879</Characters>
  <Application>Microsoft Office Word</Application>
  <DocSecurity>4</DocSecurity>
  <Lines>123</Lines>
  <Paragraphs>34</Paragraphs>
  <ScaleCrop>false</ScaleCrop>
  <Company>Victoria State Government, Department of Families, Fairness and Housing</Company>
  <LinksUpToDate>false</LinksUpToDate>
  <CharactersWithSpaces>17455</CharactersWithSpaces>
  <SharedDoc>false</SharedDoc>
  <HyperlinkBase/>
  <HLinks>
    <vt:vector size="282" baseType="variant">
      <vt:variant>
        <vt:i4>4259931</vt:i4>
      </vt:variant>
      <vt:variant>
        <vt:i4>234</vt:i4>
      </vt:variant>
      <vt:variant>
        <vt:i4>0</vt:i4>
      </vt:variant>
      <vt:variant>
        <vt:i4>5</vt:i4>
      </vt:variant>
      <vt:variant>
        <vt:lpwstr>https://www.vic.gov.au/community-food-relief-program-coordination-grants</vt:lpwstr>
      </vt:variant>
      <vt:variant>
        <vt:lpwstr/>
      </vt:variant>
      <vt:variant>
        <vt:i4>5308424</vt:i4>
      </vt:variant>
      <vt:variant>
        <vt:i4>231</vt:i4>
      </vt:variant>
      <vt:variant>
        <vt:i4>0</vt:i4>
      </vt:variant>
      <vt:variant>
        <vt:i4>5</vt:i4>
      </vt:variant>
      <vt:variant>
        <vt:lpwstr>https://creativecommons.org/licenses/by/4.0/</vt:lpwstr>
      </vt:variant>
      <vt:variant>
        <vt:lpwstr/>
      </vt:variant>
      <vt:variant>
        <vt:i4>524357</vt:i4>
      </vt:variant>
      <vt:variant>
        <vt:i4>228</vt:i4>
      </vt:variant>
      <vt:variant>
        <vt:i4>0</vt:i4>
      </vt:variant>
      <vt:variant>
        <vt:i4>5</vt:i4>
      </vt:variant>
      <vt:variant>
        <vt:lpwstr>https://abr.business.gov.au/</vt:lpwstr>
      </vt:variant>
      <vt:variant>
        <vt:lpwstr/>
      </vt:variant>
      <vt:variant>
        <vt:i4>6881301</vt:i4>
      </vt:variant>
      <vt:variant>
        <vt:i4>225</vt:i4>
      </vt:variant>
      <vt:variant>
        <vt:i4>0</vt:i4>
      </vt:variant>
      <vt:variant>
        <vt:i4>5</vt:i4>
      </vt:variant>
      <vt:variant>
        <vt:lpwstr>mailto:foodrelief.team@dffh.vic.gov.au</vt:lpwstr>
      </vt:variant>
      <vt:variant>
        <vt:lpwstr/>
      </vt:variant>
      <vt:variant>
        <vt:i4>4259931</vt:i4>
      </vt:variant>
      <vt:variant>
        <vt:i4>222</vt:i4>
      </vt:variant>
      <vt:variant>
        <vt:i4>0</vt:i4>
      </vt:variant>
      <vt:variant>
        <vt:i4>5</vt:i4>
      </vt:variant>
      <vt:variant>
        <vt:lpwstr>https://www.vic.gov.au/community-food-relief-program-coordination-grants</vt:lpwstr>
      </vt:variant>
      <vt:variant>
        <vt:lpwstr/>
      </vt:variant>
      <vt:variant>
        <vt:i4>6881301</vt:i4>
      </vt:variant>
      <vt:variant>
        <vt:i4>219</vt:i4>
      </vt:variant>
      <vt:variant>
        <vt:i4>0</vt:i4>
      </vt:variant>
      <vt:variant>
        <vt:i4>5</vt:i4>
      </vt:variant>
      <vt:variant>
        <vt:lpwstr>mailto:foodrelief.team@dffh.vic.gov.au</vt:lpwstr>
      </vt:variant>
      <vt:variant>
        <vt:lpwstr/>
      </vt:variant>
      <vt:variant>
        <vt:i4>6881301</vt:i4>
      </vt:variant>
      <vt:variant>
        <vt:i4>216</vt:i4>
      </vt:variant>
      <vt:variant>
        <vt:i4>0</vt:i4>
      </vt:variant>
      <vt:variant>
        <vt:i4>5</vt:i4>
      </vt:variant>
      <vt:variant>
        <vt:lpwstr>mailto:foodrelief.team@dffh.vic.gov.au</vt:lpwstr>
      </vt:variant>
      <vt:variant>
        <vt:lpwstr/>
      </vt:variant>
      <vt:variant>
        <vt:i4>983044</vt:i4>
      </vt:variant>
      <vt:variant>
        <vt:i4>213</vt:i4>
      </vt:variant>
      <vt:variant>
        <vt:i4>0</vt:i4>
      </vt:variant>
      <vt:variant>
        <vt:i4>5</vt:i4>
      </vt:variant>
      <vt:variant>
        <vt:lpwstr>https://www.vic.gov.au/community-food-relief-program-local-grants</vt:lpwstr>
      </vt:variant>
      <vt:variant>
        <vt:lpwstr/>
      </vt:variant>
      <vt:variant>
        <vt:i4>393308</vt:i4>
      </vt:variant>
      <vt:variant>
        <vt:i4>210</vt:i4>
      </vt:variant>
      <vt:variant>
        <vt:i4>0</vt:i4>
      </vt:variant>
      <vt:variant>
        <vt:i4>5</vt:i4>
      </vt:variant>
      <vt:variant>
        <vt:lpwstr>https://www.oric.gov.au/</vt:lpwstr>
      </vt:variant>
      <vt:variant>
        <vt:lpwstr/>
      </vt:variant>
      <vt:variant>
        <vt:i4>1507413</vt:i4>
      </vt:variant>
      <vt:variant>
        <vt:i4>207</vt:i4>
      </vt:variant>
      <vt:variant>
        <vt:i4>0</vt:i4>
      </vt:variant>
      <vt:variant>
        <vt:i4>5</vt:i4>
      </vt:variant>
      <vt:variant>
        <vt:lpwstr>https://www.acnc.gov.au/</vt:lpwstr>
      </vt:variant>
      <vt:variant>
        <vt:lpwstr/>
      </vt:variant>
      <vt:variant>
        <vt:i4>6160466</vt:i4>
      </vt:variant>
      <vt:variant>
        <vt:i4>204</vt:i4>
      </vt:variant>
      <vt:variant>
        <vt:i4>0</vt:i4>
      </vt:variant>
      <vt:variant>
        <vt:i4>5</vt:i4>
      </vt:variant>
      <vt:variant>
        <vt:lpwstr>https://asic.gov.au/</vt:lpwstr>
      </vt:variant>
      <vt:variant>
        <vt:lpwstr/>
      </vt:variant>
      <vt:variant>
        <vt:i4>7012406</vt:i4>
      </vt:variant>
      <vt:variant>
        <vt:i4>201</vt:i4>
      </vt:variant>
      <vt:variant>
        <vt:i4>0</vt:i4>
      </vt:variant>
      <vt:variant>
        <vt:i4>5</vt:i4>
      </vt:variant>
      <vt:variant>
        <vt:lpwstr>http://www.consumer.vic.gov.au/</vt:lpwstr>
      </vt:variant>
      <vt:variant>
        <vt:lpwstr/>
      </vt:variant>
      <vt:variant>
        <vt:i4>524357</vt:i4>
      </vt:variant>
      <vt:variant>
        <vt:i4>198</vt:i4>
      </vt:variant>
      <vt:variant>
        <vt:i4>0</vt:i4>
      </vt:variant>
      <vt:variant>
        <vt:i4>5</vt:i4>
      </vt:variant>
      <vt:variant>
        <vt:lpwstr>https://abr.business.gov.au/</vt:lpwstr>
      </vt:variant>
      <vt:variant>
        <vt:lpwstr/>
      </vt:variant>
      <vt:variant>
        <vt:i4>983044</vt:i4>
      </vt:variant>
      <vt:variant>
        <vt:i4>195</vt:i4>
      </vt:variant>
      <vt:variant>
        <vt:i4>0</vt:i4>
      </vt:variant>
      <vt:variant>
        <vt:i4>5</vt:i4>
      </vt:variant>
      <vt:variant>
        <vt:lpwstr>https://www.vic.gov.au/community-food-relief-program-local-grants</vt:lpwstr>
      </vt:variant>
      <vt:variant>
        <vt:lpwstr/>
      </vt:variant>
      <vt:variant>
        <vt:i4>524357</vt:i4>
      </vt:variant>
      <vt:variant>
        <vt:i4>192</vt:i4>
      </vt:variant>
      <vt:variant>
        <vt:i4>0</vt:i4>
      </vt:variant>
      <vt:variant>
        <vt:i4>5</vt:i4>
      </vt:variant>
      <vt:variant>
        <vt:lpwstr>https://abr.business.gov.au/</vt:lpwstr>
      </vt:variant>
      <vt:variant>
        <vt:lpwstr/>
      </vt:variant>
      <vt:variant>
        <vt:i4>6881301</vt:i4>
      </vt:variant>
      <vt:variant>
        <vt:i4>189</vt:i4>
      </vt:variant>
      <vt:variant>
        <vt:i4>0</vt:i4>
      </vt:variant>
      <vt:variant>
        <vt:i4>5</vt:i4>
      </vt:variant>
      <vt:variant>
        <vt:lpwstr>mailto:foodrelief.team@dffh.vic.gov.au</vt:lpwstr>
      </vt:variant>
      <vt:variant>
        <vt:lpwstr/>
      </vt:variant>
      <vt:variant>
        <vt:i4>1114161</vt:i4>
      </vt:variant>
      <vt:variant>
        <vt:i4>182</vt:i4>
      </vt:variant>
      <vt:variant>
        <vt:i4>0</vt:i4>
      </vt:variant>
      <vt:variant>
        <vt:i4>5</vt:i4>
      </vt:variant>
      <vt:variant>
        <vt:lpwstr/>
      </vt:variant>
      <vt:variant>
        <vt:lpwstr>_Toc202280941</vt:lpwstr>
      </vt:variant>
      <vt:variant>
        <vt:i4>1114161</vt:i4>
      </vt:variant>
      <vt:variant>
        <vt:i4>176</vt:i4>
      </vt:variant>
      <vt:variant>
        <vt:i4>0</vt:i4>
      </vt:variant>
      <vt:variant>
        <vt:i4>5</vt:i4>
      </vt:variant>
      <vt:variant>
        <vt:lpwstr/>
      </vt:variant>
      <vt:variant>
        <vt:lpwstr>_Toc202280940</vt:lpwstr>
      </vt:variant>
      <vt:variant>
        <vt:i4>1441841</vt:i4>
      </vt:variant>
      <vt:variant>
        <vt:i4>170</vt:i4>
      </vt:variant>
      <vt:variant>
        <vt:i4>0</vt:i4>
      </vt:variant>
      <vt:variant>
        <vt:i4>5</vt:i4>
      </vt:variant>
      <vt:variant>
        <vt:lpwstr/>
      </vt:variant>
      <vt:variant>
        <vt:lpwstr>_Toc202280939</vt:lpwstr>
      </vt:variant>
      <vt:variant>
        <vt:i4>1441841</vt:i4>
      </vt:variant>
      <vt:variant>
        <vt:i4>164</vt:i4>
      </vt:variant>
      <vt:variant>
        <vt:i4>0</vt:i4>
      </vt:variant>
      <vt:variant>
        <vt:i4>5</vt:i4>
      </vt:variant>
      <vt:variant>
        <vt:lpwstr/>
      </vt:variant>
      <vt:variant>
        <vt:lpwstr>_Toc202280938</vt:lpwstr>
      </vt:variant>
      <vt:variant>
        <vt:i4>1441841</vt:i4>
      </vt:variant>
      <vt:variant>
        <vt:i4>158</vt:i4>
      </vt:variant>
      <vt:variant>
        <vt:i4>0</vt:i4>
      </vt:variant>
      <vt:variant>
        <vt:i4>5</vt:i4>
      </vt:variant>
      <vt:variant>
        <vt:lpwstr/>
      </vt:variant>
      <vt:variant>
        <vt:lpwstr>_Toc202280937</vt:lpwstr>
      </vt:variant>
      <vt:variant>
        <vt:i4>1441841</vt:i4>
      </vt:variant>
      <vt:variant>
        <vt:i4>152</vt:i4>
      </vt:variant>
      <vt:variant>
        <vt:i4>0</vt:i4>
      </vt:variant>
      <vt:variant>
        <vt:i4>5</vt:i4>
      </vt:variant>
      <vt:variant>
        <vt:lpwstr/>
      </vt:variant>
      <vt:variant>
        <vt:lpwstr>_Toc202280936</vt:lpwstr>
      </vt:variant>
      <vt:variant>
        <vt:i4>1441841</vt:i4>
      </vt:variant>
      <vt:variant>
        <vt:i4>146</vt:i4>
      </vt:variant>
      <vt:variant>
        <vt:i4>0</vt:i4>
      </vt:variant>
      <vt:variant>
        <vt:i4>5</vt:i4>
      </vt:variant>
      <vt:variant>
        <vt:lpwstr/>
      </vt:variant>
      <vt:variant>
        <vt:lpwstr>_Toc202280935</vt:lpwstr>
      </vt:variant>
      <vt:variant>
        <vt:i4>1441841</vt:i4>
      </vt:variant>
      <vt:variant>
        <vt:i4>140</vt:i4>
      </vt:variant>
      <vt:variant>
        <vt:i4>0</vt:i4>
      </vt:variant>
      <vt:variant>
        <vt:i4>5</vt:i4>
      </vt:variant>
      <vt:variant>
        <vt:lpwstr/>
      </vt:variant>
      <vt:variant>
        <vt:lpwstr>_Toc202280934</vt:lpwstr>
      </vt:variant>
      <vt:variant>
        <vt:i4>1441841</vt:i4>
      </vt:variant>
      <vt:variant>
        <vt:i4>134</vt:i4>
      </vt:variant>
      <vt:variant>
        <vt:i4>0</vt:i4>
      </vt:variant>
      <vt:variant>
        <vt:i4>5</vt:i4>
      </vt:variant>
      <vt:variant>
        <vt:lpwstr/>
      </vt:variant>
      <vt:variant>
        <vt:lpwstr>_Toc202280933</vt:lpwstr>
      </vt:variant>
      <vt:variant>
        <vt:i4>1441841</vt:i4>
      </vt:variant>
      <vt:variant>
        <vt:i4>128</vt:i4>
      </vt:variant>
      <vt:variant>
        <vt:i4>0</vt:i4>
      </vt:variant>
      <vt:variant>
        <vt:i4>5</vt:i4>
      </vt:variant>
      <vt:variant>
        <vt:lpwstr/>
      </vt:variant>
      <vt:variant>
        <vt:lpwstr>_Toc202280932</vt:lpwstr>
      </vt:variant>
      <vt:variant>
        <vt:i4>1441841</vt:i4>
      </vt:variant>
      <vt:variant>
        <vt:i4>122</vt:i4>
      </vt:variant>
      <vt:variant>
        <vt:i4>0</vt:i4>
      </vt:variant>
      <vt:variant>
        <vt:i4>5</vt:i4>
      </vt:variant>
      <vt:variant>
        <vt:lpwstr/>
      </vt:variant>
      <vt:variant>
        <vt:lpwstr>_Toc202280931</vt:lpwstr>
      </vt:variant>
      <vt:variant>
        <vt:i4>1441841</vt:i4>
      </vt:variant>
      <vt:variant>
        <vt:i4>116</vt:i4>
      </vt:variant>
      <vt:variant>
        <vt:i4>0</vt:i4>
      </vt:variant>
      <vt:variant>
        <vt:i4>5</vt:i4>
      </vt:variant>
      <vt:variant>
        <vt:lpwstr/>
      </vt:variant>
      <vt:variant>
        <vt:lpwstr>_Toc202280930</vt:lpwstr>
      </vt:variant>
      <vt:variant>
        <vt:i4>1507377</vt:i4>
      </vt:variant>
      <vt:variant>
        <vt:i4>110</vt:i4>
      </vt:variant>
      <vt:variant>
        <vt:i4>0</vt:i4>
      </vt:variant>
      <vt:variant>
        <vt:i4>5</vt:i4>
      </vt:variant>
      <vt:variant>
        <vt:lpwstr/>
      </vt:variant>
      <vt:variant>
        <vt:lpwstr>_Toc202280929</vt:lpwstr>
      </vt:variant>
      <vt:variant>
        <vt:i4>1507377</vt:i4>
      </vt:variant>
      <vt:variant>
        <vt:i4>104</vt:i4>
      </vt:variant>
      <vt:variant>
        <vt:i4>0</vt:i4>
      </vt:variant>
      <vt:variant>
        <vt:i4>5</vt:i4>
      </vt:variant>
      <vt:variant>
        <vt:lpwstr/>
      </vt:variant>
      <vt:variant>
        <vt:lpwstr>_Toc202280928</vt:lpwstr>
      </vt:variant>
      <vt:variant>
        <vt:i4>1507377</vt:i4>
      </vt:variant>
      <vt:variant>
        <vt:i4>98</vt:i4>
      </vt:variant>
      <vt:variant>
        <vt:i4>0</vt:i4>
      </vt:variant>
      <vt:variant>
        <vt:i4>5</vt:i4>
      </vt:variant>
      <vt:variant>
        <vt:lpwstr/>
      </vt:variant>
      <vt:variant>
        <vt:lpwstr>_Toc202280927</vt:lpwstr>
      </vt:variant>
      <vt:variant>
        <vt:i4>1507377</vt:i4>
      </vt:variant>
      <vt:variant>
        <vt:i4>92</vt:i4>
      </vt:variant>
      <vt:variant>
        <vt:i4>0</vt:i4>
      </vt:variant>
      <vt:variant>
        <vt:i4>5</vt:i4>
      </vt:variant>
      <vt:variant>
        <vt:lpwstr/>
      </vt:variant>
      <vt:variant>
        <vt:lpwstr>_Toc202280926</vt:lpwstr>
      </vt:variant>
      <vt:variant>
        <vt:i4>1507377</vt:i4>
      </vt:variant>
      <vt:variant>
        <vt:i4>86</vt:i4>
      </vt:variant>
      <vt:variant>
        <vt:i4>0</vt:i4>
      </vt:variant>
      <vt:variant>
        <vt:i4>5</vt:i4>
      </vt:variant>
      <vt:variant>
        <vt:lpwstr/>
      </vt:variant>
      <vt:variant>
        <vt:lpwstr>_Toc202280925</vt:lpwstr>
      </vt:variant>
      <vt:variant>
        <vt:i4>1507377</vt:i4>
      </vt:variant>
      <vt:variant>
        <vt:i4>80</vt:i4>
      </vt:variant>
      <vt:variant>
        <vt:i4>0</vt:i4>
      </vt:variant>
      <vt:variant>
        <vt:i4>5</vt:i4>
      </vt:variant>
      <vt:variant>
        <vt:lpwstr/>
      </vt:variant>
      <vt:variant>
        <vt:lpwstr>_Toc202280924</vt:lpwstr>
      </vt:variant>
      <vt:variant>
        <vt:i4>1507377</vt:i4>
      </vt:variant>
      <vt:variant>
        <vt:i4>74</vt:i4>
      </vt:variant>
      <vt:variant>
        <vt:i4>0</vt:i4>
      </vt:variant>
      <vt:variant>
        <vt:i4>5</vt:i4>
      </vt:variant>
      <vt:variant>
        <vt:lpwstr/>
      </vt:variant>
      <vt:variant>
        <vt:lpwstr>_Toc202280923</vt:lpwstr>
      </vt:variant>
      <vt:variant>
        <vt:i4>1507377</vt:i4>
      </vt:variant>
      <vt:variant>
        <vt:i4>68</vt:i4>
      </vt:variant>
      <vt:variant>
        <vt:i4>0</vt:i4>
      </vt:variant>
      <vt:variant>
        <vt:i4>5</vt:i4>
      </vt:variant>
      <vt:variant>
        <vt:lpwstr/>
      </vt:variant>
      <vt:variant>
        <vt:lpwstr>_Toc202280922</vt:lpwstr>
      </vt:variant>
      <vt:variant>
        <vt:i4>1507377</vt:i4>
      </vt:variant>
      <vt:variant>
        <vt:i4>62</vt:i4>
      </vt:variant>
      <vt:variant>
        <vt:i4>0</vt:i4>
      </vt:variant>
      <vt:variant>
        <vt:i4>5</vt:i4>
      </vt:variant>
      <vt:variant>
        <vt:lpwstr/>
      </vt:variant>
      <vt:variant>
        <vt:lpwstr>_Toc202280921</vt:lpwstr>
      </vt:variant>
      <vt:variant>
        <vt:i4>1507377</vt:i4>
      </vt:variant>
      <vt:variant>
        <vt:i4>56</vt:i4>
      </vt:variant>
      <vt:variant>
        <vt:i4>0</vt:i4>
      </vt:variant>
      <vt:variant>
        <vt:i4>5</vt:i4>
      </vt:variant>
      <vt:variant>
        <vt:lpwstr/>
      </vt:variant>
      <vt:variant>
        <vt:lpwstr>_Toc202280920</vt:lpwstr>
      </vt:variant>
      <vt:variant>
        <vt:i4>1310769</vt:i4>
      </vt:variant>
      <vt:variant>
        <vt:i4>50</vt:i4>
      </vt:variant>
      <vt:variant>
        <vt:i4>0</vt:i4>
      </vt:variant>
      <vt:variant>
        <vt:i4>5</vt:i4>
      </vt:variant>
      <vt:variant>
        <vt:lpwstr/>
      </vt:variant>
      <vt:variant>
        <vt:lpwstr>_Toc202280919</vt:lpwstr>
      </vt:variant>
      <vt:variant>
        <vt:i4>1310769</vt:i4>
      </vt:variant>
      <vt:variant>
        <vt:i4>44</vt:i4>
      </vt:variant>
      <vt:variant>
        <vt:i4>0</vt:i4>
      </vt:variant>
      <vt:variant>
        <vt:i4>5</vt:i4>
      </vt:variant>
      <vt:variant>
        <vt:lpwstr/>
      </vt:variant>
      <vt:variant>
        <vt:lpwstr>_Toc202280918</vt:lpwstr>
      </vt:variant>
      <vt:variant>
        <vt:i4>1310769</vt:i4>
      </vt:variant>
      <vt:variant>
        <vt:i4>38</vt:i4>
      </vt:variant>
      <vt:variant>
        <vt:i4>0</vt:i4>
      </vt:variant>
      <vt:variant>
        <vt:i4>5</vt:i4>
      </vt:variant>
      <vt:variant>
        <vt:lpwstr/>
      </vt:variant>
      <vt:variant>
        <vt:lpwstr>_Toc202280917</vt:lpwstr>
      </vt:variant>
      <vt:variant>
        <vt:i4>1310769</vt:i4>
      </vt:variant>
      <vt:variant>
        <vt:i4>32</vt:i4>
      </vt:variant>
      <vt:variant>
        <vt:i4>0</vt:i4>
      </vt:variant>
      <vt:variant>
        <vt:i4>5</vt:i4>
      </vt:variant>
      <vt:variant>
        <vt:lpwstr/>
      </vt:variant>
      <vt:variant>
        <vt:lpwstr>_Toc202280916</vt:lpwstr>
      </vt:variant>
      <vt:variant>
        <vt:i4>1310769</vt:i4>
      </vt:variant>
      <vt:variant>
        <vt:i4>26</vt:i4>
      </vt:variant>
      <vt:variant>
        <vt:i4>0</vt:i4>
      </vt:variant>
      <vt:variant>
        <vt:i4>5</vt:i4>
      </vt:variant>
      <vt:variant>
        <vt:lpwstr/>
      </vt:variant>
      <vt:variant>
        <vt:lpwstr>_Toc202280915</vt:lpwstr>
      </vt:variant>
      <vt:variant>
        <vt:i4>1310769</vt:i4>
      </vt:variant>
      <vt:variant>
        <vt:i4>20</vt:i4>
      </vt:variant>
      <vt:variant>
        <vt:i4>0</vt:i4>
      </vt:variant>
      <vt:variant>
        <vt:i4>5</vt:i4>
      </vt:variant>
      <vt:variant>
        <vt:lpwstr/>
      </vt:variant>
      <vt:variant>
        <vt:lpwstr>_Toc202280914</vt:lpwstr>
      </vt:variant>
      <vt:variant>
        <vt:i4>1310769</vt:i4>
      </vt:variant>
      <vt:variant>
        <vt:i4>14</vt:i4>
      </vt:variant>
      <vt:variant>
        <vt:i4>0</vt:i4>
      </vt:variant>
      <vt:variant>
        <vt:i4>5</vt:i4>
      </vt:variant>
      <vt:variant>
        <vt:lpwstr/>
      </vt:variant>
      <vt:variant>
        <vt:lpwstr>_Toc202280913</vt:lpwstr>
      </vt:variant>
      <vt:variant>
        <vt:i4>1310769</vt:i4>
      </vt:variant>
      <vt:variant>
        <vt:i4>8</vt:i4>
      </vt:variant>
      <vt:variant>
        <vt:i4>0</vt:i4>
      </vt:variant>
      <vt:variant>
        <vt:i4>5</vt:i4>
      </vt:variant>
      <vt:variant>
        <vt:lpwstr/>
      </vt:variant>
      <vt:variant>
        <vt:lpwstr>_Toc202280912</vt:lpwstr>
      </vt:variant>
      <vt:variant>
        <vt:i4>1310769</vt:i4>
      </vt:variant>
      <vt:variant>
        <vt:i4>2</vt:i4>
      </vt:variant>
      <vt:variant>
        <vt:i4>0</vt:i4>
      </vt:variant>
      <vt:variant>
        <vt:i4>5</vt:i4>
      </vt:variant>
      <vt:variant>
        <vt:lpwstr/>
      </vt:variant>
      <vt:variant>
        <vt:lpwstr>_Toc202280911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Community Food Relief Program - Coordination Grants: Question and answer</dc:title>
  <dc:subject>2025-26 Community Food Relief Program - Coordination Grants: Question and answer</dc:subject>
  <dc:creator>foodrelief.team@dffh.vic.gov.au</dc:creator>
  <cp:keywords>2025-26 Community Food Relief Program - Coordination Grants: Question and answer</cp:keywords>
  <cp:lastPrinted>2021-02-04T13:27:00Z</cp:lastPrinted>
  <dcterms:created xsi:type="dcterms:W3CDTF">2025-06-20T03:49:00Z</dcterms:created>
  <dcterms:modified xsi:type="dcterms:W3CDTF">2025-07-01T06:48:00Z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0x0101008BA7DF597B294F4A98F36C861432EF9F</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TriggerFlowInfo">
    <vt:lpwstr/>
  </property>
  <property fmtid="{D5CDD505-2E9C-101B-9397-08002B2CF9AE}" pid="25" name="GrammarlyDocumentId">
    <vt:lpwstr>c0ce9db0c8a34eb5d939b6b1a5301878b29f1970403bea0da47f32056e6ad408</vt:lpwstr>
  </property>
</Properties>
</file>