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0ACB503" w:rsidR="00DA77A1" w:rsidRDefault="00117D1D" w:rsidP="007868CF">
      <w:pPr>
        <w:pStyle w:val="Reference"/>
      </w:pPr>
      <w:r>
        <w:t>9</w:t>
      </w:r>
      <w:r w:rsidR="00ED4202">
        <w:t xml:space="preserve"> September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1D501468" w:rsidR="00ED3400" w:rsidRDefault="002578A0"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BERNIE ENDER</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37387EBE"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578A0">
        <w:rPr>
          <w:rFonts w:ascii="Calibri" w:eastAsia="Calibri" w:hAnsi="Calibri" w:cs="Times New Roman"/>
          <w:bCs/>
          <w:sz w:val="24"/>
          <w:szCs w:val="24"/>
          <w:lang w:eastAsia="en-US"/>
        </w:rPr>
        <w:t>4</w:t>
      </w:r>
      <w:r w:rsidR="00632688">
        <w:rPr>
          <w:rFonts w:ascii="Calibri" w:eastAsia="Calibri" w:hAnsi="Calibri" w:cs="Times New Roman"/>
          <w:bCs/>
          <w:sz w:val="24"/>
          <w:szCs w:val="24"/>
          <w:lang w:eastAsia="en-US"/>
        </w:rPr>
        <w:t xml:space="preserve"> September </w:t>
      </w:r>
      <w:r w:rsidR="00ED4202">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C7316D5"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2578A0">
        <w:rPr>
          <w:rFonts w:ascii="Calibri" w:eastAsia="Calibri" w:hAnsi="Calibri" w:cs="Times New Roman"/>
          <w:sz w:val="24"/>
          <w:szCs w:val="24"/>
          <w:lang w:eastAsia="en-US"/>
        </w:rPr>
        <w:t>4</w:t>
      </w:r>
      <w:r w:rsidR="00E93728">
        <w:rPr>
          <w:rFonts w:ascii="Calibri" w:eastAsia="Calibri" w:hAnsi="Calibri" w:cs="Times New Roman"/>
          <w:sz w:val="24"/>
          <w:szCs w:val="24"/>
          <w:lang w:eastAsia="en-US"/>
        </w:rPr>
        <w:t xml:space="preserve"> </w:t>
      </w:r>
      <w:r w:rsidR="00ED4202">
        <w:rPr>
          <w:rFonts w:ascii="Calibri" w:eastAsia="Calibri" w:hAnsi="Calibri" w:cs="Times New Roman"/>
          <w:sz w:val="24"/>
          <w:szCs w:val="24"/>
          <w:lang w:eastAsia="en-US"/>
        </w:rPr>
        <w:t xml:space="preserve">September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09F5A9B6"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Kathryn Kings </w:t>
      </w:r>
      <w:r w:rsidR="00C876A7">
        <w:rPr>
          <w:rFonts w:ascii="Calibri" w:eastAsia="Calibri" w:hAnsi="Calibri" w:cs="Times New Roman"/>
          <w:sz w:val="24"/>
          <w:szCs w:val="24"/>
          <w:lang w:eastAsia="en-US"/>
        </w:rPr>
        <w:t>(</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32688">
        <w:rPr>
          <w:rFonts w:ascii="Calibri" w:eastAsia="Calibri" w:hAnsi="Calibri" w:cs="Times New Roman"/>
          <w:sz w:val="24"/>
          <w:szCs w:val="24"/>
          <w:lang w:eastAsia="en-US"/>
        </w:rPr>
        <w:t xml:space="preserve">, </w:t>
      </w:r>
      <w:r w:rsidR="002578A0">
        <w:rPr>
          <w:rFonts w:ascii="Calibri" w:eastAsia="Calibri" w:hAnsi="Calibri" w:cs="Times New Roman"/>
          <w:sz w:val="24"/>
          <w:szCs w:val="24"/>
          <w:lang w:eastAsia="en-US"/>
        </w:rPr>
        <w:t>Ms Amanda Dickens</w:t>
      </w:r>
      <w:r w:rsidR="00282851">
        <w:rPr>
          <w:rFonts w:ascii="Calibri" w:eastAsia="Calibri" w:hAnsi="Calibri" w:cs="Times New Roman"/>
          <w:sz w:val="24"/>
          <w:szCs w:val="24"/>
          <w:lang w:eastAsia="en-US"/>
        </w:rPr>
        <w:t xml:space="preserve"> and </w:t>
      </w:r>
      <w:r w:rsidR="00E93728">
        <w:rPr>
          <w:rFonts w:ascii="Calibri" w:eastAsia="Calibri" w:hAnsi="Calibri" w:cs="Times New Roman"/>
          <w:sz w:val="24"/>
          <w:szCs w:val="24"/>
          <w:lang w:eastAsia="en-US"/>
        </w:rPr>
        <w:t>Dr Andrew Gould</w:t>
      </w:r>
      <w:r w:rsidR="00993D49">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4595DFC"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632688">
        <w:rPr>
          <w:rFonts w:ascii="Calibri" w:eastAsia="Calibri" w:hAnsi="Calibri" w:cs="Times New Roman"/>
          <w:sz w:val="24"/>
          <w:szCs w:val="24"/>
          <w:lang w:eastAsia="en-US"/>
        </w:rPr>
        <w:t xml:space="preserve">r Jordan Vassis </w:t>
      </w:r>
      <w:r w:rsidRPr="007868CF">
        <w:rPr>
          <w:rFonts w:ascii="Calibri" w:eastAsia="Calibri" w:hAnsi="Calibri" w:cs="Times New Roman"/>
          <w:sz w:val="24"/>
          <w:szCs w:val="24"/>
          <w:lang w:eastAsia="en-US"/>
        </w:rPr>
        <w:t>appeared on behalf of the Stewards.</w:t>
      </w:r>
    </w:p>
    <w:p w14:paraId="211DEB63" w14:textId="73EF6146"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 xml:space="preserve">r Bernie Ender </w:t>
      </w:r>
      <w:r w:rsidR="003956E8">
        <w:rPr>
          <w:rFonts w:ascii="Calibri" w:eastAsia="Calibri" w:hAnsi="Calibri" w:cs="Times New Roman"/>
          <w:sz w:val="24"/>
          <w:szCs w:val="24"/>
          <w:lang w:eastAsia="en-US"/>
        </w:rPr>
        <w:t xml:space="preserve">represented </w:t>
      </w:r>
      <w:r w:rsidR="002578A0">
        <w:rPr>
          <w:rFonts w:ascii="Calibri" w:eastAsia="Calibri" w:hAnsi="Calibri" w:cs="Times New Roman"/>
          <w:sz w:val="24"/>
          <w:szCs w:val="24"/>
          <w:lang w:eastAsia="en-US"/>
        </w:rPr>
        <w:t>himself</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0986467" w14:textId="00D89073" w:rsidR="00632688" w:rsidRPr="00632688" w:rsidRDefault="00632688" w:rsidP="00632688">
      <w:pPr>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Pr="00632688">
        <w:rPr>
          <w:rFonts w:ascii="Calibri" w:hAnsi="Calibri" w:cs="Calibri"/>
          <w:b/>
          <w:bCs/>
          <w:sz w:val="24"/>
          <w:szCs w:val="24"/>
          <w:lang w:eastAsia="en-US"/>
        </w:rPr>
        <w:tab/>
      </w:r>
      <w:r>
        <w:rPr>
          <w:rFonts w:ascii="Calibri" w:hAnsi="Calibri" w:cs="Calibri"/>
          <w:b/>
          <w:bCs/>
          <w:sz w:val="24"/>
          <w:szCs w:val="24"/>
          <w:lang w:eastAsia="en-US"/>
        </w:rPr>
        <w:tab/>
      </w:r>
      <w:r>
        <w:rPr>
          <w:rFonts w:ascii="Calibri" w:hAnsi="Calibri" w:cs="Calibri"/>
          <w:b/>
          <w:bCs/>
          <w:sz w:val="24"/>
          <w:szCs w:val="24"/>
          <w:lang w:eastAsia="en-US"/>
        </w:rPr>
        <w:tab/>
      </w:r>
      <w:r w:rsidRPr="00632688">
        <w:rPr>
          <w:rFonts w:ascii="Calibri" w:hAnsi="Calibri" w:cs="Calibri"/>
          <w:bCs/>
          <w:sz w:val="24"/>
          <w:szCs w:val="24"/>
          <w:lang w:eastAsia="en-US"/>
        </w:rPr>
        <w:t xml:space="preserve">Greyhounds Australasian Rule (“GAR”) 141(1) states: </w:t>
      </w:r>
    </w:p>
    <w:p w14:paraId="0150A461"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(1) The owner, trainer or other person in charge of a greyhound:</w:t>
      </w:r>
    </w:p>
    <w:p w14:paraId="0DBED25E" w14:textId="77777777" w:rsidR="00632688" w:rsidRPr="00632688" w:rsidRDefault="00632688" w:rsidP="00632688">
      <w:pPr>
        <w:spacing w:line="276" w:lineRule="auto"/>
        <w:ind w:left="2160" w:firstLine="720"/>
        <w:jc w:val="both"/>
        <w:rPr>
          <w:rFonts w:ascii="Calibri" w:hAnsi="Calibri" w:cs="Calibri"/>
          <w:bCs/>
          <w:sz w:val="24"/>
          <w:szCs w:val="24"/>
          <w:lang w:eastAsia="en-US"/>
        </w:rPr>
      </w:pPr>
      <w:r w:rsidRPr="00632688">
        <w:rPr>
          <w:rFonts w:ascii="Calibri" w:hAnsi="Calibri" w:cs="Calibri"/>
          <w:bCs/>
          <w:sz w:val="24"/>
          <w:szCs w:val="24"/>
          <w:lang w:eastAsia="en-US"/>
        </w:rPr>
        <w:t>(a) nominated to compete in an Event;</w:t>
      </w:r>
    </w:p>
    <w:p w14:paraId="6C990B4E"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(b) presented for a satisfactory trial or such other trial as provided for by the Rules; or</w:t>
      </w:r>
    </w:p>
    <w:p w14:paraId="4653ACA7"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(c) presented for any test or examination for the purpose of a stand-down period being varied or revoked,</w:t>
      </w:r>
    </w:p>
    <w:p w14:paraId="131367E6" w14:textId="77777777" w:rsidR="00632688" w:rsidRPr="00632688" w:rsidRDefault="00632688" w:rsidP="00632688">
      <w:pPr>
        <w:spacing w:line="276" w:lineRule="auto"/>
        <w:ind w:left="2160" w:firstLine="720"/>
        <w:jc w:val="both"/>
        <w:rPr>
          <w:rFonts w:ascii="Calibri" w:hAnsi="Calibri" w:cs="Calibri"/>
          <w:bCs/>
          <w:sz w:val="24"/>
          <w:szCs w:val="24"/>
          <w:lang w:eastAsia="en-US"/>
        </w:rPr>
      </w:pPr>
      <w:r w:rsidRPr="00632688">
        <w:rPr>
          <w:rFonts w:ascii="Calibri" w:hAnsi="Calibri" w:cs="Calibri"/>
          <w:bCs/>
          <w:sz w:val="24"/>
          <w:szCs w:val="24"/>
          <w:lang w:eastAsia="en-US"/>
        </w:rPr>
        <w:t>must present the greyhound free of any prohibited substance.</w:t>
      </w:r>
    </w:p>
    <w:p w14:paraId="6A85A53D" w14:textId="77777777" w:rsidR="00632688" w:rsidRPr="00632688" w:rsidRDefault="00632688" w:rsidP="00632688">
      <w:pPr>
        <w:spacing w:line="276" w:lineRule="auto"/>
        <w:rPr>
          <w:rFonts w:ascii="Calibri" w:hAnsi="Calibri" w:cs="Calibri"/>
          <w:bCs/>
          <w:sz w:val="24"/>
          <w:szCs w:val="24"/>
          <w:lang w:eastAsia="en-US"/>
        </w:rPr>
      </w:pPr>
    </w:p>
    <w:p w14:paraId="41C915B6" w14:textId="5375B2F0" w:rsidR="002578A0" w:rsidRDefault="00632688" w:rsidP="002578A0">
      <w:pPr>
        <w:spacing w:line="276" w:lineRule="auto"/>
        <w:ind w:left="2880" w:hanging="2880"/>
        <w:jc w:val="both"/>
        <w:rPr>
          <w:rFonts w:ascii="Calibri" w:hAnsi="Calibri" w:cs="Calibri"/>
          <w:bCs/>
          <w:sz w:val="24"/>
          <w:szCs w:val="24"/>
          <w:lang w:eastAsia="en-US"/>
        </w:rPr>
      </w:pPr>
      <w:r w:rsidRPr="00632688">
        <w:rPr>
          <w:rFonts w:ascii="Calibri" w:hAnsi="Calibri" w:cs="Calibri"/>
          <w:b/>
          <w:bCs/>
          <w:sz w:val="24"/>
          <w:szCs w:val="24"/>
          <w:lang w:eastAsia="en-US"/>
        </w:rPr>
        <w:t>Particulars of charge:</w:t>
      </w:r>
      <w:r w:rsidRPr="00632688">
        <w:rPr>
          <w:rFonts w:ascii="Calibri" w:hAnsi="Calibri" w:cs="Calibri"/>
          <w:b/>
          <w:bCs/>
          <w:sz w:val="24"/>
          <w:szCs w:val="24"/>
          <w:lang w:eastAsia="en-US"/>
        </w:rPr>
        <w:tab/>
      </w:r>
      <w:r w:rsidRPr="00632688">
        <w:rPr>
          <w:rFonts w:ascii="Calibri" w:hAnsi="Calibri" w:cs="Calibri"/>
          <w:bCs/>
          <w:sz w:val="24"/>
          <w:szCs w:val="24"/>
          <w:lang w:eastAsia="en-US"/>
        </w:rPr>
        <w:t xml:space="preserve">1. </w:t>
      </w:r>
      <w:r w:rsidR="002578A0" w:rsidRPr="002578A0">
        <w:rPr>
          <w:rFonts w:ascii="Calibri" w:hAnsi="Calibri" w:cs="Calibri"/>
          <w:bCs/>
          <w:sz w:val="24"/>
          <w:szCs w:val="24"/>
          <w:lang w:eastAsia="en-US"/>
        </w:rPr>
        <w:t>You are, and were at all relevant times, a trainer licensed by Greyhound Racing Victoria and a person bound by the Greyhounds Australasia Rules.  </w:t>
      </w:r>
    </w:p>
    <w:p w14:paraId="77A7CA6C" w14:textId="77777777" w:rsidR="002578A0" w:rsidRDefault="002578A0" w:rsidP="002578A0">
      <w:pPr>
        <w:spacing w:line="276" w:lineRule="auto"/>
        <w:ind w:left="2880" w:hanging="2880"/>
        <w:jc w:val="both"/>
        <w:rPr>
          <w:rFonts w:ascii="Calibri" w:hAnsi="Calibri" w:cs="Calibri"/>
          <w:bCs/>
          <w:sz w:val="24"/>
          <w:szCs w:val="24"/>
          <w:lang w:eastAsia="en-US"/>
        </w:rPr>
      </w:pPr>
    </w:p>
    <w:p w14:paraId="36424BD6" w14:textId="2DADB299" w:rsidR="002578A0" w:rsidRDefault="002578A0" w:rsidP="002578A0">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2. </w:t>
      </w:r>
      <w:r w:rsidRPr="002578A0">
        <w:rPr>
          <w:rFonts w:ascii="Calibri" w:hAnsi="Calibri" w:cs="Calibri"/>
          <w:bCs/>
          <w:sz w:val="24"/>
          <w:szCs w:val="24"/>
          <w:lang w:eastAsia="en-US"/>
        </w:rPr>
        <w:t xml:space="preserve">You were, at all relevant times, the trainer of the greyhound </w:t>
      </w:r>
      <w:r w:rsidRPr="002578A0">
        <w:rPr>
          <w:rFonts w:ascii="Calibri" w:hAnsi="Calibri" w:cs="Calibri"/>
          <w:bCs/>
          <w:i/>
          <w:iCs/>
          <w:sz w:val="24"/>
          <w:szCs w:val="24"/>
          <w:lang w:eastAsia="en-US"/>
        </w:rPr>
        <w:t>“Zippi Mustang”.</w:t>
      </w:r>
      <w:r w:rsidRPr="002578A0">
        <w:rPr>
          <w:rFonts w:ascii="Calibri" w:hAnsi="Calibri" w:cs="Calibri"/>
          <w:bCs/>
          <w:sz w:val="24"/>
          <w:szCs w:val="24"/>
          <w:lang w:eastAsia="en-US"/>
        </w:rPr>
        <w:t> </w:t>
      </w:r>
    </w:p>
    <w:p w14:paraId="0C3231FF" w14:textId="77777777" w:rsidR="002578A0" w:rsidRDefault="002578A0" w:rsidP="002578A0">
      <w:pPr>
        <w:spacing w:line="276" w:lineRule="auto"/>
        <w:ind w:left="2880" w:hanging="2880"/>
        <w:jc w:val="both"/>
        <w:rPr>
          <w:rFonts w:ascii="Calibri" w:hAnsi="Calibri" w:cs="Calibri"/>
          <w:bCs/>
          <w:sz w:val="24"/>
          <w:szCs w:val="24"/>
          <w:lang w:eastAsia="en-US"/>
        </w:rPr>
      </w:pPr>
    </w:p>
    <w:p w14:paraId="25F3459B" w14:textId="03DB5CAB" w:rsidR="002578A0" w:rsidRDefault="002578A0" w:rsidP="002578A0">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3. </w:t>
      </w:r>
      <w:r w:rsidRPr="002578A0">
        <w:rPr>
          <w:rFonts w:ascii="Calibri" w:hAnsi="Calibri" w:cs="Calibri"/>
          <w:bCs/>
          <w:i/>
          <w:iCs/>
          <w:sz w:val="24"/>
          <w:szCs w:val="24"/>
          <w:lang w:eastAsia="en-US"/>
        </w:rPr>
        <w:t>“Zippi Mustang”</w:t>
      </w:r>
      <w:r w:rsidRPr="002578A0">
        <w:rPr>
          <w:rFonts w:ascii="Calibri" w:hAnsi="Calibri" w:cs="Calibri"/>
          <w:bCs/>
          <w:sz w:val="24"/>
          <w:szCs w:val="24"/>
          <w:lang w:eastAsia="en-US"/>
        </w:rPr>
        <w:t xml:space="preserve"> was nominated to compete in Race 8, RSN GREY AREAS – WEDNESDAY &amp; FRIDAY, Grade 5 T3, conducted by </w:t>
      </w:r>
      <w:r w:rsidRPr="002578A0">
        <w:rPr>
          <w:rFonts w:ascii="Calibri" w:hAnsi="Calibri" w:cs="Calibri"/>
          <w:bCs/>
          <w:sz w:val="24"/>
          <w:szCs w:val="24"/>
          <w:lang w:eastAsia="en-US"/>
        </w:rPr>
        <w:lastRenderedPageBreak/>
        <w:t>the Healesville Greyhound Racing Association at Healesville on 25 October 2024 (</w:t>
      </w:r>
      <w:r w:rsidRPr="002578A0">
        <w:rPr>
          <w:rFonts w:ascii="Calibri" w:hAnsi="Calibri" w:cs="Calibri"/>
          <w:b/>
          <w:bCs/>
          <w:sz w:val="24"/>
          <w:szCs w:val="24"/>
          <w:lang w:eastAsia="en-US"/>
        </w:rPr>
        <w:t>the Event</w:t>
      </w:r>
      <w:r w:rsidRPr="002578A0">
        <w:rPr>
          <w:rFonts w:ascii="Calibri" w:hAnsi="Calibri" w:cs="Calibri"/>
          <w:bCs/>
          <w:sz w:val="24"/>
          <w:szCs w:val="24"/>
          <w:lang w:eastAsia="en-US"/>
        </w:rPr>
        <w:t>).  </w:t>
      </w:r>
    </w:p>
    <w:p w14:paraId="66B57420" w14:textId="77777777" w:rsidR="002578A0" w:rsidRDefault="002578A0" w:rsidP="002578A0">
      <w:pPr>
        <w:spacing w:line="276" w:lineRule="auto"/>
        <w:ind w:left="2880" w:hanging="2880"/>
        <w:jc w:val="both"/>
        <w:rPr>
          <w:rFonts w:ascii="Calibri" w:hAnsi="Calibri" w:cs="Calibri"/>
          <w:bCs/>
          <w:sz w:val="24"/>
          <w:szCs w:val="24"/>
          <w:lang w:eastAsia="en-US"/>
        </w:rPr>
      </w:pPr>
    </w:p>
    <w:p w14:paraId="2E46CBF5" w14:textId="6012574F" w:rsidR="002578A0" w:rsidRDefault="002578A0" w:rsidP="002578A0">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4. </w:t>
      </w:r>
      <w:r w:rsidRPr="002578A0">
        <w:rPr>
          <w:rFonts w:ascii="Calibri" w:hAnsi="Calibri" w:cs="Calibri"/>
          <w:bCs/>
          <w:sz w:val="24"/>
          <w:szCs w:val="24"/>
          <w:lang w:eastAsia="en-US"/>
        </w:rPr>
        <w:t xml:space="preserve">On 25 October 2024, you presented </w:t>
      </w:r>
      <w:r w:rsidRPr="002578A0">
        <w:rPr>
          <w:rFonts w:ascii="Calibri" w:hAnsi="Calibri" w:cs="Calibri"/>
          <w:bCs/>
          <w:i/>
          <w:iCs/>
          <w:sz w:val="24"/>
          <w:szCs w:val="24"/>
          <w:lang w:eastAsia="en-US"/>
        </w:rPr>
        <w:t xml:space="preserve">“Zippi Mustang” </w:t>
      </w:r>
      <w:r w:rsidRPr="002578A0">
        <w:rPr>
          <w:rFonts w:ascii="Calibri" w:hAnsi="Calibri" w:cs="Calibri"/>
          <w:bCs/>
          <w:sz w:val="24"/>
          <w:szCs w:val="24"/>
          <w:lang w:eastAsia="en-US"/>
        </w:rPr>
        <w:t>at the Event not free of any prohibited substance, given that:  </w:t>
      </w:r>
    </w:p>
    <w:p w14:paraId="42C8402A" w14:textId="77777777" w:rsidR="002578A0" w:rsidRPr="002578A0" w:rsidRDefault="002578A0" w:rsidP="002578A0">
      <w:pPr>
        <w:spacing w:line="276" w:lineRule="auto"/>
        <w:ind w:left="2880" w:hanging="2880"/>
        <w:jc w:val="both"/>
        <w:rPr>
          <w:rFonts w:ascii="Calibri" w:hAnsi="Calibri" w:cs="Calibri"/>
          <w:bCs/>
          <w:sz w:val="24"/>
          <w:szCs w:val="24"/>
          <w:lang w:eastAsia="en-US"/>
        </w:rPr>
      </w:pPr>
    </w:p>
    <w:p w14:paraId="6D0B529D" w14:textId="77777777" w:rsidR="002578A0" w:rsidRPr="002578A0" w:rsidRDefault="002578A0" w:rsidP="002578A0">
      <w:pPr>
        <w:numPr>
          <w:ilvl w:val="0"/>
          <w:numId w:val="29"/>
        </w:numPr>
        <w:spacing w:line="276" w:lineRule="auto"/>
        <w:jc w:val="both"/>
        <w:rPr>
          <w:rFonts w:ascii="Calibri" w:hAnsi="Calibri" w:cs="Calibri"/>
          <w:bCs/>
          <w:sz w:val="24"/>
          <w:szCs w:val="24"/>
          <w:lang w:eastAsia="en-US"/>
        </w:rPr>
      </w:pPr>
      <w:r w:rsidRPr="002578A0">
        <w:rPr>
          <w:rFonts w:ascii="Calibri" w:hAnsi="Calibri" w:cs="Calibri"/>
          <w:bCs/>
          <w:sz w:val="24"/>
          <w:szCs w:val="24"/>
          <w:lang w:eastAsia="en-US"/>
        </w:rPr>
        <w:t xml:space="preserve">A post-race sample of urine was taken from </w:t>
      </w:r>
      <w:r w:rsidRPr="002578A0">
        <w:rPr>
          <w:rFonts w:ascii="Calibri" w:hAnsi="Calibri" w:cs="Calibri"/>
          <w:bCs/>
          <w:i/>
          <w:iCs/>
          <w:sz w:val="24"/>
          <w:szCs w:val="24"/>
          <w:lang w:eastAsia="en-US"/>
        </w:rPr>
        <w:t>“Zippi Mustang”</w:t>
      </w:r>
      <w:r w:rsidRPr="002578A0">
        <w:rPr>
          <w:rFonts w:ascii="Calibri" w:hAnsi="Calibri" w:cs="Calibri"/>
          <w:bCs/>
          <w:sz w:val="24"/>
          <w:szCs w:val="24"/>
          <w:lang w:eastAsia="en-US"/>
        </w:rPr>
        <w:t xml:space="preserve"> at the Event (</w:t>
      </w:r>
      <w:r w:rsidRPr="002578A0">
        <w:rPr>
          <w:rFonts w:ascii="Calibri" w:hAnsi="Calibri" w:cs="Calibri"/>
          <w:b/>
          <w:bCs/>
          <w:sz w:val="24"/>
          <w:szCs w:val="24"/>
          <w:lang w:eastAsia="en-US"/>
        </w:rPr>
        <w:t>the Sample</w:t>
      </w:r>
      <w:r w:rsidRPr="002578A0">
        <w:rPr>
          <w:rFonts w:ascii="Calibri" w:hAnsi="Calibri" w:cs="Calibri"/>
          <w:bCs/>
          <w:sz w:val="24"/>
          <w:szCs w:val="24"/>
          <w:lang w:eastAsia="en-US"/>
        </w:rPr>
        <w:t>);  </w:t>
      </w:r>
    </w:p>
    <w:p w14:paraId="666D49DB" w14:textId="77777777" w:rsidR="002578A0" w:rsidRDefault="002578A0" w:rsidP="002578A0">
      <w:pPr>
        <w:numPr>
          <w:ilvl w:val="0"/>
          <w:numId w:val="30"/>
        </w:numPr>
        <w:spacing w:line="276" w:lineRule="auto"/>
        <w:jc w:val="both"/>
        <w:rPr>
          <w:rFonts w:ascii="Calibri" w:hAnsi="Calibri" w:cs="Calibri"/>
          <w:bCs/>
          <w:sz w:val="24"/>
          <w:szCs w:val="24"/>
          <w:lang w:eastAsia="en-US"/>
        </w:rPr>
      </w:pPr>
      <w:r w:rsidRPr="002578A0">
        <w:rPr>
          <w:rFonts w:ascii="Calibri" w:hAnsi="Calibri" w:cs="Calibri"/>
          <w:bCs/>
          <w:sz w:val="24"/>
          <w:szCs w:val="24"/>
          <w:lang w:eastAsia="en-US"/>
        </w:rPr>
        <w:t>Metformin was detected in the Sample.  </w:t>
      </w:r>
    </w:p>
    <w:p w14:paraId="2E796BEA" w14:textId="77777777" w:rsidR="002578A0" w:rsidRPr="002578A0" w:rsidRDefault="002578A0" w:rsidP="002578A0">
      <w:pPr>
        <w:spacing w:line="276" w:lineRule="auto"/>
        <w:ind w:left="3240"/>
        <w:jc w:val="both"/>
        <w:rPr>
          <w:rFonts w:ascii="Calibri" w:hAnsi="Calibri" w:cs="Calibri"/>
          <w:bCs/>
          <w:sz w:val="24"/>
          <w:szCs w:val="24"/>
          <w:lang w:eastAsia="en-US"/>
        </w:rPr>
      </w:pPr>
    </w:p>
    <w:p w14:paraId="77D40672" w14:textId="178BEE8E" w:rsidR="00EA1A11" w:rsidRPr="00C644FE" w:rsidRDefault="00282851" w:rsidP="00632688">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17D1D">
      <w:pPr>
        <w:spacing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6CB22755" w14:textId="601FE7C2" w:rsidR="0031577A" w:rsidRPr="0031577A" w:rsidRDefault="0031577A" w:rsidP="0031577A">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31577A">
        <w:rPr>
          <w:rStyle w:val="normaltextrun"/>
          <w:rFonts w:ascii="Calibri" w:hAnsi="Calibri" w:cs="Calibri"/>
          <w:sz w:val="24"/>
          <w:szCs w:val="24"/>
        </w:rPr>
        <w:t>Mr Bernie Ender is a trainer licensed by Greyhound Racing Victoria (“GRV”) and bound by the Greyhounds Australasia Rules (</w:t>
      </w:r>
      <w:r w:rsidR="00117D1D">
        <w:rPr>
          <w:rStyle w:val="normaltextrun"/>
          <w:rFonts w:ascii="Calibri" w:hAnsi="Calibri" w:cs="Calibri"/>
          <w:sz w:val="24"/>
          <w:szCs w:val="24"/>
        </w:rPr>
        <w:t>“</w:t>
      </w:r>
      <w:r w:rsidRPr="0031577A">
        <w:rPr>
          <w:rStyle w:val="normaltextrun"/>
          <w:rFonts w:ascii="Calibri" w:hAnsi="Calibri" w:cs="Calibri"/>
          <w:sz w:val="24"/>
          <w:szCs w:val="24"/>
        </w:rPr>
        <w:t>GAR</w:t>
      </w:r>
      <w:r w:rsidR="00117D1D">
        <w:rPr>
          <w:rStyle w:val="normaltextrun"/>
          <w:rFonts w:ascii="Calibri" w:hAnsi="Calibri" w:cs="Calibri"/>
          <w:sz w:val="24"/>
          <w:szCs w:val="24"/>
        </w:rPr>
        <w:t>”</w:t>
      </w:r>
      <w:r w:rsidRPr="0031577A">
        <w:rPr>
          <w:rStyle w:val="normaltextrun"/>
          <w:rFonts w:ascii="Calibri" w:hAnsi="Calibri" w:cs="Calibri"/>
          <w:sz w:val="24"/>
          <w:szCs w:val="24"/>
        </w:rPr>
        <w:t xml:space="preserve">). He has been licensed since 1989 as a </w:t>
      </w:r>
      <w:r w:rsidR="00117D1D">
        <w:rPr>
          <w:rStyle w:val="normaltextrun"/>
          <w:rFonts w:ascii="Calibri" w:hAnsi="Calibri" w:cs="Calibri"/>
          <w:sz w:val="24"/>
          <w:szCs w:val="24"/>
        </w:rPr>
        <w:t>p</w:t>
      </w:r>
      <w:r w:rsidRPr="0031577A">
        <w:rPr>
          <w:rStyle w:val="normaltextrun"/>
          <w:rFonts w:ascii="Calibri" w:hAnsi="Calibri" w:cs="Calibri"/>
          <w:sz w:val="24"/>
          <w:szCs w:val="24"/>
        </w:rPr>
        <w:t xml:space="preserve">ublic </w:t>
      </w:r>
      <w:r w:rsidR="00117D1D">
        <w:rPr>
          <w:rStyle w:val="normaltextrun"/>
          <w:rFonts w:ascii="Calibri" w:hAnsi="Calibri" w:cs="Calibri"/>
          <w:sz w:val="24"/>
          <w:szCs w:val="24"/>
        </w:rPr>
        <w:t>t</w:t>
      </w:r>
      <w:r w:rsidR="00117D1D" w:rsidRPr="0031577A">
        <w:rPr>
          <w:rStyle w:val="normaltextrun"/>
          <w:rFonts w:ascii="Calibri" w:hAnsi="Calibri" w:cs="Calibri"/>
          <w:sz w:val="24"/>
          <w:szCs w:val="24"/>
        </w:rPr>
        <w:t>rainer but</w:t>
      </w:r>
      <w:r w:rsidRPr="0031577A">
        <w:rPr>
          <w:rStyle w:val="normaltextrun"/>
          <w:rFonts w:ascii="Calibri" w:hAnsi="Calibri" w:cs="Calibri"/>
          <w:sz w:val="24"/>
          <w:szCs w:val="24"/>
        </w:rPr>
        <w:t xml:space="preserve"> </w:t>
      </w:r>
      <w:r>
        <w:rPr>
          <w:rStyle w:val="normaltextrun"/>
          <w:rFonts w:ascii="Calibri" w:hAnsi="Calibri" w:cs="Calibri"/>
          <w:sz w:val="24"/>
          <w:szCs w:val="24"/>
        </w:rPr>
        <w:t xml:space="preserve">advised the Tribunal that he had been training dogs since 1972. </w:t>
      </w:r>
      <w:r w:rsidRPr="0031577A">
        <w:rPr>
          <w:rStyle w:val="normaltextrun"/>
          <w:rFonts w:ascii="Calibri" w:hAnsi="Calibri" w:cs="Calibri"/>
          <w:sz w:val="24"/>
          <w:szCs w:val="24"/>
        </w:rPr>
        <w:t>He has been in the industry for many years.</w:t>
      </w:r>
      <w:r w:rsidRPr="0031577A">
        <w:rPr>
          <w:rStyle w:val="eop"/>
          <w:rFonts w:ascii="Calibri" w:hAnsi="Calibri" w:cs="Calibri"/>
          <w:sz w:val="24"/>
          <w:szCs w:val="24"/>
        </w:rPr>
        <w:t> </w:t>
      </w:r>
    </w:p>
    <w:p w14:paraId="2C3E1AF4" w14:textId="77777777" w:rsidR="0031577A" w:rsidRPr="0031577A" w:rsidRDefault="0031577A" w:rsidP="0031577A">
      <w:pPr>
        <w:spacing w:line="259" w:lineRule="auto"/>
        <w:ind w:left="426"/>
        <w:jc w:val="both"/>
        <w:rPr>
          <w:rStyle w:val="eop"/>
          <w:rFonts w:ascii="Calibri" w:eastAsia="Calibri" w:hAnsi="Calibri" w:cs="Times New Roman"/>
          <w:bCs/>
          <w:sz w:val="24"/>
          <w:szCs w:val="24"/>
          <w:lang w:eastAsia="en-US"/>
        </w:rPr>
      </w:pPr>
    </w:p>
    <w:p w14:paraId="099BCB76" w14:textId="12A26836" w:rsidR="0031577A" w:rsidRPr="0031577A" w:rsidRDefault="0031577A" w:rsidP="0031577A">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31577A">
        <w:rPr>
          <w:rStyle w:val="normaltextrun"/>
          <w:rFonts w:ascii="Calibri" w:hAnsi="Calibri" w:cs="Calibri"/>
          <w:sz w:val="24"/>
          <w:szCs w:val="24"/>
        </w:rPr>
        <w:t xml:space="preserve">Mr Ender has been charged with breaching GAR 141(1), a presentation </w:t>
      </w:r>
      <w:r w:rsidR="00117D1D">
        <w:rPr>
          <w:rStyle w:val="normaltextrun"/>
          <w:rFonts w:ascii="Calibri" w:hAnsi="Calibri" w:cs="Calibri"/>
          <w:sz w:val="24"/>
          <w:szCs w:val="24"/>
        </w:rPr>
        <w:t>offence</w:t>
      </w:r>
      <w:r w:rsidRPr="0031577A">
        <w:rPr>
          <w:rStyle w:val="normaltextrun"/>
          <w:rFonts w:ascii="Calibri" w:hAnsi="Calibri" w:cs="Calibri"/>
          <w:sz w:val="24"/>
          <w:szCs w:val="24"/>
        </w:rPr>
        <w:t>. Mr Ender is the trainer of the greyhound “Zippi Mustang</w:t>
      </w:r>
      <w:r>
        <w:rPr>
          <w:rStyle w:val="normaltextrun"/>
          <w:rFonts w:ascii="Calibri" w:hAnsi="Calibri" w:cs="Calibri"/>
          <w:sz w:val="24"/>
          <w:szCs w:val="24"/>
        </w:rPr>
        <w:t>”</w:t>
      </w:r>
      <w:r w:rsidRPr="0031577A">
        <w:rPr>
          <w:rStyle w:val="normaltextrun"/>
          <w:rFonts w:ascii="Calibri" w:hAnsi="Calibri" w:cs="Calibri"/>
          <w:sz w:val="24"/>
          <w:szCs w:val="24"/>
        </w:rPr>
        <w:t xml:space="preserve"> who was nominated to compete in Race 8 at Healesville</w:t>
      </w:r>
      <w:r>
        <w:rPr>
          <w:rStyle w:val="normaltextrun"/>
          <w:rFonts w:ascii="Calibri" w:hAnsi="Calibri" w:cs="Calibri"/>
          <w:sz w:val="24"/>
          <w:szCs w:val="24"/>
        </w:rPr>
        <w:t xml:space="preserve"> </w:t>
      </w:r>
      <w:r w:rsidRPr="0031577A">
        <w:rPr>
          <w:rStyle w:val="normaltextrun"/>
          <w:rFonts w:ascii="Calibri" w:hAnsi="Calibri" w:cs="Calibri"/>
          <w:sz w:val="24"/>
          <w:szCs w:val="24"/>
        </w:rPr>
        <w:t xml:space="preserve">on 25 October 2024. Zippi Mustang was presented at the event not free of a prohibited substance given that a post-race sample of urine detected the prohibited substance, </w:t>
      </w:r>
      <w:r w:rsidR="00117D1D">
        <w:rPr>
          <w:rStyle w:val="normaltextrun"/>
          <w:rFonts w:ascii="Calibri" w:hAnsi="Calibri" w:cs="Calibri"/>
          <w:sz w:val="24"/>
          <w:szCs w:val="24"/>
        </w:rPr>
        <w:t>m</w:t>
      </w:r>
      <w:r w:rsidRPr="0031577A">
        <w:rPr>
          <w:rStyle w:val="normaltextrun"/>
          <w:rFonts w:ascii="Calibri" w:hAnsi="Calibri" w:cs="Calibri"/>
          <w:sz w:val="24"/>
          <w:szCs w:val="24"/>
        </w:rPr>
        <w:t>etformin.</w:t>
      </w:r>
      <w:r w:rsidRPr="0031577A">
        <w:rPr>
          <w:rStyle w:val="eop"/>
          <w:rFonts w:ascii="Calibri" w:hAnsi="Calibri" w:cs="Calibri"/>
          <w:sz w:val="24"/>
          <w:szCs w:val="24"/>
        </w:rPr>
        <w:t> </w:t>
      </w:r>
    </w:p>
    <w:p w14:paraId="5AE31816" w14:textId="77777777" w:rsidR="0031577A" w:rsidRDefault="0031577A" w:rsidP="0031577A">
      <w:pPr>
        <w:pStyle w:val="ListParagraph"/>
        <w:rPr>
          <w:rFonts w:ascii="Calibri" w:eastAsia="Calibri" w:hAnsi="Calibri" w:cs="Times New Roman"/>
          <w:bCs/>
          <w:sz w:val="24"/>
          <w:szCs w:val="24"/>
          <w:lang w:eastAsia="en-US"/>
        </w:rPr>
      </w:pPr>
    </w:p>
    <w:p w14:paraId="33A03F0E" w14:textId="77C30068" w:rsidR="0031577A" w:rsidRPr="0031577A" w:rsidRDefault="0031577A" w:rsidP="0031577A">
      <w:pPr>
        <w:numPr>
          <w:ilvl w:val="0"/>
          <w:numId w:val="1"/>
        </w:numPr>
        <w:spacing w:line="259" w:lineRule="auto"/>
        <w:ind w:left="426" w:hanging="426"/>
        <w:jc w:val="both"/>
        <w:rPr>
          <w:rStyle w:val="normaltextrun"/>
          <w:rFonts w:ascii="Calibri" w:eastAsia="Calibri" w:hAnsi="Calibri" w:cs="Times New Roman"/>
          <w:bCs/>
          <w:sz w:val="24"/>
          <w:szCs w:val="24"/>
          <w:lang w:eastAsia="en-US"/>
        </w:rPr>
      </w:pPr>
      <w:r w:rsidRPr="0031577A">
        <w:rPr>
          <w:rStyle w:val="normaltextrun"/>
          <w:rFonts w:ascii="Calibri" w:hAnsi="Calibri" w:cs="Calibri"/>
          <w:sz w:val="24"/>
          <w:szCs w:val="24"/>
        </w:rPr>
        <w:t>GAR</w:t>
      </w:r>
      <w:r w:rsidR="00117D1D">
        <w:rPr>
          <w:rStyle w:val="normaltextrun"/>
          <w:rFonts w:ascii="Calibri" w:hAnsi="Calibri" w:cs="Calibri"/>
          <w:sz w:val="24"/>
          <w:szCs w:val="24"/>
        </w:rPr>
        <w:t xml:space="preserve"> </w:t>
      </w:r>
      <w:r w:rsidRPr="0031577A">
        <w:rPr>
          <w:rStyle w:val="normaltextrun"/>
          <w:rFonts w:ascii="Calibri" w:hAnsi="Calibri" w:cs="Calibri"/>
          <w:sz w:val="24"/>
          <w:szCs w:val="24"/>
        </w:rPr>
        <w:t xml:space="preserve">141(1) is a </w:t>
      </w:r>
      <w:r w:rsidR="00117D1D">
        <w:rPr>
          <w:rStyle w:val="normaltextrun"/>
          <w:rFonts w:ascii="Calibri" w:hAnsi="Calibri" w:cs="Calibri"/>
          <w:sz w:val="24"/>
          <w:szCs w:val="24"/>
        </w:rPr>
        <w:t>R</w:t>
      </w:r>
      <w:r w:rsidRPr="0031577A">
        <w:rPr>
          <w:rStyle w:val="normaltextrun"/>
          <w:rFonts w:ascii="Calibri" w:hAnsi="Calibri" w:cs="Calibri"/>
          <w:sz w:val="24"/>
          <w:szCs w:val="24"/>
        </w:rPr>
        <w:t>ule of strict liability. </w:t>
      </w:r>
    </w:p>
    <w:p w14:paraId="259FC106" w14:textId="77777777" w:rsidR="0031577A" w:rsidRDefault="0031577A" w:rsidP="0031577A">
      <w:pPr>
        <w:pStyle w:val="ListParagraph"/>
        <w:rPr>
          <w:rStyle w:val="eop"/>
          <w:rFonts w:ascii="Calibri" w:hAnsi="Calibri" w:cs="Calibri"/>
          <w:sz w:val="24"/>
          <w:szCs w:val="24"/>
        </w:rPr>
      </w:pPr>
    </w:p>
    <w:p w14:paraId="7F3123FF" w14:textId="3077087F" w:rsidR="0031577A" w:rsidRPr="0031577A" w:rsidRDefault="0031577A" w:rsidP="0031577A">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31577A">
        <w:rPr>
          <w:rStyle w:val="normaltextrun"/>
          <w:rFonts w:ascii="Calibri" w:hAnsi="Calibri" w:cs="Calibri"/>
          <w:sz w:val="24"/>
          <w:szCs w:val="24"/>
        </w:rPr>
        <w:t>Mr Ender has pleaded guilty to the charge.</w:t>
      </w:r>
      <w:r w:rsidRPr="0031577A">
        <w:rPr>
          <w:rStyle w:val="eop"/>
          <w:rFonts w:ascii="Calibri" w:hAnsi="Calibri" w:cs="Calibri"/>
          <w:sz w:val="24"/>
          <w:szCs w:val="24"/>
        </w:rPr>
        <w:t> </w:t>
      </w:r>
    </w:p>
    <w:p w14:paraId="572BC59D" w14:textId="77777777" w:rsidR="0031577A" w:rsidRDefault="0031577A" w:rsidP="0031577A">
      <w:pPr>
        <w:pStyle w:val="ListParagraph"/>
        <w:rPr>
          <w:rFonts w:ascii="Calibri" w:eastAsia="Calibri" w:hAnsi="Calibri" w:cs="Times New Roman"/>
          <w:bCs/>
          <w:sz w:val="24"/>
          <w:szCs w:val="24"/>
          <w:lang w:eastAsia="en-US"/>
        </w:rPr>
      </w:pPr>
    </w:p>
    <w:p w14:paraId="1B3EE872" w14:textId="353129F0" w:rsidR="0031577A" w:rsidRPr="0031577A" w:rsidRDefault="0031577A" w:rsidP="0031577A">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31577A">
        <w:rPr>
          <w:rStyle w:val="normaltextrun"/>
          <w:rFonts w:ascii="Calibri" w:hAnsi="Calibri" w:cs="Calibri"/>
          <w:sz w:val="24"/>
          <w:szCs w:val="24"/>
        </w:rPr>
        <w:t>In a report dated 8 January 2025, GRV Chief Veterinarian, Dr Steven Karamatic, confirmed that metformin is a prohibited substance as defined by the GAR</w:t>
      </w:r>
      <w:r w:rsidR="00117D1D">
        <w:rPr>
          <w:rStyle w:val="normaltextrun"/>
          <w:rFonts w:ascii="Calibri" w:hAnsi="Calibri" w:cs="Calibri"/>
          <w:sz w:val="24"/>
          <w:szCs w:val="24"/>
        </w:rPr>
        <w:t>s</w:t>
      </w:r>
      <w:r w:rsidRPr="0031577A">
        <w:rPr>
          <w:rStyle w:val="normaltextrun"/>
          <w:rFonts w:ascii="Calibri" w:hAnsi="Calibri" w:cs="Calibri"/>
          <w:sz w:val="24"/>
          <w:szCs w:val="24"/>
        </w:rPr>
        <w:t xml:space="preserve"> and is capable, at any time, of affecting the endocrine system. He said that there were currently no Australian Pesticides or Veterinary Medicines Authority registered products that contain metformin. There are human therapeutic goods that contain metformin. All are prescription only medications.</w:t>
      </w:r>
      <w:r w:rsidRPr="0031577A">
        <w:rPr>
          <w:rStyle w:val="eop"/>
          <w:rFonts w:ascii="Calibri" w:hAnsi="Calibri" w:cs="Calibri"/>
          <w:sz w:val="24"/>
          <w:szCs w:val="24"/>
        </w:rPr>
        <w:t> </w:t>
      </w:r>
    </w:p>
    <w:p w14:paraId="2162FAB8" w14:textId="77777777" w:rsidR="0031577A" w:rsidRDefault="0031577A" w:rsidP="0031577A">
      <w:pPr>
        <w:pStyle w:val="ListParagraph"/>
        <w:rPr>
          <w:rFonts w:ascii="Calibri" w:eastAsia="Calibri" w:hAnsi="Calibri" w:cs="Times New Roman"/>
          <w:bCs/>
          <w:sz w:val="24"/>
          <w:szCs w:val="24"/>
          <w:lang w:eastAsia="en-US"/>
        </w:rPr>
      </w:pPr>
    </w:p>
    <w:p w14:paraId="57682C2A" w14:textId="7E1784D4" w:rsidR="0031577A" w:rsidRPr="0031577A" w:rsidRDefault="0031577A" w:rsidP="0031577A">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31577A">
        <w:rPr>
          <w:rStyle w:val="normaltextrun"/>
          <w:rFonts w:ascii="Calibri" w:hAnsi="Calibri" w:cs="Calibri"/>
          <w:sz w:val="24"/>
          <w:szCs w:val="24"/>
        </w:rPr>
        <w:t xml:space="preserve">Dr Karamatic said that metformin is capable of affecting the condition and performance of a greyhound, with any effect more likely to be negative, such as by reducing energy (glucose). Although, increasing the amount of glucose stored in in muscle cells could have a positive effect on performance. Dr Karamatic noted that the warnings have been </w:t>
      </w:r>
      <w:r w:rsidRPr="0031577A">
        <w:rPr>
          <w:rStyle w:val="normaltextrun"/>
          <w:rFonts w:ascii="Calibri" w:hAnsi="Calibri" w:cs="Calibri"/>
          <w:sz w:val="24"/>
          <w:szCs w:val="24"/>
        </w:rPr>
        <w:lastRenderedPageBreak/>
        <w:t>provided to the industry by GRV’s Food and Supplements Guidelines published in August 2016, which alerted participants to the potential risks of inadvertent swabs from the use of medications and gives some guidance to minimise the risks</w:t>
      </w:r>
      <w:r w:rsidR="00117D1D">
        <w:rPr>
          <w:rStyle w:val="normaltextrun"/>
          <w:rFonts w:ascii="Calibri" w:hAnsi="Calibri" w:cs="Calibri"/>
          <w:sz w:val="24"/>
          <w:szCs w:val="24"/>
        </w:rPr>
        <w:t>. S</w:t>
      </w:r>
      <w:r w:rsidRPr="0031577A">
        <w:rPr>
          <w:rStyle w:val="normaltextrun"/>
          <w:rFonts w:ascii="Calibri" w:hAnsi="Calibri" w:cs="Calibri"/>
          <w:sz w:val="24"/>
          <w:szCs w:val="24"/>
        </w:rPr>
        <w:t>imilar warnings were provided in the July 2020 edition of the Greyhound Monthly Review.</w:t>
      </w:r>
      <w:r w:rsidRPr="0031577A">
        <w:rPr>
          <w:rStyle w:val="eop"/>
          <w:rFonts w:ascii="Calibri" w:hAnsi="Calibri" w:cs="Calibri"/>
          <w:sz w:val="24"/>
          <w:szCs w:val="24"/>
        </w:rPr>
        <w:t> </w:t>
      </w:r>
    </w:p>
    <w:p w14:paraId="5FBEC481" w14:textId="77777777" w:rsidR="0031577A" w:rsidRDefault="0031577A" w:rsidP="0031577A">
      <w:pPr>
        <w:pStyle w:val="ListParagraph"/>
        <w:rPr>
          <w:rFonts w:ascii="Calibri" w:eastAsia="Calibri" w:hAnsi="Calibri" w:cs="Times New Roman"/>
          <w:bCs/>
          <w:sz w:val="24"/>
          <w:szCs w:val="24"/>
          <w:lang w:eastAsia="en-US"/>
        </w:rPr>
      </w:pPr>
    </w:p>
    <w:p w14:paraId="52731D6D" w14:textId="0ACC187A" w:rsidR="0031577A" w:rsidRPr="0031577A" w:rsidRDefault="0031577A" w:rsidP="0031577A">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31577A">
        <w:rPr>
          <w:rStyle w:val="normaltextrun"/>
          <w:rFonts w:ascii="Calibri" w:hAnsi="Calibri" w:cs="Calibri"/>
          <w:sz w:val="24"/>
          <w:szCs w:val="24"/>
        </w:rPr>
        <w:t>During the kennel inspection, Mr Ender produced personal medication</w:t>
      </w:r>
      <w:r>
        <w:rPr>
          <w:rStyle w:val="normaltextrun"/>
          <w:rFonts w:ascii="Calibri" w:hAnsi="Calibri" w:cs="Calibri"/>
          <w:sz w:val="24"/>
          <w:szCs w:val="24"/>
        </w:rPr>
        <w:t>,</w:t>
      </w:r>
      <w:r w:rsidRPr="0031577A">
        <w:rPr>
          <w:rStyle w:val="normaltextrun"/>
          <w:rFonts w:ascii="Calibri" w:hAnsi="Calibri" w:cs="Calibri"/>
          <w:sz w:val="24"/>
          <w:szCs w:val="24"/>
        </w:rPr>
        <w:t xml:space="preserve"> APO Metformin XR 1000, which contains metformin as the active ingredient with 1000mg per tablet. His doctor prescribed the medication</w:t>
      </w:r>
      <w:r>
        <w:rPr>
          <w:rStyle w:val="normaltextrun"/>
          <w:rFonts w:ascii="Calibri" w:hAnsi="Calibri" w:cs="Calibri"/>
          <w:sz w:val="24"/>
          <w:szCs w:val="24"/>
        </w:rPr>
        <w:t>, two</w:t>
      </w:r>
      <w:r w:rsidRPr="0031577A">
        <w:rPr>
          <w:rStyle w:val="normaltextrun"/>
          <w:rFonts w:ascii="Calibri" w:hAnsi="Calibri" w:cs="Calibri"/>
          <w:sz w:val="24"/>
          <w:szCs w:val="24"/>
        </w:rPr>
        <w:t xml:space="preserve"> tablets daily. Mr Ender said he took one tablet in the morning and one tablet in the evening.</w:t>
      </w:r>
      <w:r w:rsidRPr="0031577A">
        <w:rPr>
          <w:rStyle w:val="eop"/>
          <w:rFonts w:ascii="Calibri" w:hAnsi="Calibri" w:cs="Calibri"/>
          <w:sz w:val="24"/>
          <w:szCs w:val="24"/>
        </w:rPr>
        <w:t> </w:t>
      </w:r>
    </w:p>
    <w:p w14:paraId="3A1980A7" w14:textId="77777777" w:rsidR="0031577A" w:rsidRDefault="0031577A" w:rsidP="0031577A">
      <w:pPr>
        <w:pStyle w:val="ListParagraph"/>
        <w:rPr>
          <w:rFonts w:ascii="Calibri" w:eastAsia="Calibri" w:hAnsi="Calibri" w:cs="Times New Roman"/>
          <w:bCs/>
          <w:sz w:val="24"/>
          <w:szCs w:val="24"/>
          <w:lang w:eastAsia="en-US"/>
        </w:rPr>
      </w:pPr>
    </w:p>
    <w:p w14:paraId="253CB418" w14:textId="7AF77151" w:rsidR="0031577A" w:rsidRPr="0031577A" w:rsidRDefault="0031577A" w:rsidP="0031577A">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31577A">
        <w:rPr>
          <w:rStyle w:val="normaltextrun"/>
          <w:rFonts w:ascii="Calibri" w:hAnsi="Calibri" w:cs="Calibri"/>
          <w:sz w:val="24"/>
          <w:szCs w:val="24"/>
        </w:rPr>
        <w:t xml:space="preserve">Dr Karamatic said </w:t>
      </w:r>
      <w:r w:rsidR="00117D1D">
        <w:rPr>
          <w:rStyle w:val="normaltextrun"/>
          <w:rFonts w:ascii="Calibri" w:hAnsi="Calibri" w:cs="Calibri"/>
          <w:sz w:val="24"/>
          <w:szCs w:val="24"/>
        </w:rPr>
        <w:t xml:space="preserve">that </w:t>
      </w:r>
      <w:r w:rsidRPr="0031577A">
        <w:rPr>
          <w:rStyle w:val="normaltextrun"/>
          <w:rFonts w:ascii="Calibri" w:hAnsi="Calibri" w:cs="Calibri"/>
          <w:sz w:val="24"/>
          <w:szCs w:val="24"/>
        </w:rPr>
        <w:t>the most likely source of the positive sample was contamination from Mr Ender’s personal medication.</w:t>
      </w:r>
      <w:r w:rsidRPr="0031577A">
        <w:rPr>
          <w:rStyle w:val="eop"/>
          <w:rFonts w:ascii="Calibri" w:hAnsi="Calibri" w:cs="Calibri"/>
          <w:sz w:val="24"/>
          <w:szCs w:val="24"/>
        </w:rPr>
        <w:t> </w:t>
      </w:r>
    </w:p>
    <w:p w14:paraId="750AA3EE" w14:textId="77777777" w:rsidR="0031577A" w:rsidRDefault="0031577A" w:rsidP="0031577A">
      <w:pPr>
        <w:pStyle w:val="ListParagraph"/>
        <w:rPr>
          <w:rFonts w:ascii="Calibri" w:eastAsia="Calibri" w:hAnsi="Calibri" w:cs="Times New Roman"/>
          <w:bCs/>
          <w:sz w:val="24"/>
          <w:szCs w:val="24"/>
          <w:lang w:eastAsia="en-US"/>
        </w:rPr>
      </w:pPr>
    </w:p>
    <w:p w14:paraId="24D5B9DD" w14:textId="01C31A01" w:rsidR="0031577A" w:rsidRPr="0031577A" w:rsidRDefault="0031577A" w:rsidP="0031577A">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31577A">
        <w:rPr>
          <w:rStyle w:val="normaltextrun"/>
          <w:rFonts w:ascii="Calibri" w:hAnsi="Calibri" w:cs="Calibri"/>
          <w:sz w:val="24"/>
          <w:szCs w:val="24"/>
        </w:rPr>
        <w:t>Mr Ender informed the Tribunal that as a result of the positive finding</w:t>
      </w:r>
      <w:r w:rsidR="00117D1D">
        <w:rPr>
          <w:rStyle w:val="normaltextrun"/>
          <w:rFonts w:ascii="Calibri" w:hAnsi="Calibri" w:cs="Calibri"/>
          <w:sz w:val="24"/>
          <w:szCs w:val="24"/>
        </w:rPr>
        <w:t>,</w:t>
      </w:r>
      <w:r w:rsidRPr="0031577A">
        <w:rPr>
          <w:rStyle w:val="normaltextrun"/>
          <w:rFonts w:ascii="Calibri" w:hAnsi="Calibri" w:cs="Calibri"/>
          <w:sz w:val="24"/>
          <w:szCs w:val="24"/>
        </w:rPr>
        <w:t xml:space="preserve"> he has ceased taking his medication. He has reported this to his medical practitioner.</w:t>
      </w:r>
      <w:r w:rsidRPr="0031577A">
        <w:rPr>
          <w:rStyle w:val="eop"/>
          <w:rFonts w:ascii="Calibri" w:hAnsi="Calibri" w:cs="Calibri"/>
          <w:sz w:val="24"/>
          <w:szCs w:val="24"/>
        </w:rPr>
        <w:t> </w:t>
      </w:r>
    </w:p>
    <w:p w14:paraId="163873F6" w14:textId="77777777" w:rsidR="0031577A" w:rsidRDefault="0031577A" w:rsidP="0031577A">
      <w:pPr>
        <w:pStyle w:val="ListParagraph"/>
        <w:rPr>
          <w:rFonts w:ascii="Calibri" w:eastAsia="Calibri" w:hAnsi="Calibri" w:cs="Times New Roman"/>
          <w:bCs/>
          <w:sz w:val="24"/>
          <w:szCs w:val="24"/>
          <w:lang w:eastAsia="en-US"/>
        </w:rPr>
      </w:pPr>
    </w:p>
    <w:p w14:paraId="369B7FCD" w14:textId="4AE08034" w:rsidR="0031577A" w:rsidRPr="0031577A" w:rsidRDefault="0031577A" w:rsidP="0031577A">
      <w:pPr>
        <w:numPr>
          <w:ilvl w:val="0"/>
          <w:numId w:val="1"/>
        </w:numPr>
        <w:spacing w:line="259" w:lineRule="auto"/>
        <w:ind w:left="426" w:hanging="426"/>
        <w:jc w:val="both"/>
        <w:rPr>
          <w:rStyle w:val="normaltextrun"/>
          <w:rFonts w:ascii="Calibri" w:eastAsia="Calibri" w:hAnsi="Calibri" w:cs="Times New Roman"/>
          <w:bCs/>
          <w:sz w:val="24"/>
          <w:szCs w:val="24"/>
          <w:lang w:eastAsia="en-US"/>
        </w:rPr>
      </w:pPr>
      <w:r w:rsidRPr="0031577A">
        <w:rPr>
          <w:rStyle w:val="normaltextrun"/>
          <w:rFonts w:ascii="Calibri" w:hAnsi="Calibri" w:cs="Calibri"/>
          <w:sz w:val="24"/>
          <w:szCs w:val="24"/>
        </w:rPr>
        <w:t>In imposing a penalty, we take into account Mr Ender’s co</w:t>
      </w:r>
      <w:r>
        <w:rPr>
          <w:rStyle w:val="normaltextrun"/>
          <w:rFonts w:ascii="Calibri" w:hAnsi="Calibri" w:cs="Calibri"/>
          <w:sz w:val="24"/>
          <w:szCs w:val="24"/>
        </w:rPr>
        <w:t>-</w:t>
      </w:r>
      <w:r w:rsidRPr="0031577A">
        <w:rPr>
          <w:rStyle w:val="normaltextrun"/>
          <w:rFonts w:ascii="Calibri" w:hAnsi="Calibri" w:cs="Calibri"/>
          <w:sz w:val="24"/>
          <w:szCs w:val="24"/>
        </w:rPr>
        <w:t xml:space="preserve">operation with the Stewards, and the importance of general deterrence.  We also acknowledge the importance of maintaining a level playing field by having a drug free industry. We take into account penalties in like matters as a guide. We accept the submissions of the Stewards in relation to penalty. We take into account that Mr Ender has been in the industry in excess of </w:t>
      </w:r>
      <w:r w:rsidR="00CA6091">
        <w:rPr>
          <w:rStyle w:val="normaltextrun"/>
          <w:rFonts w:ascii="Calibri" w:hAnsi="Calibri" w:cs="Calibri"/>
          <w:sz w:val="24"/>
          <w:szCs w:val="24"/>
        </w:rPr>
        <w:t>50</w:t>
      </w:r>
      <w:r w:rsidRPr="0031577A">
        <w:rPr>
          <w:rStyle w:val="normaltextrun"/>
          <w:rFonts w:ascii="Calibri" w:hAnsi="Calibri" w:cs="Calibri"/>
          <w:sz w:val="24"/>
          <w:szCs w:val="24"/>
        </w:rPr>
        <w:t xml:space="preserve"> years and that this is his first offence</w:t>
      </w:r>
      <w:r w:rsidR="00117D1D">
        <w:rPr>
          <w:rStyle w:val="normaltextrun"/>
          <w:rFonts w:ascii="Calibri" w:hAnsi="Calibri" w:cs="Calibri"/>
          <w:sz w:val="24"/>
          <w:szCs w:val="24"/>
        </w:rPr>
        <w:t>.</w:t>
      </w:r>
      <w:r w:rsidRPr="0031577A">
        <w:rPr>
          <w:rStyle w:val="normaltextrun"/>
          <w:rFonts w:ascii="Calibri" w:hAnsi="Calibri" w:cs="Calibri"/>
          <w:sz w:val="24"/>
          <w:szCs w:val="24"/>
        </w:rPr>
        <w:t xml:space="preserve"> </w:t>
      </w:r>
      <w:r w:rsidR="00117D1D">
        <w:rPr>
          <w:rStyle w:val="normaltextrun"/>
          <w:rFonts w:ascii="Calibri" w:hAnsi="Calibri" w:cs="Calibri"/>
          <w:sz w:val="24"/>
          <w:szCs w:val="24"/>
        </w:rPr>
        <w:t>H</w:t>
      </w:r>
      <w:r>
        <w:rPr>
          <w:rStyle w:val="normaltextrun"/>
          <w:rFonts w:ascii="Calibri" w:hAnsi="Calibri" w:cs="Calibri"/>
          <w:sz w:val="24"/>
          <w:szCs w:val="24"/>
        </w:rPr>
        <w:t xml:space="preserve">e has </w:t>
      </w:r>
      <w:r w:rsidRPr="0031577A">
        <w:rPr>
          <w:rStyle w:val="normaltextrun"/>
          <w:rFonts w:ascii="Calibri" w:hAnsi="Calibri" w:cs="Calibri"/>
          <w:sz w:val="24"/>
          <w:szCs w:val="24"/>
        </w:rPr>
        <w:t xml:space="preserve">an excellent record.  </w:t>
      </w:r>
    </w:p>
    <w:p w14:paraId="0682B28B" w14:textId="77777777" w:rsidR="0031577A" w:rsidRDefault="0031577A" w:rsidP="0031577A">
      <w:pPr>
        <w:pStyle w:val="ListParagraph"/>
        <w:rPr>
          <w:rStyle w:val="normaltextrun"/>
          <w:rFonts w:ascii="Calibri" w:hAnsi="Calibri" w:cs="Calibri"/>
          <w:sz w:val="24"/>
          <w:szCs w:val="24"/>
        </w:rPr>
      </w:pPr>
    </w:p>
    <w:p w14:paraId="58D3AABB" w14:textId="2FC5D26B" w:rsidR="0031577A" w:rsidRPr="0031577A" w:rsidRDefault="0031577A" w:rsidP="0031577A">
      <w:pPr>
        <w:numPr>
          <w:ilvl w:val="0"/>
          <w:numId w:val="1"/>
        </w:numPr>
        <w:spacing w:line="259" w:lineRule="auto"/>
        <w:ind w:left="426" w:hanging="426"/>
        <w:jc w:val="both"/>
        <w:rPr>
          <w:rStyle w:val="normaltextrun"/>
          <w:rFonts w:ascii="Calibri" w:eastAsia="Calibri" w:hAnsi="Calibri" w:cs="Times New Roman"/>
          <w:bCs/>
          <w:sz w:val="24"/>
          <w:szCs w:val="24"/>
          <w:lang w:eastAsia="en-US"/>
        </w:rPr>
      </w:pPr>
      <w:r w:rsidRPr="0031577A">
        <w:rPr>
          <w:rStyle w:val="normaltextrun"/>
          <w:rFonts w:ascii="Calibri" w:hAnsi="Calibri" w:cs="Calibri"/>
          <w:sz w:val="24"/>
          <w:szCs w:val="24"/>
        </w:rPr>
        <w:t>In all the circumstances</w:t>
      </w:r>
      <w:r w:rsidR="00CA6091">
        <w:rPr>
          <w:rStyle w:val="normaltextrun"/>
          <w:rFonts w:ascii="Calibri" w:hAnsi="Calibri" w:cs="Calibri"/>
          <w:sz w:val="24"/>
          <w:szCs w:val="24"/>
        </w:rPr>
        <w:t>,</w:t>
      </w:r>
      <w:r w:rsidRPr="0031577A">
        <w:rPr>
          <w:rStyle w:val="normaltextrun"/>
          <w:rFonts w:ascii="Calibri" w:hAnsi="Calibri" w:cs="Calibri"/>
          <w:sz w:val="24"/>
          <w:szCs w:val="24"/>
        </w:rPr>
        <w:t xml:space="preserve"> we impose a penalty of </w:t>
      </w:r>
      <w:r w:rsidR="00CA6091">
        <w:rPr>
          <w:rStyle w:val="normaltextrun"/>
          <w:rFonts w:ascii="Calibri" w:hAnsi="Calibri" w:cs="Calibri"/>
          <w:sz w:val="24"/>
          <w:szCs w:val="24"/>
        </w:rPr>
        <w:t xml:space="preserve">a </w:t>
      </w:r>
      <w:r w:rsidRPr="0031577A">
        <w:rPr>
          <w:rStyle w:val="normaltextrun"/>
          <w:rFonts w:ascii="Calibri" w:hAnsi="Calibri" w:cs="Calibri"/>
          <w:sz w:val="24"/>
          <w:szCs w:val="24"/>
        </w:rPr>
        <w:t xml:space="preserve">$250 </w:t>
      </w:r>
      <w:r w:rsidR="00CA6091">
        <w:rPr>
          <w:rStyle w:val="normaltextrun"/>
          <w:rFonts w:ascii="Calibri" w:hAnsi="Calibri" w:cs="Calibri"/>
          <w:sz w:val="24"/>
          <w:szCs w:val="24"/>
        </w:rPr>
        <w:t xml:space="preserve">fine, which is </w:t>
      </w:r>
      <w:r w:rsidRPr="0031577A">
        <w:rPr>
          <w:rStyle w:val="normaltextrun"/>
          <w:rFonts w:ascii="Calibri" w:hAnsi="Calibri" w:cs="Calibri"/>
          <w:sz w:val="24"/>
          <w:szCs w:val="24"/>
        </w:rPr>
        <w:t>wholly suspended for 12 months</w:t>
      </w:r>
      <w:r w:rsidR="00117D1D">
        <w:rPr>
          <w:rStyle w:val="normaltextrun"/>
          <w:rFonts w:ascii="Calibri" w:hAnsi="Calibri" w:cs="Calibri"/>
          <w:sz w:val="24"/>
          <w:szCs w:val="24"/>
        </w:rPr>
        <w:t xml:space="preserve"> pending not further relevant offences during that time</w:t>
      </w:r>
      <w:r w:rsidRPr="0031577A">
        <w:rPr>
          <w:rStyle w:val="normaltextrun"/>
          <w:rFonts w:ascii="Calibri" w:hAnsi="Calibri" w:cs="Calibri"/>
          <w:sz w:val="24"/>
          <w:szCs w:val="24"/>
        </w:rPr>
        <w:t>.</w:t>
      </w:r>
    </w:p>
    <w:p w14:paraId="4B49AEA9" w14:textId="77777777" w:rsidR="0031577A" w:rsidRDefault="0031577A" w:rsidP="0031577A">
      <w:pPr>
        <w:pStyle w:val="ListParagraph"/>
        <w:rPr>
          <w:rStyle w:val="eop"/>
          <w:rFonts w:ascii="Calibri" w:hAnsi="Calibri" w:cs="Calibri"/>
          <w:sz w:val="24"/>
          <w:szCs w:val="24"/>
        </w:rPr>
      </w:pPr>
    </w:p>
    <w:p w14:paraId="38FBCF0E" w14:textId="794C2245" w:rsidR="00E93728" w:rsidRPr="00CA6091" w:rsidRDefault="0031577A" w:rsidP="007B3A8D">
      <w:pPr>
        <w:numPr>
          <w:ilvl w:val="0"/>
          <w:numId w:val="1"/>
        </w:numPr>
        <w:spacing w:line="259" w:lineRule="auto"/>
        <w:ind w:left="426" w:hanging="426"/>
        <w:jc w:val="both"/>
        <w:rPr>
          <w:rFonts w:ascii="Calibri" w:eastAsia="Calibri" w:hAnsi="Calibri" w:cs="Times New Roman"/>
          <w:bCs/>
          <w:sz w:val="24"/>
          <w:szCs w:val="24"/>
          <w:lang w:eastAsia="en-US"/>
        </w:rPr>
      </w:pPr>
      <w:r w:rsidRPr="00CA6091">
        <w:rPr>
          <w:rStyle w:val="eop"/>
          <w:rFonts w:ascii="Calibri" w:hAnsi="Calibri" w:cs="Calibri"/>
          <w:sz w:val="24"/>
          <w:szCs w:val="24"/>
        </w:rPr>
        <w:t> </w:t>
      </w:r>
      <w:r w:rsidRPr="00CA6091">
        <w:rPr>
          <w:rStyle w:val="normaltextrun"/>
          <w:rFonts w:ascii="Calibri" w:hAnsi="Calibri" w:cs="Calibri"/>
          <w:sz w:val="24"/>
          <w:szCs w:val="24"/>
        </w:rPr>
        <w:t>In addition, Zippi Mustang is disqualified from Race 8 at Healesville on 25 October 20</w:t>
      </w:r>
      <w:r w:rsidR="00117D1D">
        <w:rPr>
          <w:rStyle w:val="normaltextrun"/>
          <w:rFonts w:ascii="Calibri" w:hAnsi="Calibri" w:cs="Calibri"/>
          <w:sz w:val="24"/>
          <w:szCs w:val="24"/>
        </w:rPr>
        <w:t>2</w:t>
      </w:r>
      <w:r w:rsidRPr="00CA6091">
        <w:rPr>
          <w:rStyle w:val="normaltextrun"/>
          <w:rFonts w:ascii="Calibri" w:hAnsi="Calibri" w:cs="Calibri"/>
          <w:sz w:val="24"/>
          <w:szCs w:val="24"/>
        </w:rPr>
        <w:t>4 and the finishing order is amended accordingly.  </w:t>
      </w:r>
      <w:r w:rsidRPr="00CA6091">
        <w:rPr>
          <w:rStyle w:val="eop"/>
          <w:rFonts w:ascii="Calibri" w:hAnsi="Calibri" w:cs="Calibri"/>
          <w:sz w:val="24"/>
          <w:szCs w:val="24"/>
        </w:rPr>
        <w:t>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04102D"/>
    <w:multiLevelType w:val="multilevel"/>
    <w:tmpl w:val="A4F4C478"/>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 w15:restartNumberingAfterBreak="0">
    <w:nsid w:val="289632D4"/>
    <w:multiLevelType w:val="multilevel"/>
    <w:tmpl w:val="53AA227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4"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F4785"/>
    <w:multiLevelType w:val="multilevel"/>
    <w:tmpl w:val="E2928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675C0"/>
    <w:multiLevelType w:val="multilevel"/>
    <w:tmpl w:val="3BE06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01BB8"/>
    <w:multiLevelType w:val="multilevel"/>
    <w:tmpl w:val="4E30F60E"/>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1"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0A0A23"/>
    <w:multiLevelType w:val="multilevel"/>
    <w:tmpl w:val="31B2E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B10C3C"/>
    <w:multiLevelType w:val="multilevel"/>
    <w:tmpl w:val="F7201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0F66AE"/>
    <w:multiLevelType w:val="multilevel"/>
    <w:tmpl w:val="D272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3B58D1"/>
    <w:multiLevelType w:val="multilevel"/>
    <w:tmpl w:val="2DB28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4437CC0"/>
    <w:multiLevelType w:val="multilevel"/>
    <w:tmpl w:val="4D64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E4200F9"/>
    <w:multiLevelType w:val="multilevel"/>
    <w:tmpl w:val="F808F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D56B2D"/>
    <w:multiLevelType w:val="multilevel"/>
    <w:tmpl w:val="F4587784"/>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num w:numId="1" w16cid:durableId="110174067">
    <w:abstractNumId w:val="7"/>
  </w:num>
  <w:num w:numId="2" w16cid:durableId="1635210654">
    <w:abstractNumId w:val="6"/>
  </w:num>
  <w:num w:numId="3" w16cid:durableId="1591163295">
    <w:abstractNumId w:val="23"/>
  </w:num>
  <w:num w:numId="4" w16cid:durableId="1143692643">
    <w:abstractNumId w:val="1"/>
  </w:num>
  <w:num w:numId="5" w16cid:durableId="1633823627">
    <w:abstractNumId w:val="15"/>
  </w:num>
  <w:num w:numId="6" w16cid:durableId="1997805582">
    <w:abstractNumId w:val="4"/>
  </w:num>
  <w:num w:numId="7" w16cid:durableId="836850859">
    <w:abstractNumId w:val="17"/>
  </w:num>
  <w:num w:numId="8" w16cid:durableId="715357353">
    <w:abstractNumId w:val="0"/>
  </w:num>
  <w:num w:numId="9" w16cid:durableId="1685521185">
    <w:abstractNumId w:val="14"/>
  </w:num>
  <w:num w:numId="10" w16cid:durableId="1236282420">
    <w:abstractNumId w:val="27"/>
  </w:num>
  <w:num w:numId="11" w16cid:durableId="137262159">
    <w:abstractNumId w:val="9"/>
  </w:num>
  <w:num w:numId="12" w16cid:durableId="291136757">
    <w:abstractNumId w:val="20"/>
  </w:num>
  <w:num w:numId="13" w16cid:durableId="533545588">
    <w:abstractNumId w:val="19"/>
  </w:num>
  <w:num w:numId="14" w16cid:durableId="1401831036">
    <w:abstractNumId w:val="13"/>
  </w:num>
  <w:num w:numId="15" w16cid:durableId="1105342077">
    <w:abstractNumId w:val="12"/>
  </w:num>
  <w:num w:numId="16" w16cid:durableId="1925337578">
    <w:abstractNumId w:val="11"/>
  </w:num>
  <w:num w:numId="17" w16cid:durableId="945886315">
    <w:abstractNumId w:val="24"/>
  </w:num>
  <w:num w:numId="18" w16cid:durableId="1593052767">
    <w:abstractNumId w:val="26"/>
  </w:num>
  <w:num w:numId="19" w16cid:durableId="1536695753">
    <w:abstractNumId w:val="25"/>
  </w:num>
  <w:num w:numId="20" w16cid:durableId="1919629026">
    <w:abstractNumId w:val="22"/>
  </w:num>
  <w:num w:numId="21" w16cid:durableId="1414737085">
    <w:abstractNumId w:val="5"/>
  </w:num>
  <w:num w:numId="22" w16cid:durableId="291711416">
    <w:abstractNumId w:val="28"/>
  </w:num>
  <w:num w:numId="23" w16cid:durableId="1062559897">
    <w:abstractNumId w:val="3"/>
  </w:num>
  <w:num w:numId="24" w16cid:durableId="1684937338">
    <w:abstractNumId w:val="2"/>
  </w:num>
  <w:num w:numId="25" w16cid:durableId="705326926">
    <w:abstractNumId w:val="21"/>
  </w:num>
  <w:num w:numId="26" w16cid:durableId="690490787">
    <w:abstractNumId w:val="16"/>
  </w:num>
  <w:num w:numId="27" w16cid:durableId="1411852254">
    <w:abstractNumId w:val="18"/>
  </w:num>
  <w:num w:numId="28" w16cid:durableId="1871455318">
    <w:abstractNumId w:val="8"/>
  </w:num>
  <w:num w:numId="29" w16cid:durableId="215287494">
    <w:abstractNumId w:val="10"/>
  </w:num>
  <w:num w:numId="30" w16cid:durableId="134219644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17D1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578A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577A"/>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587C"/>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20923"/>
    <w:rsid w:val="0062226E"/>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4FA7"/>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6759"/>
    <w:rsid w:val="00CA2BE6"/>
    <w:rsid w:val="00CA2E8B"/>
    <w:rsid w:val="00CA5C5B"/>
    <w:rsid w:val="00CA6091"/>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purl.org/dc/terms/"/>
    <ds:schemaRef ds:uri="http://schemas.openxmlformats.org/package/2006/metadata/core-properties"/>
    <ds:schemaRef ds:uri="bf91db19-d128-4be5-8f05-109574cdb7b4"/>
    <ds:schemaRef ds:uri="http://purl.org/dc/dcmitype/"/>
    <ds:schemaRef ds:uri="http://schemas.microsoft.com/office/infopath/2007/PartnerControls"/>
    <ds:schemaRef ds:uri="http://purl.org/dc/elements/1.1/"/>
    <ds:schemaRef ds:uri="http://schemas.microsoft.com/office/2006/metadata/properties"/>
    <ds:schemaRef ds:uri="e5bac097-4d65-4b49-8fb1-11cf25ff1117"/>
    <ds:schemaRef ds:uri="http://www.w3.org/XML/1998/namespace"/>
  </ds:schemaRefs>
</ds:datastoreItem>
</file>

<file path=customXml/itemProps4.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13</cp:revision>
  <cp:lastPrinted>2025-09-09T05:14:00Z</cp:lastPrinted>
  <dcterms:created xsi:type="dcterms:W3CDTF">2025-08-25T06:14:00Z</dcterms:created>
  <dcterms:modified xsi:type="dcterms:W3CDTF">2025-09-09T05:14:00Z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