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FCEC5B6" w:rsidR="00DA77A1" w:rsidRDefault="00193041" w:rsidP="007868CF">
      <w:pPr>
        <w:pStyle w:val="Reference"/>
      </w:pPr>
      <w:r>
        <w:t>30</w:t>
      </w:r>
      <w:r w:rsidR="005A7C20">
        <w:t xml:space="preserve"> October </w:t>
      </w:r>
      <w:r w:rsidR="000A1957">
        <w:t>202</w:t>
      </w:r>
      <w:r w:rsidR="00061925">
        <w:t>5</w:t>
      </w:r>
    </w:p>
    <w:p w14:paraId="7E2992B9" w14:textId="77777777" w:rsidR="00DF2AE8" w:rsidRDefault="00DF2AE8" w:rsidP="007868CF">
      <w:pPr>
        <w:spacing w:after="160" w:line="259" w:lineRule="auto"/>
        <w:jc w:val="center"/>
        <w:rPr>
          <w:rFonts w:ascii="Calibri" w:eastAsia="Calibri" w:hAnsi="Calibri" w:cs="Times New Roman"/>
          <w:b/>
          <w:sz w:val="40"/>
          <w:szCs w:val="40"/>
          <w:lang w:eastAsia="en-US"/>
        </w:rPr>
      </w:pPr>
    </w:p>
    <w:p w14:paraId="0B7AC0BD" w14:textId="347B6DA1"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9A3545E" w:rsidR="007868CF" w:rsidRPr="007868CF" w:rsidRDefault="00C75BD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480576" w14:textId="022F7A06" w:rsidR="00E862DD" w:rsidRDefault="004D06D7"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LINDSAY ROGERS</w:t>
      </w:r>
    </w:p>
    <w:p w14:paraId="33B6EEDA" w14:textId="77777777" w:rsidR="00DF2AE8" w:rsidRDefault="00DF2AE8" w:rsidP="00E862DD">
      <w:pPr>
        <w:spacing w:line="259" w:lineRule="auto"/>
        <w:jc w:val="center"/>
        <w:rPr>
          <w:rFonts w:ascii="Calibri" w:eastAsia="Calibri" w:hAnsi="Calibri" w:cs="Times New Roman"/>
          <w:b/>
          <w:sz w:val="28"/>
          <w:szCs w:val="28"/>
          <w:lang w:eastAsia="en-US"/>
        </w:rPr>
      </w:pPr>
    </w:p>
    <w:p w14:paraId="76927B1A" w14:textId="77777777" w:rsidR="00DF2AE8" w:rsidRPr="00E862DD" w:rsidRDefault="00DF2AE8" w:rsidP="00E862DD">
      <w:pPr>
        <w:spacing w:line="259" w:lineRule="auto"/>
        <w:jc w:val="center"/>
        <w:rPr>
          <w:rFonts w:ascii="Calibri" w:eastAsia="Calibri" w:hAnsi="Calibri" w:cs="Times New Roman"/>
          <w:b/>
          <w:sz w:val="24"/>
          <w:szCs w:val="24"/>
          <w:lang w:eastAsia="en-US"/>
        </w:rPr>
      </w:pPr>
    </w:p>
    <w:p w14:paraId="6402C0E3" w14:textId="77777777" w:rsidR="004C65F2" w:rsidRDefault="004C65F2" w:rsidP="00E862DD">
      <w:pPr>
        <w:spacing w:line="259" w:lineRule="auto"/>
        <w:jc w:val="both"/>
        <w:rPr>
          <w:rFonts w:ascii="Calibri" w:eastAsia="Calibri" w:hAnsi="Calibri" w:cs="Times New Roman"/>
          <w:b/>
          <w:sz w:val="24"/>
          <w:szCs w:val="24"/>
          <w:lang w:eastAsia="en-US"/>
        </w:rPr>
      </w:pPr>
    </w:p>
    <w:p w14:paraId="0E48ACF2" w14:textId="1DEEF518" w:rsidR="00442640"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00C75BDB">
        <w:rPr>
          <w:rFonts w:ascii="Calibri" w:eastAsia="Calibri" w:hAnsi="Calibri" w:cs="Times New Roman"/>
          <w:b/>
          <w:sz w:val="24"/>
          <w:szCs w:val="24"/>
          <w:lang w:eastAsia="en-US"/>
        </w:rPr>
        <w:tab/>
      </w:r>
      <w:r w:rsidR="004D06D7">
        <w:rPr>
          <w:rFonts w:ascii="Calibri" w:eastAsia="Calibri" w:hAnsi="Calibri" w:cs="Times New Roman"/>
          <w:bCs/>
          <w:sz w:val="24"/>
          <w:szCs w:val="24"/>
          <w:lang w:eastAsia="en-US"/>
        </w:rPr>
        <w:t>28</w:t>
      </w:r>
      <w:r w:rsidR="005A7C20">
        <w:rPr>
          <w:rFonts w:ascii="Calibri" w:eastAsia="Calibri" w:hAnsi="Calibri" w:cs="Times New Roman"/>
          <w:bCs/>
          <w:sz w:val="24"/>
          <w:szCs w:val="24"/>
          <w:lang w:eastAsia="en-US"/>
        </w:rPr>
        <w:t xml:space="preserve"> October </w:t>
      </w:r>
      <w:r w:rsidR="00442640">
        <w:rPr>
          <w:rFonts w:ascii="Calibri" w:eastAsia="Calibri" w:hAnsi="Calibri" w:cs="Times New Roman"/>
          <w:sz w:val="24"/>
          <w:szCs w:val="24"/>
          <w:lang w:eastAsia="en-US"/>
        </w:rPr>
        <w:t>202</w:t>
      </w:r>
      <w:r w:rsidR="004C65F2">
        <w:rPr>
          <w:rFonts w:ascii="Calibri" w:eastAsia="Calibri" w:hAnsi="Calibri" w:cs="Times New Roman"/>
          <w:sz w:val="24"/>
          <w:szCs w:val="24"/>
          <w:lang w:eastAsia="en-US"/>
        </w:rPr>
        <w:t>5</w:t>
      </w:r>
    </w:p>
    <w:p w14:paraId="711FB7F3" w14:textId="77777777" w:rsidR="003A0200" w:rsidRDefault="003A0200" w:rsidP="00E862DD">
      <w:pPr>
        <w:spacing w:line="259" w:lineRule="auto"/>
        <w:jc w:val="both"/>
        <w:rPr>
          <w:rFonts w:ascii="Calibri" w:eastAsia="Calibri" w:hAnsi="Calibri" w:cs="Times New Roman"/>
          <w:sz w:val="24"/>
          <w:szCs w:val="24"/>
          <w:lang w:eastAsia="en-US"/>
        </w:rPr>
      </w:pPr>
    </w:p>
    <w:p w14:paraId="24BCC36B" w14:textId="4DD7AA84" w:rsidR="003A0200" w:rsidRPr="003A0200" w:rsidRDefault="003A0200" w:rsidP="003A0200">
      <w:pPr>
        <w:spacing w:line="259" w:lineRule="auto"/>
        <w:jc w:val="both"/>
        <w:rPr>
          <w:rFonts w:ascii="Calibri" w:eastAsia="Calibri" w:hAnsi="Calibri" w:cs="Times New Roman"/>
          <w:sz w:val="24"/>
          <w:szCs w:val="24"/>
          <w:lang w:eastAsia="en-US"/>
        </w:rPr>
      </w:pPr>
      <w:r w:rsidRPr="003A0200">
        <w:rPr>
          <w:rFonts w:ascii="Calibri" w:eastAsia="Calibri" w:hAnsi="Calibri" w:cs="Times New Roman"/>
          <w:b/>
          <w:bCs/>
          <w:sz w:val="24"/>
          <w:szCs w:val="24"/>
          <w:lang w:eastAsia="en-US"/>
        </w:rPr>
        <w:t>Date of Decision:</w:t>
      </w:r>
      <w:r w:rsidRPr="003A0200">
        <w:rPr>
          <w:rFonts w:ascii="Calibri" w:eastAsia="Calibri" w:hAnsi="Calibri" w:cs="Times New Roman"/>
          <w:sz w:val="24"/>
          <w:szCs w:val="24"/>
          <w:lang w:eastAsia="en-US"/>
        </w:rPr>
        <w:tab/>
      </w:r>
      <w:r w:rsidRPr="003A0200">
        <w:rPr>
          <w:rFonts w:ascii="Calibri" w:eastAsia="Calibri" w:hAnsi="Calibri" w:cs="Times New Roman"/>
          <w:sz w:val="24"/>
          <w:szCs w:val="24"/>
          <w:lang w:eastAsia="en-US"/>
        </w:rPr>
        <w:tab/>
      </w:r>
      <w:r w:rsidR="004D06D7">
        <w:rPr>
          <w:rFonts w:ascii="Calibri" w:eastAsia="Calibri" w:hAnsi="Calibri" w:cs="Times New Roman"/>
          <w:sz w:val="24"/>
          <w:szCs w:val="24"/>
          <w:lang w:eastAsia="en-US"/>
        </w:rPr>
        <w:t>28</w:t>
      </w:r>
      <w:r w:rsidR="005A7C20">
        <w:rPr>
          <w:rFonts w:ascii="Calibri" w:eastAsia="Calibri" w:hAnsi="Calibri" w:cs="Times New Roman"/>
          <w:sz w:val="24"/>
          <w:szCs w:val="24"/>
          <w:lang w:eastAsia="en-US"/>
        </w:rPr>
        <w:t xml:space="preserve"> October </w:t>
      </w:r>
      <w:r w:rsidRPr="003A0200">
        <w:rPr>
          <w:rFonts w:ascii="Calibri" w:eastAsia="Calibri" w:hAnsi="Calibri" w:cs="Times New Roman"/>
          <w:sz w:val="24"/>
          <w:szCs w:val="24"/>
          <w:lang w:eastAsia="en-US"/>
        </w:rPr>
        <w:t>2025</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4539F99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4D06D7">
        <w:rPr>
          <w:rFonts w:ascii="Calibri" w:eastAsia="Calibri" w:hAnsi="Calibri" w:cs="Times New Roman"/>
          <w:sz w:val="24"/>
          <w:szCs w:val="24"/>
          <w:lang w:eastAsia="en-US"/>
        </w:rPr>
        <w:t xml:space="preserve">Marilyn Harbison </w:t>
      </w:r>
      <w:r w:rsidR="001A5B77">
        <w:rPr>
          <w:rFonts w:ascii="Calibri" w:eastAsia="Calibri" w:hAnsi="Calibri" w:cs="Times New Roman"/>
          <w:sz w:val="24"/>
          <w:szCs w:val="24"/>
          <w:lang w:eastAsia="en-US"/>
        </w:rPr>
        <w:t>(</w:t>
      </w:r>
      <w:r w:rsidR="00F732DC">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C65F2">
        <w:rPr>
          <w:rFonts w:ascii="Calibri" w:eastAsia="Calibri" w:hAnsi="Calibri" w:cs="Times New Roman"/>
          <w:sz w:val="24"/>
          <w:szCs w:val="24"/>
          <w:lang w:eastAsia="en-US"/>
        </w:rPr>
        <w:t>, Mr Des Gleeson and M</w:t>
      </w:r>
      <w:r w:rsidR="004D06D7">
        <w:rPr>
          <w:rFonts w:ascii="Calibri" w:eastAsia="Calibri" w:hAnsi="Calibri" w:cs="Times New Roman"/>
          <w:sz w:val="24"/>
          <w:szCs w:val="24"/>
          <w:lang w:eastAsia="en-US"/>
        </w:rPr>
        <w:t xml:space="preserve">s Danielle Hikri.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5AAB0A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F732DC">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58976410" w14:textId="112B2185"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w:t>
      </w:r>
      <w:r w:rsidR="004C65F2">
        <w:rPr>
          <w:rFonts w:ascii="Calibri" w:eastAsia="Calibri" w:hAnsi="Calibri" w:cs="Times New Roman"/>
          <w:sz w:val="24"/>
          <w:szCs w:val="24"/>
          <w:lang w:eastAsia="en-US"/>
        </w:rPr>
        <w:t xml:space="preserve"> </w:t>
      </w:r>
      <w:r w:rsidR="004D06D7">
        <w:rPr>
          <w:rFonts w:ascii="Calibri" w:eastAsia="Calibri" w:hAnsi="Calibri" w:cs="Times New Roman"/>
          <w:sz w:val="24"/>
          <w:szCs w:val="24"/>
          <w:lang w:eastAsia="en-US"/>
        </w:rPr>
        <w:t xml:space="preserve">Lindsay Rogers </w:t>
      </w:r>
      <w:r w:rsidR="005A7C20">
        <w:rPr>
          <w:rFonts w:ascii="Calibri" w:eastAsia="Calibri" w:hAnsi="Calibri" w:cs="Times New Roman"/>
          <w:sz w:val="24"/>
          <w:szCs w:val="24"/>
          <w:lang w:eastAsia="en-US"/>
        </w:rPr>
        <w:t xml:space="preserve">represented himself. </w:t>
      </w:r>
      <w:r w:rsidR="0000505C">
        <w:rPr>
          <w:rFonts w:ascii="Calibri" w:eastAsia="Calibri" w:hAnsi="Calibri" w:cs="Times New Roman"/>
          <w:sz w:val="24"/>
          <w:szCs w:val="24"/>
          <w:lang w:eastAsia="en-US"/>
        </w:rPr>
        <w:t xml:space="preserve"> </w:t>
      </w:r>
    </w:p>
    <w:p w14:paraId="31B4D54C" w14:textId="037A524F"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7E0DF91" w14:textId="4A5D19D5" w:rsidR="00C75BDB" w:rsidRPr="009D408A" w:rsidRDefault="00C75BDB" w:rsidP="0019304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 xml:space="preserve">Australian </w:t>
      </w:r>
      <w:r>
        <w:rPr>
          <w:rFonts w:ascii="Calibri" w:eastAsia="Calibri" w:hAnsi="Calibri" w:cs="Times New Roman"/>
          <w:bCs/>
          <w:sz w:val="24"/>
          <w:szCs w:val="24"/>
          <w:lang w:eastAsia="en-US"/>
        </w:rPr>
        <w:t>Harness Racing Rule</w:t>
      </w:r>
      <w:r w:rsidRPr="009D408A">
        <w:rPr>
          <w:rFonts w:ascii="Calibri" w:eastAsia="Calibri" w:hAnsi="Calibri" w:cs="Times New Roman"/>
          <w:bCs/>
          <w:sz w:val="24"/>
          <w:szCs w:val="24"/>
          <w:lang w:eastAsia="en-US"/>
        </w:rPr>
        <w:t xml:space="preserve"> (“A</w:t>
      </w:r>
      <w:r>
        <w:rPr>
          <w:rFonts w:ascii="Calibri" w:eastAsia="Calibri" w:hAnsi="Calibri" w:cs="Times New Roman"/>
          <w:bCs/>
          <w:sz w:val="24"/>
          <w:szCs w:val="24"/>
          <w:lang w:eastAsia="en-US"/>
        </w:rPr>
        <w:t>HRR</w:t>
      </w:r>
      <w:r w:rsidRPr="009D408A">
        <w:rPr>
          <w:rFonts w:ascii="Calibri" w:eastAsia="Calibri" w:hAnsi="Calibri" w:cs="Times New Roman"/>
          <w:bCs/>
          <w:sz w:val="24"/>
          <w:szCs w:val="24"/>
          <w:lang w:eastAsia="en-US"/>
        </w:rPr>
        <w:t>”) 1</w:t>
      </w:r>
      <w:r>
        <w:rPr>
          <w:rFonts w:ascii="Calibri" w:eastAsia="Calibri" w:hAnsi="Calibri" w:cs="Times New Roman"/>
          <w:bCs/>
          <w:sz w:val="24"/>
          <w:szCs w:val="24"/>
          <w:lang w:eastAsia="en-US"/>
        </w:rPr>
        <w:t>90</w:t>
      </w:r>
      <w:r w:rsidRPr="009D408A">
        <w:rPr>
          <w:rFonts w:ascii="Calibri" w:eastAsia="Calibri" w:hAnsi="Calibri" w:cs="Times New Roman"/>
          <w:bCs/>
          <w:sz w:val="24"/>
          <w:szCs w:val="24"/>
          <w:lang w:eastAsia="en-US"/>
        </w:rPr>
        <w:t>(</w:t>
      </w:r>
      <w:r>
        <w:rPr>
          <w:rFonts w:ascii="Calibri" w:eastAsia="Calibri" w:hAnsi="Calibri" w:cs="Times New Roman"/>
          <w:bCs/>
          <w:sz w:val="24"/>
          <w:szCs w:val="24"/>
          <w:lang w:eastAsia="en-US"/>
        </w:rPr>
        <w:t>1</w:t>
      </w:r>
      <w:r w:rsidRPr="009D408A">
        <w:rPr>
          <w:rFonts w:ascii="Calibri" w:eastAsia="Calibri" w:hAnsi="Calibri" w:cs="Times New Roman"/>
          <w:bCs/>
          <w:sz w:val="24"/>
          <w:szCs w:val="24"/>
          <w:lang w:eastAsia="en-US"/>
        </w:rPr>
        <w:t>) states:</w:t>
      </w:r>
    </w:p>
    <w:p w14:paraId="28ED8CCD" w14:textId="77777777" w:rsidR="00C75BDB" w:rsidRDefault="00C75BDB" w:rsidP="00C75BDB">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Pr>
          <w:rFonts w:ascii="Calibri" w:eastAsia="Calibri" w:hAnsi="Calibri" w:cs="Times New Roman"/>
          <w:bCs/>
          <w:sz w:val="24"/>
          <w:szCs w:val="24"/>
          <w:lang w:eastAsia="en-US"/>
        </w:rPr>
        <w:t xml:space="preserve">(1) </w:t>
      </w:r>
      <w:r w:rsidRPr="009F7E5F">
        <w:rPr>
          <w:rFonts w:ascii="Calibri" w:eastAsia="Calibri" w:hAnsi="Calibri" w:cs="Times New Roman"/>
          <w:bCs/>
          <w:sz w:val="24"/>
          <w:szCs w:val="24"/>
          <w:lang w:eastAsia="en-US"/>
        </w:rPr>
        <w:t>A horse shall be presented for a race free of prohibited substances.</w:t>
      </w:r>
    </w:p>
    <w:p w14:paraId="7B12240B" w14:textId="77777777" w:rsidR="006A6663" w:rsidRDefault="006A6663" w:rsidP="006A6663">
      <w:pPr>
        <w:spacing w:line="276" w:lineRule="auto"/>
        <w:ind w:left="2880"/>
        <w:jc w:val="both"/>
        <w:rPr>
          <w:rFonts w:ascii="Calibri" w:eastAsia="Calibri" w:hAnsi="Calibri" w:cs="Times New Roman"/>
          <w:b/>
          <w:bCs/>
          <w:sz w:val="24"/>
          <w:szCs w:val="24"/>
          <w:lang w:eastAsia="en-US"/>
        </w:rPr>
      </w:pPr>
    </w:p>
    <w:p w14:paraId="55863BF1" w14:textId="172A3F01" w:rsidR="004D06D7" w:rsidRDefault="007868CF" w:rsidP="004D06D7">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0C5D4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000C5D4D">
        <w:rPr>
          <w:rFonts w:ascii="Calibri" w:eastAsia="Calibri" w:hAnsi="Calibri" w:cs="Times New Roman"/>
          <w:b/>
          <w:sz w:val="24"/>
          <w:szCs w:val="24"/>
          <w:lang w:eastAsia="en-US"/>
        </w:rPr>
        <w:tab/>
      </w:r>
      <w:r w:rsidR="0096132C" w:rsidRPr="0096132C">
        <w:rPr>
          <w:rFonts w:ascii="Calibri" w:eastAsia="Calibri" w:hAnsi="Calibri" w:cs="Times New Roman"/>
          <w:bCs/>
          <w:sz w:val="24"/>
          <w:szCs w:val="24"/>
          <w:lang w:eastAsia="en-US"/>
        </w:rPr>
        <w:t>1.</w:t>
      </w:r>
      <w:r w:rsidR="0096132C">
        <w:rPr>
          <w:rFonts w:ascii="Calibri" w:eastAsia="Calibri" w:hAnsi="Calibri" w:cs="Times New Roman"/>
          <w:b/>
          <w:sz w:val="24"/>
          <w:szCs w:val="24"/>
          <w:lang w:eastAsia="en-US"/>
        </w:rPr>
        <w:t xml:space="preserve"> </w:t>
      </w:r>
      <w:r w:rsidR="004D06D7" w:rsidRPr="004D06D7">
        <w:rPr>
          <w:rFonts w:ascii="Calibri" w:eastAsia="Calibri" w:hAnsi="Calibri" w:cs="Times New Roman"/>
          <w:bCs/>
          <w:sz w:val="24"/>
          <w:szCs w:val="24"/>
          <w:lang w:val="en-US" w:eastAsia="en-US"/>
        </w:rPr>
        <w:t xml:space="preserve">At all relevant times, you were a licensed trainer with </w:t>
      </w:r>
      <w:proofErr w:type="gramStart"/>
      <w:r w:rsidR="004D06D7" w:rsidRPr="004D06D7">
        <w:rPr>
          <w:rFonts w:ascii="Calibri" w:eastAsia="Calibri" w:hAnsi="Calibri" w:cs="Times New Roman"/>
          <w:bCs/>
          <w:sz w:val="24"/>
          <w:szCs w:val="24"/>
          <w:lang w:val="en-US" w:eastAsia="en-US"/>
        </w:rPr>
        <w:t>HRV</w:t>
      </w:r>
      <w:proofErr w:type="gramEnd"/>
      <w:r w:rsidR="004D06D7" w:rsidRPr="004D06D7">
        <w:rPr>
          <w:rFonts w:ascii="Calibri" w:eastAsia="Calibri" w:hAnsi="Calibri" w:cs="Times New Roman"/>
          <w:bCs/>
          <w:sz w:val="24"/>
          <w:szCs w:val="24"/>
          <w:lang w:val="en-US" w:eastAsia="en-US"/>
        </w:rPr>
        <w:t xml:space="preserve"> and a person bound by the </w:t>
      </w:r>
      <w:proofErr w:type="gramStart"/>
      <w:r w:rsidR="004D06D7" w:rsidRPr="004D06D7">
        <w:rPr>
          <w:rFonts w:ascii="Calibri" w:eastAsia="Calibri" w:hAnsi="Calibri" w:cs="Times New Roman"/>
          <w:bCs/>
          <w:sz w:val="24"/>
          <w:szCs w:val="24"/>
          <w:lang w:val="en-US" w:eastAsia="en-US"/>
        </w:rPr>
        <w:t>AHRR;</w:t>
      </w:r>
      <w:proofErr w:type="gramEnd"/>
      <w:r w:rsidR="004D06D7" w:rsidRPr="004D06D7">
        <w:rPr>
          <w:rFonts w:ascii="Calibri" w:eastAsia="Calibri" w:hAnsi="Calibri" w:cs="Times New Roman"/>
          <w:bCs/>
          <w:sz w:val="24"/>
          <w:szCs w:val="24"/>
          <w:lang w:eastAsia="en-US"/>
        </w:rPr>
        <w:t> </w:t>
      </w:r>
    </w:p>
    <w:p w14:paraId="589DD384" w14:textId="77777777" w:rsidR="004D06D7" w:rsidRDefault="004D06D7" w:rsidP="004D06D7">
      <w:pPr>
        <w:spacing w:line="276" w:lineRule="auto"/>
        <w:ind w:left="2880" w:hanging="2880"/>
        <w:jc w:val="both"/>
        <w:rPr>
          <w:rFonts w:ascii="Calibri" w:eastAsia="Calibri" w:hAnsi="Calibri" w:cs="Times New Roman"/>
          <w:bCs/>
          <w:sz w:val="24"/>
          <w:szCs w:val="24"/>
          <w:lang w:eastAsia="en-US"/>
        </w:rPr>
      </w:pPr>
    </w:p>
    <w:p w14:paraId="19B6681E" w14:textId="3704D476" w:rsidR="004D06D7" w:rsidRDefault="004D06D7" w:rsidP="004D06D7">
      <w:pPr>
        <w:spacing w:line="276" w:lineRule="auto"/>
        <w:ind w:left="2835"/>
        <w:jc w:val="both"/>
        <w:rPr>
          <w:rFonts w:ascii="Calibri" w:eastAsia="Calibri" w:hAnsi="Calibri" w:cs="Times New Roman"/>
          <w:bCs/>
          <w:sz w:val="24"/>
          <w:szCs w:val="24"/>
          <w:lang w:eastAsia="en-US"/>
        </w:rPr>
      </w:pPr>
      <w:r w:rsidRPr="004D06D7">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D06D7">
        <w:rPr>
          <w:rFonts w:ascii="Calibri" w:eastAsia="Calibri" w:hAnsi="Calibri" w:cs="Times New Roman"/>
          <w:bCs/>
          <w:sz w:val="24"/>
          <w:szCs w:val="24"/>
          <w:lang w:val="en-US" w:eastAsia="en-US"/>
        </w:rPr>
        <w:t xml:space="preserve">At all relevant times, you were the trainer of the horse </w:t>
      </w:r>
      <w:proofErr w:type="gramStart"/>
      <w:r w:rsidRPr="004D06D7">
        <w:rPr>
          <w:rFonts w:ascii="Calibri" w:eastAsia="Calibri" w:hAnsi="Calibri" w:cs="Times New Roman"/>
          <w:bCs/>
          <w:i/>
          <w:iCs/>
          <w:sz w:val="24"/>
          <w:szCs w:val="24"/>
          <w:lang w:val="en-US" w:eastAsia="en-US"/>
        </w:rPr>
        <w:t>Lester</w:t>
      </w:r>
      <w:r w:rsidRPr="004D06D7">
        <w:rPr>
          <w:rFonts w:ascii="Calibri" w:eastAsia="Calibri" w:hAnsi="Calibri" w:cs="Times New Roman"/>
          <w:bCs/>
          <w:sz w:val="24"/>
          <w:szCs w:val="24"/>
          <w:lang w:val="en-US" w:eastAsia="en-US"/>
        </w:rPr>
        <w:t>;</w:t>
      </w:r>
      <w:proofErr w:type="gramEnd"/>
      <w:r w:rsidRPr="004D06D7">
        <w:rPr>
          <w:rFonts w:ascii="Calibri" w:eastAsia="Calibri" w:hAnsi="Calibri" w:cs="Times New Roman"/>
          <w:bCs/>
          <w:sz w:val="24"/>
          <w:szCs w:val="24"/>
          <w:lang w:eastAsia="en-US"/>
        </w:rPr>
        <w:t> </w:t>
      </w:r>
    </w:p>
    <w:p w14:paraId="6B481E3C" w14:textId="77777777" w:rsidR="004D06D7" w:rsidRDefault="004D06D7" w:rsidP="004D06D7">
      <w:pPr>
        <w:spacing w:line="276" w:lineRule="auto"/>
        <w:ind w:left="2835"/>
        <w:jc w:val="both"/>
        <w:rPr>
          <w:rFonts w:ascii="Calibri" w:eastAsia="Calibri" w:hAnsi="Calibri" w:cs="Times New Roman"/>
          <w:bCs/>
          <w:sz w:val="24"/>
          <w:szCs w:val="24"/>
          <w:lang w:eastAsia="en-US"/>
        </w:rPr>
      </w:pPr>
    </w:p>
    <w:p w14:paraId="05C4F908" w14:textId="1A3ADEA0" w:rsidR="004D06D7" w:rsidRPr="004D06D7" w:rsidRDefault="004D06D7" w:rsidP="004D06D7">
      <w:pPr>
        <w:spacing w:line="276" w:lineRule="auto"/>
        <w:ind w:left="2835"/>
        <w:jc w:val="both"/>
        <w:rPr>
          <w:rFonts w:ascii="Calibri" w:eastAsia="Calibri" w:hAnsi="Calibri" w:cs="Times New Roman"/>
          <w:bCs/>
          <w:sz w:val="24"/>
          <w:szCs w:val="24"/>
          <w:lang w:eastAsia="en-US"/>
        </w:rPr>
      </w:pPr>
      <w:r w:rsidRPr="004D06D7">
        <w:rPr>
          <w:rFonts w:ascii="Calibri" w:eastAsia="Calibri" w:hAnsi="Calibri" w:cs="Times New Roman"/>
          <w:bCs/>
          <w:sz w:val="24"/>
          <w:szCs w:val="24"/>
          <w:lang w:val="en-US" w:eastAsia="en-US"/>
        </w:rPr>
        <w:t>3.</w:t>
      </w:r>
      <w:r>
        <w:rPr>
          <w:rFonts w:ascii="Calibri" w:eastAsia="Calibri" w:hAnsi="Calibri" w:cs="Times New Roman"/>
          <w:bCs/>
          <w:sz w:val="24"/>
          <w:szCs w:val="24"/>
          <w:lang w:val="en-US" w:eastAsia="en-US"/>
        </w:rPr>
        <w:t xml:space="preserve"> </w:t>
      </w:r>
      <w:r w:rsidRPr="004D06D7">
        <w:rPr>
          <w:rFonts w:ascii="Calibri" w:eastAsia="Calibri" w:hAnsi="Calibri" w:cs="Times New Roman"/>
          <w:bCs/>
          <w:sz w:val="24"/>
          <w:szCs w:val="24"/>
          <w:lang w:val="en-US" w:eastAsia="en-US"/>
        </w:rPr>
        <w:t xml:space="preserve">On 13 March 2025, </w:t>
      </w:r>
      <w:r w:rsidRPr="004D06D7">
        <w:rPr>
          <w:rFonts w:ascii="Calibri" w:eastAsia="Calibri" w:hAnsi="Calibri" w:cs="Times New Roman"/>
          <w:bCs/>
          <w:i/>
          <w:iCs/>
          <w:sz w:val="24"/>
          <w:szCs w:val="24"/>
          <w:lang w:val="en-US" w:eastAsia="en-US"/>
        </w:rPr>
        <w:t>Lester</w:t>
      </w:r>
      <w:r w:rsidRPr="004D06D7">
        <w:rPr>
          <w:rFonts w:ascii="Calibri" w:eastAsia="Calibri" w:hAnsi="Calibri" w:cs="Times New Roman"/>
          <w:bCs/>
          <w:sz w:val="24"/>
          <w:szCs w:val="24"/>
          <w:lang w:val="en-US" w:eastAsia="en-US"/>
        </w:rPr>
        <w:t xml:space="preserve"> was presented for, and competed in, Race 5 at the Ballarat harness racing meeting, the “VHRC / GBL Properties Pace” (</w:t>
      </w:r>
      <w:r w:rsidRPr="004D06D7">
        <w:rPr>
          <w:rFonts w:ascii="Calibri" w:eastAsia="Calibri" w:hAnsi="Calibri" w:cs="Times New Roman"/>
          <w:b/>
          <w:bCs/>
          <w:sz w:val="24"/>
          <w:szCs w:val="24"/>
          <w:lang w:val="en-US" w:eastAsia="en-US"/>
        </w:rPr>
        <w:t>the Race</w:t>
      </w:r>
      <w:proofErr w:type="gramStart"/>
      <w:r w:rsidRPr="004D06D7">
        <w:rPr>
          <w:rFonts w:ascii="Calibri" w:eastAsia="Calibri" w:hAnsi="Calibri" w:cs="Times New Roman"/>
          <w:bCs/>
          <w:sz w:val="24"/>
          <w:szCs w:val="24"/>
          <w:lang w:val="en-US" w:eastAsia="en-US"/>
        </w:rPr>
        <w:t>);</w:t>
      </w:r>
      <w:proofErr w:type="gramEnd"/>
      <w:r w:rsidRPr="004D06D7">
        <w:rPr>
          <w:rFonts w:ascii="Calibri" w:eastAsia="Calibri" w:hAnsi="Calibri" w:cs="Times New Roman"/>
          <w:bCs/>
          <w:sz w:val="24"/>
          <w:szCs w:val="24"/>
          <w:lang w:eastAsia="en-US"/>
        </w:rPr>
        <w:t> </w:t>
      </w:r>
    </w:p>
    <w:p w14:paraId="6EC48AA7" w14:textId="77777777" w:rsidR="004D06D7" w:rsidRDefault="004D06D7" w:rsidP="004D06D7">
      <w:pPr>
        <w:ind w:left="2835"/>
        <w:rPr>
          <w:rFonts w:eastAsia="Calibri"/>
          <w:lang w:eastAsia="en-US"/>
        </w:rPr>
      </w:pPr>
    </w:p>
    <w:p w14:paraId="709248DF" w14:textId="79496213" w:rsidR="004D06D7" w:rsidRPr="004D06D7" w:rsidRDefault="004D06D7" w:rsidP="004D06D7">
      <w:pPr>
        <w:ind w:left="2835"/>
        <w:jc w:val="both"/>
        <w:rPr>
          <w:rFonts w:ascii="Calibri" w:eastAsia="Calibri" w:hAnsi="Calibri" w:cs="Times New Roman"/>
          <w:bCs/>
          <w:sz w:val="24"/>
          <w:szCs w:val="24"/>
          <w:lang w:eastAsia="en-US"/>
        </w:rPr>
      </w:pPr>
      <w:r w:rsidRPr="004D06D7">
        <w:rPr>
          <w:rFonts w:ascii="Calibri" w:eastAsia="Calibri" w:hAnsi="Calibri" w:cs="Times New Roman"/>
          <w:bCs/>
          <w:sz w:val="24"/>
          <w:szCs w:val="24"/>
          <w:lang w:val="en-US" w:eastAsia="en-US"/>
        </w:rPr>
        <w:t>4.</w:t>
      </w:r>
      <w:r>
        <w:rPr>
          <w:rFonts w:ascii="Calibri" w:eastAsia="Calibri" w:hAnsi="Calibri" w:cs="Times New Roman"/>
          <w:bCs/>
          <w:sz w:val="24"/>
          <w:szCs w:val="24"/>
          <w:lang w:val="en-US" w:eastAsia="en-US"/>
        </w:rPr>
        <w:t xml:space="preserve"> </w:t>
      </w:r>
      <w:r w:rsidRPr="004D06D7">
        <w:rPr>
          <w:rFonts w:ascii="Calibri" w:eastAsia="Calibri" w:hAnsi="Calibri" w:cs="Times New Roman"/>
          <w:bCs/>
          <w:sz w:val="24"/>
          <w:szCs w:val="24"/>
          <w:lang w:val="en-US" w:eastAsia="en-US"/>
        </w:rPr>
        <w:t xml:space="preserve">Following the Race, a urine sample was collected from </w:t>
      </w:r>
      <w:r w:rsidRPr="004D06D7">
        <w:rPr>
          <w:rFonts w:ascii="Calibri" w:eastAsia="Calibri" w:hAnsi="Calibri" w:cs="Times New Roman"/>
          <w:bCs/>
          <w:i/>
          <w:iCs/>
          <w:sz w:val="24"/>
          <w:szCs w:val="24"/>
          <w:lang w:val="en-US" w:eastAsia="en-US"/>
        </w:rPr>
        <w:t>Lester,</w:t>
      </w:r>
      <w:r w:rsidRPr="004D06D7">
        <w:rPr>
          <w:rFonts w:ascii="Calibri" w:eastAsia="Calibri" w:hAnsi="Calibri" w:cs="Times New Roman"/>
          <w:bCs/>
          <w:sz w:val="24"/>
          <w:szCs w:val="24"/>
          <w:lang w:val="en-US" w:eastAsia="en-US"/>
        </w:rPr>
        <w:t xml:space="preserve"> with subsequent analysis of that sample revealing the presence of </w:t>
      </w:r>
      <w:proofErr w:type="spellStart"/>
      <w:proofErr w:type="gramStart"/>
      <w:r w:rsidRPr="004D06D7">
        <w:rPr>
          <w:rFonts w:ascii="Calibri" w:eastAsia="Calibri" w:hAnsi="Calibri" w:cs="Times New Roman"/>
          <w:bCs/>
          <w:sz w:val="24"/>
          <w:szCs w:val="24"/>
          <w:lang w:val="en-US" w:eastAsia="en-US"/>
        </w:rPr>
        <w:t>tapentadol</w:t>
      </w:r>
      <w:proofErr w:type="spellEnd"/>
      <w:r w:rsidRPr="004D06D7">
        <w:rPr>
          <w:rFonts w:ascii="Calibri" w:eastAsia="Calibri" w:hAnsi="Calibri" w:cs="Times New Roman"/>
          <w:bCs/>
          <w:sz w:val="24"/>
          <w:szCs w:val="24"/>
          <w:lang w:val="en-US" w:eastAsia="en-US"/>
        </w:rPr>
        <w:t>;</w:t>
      </w:r>
      <w:proofErr w:type="gramEnd"/>
      <w:r w:rsidRPr="004D06D7">
        <w:rPr>
          <w:rFonts w:ascii="Calibri" w:eastAsia="Calibri" w:hAnsi="Calibri" w:cs="Times New Roman"/>
          <w:bCs/>
          <w:sz w:val="24"/>
          <w:szCs w:val="24"/>
          <w:lang w:eastAsia="en-US"/>
        </w:rPr>
        <w:t> </w:t>
      </w:r>
    </w:p>
    <w:p w14:paraId="4D6DB595" w14:textId="77777777" w:rsidR="004D06D7" w:rsidRDefault="004D06D7" w:rsidP="004D06D7">
      <w:pPr>
        <w:ind w:left="2835"/>
        <w:rPr>
          <w:rFonts w:eastAsia="Calibri"/>
          <w:lang w:eastAsia="en-US"/>
        </w:rPr>
      </w:pPr>
    </w:p>
    <w:p w14:paraId="2BD3ACC1" w14:textId="205A824B" w:rsidR="004D06D7" w:rsidRPr="00BE7D19" w:rsidRDefault="004D06D7" w:rsidP="004D06D7">
      <w:pPr>
        <w:ind w:left="2835"/>
        <w:rPr>
          <w:rFonts w:ascii="Calibri" w:eastAsia="Calibri" w:hAnsi="Calibri" w:cs="Times New Roman"/>
          <w:bCs/>
          <w:sz w:val="24"/>
          <w:szCs w:val="24"/>
          <w:lang w:eastAsia="en-US"/>
        </w:rPr>
      </w:pPr>
      <w:r>
        <w:rPr>
          <w:rFonts w:eastAsia="Calibri"/>
          <w:lang w:eastAsia="en-US"/>
        </w:rPr>
        <w:lastRenderedPageBreak/>
        <w:t xml:space="preserve">5. </w:t>
      </w:r>
      <w:r w:rsidRPr="004D06D7">
        <w:rPr>
          <w:rFonts w:ascii="Calibri" w:eastAsia="Calibri" w:hAnsi="Calibri" w:cs="Times New Roman"/>
          <w:bCs/>
          <w:sz w:val="24"/>
          <w:szCs w:val="24"/>
          <w:lang w:val="en-US" w:eastAsia="en-US"/>
        </w:rPr>
        <w:t xml:space="preserve">As the trainer of </w:t>
      </w:r>
      <w:r w:rsidRPr="004D06D7">
        <w:rPr>
          <w:rFonts w:ascii="Calibri" w:eastAsia="Calibri" w:hAnsi="Calibri" w:cs="Times New Roman"/>
          <w:bCs/>
          <w:i/>
          <w:iCs/>
          <w:sz w:val="24"/>
          <w:szCs w:val="24"/>
          <w:lang w:val="en-US" w:eastAsia="en-US"/>
        </w:rPr>
        <w:t>Lester</w:t>
      </w:r>
      <w:r w:rsidRPr="004D06D7">
        <w:rPr>
          <w:rFonts w:ascii="Calibri" w:eastAsia="Calibri" w:hAnsi="Calibri" w:cs="Times New Roman"/>
          <w:bCs/>
          <w:sz w:val="24"/>
          <w:szCs w:val="24"/>
          <w:lang w:val="en-US" w:eastAsia="en-US"/>
        </w:rPr>
        <w:t xml:space="preserve"> on 13 March 2025, you presented that horse for the Race not free of the prohibited substance </w:t>
      </w:r>
      <w:proofErr w:type="spellStart"/>
      <w:r w:rsidRPr="004D06D7">
        <w:rPr>
          <w:rFonts w:ascii="Calibri" w:eastAsia="Calibri" w:hAnsi="Calibri" w:cs="Times New Roman"/>
          <w:bCs/>
          <w:sz w:val="24"/>
          <w:szCs w:val="24"/>
          <w:lang w:val="en-US" w:eastAsia="en-US"/>
        </w:rPr>
        <w:t>tapentadol</w:t>
      </w:r>
      <w:proofErr w:type="spellEnd"/>
      <w:r w:rsidRPr="004D06D7">
        <w:rPr>
          <w:rFonts w:ascii="Calibri" w:eastAsia="Calibri" w:hAnsi="Calibri" w:cs="Times New Roman"/>
          <w:bCs/>
          <w:sz w:val="24"/>
          <w:szCs w:val="24"/>
          <w:lang w:val="en-US" w:eastAsia="en-US"/>
        </w:rPr>
        <w:t>.</w:t>
      </w:r>
      <w:r w:rsidRPr="004D06D7">
        <w:rPr>
          <w:rFonts w:ascii="Calibri" w:eastAsia="Calibri" w:hAnsi="Calibri" w:cs="Times New Roman"/>
          <w:bCs/>
          <w:sz w:val="24"/>
          <w:szCs w:val="24"/>
          <w:lang w:eastAsia="en-US"/>
        </w:rPr>
        <w:t> </w:t>
      </w:r>
    </w:p>
    <w:p w14:paraId="42D7F82E" w14:textId="5E447AA1" w:rsidR="001D23B0" w:rsidRDefault="001D23B0" w:rsidP="003F0BB1">
      <w:pPr>
        <w:spacing w:line="276" w:lineRule="auto"/>
        <w:ind w:left="2880" w:hanging="2880"/>
        <w:jc w:val="both"/>
        <w:rPr>
          <w:rFonts w:ascii="Calibri" w:eastAsia="Calibri" w:hAnsi="Calibri" w:cs="Times New Roman"/>
          <w:bCs/>
          <w:sz w:val="24"/>
          <w:szCs w:val="24"/>
          <w:lang w:val="en-US" w:eastAsia="en-US"/>
        </w:rPr>
      </w:pPr>
      <w:r w:rsidRPr="001D23B0">
        <w:rPr>
          <w:rFonts w:ascii="Calibri" w:eastAsia="Calibri" w:hAnsi="Calibri" w:cs="Times New Roman"/>
          <w:bCs/>
          <w:sz w:val="24"/>
          <w:szCs w:val="24"/>
          <w:lang w:eastAsia="en-US"/>
        </w:rPr>
        <w:tab/>
      </w:r>
      <w:r>
        <w:rPr>
          <w:rFonts w:ascii="Calibri" w:eastAsia="Calibri" w:hAnsi="Calibri" w:cs="Times New Roman"/>
          <w:bCs/>
          <w:sz w:val="24"/>
          <w:szCs w:val="24"/>
          <w:lang w:val="en-US" w:eastAsia="en-US"/>
        </w:rPr>
        <w:tab/>
      </w:r>
    </w:p>
    <w:p w14:paraId="661E6296" w14:textId="4BD79285" w:rsidR="007868CF" w:rsidRPr="007868CF" w:rsidRDefault="007868CF" w:rsidP="004D06D7">
      <w:pPr>
        <w:tabs>
          <w:tab w:val="left" w:pos="2835"/>
        </w:tabs>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64045A7" w14:textId="7DB1F332" w:rsidR="008C27FD" w:rsidRDefault="00DB0909"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w:t>
      </w:r>
      <w:r w:rsidR="008C27FD">
        <w:rPr>
          <w:rFonts w:ascii="Calibri" w:eastAsia="Calibri" w:hAnsi="Calibri" w:cs="Times New Roman"/>
          <w:bCs/>
          <w:sz w:val="24"/>
          <w:szCs w:val="24"/>
          <w:lang w:eastAsia="en-US"/>
        </w:rPr>
        <w:t xml:space="preserve"> </w:t>
      </w:r>
      <w:r w:rsidR="008C27FD" w:rsidRPr="008C27FD">
        <w:rPr>
          <w:rFonts w:ascii="Calibri" w:eastAsia="Calibri" w:hAnsi="Calibri" w:cs="Times New Roman"/>
          <w:bCs/>
          <w:sz w:val="24"/>
          <w:szCs w:val="24"/>
          <w:lang w:eastAsia="en-US"/>
        </w:rPr>
        <w:t>Lindsay Rogers is a licenced trainer with Harness Racing Victoria</w:t>
      </w:r>
      <w:r w:rsidR="00D02F3C">
        <w:rPr>
          <w:rFonts w:ascii="Calibri" w:eastAsia="Calibri" w:hAnsi="Calibri" w:cs="Times New Roman"/>
          <w:bCs/>
          <w:sz w:val="24"/>
          <w:szCs w:val="24"/>
          <w:lang w:eastAsia="en-US"/>
        </w:rPr>
        <w:t xml:space="preserve"> (“HRV”)</w:t>
      </w:r>
      <w:r w:rsidR="008C27FD" w:rsidRPr="008C27FD">
        <w:rPr>
          <w:rFonts w:ascii="Calibri" w:eastAsia="Calibri" w:hAnsi="Calibri" w:cs="Times New Roman"/>
          <w:bCs/>
          <w:sz w:val="24"/>
          <w:szCs w:val="24"/>
          <w:lang w:eastAsia="en-US"/>
        </w:rPr>
        <w:t>. He comes before this Tribunal charged with one presentation offence. It relates to a post-race urine sample collected from his horse</w:t>
      </w:r>
      <w:r w:rsidR="00D02F3C">
        <w:rPr>
          <w:rFonts w:ascii="Calibri" w:eastAsia="Calibri" w:hAnsi="Calibri" w:cs="Times New Roman"/>
          <w:bCs/>
          <w:sz w:val="24"/>
          <w:szCs w:val="24"/>
          <w:lang w:eastAsia="en-US"/>
        </w:rPr>
        <w:t>,</w:t>
      </w:r>
      <w:r w:rsidR="008C27FD" w:rsidRPr="008C27FD">
        <w:rPr>
          <w:rFonts w:ascii="Calibri" w:eastAsia="Calibri" w:hAnsi="Calibri" w:cs="Times New Roman"/>
          <w:bCs/>
          <w:sz w:val="24"/>
          <w:szCs w:val="24"/>
          <w:lang w:eastAsia="en-US"/>
        </w:rPr>
        <w:t xml:space="preserve"> </w:t>
      </w:r>
      <w:r w:rsidR="00D02F3C">
        <w:rPr>
          <w:rFonts w:ascii="Calibri" w:eastAsia="Calibri" w:hAnsi="Calibri" w:cs="Times New Roman"/>
          <w:bCs/>
          <w:sz w:val="24"/>
          <w:szCs w:val="24"/>
          <w:lang w:eastAsia="en-US"/>
        </w:rPr>
        <w:t>“</w:t>
      </w:r>
      <w:r w:rsidR="008C27FD" w:rsidRPr="008C27FD">
        <w:rPr>
          <w:rFonts w:ascii="Calibri" w:eastAsia="Calibri" w:hAnsi="Calibri" w:cs="Times New Roman"/>
          <w:bCs/>
          <w:sz w:val="24"/>
          <w:szCs w:val="24"/>
          <w:lang w:eastAsia="en-US"/>
        </w:rPr>
        <w:t>Lester</w:t>
      </w:r>
      <w:r w:rsidR="00D02F3C">
        <w:rPr>
          <w:rFonts w:ascii="Calibri" w:eastAsia="Calibri" w:hAnsi="Calibri" w:cs="Times New Roman"/>
          <w:bCs/>
          <w:sz w:val="24"/>
          <w:szCs w:val="24"/>
          <w:lang w:eastAsia="en-US"/>
        </w:rPr>
        <w:t>”,</w:t>
      </w:r>
      <w:r w:rsidR="008C27FD" w:rsidRPr="008C27FD">
        <w:rPr>
          <w:rFonts w:ascii="Calibri" w:eastAsia="Calibri" w:hAnsi="Calibri" w:cs="Times New Roman"/>
          <w:bCs/>
          <w:sz w:val="24"/>
          <w:szCs w:val="24"/>
          <w:lang w:eastAsia="en-US"/>
        </w:rPr>
        <w:t xml:space="preserve"> on </w:t>
      </w:r>
      <w:r w:rsidR="008C27FD">
        <w:rPr>
          <w:rFonts w:ascii="Calibri" w:eastAsia="Calibri" w:hAnsi="Calibri" w:cs="Times New Roman"/>
          <w:bCs/>
          <w:sz w:val="24"/>
          <w:szCs w:val="24"/>
          <w:lang w:eastAsia="en-US"/>
        </w:rPr>
        <w:t>13</w:t>
      </w:r>
      <w:r w:rsidR="008C27FD" w:rsidRPr="008C27FD">
        <w:rPr>
          <w:rFonts w:ascii="Calibri" w:eastAsia="Calibri" w:hAnsi="Calibri" w:cs="Times New Roman"/>
          <w:bCs/>
          <w:sz w:val="24"/>
          <w:szCs w:val="24"/>
          <w:lang w:eastAsia="en-US"/>
        </w:rPr>
        <w:t xml:space="preserve"> March 2025 at </w:t>
      </w:r>
      <w:r w:rsidR="008C27FD">
        <w:rPr>
          <w:rFonts w:ascii="Calibri" w:eastAsia="Calibri" w:hAnsi="Calibri" w:cs="Times New Roman"/>
          <w:bCs/>
          <w:sz w:val="24"/>
          <w:szCs w:val="24"/>
          <w:lang w:eastAsia="en-US"/>
        </w:rPr>
        <w:t xml:space="preserve">the </w:t>
      </w:r>
      <w:r w:rsidR="008C27FD" w:rsidRPr="008C27FD">
        <w:rPr>
          <w:rFonts w:ascii="Calibri" w:eastAsia="Calibri" w:hAnsi="Calibri" w:cs="Times New Roman"/>
          <w:bCs/>
          <w:sz w:val="24"/>
          <w:szCs w:val="24"/>
          <w:lang w:eastAsia="en-US"/>
        </w:rPr>
        <w:t>Ballarat</w:t>
      </w:r>
      <w:r w:rsidR="008C27FD">
        <w:rPr>
          <w:rFonts w:ascii="Calibri" w:eastAsia="Calibri" w:hAnsi="Calibri" w:cs="Times New Roman"/>
          <w:bCs/>
          <w:sz w:val="24"/>
          <w:szCs w:val="24"/>
          <w:lang w:eastAsia="en-US"/>
        </w:rPr>
        <w:t xml:space="preserve"> harness racing meeting</w:t>
      </w:r>
      <w:r w:rsidR="008C27FD" w:rsidRPr="008C27FD">
        <w:rPr>
          <w:rFonts w:ascii="Calibri" w:eastAsia="Calibri" w:hAnsi="Calibri" w:cs="Times New Roman"/>
          <w:bCs/>
          <w:sz w:val="24"/>
          <w:szCs w:val="24"/>
          <w:lang w:eastAsia="en-US"/>
        </w:rPr>
        <w:t>.</w:t>
      </w:r>
    </w:p>
    <w:p w14:paraId="56423119" w14:textId="77777777" w:rsidR="008C27FD" w:rsidRDefault="008C27FD" w:rsidP="008C27FD">
      <w:pPr>
        <w:pStyle w:val="ListParagraph"/>
        <w:spacing w:line="259" w:lineRule="auto"/>
        <w:ind w:left="426"/>
        <w:jc w:val="both"/>
        <w:rPr>
          <w:rFonts w:ascii="Calibri" w:eastAsia="Calibri" w:hAnsi="Calibri" w:cs="Times New Roman"/>
          <w:bCs/>
          <w:sz w:val="24"/>
          <w:szCs w:val="24"/>
          <w:lang w:eastAsia="en-US"/>
        </w:rPr>
      </w:pPr>
    </w:p>
    <w:p w14:paraId="6ABCDB7A" w14:textId="64B94043"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 xml:space="preserve">The substance detected was </w:t>
      </w:r>
      <w:proofErr w:type="spellStart"/>
      <w:r w:rsidRPr="008C27FD">
        <w:rPr>
          <w:rFonts w:ascii="Calibri" w:eastAsia="Calibri" w:hAnsi="Calibri" w:cs="Times New Roman"/>
          <w:bCs/>
          <w:sz w:val="24"/>
          <w:szCs w:val="24"/>
          <w:lang w:eastAsia="en-US"/>
        </w:rPr>
        <w:t>tapentadol</w:t>
      </w:r>
      <w:proofErr w:type="spellEnd"/>
      <w:r w:rsidRPr="008C27FD">
        <w:rPr>
          <w:rFonts w:ascii="Calibri" w:eastAsia="Calibri" w:hAnsi="Calibri" w:cs="Times New Roman"/>
          <w:bCs/>
          <w:sz w:val="24"/>
          <w:szCs w:val="24"/>
          <w:lang w:eastAsia="en-US"/>
        </w:rPr>
        <w:t xml:space="preserve">. This is a prohibited substance under the </w:t>
      </w:r>
      <w:r>
        <w:rPr>
          <w:rFonts w:ascii="Calibri" w:eastAsia="Calibri" w:hAnsi="Calibri" w:cs="Times New Roman"/>
          <w:bCs/>
          <w:sz w:val="24"/>
          <w:szCs w:val="24"/>
          <w:lang w:eastAsia="en-US"/>
        </w:rPr>
        <w:t>R</w:t>
      </w:r>
      <w:r w:rsidRPr="008C27FD">
        <w:rPr>
          <w:rFonts w:ascii="Calibri" w:eastAsia="Calibri" w:hAnsi="Calibri" w:cs="Times New Roman"/>
          <w:bCs/>
          <w:sz w:val="24"/>
          <w:szCs w:val="24"/>
          <w:lang w:eastAsia="en-US"/>
        </w:rPr>
        <w:t xml:space="preserve">ules. It is found in human medications and particularly in </w:t>
      </w:r>
      <w:proofErr w:type="spellStart"/>
      <w:r w:rsidRPr="008C27FD">
        <w:rPr>
          <w:rFonts w:ascii="Calibri" w:eastAsia="Calibri" w:hAnsi="Calibri" w:cs="Times New Roman"/>
          <w:bCs/>
          <w:sz w:val="24"/>
          <w:szCs w:val="24"/>
          <w:lang w:eastAsia="en-US"/>
        </w:rPr>
        <w:t>palexia</w:t>
      </w:r>
      <w:proofErr w:type="spellEnd"/>
      <w:r w:rsidRPr="008C27FD">
        <w:rPr>
          <w:rFonts w:ascii="Calibri" w:eastAsia="Calibri" w:hAnsi="Calibri" w:cs="Times New Roman"/>
          <w:bCs/>
          <w:sz w:val="24"/>
          <w:szCs w:val="24"/>
          <w:lang w:eastAsia="en-US"/>
        </w:rPr>
        <w:t>, a strong prescription only painkiller.</w:t>
      </w:r>
      <w:r w:rsidR="00D02F3C">
        <w:rPr>
          <w:rFonts w:ascii="Calibri" w:eastAsia="Calibri" w:hAnsi="Calibri" w:cs="Times New Roman"/>
          <w:bCs/>
          <w:sz w:val="24"/>
          <w:szCs w:val="24"/>
          <w:lang w:eastAsia="en-US"/>
        </w:rPr>
        <w:t xml:space="preserve"> </w:t>
      </w:r>
      <w:r w:rsidRPr="008C27FD">
        <w:rPr>
          <w:rFonts w:ascii="Calibri" w:eastAsia="Calibri" w:hAnsi="Calibri" w:cs="Times New Roman"/>
          <w:bCs/>
          <w:sz w:val="24"/>
          <w:szCs w:val="24"/>
          <w:lang w:eastAsia="en-US"/>
        </w:rPr>
        <w:t>Mr Rogers takes a very high dose of this medication for significant back pain following several unsuccessful back operations. His habit was to take his medication in the morning, shortly before feeding his horses.</w:t>
      </w:r>
    </w:p>
    <w:p w14:paraId="79198F00" w14:textId="77777777" w:rsidR="008C27FD" w:rsidRPr="008C27FD" w:rsidRDefault="008C27FD" w:rsidP="008C27FD">
      <w:pPr>
        <w:pStyle w:val="ListParagraph"/>
        <w:rPr>
          <w:rFonts w:ascii="Calibri" w:eastAsia="Calibri" w:hAnsi="Calibri" w:cs="Times New Roman"/>
          <w:bCs/>
          <w:sz w:val="24"/>
          <w:szCs w:val="24"/>
          <w:lang w:eastAsia="en-US"/>
        </w:rPr>
      </w:pPr>
    </w:p>
    <w:p w14:paraId="6A3CBFEB" w14:textId="083956DB"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 xml:space="preserve">At the time of this offence, he was not accustomed to washing his hands after handling his </w:t>
      </w:r>
      <w:r w:rsidR="00D02F3C" w:rsidRPr="008C27FD">
        <w:rPr>
          <w:rFonts w:ascii="Calibri" w:eastAsia="Calibri" w:hAnsi="Calibri" w:cs="Times New Roman"/>
          <w:bCs/>
          <w:sz w:val="24"/>
          <w:szCs w:val="24"/>
          <w:lang w:eastAsia="en-US"/>
        </w:rPr>
        <w:t>medications</w:t>
      </w:r>
      <w:r w:rsidR="00D02F3C">
        <w:rPr>
          <w:rFonts w:ascii="Calibri" w:eastAsia="Calibri" w:hAnsi="Calibri" w:cs="Times New Roman"/>
          <w:bCs/>
          <w:sz w:val="24"/>
          <w:szCs w:val="24"/>
          <w:lang w:eastAsia="en-US"/>
        </w:rPr>
        <w:t xml:space="preserve"> or</w:t>
      </w:r>
      <w:r w:rsidRPr="008C27FD">
        <w:rPr>
          <w:rFonts w:ascii="Calibri" w:eastAsia="Calibri" w:hAnsi="Calibri" w:cs="Times New Roman"/>
          <w:bCs/>
          <w:sz w:val="24"/>
          <w:szCs w:val="24"/>
          <w:lang w:eastAsia="en-US"/>
        </w:rPr>
        <w:t xml:space="preserve"> using gloves</w:t>
      </w:r>
      <w:r w:rsidR="00D02F3C">
        <w:rPr>
          <w:rFonts w:ascii="Calibri" w:eastAsia="Calibri" w:hAnsi="Calibri" w:cs="Times New Roman"/>
          <w:bCs/>
          <w:sz w:val="24"/>
          <w:szCs w:val="24"/>
          <w:lang w:eastAsia="en-US"/>
        </w:rPr>
        <w:t>. H</w:t>
      </w:r>
      <w:r w:rsidRPr="008C27FD">
        <w:rPr>
          <w:rFonts w:ascii="Calibri" w:eastAsia="Calibri" w:hAnsi="Calibri" w:cs="Times New Roman"/>
          <w:bCs/>
          <w:sz w:val="24"/>
          <w:szCs w:val="24"/>
          <w:lang w:eastAsia="en-US"/>
        </w:rPr>
        <w:t>e also occasionally urinated near the horse stalls. He also ascertained that the farrier who had shorn his horses a few days before the race was also taking the same medication.</w:t>
      </w:r>
    </w:p>
    <w:p w14:paraId="66E63B45" w14:textId="77777777" w:rsidR="008C27FD" w:rsidRPr="008C27FD" w:rsidRDefault="008C27FD" w:rsidP="008C27FD">
      <w:pPr>
        <w:pStyle w:val="ListParagraph"/>
        <w:rPr>
          <w:rFonts w:ascii="Calibri" w:eastAsia="Calibri" w:hAnsi="Calibri" w:cs="Times New Roman"/>
          <w:bCs/>
          <w:sz w:val="24"/>
          <w:szCs w:val="24"/>
          <w:lang w:eastAsia="en-US"/>
        </w:rPr>
      </w:pPr>
    </w:p>
    <w:p w14:paraId="379B8A17" w14:textId="19DD85D5"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 xml:space="preserve">It appears clear that the horse was contaminated with the </w:t>
      </w:r>
      <w:proofErr w:type="spellStart"/>
      <w:r w:rsidRPr="008C27FD">
        <w:rPr>
          <w:rFonts w:ascii="Calibri" w:eastAsia="Calibri" w:hAnsi="Calibri" w:cs="Times New Roman"/>
          <w:bCs/>
          <w:sz w:val="24"/>
          <w:szCs w:val="24"/>
          <w:lang w:eastAsia="en-US"/>
        </w:rPr>
        <w:t>tapentadol</w:t>
      </w:r>
      <w:proofErr w:type="spellEnd"/>
      <w:r w:rsidRPr="008C27FD">
        <w:rPr>
          <w:rFonts w:ascii="Calibri" w:eastAsia="Calibri" w:hAnsi="Calibri" w:cs="Times New Roman"/>
          <w:bCs/>
          <w:sz w:val="24"/>
          <w:szCs w:val="24"/>
          <w:lang w:eastAsia="en-US"/>
        </w:rPr>
        <w:t xml:space="preserve"> through contact with Mr Rogers and possibly also through the farrier, although the farrier appears to have had much less contact with the horse than Mr Rogers.</w:t>
      </w:r>
    </w:p>
    <w:p w14:paraId="28393E0B" w14:textId="77777777" w:rsidR="008C27FD" w:rsidRPr="008C27FD" w:rsidRDefault="008C27FD" w:rsidP="008C27FD">
      <w:pPr>
        <w:pStyle w:val="ListParagraph"/>
        <w:rPr>
          <w:rFonts w:ascii="Calibri" w:eastAsia="Calibri" w:hAnsi="Calibri" w:cs="Times New Roman"/>
          <w:bCs/>
          <w:sz w:val="24"/>
          <w:szCs w:val="24"/>
          <w:lang w:eastAsia="en-US"/>
        </w:rPr>
      </w:pPr>
    </w:p>
    <w:p w14:paraId="650D6786" w14:textId="0A71DB2C"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Since being charged with this offence, Mr Rogers has altered his habits by taking his medication after feeding his horses, by wearing gloves and by ceasing to urinate in the vicinity of the horses. The farrier now wears gloves when he shoes Mr Rogers horses.</w:t>
      </w:r>
    </w:p>
    <w:p w14:paraId="5846541E" w14:textId="77777777" w:rsidR="008C27FD" w:rsidRPr="008C27FD" w:rsidRDefault="008C27FD" w:rsidP="008C27FD">
      <w:pPr>
        <w:pStyle w:val="ListParagraph"/>
        <w:rPr>
          <w:rFonts w:ascii="Calibri" w:eastAsia="Calibri" w:hAnsi="Calibri" w:cs="Times New Roman"/>
          <w:bCs/>
          <w:sz w:val="24"/>
          <w:szCs w:val="24"/>
          <w:lang w:eastAsia="en-US"/>
        </w:rPr>
      </w:pPr>
    </w:p>
    <w:p w14:paraId="4E497158" w14:textId="2DD29939"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 xml:space="preserve">Mr Rogers came before this tribunal in August of 2023 having pleaded guilty to three presentation offences which occurred in 2022. The offending substance was arsenic. No explanation could be found at that time for the presence of arsenic in his horses. Mr Rogers thought it must have been </w:t>
      </w:r>
      <w:proofErr w:type="gramStart"/>
      <w:r w:rsidRPr="008C27FD">
        <w:rPr>
          <w:rFonts w:ascii="Calibri" w:eastAsia="Calibri" w:hAnsi="Calibri" w:cs="Times New Roman"/>
          <w:bCs/>
          <w:sz w:val="24"/>
          <w:szCs w:val="24"/>
          <w:lang w:eastAsia="en-US"/>
        </w:rPr>
        <w:t>as a result of</w:t>
      </w:r>
      <w:proofErr w:type="gramEnd"/>
      <w:r w:rsidRPr="008C27FD">
        <w:rPr>
          <w:rFonts w:ascii="Calibri" w:eastAsia="Calibri" w:hAnsi="Calibri" w:cs="Times New Roman"/>
          <w:bCs/>
          <w:sz w:val="24"/>
          <w:szCs w:val="24"/>
          <w:lang w:eastAsia="en-US"/>
        </w:rPr>
        <w:t xml:space="preserve"> extensive flooding in his locality. The </w:t>
      </w:r>
      <w:r>
        <w:rPr>
          <w:rFonts w:ascii="Calibri" w:eastAsia="Calibri" w:hAnsi="Calibri" w:cs="Times New Roman"/>
          <w:bCs/>
          <w:sz w:val="24"/>
          <w:szCs w:val="24"/>
          <w:lang w:eastAsia="en-US"/>
        </w:rPr>
        <w:t>S</w:t>
      </w:r>
      <w:r w:rsidRPr="008C27FD">
        <w:rPr>
          <w:rFonts w:ascii="Calibri" w:eastAsia="Calibri" w:hAnsi="Calibri" w:cs="Times New Roman"/>
          <w:bCs/>
          <w:sz w:val="24"/>
          <w:szCs w:val="24"/>
          <w:lang w:eastAsia="en-US"/>
        </w:rPr>
        <w:t>tewards thought</w:t>
      </w:r>
      <w:r w:rsidR="00D02F3C">
        <w:rPr>
          <w:rFonts w:ascii="Calibri" w:eastAsia="Calibri" w:hAnsi="Calibri" w:cs="Times New Roman"/>
          <w:bCs/>
          <w:sz w:val="24"/>
          <w:szCs w:val="24"/>
          <w:lang w:eastAsia="en-US"/>
        </w:rPr>
        <w:t>,</w:t>
      </w:r>
      <w:r w:rsidRPr="008C27FD">
        <w:rPr>
          <w:rFonts w:ascii="Calibri" w:eastAsia="Calibri" w:hAnsi="Calibri" w:cs="Times New Roman"/>
          <w:bCs/>
          <w:sz w:val="24"/>
          <w:szCs w:val="24"/>
          <w:lang w:eastAsia="en-US"/>
        </w:rPr>
        <w:t xml:space="preserve"> at the time</w:t>
      </w:r>
      <w:r w:rsidR="00D02F3C">
        <w:rPr>
          <w:rFonts w:ascii="Calibri" w:eastAsia="Calibri" w:hAnsi="Calibri" w:cs="Times New Roman"/>
          <w:bCs/>
          <w:sz w:val="24"/>
          <w:szCs w:val="24"/>
          <w:lang w:eastAsia="en-US"/>
        </w:rPr>
        <w:t>,</w:t>
      </w:r>
      <w:r w:rsidRPr="008C27FD">
        <w:rPr>
          <w:rFonts w:ascii="Calibri" w:eastAsia="Calibri" w:hAnsi="Calibri" w:cs="Times New Roman"/>
          <w:bCs/>
          <w:sz w:val="24"/>
          <w:szCs w:val="24"/>
          <w:lang w:eastAsia="en-US"/>
        </w:rPr>
        <w:t xml:space="preserve"> that it might well have resulted from the horses chewing fence posts. Mr Rogers received fines for these </w:t>
      </w:r>
      <w:proofErr w:type="gramStart"/>
      <w:r w:rsidRPr="008C27FD">
        <w:rPr>
          <w:rFonts w:ascii="Calibri" w:eastAsia="Calibri" w:hAnsi="Calibri" w:cs="Times New Roman"/>
          <w:bCs/>
          <w:sz w:val="24"/>
          <w:szCs w:val="24"/>
          <w:lang w:eastAsia="en-US"/>
        </w:rPr>
        <w:t>offences</w:t>
      </w:r>
      <w:proofErr w:type="gramEnd"/>
      <w:r>
        <w:rPr>
          <w:rFonts w:ascii="Calibri" w:eastAsia="Calibri" w:hAnsi="Calibri" w:cs="Times New Roman"/>
          <w:bCs/>
          <w:sz w:val="24"/>
          <w:szCs w:val="24"/>
          <w:lang w:eastAsia="en-US"/>
        </w:rPr>
        <w:t xml:space="preserve"> </w:t>
      </w:r>
      <w:r w:rsidRPr="008C27FD">
        <w:rPr>
          <w:rFonts w:ascii="Calibri" w:eastAsia="Calibri" w:hAnsi="Calibri" w:cs="Times New Roman"/>
          <w:bCs/>
          <w:sz w:val="24"/>
          <w:szCs w:val="24"/>
          <w:lang w:eastAsia="en-US"/>
        </w:rPr>
        <w:t xml:space="preserve">and those fines were moderated as it was clear that </w:t>
      </w:r>
      <w:r>
        <w:rPr>
          <w:rFonts w:ascii="Calibri" w:eastAsia="Calibri" w:hAnsi="Calibri" w:cs="Times New Roman"/>
          <w:bCs/>
          <w:sz w:val="24"/>
          <w:szCs w:val="24"/>
          <w:lang w:eastAsia="en-US"/>
        </w:rPr>
        <w:t xml:space="preserve">Mr </w:t>
      </w:r>
      <w:r w:rsidRPr="008C27FD">
        <w:rPr>
          <w:rFonts w:ascii="Calibri" w:eastAsia="Calibri" w:hAnsi="Calibri" w:cs="Times New Roman"/>
          <w:bCs/>
          <w:sz w:val="24"/>
          <w:szCs w:val="24"/>
          <w:lang w:eastAsia="en-US"/>
        </w:rPr>
        <w:t>Rogers had gone to great lengths to try to ascertain the cause of the first contamination</w:t>
      </w:r>
      <w:r>
        <w:rPr>
          <w:rFonts w:ascii="Calibri" w:eastAsia="Calibri" w:hAnsi="Calibri" w:cs="Times New Roman"/>
          <w:bCs/>
          <w:sz w:val="24"/>
          <w:szCs w:val="24"/>
          <w:lang w:eastAsia="en-US"/>
        </w:rPr>
        <w:t xml:space="preserve"> </w:t>
      </w:r>
      <w:r w:rsidRPr="008C27FD">
        <w:rPr>
          <w:rFonts w:ascii="Calibri" w:eastAsia="Calibri" w:hAnsi="Calibri" w:cs="Times New Roman"/>
          <w:bCs/>
          <w:sz w:val="24"/>
          <w:szCs w:val="24"/>
          <w:lang w:eastAsia="en-US"/>
        </w:rPr>
        <w:t xml:space="preserve">and to avoid future contamination. Those efforts included the </w:t>
      </w:r>
      <w:r w:rsidRPr="008C27FD">
        <w:rPr>
          <w:rFonts w:ascii="Calibri" w:eastAsia="Calibri" w:hAnsi="Calibri" w:cs="Times New Roman"/>
          <w:bCs/>
          <w:sz w:val="24"/>
          <w:szCs w:val="24"/>
          <w:lang w:eastAsia="en-US"/>
        </w:rPr>
        <w:lastRenderedPageBreak/>
        <w:t xml:space="preserve">construction of </w:t>
      </w:r>
      <w:proofErr w:type="gramStart"/>
      <w:r w:rsidRPr="008C27FD">
        <w:rPr>
          <w:rFonts w:ascii="Calibri" w:eastAsia="Calibri" w:hAnsi="Calibri" w:cs="Times New Roman"/>
          <w:bCs/>
          <w:sz w:val="24"/>
          <w:szCs w:val="24"/>
          <w:lang w:eastAsia="en-US"/>
        </w:rPr>
        <w:t>brand new</w:t>
      </w:r>
      <w:proofErr w:type="gramEnd"/>
      <w:r w:rsidRPr="008C27FD">
        <w:rPr>
          <w:rFonts w:ascii="Calibri" w:eastAsia="Calibri" w:hAnsi="Calibri" w:cs="Times New Roman"/>
          <w:bCs/>
          <w:sz w:val="24"/>
          <w:szCs w:val="24"/>
          <w:lang w:eastAsia="en-US"/>
        </w:rPr>
        <w:t xml:space="preserve"> stables at a financial cost of $30</w:t>
      </w:r>
      <w:r>
        <w:rPr>
          <w:rFonts w:ascii="Calibri" w:eastAsia="Calibri" w:hAnsi="Calibri" w:cs="Times New Roman"/>
          <w:bCs/>
          <w:sz w:val="24"/>
          <w:szCs w:val="24"/>
          <w:lang w:eastAsia="en-US"/>
        </w:rPr>
        <w:t>,</w:t>
      </w:r>
      <w:r w:rsidRPr="008C27FD">
        <w:rPr>
          <w:rFonts w:ascii="Calibri" w:eastAsia="Calibri" w:hAnsi="Calibri" w:cs="Times New Roman"/>
          <w:bCs/>
          <w:sz w:val="24"/>
          <w:szCs w:val="24"/>
          <w:lang w:eastAsia="en-US"/>
        </w:rPr>
        <w:t xml:space="preserve">000 </w:t>
      </w:r>
      <w:proofErr w:type="gramStart"/>
      <w:r w:rsidRPr="008C27FD">
        <w:rPr>
          <w:rFonts w:ascii="Calibri" w:eastAsia="Calibri" w:hAnsi="Calibri" w:cs="Times New Roman"/>
          <w:bCs/>
          <w:sz w:val="24"/>
          <w:szCs w:val="24"/>
          <w:lang w:eastAsia="en-US"/>
        </w:rPr>
        <w:t>and also</w:t>
      </w:r>
      <w:proofErr w:type="gramEnd"/>
      <w:r w:rsidRPr="008C27FD">
        <w:rPr>
          <w:rFonts w:ascii="Calibri" w:eastAsia="Calibri" w:hAnsi="Calibri" w:cs="Times New Roman"/>
          <w:bCs/>
          <w:sz w:val="24"/>
          <w:szCs w:val="24"/>
          <w:lang w:eastAsia="en-US"/>
        </w:rPr>
        <w:t xml:space="preserve"> at health costs to him, as he further injured his back </w:t>
      </w:r>
      <w:proofErr w:type="gramStart"/>
      <w:r w:rsidRPr="008C27FD">
        <w:rPr>
          <w:rFonts w:ascii="Calibri" w:eastAsia="Calibri" w:hAnsi="Calibri" w:cs="Times New Roman"/>
          <w:bCs/>
          <w:sz w:val="24"/>
          <w:szCs w:val="24"/>
          <w:lang w:eastAsia="en-US"/>
        </w:rPr>
        <w:t>during the course of</w:t>
      </w:r>
      <w:proofErr w:type="gramEnd"/>
      <w:r w:rsidRPr="008C27FD">
        <w:rPr>
          <w:rFonts w:ascii="Calibri" w:eastAsia="Calibri" w:hAnsi="Calibri" w:cs="Times New Roman"/>
          <w:bCs/>
          <w:sz w:val="24"/>
          <w:szCs w:val="24"/>
          <w:lang w:eastAsia="en-US"/>
        </w:rPr>
        <w:t xml:space="preserve"> construction.</w:t>
      </w:r>
    </w:p>
    <w:p w14:paraId="509F1104" w14:textId="77777777" w:rsidR="008C27FD" w:rsidRPr="008C27FD" w:rsidRDefault="008C27FD" w:rsidP="008C27FD">
      <w:pPr>
        <w:pStyle w:val="ListParagraph"/>
        <w:rPr>
          <w:rFonts w:ascii="Calibri" w:eastAsia="Calibri" w:hAnsi="Calibri" w:cs="Times New Roman"/>
          <w:bCs/>
          <w:sz w:val="24"/>
          <w:szCs w:val="24"/>
          <w:lang w:eastAsia="en-US"/>
        </w:rPr>
      </w:pPr>
    </w:p>
    <w:p w14:paraId="728E2BDC" w14:textId="77777777"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At that time, he was described by the Tribunal as having an excellent record.</w:t>
      </w:r>
    </w:p>
    <w:p w14:paraId="06F4E133" w14:textId="77777777" w:rsidR="008C27FD" w:rsidRPr="008C27FD" w:rsidRDefault="008C27FD" w:rsidP="008C27FD">
      <w:pPr>
        <w:pStyle w:val="ListParagraph"/>
        <w:rPr>
          <w:rFonts w:ascii="Calibri" w:eastAsia="Calibri" w:hAnsi="Calibri" w:cs="Times New Roman"/>
          <w:bCs/>
          <w:sz w:val="24"/>
          <w:szCs w:val="24"/>
          <w:lang w:eastAsia="en-US"/>
        </w:rPr>
      </w:pPr>
    </w:p>
    <w:p w14:paraId="53359088" w14:textId="031244F7"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 xml:space="preserve">Given his </w:t>
      </w:r>
      <w:proofErr w:type="gramStart"/>
      <w:r w:rsidRPr="008C27FD">
        <w:rPr>
          <w:rFonts w:ascii="Calibri" w:eastAsia="Calibri" w:hAnsi="Calibri" w:cs="Times New Roman"/>
          <w:bCs/>
          <w:sz w:val="24"/>
          <w:szCs w:val="24"/>
          <w:lang w:eastAsia="en-US"/>
        </w:rPr>
        <w:t>past experience</w:t>
      </w:r>
      <w:proofErr w:type="gramEnd"/>
      <w:r w:rsidRPr="008C27FD">
        <w:rPr>
          <w:rFonts w:ascii="Calibri" w:eastAsia="Calibri" w:hAnsi="Calibri" w:cs="Times New Roman"/>
          <w:bCs/>
          <w:sz w:val="24"/>
          <w:szCs w:val="24"/>
          <w:lang w:eastAsia="en-US"/>
        </w:rPr>
        <w:t xml:space="preserve"> of the dangers of contamination, we find it surprising that Mr Rogers took no steps to avoid the prospect of contamination in this case. We accept that he had no knowledge that his medication was contaminating his horse. However, a prudent trainer should have taken steps to address this possibility, especially as he was on an extremely high dose of medication. It appears that he did not access the HRV website, having difficulty in reading and had no knowledge of industry warnings of contamination through personal medication. Trainers have an onerous responsibility to ensure that their horse’s race drug</w:t>
      </w:r>
      <w:r>
        <w:rPr>
          <w:rFonts w:ascii="Calibri" w:eastAsia="Calibri" w:hAnsi="Calibri" w:cs="Times New Roman"/>
          <w:bCs/>
          <w:sz w:val="24"/>
          <w:szCs w:val="24"/>
          <w:lang w:eastAsia="en-US"/>
        </w:rPr>
        <w:t xml:space="preserve"> </w:t>
      </w:r>
      <w:r w:rsidRPr="008C27FD">
        <w:rPr>
          <w:rFonts w:ascii="Calibri" w:eastAsia="Calibri" w:hAnsi="Calibri" w:cs="Times New Roman"/>
          <w:bCs/>
          <w:sz w:val="24"/>
          <w:szCs w:val="24"/>
          <w:lang w:eastAsia="en-US"/>
        </w:rPr>
        <w:t>free</w:t>
      </w:r>
      <w:r>
        <w:rPr>
          <w:rFonts w:ascii="Calibri" w:eastAsia="Calibri" w:hAnsi="Calibri" w:cs="Times New Roman"/>
          <w:bCs/>
          <w:sz w:val="24"/>
          <w:szCs w:val="24"/>
          <w:lang w:eastAsia="en-US"/>
        </w:rPr>
        <w:t>. T</w:t>
      </w:r>
      <w:r w:rsidRPr="008C27FD">
        <w:rPr>
          <w:rFonts w:ascii="Calibri" w:eastAsia="Calibri" w:hAnsi="Calibri" w:cs="Times New Roman"/>
          <w:bCs/>
          <w:sz w:val="24"/>
          <w:szCs w:val="24"/>
          <w:lang w:eastAsia="en-US"/>
        </w:rPr>
        <w:t>rainers on personal medication must be extra vigilant to ensure that this is so. Mr Rogers has been in the industry since 2016 and there is no excuse for him not being aware of the importance of ensuring that all possible sources of contamination are eliminated.</w:t>
      </w:r>
    </w:p>
    <w:p w14:paraId="6ABB7CCA" w14:textId="77777777" w:rsidR="008C27FD" w:rsidRPr="008C27FD" w:rsidRDefault="008C27FD" w:rsidP="008C27FD">
      <w:pPr>
        <w:pStyle w:val="ListParagraph"/>
        <w:rPr>
          <w:rFonts w:ascii="Calibri" w:eastAsia="Calibri" w:hAnsi="Calibri" w:cs="Times New Roman"/>
          <w:bCs/>
          <w:sz w:val="24"/>
          <w:szCs w:val="24"/>
          <w:lang w:eastAsia="en-US"/>
        </w:rPr>
      </w:pPr>
    </w:p>
    <w:p w14:paraId="48F683C1" w14:textId="095CDB7E"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He is now aged 68 years. He lives on his property with his wife Anne. He has no income apart from harness racing, having been forced to retire in 2004 because of his back injury.</w:t>
      </w:r>
      <w:r w:rsidR="00193041">
        <w:rPr>
          <w:rFonts w:ascii="Calibri" w:eastAsia="Calibri" w:hAnsi="Calibri" w:cs="Times New Roman"/>
          <w:bCs/>
          <w:sz w:val="24"/>
          <w:szCs w:val="24"/>
          <w:lang w:eastAsia="en-US"/>
        </w:rPr>
        <w:t xml:space="preserve"> </w:t>
      </w:r>
      <w:r w:rsidR="00193041" w:rsidRPr="00193041">
        <w:rPr>
          <w:rFonts w:ascii="Calibri" w:eastAsia="Calibri" w:hAnsi="Calibri" w:cs="Times New Roman"/>
          <w:bCs/>
          <w:sz w:val="24"/>
          <w:szCs w:val="24"/>
          <w:lang w:eastAsia="en-US"/>
        </w:rPr>
        <w:t xml:space="preserve">He has pleaded guilty and has been co-operative with the Stewards investigations. These matters must be </w:t>
      </w:r>
      <w:proofErr w:type="gramStart"/>
      <w:r w:rsidR="00193041" w:rsidRPr="00193041">
        <w:rPr>
          <w:rFonts w:ascii="Calibri" w:eastAsia="Calibri" w:hAnsi="Calibri" w:cs="Times New Roman"/>
          <w:bCs/>
          <w:sz w:val="24"/>
          <w:szCs w:val="24"/>
          <w:lang w:eastAsia="en-US"/>
        </w:rPr>
        <w:t>taken into account</w:t>
      </w:r>
      <w:proofErr w:type="gramEnd"/>
      <w:r w:rsidR="00193041" w:rsidRPr="00193041">
        <w:rPr>
          <w:rFonts w:ascii="Calibri" w:eastAsia="Calibri" w:hAnsi="Calibri" w:cs="Times New Roman"/>
          <w:bCs/>
          <w:sz w:val="24"/>
          <w:szCs w:val="24"/>
          <w:lang w:eastAsia="en-US"/>
        </w:rPr>
        <w:t xml:space="preserve"> in his favour.</w:t>
      </w:r>
    </w:p>
    <w:p w14:paraId="39014CC3" w14:textId="77777777" w:rsidR="008C27FD" w:rsidRPr="008C27FD" w:rsidRDefault="008C27FD" w:rsidP="008C27FD">
      <w:pPr>
        <w:pStyle w:val="ListParagraph"/>
        <w:rPr>
          <w:rFonts w:ascii="Calibri" w:eastAsia="Calibri" w:hAnsi="Calibri" w:cs="Times New Roman"/>
          <w:bCs/>
          <w:sz w:val="24"/>
          <w:szCs w:val="24"/>
          <w:lang w:eastAsia="en-US"/>
        </w:rPr>
      </w:pPr>
    </w:p>
    <w:p w14:paraId="34294E7E" w14:textId="034CDFA0"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 xml:space="preserve">He became licenced as a </w:t>
      </w:r>
      <w:proofErr w:type="spellStart"/>
      <w:r w:rsidRPr="008C27FD">
        <w:rPr>
          <w:rFonts w:ascii="Calibri" w:eastAsia="Calibri" w:hAnsi="Calibri" w:cs="Times New Roman"/>
          <w:bCs/>
          <w:sz w:val="24"/>
          <w:szCs w:val="24"/>
          <w:lang w:eastAsia="en-US"/>
        </w:rPr>
        <w:t>stablehand</w:t>
      </w:r>
      <w:proofErr w:type="spellEnd"/>
      <w:r w:rsidRPr="008C27FD">
        <w:rPr>
          <w:rFonts w:ascii="Calibri" w:eastAsia="Calibri" w:hAnsi="Calibri" w:cs="Times New Roman"/>
          <w:bCs/>
          <w:sz w:val="24"/>
          <w:szCs w:val="24"/>
          <w:lang w:eastAsia="en-US"/>
        </w:rPr>
        <w:t xml:space="preserve"> in March 2016 and became a </w:t>
      </w:r>
      <w:r>
        <w:rPr>
          <w:rFonts w:ascii="Calibri" w:eastAsia="Calibri" w:hAnsi="Calibri" w:cs="Times New Roman"/>
          <w:bCs/>
          <w:sz w:val="24"/>
          <w:szCs w:val="24"/>
          <w:lang w:eastAsia="en-US"/>
        </w:rPr>
        <w:t xml:space="preserve">B </w:t>
      </w:r>
      <w:r w:rsidRPr="008C27FD">
        <w:rPr>
          <w:rFonts w:ascii="Calibri" w:eastAsia="Calibri" w:hAnsi="Calibri" w:cs="Times New Roman"/>
          <w:bCs/>
          <w:sz w:val="24"/>
          <w:szCs w:val="24"/>
          <w:lang w:eastAsia="en-US"/>
        </w:rPr>
        <w:t>grade</w:t>
      </w:r>
      <w:r>
        <w:rPr>
          <w:rFonts w:ascii="Calibri" w:eastAsia="Calibri" w:hAnsi="Calibri" w:cs="Times New Roman"/>
          <w:bCs/>
          <w:sz w:val="24"/>
          <w:szCs w:val="24"/>
          <w:lang w:eastAsia="en-US"/>
        </w:rPr>
        <w:t xml:space="preserve"> </w:t>
      </w:r>
      <w:r w:rsidRPr="008C27FD">
        <w:rPr>
          <w:rFonts w:ascii="Calibri" w:eastAsia="Calibri" w:hAnsi="Calibri" w:cs="Times New Roman"/>
          <w:bCs/>
          <w:sz w:val="24"/>
          <w:szCs w:val="24"/>
          <w:lang w:eastAsia="en-US"/>
        </w:rPr>
        <w:t>trainer in October of 2017. Horses are his life. He has no choice but to continue with his medication to avoid extreme back pain. He accepts that he must find a way to ensure that the medication is not transmitted to his horses.</w:t>
      </w:r>
    </w:p>
    <w:p w14:paraId="132BA99B" w14:textId="77777777" w:rsidR="008C27FD" w:rsidRPr="008C27FD" w:rsidRDefault="008C27FD" w:rsidP="008C27FD">
      <w:pPr>
        <w:pStyle w:val="ListParagraph"/>
        <w:rPr>
          <w:rFonts w:ascii="Calibri" w:eastAsia="Calibri" w:hAnsi="Calibri" w:cs="Times New Roman"/>
          <w:bCs/>
          <w:sz w:val="24"/>
          <w:szCs w:val="24"/>
          <w:lang w:eastAsia="en-US"/>
        </w:rPr>
      </w:pPr>
    </w:p>
    <w:p w14:paraId="2FB50746" w14:textId="49431178"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t>Once charged with this offence, he has altered his handling practices to minimise the risk of contamination. He has also arranged for his wife to regularly access the HRV website and circulars so that he can keep abreast of all relevant industry warnings. He was proactive i</w:t>
      </w:r>
      <w:r>
        <w:rPr>
          <w:rFonts w:ascii="Calibri" w:eastAsia="Calibri" w:hAnsi="Calibri" w:cs="Times New Roman"/>
          <w:bCs/>
          <w:sz w:val="24"/>
          <w:szCs w:val="24"/>
          <w:lang w:eastAsia="en-US"/>
        </w:rPr>
        <w:t>n</w:t>
      </w:r>
      <w:r w:rsidRPr="008C27FD">
        <w:rPr>
          <w:rFonts w:ascii="Calibri" w:eastAsia="Calibri" w:hAnsi="Calibri" w:cs="Times New Roman"/>
          <w:bCs/>
          <w:sz w:val="24"/>
          <w:szCs w:val="24"/>
          <w:lang w:eastAsia="en-US"/>
        </w:rPr>
        <w:t xml:space="preserve"> seeking out of competition samples to ensure the horse was drug</w:t>
      </w:r>
      <w:r>
        <w:rPr>
          <w:rFonts w:ascii="Calibri" w:eastAsia="Calibri" w:hAnsi="Calibri" w:cs="Times New Roman"/>
          <w:bCs/>
          <w:sz w:val="24"/>
          <w:szCs w:val="24"/>
          <w:lang w:eastAsia="en-US"/>
        </w:rPr>
        <w:t xml:space="preserve"> </w:t>
      </w:r>
      <w:r w:rsidRPr="008C27FD">
        <w:rPr>
          <w:rFonts w:ascii="Calibri" w:eastAsia="Calibri" w:hAnsi="Calibri" w:cs="Times New Roman"/>
          <w:bCs/>
          <w:sz w:val="24"/>
          <w:szCs w:val="24"/>
          <w:lang w:eastAsia="en-US"/>
        </w:rPr>
        <w:t>free before entering his horse in any further races.</w:t>
      </w:r>
    </w:p>
    <w:p w14:paraId="1177BDF8" w14:textId="77777777" w:rsidR="008C27FD" w:rsidRPr="008C27FD" w:rsidRDefault="008C27FD" w:rsidP="008C27FD">
      <w:pPr>
        <w:pStyle w:val="ListParagraph"/>
        <w:rPr>
          <w:rFonts w:ascii="Calibri" w:eastAsia="Calibri" w:hAnsi="Calibri" w:cs="Times New Roman"/>
          <w:bCs/>
          <w:sz w:val="24"/>
          <w:szCs w:val="24"/>
          <w:lang w:eastAsia="en-US"/>
        </w:rPr>
      </w:pPr>
    </w:p>
    <w:p w14:paraId="4EE4D78E" w14:textId="3F4E684A" w:rsidR="008C27FD" w:rsidRDefault="008C27FD" w:rsidP="008C27F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w:t>
      </w:r>
      <w:r w:rsidRPr="008C27FD">
        <w:rPr>
          <w:rFonts w:ascii="Calibri" w:eastAsia="Calibri" w:hAnsi="Calibri" w:cs="Times New Roman"/>
          <w:bCs/>
          <w:sz w:val="24"/>
          <w:szCs w:val="24"/>
          <w:lang w:eastAsia="en-US"/>
        </w:rPr>
        <w:t>, the penalty we impose for this presentation offence is a fine of $3</w:t>
      </w:r>
      <w:r>
        <w:rPr>
          <w:rFonts w:ascii="Calibri" w:eastAsia="Calibri" w:hAnsi="Calibri" w:cs="Times New Roman"/>
          <w:bCs/>
          <w:sz w:val="24"/>
          <w:szCs w:val="24"/>
          <w:lang w:eastAsia="en-US"/>
        </w:rPr>
        <w:t>,</w:t>
      </w:r>
      <w:r w:rsidRPr="008C27FD">
        <w:rPr>
          <w:rFonts w:ascii="Calibri" w:eastAsia="Calibri" w:hAnsi="Calibri" w:cs="Times New Roman"/>
          <w:bCs/>
          <w:sz w:val="24"/>
          <w:szCs w:val="24"/>
          <w:lang w:eastAsia="en-US"/>
        </w:rPr>
        <w:t>000 with the sum of $1</w:t>
      </w:r>
      <w:r>
        <w:rPr>
          <w:rFonts w:ascii="Calibri" w:eastAsia="Calibri" w:hAnsi="Calibri" w:cs="Times New Roman"/>
          <w:bCs/>
          <w:sz w:val="24"/>
          <w:szCs w:val="24"/>
          <w:lang w:eastAsia="en-US"/>
        </w:rPr>
        <w:t>,</w:t>
      </w:r>
      <w:r w:rsidRPr="008C27FD">
        <w:rPr>
          <w:rFonts w:ascii="Calibri" w:eastAsia="Calibri" w:hAnsi="Calibri" w:cs="Times New Roman"/>
          <w:bCs/>
          <w:sz w:val="24"/>
          <w:szCs w:val="24"/>
          <w:lang w:eastAsia="en-US"/>
        </w:rPr>
        <w:t>000 suspended for 12 months</w:t>
      </w:r>
      <w:r w:rsidR="00D02F3C">
        <w:rPr>
          <w:rFonts w:ascii="Calibri" w:eastAsia="Calibri" w:hAnsi="Calibri" w:cs="Times New Roman"/>
          <w:bCs/>
          <w:sz w:val="24"/>
          <w:szCs w:val="24"/>
          <w:lang w:eastAsia="en-US"/>
        </w:rPr>
        <w:t xml:space="preserve"> pending no further relevant offences during that time.</w:t>
      </w:r>
    </w:p>
    <w:p w14:paraId="5B0314C7" w14:textId="3E03C35D" w:rsidR="00D02F3C" w:rsidRDefault="00D02F3C">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7C85DE75" w14:textId="5B86DE6F" w:rsidR="00DB0909" w:rsidRPr="008C27FD" w:rsidRDefault="008C27FD" w:rsidP="0099452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C27FD">
        <w:rPr>
          <w:rFonts w:ascii="Calibri" w:eastAsia="Calibri" w:hAnsi="Calibri" w:cs="Times New Roman"/>
          <w:bCs/>
          <w:sz w:val="24"/>
          <w:szCs w:val="24"/>
          <w:lang w:eastAsia="en-US"/>
        </w:rPr>
        <w:lastRenderedPageBreak/>
        <w:t xml:space="preserve">In addition, Lester is disqualified from </w:t>
      </w:r>
      <w:r w:rsidRPr="008C27FD">
        <w:rPr>
          <w:rFonts w:ascii="Calibri" w:eastAsia="Calibri" w:hAnsi="Calibri" w:cs="Times New Roman"/>
          <w:bCs/>
          <w:sz w:val="24"/>
          <w:szCs w:val="24"/>
          <w:lang w:val="en-US" w:eastAsia="en-US"/>
        </w:rPr>
        <w:t xml:space="preserve">Race 5 at the Ballarat harness racing meeting on 13 March 2025 and the finishing order is amended accordingly.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3555075"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74A043C8"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F3D7AE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310B" w14:textId="5BC91C01" w:rsidR="00372DEE" w:rsidRDefault="00372DEE">
    <w:pPr>
      <w:pStyle w:val="Header"/>
    </w:pPr>
    <w:r>
      <w:rPr>
        <w:noProof/>
      </w:rPr>
      <mc:AlternateContent>
        <mc:Choice Requires="wps">
          <w:drawing>
            <wp:anchor distT="0" distB="0" distL="0" distR="0" simplePos="0" relativeHeight="251665408" behindDoc="0" locked="0" layoutInCell="1" allowOverlap="1" wp14:anchorId="4D443E8F" wp14:editId="46D034C9">
              <wp:simplePos x="635" y="635"/>
              <wp:positionH relativeFrom="page">
                <wp:align>center</wp:align>
              </wp:positionH>
              <wp:positionV relativeFrom="page">
                <wp:align>top</wp:align>
              </wp:positionV>
              <wp:extent cx="721995" cy="387350"/>
              <wp:effectExtent l="0" t="0" r="1905" b="12700"/>
              <wp:wrapNone/>
              <wp:docPr id="4206136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5D2CFCEA" w14:textId="21EF7A4C" w:rsidR="00372DEE" w:rsidRPr="00372DEE" w:rsidRDefault="00372DEE" w:rsidP="00372DEE">
                          <w:pPr>
                            <w:rPr>
                              <w:rFonts w:ascii="Arial Black" w:eastAsia="Arial Black" w:hAnsi="Arial Black" w:cs="Arial Black"/>
                              <w:noProof/>
                              <w:color w:val="FF0000"/>
                            </w:rPr>
                          </w:pPr>
                          <w:r w:rsidRPr="00372DE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43E8F"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fill o:detectmouseclick="t"/>
              <v:textbox style="mso-fit-shape-to-text:t" inset="0,15pt,0,0">
                <w:txbxContent>
                  <w:p w14:paraId="5D2CFCEA" w14:textId="21EF7A4C" w:rsidR="00372DEE" w:rsidRPr="00372DEE" w:rsidRDefault="00372DEE" w:rsidP="00372DEE">
                    <w:pPr>
                      <w:rPr>
                        <w:rFonts w:ascii="Arial Black" w:eastAsia="Arial Black" w:hAnsi="Arial Black" w:cs="Arial Black"/>
                        <w:noProof/>
                        <w:color w:val="FF0000"/>
                      </w:rPr>
                    </w:pPr>
                    <w:r w:rsidRPr="00372DE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76A4B386" w:rsidR="001E58D7" w:rsidRDefault="00372DEE">
    <w:pPr>
      <w:pStyle w:val="Header"/>
    </w:pPr>
    <w:r>
      <w:rPr>
        <w:noProof/>
      </w:rPr>
      <mc:AlternateContent>
        <mc:Choice Requires="wps">
          <w:drawing>
            <wp:anchor distT="0" distB="0" distL="0" distR="0" simplePos="0" relativeHeight="251666432" behindDoc="0" locked="0" layoutInCell="1" allowOverlap="1" wp14:anchorId="2787FFDC" wp14:editId="3B71093A">
              <wp:simplePos x="635" y="635"/>
              <wp:positionH relativeFrom="page">
                <wp:align>center</wp:align>
              </wp:positionH>
              <wp:positionV relativeFrom="page">
                <wp:align>top</wp:align>
              </wp:positionV>
              <wp:extent cx="721995" cy="387350"/>
              <wp:effectExtent l="0" t="0" r="1905" b="12700"/>
              <wp:wrapNone/>
              <wp:docPr id="2774100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90A7814" w14:textId="21AD9513" w:rsidR="00372DEE" w:rsidRPr="00372DEE" w:rsidRDefault="00372DEE" w:rsidP="00372DEE">
                          <w:pPr>
                            <w:rPr>
                              <w:rFonts w:ascii="Arial Black" w:eastAsia="Arial Black" w:hAnsi="Arial Black" w:cs="Arial Black"/>
                              <w:noProof/>
                              <w:color w:val="FF0000"/>
                            </w:rPr>
                          </w:pPr>
                          <w:r w:rsidRPr="00372DE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7FFD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fill o:detectmouseclick="t"/>
              <v:textbox style="mso-fit-shape-to-text:t" inset="0,15pt,0,0">
                <w:txbxContent>
                  <w:p w14:paraId="790A7814" w14:textId="21AD9513" w:rsidR="00372DEE" w:rsidRPr="00372DEE" w:rsidRDefault="00372DEE" w:rsidP="00372DEE">
                    <w:pPr>
                      <w:rPr>
                        <w:rFonts w:ascii="Arial Black" w:eastAsia="Arial Black" w:hAnsi="Arial Black" w:cs="Arial Black"/>
                        <w:noProof/>
                        <w:color w:val="FF0000"/>
                      </w:rPr>
                    </w:pPr>
                    <w:r w:rsidRPr="00372DE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2F56F78C" w:rsidR="000716D0" w:rsidRDefault="00372DEE" w:rsidP="00CF0999">
    <w:r>
      <w:rPr>
        <w:noProof/>
      </w:rPr>
      <mc:AlternateContent>
        <mc:Choice Requires="wps">
          <w:drawing>
            <wp:anchor distT="0" distB="0" distL="0" distR="0" simplePos="0" relativeHeight="251664384" behindDoc="0" locked="0" layoutInCell="1" allowOverlap="1" wp14:anchorId="3663715A" wp14:editId="6D472A68">
              <wp:simplePos x="635" y="635"/>
              <wp:positionH relativeFrom="page">
                <wp:align>center</wp:align>
              </wp:positionH>
              <wp:positionV relativeFrom="page">
                <wp:align>top</wp:align>
              </wp:positionV>
              <wp:extent cx="721995" cy="387350"/>
              <wp:effectExtent l="0" t="0" r="1905" b="12700"/>
              <wp:wrapNone/>
              <wp:docPr id="16992534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3F01B3" w14:textId="4B30FFFA" w:rsidR="00372DEE" w:rsidRPr="00372DEE" w:rsidRDefault="00372DEE" w:rsidP="00372DEE">
                          <w:pPr>
                            <w:rPr>
                              <w:rFonts w:ascii="Arial Black" w:eastAsia="Arial Black" w:hAnsi="Arial Black" w:cs="Arial Black"/>
                              <w:noProof/>
                              <w:color w:val="FF0000"/>
                            </w:rPr>
                          </w:pPr>
                          <w:r w:rsidRPr="00372DE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3715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fill o:detectmouseclick="t"/>
              <v:textbox style="mso-fit-shape-to-text:t" inset="0,15pt,0,0">
                <w:txbxContent>
                  <w:p w14:paraId="4B3F01B3" w14:textId="4B30FFFA" w:rsidR="00372DEE" w:rsidRPr="00372DEE" w:rsidRDefault="00372DEE" w:rsidP="00372DEE">
                    <w:pPr>
                      <w:rPr>
                        <w:rFonts w:ascii="Arial Black" w:eastAsia="Arial Black" w:hAnsi="Arial Black" w:cs="Arial Black"/>
                        <w:noProof/>
                        <w:color w:val="FF0000"/>
                      </w:rPr>
                    </w:pPr>
                    <w:r w:rsidRPr="00372DEE">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5FD"/>
    <w:multiLevelType w:val="multilevel"/>
    <w:tmpl w:val="923A3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5079"/>
    <w:multiLevelType w:val="multilevel"/>
    <w:tmpl w:val="D4CA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84B12"/>
    <w:multiLevelType w:val="multilevel"/>
    <w:tmpl w:val="F1C49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56570"/>
    <w:multiLevelType w:val="multilevel"/>
    <w:tmpl w:val="7C4AB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C016C"/>
    <w:multiLevelType w:val="hybridMultilevel"/>
    <w:tmpl w:val="408A41BC"/>
    <w:lvl w:ilvl="0" w:tplc="C868FB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8D351CB"/>
    <w:multiLevelType w:val="hybridMultilevel"/>
    <w:tmpl w:val="52CCAB4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6" w15:restartNumberingAfterBreak="0">
    <w:nsid w:val="4D2957FF"/>
    <w:multiLevelType w:val="multilevel"/>
    <w:tmpl w:val="194CC0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E44CAE"/>
    <w:multiLevelType w:val="multilevel"/>
    <w:tmpl w:val="CC520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C0131D"/>
    <w:multiLevelType w:val="multilevel"/>
    <w:tmpl w:val="F138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927376"/>
    <w:multiLevelType w:val="multilevel"/>
    <w:tmpl w:val="8B907AE8"/>
    <w:lvl w:ilvl="0">
      <w:start w:val="2"/>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0" w15:restartNumberingAfterBreak="0">
    <w:nsid w:val="663C5F1C"/>
    <w:multiLevelType w:val="multilevel"/>
    <w:tmpl w:val="E00EF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D71862"/>
    <w:multiLevelType w:val="multilevel"/>
    <w:tmpl w:val="D8EEB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A0487E"/>
    <w:multiLevelType w:val="hybridMultilevel"/>
    <w:tmpl w:val="C0A65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490997">
    <w:abstractNumId w:val="5"/>
  </w:num>
  <w:num w:numId="2" w16cid:durableId="1532844270">
    <w:abstractNumId w:val="12"/>
  </w:num>
  <w:num w:numId="3" w16cid:durableId="1427069786">
    <w:abstractNumId w:val="4"/>
  </w:num>
  <w:num w:numId="4" w16cid:durableId="1153328628">
    <w:abstractNumId w:val="1"/>
  </w:num>
  <w:num w:numId="5" w16cid:durableId="1476221492">
    <w:abstractNumId w:val="0"/>
  </w:num>
  <w:num w:numId="6" w16cid:durableId="1973906270">
    <w:abstractNumId w:val="7"/>
  </w:num>
  <w:num w:numId="7" w16cid:durableId="1385593644">
    <w:abstractNumId w:val="6"/>
  </w:num>
  <w:num w:numId="8" w16cid:durableId="838621945">
    <w:abstractNumId w:val="3"/>
  </w:num>
  <w:num w:numId="9" w16cid:durableId="961304424">
    <w:abstractNumId w:val="8"/>
  </w:num>
  <w:num w:numId="10" w16cid:durableId="1303534476">
    <w:abstractNumId w:val="10"/>
  </w:num>
  <w:num w:numId="11" w16cid:durableId="1681009715">
    <w:abstractNumId w:val="9"/>
  </w:num>
  <w:num w:numId="12" w16cid:durableId="1545095740">
    <w:abstractNumId w:val="11"/>
  </w:num>
  <w:num w:numId="13" w16cid:durableId="15420136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1925"/>
    <w:rsid w:val="000642AD"/>
    <w:rsid w:val="000716D0"/>
    <w:rsid w:val="000717EB"/>
    <w:rsid w:val="00073C6A"/>
    <w:rsid w:val="00075A28"/>
    <w:rsid w:val="000778BB"/>
    <w:rsid w:val="00080ECA"/>
    <w:rsid w:val="0008402E"/>
    <w:rsid w:val="00084934"/>
    <w:rsid w:val="00087EA5"/>
    <w:rsid w:val="000934F0"/>
    <w:rsid w:val="00096897"/>
    <w:rsid w:val="000968EA"/>
    <w:rsid w:val="000A1957"/>
    <w:rsid w:val="000A3797"/>
    <w:rsid w:val="000A40DD"/>
    <w:rsid w:val="000B1246"/>
    <w:rsid w:val="000B5E53"/>
    <w:rsid w:val="000C203F"/>
    <w:rsid w:val="000C3DB8"/>
    <w:rsid w:val="000C4941"/>
    <w:rsid w:val="000C5D4D"/>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1C53"/>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3041"/>
    <w:rsid w:val="00194944"/>
    <w:rsid w:val="001A384E"/>
    <w:rsid w:val="001A5B77"/>
    <w:rsid w:val="001A7268"/>
    <w:rsid w:val="001B73E5"/>
    <w:rsid w:val="001B77D8"/>
    <w:rsid w:val="001C0250"/>
    <w:rsid w:val="001C110B"/>
    <w:rsid w:val="001C2886"/>
    <w:rsid w:val="001C6829"/>
    <w:rsid w:val="001D0BC2"/>
    <w:rsid w:val="001D23B0"/>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0D78"/>
    <w:rsid w:val="00221548"/>
    <w:rsid w:val="00223878"/>
    <w:rsid w:val="00237626"/>
    <w:rsid w:val="00245238"/>
    <w:rsid w:val="00251262"/>
    <w:rsid w:val="00252460"/>
    <w:rsid w:val="00262F34"/>
    <w:rsid w:val="00272B82"/>
    <w:rsid w:val="00277913"/>
    <w:rsid w:val="002813FF"/>
    <w:rsid w:val="00281955"/>
    <w:rsid w:val="00284C5D"/>
    <w:rsid w:val="002929FD"/>
    <w:rsid w:val="00297C07"/>
    <w:rsid w:val="002A3FC8"/>
    <w:rsid w:val="002A42C1"/>
    <w:rsid w:val="002B1F5C"/>
    <w:rsid w:val="002B6B8E"/>
    <w:rsid w:val="002B78BC"/>
    <w:rsid w:val="002B7AB0"/>
    <w:rsid w:val="002C07ED"/>
    <w:rsid w:val="002C0E1F"/>
    <w:rsid w:val="002C19E7"/>
    <w:rsid w:val="002C5227"/>
    <w:rsid w:val="002C65C0"/>
    <w:rsid w:val="002D1DBB"/>
    <w:rsid w:val="002D3126"/>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8BB"/>
    <w:rsid w:val="00357BD9"/>
    <w:rsid w:val="00363EB0"/>
    <w:rsid w:val="00366514"/>
    <w:rsid w:val="003701C4"/>
    <w:rsid w:val="00370738"/>
    <w:rsid w:val="00372DEE"/>
    <w:rsid w:val="00375AB7"/>
    <w:rsid w:val="0037633E"/>
    <w:rsid w:val="003839B3"/>
    <w:rsid w:val="00387271"/>
    <w:rsid w:val="003875DE"/>
    <w:rsid w:val="003904DC"/>
    <w:rsid w:val="00397564"/>
    <w:rsid w:val="003A0200"/>
    <w:rsid w:val="003A17CB"/>
    <w:rsid w:val="003A1C27"/>
    <w:rsid w:val="003A2284"/>
    <w:rsid w:val="003B61CD"/>
    <w:rsid w:val="003C0191"/>
    <w:rsid w:val="003C53DC"/>
    <w:rsid w:val="003D043D"/>
    <w:rsid w:val="003D0AFE"/>
    <w:rsid w:val="003D2357"/>
    <w:rsid w:val="003D2D46"/>
    <w:rsid w:val="003D3127"/>
    <w:rsid w:val="003D4CA1"/>
    <w:rsid w:val="003E25B3"/>
    <w:rsid w:val="003E7682"/>
    <w:rsid w:val="003E7C66"/>
    <w:rsid w:val="003F05A3"/>
    <w:rsid w:val="003F0BB1"/>
    <w:rsid w:val="003F5878"/>
    <w:rsid w:val="004035CC"/>
    <w:rsid w:val="0040472C"/>
    <w:rsid w:val="00405629"/>
    <w:rsid w:val="0040758A"/>
    <w:rsid w:val="00415ACC"/>
    <w:rsid w:val="004208B8"/>
    <w:rsid w:val="004235E9"/>
    <w:rsid w:val="004258E8"/>
    <w:rsid w:val="00425AD7"/>
    <w:rsid w:val="00431A72"/>
    <w:rsid w:val="00434C95"/>
    <w:rsid w:val="00442640"/>
    <w:rsid w:val="004435FB"/>
    <w:rsid w:val="00447020"/>
    <w:rsid w:val="0046587C"/>
    <w:rsid w:val="004773C3"/>
    <w:rsid w:val="00480660"/>
    <w:rsid w:val="00481420"/>
    <w:rsid w:val="00483141"/>
    <w:rsid w:val="00483E30"/>
    <w:rsid w:val="00483EDB"/>
    <w:rsid w:val="00483FDC"/>
    <w:rsid w:val="004A04DA"/>
    <w:rsid w:val="004A103B"/>
    <w:rsid w:val="004A2736"/>
    <w:rsid w:val="004A3FBE"/>
    <w:rsid w:val="004A729B"/>
    <w:rsid w:val="004B62F6"/>
    <w:rsid w:val="004C318F"/>
    <w:rsid w:val="004C65F2"/>
    <w:rsid w:val="004D06D7"/>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2BF3"/>
    <w:rsid w:val="0059692E"/>
    <w:rsid w:val="0059725A"/>
    <w:rsid w:val="005A2126"/>
    <w:rsid w:val="005A580A"/>
    <w:rsid w:val="005A7C20"/>
    <w:rsid w:val="005B0616"/>
    <w:rsid w:val="005B194C"/>
    <w:rsid w:val="005B4054"/>
    <w:rsid w:val="005B6084"/>
    <w:rsid w:val="005C0F52"/>
    <w:rsid w:val="005C55D7"/>
    <w:rsid w:val="005C6099"/>
    <w:rsid w:val="005C72E9"/>
    <w:rsid w:val="005D47E5"/>
    <w:rsid w:val="005D4CAC"/>
    <w:rsid w:val="005D6B34"/>
    <w:rsid w:val="005D7192"/>
    <w:rsid w:val="005E040F"/>
    <w:rsid w:val="005E07ED"/>
    <w:rsid w:val="005E2302"/>
    <w:rsid w:val="005E2B19"/>
    <w:rsid w:val="005E5788"/>
    <w:rsid w:val="005E6C7E"/>
    <w:rsid w:val="005E76D5"/>
    <w:rsid w:val="005F2D75"/>
    <w:rsid w:val="005F42E9"/>
    <w:rsid w:val="005F72D3"/>
    <w:rsid w:val="0060363F"/>
    <w:rsid w:val="00603F36"/>
    <w:rsid w:val="00611B30"/>
    <w:rsid w:val="00620923"/>
    <w:rsid w:val="0062226E"/>
    <w:rsid w:val="00631AD2"/>
    <w:rsid w:val="00631F8E"/>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981"/>
    <w:rsid w:val="006C4514"/>
    <w:rsid w:val="006D7D92"/>
    <w:rsid w:val="006E7B0C"/>
    <w:rsid w:val="006E7B2E"/>
    <w:rsid w:val="006F0207"/>
    <w:rsid w:val="006F1848"/>
    <w:rsid w:val="006F5129"/>
    <w:rsid w:val="00700DD7"/>
    <w:rsid w:val="007018AF"/>
    <w:rsid w:val="00715510"/>
    <w:rsid w:val="00715914"/>
    <w:rsid w:val="00725936"/>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2FC6"/>
    <w:rsid w:val="0085353A"/>
    <w:rsid w:val="008555BA"/>
    <w:rsid w:val="008653EC"/>
    <w:rsid w:val="008679B2"/>
    <w:rsid w:val="00867C1C"/>
    <w:rsid w:val="00867D04"/>
    <w:rsid w:val="00871B7E"/>
    <w:rsid w:val="00872465"/>
    <w:rsid w:val="008766F3"/>
    <w:rsid w:val="00880431"/>
    <w:rsid w:val="008855EA"/>
    <w:rsid w:val="0088616A"/>
    <w:rsid w:val="008943F9"/>
    <w:rsid w:val="008A5B93"/>
    <w:rsid w:val="008B4632"/>
    <w:rsid w:val="008B55E6"/>
    <w:rsid w:val="008B5832"/>
    <w:rsid w:val="008C03D8"/>
    <w:rsid w:val="008C0F76"/>
    <w:rsid w:val="008C27FD"/>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132C"/>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0CE3"/>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13BE"/>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BE7D19"/>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75BDB"/>
    <w:rsid w:val="00C8338A"/>
    <w:rsid w:val="00C84BB4"/>
    <w:rsid w:val="00C85694"/>
    <w:rsid w:val="00C876A7"/>
    <w:rsid w:val="00C90C2F"/>
    <w:rsid w:val="00C90F7D"/>
    <w:rsid w:val="00CB7455"/>
    <w:rsid w:val="00CC4FA3"/>
    <w:rsid w:val="00CC7D0C"/>
    <w:rsid w:val="00CD0F12"/>
    <w:rsid w:val="00CE2139"/>
    <w:rsid w:val="00CE4E87"/>
    <w:rsid w:val="00CF0999"/>
    <w:rsid w:val="00CF1D51"/>
    <w:rsid w:val="00D02731"/>
    <w:rsid w:val="00D02F3C"/>
    <w:rsid w:val="00D052F4"/>
    <w:rsid w:val="00D06E95"/>
    <w:rsid w:val="00D06F89"/>
    <w:rsid w:val="00D10903"/>
    <w:rsid w:val="00D10E3C"/>
    <w:rsid w:val="00D11275"/>
    <w:rsid w:val="00D11CDD"/>
    <w:rsid w:val="00D2379C"/>
    <w:rsid w:val="00D3257D"/>
    <w:rsid w:val="00D33A46"/>
    <w:rsid w:val="00D3532D"/>
    <w:rsid w:val="00D366C8"/>
    <w:rsid w:val="00D40689"/>
    <w:rsid w:val="00D409A0"/>
    <w:rsid w:val="00D52796"/>
    <w:rsid w:val="00D63101"/>
    <w:rsid w:val="00D6499E"/>
    <w:rsid w:val="00D7609B"/>
    <w:rsid w:val="00D77FB7"/>
    <w:rsid w:val="00D82636"/>
    <w:rsid w:val="00D84020"/>
    <w:rsid w:val="00D86623"/>
    <w:rsid w:val="00D87E9A"/>
    <w:rsid w:val="00D87EEC"/>
    <w:rsid w:val="00D95864"/>
    <w:rsid w:val="00DA005B"/>
    <w:rsid w:val="00DA3CBA"/>
    <w:rsid w:val="00DA4FA8"/>
    <w:rsid w:val="00DA6E89"/>
    <w:rsid w:val="00DA77A1"/>
    <w:rsid w:val="00DB0909"/>
    <w:rsid w:val="00DB20FD"/>
    <w:rsid w:val="00DB4E5D"/>
    <w:rsid w:val="00DC3E85"/>
    <w:rsid w:val="00DD68D2"/>
    <w:rsid w:val="00DE3756"/>
    <w:rsid w:val="00DE53DF"/>
    <w:rsid w:val="00DE6F9C"/>
    <w:rsid w:val="00DE7A8E"/>
    <w:rsid w:val="00DF2718"/>
    <w:rsid w:val="00DF2AE8"/>
    <w:rsid w:val="00DF7DF5"/>
    <w:rsid w:val="00E03D4B"/>
    <w:rsid w:val="00E07246"/>
    <w:rsid w:val="00E10C4F"/>
    <w:rsid w:val="00E1180F"/>
    <w:rsid w:val="00E12B58"/>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1FC3"/>
    <w:rsid w:val="00EB2AFA"/>
    <w:rsid w:val="00EB462D"/>
    <w:rsid w:val="00EC3A41"/>
    <w:rsid w:val="00ED411E"/>
    <w:rsid w:val="00ED73A9"/>
    <w:rsid w:val="00EE16A7"/>
    <w:rsid w:val="00EE4B93"/>
    <w:rsid w:val="00EE7915"/>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32DC"/>
    <w:rsid w:val="00F743E2"/>
    <w:rsid w:val="00F77720"/>
    <w:rsid w:val="00F822F6"/>
    <w:rsid w:val="00F85109"/>
    <w:rsid w:val="00F913A3"/>
    <w:rsid w:val="00F916EB"/>
    <w:rsid w:val="00F91E35"/>
    <w:rsid w:val="00F92E17"/>
    <w:rsid w:val="00FA1224"/>
    <w:rsid w:val="00FA2C28"/>
    <w:rsid w:val="00FA342C"/>
    <w:rsid w:val="00FA50FD"/>
    <w:rsid w:val="00FB2DB9"/>
    <w:rsid w:val="00FD0434"/>
    <w:rsid w:val="00FD316A"/>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3420">
      <w:bodyDiv w:val="1"/>
      <w:marLeft w:val="0"/>
      <w:marRight w:val="0"/>
      <w:marTop w:val="0"/>
      <w:marBottom w:val="0"/>
      <w:divBdr>
        <w:top w:val="none" w:sz="0" w:space="0" w:color="auto"/>
        <w:left w:val="none" w:sz="0" w:space="0" w:color="auto"/>
        <w:bottom w:val="none" w:sz="0" w:space="0" w:color="auto"/>
        <w:right w:val="none" w:sz="0" w:space="0" w:color="auto"/>
      </w:divBdr>
    </w:div>
    <w:div w:id="957223157">
      <w:bodyDiv w:val="1"/>
      <w:marLeft w:val="0"/>
      <w:marRight w:val="0"/>
      <w:marTop w:val="0"/>
      <w:marBottom w:val="0"/>
      <w:divBdr>
        <w:top w:val="none" w:sz="0" w:space="0" w:color="auto"/>
        <w:left w:val="none" w:sz="0" w:space="0" w:color="auto"/>
        <w:bottom w:val="none" w:sz="0" w:space="0" w:color="auto"/>
        <w:right w:val="none" w:sz="0" w:space="0" w:color="auto"/>
      </w:divBdr>
    </w:div>
    <w:div w:id="1464539793">
      <w:bodyDiv w:val="1"/>
      <w:marLeft w:val="0"/>
      <w:marRight w:val="0"/>
      <w:marTop w:val="0"/>
      <w:marBottom w:val="0"/>
      <w:divBdr>
        <w:top w:val="none" w:sz="0" w:space="0" w:color="auto"/>
        <w:left w:val="none" w:sz="0" w:space="0" w:color="auto"/>
        <w:bottom w:val="none" w:sz="0" w:space="0" w:color="auto"/>
        <w:right w:val="none" w:sz="0" w:space="0" w:color="auto"/>
      </w:divBdr>
    </w:div>
    <w:div w:id="1468090759">
      <w:bodyDiv w:val="1"/>
      <w:marLeft w:val="0"/>
      <w:marRight w:val="0"/>
      <w:marTop w:val="0"/>
      <w:marBottom w:val="0"/>
      <w:divBdr>
        <w:top w:val="none" w:sz="0" w:space="0" w:color="auto"/>
        <w:left w:val="none" w:sz="0" w:space="0" w:color="auto"/>
        <w:bottom w:val="none" w:sz="0" w:space="0" w:color="auto"/>
        <w:right w:val="none" w:sz="0" w:space="0" w:color="auto"/>
      </w:divBdr>
    </w:div>
    <w:div w:id="14991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VG001805-1503986887-26821</_dlc_DocId>
    <_dlc_DocIdUrl xmlns="498a0cc5-c2a5-4cf9-8fa4-b0a7e7f68826">
      <Url>https://vicgov.sharepoint.com/sites/VG001805/_layouts/15/DocIdRedir.aspx?ID=VG001805-1503986887-26821</Url>
      <Description>VG001805-1503986887-26821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1DB93135-E07C-4D06-B53B-6EC8ED2B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498a0cc5-c2a5-4cf9-8fa4-b0a7e7f68826"/>
    <ds:schemaRef ds:uri="http://www.w3.org/XML/1998/namespace"/>
    <ds:schemaRef ds:uri="http://purl.org/dc/dcmitype/"/>
  </ds:schemaRefs>
</ds:datastoreItem>
</file>

<file path=customXml/itemProps5.xml><?xml version="1.0" encoding="utf-8"?>
<ds:datastoreItem xmlns:ds="http://schemas.openxmlformats.org/officeDocument/2006/customXml" ds:itemID="{923FB5DE-9DD5-45DA-9335-898F049C9E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4</Pages>
  <Words>1001</Words>
  <Characters>4887</Characters>
  <Application>Microsoft Office Word</Application>
  <DocSecurity>0</DocSecurity>
  <Lines>125</Lines>
  <Paragraphs>40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17</cp:revision>
  <cp:lastPrinted>2025-10-30T03:02:00Z</cp:lastPrinted>
  <dcterms:created xsi:type="dcterms:W3CDTF">2025-09-11T00:10:00Z</dcterms:created>
  <dcterms:modified xsi:type="dcterms:W3CDTF">2025-10-30T03:02:00Z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_dlc_DocIdItemGuid">
    <vt:lpwstr>9402cb28-32ec-4237-a811-6f912a4c3c5d</vt:lpwstr>
  </property>
  <property fmtid="{D5CDD505-2E9C-101B-9397-08002B2CF9AE}" pid="10" name="MediaServiceImageTags">
    <vt:lpwstr/>
  </property>
  <property fmtid="{D5CDD505-2E9C-101B-9397-08002B2CF9AE}" pid="11" name="ClassificationContentMarkingHeaderShapeIds">
    <vt:lpwstr>65488cbe,19120e10,1088f118</vt:lpwstr>
  </property>
  <property fmtid="{D5CDD505-2E9C-101B-9397-08002B2CF9AE}" pid="12" name="ClassificationContentMarkingHeaderFontProps">
    <vt:lpwstr>#ff0000,11,Arial Black</vt:lpwstr>
  </property>
  <property fmtid="{D5CDD505-2E9C-101B-9397-08002B2CF9AE}" pid="13" name="ClassificationContentMarkingHeaderText">
    <vt:lpwstr>OFFICIAL</vt:lpwstr>
  </property>
  <property fmtid="{D5CDD505-2E9C-101B-9397-08002B2CF9AE}" pid="14" name="MSIP_Label_40d8a7f5-fcaf-4d65-a47d-7b48b6f4c7a6_Enabled">
    <vt:lpwstr>true</vt:lpwstr>
  </property>
  <property fmtid="{D5CDD505-2E9C-101B-9397-08002B2CF9AE}" pid="15" name="MSIP_Label_40d8a7f5-fcaf-4d65-a47d-7b48b6f4c7a6_SetDate">
    <vt:lpwstr>2025-10-30T03:02:40Z</vt:lpwstr>
  </property>
  <property fmtid="{D5CDD505-2E9C-101B-9397-08002B2CF9AE}" pid="16" name="MSIP_Label_40d8a7f5-fcaf-4d65-a47d-7b48b6f4c7a6_Method">
    <vt:lpwstr>Privileged</vt:lpwstr>
  </property>
  <property fmtid="{D5CDD505-2E9C-101B-9397-08002B2CF9AE}" pid="17" name="MSIP_Label_40d8a7f5-fcaf-4d65-a47d-7b48b6f4c7a6_Name">
    <vt:lpwstr>OFFICIAL (DJCS)</vt:lpwstr>
  </property>
  <property fmtid="{D5CDD505-2E9C-101B-9397-08002B2CF9AE}" pid="18" name="MSIP_Label_40d8a7f5-fcaf-4d65-a47d-7b48b6f4c7a6_SiteId">
    <vt:lpwstr>722ea0be-3e1c-4b11-ad6f-9401d6856e24</vt:lpwstr>
  </property>
  <property fmtid="{D5CDD505-2E9C-101B-9397-08002B2CF9AE}" pid="19" name="MSIP_Label_40d8a7f5-fcaf-4d65-a47d-7b48b6f4c7a6_ActionId">
    <vt:lpwstr>f11a5e16-5a70-4fc6-b210-862dc58cab8d</vt:lpwstr>
  </property>
  <property fmtid="{D5CDD505-2E9C-101B-9397-08002B2CF9AE}" pid="20" name="MSIP_Label_40d8a7f5-fcaf-4d65-a47d-7b48b6f4c7a6_ContentBits">
    <vt:lpwstr>1</vt:lpwstr>
  </property>
  <property fmtid="{D5CDD505-2E9C-101B-9397-08002B2CF9AE}" pid="21" name="MSIP_Label_40d8a7f5-fcaf-4d65-a47d-7b48b6f4c7a6_Tag">
    <vt:lpwstr>10, 0, 1, 1</vt:lpwstr>
  </property>
</Properties>
</file>