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1805535528"/>
        <w:placeholder>
          <w:docPart w:val="6E85727EA9674B4C89A9FCA0A80F61CE"/>
        </w:placeholder>
      </w:sdtPr>
      <w:sdtEndPr>
        <w:rPr>
          <w:rFonts w:eastAsia="Arial"/>
          <w:b w:val="0"/>
          <w:bCs w:val="0"/>
          <w:color w:val="53565A"/>
          <w:sz w:val="40"/>
          <w:szCs w:val="40"/>
        </w:rPr>
      </w:sdtEndPr>
      <w:sdtContent>
        <w:p w14:paraId="45064A36" w14:textId="61BC6857" w:rsidR="009B2FBD" w:rsidRPr="009B2FBD" w:rsidRDefault="009B2FBD" w:rsidP="007419D8">
          <w:pPr>
            <w:pStyle w:val="Titlewithborder"/>
            <w:spacing w:before="120"/>
            <w:rPr>
              <w:rFonts w:eastAsia="Arial"/>
              <w:b w:val="0"/>
              <w:bCs w:val="0"/>
              <w:color w:val="004C97"/>
              <w:sz w:val="40"/>
              <w:szCs w:val="40"/>
            </w:rPr>
          </w:pPr>
          <w:r w:rsidRPr="00B3378D">
            <w:rPr>
              <w:sz w:val="40"/>
              <w:szCs w:val="40"/>
            </w:rPr>
            <w:t xml:space="preserve">Business </w:t>
          </w:r>
          <w:r w:rsidRPr="009B2FBD">
            <w:rPr>
              <w:rFonts w:eastAsia="Arial"/>
              <w:color w:val="004C97"/>
              <w:sz w:val="40"/>
              <w:szCs w:val="40"/>
            </w:rPr>
            <w:t>Permit Pipeline Review Action Meeting Agenda</w:t>
          </w:r>
        </w:p>
        <w:p w14:paraId="586B76B4" w14:textId="6126247F" w:rsidR="009B2FBD" w:rsidRPr="009B2FBD" w:rsidRDefault="00CA4296" w:rsidP="007419D8">
          <w:pPr>
            <w:pStyle w:val="Titlewithborder"/>
            <w:spacing w:line="240" w:lineRule="auto"/>
            <w:rPr>
              <w:rFonts w:eastAsia="Arial"/>
              <w:b w:val="0"/>
              <w:bCs w:val="0"/>
              <w:color w:val="53565A"/>
              <w:sz w:val="40"/>
              <w:szCs w:val="40"/>
            </w:rPr>
          </w:pPr>
          <w:r>
            <w:rPr>
              <w:noProof/>
            </w:rPr>
            <mc:AlternateContent>
              <mc:Choice Requires="wps">
                <w:drawing>
                  <wp:anchor distT="0" distB="0" distL="114300" distR="114300" simplePos="0" relativeHeight="251658240" behindDoc="0" locked="0" layoutInCell="1" allowOverlap="1" wp14:anchorId="1DD7B394" wp14:editId="4D328685">
                    <wp:simplePos x="0" y="0"/>
                    <wp:positionH relativeFrom="margin">
                      <wp:posOffset>1924685</wp:posOffset>
                    </wp:positionH>
                    <wp:positionV relativeFrom="paragraph">
                      <wp:posOffset>522605</wp:posOffset>
                    </wp:positionV>
                    <wp:extent cx="3994150" cy="1325880"/>
                    <wp:effectExtent l="0" t="0" r="0" b="7620"/>
                    <wp:wrapNone/>
                    <wp:docPr id="1158522318" name="Text Box 1"/>
                    <wp:cNvGraphicFramePr/>
                    <a:graphic xmlns:a="http://schemas.openxmlformats.org/drawingml/2006/main">
                      <a:graphicData uri="http://schemas.microsoft.com/office/word/2010/wordprocessingShape">
                        <wps:wsp>
                          <wps:cNvSpPr txBox="1"/>
                          <wps:spPr>
                            <a:xfrm>
                              <a:off x="0" y="0"/>
                              <a:ext cx="3994150" cy="1325880"/>
                            </a:xfrm>
                            <a:prstGeom prst="rect">
                              <a:avLst/>
                            </a:prstGeom>
                            <a:noFill/>
                            <a:ln w="6350">
                              <a:noFill/>
                            </a:ln>
                          </wps:spPr>
                          <wps:txbx>
                            <w:txbxContent>
                              <w:p w14:paraId="613C8CA4" w14:textId="3456FBE7" w:rsidR="009B2FBD" w:rsidRPr="00D26A8A" w:rsidRDefault="009B2FBD" w:rsidP="00881BF7">
                                <w:pPr>
                                  <w:spacing w:before="120" w:line="240" w:lineRule="auto"/>
                                  <w:jc w:val="both"/>
                                  <w:rPr>
                                    <w:bCs/>
                                    <w:sz w:val="19"/>
                                    <w:szCs w:val="19"/>
                                  </w:rPr>
                                </w:pPr>
                                <w:r w:rsidRPr="00D26A8A">
                                  <w:rPr>
                                    <w:rFonts w:asciiTheme="minorHAnsi" w:eastAsiaTheme="minorEastAsia" w:hAnsiTheme="minorHAnsi" w:cstheme="minorHAnsi"/>
                                    <w:b/>
                                    <w:color w:val="53565A" w:themeColor="text2"/>
                                    <w:kern w:val="24"/>
                                    <w:sz w:val="19"/>
                                    <w:szCs w:val="19"/>
                                  </w:rPr>
                                  <w:t>The Business Permit Pipeline Review Action Meeting Agenda template is part of the Business Friendly Councils (BFC) product suite</w:t>
                                </w:r>
                                <w:r w:rsidR="00F009E5" w:rsidRPr="00D26A8A">
                                  <w:rPr>
                                    <w:rFonts w:asciiTheme="minorHAnsi" w:eastAsiaTheme="minorEastAsia" w:hAnsiTheme="minorHAnsi" w:cstheme="minorHAnsi"/>
                                    <w:b/>
                                    <w:color w:val="53565A" w:themeColor="text2"/>
                                    <w:kern w:val="24"/>
                                    <w:sz w:val="19"/>
                                    <w:szCs w:val="19"/>
                                  </w:rPr>
                                  <w:t>. The template facilitates regular meetings across regulatory areas of council and the Business Concierge function. The aim of these meetings is to review and update on the progress of outstanding business applications. The template includes a suggested general discussion on trends and actions to make the overall permit approval process more efficient.</w:t>
                                </w:r>
                              </w:p>
                              <w:p w14:paraId="6AEC49CA" w14:textId="77777777" w:rsidR="009B2FBD" w:rsidRDefault="009B2FBD" w:rsidP="009B2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7B394" id="_x0000_t202" coordsize="21600,21600" o:spt="202" path="m,l,21600r21600,l21600,xe">
                    <v:stroke joinstyle="miter"/>
                    <v:path gradientshapeok="t" o:connecttype="rect"/>
                  </v:shapetype>
                  <v:shape id="Text Box 1" o:spid="_x0000_s1026" type="#_x0000_t202" style="position:absolute;left:0;text-align:left;margin-left:151.55pt;margin-top:41.15pt;width:314.5pt;height:10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" filled="f" stroked="f" strokeweight=".5pt">
                    <v:textbox>
                      <w:txbxContent>
                        <w:p w14:paraId="613C8CA4" w14:textId="3456FBE7" w:rsidR="009B2FBD" w:rsidRPr="00D26A8A" w:rsidRDefault="009B2FBD" w:rsidP="00881BF7">
                          <w:pPr>
                            <w:spacing w:before="120" w:line="240" w:lineRule="auto"/>
                            <w:jc w:val="both"/>
                            <w:rPr>
                              <w:bCs/>
                              <w:sz w:val="19"/>
                              <w:szCs w:val="19"/>
                            </w:rPr>
                          </w:pPr>
                          <w:r w:rsidRPr="00D26A8A">
                            <w:rPr>
                              <w:rFonts w:asciiTheme="minorHAnsi" w:eastAsiaTheme="minorEastAsia" w:hAnsiTheme="minorHAnsi" w:cstheme="minorHAnsi"/>
                              <w:b/>
                              <w:color w:val="53565A" w:themeColor="text2"/>
                              <w:kern w:val="24"/>
                              <w:sz w:val="19"/>
                              <w:szCs w:val="19"/>
                            </w:rPr>
                            <w:t>The Business Permit Pipeline Review Action Meeting Agenda template is part of the Business Friendly Councils (BFC) product suite</w:t>
                          </w:r>
                          <w:r w:rsidR="00F009E5" w:rsidRPr="00D26A8A">
                            <w:rPr>
                              <w:rFonts w:asciiTheme="minorHAnsi" w:eastAsiaTheme="minorEastAsia" w:hAnsiTheme="minorHAnsi" w:cstheme="minorHAnsi"/>
                              <w:b/>
                              <w:color w:val="53565A" w:themeColor="text2"/>
                              <w:kern w:val="24"/>
                              <w:sz w:val="19"/>
                              <w:szCs w:val="19"/>
                            </w:rPr>
                            <w:t>. The template facilitates regular meetings across regulatory areas of council and the Business Concierge function. The aim of these meetings is to review and update on the progress of outstanding business applications. The template includes a suggested general discussion on trends and actions to make the overall permit approval process more efficient.</w:t>
                          </w:r>
                        </w:p>
                        <w:p w14:paraId="6AEC49CA" w14:textId="77777777" w:rsidR="009B2FBD" w:rsidRDefault="009B2FBD" w:rsidP="009B2FBD"/>
                      </w:txbxContent>
                    </v:textbox>
                    <w10:wrap anchorx="margin"/>
                  </v:shape>
                </w:pict>
              </mc:Fallback>
            </mc:AlternateContent>
          </w:r>
          <w:r w:rsidR="009B2FBD" w:rsidRPr="00B3378D">
            <w:rPr>
              <w:color w:val="53565A" w:themeColor="text2"/>
              <w:sz w:val="40"/>
              <w:szCs w:val="40"/>
            </w:rPr>
            <w:t>Council User Guide</w:t>
          </w:r>
        </w:p>
      </w:sdtContent>
    </w:sdt>
    <w:p w14:paraId="01112703" w14:textId="068CC31F" w:rsidR="009B2FBD" w:rsidRDefault="009B2FBD" w:rsidP="003A50C4">
      <w:pPr>
        <w:spacing w:after="240" w:line="276" w:lineRule="auto"/>
        <w:ind w:left="2410"/>
        <w:jc w:val="right"/>
      </w:pPr>
    </w:p>
    <w:sdt>
      <w:sdtPr>
        <w:rPr>
          <w:rFonts w:asciiTheme="minorHAnsi" w:hAnsiTheme="minorHAnsi" w:cstheme="minorHAnsi"/>
        </w:rPr>
        <w:id w:val="-1190906142"/>
        <w:docPartObj>
          <w:docPartGallery w:val="Cover Pages"/>
          <w:docPartUnique/>
        </w:docPartObj>
      </w:sdtPr>
      <w:sdtEndPr>
        <w:rPr>
          <w:b/>
          <w:bCs/>
          <w:lang w:val="en-GB"/>
        </w:rPr>
      </w:sdtEndPr>
      <w:sdtContent>
        <w:p w14:paraId="2462A5C6" w14:textId="17320E03" w:rsidR="009B2FBD" w:rsidRPr="00FB063D" w:rsidRDefault="009B2FBD" w:rsidP="003A50C4">
          <w:pPr>
            <w:spacing w:after="240" w:line="276" w:lineRule="auto"/>
            <w:ind w:left="2410"/>
            <w:jc w:val="right"/>
            <w:rPr>
              <w:rStyle w:val="CommentSubjectChar"/>
              <w:rFonts w:asciiTheme="minorHAnsi" w:hAnsiTheme="minorHAnsi" w:cstheme="minorHAnsi"/>
              <w:szCs w:val="18"/>
            </w:rPr>
          </w:pPr>
        </w:p>
        <w:p w14:paraId="1FD76CE2" w14:textId="1FF8F7AD" w:rsidR="009B2FBD" w:rsidRPr="00FB063D" w:rsidRDefault="009B2FBD" w:rsidP="003A50C4">
          <w:pPr>
            <w:pStyle w:val="CommentSubject"/>
            <w:ind w:left="2410"/>
            <w:rPr>
              <w:rFonts w:asciiTheme="minorHAnsi" w:hAnsiTheme="minorHAnsi" w:cstheme="minorHAnsi"/>
              <w:szCs w:val="18"/>
            </w:rPr>
          </w:pPr>
        </w:p>
        <w:p w14:paraId="525F3AD4" w14:textId="5DBA4774" w:rsidR="009B2FBD" w:rsidRPr="00FB063D" w:rsidRDefault="009B2FBD" w:rsidP="00F731D0">
          <w:pPr>
            <w:pStyle w:val="CommentText"/>
            <w:rPr>
              <w:rFonts w:asciiTheme="minorHAnsi" w:hAnsiTheme="minorHAnsi" w:cstheme="minorHAnsi"/>
              <w:sz w:val="18"/>
              <w:szCs w:val="18"/>
            </w:rPr>
          </w:pPr>
        </w:p>
        <w:p w14:paraId="5AD22EB4" w14:textId="5A43B36A" w:rsidR="009B2FBD" w:rsidRPr="00FB063D" w:rsidRDefault="009B2FBD" w:rsidP="00F731D0">
          <w:pPr>
            <w:pStyle w:val="CommentText"/>
            <w:rPr>
              <w:rFonts w:asciiTheme="minorHAnsi" w:hAnsiTheme="minorHAnsi" w:cstheme="minorHAnsi"/>
              <w:sz w:val="18"/>
              <w:szCs w:val="18"/>
            </w:rPr>
          </w:pPr>
        </w:p>
        <w:p w14:paraId="302BBEFA" w14:textId="65702426" w:rsidR="009B2FBD" w:rsidRPr="00FB063D" w:rsidRDefault="00F009E5" w:rsidP="00F731D0">
          <w:pPr>
            <w:pStyle w:val="CommentText"/>
            <w:rPr>
              <w:rFonts w:asciiTheme="minorHAnsi" w:hAnsiTheme="minorHAnsi" w:cstheme="minorHAnsi"/>
              <w:sz w:val="18"/>
              <w:szCs w:val="18"/>
            </w:rPr>
          </w:pPr>
          <w:r w:rsidRPr="00FB063D">
            <w:rPr>
              <w:rFonts w:asciiTheme="minorHAnsi" w:hAnsiTheme="minorHAnsi" w:cstheme="minorHAnsi"/>
              <w:noProof/>
              <w:szCs w:val="18"/>
            </w:rPr>
            <mc:AlternateContent>
              <mc:Choice Requires="wps">
                <w:drawing>
                  <wp:anchor distT="0" distB="0" distL="114300" distR="114300" simplePos="0" relativeHeight="251658241" behindDoc="0" locked="0" layoutInCell="1" allowOverlap="1" wp14:anchorId="6F9BB044" wp14:editId="0B4D1CF7">
                    <wp:simplePos x="0" y="0"/>
                    <wp:positionH relativeFrom="margin">
                      <wp:posOffset>1909445</wp:posOffset>
                    </wp:positionH>
                    <wp:positionV relativeFrom="paragraph">
                      <wp:posOffset>142875</wp:posOffset>
                    </wp:positionV>
                    <wp:extent cx="3992880" cy="4548249"/>
                    <wp:effectExtent l="0" t="0" r="0" b="5080"/>
                    <wp:wrapNone/>
                    <wp:docPr id="1553357031" name="Text Box 1"/>
                    <wp:cNvGraphicFramePr/>
                    <a:graphic xmlns:a="http://schemas.openxmlformats.org/drawingml/2006/main">
                      <a:graphicData uri="http://schemas.microsoft.com/office/word/2010/wordprocessingShape">
                        <wps:wsp>
                          <wps:cNvSpPr txBox="1"/>
                          <wps:spPr>
                            <a:xfrm>
                              <a:off x="0" y="0"/>
                              <a:ext cx="3992880" cy="4548249"/>
                            </a:xfrm>
                            <a:prstGeom prst="rect">
                              <a:avLst/>
                            </a:prstGeom>
                            <a:noFill/>
                            <a:ln w="6350">
                              <a:noFill/>
                            </a:ln>
                          </wps:spPr>
                          <wps:txbx>
                            <w:txbxContent>
                              <w:p w14:paraId="2D641D04" w14:textId="642ADB48" w:rsidR="009B2FBD" w:rsidRPr="00CA4296" w:rsidRDefault="009B2FBD" w:rsidP="009B2FBD">
                                <w:pPr>
                                  <w:spacing w:before="120" w:line="264" w:lineRule="auto"/>
                                  <w:jc w:val="both"/>
                                  <w:rPr>
                                    <w:color w:val="53565A" w:themeColor="text2"/>
                                    <w:sz w:val="20"/>
                                    <w:szCs w:val="20"/>
                                  </w:rPr>
                                </w:pPr>
                                <w:r w:rsidRPr="00CA4296">
                                  <w:rPr>
                                    <w:color w:val="53565A" w:themeColor="text2"/>
                                    <w:sz w:val="20"/>
                                    <w:szCs w:val="20"/>
                                  </w:rPr>
                                  <w:t xml:space="preserve">The BFC products and processes were developed collaboratively with councils and tested with businesses through pilot projects led by the </w:t>
                                </w:r>
                                <w:r w:rsidR="00440815" w:rsidRPr="00CA4296">
                                  <w:rPr>
                                    <w:color w:val="53565A" w:themeColor="text2"/>
                                    <w:sz w:val="20"/>
                                    <w:szCs w:val="20"/>
                                  </w:rPr>
                                  <w:t xml:space="preserve">Victorian Government </w:t>
                                </w:r>
                                <w:r w:rsidRPr="00CA4296">
                                  <w:rPr>
                                    <w:color w:val="53565A" w:themeColor="text2"/>
                                    <w:sz w:val="20"/>
                                    <w:szCs w:val="20"/>
                                  </w:rPr>
                                  <w:t>Department of Jobs, Skills, Industry and Regions</w:t>
                                </w:r>
                                <w:r w:rsidR="00C829E3" w:rsidRPr="00CA4296">
                                  <w:rPr>
                                    <w:color w:val="53565A" w:themeColor="text2"/>
                                    <w:sz w:val="20"/>
                                    <w:szCs w:val="20"/>
                                  </w:rPr>
                                  <w:t>.</w:t>
                                </w:r>
                                <w:r w:rsidRPr="00CA4296">
                                  <w:rPr>
                                    <w:color w:val="53565A" w:themeColor="text2"/>
                                    <w:sz w:val="20"/>
                                    <w:szCs w:val="20"/>
                                  </w:rPr>
                                  <w:t xml:space="preserve"> Application of the BFC products and processes benefits both councils and their business customers by providing more consistent and timely regulatory permit advice</w:t>
                                </w:r>
                                <w:r w:rsidR="005258CD">
                                  <w:rPr>
                                    <w:color w:val="53565A" w:themeColor="text2"/>
                                    <w:sz w:val="20"/>
                                    <w:szCs w:val="20"/>
                                  </w:rPr>
                                  <w:t>,</w:t>
                                </w:r>
                                <w:r w:rsidR="005258CD" w:rsidRPr="00CA4296">
                                  <w:rPr>
                                    <w:color w:val="53565A" w:themeColor="text2"/>
                                    <w:sz w:val="20"/>
                                    <w:szCs w:val="20"/>
                                  </w:rPr>
                                  <w:t xml:space="preserve"> </w:t>
                                </w:r>
                                <w:r w:rsidRPr="00CA4296">
                                  <w:rPr>
                                    <w:color w:val="53565A" w:themeColor="text2"/>
                                    <w:sz w:val="20"/>
                                    <w:szCs w:val="20"/>
                                  </w:rPr>
                                  <w:t>enabling better quality applications and improving communication between council regulatory areas involved in the business approvals process.</w:t>
                                </w:r>
                              </w:p>
                              <w:p w14:paraId="74B9DE51" w14:textId="5ED0BE7F" w:rsidR="009B2FBD" w:rsidRPr="00CA4296" w:rsidRDefault="009B2FBD" w:rsidP="001404E0">
                                <w:pPr>
                                  <w:spacing w:line="264" w:lineRule="auto"/>
                                  <w:jc w:val="both"/>
                                  <w:rPr>
                                    <w:color w:val="53565A" w:themeColor="text2"/>
                                    <w:sz w:val="20"/>
                                    <w:szCs w:val="20"/>
                                  </w:rPr>
                                </w:pPr>
                                <w:r w:rsidRPr="00CA4296">
                                  <w:rPr>
                                    <w:b/>
                                    <w:color w:val="53565A" w:themeColor="text2"/>
                                    <w:sz w:val="20"/>
                                    <w:szCs w:val="20"/>
                                  </w:rPr>
                                  <w:t>Note:</w:t>
                                </w:r>
                                <w:r w:rsidRPr="00CA4296">
                                  <w:rPr>
                                    <w:color w:val="53565A" w:themeColor="text2"/>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 </w:t>
                                </w:r>
                              </w:p>
                              <w:p w14:paraId="4FE897E5" w14:textId="38B6AFEB" w:rsidR="003E391B" w:rsidRPr="00CA4296" w:rsidRDefault="00BB14FA" w:rsidP="003E7C54">
                                <w:pPr>
                                  <w:spacing w:before="120" w:line="264" w:lineRule="auto"/>
                                  <w:jc w:val="both"/>
                                  <w:rPr>
                                    <w:color w:val="53565A" w:themeColor="text2"/>
                                    <w:sz w:val="20"/>
                                    <w:szCs w:val="20"/>
                                  </w:rPr>
                                </w:pPr>
                                <w:r w:rsidRPr="00CA4296">
                                  <w:rPr>
                                    <w:color w:val="53565A" w:themeColor="text2"/>
                                    <w:sz w:val="20"/>
                                    <w:szCs w:val="20"/>
                                  </w:rPr>
                                  <w:t>It is intended that once this product is ready for implementation within your Council this title page should be deleted or replaced with equivalent Council instructions.</w:t>
                                </w:r>
                                <w:r w:rsidR="003E391B" w:rsidRPr="00CA4296">
                                  <w:rPr>
                                    <w:color w:val="53565A" w:themeColor="text2"/>
                                    <w:sz w:val="20"/>
                                    <w:szCs w:val="20"/>
                                  </w:rPr>
                                  <w:t xml:space="preserve"> </w:t>
                                </w:r>
                              </w:p>
                              <w:p w14:paraId="1992CEA7" w14:textId="77777777" w:rsidR="009B2FBD" w:rsidRPr="00CA4296" w:rsidRDefault="009B2FBD" w:rsidP="001404E0">
                                <w:pPr>
                                  <w:spacing w:line="264" w:lineRule="auto"/>
                                  <w:jc w:val="both"/>
                                  <w:rPr>
                                    <w:i/>
                                  </w:rPr>
                                </w:pPr>
                                <w:r w:rsidRPr="00CA4296">
                                  <w:rPr>
                                    <w:b/>
                                    <w:i/>
                                    <w:color w:val="53565A" w:themeColor="text2"/>
                                  </w:rPr>
                                  <w:t>Disclaimer:</w:t>
                                </w:r>
                                <w:r w:rsidRPr="00CA4296">
                                  <w:rPr>
                                    <w:i/>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r w:rsidRPr="00CA4296">
                                  <w:rPr>
                                    <w:i/>
                                  </w:rPr>
                                  <w:t>.</w:t>
                                </w:r>
                              </w:p>
                              <w:p w14:paraId="300E8EA5" w14:textId="4A232E22" w:rsidR="009B2FBD" w:rsidRPr="00DB4820" w:rsidRDefault="009B2FBD" w:rsidP="009B2FB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BB044" id="_x0000_s1027" type="#_x0000_t202" style="position:absolute;margin-left:150.35pt;margin-top:11.25pt;width:314.4pt;height:358.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" filled="f" stroked="f" strokeweight=".5pt">
                    <v:textbox>
                      <w:txbxContent>
                        <w:p w14:paraId="2D641D04" w14:textId="642ADB48" w:rsidR="009B2FBD" w:rsidRPr="00CA4296" w:rsidRDefault="009B2FBD" w:rsidP="009B2FBD">
                          <w:pPr>
                            <w:spacing w:before="120" w:line="264" w:lineRule="auto"/>
                            <w:jc w:val="both"/>
                            <w:rPr>
                              <w:color w:val="53565A" w:themeColor="text2"/>
                              <w:sz w:val="20"/>
                              <w:szCs w:val="20"/>
                            </w:rPr>
                          </w:pPr>
                          <w:r w:rsidRPr="00CA4296">
                            <w:rPr>
                              <w:color w:val="53565A" w:themeColor="text2"/>
                              <w:sz w:val="20"/>
                              <w:szCs w:val="20"/>
                            </w:rPr>
                            <w:t xml:space="preserve">The BFC products and processes were developed collaboratively with councils and tested with businesses through pilot projects led by the </w:t>
                          </w:r>
                          <w:r w:rsidR="00440815" w:rsidRPr="00CA4296">
                            <w:rPr>
                              <w:color w:val="53565A" w:themeColor="text2"/>
                              <w:sz w:val="20"/>
                              <w:szCs w:val="20"/>
                            </w:rPr>
                            <w:t xml:space="preserve">Victorian Government </w:t>
                          </w:r>
                          <w:r w:rsidRPr="00CA4296">
                            <w:rPr>
                              <w:color w:val="53565A" w:themeColor="text2"/>
                              <w:sz w:val="20"/>
                              <w:szCs w:val="20"/>
                            </w:rPr>
                            <w:t>Department of Jobs, Skills, Industry and Regions</w:t>
                          </w:r>
                          <w:r w:rsidR="00C829E3" w:rsidRPr="00CA4296">
                            <w:rPr>
                              <w:color w:val="53565A" w:themeColor="text2"/>
                              <w:sz w:val="20"/>
                              <w:szCs w:val="20"/>
                            </w:rPr>
                            <w:t>.</w:t>
                          </w:r>
                          <w:r w:rsidRPr="00CA4296">
                            <w:rPr>
                              <w:color w:val="53565A" w:themeColor="text2"/>
                              <w:sz w:val="20"/>
                              <w:szCs w:val="20"/>
                            </w:rPr>
                            <w:t xml:space="preserve"> Application of the BFC products and processes benefits both councils and their business customers by providing more consistent and timely regulatory permit advice</w:t>
                          </w:r>
                          <w:r w:rsidR="005258CD">
                            <w:rPr>
                              <w:color w:val="53565A" w:themeColor="text2"/>
                              <w:sz w:val="20"/>
                              <w:szCs w:val="20"/>
                            </w:rPr>
                            <w:t>,</w:t>
                          </w:r>
                          <w:r w:rsidR="005258CD" w:rsidRPr="00CA4296">
                            <w:rPr>
                              <w:color w:val="53565A" w:themeColor="text2"/>
                              <w:sz w:val="20"/>
                              <w:szCs w:val="20"/>
                            </w:rPr>
                            <w:t xml:space="preserve"> </w:t>
                          </w:r>
                          <w:r w:rsidRPr="00CA4296">
                            <w:rPr>
                              <w:color w:val="53565A" w:themeColor="text2"/>
                              <w:sz w:val="20"/>
                              <w:szCs w:val="20"/>
                            </w:rPr>
                            <w:t>enabling better quality applications and improving communication between council regulatory areas involved in the business approvals process.</w:t>
                          </w:r>
                        </w:p>
                        <w:p w14:paraId="74B9DE51" w14:textId="5ED0BE7F" w:rsidR="009B2FBD" w:rsidRPr="00CA4296" w:rsidRDefault="009B2FBD" w:rsidP="001404E0">
                          <w:pPr>
                            <w:spacing w:line="264" w:lineRule="auto"/>
                            <w:jc w:val="both"/>
                            <w:rPr>
                              <w:color w:val="53565A" w:themeColor="text2"/>
                              <w:sz w:val="20"/>
                              <w:szCs w:val="20"/>
                            </w:rPr>
                          </w:pPr>
                          <w:r w:rsidRPr="00CA4296">
                            <w:rPr>
                              <w:b/>
                              <w:color w:val="53565A" w:themeColor="text2"/>
                              <w:sz w:val="20"/>
                              <w:szCs w:val="20"/>
                            </w:rPr>
                            <w:t>Note:</w:t>
                          </w:r>
                          <w:r w:rsidRPr="00CA4296">
                            <w:rPr>
                              <w:color w:val="53565A" w:themeColor="text2"/>
                              <w:sz w:val="20"/>
                              <w:szCs w:val="20"/>
                            </w:rPr>
                            <w:t xml:space="preserve"> The BFC products are designed for individual councils to adopt and customize according to their individual local government area requirements. Councils should determine any disclaimers and privacy statements that are necessary to be applied prior to publication. </w:t>
                          </w:r>
                        </w:p>
                        <w:p w14:paraId="4FE897E5" w14:textId="38B6AFEB" w:rsidR="003E391B" w:rsidRPr="00CA4296" w:rsidRDefault="00BB14FA" w:rsidP="003E7C54">
                          <w:pPr>
                            <w:spacing w:before="120" w:line="264" w:lineRule="auto"/>
                            <w:jc w:val="both"/>
                            <w:rPr>
                              <w:color w:val="53565A" w:themeColor="text2"/>
                              <w:sz w:val="20"/>
                              <w:szCs w:val="20"/>
                            </w:rPr>
                          </w:pPr>
                          <w:r w:rsidRPr="00CA4296">
                            <w:rPr>
                              <w:color w:val="53565A" w:themeColor="text2"/>
                              <w:sz w:val="20"/>
                              <w:szCs w:val="20"/>
                            </w:rPr>
                            <w:t>It is intended that once this product is ready for implementation within your Council this title page should be deleted or replaced with equivalent Council instructions.</w:t>
                          </w:r>
                          <w:r w:rsidR="003E391B" w:rsidRPr="00CA4296">
                            <w:rPr>
                              <w:color w:val="53565A" w:themeColor="text2"/>
                              <w:sz w:val="20"/>
                              <w:szCs w:val="20"/>
                            </w:rPr>
                            <w:t xml:space="preserve"> </w:t>
                          </w:r>
                        </w:p>
                        <w:p w14:paraId="1992CEA7" w14:textId="77777777" w:rsidR="009B2FBD" w:rsidRPr="00CA4296" w:rsidRDefault="009B2FBD" w:rsidP="001404E0">
                          <w:pPr>
                            <w:spacing w:line="264" w:lineRule="auto"/>
                            <w:jc w:val="both"/>
                            <w:rPr>
                              <w:i/>
                            </w:rPr>
                          </w:pPr>
                          <w:r w:rsidRPr="00CA4296">
                            <w:rPr>
                              <w:b/>
                              <w:i/>
                              <w:color w:val="53565A" w:themeColor="text2"/>
                            </w:rPr>
                            <w:t>Disclaimer:</w:t>
                          </w:r>
                          <w:r w:rsidRPr="00CA4296">
                            <w:rPr>
                              <w:i/>
                              <w:color w:val="53565A" w:themeColor="text2"/>
                            </w:rPr>
                            <w:t xml:space="preserve"> This resource has been developed for the Business Friendly Councils initiative. This resource may be of assistance to you but the State of Victoria and its employees do not guarantee that the resource is without flaw of any kind or is wholly appropriate for your particular purposes and therefore disclaims all liability for any error, loss or other consequence which may arise from you relying on any information in this resource.  While every effort has been made to ensure the currency, accuracy or completeness of the content we endeavour to keep the content relevant and up to date and reserve the right to make changes as required. The Victorian Government and other authors do not accept any liability to any person for the information (or the use of the information) which is provided or referred to in the resource</w:t>
                          </w:r>
                          <w:r w:rsidRPr="00CA4296">
                            <w:rPr>
                              <w:i/>
                            </w:rPr>
                            <w:t>.</w:t>
                          </w:r>
                        </w:p>
                        <w:p w14:paraId="300E8EA5" w14:textId="4A232E22" w:rsidR="009B2FBD" w:rsidRPr="00DB4820" w:rsidRDefault="009B2FBD" w:rsidP="009B2FBD">
                          <w:pPr>
                            <w:jc w:val="both"/>
                          </w:pPr>
                        </w:p>
                      </w:txbxContent>
                    </v:textbox>
                    <w10:wrap anchorx="margin"/>
                  </v:shape>
                </w:pict>
              </mc:Fallback>
            </mc:AlternateContent>
          </w:r>
        </w:p>
        <w:p w14:paraId="5095A97A" w14:textId="44E02173" w:rsidR="009B2FBD" w:rsidRPr="00FB063D" w:rsidRDefault="009B2FBD" w:rsidP="00F731D0">
          <w:pPr>
            <w:pStyle w:val="CommentText"/>
            <w:rPr>
              <w:rFonts w:asciiTheme="minorHAnsi" w:hAnsiTheme="minorHAnsi" w:cstheme="minorHAnsi"/>
              <w:sz w:val="18"/>
              <w:szCs w:val="18"/>
            </w:rPr>
          </w:pPr>
        </w:p>
        <w:p w14:paraId="6E16E8AD" w14:textId="77777777" w:rsidR="009B2FBD" w:rsidRPr="00FB063D" w:rsidRDefault="009B2FBD" w:rsidP="00F731D0">
          <w:pPr>
            <w:pStyle w:val="CommentText"/>
            <w:rPr>
              <w:rFonts w:asciiTheme="minorHAnsi" w:hAnsiTheme="minorHAnsi" w:cstheme="minorHAnsi"/>
              <w:sz w:val="18"/>
              <w:szCs w:val="18"/>
            </w:rPr>
          </w:pPr>
        </w:p>
        <w:p w14:paraId="300CAC40" w14:textId="77777777" w:rsidR="009B2FBD" w:rsidRPr="00FB063D" w:rsidRDefault="009B2FBD" w:rsidP="00F731D0">
          <w:pPr>
            <w:pStyle w:val="CommentText"/>
            <w:rPr>
              <w:rFonts w:asciiTheme="minorHAnsi" w:hAnsiTheme="minorHAnsi" w:cstheme="minorHAnsi"/>
              <w:sz w:val="18"/>
              <w:szCs w:val="18"/>
            </w:rPr>
          </w:pPr>
        </w:p>
        <w:p w14:paraId="2E1AB1FB" w14:textId="77777777" w:rsidR="009B2FBD" w:rsidRPr="00FB063D" w:rsidRDefault="009B2FBD" w:rsidP="00F731D0">
          <w:pPr>
            <w:pStyle w:val="CommentText"/>
            <w:rPr>
              <w:rFonts w:asciiTheme="minorHAnsi" w:hAnsiTheme="minorHAnsi" w:cstheme="minorHAnsi"/>
              <w:sz w:val="18"/>
              <w:szCs w:val="18"/>
            </w:rPr>
          </w:pPr>
        </w:p>
        <w:p w14:paraId="6D2E1433" w14:textId="77777777" w:rsidR="009B2FBD" w:rsidRPr="00FB063D" w:rsidRDefault="009B2FBD" w:rsidP="00F731D0">
          <w:pPr>
            <w:pStyle w:val="CommentText"/>
            <w:rPr>
              <w:rFonts w:asciiTheme="minorHAnsi" w:hAnsiTheme="minorHAnsi" w:cstheme="minorHAnsi"/>
              <w:sz w:val="18"/>
              <w:szCs w:val="18"/>
            </w:rPr>
          </w:pPr>
        </w:p>
        <w:p w14:paraId="29180088" w14:textId="77777777" w:rsidR="009B2FBD" w:rsidRPr="00FB063D" w:rsidRDefault="009B2FBD" w:rsidP="00F731D0">
          <w:pPr>
            <w:pStyle w:val="CommentText"/>
            <w:rPr>
              <w:rFonts w:asciiTheme="minorHAnsi" w:hAnsiTheme="minorHAnsi" w:cstheme="minorHAnsi"/>
              <w:sz w:val="18"/>
              <w:szCs w:val="18"/>
            </w:rPr>
          </w:pPr>
        </w:p>
        <w:p w14:paraId="5DA0B5A4" w14:textId="77777777" w:rsidR="009B2FBD" w:rsidRPr="00FB063D" w:rsidRDefault="009B2FBD" w:rsidP="00F731D0">
          <w:pPr>
            <w:pStyle w:val="CommentText"/>
            <w:rPr>
              <w:rFonts w:asciiTheme="minorHAnsi" w:hAnsiTheme="minorHAnsi" w:cstheme="minorHAnsi"/>
              <w:sz w:val="18"/>
              <w:szCs w:val="18"/>
            </w:rPr>
          </w:pPr>
        </w:p>
        <w:p w14:paraId="39763342" w14:textId="77777777" w:rsidR="009B2FBD" w:rsidRPr="00FB063D" w:rsidRDefault="009B2FBD" w:rsidP="00F731D0">
          <w:pPr>
            <w:pStyle w:val="CommentText"/>
            <w:rPr>
              <w:rFonts w:asciiTheme="minorHAnsi" w:hAnsiTheme="minorHAnsi" w:cstheme="minorHAnsi"/>
              <w:sz w:val="18"/>
              <w:szCs w:val="18"/>
            </w:rPr>
          </w:pPr>
        </w:p>
        <w:p w14:paraId="425C074E" w14:textId="77777777" w:rsidR="009B2FBD" w:rsidRPr="00FB063D" w:rsidRDefault="009B2FBD" w:rsidP="00F731D0">
          <w:pPr>
            <w:pStyle w:val="CommentText"/>
            <w:rPr>
              <w:rFonts w:asciiTheme="minorHAnsi" w:hAnsiTheme="minorHAnsi" w:cstheme="minorHAnsi"/>
              <w:sz w:val="18"/>
              <w:szCs w:val="18"/>
            </w:rPr>
          </w:pPr>
        </w:p>
        <w:p w14:paraId="58C1553B" w14:textId="77777777" w:rsidR="009B2FBD" w:rsidRPr="00FB063D" w:rsidRDefault="009B2FBD" w:rsidP="00F731D0">
          <w:pPr>
            <w:pStyle w:val="CommentText"/>
            <w:rPr>
              <w:rFonts w:asciiTheme="minorHAnsi" w:hAnsiTheme="minorHAnsi" w:cstheme="minorHAnsi"/>
              <w:sz w:val="18"/>
              <w:szCs w:val="18"/>
            </w:rPr>
          </w:pPr>
        </w:p>
        <w:p w14:paraId="23F75660" w14:textId="77777777" w:rsidR="009B2FBD" w:rsidRPr="00FB063D" w:rsidRDefault="009B2FBD" w:rsidP="00F731D0">
          <w:pPr>
            <w:pStyle w:val="CommentText"/>
            <w:rPr>
              <w:rFonts w:asciiTheme="minorHAnsi" w:hAnsiTheme="minorHAnsi" w:cstheme="minorHAnsi"/>
              <w:sz w:val="18"/>
              <w:szCs w:val="18"/>
            </w:rPr>
          </w:pPr>
        </w:p>
        <w:p w14:paraId="74FC6B60" w14:textId="4FE2717A" w:rsidR="009B2FBD" w:rsidRPr="00FB063D" w:rsidRDefault="009B2FBD" w:rsidP="00F731D0">
          <w:pPr>
            <w:pStyle w:val="CommentText"/>
            <w:rPr>
              <w:rFonts w:asciiTheme="minorHAnsi" w:hAnsiTheme="minorHAnsi" w:cstheme="minorHAnsi"/>
              <w:sz w:val="18"/>
              <w:szCs w:val="18"/>
            </w:rPr>
          </w:pPr>
        </w:p>
        <w:p w14:paraId="40ADEFF8" w14:textId="559B8F78" w:rsidR="00B3378D" w:rsidRPr="00FB063D" w:rsidRDefault="00B3378D" w:rsidP="00F731D0">
          <w:pPr>
            <w:pStyle w:val="CommentText"/>
            <w:rPr>
              <w:rFonts w:asciiTheme="minorHAnsi" w:hAnsiTheme="minorHAnsi" w:cstheme="minorHAnsi"/>
              <w:sz w:val="18"/>
              <w:szCs w:val="18"/>
            </w:rPr>
          </w:pPr>
        </w:p>
        <w:p w14:paraId="488964DF" w14:textId="3097C16B" w:rsidR="00B3378D" w:rsidRPr="00FB063D" w:rsidRDefault="00B3378D" w:rsidP="00F731D0">
          <w:pPr>
            <w:pStyle w:val="CommentText"/>
            <w:rPr>
              <w:rFonts w:asciiTheme="minorHAnsi" w:hAnsiTheme="minorHAnsi" w:cstheme="minorHAnsi"/>
              <w:sz w:val="18"/>
              <w:szCs w:val="18"/>
            </w:rPr>
          </w:pPr>
        </w:p>
        <w:p w14:paraId="6C2948D6" w14:textId="5A3EDD38" w:rsidR="00B3378D" w:rsidRPr="00FB063D" w:rsidRDefault="00B3378D" w:rsidP="00F731D0">
          <w:pPr>
            <w:pStyle w:val="CommentText"/>
            <w:rPr>
              <w:rFonts w:asciiTheme="minorHAnsi" w:hAnsiTheme="minorHAnsi" w:cstheme="minorHAnsi"/>
              <w:sz w:val="18"/>
              <w:szCs w:val="18"/>
            </w:rPr>
          </w:pPr>
        </w:p>
        <w:p w14:paraId="2B352B50" w14:textId="2BC5FD22" w:rsidR="00B3378D" w:rsidRPr="00FB063D" w:rsidRDefault="00CA4296" w:rsidP="00F731D0">
          <w:pPr>
            <w:pStyle w:val="CommentText"/>
            <w:rPr>
              <w:rFonts w:asciiTheme="minorHAnsi" w:hAnsiTheme="minorHAnsi" w:cstheme="minorHAnsi"/>
              <w:sz w:val="18"/>
              <w:szCs w:val="18"/>
            </w:rPr>
          </w:pPr>
          <w:r w:rsidRPr="00FB063D">
            <w:rPr>
              <w:rFonts w:asciiTheme="minorHAnsi" w:hAnsiTheme="minorHAnsi" w:cstheme="minorHAnsi"/>
              <w:noProof/>
              <w:color w:val="auto"/>
              <w:sz w:val="18"/>
              <w:szCs w:val="18"/>
              <w:lang w:eastAsia="en-AU"/>
            </w:rPr>
            <mc:AlternateContent>
              <mc:Choice Requires="wps">
                <w:drawing>
                  <wp:anchor distT="0" distB="0" distL="114300" distR="114300" simplePos="0" relativeHeight="251658242" behindDoc="0" locked="0" layoutInCell="1" allowOverlap="1" wp14:anchorId="19AB74F1" wp14:editId="5C87DDB6">
                    <wp:simplePos x="0" y="0"/>
                    <wp:positionH relativeFrom="column">
                      <wp:posOffset>1929130</wp:posOffset>
                    </wp:positionH>
                    <wp:positionV relativeFrom="paragraph">
                      <wp:posOffset>213995</wp:posOffset>
                    </wp:positionV>
                    <wp:extent cx="4161155" cy="542925"/>
                    <wp:effectExtent l="0" t="0" r="0" b="0"/>
                    <wp:wrapNone/>
                    <wp:docPr id="404594429" name="Text Box 1"/>
                    <wp:cNvGraphicFramePr/>
                    <a:graphic xmlns:a="http://schemas.openxmlformats.org/drawingml/2006/main">
                      <a:graphicData uri="http://schemas.microsoft.com/office/word/2010/wordprocessingShape">
                        <wps:wsp>
                          <wps:cNvSpPr txBox="1"/>
                          <wps:spPr>
                            <a:xfrm>
                              <a:off x="0" y="0"/>
                              <a:ext cx="4161155" cy="542925"/>
                            </a:xfrm>
                            <a:prstGeom prst="rect">
                              <a:avLst/>
                            </a:prstGeom>
                            <a:noFill/>
                            <a:ln w="6350">
                              <a:noFill/>
                            </a:ln>
                          </wps:spPr>
                          <wps:txbx>
                            <w:txbxContent>
                              <w:p w14:paraId="00DBDF0C" w14:textId="5B2B40EE" w:rsidR="00CD4F1A" w:rsidRPr="004253F6" w:rsidRDefault="00CD4F1A" w:rsidP="00CD4F1A">
                                <w:pPr>
                                  <w:spacing w:before="0" w:after="0" w:line="240" w:lineRule="auto"/>
                                  <w:rPr>
                                    <w:color w:val="53565A" w:themeColor="text2"/>
                                  </w:rPr>
                                </w:pPr>
                                <w:r w:rsidRPr="004253F6">
                                  <w:rPr>
                                    <w:color w:val="53565A" w:themeColor="text2"/>
                                  </w:rPr>
                                  <w:t xml:space="preserve">Business </w:t>
                                </w:r>
                                <w:r w:rsidR="003F6B51">
                                  <w:rPr>
                                    <w:color w:val="53565A" w:themeColor="text2"/>
                                  </w:rPr>
                                  <w:t xml:space="preserve">Permit Pipeline Review Action </w:t>
                                </w:r>
                                <w:r w:rsidR="00A634E2">
                                  <w:rPr>
                                    <w:color w:val="53565A" w:themeColor="text2"/>
                                  </w:rPr>
                                  <w:t xml:space="preserve">Mtg </w:t>
                                </w:r>
                                <w:r w:rsidR="003F6B51">
                                  <w:rPr>
                                    <w:color w:val="53565A" w:themeColor="text2"/>
                                  </w:rPr>
                                  <w:t xml:space="preserve">Agenda </w:t>
                                </w:r>
                                <w:r w:rsidR="00A634E2">
                                  <w:rPr>
                                    <w:color w:val="53565A" w:themeColor="text2"/>
                                  </w:rPr>
                                  <w:t>template</w:t>
                                </w:r>
                                <w:r w:rsidR="008934D4">
                                  <w:rPr>
                                    <w:color w:val="53565A" w:themeColor="text2"/>
                                  </w:rPr>
                                  <w:t xml:space="preserve"> </w:t>
                                </w:r>
                                <w:r w:rsidR="004253F6">
                                  <w:rPr>
                                    <w:color w:val="53565A" w:themeColor="text2"/>
                                  </w:rPr>
                                  <w:t xml:space="preserve">- </w:t>
                                </w:r>
                                <w:r w:rsidRPr="004253F6">
                                  <w:rPr>
                                    <w:color w:val="53565A" w:themeColor="text2"/>
                                  </w:rPr>
                                  <w:t xml:space="preserve">Nov </w:t>
                                </w:r>
                                <w:r w:rsidR="005258CD">
                                  <w:rPr>
                                    <w:color w:val="53565A" w:themeColor="text2"/>
                                  </w:rPr>
                                  <w:t>2025</w:t>
                                </w:r>
                              </w:p>
                              <w:p w14:paraId="0E087D72" w14:textId="77777777" w:rsidR="00CD4F1A" w:rsidRPr="004253F6" w:rsidRDefault="00CD4F1A" w:rsidP="00CD4F1A">
                                <w:pPr>
                                  <w:spacing w:before="0" w:after="0" w:line="240" w:lineRule="auto"/>
                                  <w:rPr>
                                    <w:color w:val="53565A" w:themeColor="text2"/>
                                  </w:rPr>
                                </w:pPr>
                                <w:r w:rsidRPr="004253F6">
                                  <w:rPr>
                                    <w:color w:val="53565A" w:themeColor="text2"/>
                                  </w:rPr>
                                  <w:t>Contact: RegulationReform@ecodev.vic.gov.au</w:t>
                                </w:r>
                              </w:p>
                              <w:p w14:paraId="76C126B9" w14:textId="77777777" w:rsidR="00CD4F1A" w:rsidRDefault="00CD4F1A" w:rsidP="00CD4F1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B74F1" id="_x0000_s1028" type="#_x0000_t202" style="position:absolute;margin-left:151.9pt;margin-top:16.85pt;width:327.6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" filled="f" stroked="f" strokeweight=".5pt">
                    <v:textbox>
                      <w:txbxContent>
                        <w:p w14:paraId="00DBDF0C" w14:textId="5B2B40EE" w:rsidR="00CD4F1A" w:rsidRPr="004253F6" w:rsidRDefault="00CD4F1A" w:rsidP="00CD4F1A">
                          <w:pPr>
                            <w:spacing w:before="0" w:after="0" w:line="240" w:lineRule="auto"/>
                            <w:rPr>
                              <w:color w:val="53565A" w:themeColor="text2"/>
                            </w:rPr>
                          </w:pPr>
                          <w:r w:rsidRPr="004253F6">
                            <w:rPr>
                              <w:color w:val="53565A" w:themeColor="text2"/>
                            </w:rPr>
                            <w:t xml:space="preserve">Business </w:t>
                          </w:r>
                          <w:r w:rsidR="003F6B51">
                            <w:rPr>
                              <w:color w:val="53565A" w:themeColor="text2"/>
                            </w:rPr>
                            <w:t xml:space="preserve">Permit Pipeline Review Action </w:t>
                          </w:r>
                          <w:r w:rsidR="00A634E2">
                            <w:rPr>
                              <w:color w:val="53565A" w:themeColor="text2"/>
                            </w:rPr>
                            <w:t xml:space="preserve">Mtg </w:t>
                          </w:r>
                          <w:r w:rsidR="003F6B51">
                            <w:rPr>
                              <w:color w:val="53565A" w:themeColor="text2"/>
                            </w:rPr>
                            <w:t xml:space="preserve">Agenda </w:t>
                          </w:r>
                          <w:r w:rsidR="00A634E2">
                            <w:rPr>
                              <w:color w:val="53565A" w:themeColor="text2"/>
                            </w:rPr>
                            <w:t>template</w:t>
                          </w:r>
                          <w:r w:rsidR="008934D4">
                            <w:rPr>
                              <w:color w:val="53565A" w:themeColor="text2"/>
                            </w:rPr>
                            <w:t xml:space="preserve"> </w:t>
                          </w:r>
                          <w:r w:rsidR="004253F6">
                            <w:rPr>
                              <w:color w:val="53565A" w:themeColor="text2"/>
                            </w:rPr>
                            <w:t xml:space="preserve">- </w:t>
                          </w:r>
                          <w:r w:rsidRPr="004253F6">
                            <w:rPr>
                              <w:color w:val="53565A" w:themeColor="text2"/>
                            </w:rPr>
                            <w:t xml:space="preserve">Nov </w:t>
                          </w:r>
                          <w:r w:rsidR="005258CD">
                            <w:rPr>
                              <w:color w:val="53565A" w:themeColor="text2"/>
                            </w:rPr>
                            <w:t>2025</w:t>
                          </w:r>
                        </w:p>
                        <w:p w14:paraId="0E087D72" w14:textId="77777777" w:rsidR="00CD4F1A" w:rsidRPr="004253F6" w:rsidRDefault="00CD4F1A" w:rsidP="00CD4F1A">
                          <w:pPr>
                            <w:spacing w:before="0" w:after="0" w:line="240" w:lineRule="auto"/>
                            <w:rPr>
                              <w:color w:val="53565A" w:themeColor="text2"/>
                            </w:rPr>
                          </w:pPr>
                          <w:r w:rsidRPr="004253F6">
                            <w:rPr>
                              <w:color w:val="53565A" w:themeColor="text2"/>
                            </w:rPr>
                            <w:t>Contact: RegulationReform@ecodev.vic.gov.au</w:t>
                          </w:r>
                        </w:p>
                        <w:p w14:paraId="76C126B9" w14:textId="77777777" w:rsidR="00CD4F1A" w:rsidRDefault="00CD4F1A" w:rsidP="00CD4F1A"/>
                      </w:txbxContent>
                    </v:textbox>
                  </v:shape>
                </w:pict>
              </mc:Fallback>
            </mc:AlternateContent>
          </w:r>
        </w:p>
        <w:p w14:paraId="599501E1" w14:textId="50B78714" w:rsidR="00225E34" w:rsidRPr="00FB063D" w:rsidRDefault="00225E34" w:rsidP="00F731D0">
          <w:pPr>
            <w:pStyle w:val="CommentText"/>
            <w:rPr>
              <w:rFonts w:asciiTheme="minorHAnsi" w:hAnsiTheme="minorHAnsi" w:cstheme="minorHAnsi"/>
              <w:sz w:val="18"/>
              <w:szCs w:val="18"/>
            </w:rPr>
          </w:pPr>
        </w:p>
        <w:p w14:paraId="0834E181" w14:textId="5CAFDD45" w:rsidR="009B2FBD" w:rsidRPr="009B2FBD" w:rsidRDefault="009B2FBD" w:rsidP="009E4A81">
          <w:pPr>
            <w:pStyle w:val="Titlewithborder"/>
            <w:jc w:val="left"/>
            <w:rPr>
              <w:rFonts w:eastAsia="Arial"/>
              <w:sz w:val="18"/>
            </w:rPr>
          </w:pPr>
          <w:r>
            <w:rPr>
              <w:sz w:val="40"/>
              <w:szCs w:val="40"/>
            </w:rPr>
            <w:lastRenderedPageBreak/>
            <w:t>Business Permit Pipeline Review Action Meeting Agenda</w:t>
          </w:r>
        </w:p>
        <w:p w14:paraId="27DDC8C8" w14:textId="5863D024" w:rsidR="009B2FBD" w:rsidRPr="0025120B" w:rsidRDefault="009B2FBD" w:rsidP="00B90BE7">
          <w:pPr>
            <w:keepNext/>
            <w:keepLines/>
            <w:spacing w:before="200"/>
            <w:outlineLvl w:val="1"/>
            <w:rPr>
              <w:rFonts w:eastAsiaTheme="majorEastAsia" w:cstheme="majorBidi"/>
              <w:b/>
              <w:color w:val="007B4B" w:themeColor="accent2"/>
              <w:sz w:val="28"/>
              <w:szCs w:val="22"/>
            </w:rPr>
          </w:pPr>
          <w:r w:rsidRPr="0025120B">
            <w:rPr>
              <w:rFonts w:eastAsiaTheme="majorEastAsia" w:cstheme="majorBidi"/>
              <w:b/>
              <w:color w:val="007B4B" w:themeColor="accent2"/>
              <w:sz w:val="28"/>
              <w:szCs w:val="22"/>
            </w:rPr>
            <w:t xml:space="preserve">Details </w:t>
          </w:r>
        </w:p>
        <w:tbl>
          <w:tblPr>
            <w:tblStyle w:val="TableGrid2"/>
            <w:tblW w:w="0" w:type="auto"/>
            <w:tblBorders>
              <w:top w:val="none" w:sz="0" w:space="0" w:color="auto"/>
              <w:left w:val="none" w:sz="0" w:space="0" w:color="auto"/>
              <w:bottom w:val="none" w:sz="0" w:space="0" w:color="auto"/>
              <w:right w:val="none" w:sz="0" w:space="0" w:color="auto"/>
              <w:insideH w:val="single" w:sz="4" w:space="0" w:color="53565A" w:themeColor="text2"/>
              <w:insideV w:val="none" w:sz="0" w:space="0" w:color="auto"/>
            </w:tblBorders>
            <w:tblLook w:val="04A0" w:firstRow="1" w:lastRow="0" w:firstColumn="1" w:lastColumn="0" w:noHBand="0" w:noVBand="1"/>
          </w:tblPr>
          <w:tblGrid>
            <w:gridCol w:w="2547"/>
            <w:gridCol w:w="6242"/>
          </w:tblGrid>
          <w:tr w:rsidR="009B2FBD" w:rsidRPr="009B2FBD" w14:paraId="68F9D174" w14:textId="77777777" w:rsidTr="009E4A81">
            <w:trPr>
              <w:trHeight w:val="282"/>
            </w:trPr>
            <w:tc>
              <w:tcPr>
                <w:tcW w:w="2547" w:type="dxa"/>
                <w:tcBorders>
                  <w:top w:val="nil"/>
                  <w:bottom w:val="single" w:sz="4" w:space="0" w:color="FFFFFF" w:themeColor="background1"/>
                </w:tcBorders>
                <w:shd w:val="clear" w:color="auto" w:fill="007B4B" w:themeFill="accent2"/>
                <w:vAlign w:val="center"/>
              </w:tcPr>
              <w:p w14:paraId="026C61EC"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Date:</w:t>
                </w:r>
              </w:p>
            </w:tc>
            <w:tc>
              <w:tcPr>
                <w:tcW w:w="6242" w:type="dxa"/>
                <w:tcBorders>
                  <w:top w:val="single" w:sz="4" w:space="0" w:color="C4C4C0" w:themeColor="background2" w:themeShade="E6"/>
                  <w:bottom w:val="single" w:sz="4" w:space="0" w:color="C4C4C0" w:themeColor="background2" w:themeShade="E6"/>
                  <w:right w:val="single" w:sz="4" w:space="0" w:color="C4C4C0" w:themeColor="background2" w:themeShade="E6"/>
                </w:tcBorders>
                <w:vAlign w:val="center"/>
              </w:tcPr>
              <w:p w14:paraId="12F5563B" w14:textId="77777777" w:rsidR="009B2FBD" w:rsidRPr="00D04B68" w:rsidRDefault="009B2FBD" w:rsidP="00124DEF">
                <w:pPr>
                  <w:spacing w:before="40" w:after="40"/>
                  <w:rPr>
                    <w:rFonts w:cstheme="minorBidi"/>
                    <w:color w:val="53565A" w:themeColor="text2"/>
                    <w:sz w:val="20"/>
                    <w:szCs w:val="20"/>
                  </w:rPr>
                </w:pPr>
              </w:p>
            </w:tc>
          </w:tr>
          <w:tr w:rsidR="009B2FBD" w:rsidRPr="009B2FBD" w14:paraId="427BE3B3" w14:textId="77777777" w:rsidTr="009E4A81">
            <w:trPr>
              <w:trHeight w:val="271"/>
            </w:trPr>
            <w:tc>
              <w:tcPr>
                <w:tcW w:w="2547" w:type="dxa"/>
                <w:tcBorders>
                  <w:top w:val="single" w:sz="4" w:space="0" w:color="FFFFFF" w:themeColor="background1"/>
                  <w:bottom w:val="single" w:sz="4" w:space="0" w:color="FFFFFF" w:themeColor="background1"/>
                </w:tcBorders>
                <w:shd w:val="clear" w:color="auto" w:fill="007B4B" w:themeFill="accent2"/>
                <w:vAlign w:val="center"/>
              </w:tcPr>
              <w:p w14:paraId="52E52C93"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 xml:space="preserve">Time: </w:t>
                </w:r>
              </w:p>
            </w:tc>
            <w:tc>
              <w:tcPr>
                <w:tcW w:w="6242" w:type="dxa"/>
                <w:tcBorders>
                  <w:top w:val="single" w:sz="4" w:space="0" w:color="C4C4C0" w:themeColor="background2" w:themeShade="E6"/>
                  <w:bottom w:val="single" w:sz="4" w:space="0" w:color="C4C4C0" w:themeColor="background2" w:themeShade="E6"/>
                  <w:right w:val="single" w:sz="4" w:space="0" w:color="C4C4C0" w:themeColor="background2" w:themeShade="E6"/>
                </w:tcBorders>
                <w:vAlign w:val="center"/>
              </w:tcPr>
              <w:p w14:paraId="3CEBF0A6" w14:textId="77777777" w:rsidR="009B2FBD" w:rsidRPr="00D04B68" w:rsidRDefault="009B2FBD" w:rsidP="00124DEF">
                <w:pPr>
                  <w:spacing w:before="40" w:after="40"/>
                  <w:rPr>
                    <w:rFonts w:cstheme="minorBidi"/>
                    <w:color w:val="53565A" w:themeColor="text2"/>
                    <w:sz w:val="20"/>
                    <w:szCs w:val="20"/>
                  </w:rPr>
                </w:pPr>
              </w:p>
            </w:tc>
          </w:tr>
          <w:tr w:rsidR="009B2FBD" w:rsidRPr="009B2FBD" w14:paraId="0E61C4E3" w14:textId="77777777" w:rsidTr="009E4A81">
            <w:tc>
              <w:tcPr>
                <w:tcW w:w="2547" w:type="dxa"/>
                <w:tcBorders>
                  <w:top w:val="single" w:sz="4" w:space="0" w:color="FFFFFF" w:themeColor="background1"/>
                  <w:bottom w:val="single" w:sz="4" w:space="0" w:color="FFFFFF" w:themeColor="background1"/>
                </w:tcBorders>
                <w:shd w:val="clear" w:color="auto" w:fill="007B4B" w:themeFill="accent2"/>
                <w:vAlign w:val="center"/>
              </w:tcPr>
              <w:p w14:paraId="25DB2A3D"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Location:</w:t>
                </w:r>
              </w:p>
            </w:tc>
            <w:tc>
              <w:tcPr>
                <w:tcW w:w="6242" w:type="dxa"/>
                <w:tcBorders>
                  <w:top w:val="single" w:sz="4" w:space="0" w:color="C4C4C0" w:themeColor="background2" w:themeShade="E6"/>
                  <w:bottom w:val="single" w:sz="4" w:space="0" w:color="C4C4C0" w:themeColor="background2" w:themeShade="E6"/>
                  <w:right w:val="single" w:sz="4" w:space="0" w:color="C4C4C0" w:themeColor="background2" w:themeShade="E6"/>
                </w:tcBorders>
                <w:vAlign w:val="center"/>
              </w:tcPr>
              <w:p w14:paraId="63F02253" w14:textId="5E191BFA"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Microsoft Teams meeting /</w:t>
                </w:r>
                <w:r w:rsidR="007B7131">
                  <w:rPr>
                    <w:rFonts w:cstheme="minorBidi"/>
                    <w:color w:val="auto"/>
                    <w:sz w:val="20"/>
                    <w:szCs w:val="20"/>
                  </w:rPr>
                  <w:t xml:space="preserve"> In person venue</w:t>
                </w:r>
              </w:p>
            </w:tc>
          </w:tr>
          <w:tr w:rsidR="009B2FBD" w:rsidRPr="009B2FBD" w14:paraId="0E6F8C7D" w14:textId="77777777" w:rsidTr="009E4A81">
            <w:tc>
              <w:tcPr>
                <w:tcW w:w="2547" w:type="dxa"/>
                <w:tcBorders>
                  <w:top w:val="single" w:sz="4" w:space="0" w:color="FFFFFF" w:themeColor="background1"/>
                  <w:bottom w:val="nil"/>
                </w:tcBorders>
                <w:shd w:val="clear" w:color="auto" w:fill="007B4B" w:themeFill="accent2"/>
                <w:vAlign w:val="center"/>
              </w:tcPr>
              <w:p w14:paraId="57CB002C"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Required Attendees:</w:t>
                </w:r>
              </w:p>
            </w:tc>
            <w:tc>
              <w:tcPr>
                <w:tcW w:w="6242" w:type="dxa"/>
                <w:tcBorders>
                  <w:top w:val="single" w:sz="4" w:space="0" w:color="C4C4C0" w:themeColor="background2" w:themeShade="E6"/>
                  <w:bottom w:val="single" w:sz="4" w:space="0" w:color="C4C4C0" w:themeColor="background2" w:themeShade="E6"/>
                  <w:right w:val="single" w:sz="4" w:space="0" w:color="C4C4C0" w:themeColor="background2" w:themeShade="E6"/>
                </w:tcBorders>
                <w:vAlign w:val="center"/>
              </w:tcPr>
              <w:p w14:paraId="21D26B4F" w14:textId="77777777"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Economic Development (Y/N)</w:t>
                </w:r>
              </w:p>
              <w:p w14:paraId="206B6894" w14:textId="77777777"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Statutory Planning (Y/N)</w:t>
                </w:r>
              </w:p>
              <w:p w14:paraId="5397B60E" w14:textId="77777777"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Building Services (Y/N)</w:t>
                </w:r>
              </w:p>
              <w:p w14:paraId="7E300B14" w14:textId="77777777"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Environment or Public Health (Y/N)</w:t>
                </w:r>
              </w:p>
              <w:p w14:paraId="1425EFDC" w14:textId="77777777" w:rsidR="009B2FBD" w:rsidRPr="00D04B68" w:rsidRDefault="009B2FBD" w:rsidP="00124DEF">
                <w:pPr>
                  <w:spacing w:before="40" w:after="40"/>
                  <w:rPr>
                    <w:rFonts w:cstheme="minorBidi"/>
                    <w:color w:val="auto"/>
                    <w:sz w:val="20"/>
                    <w:szCs w:val="20"/>
                  </w:rPr>
                </w:pPr>
                <w:r w:rsidRPr="00D04B68">
                  <w:rPr>
                    <w:rFonts w:cstheme="minorBidi"/>
                    <w:color w:val="auto"/>
                    <w:sz w:val="20"/>
                    <w:szCs w:val="20"/>
                  </w:rPr>
                  <w:t>Local Laws (Y/N)</w:t>
                </w:r>
              </w:p>
            </w:tc>
          </w:tr>
        </w:tbl>
        <w:p w14:paraId="1FB47CC8" w14:textId="77777777" w:rsidR="0025428A" w:rsidRDefault="0025428A" w:rsidP="00B90BE7">
          <w:pPr>
            <w:keepNext/>
            <w:keepLines/>
            <w:spacing w:before="200"/>
            <w:outlineLvl w:val="1"/>
            <w:rPr>
              <w:rFonts w:eastAsiaTheme="majorEastAsia" w:cstheme="majorBidi"/>
              <w:b/>
              <w:color w:val="007B4B" w:themeColor="accent2"/>
              <w:sz w:val="28"/>
              <w:szCs w:val="22"/>
            </w:rPr>
          </w:pPr>
        </w:p>
        <w:p w14:paraId="686D4869" w14:textId="68CD1BE8" w:rsidR="009B2FBD" w:rsidRPr="0025120B" w:rsidRDefault="009B2FBD" w:rsidP="00B90BE7">
          <w:pPr>
            <w:keepNext/>
            <w:keepLines/>
            <w:spacing w:before="200"/>
            <w:outlineLvl w:val="1"/>
            <w:rPr>
              <w:rFonts w:eastAsiaTheme="majorEastAsia" w:cstheme="majorBidi"/>
              <w:b/>
              <w:color w:val="007B4B" w:themeColor="accent2"/>
              <w:sz w:val="28"/>
              <w:szCs w:val="22"/>
            </w:rPr>
          </w:pPr>
          <w:r w:rsidRPr="0025120B">
            <w:rPr>
              <w:rFonts w:eastAsiaTheme="majorEastAsia" w:cstheme="majorBidi"/>
              <w:b/>
              <w:color w:val="007B4B" w:themeColor="accent2"/>
              <w:sz w:val="28"/>
              <w:szCs w:val="22"/>
            </w:rPr>
            <w:t xml:space="preserve">Objectives </w:t>
          </w:r>
        </w:p>
        <w:p w14:paraId="437FDC68" w14:textId="77777777" w:rsidR="009B2FBD" w:rsidRPr="00D04B68" w:rsidRDefault="009B2FBD" w:rsidP="00B90BE7">
          <w:pPr>
            <w:spacing w:after="200"/>
            <w:rPr>
              <w:rFonts w:cstheme="minorBidi"/>
              <w:color w:val="auto"/>
              <w:sz w:val="20"/>
              <w:szCs w:val="20"/>
            </w:rPr>
          </w:pPr>
          <w:r w:rsidRPr="00D04B68">
            <w:rPr>
              <w:rFonts w:cstheme="minorBidi"/>
              <w:color w:val="auto"/>
              <w:sz w:val="20"/>
              <w:szCs w:val="20"/>
            </w:rPr>
            <w:t xml:space="preserve">The purpose of this meeting will be to progress the following applications: </w:t>
          </w:r>
        </w:p>
        <w:tbl>
          <w:tblPr>
            <w:tblStyle w:val="TableGrid2"/>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379"/>
            <w:gridCol w:w="2026"/>
            <w:gridCol w:w="2069"/>
            <w:gridCol w:w="1755"/>
          </w:tblGrid>
          <w:tr w:rsidR="009B2FBD" w:rsidRPr="009B2FBD" w14:paraId="33E7D15C" w14:textId="77777777" w:rsidTr="00431F0A">
            <w:trPr>
              <w:trHeight w:val="438"/>
            </w:trPr>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tcPr>
              <w:p w14:paraId="1B3749B7"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Application #</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tcPr>
              <w:p w14:paraId="3313B358"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 xml:space="preserve">Date received </w:t>
                </w:r>
              </w:p>
            </w:tc>
            <w:tc>
              <w:tcPr>
                <w:tcW w:w="2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tcPr>
              <w:p w14:paraId="15D403D9"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Property address</w:t>
                </w:r>
              </w:p>
            </w:tc>
            <w:tc>
              <w:tcPr>
                <w:tcW w:w="2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tcPr>
              <w:p w14:paraId="01A45D40"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 xml:space="preserve">Prompts </w:t>
                </w:r>
              </w:p>
              <w:p w14:paraId="199A0352"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color w:val="FFFFFF" w:themeColor="background1"/>
                    <w:sz w:val="20"/>
                    <w:szCs w:val="20"/>
                  </w:rPr>
                  <w:t>(e.g. checklist/use)</w:t>
                </w:r>
              </w:p>
            </w:tc>
            <w:tc>
              <w:tcPr>
                <w:tcW w:w="1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tcPr>
              <w:p w14:paraId="447E1491" w14:textId="77777777" w:rsidR="009B2FBD" w:rsidRPr="00D04B68" w:rsidRDefault="009B2FBD" w:rsidP="00124DEF">
                <w:pPr>
                  <w:spacing w:before="40" w:after="40"/>
                  <w:rPr>
                    <w:rFonts w:cstheme="minorBidi"/>
                    <w:b/>
                    <w:color w:val="FFFFFF" w:themeColor="background1"/>
                    <w:sz w:val="20"/>
                    <w:szCs w:val="20"/>
                  </w:rPr>
                </w:pPr>
                <w:r w:rsidRPr="00D04B68">
                  <w:rPr>
                    <w:rFonts w:cstheme="minorBidi"/>
                    <w:b/>
                    <w:color w:val="FFFFFF" w:themeColor="background1"/>
                    <w:sz w:val="20"/>
                    <w:szCs w:val="20"/>
                  </w:rPr>
                  <w:t xml:space="preserve">Who? </w:t>
                </w:r>
                <w:r w:rsidRPr="00D04B68">
                  <w:rPr>
                    <w:rFonts w:cstheme="minorBidi"/>
                    <w:color w:val="FFFFFF" w:themeColor="background1"/>
                    <w:sz w:val="20"/>
                    <w:szCs w:val="20"/>
                  </w:rPr>
                  <w:t>(Planning, Building, Health etc)</w:t>
                </w:r>
              </w:p>
            </w:tc>
          </w:tr>
          <w:tr w:rsidR="009B2FBD" w:rsidRPr="009B2FBD" w14:paraId="3B887CCE" w14:textId="77777777" w:rsidTr="00431F0A">
            <w:trPr>
              <w:trHeight w:val="462"/>
            </w:trPr>
            <w:tc>
              <w:tcPr>
                <w:tcW w:w="1555" w:type="dxa"/>
                <w:tcBorders>
                  <w:top w:val="single" w:sz="4" w:space="0" w:color="FFFFFF" w:themeColor="background1"/>
                  <w:left w:val="single" w:sz="4" w:space="0" w:color="C4C4C0" w:themeColor="background2" w:themeShade="E6"/>
                  <w:bottom w:val="single" w:sz="4" w:space="0" w:color="C4C4C0" w:themeColor="background2" w:themeShade="E6"/>
                  <w:right w:val="single" w:sz="4" w:space="0" w:color="C4C4C0" w:themeColor="background2" w:themeShade="E6"/>
                </w:tcBorders>
              </w:tcPr>
              <w:p w14:paraId="5F578DF0" w14:textId="77777777" w:rsidR="009B2FBD" w:rsidRPr="00D04B68" w:rsidRDefault="009B2FBD" w:rsidP="00124DEF">
                <w:pPr>
                  <w:spacing w:before="120"/>
                  <w:rPr>
                    <w:rFonts w:cstheme="minorBidi"/>
                    <w:color w:val="auto"/>
                    <w:sz w:val="20"/>
                    <w:szCs w:val="20"/>
                  </w:rPr>
                </w:pPr>
              </w:p>
            </w:tc>
            <w:tc>
              <w:tcPr>
                <w:tcW w:w="1379" w:type="dxa"/>
                <w:tcBorders>
                  <w:top w:val="single" w:sz="4" w:space="0" w:color="FFFFFF" w:themeColor="background1"/>
                  <w:left w:val="single" w:sz="4" w:space="0" w:color="C4C4C0" w:themeColor="background2" w:themeShade="E6"/>
                  <w:bottom w:val="single" w:sz="4" w:space="0" w:color="C4C4C0" w:themeColor="background2" w:themeShade="E6"/>
                  <w:right w:val="single" w:sz="4" w:space="0" w:color="C4C4C0" w:themeColor="background2" w:themeShade="E6"/>
                </w:tcBorders>
              </w:tcPr>
              <w:p w14:paraId="3CED1005" w14:textId="77777777" w:rsidR="009B2FBD" w:rsidRPr="00D04B68" w:rsidRDefault="009B2FBD" w:rsidP="00124DEF">
                <w:pPr>
                  <w:spacing w:before="120"/>
                  <w:rPr>
                    <w:rFonts w:cstheme="minorBidi"/>
                    <w:color w:val="auto"/>
                    <w:sz w:val="20"/>
                    <w:szCs w:val="20"/>
                  </w:rPr>
                </w:pPr>
              </w:p>
            </w:tc>
            <w:tc>
              <w:tcPr>
                <w:tcW w:w="2026" w:type="dxa"/>
                <w:tcBorders>
                  <w:top w:val="single" w:sz="4" w:space="0" w:color="FFFFFF" w:themeColor="background1"/>
                  <w:left w:val="single" w:sz="4" w:space="0" w:color="C4C4C0" w:themeColor="background2" w:themeShade="E6"/>
                  <w:bottom w:val="single" w:sz="4" w:space="0" w:color="C4C4C0" w:themeColor="background2" w:themeShade="E6"/>
                  <w:right w:val="single" w:sz="4" w:space="0" w:color="C4C4C0" w:themeColor="background2" w:themeShade="E6"/>
                </w:tcBorders>
              </w:tcPr>
              <w:p w14:paraId="6D8C75DE" w14:textId="77777777" w:rsidR="009B2FBD" w:rsidRPr="00D04B68" w:rsidRDefault="009B2FBD" w:rsidP="00124DEF">
                <w:pPr>
                  <w:spacing w:before="120"/>
                  <w:rPr>
                    <w:rFonts w:cstheme="minorBidi"/>
                    <w:color w:val="auto"/>
                    <w:sz w:val="20"/>
                    <w:szCs w:val="20"/>
                  </w:rPr>
                </w:pPr>
              </w:p>
            </w:tc>
            <w:tc>
              <w:tcPr>
                <w:tcW w:w="2069" w:type="dxa"/>
                <w:tcBorders>
                  <w:top w:val="single" w:sz="4" w:space="0" w:color="FFFFFF" w:themeColor="background1"/>
                  <w:left w:val="single" w:sz="4" w:space="0" w:color="C4C4C0" w:themeColor="background2" w:themeShade="E6"/>
                  <w:bottom w:val="single" w:sz="4" w:space="0" w:color="C4C4C0" w:themeColor="background2" w:themeShade="E6"/>
                  <w:right w:val="single" w:sz="4" w:space="0" w:color="C4C4C0" w:themeColor="background2" w:themeShade="E6"/>
                </w:tcBorders>
              </w:tcPr>
              <w:p w14:paraId="4092AEA0" w14:textId="77777777" w:rsidR="009B2FBD" w:rsidRPr="00D04B68" w:rsidRDefault="009B2FBD" w:rsidP="00124DEF">
                <w:pPr>
                  <w:spacing w:before="120"/>
                  <w:rPr>
                    <w:rFonts w:cstheme="minorBidi"/>
                    <w:color w:val="auto"/>
                    <w:sz w:val="20"/>
                    <w:szCs w:val="20"/>
                  </w:rPr>
                </w:pPr>
              </w:p>
            </w:tc>
            <w:tc>
              <w:tcPr>
                <w:tcW w:w="1755" w:type="dxa"/>
                <w:tcBorders>
                  <w:top w:val="single" w:sz="4" w:space="0" w:color="FFFFFF" w:themeColor="background1"/>
                  <w:left w:val="single" w:sz="4" w:space="0" w:color="C4C4C0" w:themeColor="background2" w:themeShade="E6"/>
                  <w:bottom w:val="single" w:sz="4" w:space="0" w:color="C4C4C0" w:themeColor="background2" w:themeShade="E6"/>
                  <w:right w:val="single" w:sz="4" w:space="0" w:color="C4C4C0" w:themeColor="background2" w:themeShade="E6"/>
                </w:tcBorders>
              </w:tcPr>
              <w:p w14:paraId="5641F608" w14:textId="77777777" w:rsidR="009B2FBD" w:rsidRPr="00D04B68" w:rsidRDefault="009B2FBD" w:rsidP="00124DEF">
                <w:pPr>
                  <w:spacing w:before="120"/>
                  <w:rPr>
                    <w:rFonts w:cstheme="minorBidi"/>
                    <w:color w:val="auto"/>
                    <w:sz w:val="20"/>
                    <w:szCs w:val="20"/>
                  </w:rPr>
                </w:pPr>
              </w:p>
            </w:tc>
          </w:tr>
          <w:tr w:rsidR="009B2FBD" w:rsidRPr="009B2FBD" w14:paraId="4F839491" w14:textId="77777777" w:rsidTr="00431F0A">
            <w:trPr>
              <w:trHeight w:val="462"/>
            </w:trPr>
            <w:tc>
              <w:tcPr>
                <w:tcW w:w="1555"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7E28B3E3" w14:textId="77777777" w:rsidR="009B2FBD" w:rsidRPr="00D04B68" w:rsidRDefault="009B2FBD" w:rsidP="00124DEF">
                <w:pPr>
                  <w:spacing w:before="120"/>
                  <w:rPr>
                    <w:rFonts w:cstheme="minorBidi"/>
                    <w:color w:val="auto"/>
                    <w:sz w:val="20"/>
                    <w:szCs w:val="20"/>
                  </w:rPr>
                </w:pPr>
              </w:p>
            </w:tc>
            <w:tc>
              <w:tcPr>
                <w:tcW w:w="1379"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7A8A0F7C" w14:textId="77777777" w:rsidR="009B2FBD" w:rsidRPr="00D04B68" w:rsidRDefault="009B2FBD" w:rsidP="00124DEF">
                <w:pPr>
                  <w:spacing w:before="120"/>
                  <w:rPr>
                    <w:rFonts w:cstheme="minorBidi"/>
                    <w:color w:val="auto"/>
                    <w:sz w:val="20"/>
                    <w:szCs w:val="20"/>
                  </w:rPr>
                </w:pPr>
              </w:p>
            </w:tc>
            <w:tc>
              <w:tcPr>
                <w:tcW w:w="2026"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1D810A59" w14:textId="77777777" w:rsidR="009B2FBD" w:rsidRPr="00D04B68" w:rsidRDefault="009B2FBD" w:rsidP="00124DEF">
                <w:pPr>
                  <w:spacing w:before="120"/>
                  <w:rPr>
                    <w:rFonts w:cstheme="minorBidi"/>
                    <w:color w:val="auto"/>
                    <w:sz w:val="20"/>
                    <w:szCs w:val="20"/>
                  </w:rPr>
                </w:pPr>
              </w:p>
            </w:tc>
            <w:tc>
              <w:tcPr>
                <w:tcW w:w="2069"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7A76CD5F" w14:textId="77777777" w:rsidR="009B2FBD" w:rsidRPr="00D04B68" w:rsidRDefault="009B2FBD" w:rsidP="00124DEF">
                <w:pPr>
                  <w:spacing w:before="120"/>
                  <w:rPr>
                    <w:rFonts w:cstheme="minorBidi"/>
                    <w:color w:val="auto"/>
                    <w:sz w:val="20"/>
                    <w:szCs w:val="20"/>
                  </w:rPr>
                </w:pPr>
              </w:p>
            </w:tc>
            <w:tc>
              <w:tcPr>
                <w:tcW w:w="1755"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3AB1BBEF" w14:textId="77777777" w:rsidR="009B2FBD" w:rsidRPr="00D04B68" w:rsidRDefault="009B2FBD" w:rsidP="00124DEF">
                <w:pPr>
                  <w:spacing w:before="120"/>
                  <w:rPr>
                    <w:rFonts w:cstheme="minorBidi"/>
                    <w:color w:val="auto"/>
                    <w:sz w:val="20"/>
                    <w:szCs w:val="20"/>
                  </w:rPr>
                </w:pPr>
              </w:p>
            </w:tc>
          </w:tr>
          <w:tr w:rsidR="009B2FBD" w:rsidRPr="009B2FBD" w14:paraId="7858FF36" w14:textId="77777777" w:rsidTr="00431F0A">
            <w:trPr>
              <w:trHeight w:val="462"/>
            </w:trPr>
            <w:tc>
              <w:tcPr>
                <w:tcW w:w="1555"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05E7693A" w14:textId="77777777" w:rsidR="009B2FBD" w:rsidRPr="00D04B68" w:rsidRDefault="009B2FBD" w:rsidP="00124DEF">
                <w:pPr>
                  <w:spacing w:before="120"/>
                  <w:rPr>
                    <w:rFonts w:cstheme="minorBidi"/>
                    <w:color w:val="auto"/>
                    <w:sz w:val="20"/>
                    <w:szCs w:val="20"/>
                  </w:rPr>
                </w:pPr>
              </w:p>
            </w:tc>
            <w:tc>
              <w:tcPr>
                <w:tcW w:w="1379"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19BC94CA" w14:textId="77777777" w:rsidR="009B2FBD" w:rsidRPr="00D04B68" w:rsidRDefault="009B2FBD" w:rsidP="00124DEF">
                <w:pPr>
                  <w:spacing w:before="120"/>
                  <w:rPr>
                    <w:rFonts w:cstheme="minorBidi"/>
                    <w:color w:val="auto"/>
                    <w:sz w:val="20"/>
                    <w:szCs w:val="20"/>
                  </w:rPr>
                </w:pPr>
              </w:p>
            </w:tc>
            <w:tc>
              <w:tcPr>
                <w:tcW w:w="2026"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72A4BE21" w14:textId="77777777" w:rsidR="009B2FBD" w:rsidRPr="00D04B68" w:rsidRDefault="009B2FBD" w:rsidP="00124DEF">
                <w:pPr>
                  <w:spacing w:before="120"/>
                  <w:rPr>
                    <w:rFonts w:cstheme="minorBidi"/>
                    <w:color w:val="auto"/>
                    <w:sz w:val="20"/>
                    <w:szCs w:val="20"/>
                  </w:rPr>
                </w:pPr>
              </w:p>
            </w:tc>
            <w:tc>
              <w:tcPr>
                <w:tcW w:w="2069"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351EF365" w14:textId="77777777" w:rsidR="009B2FBD" w:rsidRPr="00D04B68" w:rsidRDefault="009B2FBD" w:rsidP="00124DEF">
                <w:pPr>
                  <w:spacing w:before="120"/>
                  <w:rPr>
                    <w:rFonts w:cstheme="minorBidi"/>
                    <w:color w:val="auto"/>
                    <w:sz w:val="20"/>
                    <w:szCs w:val="20"/>
                  </w:rPr>
                </w:pPr>
              </w:p>
            </w:tc>
            <w:tc>
              <w:tcPr>
                <w:tcW w:w="1755" w:type="dxa"/>
                <w:tcBorders>
                  <w:top w:val="single" w:sz="4" w:space="0" w:color="C4C4C0" w:themeColor="background2" w:themeShade="E6"/>
                  <w:left w:val="single" w:sz="4" w:space="0" w:color="C4C4C0" w:themeColor="background2" w:themeShade="E6"/>
                  <w:bottom w:val="single" w:sz="4" w:space="0" w:color="C4C4C0" w:themeColor="background2" w:themeShade="E6"/>
                  <w:right w:val="single" w:sz="4" w:space="0" w:color="C4C4C0" w:themeColor="background2" w:themeShade="E6"/>
                </w:tcBorders>
              </w:tcPr>
              <w:p w14:paraId="7F6C49D2" w14:textId="77777777" w:rsidR="009B2FBD" w:rsidRPr="00D04B68" w:rsidRDefault="009B2FBD" w:rsidP="00124DEF">
                <w:pPr>
                  <w:spacing w:before="120"/>
                  <w:rPr>
                    <w:rFonts w:cstheme="minorBidi"/>
                    <w:color w:val="auto"/>
                    <w:sz w:val="20"/>
                    <w:szCs w:val="20"/>
                  </w:rPr>
                </w:pPr>
              </w:p>
            </w:tc>
          </w:tr>
        </w:tbl>
        <w:p w14:paraId="7AEB69A5" w14:textId="77777777" w:rsidR="0025428A" w:rsidRDefault="0025428A" w:rsidP="00B90BE7">
          <w:pPr>
            <w:keepNext/>
            <w:keepLines/>
            <w:spacing w:before="200"/>
            <w:outlineLvl w:val="1"/>
            <w:rPr>
              <w:rFonts w:eastAsiaTheme="majorEastAsia" w:cstheme="majorBidi"/>
              <w:b/>
              <w:color w:val="007B4B" w:themeColor="accent2"/>
              <w:sz w:val="28"/>
              <w:szCs w:val="28"/>
            </w:rPr>
          </w:pPr>
        </w:p>
        <w:p w14:paraId="3602B41B" w14:textId="77777777" w:rsidR="0025428A" w:rsidRDefault="0025428A">
          <w:pPr>
            <w:suppressAutoHyphens w:val="0"/>
            <w:autoSpaceDE/>
            <w:autoSpaceDN/>
            <w:adjustRightInd/>
            <w:snapToGrid/>
            <w:spacing w:before="0" w:after="0" w:line="240" w:lineRule="auto"/>
            <w:textAlignment w:val="auto"/>
            <w:rPr>
              <w:rFonts w:eastAsiaTheme="majorEastAsia" w:cstheme="majorBidi"/>
              <w:b/>
              <w:color w:val="007B4B" w:themeColor="accent2"/>
              <w:sz w:val="28"/>
              <w:szCs w:val="28"/>
            </w:rPr>
          </w:pPr>
          <w:r>
            <w:rPr>
              <w:rFonts w:eastAsiaTheme="majorEastAsia" w:cstheme="majorBidi"/>
              <w:b/>
              <w:color w:val="007B4B" w:themeColor="accent2"/>
              <w:sz w:val="28"/>
              <w:szCs w:val="28"/>
            </w:rPr>
            <w:br w:type="page"/>
          </w:r>
        </w:p>
        <w:p w14:paraId="0943B9A0" w14:textId="3440D39B" w:rsidR="009B2FBD" w:rsidRPr="00734D92" w:rsidRDefault="009B2FBD" w:rsidP="00B90BE7">
          <w:pPr>
            <w:keepNext/>
            <w:keepLines/>
            <w:spacing w:before="200"/>
            <w:outlineLvl w:val="1"/>
            <w:rPr>
              <w:rFonts w:eastAsiaTheme="majorEastAsia" w:cstheme="majorBidi"/>
              <w:b/>
              <w:color w:val="007B4B" w:themeColor="accent2"/>
              <w:sz w:val="28"/>
              <w:szCs w:val="28"/>
            </w:rPr>
          </w:pPr>
          <w:r w:rsidRPr="00734D92">
            <w:rPr>
              <w:rFonts w:eastAsiaTheme="majorEastAsia" w:cstheme="majorBidi"/>
              <w:b/>
              <w:color w:val="007B4B" w:themeColor="accent2"/>
              <w:sz w:val="28"/>
              <w:szCs w:val="28"/>
            </w:rPr>
            <w:lastRenderedPageBreak/>
            <w:t xml:space="preserve">Meeting overview </w:t>
          </w:r>
        </w:p>
        <w:tbl>
          <w:tblPr>
            <w:tblStyle w:val="TableGrid2"/>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252"/>
            <w:gridCol w:w="3119"/>
          </w:tblGrid>
          <w:tr w:rsidR="009B2FBD" w:rsidRPr="009B2FBD" w14:paraId="7D492C70" w14:textId="77777777" w:rsidTr="009E4A81">
            <w:trPr>
              <w:trHeight w:val="428"/>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vAlign w:val="center"/>
              </w:tcPr>
              <w:p w14:paraId="0634DE1C" w14:textId="77777777" w:rsidR="009B2FBD" w:rsidRPr="00613F04" w:rsidRDefault="009B2FBD" w:rsidP="00124DEF">
                <w:pPr>
                  <w:spacing w:before="40" w:after="40"/>
                  <w:rPr>
                    <w:rFonts w:cstheme="minorBidi"/>
                    <w:b/>
                    <w:color w:val="FFFFFF" w:themeColor="background1"/>
                    <w:sz w:val="20"/>
                    <w:szCs w:val="20"/>
                  </w:rPr>
                </w:pPr>
                <w:r w:rsidRPr="00613F04">
                  <w:rPr>
                    <w:rFonts w:cstheme="minorBidi"/>
                    <w:b/>
                    <w:color w:val="FFFFFF" w:themeColor="background1"/>
                    <w:sz w:val="20"/>
                    <w:szCs w:val="20"/>
                  </w:rPr>
                  <w:t>Time</w:t>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vAlign w:val="center"/>
              </w:tcPr>
              <w:p w14:paraId="35398761" w14:textId="77777777" w:rsidR="009B2FBD" w:rsidRPr="00613F04" w:rsidRDefault="009B2FBD" w:rsidP="00124DEF">
                <w:pPr>
                  <w:spacing w:before="40" w:after="40"/>
                  <w:rPr>
                    <w:rFonts w:cstheme="minorBidi"/>
                    <w:b/>
                    <w:color w:val="FFFFFF" w:themeColor="background1"/>
                    <w:sz w:val="20"/>
                    <w:szCs w:val="20"/>
                  </w:rPr>
                </w:pPr>
                <w:r w:rsidRPr="00613F04">
                  <w:rPr>
                    <w:rFonts w:cstheme="minorBidi"/>
                    <w:b/>
                    <w:color w:val="FFFFFF" w:themeColor="background1"/>
                    <w:sz w:val="20"/>
                    <w:szCs w:val="20"/>
                  </w:rPr>
                  <w:t>Activity</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B4B" w:themeFill="accent2"/>
                <w:vAlign w:val="center"/>
              </w:tcPr>
              <w:p w14:paraId="7B0B5858" w14:textId="77777777" w:rsidR="009B2FBD" w:rsidRPr="00613F04" w:rsidRDefault="009B2FBD" w:rsidP="00124DEF">
                <w:pPr>
                  <w:spacing w:before="40" w:after="40"/>
                  <w:rPr>
                    <w:rFonts w:cstheme="minorBidi"/>
                    <w:b/>
                    <w:color w:val="FFFFFF" w:themeColor="background1"/>
                    <w:sz w:val="20"/>
                    <w:szCs w:val="20"/>
                  </w:rPr>
                </w:pPr>
                <w:r w:rsidRPr="00613F04">
                  <w:rPr>
                    <w:rFonts w:cstheme="minorBidi"/>
                    <w:b/>
                    <w:color w:val="FFFFFF" w:themeColor="background1"/>
                    <w:sz w:val="20"/>
                    <w:szCs w:val="20"/>
                  </w:rPr>
                  <w:t>Prework required</w:t>
                </w:r>
              </w:p>
            </w:tc>
          </w:tr>
          <w:tr w:rsidR="009B2FBD" w:rsidRPr="009B2FBD" w14:paraId="3903A4FE" w14:textId="77777777" w:rsidTr="009E4A81">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6" w:themeFill="background2"/>
              </w:tcPr>
              <w:p w14:paraId="7B3ACA48" w14:textId="77777777" w:rsidR="009B2FBD" w:rsidRPr="00613F04" w:rsidRDefault="009B2FBD" w:rsidP="00124DEF">
                <w:pPr>
                  <w:spacing w:before="120"/>
                  <w:rPr>
                    <w:rFonts w:cstheme="minorBidi"/>
                    <w:color w:val="53565A" w:themeColor="text2"/>
                    <w:sz w:val="20"/>
                    <w:szCs w:val="20"/>
                  </w:rPr>
                </w:pPr>
                <w:r w:rsidRPr="00613F04">
                  <w:rPr>
                    <w:rFonts w:cstheme="minorBidi"/>
                    <w:color w:val="53565A" w:themeColor="text2"/>
                    <w:sz w:val="20"/>
                    <w:szCs w:val="20"/>
                  </w:rPr>
                  <w:t xml:space="preserve">5 minutes </w:t>
                </w:r>
              </w:p>
            </w:tc>
            <w:tc>
              <w:tcPr>
                <w:tcW w:w="4252" w:type="dxa"/>
                <w:tcBorders>
                  <w:top w:val="single" w:sz="4" w:space="0" w:color="FFFFFF" w:themeColor="background1"/>
                  <w:left w:val="single" w:sz="4" w:space="0" w:color="FFFFFF" w:themeColor="background1"/>
                  <w:bottom w:val="single" w:sz="4" w:space="0" w:color="D9D9D6" w:themeColor="background2"/>
                  <w:right w:val="single" w:sz="4" w:space="0" w:color="D9D9D6" w:themeColor="background2"/>
                </w:tcBorders>
              </w:tcPr>
              <w:p w14:paraId="196F2744" w14:textId="77777777" w:rsidR="009B2FBD" w:rsidRPr="00613F04" w:rsidRDefault="009B2FBD" w:rsidP="00124DEF">
                <w:pPr>
                  <w:spacing w:before="120" w:after="0"/>
                  <w:rPr>
                    <w:rFonts w:cstheme="minorBidi"/>
                    <w:color w:val="auto"/>
                    <w:sz w:val="20"/>
                    <w:szCs w:val="20"/>
                  </w:rPr>
                </w:pPr>
                <w:r w:rsidRPr="00613F04">
                  <w:rPr>
                    <w:rFonts w:cstheme="minorBidi"/>
                    <w:color w:val="auto"/>
                    <w:sz w:val="20"/>
                    <w:szCs w:val="20"/>
                  </w:rPr>
                  <w:t>(Optional) Follow up on previous week:</w:t>
                </w:r>
              </w:p>
              <w:p w14:paraId="58421FF6" w14:textId="77777777" w:rsidR="009B2FBD" w:rsidRPr="00613F04" w:rsidRDefault="009B2FBD" w:rsidP="007A2621">
                <w:pPr>
                  <w:widowControl w:val="0"/>
                  <w:numPr>
                    <w:ilvl w:val="0"/>
                    <w:numId w:val="4"/>
                  </w:numPr>
                  <w:suppressAutoHyphens w:val="0"/>
                  <w:snapToGrid/>
                  <w:spacing w:before="120" w:after="0" w:line="288" w:lineRule="auto"/>
                  <w:ind w:left="463" w:hanging="357"/>
                  <w:contextualSpacing/>
                  <w:rPr>
                    <w:color w:val="auto"/>
                    <w:sz w:val="20"/>
                    <w:szCs w:val="20"/>
                    <w:lang w:val="en-GB"/>
                  </w:rPr>
                </w:pPr>
                <w:r w:rsidRPr="00613F04">
                  <w:rPr>
                    <w:color w:val="auto"/>
                    <w:sz w:val="20"/>
                    <w:szCs w:val="20"/>
                    <w:lang w:val="en-GB"/>
                  </w:rPr>
                  <w:t xml:space="preserve">Actions taken </w:t>
                </w:r>
              </w:p>
              <w:p w14:paraId="7BD10C69" w14:textId="365A67C4" w:rsidR="009B2FBD" w:rsidRPr="00613F04" w:rsidRDefault="009B2FBD" w:rsidP="007A2621">
                <w:pPr>
                  <w:widowControl w:val="0"/>
                  <w:numPr>
                    <w:ilvl w:val="0"/>
                    <w:numId w:val="4"/>
                  </w:numPr>
                  <w:suppressAutoHyphens w:val="0"/>
                  <w:snapToGrid/>
                  <w:spacing w:before="0" w:line="288" w:lineRule="auto"/>
                  <w:ind w:left="463" w:hanging="357"/>
                  <w:contextualSpacing/>
                  <w:rPr>
                    <w:rFonts w:ascii="ArialMT" w:hAnsi="ArialMT" w:cs="ArialMT"/>
                    <w:color w:val="auto"/>
                    <w:sz w:val="20"/>
                    <w:szCs w:val="20"/>
                    <w:lang w:val="en-GB"/>
                  </w:rPr>
                </w:pPr>
                <w:r w:rsidRPr="00613F04">
                  <w:rPr>
                    <w:color w:val="auto"/>
                    <w:sz w:val="20"/>
                    <w:szCs w:val="20"/>
                    <w:lang w:val="en-GB"/>
                  </w:rPr>
                  <w:t>Successes.</w:t>
                </w:r>
                <w:r w:rsidRPr="00613F04">
                  <w:rPr>
                    <w:rFonts w:ascii="ArialMT" w:hAnsi="ArialMT" w:cs="ArialMT"/>
                    <w:color w:val="auto"/>
                    <w:sz w:val="20"/>
                    <w:szCs w:val="20"/>
                    <w:lang w:val="en-GB"/>
                  </w:rPr>
                  <w:t xml:space="preserve"> </w:t>
                </w:r>
              </w:p>
            </w:tc>
            <w:tc>
              <w:tcPr>
                <w:tcW w:w="3119" w:type="dxa"/>
                <w:tcBorders>
                  <w:top w:val="single" w:sz="4" w:space="0" w:color="FFFFFF" w:themeColor="background1"/>
                  <w:left w:val="single" w:sz="4" w:space="0" w:color="D9D9D6" w:themeColor="background2"/>
                  <w:bottom w:val="single" w:sz="4" w:space="0" w:color="D9D9D6" w:themeColor="background2"/>
                  <w:right w:val="single" w:sz="4" w:space="0" w:color="D9D9D6" w:themeColor="background2"/>
                </w:tcBorders>
              </w:tcPr>
              <w:p w14:paraId="1DD61581" w14:textId="3CED29F1" w:rsidR="009B2FBD" w:rsidRPr="00613F04" w:rsidRDefault="009B2FBD" w:rsidP="00124DEF">
                <w:pPr>
                  <w:spacing w:before="120" w:after="0"/>
                  <w:rPr>
                    <w:rFonts w:cstheme="minorBidi"/>
                    <w:color w:val="auto"/>
                    <w:sz w:val="20"/>
                    <w:szCs w:val="20"/>
                  </w:rPr>
                </w:pPr>
                <w:r w:rsidRPr="00613F04">
                  <w:rPr>
                    <w:rFonts w:cstheme="minorBidi"/>
                    <w:color w:val="auto"/>
                    <w:sz w:val="20"/>
                    <w:szCs w:val="20"/>
                  </w:rPr>
                  <w:t>Economic Development - Prepare summary of cases discussed in the previous meeting.</w:t>
                </w:r>
              </w:p>
            </w:tc>
          </w:tr>
          <w:tr w:rsidR="009B2FBD" w:rsidRPr="009B2FBD" w14:paraId="1F1275FA" w14:textId="77777777" w:rsidTr="009E4A81">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6" w:themeFill="background2"/>
              </w:tcPr>
              <w:p w14:paraId="5BDD87C7" w14:textId="77777777" w:rsidR="009B2FBD" w:rsidRPr="00613F04" w:rsidRDefault="009B2FBD" w:rsidP="00124DEF">
                <w:pPr>
                  <w:spacing w:before="120"/>
                  <w:rPr>
                    <w:rFonts w:cstheme="minorBidi"/>
                    <w:color w:val="53565A" w:themeColor="text2"/>
                    <w:sz w:val="20"/>
                    <w:szCs w:val="20"/>
                  </w:rPr>
                </w:pPr>
                <w:r w:rsidRPr="00613F04">
                  <w:rPr>
                    <w:rFonts w:cstheme="minorBidi"/>
                    <w:color w:val="53565A" w:themeColor="text2"/>
                    <w:sz w:val="20"/>
                    <w:szCs w:val="20"/>
                  </w:rPr>
                  <w:t xml:space="preserve">20 minutes </w:t>
                </w:r>
              </w:p>
            </w:tc>
            <w:tc>
              <w:tcPr>
                <w:tcW w:w="4252" w:type="dxa"/>
                <w:tcBorders>
                  <w:top w:val="single" w:sz="4" w:space="0" w:color="D9D9D6" w:themeColor="background2"/>
                  <w:left w:val="single" w:sz="4" w:space="0" w:color="FFFFFF" w:themeColor="background1"/>
                  <w:bottom w:val="single" w:sz="4" w:space="0" w:color="D9D9D6" w:themeColor="background2"/>
                  <w:right w:val="single" w:sz="4" w:space="0" w:color="D9D9D6" w:themeColor="background2"/>
                </w:tcBorders>
              </w:tcPr>
              <w:p w14:paraId="5CAEBF86" w14:textId="77777777" w:rsidR="009B2FBD" w:rsidRPr="00613F04" w:rsidRDefault="009B2FBD" w:rsidP="00124DEF">
                <w:pPr>
                  <w:spacing w:before="120"/>
                  <w:rPr>
                    <w:rFonts w:cstheme="minorBidi"/>
                    <w:color w:val="auto"/>
                    <w:sz w:val="20"/>
                    <w:szCs w:val="20"/>
                  </w:rPr>
                </w:pPr>
                <w:r w:rsidRPr="00613F04">
                  <w:rPr>
                    <w:rFonts w:cstheme="minorBidi"/>
                    <w:color w:val="auto"/>
                    <w:sz w:val="20"/>
                    <w:szCs w:val="20"/>
                  </w:rPr>
                  <w:t xml:space="preserve">Discuss new/current applications </w:t>
                </w:r>
              </w:p>
              <w:p w14:paraId="36F6568A" w14:textId="1D62012F" w:rsidR="009B2FBD" w:rsidRPr="00613F04" w:rsidRDefault="009B2FBD" w:rsidP="007A2621">
                <w:pPr>
                  <w:widowControl w:val="0"/>
                  <w:numPr>
                    <w:ilvl w:val="0"/>
                    <w:numId w:val="5"/>
                  </w:numPr>
                  <w:suppressAutoHyphens w:val="0"/>
                  <w:snapToGrid/>
                  <w:spacing w:before="120" w:line="288" w:lineRule="auto"/>
                  <w:ind w:left="463"/>
                  <w:contextualSpacing/>
                  <w:rPr>
                    <w:color w:val="auto"/>
                    <w:sz w:val="20"/>
                    <w:szCs w:val="20"/>
                    <w:lang w:val="en-GB"/>
                  </w:rPr>
                </w:pPr>
                <w:r w:rsidRPr="00613F04">
                  <w:rPr>
                    <w:color w:val="auto"/>
                    <w:sz w:val="20"/>
                    <w:szCs w:val="20"/>
                    <w:lang w:val="en-GB"/>
                  </w:rPr>
                  <w:t>Go through one application at a time, starting with statutory planning.</w:t>
                </w:r>
              </w:p>
            </w:tc>
            <w:tc>
              <w:tcPr>
                <w:tcW w:w="3119" w:type="dxa"/>
                <w:tcBorders>
                  <w:top w:val="single" w:sz="4" w:space="0" w:color="D9D9D6" w:themeColor="background2"/>
                  <w:left w:val="single" w:sz="4" w:space="0" w:color="D9D9D6" w:themeColor="background2"/>
                  <w:bottom w:val="single" w:sz="4" w:space="0" w:color="D9D9D6" w:themeColor="background2"/>
                  <w:right w:val="single" w:sz="4" w:space="0" w:color="D9D9D6" w:themeColor="background2"/>
                </w:tcBorders>
              </w:tcPr>
              <w:p w14:paraId="2362C453" w14:textId="211BD124" w:rsidR="009B2FBD" w:rsidRPr="00613F04" w:rsidRDefault="009B2FBD" w:rsidP="00124DEF">
                <w:pPr>
                  <w:spacing w:before="120"/>
                  <w:rPr>
                    <w:rFonts w:cstheme="minorBidi"/>
                    <w:color w:val="auto"/>
                    <w:sz w:val="20"/>
                    <w:szCs w:val="20"/>
                  </w:rPr>
                </w:pPr>
                <w:r w:rsidRPr="00613F04">
                  <w:rPr>
                    <w:rFonts w:cstheme="minorBidi"/>
                    <w:color w:val="auto"/>
                    <w:sz w:val="20"/>
                    <w:szCs w:val="20"/>
                  </w:rPr>
                  <w:t>All departments – review applications and their checklists prior to the meeting.</w:t>
                </w:r>
              </w:p>
            </w:tc>
          </w:tr>
          <w:tr w:rsidR="009B2FBD" w:rsidRPr="009B2FBD" w14:paraId="26496586" w14:textId="77777777" w:rsidTr="009E4A81">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6" w:themeFill="background2"/>
              </w:tcPr>
              <w:p w14:paraId="2244B8C9" w14:textId="733FC320" w:rsidR="009B2FBD" w:rsidRPr="00613F04" w:rsidRDefault="009B2FBD" w:rsidP="00124DEF">
                <w:pPr>
                  <w:spacing w:before="120"/>
                  <w:rPr>
                    <w:rFonts w:cstheme="minorBidi"/>
                    <w:color w:val="53565A" w:themeColor="text2"/>
                    <w:sz w:val="20"/>
                    <w:szCs w:val="20"/>
                  </w:rPr>
                </w:pPr>
                <w:r w:rsidRPr="00613F04">
                  <w:rPr>
                    <w:rFonts w:cstheme="minorBidi"/>
                    <w:color w:val="53565A" w:themeColor="text2"/>
                    <w:sz w:val="20"/>
                    <w:szCs w:val="20"/>
                  </w:rPr>
                  <w:t xml:space="preserve">.5 minutes </w:t>
                </w:r>
              </w:p>
            </w:tc>
            <w:tc>
              <w:tcPr>
                <w:tcW w:w="4252" w:type="dxa"/>
                <w:tcBorders>
                  <w:top w:val="single" w:sz="4" w:space="0" w:color="D9D9D6" w:themeColor="background2"/>
                  <w:left w:val="single" w:sz="4" w:space="0" w:color="FFFFFF" w:themeColor="background1"/>
                  <w:bottom w:val="single" w:sz="4" w:space="0" w:color="D9D9D6" w:themeColor="background2"/>
                  <w:right w:val="single" w:sz="4" w:space="0" w:color="D9D9D6" w:themeColor="background2"/>
                </w:tcBorders>
              </w:tcPr>
              <w:p w14:paraId="4171BD01" w14:textId="574EA263" w:rsidR="009B2FBD" w:rsidRPr="00613F04" w:rsidRDefault="009B2FBD" w:rsidP="00124DEF">
                <w:pPr>
                  <w:spacing w:before="120"/>
                  <w:rPr>
                    <w:rFonts w:cstheme="minorBidi"/>
                    <w:color w:val="auto"/>
                    <w:sz w:val="20"/>
                    <w:szCs w:val="20"/>
                  </w:rPr>
                </w:pPr>
                <w:r w:rsidRPr="00613F04">
                  <w:rPr>
                    <w:rFonts w:cstheme="minorBidi"/>
                    <w:color w:val="auto"/>
                    <w:sz w:val="20"/>
                    <w:szCs w:val="20"/>
                  </w:rPr>
                  <w:t>General business discussion.</w:t>
                </w:r>
              </w:p>
              <w:p w14:paraId="436C9BDD" w14:textId="77777777" w:rsidR="009B2FBD" w:rsidRPr="00613F04" w:rsidRDefault="009B2FBD" w:rsidP="007A2621">
                <w:pPr>
                  <w:widowControl w:val="0"/>
                  <w:numPr>
                    <w:ilvl w:val="0"/>
                    <w:numId w:val="5"/>
                  </w:numPr>
                  <w:suppressAutoHyphens w:val="0"/>
                  <w:snapToGrid/>
                  <w:spacing w:before="120" w:line="288" w:lineRule="auto"/>
                  <w:ind w:left="463"/>
                  <w:contextualSpacing/>
                  <w:rPr>
                    <w:color w:val="auto"/>
                    <w:sz w:val="20"/>
                    <w:szCs w:val="20"/>
                    <w:lang w:val="en-GB"/>
                  </w:rPr>
                </w:pPr>
                <w:r w:rsidRPr="00613F04">
                  <w:rPr>
                    <w:color w:val="auto"/>
                    <w:sz w:val="20"/>
                    <w:szCs w:val="20"/>
                    <w:lang w:val="en-GB"/>
                  </w:rPr>
                  <w:t xml:space="preserve">Discussion on trends and small actions that make the overall permit approval process more efficient </w:t>
                </w:r>
              </w:p>
              <w:p w14:paraId="38A45895" w14:textId="69F766AC" w:rsidR="009B2FBD" w:rsidRPr="00613F04" w:rsidRDefault="009B2FBD" w:rsidP="007A2621">
                <w:pPr>
                  <w:widowControl w:val="0"/>
                  <w:numPr>
                    <w:ilvl w:val="0"/>
                    <w:numId w:val="5"/>
                  </w:numPr>
                  <w:suppressAutoHyphens w:val="0"/>
                  <w:snapToGrid/>
                  <w:spacing w:before="120" w:line="288" w:lineRule="auto"/>
                  <w:ind w:left="463"/>
                  <w:contextualSpacing/>
                  <w:rPr>
                    <w:rFonts w:ascii="ArialMT" w:hAnsi="ArialMT" w:cs="ArialMT"/>
                    <w:color w:val="auto"/>
                    <w:sz w:val="20"/>
                    <w:szCs w:val="20"/>
                    <w:lang w:val="en-GB"/>
                  </w:rPr>
                </w:pPr>
                <w:r w:rsidRPr="00613F04">
                  <w:rPr>
                    <w:color w:val="auto"/>
                    <w:sz w:val="20"/>
                    <w:szCs w:val="20"/>
                    <w:lang w:val="en-GB"/>
                  </w:rPr>
                  <w:t>Separate meetings should be organised if in-depth conversations between individuals are needed.</w:t>
                </w:r>
                <w:r w:rsidRPr="00613F04">
                  <w:rPr>
                    <w:rFonts w:ascii="ArialMT" w:hAnsi="ArialMT" w:cs="ArialMT"/>
                    <w:color w:val="auto"/>
                    <w:sz w:val="20"/>
                    <w:szCs w:val="20"/>
                    <w:lang w:val="en-GB"/>
                  </w:rPr>
                  <w:t xml:space="preserve"> </w:t>
                </w:r>
              </w:p>
            </w:tc>
            <w:tc>
              <w:tcPr>
                <w:tcW w:w="3119" w:type="dxa"/>
                <w:tcBorders>
                  <w:top w:val="single" w:sz="4" w:space="0" w:color="D9D9D6" w:themeColor="background2"/>
                  <w:left w:val="single" w:sz="4" w:space="0" w:color="D9D9D6" w:themeColor="background2"/>
                  <w:bottom w:val="single" w:sz="4" w:space="0" w:color="D9D9D6" w:themeColor="background2"/>
                  <w:right w:val="single" w:sz="4" w:space="0" w:color="D9D9D6" w:themeColor="background2"/>
                </w:tcBorders>
              </w:tcPr>
              <w:p w14:paraId="13E72A2B" w14:textId="77777777" w:rsidR="009B2FBD" w:rsidRPr="00613F04" w:rsidRDefault="009B2FBD" w:rsidP="00124DEF">
                <w:pPr>
                  <w:spacing w:before="120"/>
                  <w:rPr>
                    <w:rFonts w:cstheme="minorBidi"/>
                    <w:color w:val="auto"/>
                    <w:sz w:val="20"/>
                    <w:szCs w:val="20"/>
                  </w:rPr>
                </w:pPr>
              </w:p>
            </w:tc>
          </w:tr>
        </w:tbl>
        <w:p w14:paraId="4E8032D4" w14:textId="44DD9DDD" w:rsidR="009B2FBD" w:rsidRDefault="009B2FBD" w:rsidP="00B90BE7">
          <w:pPr>
            <w:spacing w:after="0"/>
            <w:rPr>
              <w:rFonts w:asciiTheme="minorHAnsi" w:hAnsiTheme="minorHAnsi" w:cstheme="minorHAnsi"/>
              <w:b/>
              <w:color w:val="007B4B" w:themeColor="accent2"/>
            </w:rPr>
          </w:pPr>
          <w:r w:rsidRPr="00AE3BAF">
            <w:rPr>
              <w:rFonts w:asciiTheme="minorHAnsi" w:hAnsiTheme="minorHAnsi" w:cstheme="minorHAnsi"/>
              <w:b/>
              <w:color w:val="007B4B" w:themeColor="accent2"/>
              <w:sz w:val="28"/>
              <w:szCs w:val="28"/>
            </w:rPr>
            <w:t>Useful reference</w:t>
          </w:r>
          <w:r>
            <w:rPr>
              <w:rFonts w:asciiTheme="minorHAnsi" w:hAnsiTheme="minorHAnsi" w:cstheme="minorHAnsi"/>
              <w:b/>
              <w:color w:val="007B4B" w:themeColor="accent2"/>
              <w:sz w:val="28"/>
              <w:szCs w:val="28"/>
            </w:rPr>
            <w:t>s</w:t>
          </w:r>
          <w:r w:rsidRPr="00AE3BAF">
            <w:rPr>
              <w:rFonts w:asciiTheme="minorHAnsi" w:hAnsiTheme="minorHAnsi" w:cstheme="minorHAnsi"/>
              <w:b/>
              <w:color w:val="007B4B" w:themeColor="accent2"/>
            </w:rPr>
            <w:t>:</w:t>
          </w:r>
        </w:p>
        <w:p w14:paraId="3BB426E4" w14:textId="272F3A6E" w:rsidR="002022C2" w:rsidRPr="003A4AF7" w:rsidRDefault="009B2FBD" w:rsidP="003A4AF7">
          <w:pPr>
            <w:rPr>
              <w:rFonts w:asciiTheme="minorHAnsi" w:hAnsiTheme="minorHAnsi" w:cstheme="minorHAnsi"/>
              <w:color w:val="FF0000"/>
              <w:sz w:val="20"/>
              <w:szCs w:val="20"/>
            </w:rPr>
          </w:pPr>
          <w:r w:rsidRPr="00613F04">
            <w:rPr>
              <w:rFonts w:asciiTheme="minorHAnsi" w:hAnsiTheme="minorHAnsi" w:cstheme="minorHAnsi"/>
              <w:color w:val="FF0000"/>
              <w:sz w:val="20"/>
              <w:szCs w:val="20"/>
            </w:rPr>
            <w:t>[insert link to Council specific Business Landing Page]</w:t>
          </w:r>
          <w:r w:rsidR="003A4AF7">
            <w:rPr>
              <w:rFonts w:asciiTheme="minorHAnsi" w:hAnsiTheme="minorHAnsi" w:cstheme="minorHAnsi"/>
              <w:color w:val="FF0000"/>
              <w:sz w:val="20"/>
              <w:szCs w:val="20"/>
            </w:rPr>
            <w:br/>
          </w:r>
          <w:r w:rsidR="003A4AF7">
            <w:rPr>
              <w:rFonts w:asciiTheme="minorHAnsi" w:hAnsiTheme="minorHAnsi" w:cstheme="minorHAnsi"/>
              <w:color w:val="FF0000"/>
              <w:sz w:val="20"/>
            </w:rPr>
            <w:br/>
          </w:r>
          <w:r w:rsidRPr="00613F04">
            <w:rPr>
              <w:rFonts w:asciiTheme="minorHAnsi" w:hAnsiTheme="minorHAnsi" w:cstheme="minorHAnsi"/>
              <w:color w:val="FF0000"/>
              <w:sz w:val="20"/>
            </w:rPr>
            <w:t>[insert Council specific Business Approvals Journey Map]</w:t>
          </w:r>
        </w:p>
        <w:p w14:paraId="33B8C682" w14:textId="7A5E8479" w:rsidR="003A4AF7" w:rsidRPr="003A4AF7" w:rsidRDefault="003A4AF7" w:rsidP="004C6408">
          <w:pPr>
            <w:spacing w:after="240" w:line="276" w:lineRule="auto"/>
            <w:rPr>
              <w:noProof/>
            </w:rPr>
          </w:pPr>
          <w:r>
            <w:rPr>
              <w:noProof/>
            </w:rPr>
            <w:drawing>
              <wp:inline distT="0" distB="0" distL="0" distR="0" wp14:anchorId="3A0867C0" wp14:editId="6F1CF480">
                <wp:extent cx="5796546" cy="3686175"/>
                <wp:effectExtent l="0" t="0" r="0" b="0"/>
                <wp:docPr id="6" name="Picture 5" descr="A diagram of a company&#10;&#10;Description automatically generated with medium confidence">
                  <a:extLst xmlns:a="http://schemas.openxmlformats.org/drawingml/2006/main">
                    <a:ext uri="{FF2B5EF4-FFF2-40B4-BE49-F238E27FC236}">
                      <a16:creationId xmlns:a16="http://schemas.microsoft.com/office/drawing/2014/main" id="{CA68EF08-44FA-F58D-85EA-978B04298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company&#10;&#10;Description automatically generated with medium confidence">
                          <a:extLst>
                            <a:ext uri="{FF2B5EF4-FFF2-40B4-BE49-F238E27FC236}">
                              <a16:creationId xmlns:a16="http://schemas.microsoft.com/office/drawing/2014/main" id="{CA68EF08-44FA-F58D-85EA-978B042984C0}"/>
                            </a:ext>
                          </a:extLst>
                        </pic:cNvPr>
                        <pic:cNvPicPr>
                          <a:picLocks noChangeAspect="1"/>
                        </pic:cNvPicPr>
                      </pic:nvPicPr>
                      <pic:blipFill rotWithShape="1">
                        <a:blip r:embed="rId12">
                          <a:extLst>
                            <a:ext uri="{28A0092B-C50C-407E-A947-70E740481C1C}">
                              <a14:useLocalDpi xmlns:a14="http://schemas.microsoft.com/office/drawing/2010/main" val="0"/>
                            </a:ext>
                          </a:extLst>
                        </a:blip>
                        <a:srcRect l="13887" t="7162" b="15378"/>
                        <a:stretch/>
                      </pic:blipFill>
                      <pic:spPr>
                        <a:xfrm>
                          <a:off x="0" y="0"/>
                          <a:ext cx="5802368" cy="3689878"/>
                        </a:xfrm>
                        <a:prstGeom prst="rect">
                          <a:avLst/>
                        </a:prstGeom>
                      </pic:spPr>
                    </pic:pic>
                  </a:graphicData>
                </a:graphic>
              </wp:inline>
            </w:drawing>
          </w:r>
        </w:p>
        <w:p w14:paraId="0D69DD31" w14:textId="77777777" w:rsidR="00B90BE7" w:rsidRDefault="00B90BE7" w:rsidP="004C6408">
          <w:pPr>
            <w:spacing w:after="240" w:line="276" w:lineRule="auto"/>
            <w:rPr>
              <w:rFonts w:asciiTheme="minorHAnsi" w:eastAsia="Segoe UI" w:hAnsiTheme="minorHAnsi" w:cstheme="minorHAnsi"/>
              <w:b/>
              <w:bCs/>
              <w:color w:val="auto"/>
              <w:sz w:val="20"/>
              <w:szCs w:val="20"/>
              <w:lang w:val="en-US" w:eastAsia="en-AU"/>
            </w:rPr>
          </w:pPr>
        </w:p>
        <w:p w14:paraId="54344F58" w14:textId="1C75C7A4" w:rsidR="003B4519" w:rsidRPr="00247B38" w:rsidRDefault="00B74EEC" w:rsidP="00247B38">
          <w:pPr>
            <w:suppressAutoHyphens w:val="0"/>
            <w:autoSpaceDE/>
            <w:autoSpaceDN/>
            <w:adjustRightInd/>
            <w:snapToGrid/>
            <w:spacing w:before="0" w:after="0" w:line="240" w:lineRule="auto"/>
            <w:textAlignment w:val="auto"/>
            <w:rPr>
              <w:rFonts w:asciiTheme="minorHAnsi" w:eastAsia="Segoe UI" w:hAnsiTheme="minorHAnsi" w:cstheme="minorHAnsi"/>
              <w:b/>
              <w:color w:val="auto"/>
              <w:sz w:val="20"/>
              <w:szCs w:val="20"/>
              <w:lang w:val="en-US" w:eastAsia="en-AU"/>
            </w:rPr>
          </w:pPr>
        </w:p>
      </w:sdtContent>
    </w:sdt>
    <w:sectPr w:rsidR="003B4519" w:rsidRPr="00247B38" w:rsidSect="00425C0E">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701" w:right="1361" w:bottom="1134" w:left="1361"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E97B" w14:textId="77777777" w:rsidR="00373856" w:rsidRDefault="00373856" w:rsidP="00DB7D07">
      <w:r>
        <w:separator/>
      </w:r>
    </w:p>
  </w:endnote>
  <w:endnote w:type="continuationSeparator" w:id="0">
    <w:p w14:paraId="545F6F5F" w14:textId="77777777" w:rsidR="00373856" w:rsidRDefault="00373856" w:rsidP="00DB7D07">
      <w:r>
        <w:continuationSeparator/>
      </w:r>
    </w:p>
  </w:endnote>
  <w:endnote w:type="continuationNotice" w:id="1">
    <w:p w14:paraId="7EDCCA71" w14:textId="77777777" w:rsidR="00373856" w:rsidRDefault="003738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5AED" w14:textId="77777777" w:rsidR="007A2621" w:rsidRDefault="008770F3">
    <w:pPr>
      <w:pStyle w:val="Footer"/>
    </w:pPr>
    <w:r>
      <w:rPr>
        <w:noProof/>
      </w:rPr>
      <mc:AlternateContent>
        <mc:Choice Requires="wps">
          <w:drawing>
            <wp:inline distT="0" distB="0" distL="0" distR="0" wp14:anchorId="06A9B9A4" wp14:editId="384372B0">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6A9B9A4" id="_x0000_t202" coordsize="21600,21600" o:spt="202" path="m,l,21600r21600,l21600,xe">
              <v:stroke joinstyle="miter"/>
              <v:path gradientshapeok="t" o:connecttype="rect"/>
            </v:shapetype>
            <v:shape id="Text Box 13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65E263D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rPr>
          <w:b w:val="0"/>
          <w:bCs w:val="0"/>
          <w:color w:val="000000"/>
          <w:sz w:val="18"/>
          <w:lang w:val="en-AU"/>
        </w:rPr>
        <w:id w:val="1097994085"/>
        <w:docPartObj>
          <w:docPartGallery w:val="Page Numbers (Bottom of Page)"/>
          <w:docPartUnique/>
        </w:docPartObj>
      </w:sdtPr>
      <w:sdtEndPr/>
      <w:sdtContent>
        <w:sdt>
          <w:sdtPr>
            <w:rPr>
              <w:b w:val="0"/>
              <w:bCs w:val="0"/>
              <w:color w:val="000000"/>
              <w:sz w:val="18"/>
              <w:lang w:val="en-AU"/>
            </w:rPr>
            <w:id w:val="-726373178"/>
            <w:docPartObj>
              <w:docPartGallery w:val="Page Numbers (Top of Page)"/>
              <w:docPartUnique/>
            </w:docPartObj>
          </w:sdtPr>
          <w:sdtEndPr/>
          <w:sdtContent>
            <w:tr w:rsidR="00556F3C" w:rsidRPr="00FB0DEA" w14:paraId="41A3C917" w14:textId="77777777" w:rsidTr="00E12982">
              <w:tc>
                <w:tcPr>
                  <w:tcW w:w="3402" w:type="dxa"/>
                  <w:vAlign w:val="center"/>
                </w:tcPr>
                <w:p w14:paraId="376B3BCB" w14:textId="35FAE10F" w:rsidR="00556F3C" w:rsidRPr="003154E9" w:rsidRDefault="00B74EEC" w:rsidP="003154E9">
                  <w:pPr>
                    <w:pStyle w:val="Titlewithborder"/>
                    <w:jc w:val="left"/>
                    <w:rPr>
                      <w:b w:val="0"/>
                      <w:bCs w:val="0"/>
                      <w:sz w:val="15"/>
                      <w:szCs w:val="15"/>
                    </w:rPr>
                  </w:pPr>
                  <w:sdt>
                    <w:sdtPr>
                      <w:rPr>
                        <w:b w:val="0"/>
                        <w:bCs w:val="0"/>
                        <w:sz w:val="15"/>
                        <w:szCs w:val="15"/>
                      </w:rPr>
                      <w:id w:val="422773871"/>
                      <w:placeholder>
                        <w:docPart w:val="F30F2FEA107E4101AF182EB7A9DD14BE"/>
                      </w:placeholder>
                    </w:sdtPr>
                    <w:sdtEndPr/>
                    <w:sdtContent>
                      <w:r w:rsidR="003154E9" w:rsidRPr="00613F04">
                        <w:rPr>
                          <w:b w:val="0"/>
                          <w:bCs w:val="0"/>
                          <w:color w:val="auto"/>
                          <w:sz w:val="16"/>
                          <w:szCs w:val="16"/>
                        </w:rPr>
                        <w:t>Business P</w:t>
                      </w:r>
                      <w:r w:rsidR="009E4A81" w:rsidRPr="00613F04">
                        <w:rPr>
                          <w:b w:val="0"/>
                          <w:bCs w:val="0"/>
                          <w:color w:val="auto"/>
                          <w:sz w:val="16"/>
                          <w:szCs w:val="16"/>
                        </w:rPr>
                        <w:t>ermit Pipeline Review Action               Meeting Agenda</w:t>
                      </w:r>
                    </w:sdtContent>
                  </w:sdt>
                </w:p>
              </w:tc>
              <w:tc>
                <w:tcPr>
                  <w:tcW w:w="2410" w:type="dxa"/>
                  <w:vAlign w:val="center"/>
                </w:tcPr>
                <w:p w14:paraId="27E19CFC" w14:textId="019BB69B"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00431F0A">
                    <w:rPr>
                      <w:rStyle w:val="PageNumber"/>
                    </w:rPr>
                    <w:t>/</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B74EEC">
                    <w:rPr>
                      <w:rStyle w:val="PageNumber"/>
                      <w:noProof/>
                    </w:rPr>
                    <w:t>4</w:t>
                  </w:r>
                  <w:r w:rsidR="00852640">
                    <w:rPr>
                      <w:rStyle w:val="PageNumber"/>
                    </w:rPr>
                    <w:fldChar w:fldCharType="end"/>
                  </w:r>
                </w:p>
              </w:tc>
              <w:tc>
                <w:tcPr>
                  <w:tcW w:w="3402" w:type="dxa"/>
                </w:tcPr>
                <w:p w14:paraId="155038E8" w14:textId="45839C72" w:rsidR="00556F3C" w:rsidRPr="00FB0DEA" w:rsidRDefault="00556F3C" w:rsidP="00B33F3C">
                  <w:pPr>
                    <w:pStyle w:val="Footer"/>
                    <w:spacing w:after="0"/>
                    <w:jc w:val="right"/>
                  </w:pPr>
                </w:p>
              </w:tc>
            </w:tr>
          </w:sdtContent>
        </w:sdt>
      </w:sdtContent>
    </w:sdt>
  </w:tbl>
  <w:p w14:paraId="436642A9" w14:textId="77777777" w:rsidR="009D58AF" w:rsidRPr="005723C8" w:rsidRDefault="009D58AF" w:rsidP="0043293E">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2410"/>
      <w:gridCol w:w="3402"/>
    </w:tblGrid>
    <w:sdt>
      <w:sdtPr>
        <w:id w:val="284705508"/>
        <w:docPartObj>
          <w:docPartGallery w:val="Page Numbers (Bottom of Page)"/>
          <w:docPartUnique/>
        </w:docPartObj>
      </w:sdtPr>
      <w:sdtEndPr/>
      <w:sdtContent>
        <w:sdt>
          <w:sdtPr>
            <w:id w:val="2045476354"/>
            <w:docPartObj>
              <w:docPartGallery w:val="Page Numbers (Top of Page)"/>
              <w:docPartUnique/>
            </w:docPartObj>
          </w:sdtPr>
          <w:sdtEndPr/>
          <w:sdtContent>
            <w:tr w:rsidR="00C70204" w:rsidRPr="00FB0DEA" w14:paraId="1F608F9E" w14:textId="77777777" w:rsidTr="00E95E0A">
              <w:trPr>
                <w:trHeight w:val="993"/>
              </w:trPr>
              <w:tc>
                <w:tcPr>
                  <w:tcW w:w="3402" w:type="dxa"/>
                  <w:vAlign w:val="center"/>
                </w:tcPr>
                <w:p w14:paraId="3F929EDB" w14:textId="750065B0" w:rsidR="00C70204" w:rsidRPr="005723C8" w:rsidRDefault="00F63E01" w:rsidP="00C70204">
                  <w:pPr>
                    <w:pStyle w:val="Footer"/>
                    <w:spacing w:after="0"/>
                    <w:jc w:val="left"/>
                  </w:pPr>
                  <w:r w:rsidRPr="005723C8">
                    <w:t xml:space="preserve"> </w:t>
                  </w:r>
                </w:p>
              </w:tc>
              <w:tc>
                <w:tcPr>
                  <w:tcW w:w="2410" w:type="dxa"/>
                  <w:vAlign w:val="center"/>
                </w:tcPr>
                <w:p w14:paraId="76E50C26" w14:textId="20043A52" w:rsidR="00C70204" w:rsidRPr="005723C8" w:rsidRDefault="00C70204" w:rsidP="00C70204">
                  <w:pPr>
                    <w:pStyle w:val="Footer"/>
                    <w:spacing w:after="0"/>
                    <w:rPr>
                      <w:rStyle w:val="PageNumber"/>
                    </w:rPr>
                  </w:pPr>
                </w:p>
              </w:tc>
              <w:tc>
                <w:tcPr>
                  <w:tcW w:w="3402" w:type="dxa"/>
                </w:tcPr>
                <w:p w14:paraId="4C1010C7" w14:textId="77777777" w:rsidR="00C70204" w:rsidRPr="00FB0DEA" w:rsidRDefault="00C70204" w:rsidP="00C70204">
                  <w:pPr>
                    <w:pStyle w:val="Footer"/>
                    <w:spacing w:after="0"/>
                    <w:jc w:val="right"/>
                  </w:pPr>
                  <w:r>
                    <w:rPr>
                      <w:noProof/>
                      <w:lang w:val="en-GB" w:eastAsia="en-GB"/>
                    </w:rPr>
                    <w:drawing>
                      <wp:inline distT="0" distB="0" distL="0" distR="0" wp14:anchorId="56725466" wp14:editId="7B1CA923">
                        <wp:extent cx="692593" cy="396000"/>
                        <wp:effectExtent l="0" t="0" r="0" b="0"/>
                        <wp:docPr id="53117707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3AE480EF" w14:textId="18586EBC" w:rsidR="008625F0" w:rsidRPr="008625F0" w:rsidRDefault="008625F0" w:rsidP="00C7020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BEAC" w14:textId="77777777" w:rsidR="00373856" w:rsidRDefault="00373856" w:rsidP="00DB7D07">
      <w:r>
        <w:separator/>
      </w:r>
    </w:p>
  </w:footnote>
  <w:footnote w:type="continuationSeparator" w:id="0">
    <w:p w14:paraId="3E778273" w14:textId="77777777" w:rsidR="00373856" w:rsidRDefault="00373856" w:rsidP="00DB7D07">
      <w:r>
        <w:continuationSeparator/>
      </w:r>
    </w:p>
  </w:footnote>
  <w:footnote w:type="continuationNotice" w:id="1">
    <w:p w14:paraId="30FC5233" w14:textId="77777777" w:rsidR="00373856" w:rsidRDefault="0037385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036" w14:textId="77777777" w:rsidR="007A2621" w:rsidRDefault="008770F3">
    <w:pPr>
      <w:pStyle w:val="Header"/>
    </w:pPr>
    <w:r>
      <w:rPr>
        <w:noProof/>
      </w:rPr>
      <mc:AlternateContent>
        <mc:Choice Requires="wps">
          <w:drawing>
            <wp:inline distT="0" distB="0" distL="0" distR="0" wp14:anchorId="225A506A" wp14:editId="7DCBC59A">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25A506A" id="_x0000_t202" coordsize="21600,21600" o:spt="202" path="m,l,21600r21600,l21600,xe">
              <v:stroke joinstyle="miter"/>
              <v:path gradientshapeok="t" o:connecttype="rect"/>
            </v:shapetype>
            <v:shape id="Text Box 119"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96E79BE"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6B7B" w14:textId="12846521" w:rsidR="007E4AEB" w:rsidRDefault="00216EF4">
    <w:pPr>
      <w:pStyle w:val="Header"/>
    </w:pPr>
    <w:r>
      <w:rPr>
        <w:noProof/>
      </w:rPr>
      <w:drawing>
        <wp:anchor distT="0" distB="0" distL="114300" distR="114300" simplePos="0" relativeHeight="251658242" behindDoc="1" locked="1" layoutInCell="1" allowOverlap="1" wp14:anchorId="73548F16" wp14:editId="6D5BE148">
          <wp:simplePos x="0" y="0"/>
          <wp:positionH relativeFrom="page">
            <wp:posOffset>-7572375</wp:posOffset>
          </wp:positionH>
          <wp:positionV relativeFrom="page">
            <wp:posOffset>-355600</wp:posOffset>
          </wp:positionV>
          <wp:extent cx="7559675" cy="9876790"/>
          <wp:effectExtent l="0" t="0" r="0" b="3810"/>
          <wp:wrapNone/>
          <wp:docPr id="508426822" name="Picture 508426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2E0B" w14:textId="4DB35E7F" w:rsidR="00C70204" w:rsidRDefault="00C70204" w:rsidP="00C70204">
    <w:pPr>
      <w:pStyle w:val="Header"/>
    </w:pPr>
    <w:r>
      <w:rPr>
        <w:noProof/>
      </w:rPr>
      <w:drawing>
        <wp:anchor distT="0" distB="0" distL="114300" distR="114300" simplePos="0" relativeHeight="251658240" behindDoc="1" locked="1" layoutInCell="1" allowOverlap="1" wp14:anchorId="3CFE8833" wp14:editId="753D159C">
          <wp:simplePos x="0" y="0"/>
          <wp:positionH relativeFrom="page">
            <wp:posOffset>-7572375</wp:posOffset>
          </wp:positionH>
          <wp:positionV relativeFrom="page">
            <wp:posOffset>-355600</wp:posOffset>
          </wp:positionV>
          <wp:extent cx="7559675" cy="9876790"/>
          <wp:effectExtent l="0" t="0" r="0" b="3810"/>
          <wp:wrapNone/>
          <wp:docPr id="174920929" name="Picture 174920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F858" w14:textId="136DD7CA" w:rsidR="007E4AEB" w:rsidRDefault="00326B66">
    <w:pPr>
      <w:pStyle w:val="Header"/>
    </w:pPr>
    <w:r>
      <w:rPr>
        <w:noProof/>
      </w:rPr>
      <w:drawing>
        <wp:anchor distT="0" distB="0" distL="114300" distR="114300" simplePos="0" relativeHeight="251658241" behindDoc="1" locked="1" layoutInCell="1" allowOverlap="1" wp14:anchorId="77FC0DA3" wp14:editId="08586A0D">
          <wp:simplePos x="0" y="0"/>
          <wp:positionH relativeFrom="page">
            <wp:align>right</wp:align>
          </wp:positionH>
          <wp:positionV relativeFrom="page">
            <wp:align>top</wp:align>
          </wp:positionV>
          <wp:extent cx="7563485" cy="10690860"/>
          <wp:effectExtent l="0" t="0" r="0" b="0"/>
          <wp:wrapNone/>
          <wp:docPr id="884948549" name="Picture 884948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7975" name="Picture 213935797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627874"/>
    <w:lvl w:ilvl="0">
      <w:start w:val="1"/>
      <w:numFmt w:val="lowerLetter"/>
      <w:pStyle w:val="ListBullet2"/>
      <w:lvlText w:val="%1)"/>
      <w:lvlJc w:val="left"/>
      <w:pPr>
        <w:ind w:left="700" w:hanging="360"/>
      </w:pPr>
      <w:rPr>
        <w:rFonts w:hint="default"/>
      </w:rPr>
    </w:lvl>
  </w:abstractNum>
  <w:abstractNum w:abstractNumId="1" w15:restartNumberingAfterBreak="0">
    <w:nsid w:val="FFFFFF88"/>
    <w:multiLevelType w:val="singleLevel"/>
    <w:tmpl w:val="DB725E5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A12EDE5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D5168B"/>
    <w:multiLevelType w:val="hybridMultilevel"/>
    <w:tmpl w:val="EB187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05027"/>
    <w:multiLevelType w:val="hybridMultilevel"/>
    <w:tmpl w:val="36826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0367273">
    <w:abstractNumId w:val="1"/>
  </w:num>
  <w:num w:numId="2" w16cid:durableId="1325360471">
    <w:abstractNumId w:val="0"/>
  </w:num>
  <w:num w:numId="3" w16cid:durableId="285233004">
    <w:abstractNumId w:val="2"/>
  </w:num>
  <w:num w:numId="4" w16cid:durableId="1106343567">
    <w:abstractNumId w:val="3"/>
  </w:num>
  <w:num w:numId="5" w16cid:durableId="547641861">
    <w:abstractNumId w:val="9"/>
  </w:num>
  <w:num w:numId="6" w16cid:durableId="1490974158">
    <w:abstractNumId w:val="4"/>
  </w:num>
  <w:num w:numId="7" w16cid:durableId="1730151627">
    <w:abstractNumId w:val="7"/>
  </w:num>
  <w:num w:numId="8" w16cid:durableId="1469977648">
    <w:abstractNumId w:val="6"/>
  </w:num>
  <w:num w:numId="9" w16cid:durableId="333342480">
    <w:abstractNumId w:val="10"/>
  </w:num>
  <w:num w:numId="10" w16cid:durableId="1013268417">
    <w:abstractNumId w:val="5"/>
  </w:num>
  <w:num w:numId="11" w16cid:durableId="119500448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00"/>
    <w:rsid w:val="00004130"/>
    <w:rsid w:val="0000440C"/>
    <w:rsid w:val="00004B32"/>
    <w:rsid w:val="000063B1"/>
    <w:rsid w:val="00010886"/>
    <w:rsid w:val="0001564E"/>
    <w:rsid w:val="0001735C"/>
    <w:rsid w:val="000173D3"/>
    <w:rsid w:val="00032DB0"/>
    <w:rsid w:val="000370E7"/>
    <w:rsid w:val="00037C16"/>
    <w:rsid w:val="00043C75"/>
    <w:rsid w:val="000458D8"/>
    <w:rsid w:val="0004704C"/>
    <w:rsid w:val="00047B9B"/>
    <w:rsid w:val="00051EEB"/>
    <w:rsid w:val="000539F7"/>
    <w:rsid w:val="00054471"/>
    <w:rsid w:val="000550E4"/>
    <w:rsid w:val="00056F82"/>
    <w:rsid w:val="000576FB"/>
    <w:rsid w:val="00067E9F"/>
    <w:rsid w:val="00071F03"/>
    <w:rsid w:val="00074DEC"/>
    <w:rsid w:val="00075A28"/>
    <w:rsid w:val="00081418"/>
    <w:rsid w:val="00083B4C"/>
    <w:rsid w:val="000865C3"/>
    <w:rsid w:val="0008664A"/>
    <w:rsid w:val="00091013"/>
    <w:rsid w:val="00092585"/>
    <w:rsid w:val="000929EC"/>
    <w:rsid w:val="00093F73"/>
    <w:rsid w:val="000955DB"/>
    <w:rsid w:val="000A61A8"/>
    <w:rsid w:val="000B1276"/>
    <w:rsid w:val="000B332E"/>
    <w:rsid w:val="000B42BC"/>
    <w:rsid w:val="000B714C"/>
    <w:rsid w:val="000C04E8"/>
    <w:rsid w:val="000C38CD"/>
    <w:rsid w:val="000D2ECB"/>
    <w:rsid w:val="000D335F"/>
    <w:rsid w:val="000D6962"/>
    <w:rsid w:val="000D7F2D"/>
    <w:rsid w:val="000E116A"/>
    <w:rsid w:val="000E1781"/>
    <w:rsid w:val="000E2142"/>
    <w:rsid w:val="000E2486"/>
    <w:rsid w:val="000E39FB"/>
    <w:rsid w:val="000F38D1"/>
    <w:rsid w:val="000F58AD"/>
    <w:rsid w:val="000F68AF"/>
    <w:rsid w:val="000F7CBA"/>
    <w:rsid w:val="001019B0"/>
    <w:rsid w:val="001042FF"/>
    <w:rsid w:val="00105114"/>
    <w:rsid w:val="00106515"/>
    <w:rsid w:val="00110207"/>
    <w:rsid w:val="0011275C"/>
    <w:rsid w:val="00113C19"/>
    <w:rsid w:val="001142D4"/>
    <w:rsid w:val="00121DAA"/>
    <w:rsid w:val="00122F61"/>
    <w:rsid w:val="00123545"/>
    <w:rsid w:val="00123BB4"/>
    <w:rsid w:val="00124A35"/>
    <w:rsid w:val="00126E73"/>
    <w:rsid w:val="001358DB"/>
    <w:rsid w:val="001371C8"/>
    <w:rsid w:val="001404E0"/>
    <w:rsid w:val="00140DF2"/>
    <w:rsid w:val="001413E8"/>
    <w:rsid w:val="00147A6B"/>
    <w:rsid w:val="00156E83"/>
    <w:rsid w:val="001575B0"/>
    <w:rsid w:val="00165B95"/>
    <w:rsid w:val="00166BD6"/>
    <w:rsid w:val="00166CC8"/>
    <w:rsid w:val="001702D4"/>
    <w:rsid w:val="0017228E"/>
    <w:rsid w:val="00173B44"/>
    <w:rsid w:val="001767B4"/>
    <w:rsid w:val="00176DF0"/>
    <w:rsid w:val="00176E78"/>
    <w:rsid w:val="00176E99"/>
    <w:rsid w:val="00180E91"/>
    <w:rsid w:val="00180F17"/>
    <w:rsid w:val="00182162"/>
    <w:rsid w:val="00182BDF"/>
    <w:rsid w:val="001847B8"/>
    <w:rsid w:val="0018762D"/>
    <w:rsid w:val="001879F9"/>
    <w:rsid w:val="0019194D"/>
    <w:rsid w:val="00196AFD"/>
    <w:rsid w:val="001A0CCD"/>
    <w:rsid w:val="001A0FEE"/>
    <w:rsid w:val="001A2BBC"/>
    <w:rsid w:val="001A7BA0"/>
    <w:rsid w:val="001B0EC0"/>
    <w:rsid w:val="001B2909"/>
    <w:rsid w:val="001B2BC5"/>
    <w:rsid w:val="001B2DFF"/>
    <w:rsid w:val="001B45FE"/>
    <w:rsid w:val="001B5C91"/>
    <w:rsid w:val="001C092F"/>
    <w:rsid w:val="001C54EB"/>
    <w:rsid w:val="001C57E4"/>
    <w:rsid w:val="001C5D78"/>
    <w:rsid w:val="001C7344"/>
    <w:rsid w:val="001C77D4"/>
    <w:rsid w:val="001D182E"/>
    <w:rsid w:val="001D4862"/>
    <w:rsid w:val="001E3BA9"/>
    <w:rsid w:val="001E3FA6"/>
    <w:rsid w:val="001E4077"/>
    <w:rsid w:val="001E509E"/>
    <w:rsid w:val="001E6679"/>
    <w:rsid w:val="001F2A27"/>
    <w:rsid w:val="001F31F0"/>
    <w:rsid w:val="001F3A26"/>
    <w:rsid w:val="002022C2"/>
    <w:rsid w:val="00214AC3"/>
    <w:rsid w:val="00216EF4"/>
    <w:rsid w:val="0022074C"/>
    <w:rsid w:val="00221392"/>
    <w:rsid w:val="00222C11"/>
    <w:rsid w:val="00225E34"/>
    <w:rsid w:val="00231457"/>
    <w:rsid w:val="00232DDB"/>
    <w:rsid w:val="00236BBA"/>
    <w:rsid w:val="00237320"/>
    <w:rsid w:val="00241112"/>
    <w:rsid w:val="00244FF5"/>
    <w:rsid w:val="002476EC"/>
    <w:rsid w:val="00247B38"/>
    <w:rsid w:val="002501C0"/>
    <w:rsid w:val="0025120B"/>
    <w:rsid w:val="00253891"/>
    <w:rsid w:val="0025428A"/>
    <w:rsid w:val="00260530"/>
    <w:rsid w:val="0026073F"/>
    <w:rsid w:val="00260BE9"/>
    <w:rsid w:val="00263B7B"/>
    <w:rsid w:val="00275DBD"/>
    <w:rsid w:val="002829B6"/>
    <w:rsid w:val="00286C76"/>
    <w:rsid w:val="0029317B"/>
    <w:rsid w:val="002A49B8"/>
    <w:rsid w:val="002B0B71"/>
    <w:rsid w:val="002B6A5D"/>
    <w:rsid w:val="002C097D"/>
    <w:rsid w:val="002C1BDE"/>
    <w:rsid w:val="002C402A"/>
    <w:rsid w:val="002C588F"/>
    <w:rsid w:val="002C6F3B"/>
    <w:rsid w:val="002E1C4D"/>
    <w:rsid w:val="002E1FFB"/>
    <w:rsid w:val="002E236B"/>
    <w:rsid w:val="002E5460"/>
    <w:rsid w:val="002E5AB6"/>
    <w:rsid w:val="002F1878"/>
    <w:rsid w:val="002F18FE"/>
    <w:rsid w:val="002F1FE7"/>
    <w:rsid w:val="002F22DC"/>
    <w:rsid w:val="002F6398"/>
    <w:rsid w:val="002F6EB2"/>
    <w:rsid w:val="00307661"/>
    <w:rsid w:val="00314025"/>
    <w:rsid w:val="003154E9"/>
    <w:rsid w:val="0031612E"/>
    <w:rsid w:val="00317672"/>
    <w:rsid w:val="003201E7"/>
    <w:rsid w:val="003213DD"/>
    <w:rsid w:val="00325807"/>
    <w:rsid w:val="00326A87"/>
    <w:rsid w:val="00326B66"/>
    <w:rsid w:val="0033547D"/>
    <w:rsid w:val="00336D60"/>
    <w:rsid w:val="00337DB6"/>
    <w:rsid w:val="00341424"/>
    <w:rsid w:val="00344A13"/>
    <w:rsid w:val="0034791F"/>
    <w:rsid w:val="00351D57"/>
    <w:rsid w:val="00354631"/>
    <w:rsid w:val="00362464"/>
    <w:rsid w:val="0036418A"/>
    <w:rsid w:val="00364345"/>
    <w:rsid w:val="00370DC3"/>
    <w:rsid w:val="00373856"/>
    <w:rsid w:val="00373C03"/>
    <w:rsid w:val="00374AF8"/>
    <w:rsid w:val="00375CC7"/>
    <w:rsid w:val="00376434"/>
    <w:rsid w:val="003771B3"/>
    <w:rsid w:val="00387A08"/>
    <w:rsid w:val="00391BC7"/>
    <w:rsid w:val="00392CE2"/>
    <w:rsid w:val="00393D53"/>
    <w:rsid w:val="0039460F"/>
    <w:rsid w:val="00395794"/>
    <w:rsid w:val="003A0462"/>
    <w:rsid w:val="003A4AF7"/>
    <w:rsid w:val="003A50C4"/>
    <w:rsid w:val="003A74B8"/>
    <w:rsid w:val="003A7E9D"/>
    <w:rsid w:val="003B277B"/>
    <w:rsid w:val="003B4519"/>
    <w:rsid w:val="003B4DE2"/>
    <w:rsid w:val="003B57CD"/>
    <w:rsid w:val="003B5D0B"/>
    <w:rsid w:val="003C2225"/>
    <w:rsid w:val="003C5E0B"/>
    <w:rsid w:val="003D6A27"/>
    <w:rsid w:val="003E391B"/>
    <w:rsid w:val="003E3DCA"/>
    <w:rsid w:val="003E4AB1"/>
    <w:rsid w:val="003E7C54"/>
    <w:rsid w:val="003F152E"/>
    <w:rsid w:val="003F221C"/>
    <w:rsid w:val="003F54B3"/>
    <w:rsid w:val="003F6B51"/>
    <w:rsid w:val="004027D3"/>
    <w:rsid w:val="00412CAF"/>
    <w:rsid w:val="00422CE5"/>
    <w:rsid w:val="004253F6"/>
    <w:rsid w:val="00425C0E"/>
    <w:rsid w:val="00426529"/>
    <w:rsid w:val="004274F2"/>
    <w:rsid w:val="00431F0A"/>
    <w:rsid w:val="0043293E"/>
    <w:rsid w:val="00433DD4"/>
    <w:rsid w:val="00437BF0"/>
    <w:rsid w:val="00440815"/>
    <w:rsid w:val="00442EAD"/>
    <w:rsid w:val="00442F54"/>
    <w:rsid w:val="00443737"/>
    <w:rsid w:val="00447483"/>
    <w:rsid w:val="00447B2A"/>
    <w:rsid w:val="00452B89"/>
    <w:rsid w:val="00457909"/>
    <w:rsid w:val="00465A30"/>
    <w:rsid w:val="00470D69"/>
    <w:rsid w:val="0047263D"/>
    <w:rsid w:val="0047378C"/>
    <w:rsid w:val="004738DD"/>
    <w:rsid w:val="004745F4"/>
    <w:rsid w:val="00477004"/>
    <w:rsid w:val="00480EB2"/>
    <w:rsid w:val="004824A7"/>
    <w:rsid w:val="00484ADA"/>
    <w:rsid w:val="00491E16"/>
    <w:rsid w:val="00493D2E"/>
    <w:rsid w:val="004A05A1"/>
    <w:rsid w:val="004A0ACD"/>
    <w:rsid w:val="004A1F7F"/>
    <w:rsid w:val="004A5794"/>
    <w:rsid w:val="004A7616"/>
    <w:rsid w:val="004A7DED"/>
    <w:rsid w:val="004B4615"/>
    <w:rsid w:val="004B51A6"/>
    <w:rsid w:val="004B661B"/>
    <w:rsid w:val="004B7C26"/>
    <w:rsid w:val="004C0001"/>
    <w:rsid w:val="004C065C"/>
    <w:rsid w:val="004C32FC"/>
    <w:rsid w:val="004C37E0"/>
    <w:rsid w:val="004C6408"/>
    <w:rsid w:val="004C6A4C"/>
    <w:rsid w:val="004D030A"/>
    <w:rsid w:val="004D0D95"/>
    <w:rsid w:val="004D26D7"/>
    <w:rsid w:val="004E19DF"/>
    <w:rsid w:val="004E545B"/>
    <w:rsid w:val="004F56BC"/>
    <w:rsid w:val="0051307B"/>
    <w:rsid w:val="00513813"/>
    <w:rsid w:val="005171E2"/>
    <w:rsid w:val="005216D3"/>
    <w:rsid w:val="00524174"/>
    <w:rsid w:val="005258CD"/>
    <w:rsid w:val="0052668C"/>
    <w:rsid w:val="00531E6F"/>
    <w:rsid w:val="0053232B"/>
    <w:rsid w:val="00544C21"/>
    <w:rsid w:val="00547BDB"/>
    <w:rsid w:val="00552B84"/>
    <w:rsid w:val="00553349"/>
    <w:rsid w:val="00553E6F"/>
    <w:rsid w:val="00554316"/>
    <w:rsid w:val="00556B18"/>
    <w:rsid w:val="00556F3C"/>
    <w:rsid w:val="00561F0C"/>
    <w:rsid w:val="0056392A"/>
    <w:rsid w:val="005722E7"/>
    <w:rsid w:val="005730CE"/>
    <w:rsid w:val="005736B7"/>
    <w:rsid w:val="0057596D"/>
    <w:rsid w:val="00582801"/>
    <w:rsid w:val="0058702E"/>
    <w:rsid w:val="005879CC"/>
    <w:rsid w:val="00590459"/>
    <w:rsid w:val="005908E9"/>
    <w:rsid w:val="005952E0"/>
    <w:rsid w:val="00596D30"/>
    <w:rsid w:val="00596E3D"/>
    <w:rsid w:val="00596F13"/>
    <w:rsid w:val="00597ABB"/>
    <w:rsid w:val="005A0C85"/>
    <w:rsid w:val="005A4C53"/>
    <w:rsid w:val="005B04A1"/>
    <w:rsid w:val="005B646E"/>
    <w:rsid w:val="005C13E7"/>
    <w:rsid w:val="005C1BD1"/>
    <w:rsid w:val="005C2261"/>
    <w:rsid w:val="005C2339"/>
    <w:rsid w:val="005C5DC3"/>
    <w:rsid w:val="005D02CF"/>
    <w:rsid w:val="005D38A2"/>
    <w:rsid w:val="005D5525"/>
    <w:rsid w:val="005E0B3A"/>
    <w:rsid w:val="005E10F2"/>
    <w:rsid w:val="005E2279"/>
    <w:rsid w:val="005F248A"/>
    <w:rsid w:val="005F2FE3"/>
    <w:rsid w:val="006103B6"/>
    <w:rsid w:val="00610692"/>
    <w:rsid w:val="006109C3"/>
    <w:rsid w:val="00611F1F"/>
    <w:rsid w:val="006120E9"/>
    <w:rsid w:val="00613733"/>
    <w:rsid w:val="00613792"/>
    <w:rsid w:val="00613F04"/>
    <w:rsid w:val="00620987"/>
    <w:rsid w:val="00621D28"/>
    <w:rsid w:val="00622AEA"/>
    <w:rsid w:val="00632E26"/>
    <w:rsid w:val="006365F3"/>
    <w:rsid w:val="0064252D"/>
    <w:rsid w:val="0064534C"/>
    <w:rsid w:val="006554A2"/>
    <w:rsid w:val="00656DDB"/>
    <w:rsid w:val="00657AA5"/>
    <w:rsid w:val="00665598"/>
    <w:rsid w:val="006700CA"/>
    <w:rsid w:val="00671625"/>
    <w:rsid w:val="00673D10"/>
    <w:rsid w:val="00681A1A"/>
    <w:rsid w:val="00684342"/>
    <w:rsid w:val="0068698D"/>
    <w:rsid w:val="00686FFF"/>
    <w:rsid w:val="00694234"/>
    <w:rsid w:val="00694530"/>
    <w:rsid w:val="006976DF"/>
    <w:rsid w:val="006A16D3"/>
    <w:rsid w:val="006A6842"/>
    <w:rsid w:val="006B0643"/>
    <w:rsid w:val="006B1F1B"/>
    <w:rsid w:val="006B280D"/>
    <w:rsid w:val="006B2932"/>
    <w:rsid w:val="006B2E56"/>
    <w:rsid w:val="006B3D6E"/>
    <w:rsid w:val="006B52D7"/>
    <w:rsid w:val="006C2D39"/>
    <w:rsid w:val="006C4A14"/>
    <w:rsid w:val="006C5F82"/>
    <w:rsid w:val="006C61FF"/>
    <w:rsid w:val="006D1E9A"/>
    <w:rsid w:val="006D52D9"/>
    <w:rsid w:val="006D6702"/>
    <w:rsid w:val="006D740F"/>
    <w:rsid w:val="006F5008"/>
    <w:rsid w:val="0070069E"/>
    <w:rsid w:val="00704D3E"/>
    <w:rsid w:val="00704E5E"/>
    <w:rsid w:val="0070679E"/>
    <w:rsid w:val="0071667D"/>
    <w:rsid w:val="007267D6"/>
    <w:rsid w:val="00732709"/>
    <w:rsid w:val="0073399B"/>
    <w:rsid w:val="00734352"/>
    <w:rsid w:val="00734D92"/>
    <w:rsid w:val="00735142"/>
    <w:rsid w:val="00736C63"/>
    <w:rsid w:val="007419D8"/>
    <w:rsid w:val="00742453"/>
    <w:rsid w:val="00744CDE"/>
    <w:rsid w:val="0074527C"/>
    <w:rsid w:val="00747D4C"/>
    <w:rsid w:val="00751FB1"/>
    <w:rsid w:val="007605AC"/>
    <w:rsid w:val="007628A6"/>
    <w:rsid w:val="007642E9"/>
    <w:rsid w:val="00766B64"/>
    <w:rsid w:val="00770E29"/>
    <w:rsid w:val="007759A9"/>
    <w:rsid w:val="007814A3"/>
    <w:rsid w:val="00783A1A"/>
    <w:rsid w:val="007852F5"/>
    <w:rsid w:val="007A2621"/>
    <w:rsid w:val="007A3062"/>
    <w:rsid w:val="007A52A6"/>
    <w:rsid w:val="007A652F"/>
    <w:rsid w:val="007B465A"/>
    <w:rsid w:val="007B7131"/>
    <w:rsid w:val="007C1D67"/>
    <w:rsid w:val="007C2C78"/>
    <w:rsid w:val="007C2FCE"/>
    <w:rsid w:val="007C776C"/>
    <w:rsid w:val="007C78EB"/>
    <w:rsid w:val="007D160B"/>
    <w:rsid w:val="007D260F"/>
    <w:rsid w:val="007D2F8D"/>
    <w:rsid w:val="007E1189"/>
    <w:rsid w:val="007E350A"/>
    <w:rsid w:val="007E4AEB"/>
    <w:rsid w:val="007E5CE8"/>
    <w:rsid w:val="00800A8A"/>
    <w:rsid w:val="00801609"/>
    <w:rsid w:val="008074EC"/>
    <w:rsid w:val="00810770"/>
    <w:rsid w:val="0081353B"/>
    <w:rsid w:val="008151DC"/>
    <w:rsid w:val="00822532"/>
    <w:rsid w:val="00823FAE"/>
    <w:rsid w:val="008240C1"/>
    <w:rsid w:val="00826BAE"/>
    <w:rsid w:val="0083732A"/>
    <w:rsid w:val="00840A3F"/>
    <w:rsid w:val="00845FAB"/>
    <w:rsid w:val="0084636B"/>
    <w:rsid w:val="00846C32"/>
    <w:rsid w:val="00846D62"/>
    <w:rsid w:val="00851F82"/>
    <w:rsid w:val="00852640"/>
    <w:rsid w:val="00853AFC"/>
    <w:rsid w:val="00855CE2"/>
    <w:rsid w:val="00856939"/>
    <w:rsid w:val="00856D7A"/>
    <w:rsid w:val="008625F0"/>
    <w:rsid w:val="00865D41"/>
    <w:rsid w:val="008674D0"/>
    <w:rsid w:val="00870781"/>
    <w:rsid w:val="008714F6"/>
    <w:rsid w:val="008716C9"/>
    <w:rsid w:val="008770F3"/>
    <w:rsid w:val="008818C5"/>
    <w:rsid w:val="00881AFB"/>
    <w:rsid w:val="00881BF7"/>
    <w:rsid w:val="00886C96"/>
    <w:rsid w:val="008906D7"/>
    <w:rsid w:val="008909E4"/>
    <w:rsid w:val="00890B87"/>
    <w:rsid w:val="008934D4"/>
    <w:rsid w:val="00895E66"/>
    <w:rsid w:val="00897F02"/>
    <w:rsid w:val="008A3F76"/>
    <w:rsid w:val="008B3C12"/>
    <w:rsid w:val="008B4CF6"/>
    <w:rsid w:val="008B4D9C"/>
    <w:rsid w:val="008B72D2"/>
    <w:rsid w:val="008C69B6"/>
    <w:rsid w:val="008D10C0"/>
    <w:rsid w:val="008D1E14"/>
    <w:rsid w:val="008D3020"/>
    <w:rsid w:val="008E3142"/>
    <w:rsid w:val="008E3E6F"/>
    <w:rsid w:val="008E7193"/>
    <w:rsid w:val="008F0962"/>
    <w:rsid w:val="008F0B2A"/>
    <w:rsid w:val="008F1644"/>
    <w:rsid w:val="008F2231"/>
    <w:rsid w:val="0090131B"/>
    <w:rsid w:val="00903EC2"/>
    <w:rsid w:val="009069CD"/>
    <w:rsid w:val="00906E0F"/>
    <w:rsid w:val="009072F8"/>
    <w:rsid w:val="0090759C"/>
    <w:rsid w:val="00916312"/>
    <w:rsid w:val="009179EA"/>
    <w:rsid w:val="009222F5"/>
    <w:rsid w:val="00925AC3"/>
    <w:rsid w:val="00932164"/>
    <w:rsid w:val="009348C0"/>
    <w:rsid w:val="00937D60"/>
    <w:rsid w:val="009406AA"/>
    <w:rsid w:val="009417F7"/>
    <w:rsid w:val="00944B80"/>
    <w:rsid w:val="00952786"/>
    <w:rsid w:val="00956EA5"/>
    <w:rsid w:val="0096488D"/>
    <w:rsid w:val="00972D9C"/>
    <w:rsid w:val="0097460B"/>
    <w:rsid w:val="00975FC6"/>
    <w:rsid w:val="00984AC1"/>
    <w:rsid w:val="009869FF"/>
    <w:rsid w:val="00986F67"/>
    <w:rsid w:val="009876E0"/>
    <w:rsid w:val="0099252E"/>
    <w:rsid w:val="009975EB"/>
    <w:rsid w:val="00997A8C"/>
    <w:rsid w:val="009A693D"/>
    <w:rsid w:val="009B2FBD"/>
    <w:rsid w:val="009B51DD"/>
    <w:rsid w:val="009C2237"/>
    <w:rsid w:val="009C6225"/>
    <w:rsid w:val="009D15CC"/>
    <w:rsid w:val="009D1C4B"/>
    <w:rsid w:val="009D58AF"/>
    <w:rsid w:val="009D6BA9"/>
    <w:rsid w:val="009D7819"/>
    <w:rsid w:val="009D7A07"/>
    <w:rsid w:val="009E1E33"/>
    <w:rsid w:val="009E2306"/>
    <w:rsid w:val="009E323C"/>
    <w:rsid w:val="009E4A81"/>
    <w:rsid w:val="009E5A94"/>
    <w:rsid w:val="009F1488"/>
    <w:rsid w:val="009F4C2C"/>
    <w:rsid w:val="009F5143"/>
    <w:rsid w:val="009F624B"/>
    <w:rsid w:val="00A052D7"/>
    <w:rsid w:val="00A05D70"/>
    <w:rsid w:val="00A06AD4"/>
    <w:rsid w:val="00A10594"/>
    <w:rsid w:val="00A1067A"/>
    <w:rsid w:val="00A22D0E"/>
    <w:rsid w:val="00A22F3B"/>
    <w:rsid w:val="00A2630A"/>
    <w:rsid w:val="00A27E6D"/>
    <w:rsid w:val="00A31A84"/>
    <w:rsid w:val="00A37596"/>
    <w:rsid w:val="00A4038E"/>
    <w:rsid w:val="00A40ABE"/>
    <w:rsid w:val="00A415A9"/>
    <w:rsid w:val="00A443DA"/>
    <w:rsid w:val="00A45C99"/>
    <w:rsid w:val="00A50CD0"/>
    <w:rsid w:val="00A515B9"/>
    <w:rsid w:val="00A52B4B"/>
    <w:rsid w:val="00A57C6E"/>
    <w:rsid w:val="00A6306A"/>
    <w:rsid w:val="00A634E2"/>
    <w:rsid w:val="00A66B6D"/>
    <w:rsid w:val="00A67188"/>
    <w:rsid w:val="00A7058A"/>
    <w:rsid w:val="00A721E0"/>
    <w:rsid w:val="00A730EF"/>
    <w:rsid w:val="00A76AB6"/>
    <w:rsid w:val="00A8063F"/>
    <w:rsid w:val="00A810F9"/>
    <w:rsid w:val="00A81B50"/>
    <w:rsid w:val="00A858BF"/>
    <w:rsid w:val="00A90A4B"/>
    <w:rsid w:val="00A96FB2"/>
    <w:rsid w:val="00A976CE"/>
    <w:rsid w:val="00AA2D5A"/>
    <w:rsid w:val="00AA3F1E"/>
    <w:rsid w:val="00AB2272"/>
    <w:rsid w:val="00AB7C13"/>
    <w:rsid w:val="00AC288B"/>
    <w:rsid w:val="00AC5F7E"/>
    <w:rsid w:val="00AC795F"/>
    <w:rsid w:val="00AD0B01"/>
    <w:rsid w:val="00AD73E1"/>
    <w:rsid w:val="00AE21A2"/>
    <w:rsid w:val="00AE3518"/>
    <w:rsid w:val="00AE3BAF"/>
    <w:rsid w:val="00AE5184"/>
    <w:rsid w:val="00AE7FA2"/>
    <w:rsid w:val="00AF194A"/>
    <w:rsid w:val="00AF19AC"/>
    <w:rsid w:val="00B02A5B"/>
    <w:rsid w:val="00B15276"/>
    <w:rsid w:val="00B16565"/>
    <w:rsid w:val="00B16C98"/>
    <w:rsid w:val="00B31D76"/>
    <w:rsid w:val="00B3378D"/>
    <w:rsid w:val="00B33F3C"/>
    <w:rsid w:val="00B3611C"/>
    <w:rsid w:val="00B40599"/>
    <w:rsid w:val="00B43605"/>
    <w:rsid w:val="00B43BE0"/>
    <w:rsid w:val="00B517E1"/>
    <w:rsid w:val="00B57C8B"/>
    <w:rsid w:val="00B604A2"/>
    <w:rsid w:val="00B60FED"/>
    <w:rsid w:val="00B620BA"/>
    <w:rsid w:val="00B651CD"/>
    <w:rsid w:val="00B65FCE"/>
    <w:rsid w:val="00B70B5D"/>
    <w:rsid w:val="00B72BF0"/>
    <w:rsid w:val="00B73EA9"/>
    <w:rsid w:val="00B74EEC"/>
    <w:rsid w:val="00B77A8C"/>
    <w:rsid w:val="00B874F4"/>
    <w:rsid w:val="00B90BE7"/>
    <w:rsid w:val="00B9582A"/>
    <w:rsid w:val="00B968AD"/>
    <w:rsid w:val="00B96FEC"/>
    <w:rsid w:val="00BA5862"/>
    <w:rsid w:val="00BB14FA"/>
    <w:rsid w:val="00BC051D"/>
    <w:rsid w:val="00BC08F5"/>
    <w:rsid w:val="00BC18CE"/>
    <w:rsid w:val="00BC2A38"/>
    <w:rsid w:val="00BC79F0"/>
    <w:rsid w:val="00BD093D"/>
    <w:rsid w:val="00BD1983"/>
    <w:rsid w:val="00BD2360"/>
    <w:rsid w:val="00BD2C7F"/>
    <w:rsid w:val="00BD5A9B"/>
    <w:rsid w:val="00BE233D"/>
    <w:rsid w:val="00BE42CC"/>
    <w:rsid w:val="00BF0DC8"/>
    <w:rsid w:val="00BF318D"/>
    <w:rsid w:val="00BF3966"/>
    <w:rsid w:val="00BF5CEE"/>
    <w:rsid w:val="00C0302B"/>
    <w:rsid w:val="00C175FE"/>
    <w:rsid w:val="00C21B0B"/>
    <w:rsid w:val="00C22C6B"/>
    <w:rsid w:val="00C23731"/>
    <w:rsid w:val="00C31C8D"/>
    <w:rsid w:val="00C34E61"/>
    <w:rsid w:val="00C409A4"/>
    <w:rsid w:val="00C456A5"/>
    <w:rsid w:val="00C50D4A"/>
    <w:rsid w:val="00C50EC1"/>
    <w:rsid w:val="00C523B7"/>
    <w:rsid w:val="00C53D18"/>
    <w:rsid w:val="00C568BF"/>
    <w:rsid w:val="00C6333D"/>
    <w:rsid w:val="00C6505D"/>
    <w:rsid w:val="00C6591E"/>
    <w:rsid w:val="00C6644B"/>
    <w:rsid w:val="00C67AC4"/>
    <w:rsid w:val="00C70204"/>
    <w:rsid w:val="00C73704"/>
    <w:rsid w:val="00C764A4"/>
    <w:rsid w:val="00C773B5"/>
    <w:rsid w:val="00C7790B"/>
    <w:rsid w:val="00C806F8"/>
    <w:rsid w:val="00C81C9D"/>
    <w:rsid w:val="00C829E3"/>
    <w:rsid w:val="00C85123"/>
    <w:rsid w:val="00C873E6"/>
    <w:rsid w:val="00C907FC"/>
    <w:rsid w:val="00C90BA9"/>
    <w:rsid w:val="00C92F7F"/>
    <w:rsid w:val="00CA2DF2"/>
    <w:rsid w:val="00CA3DE3"/>
    <w:rsid w:val="00CA4296"/>
    <w:rsid w:val="00CA683D"/>
    <w:rsid w:val="00CB1960"/>
    <w:rsid w:val="00CB3327"/>
    <w:rsid w:val="00CB3F5F"/>
    <w:rsid w:val="00CC28AA"/>
    <w:rsid w:val="00CD2FEB"/>
    <w:rsid w:val="00CD4F1A"/>
    <w:rsid w:val="00CD57D4"/>
    <w:rsid w:val="00CD6BDC"/>
    <w:rsid w:val="00CE226F"/>
    <w:rsid w:val="00CF1647"/>
    <w:rsid w:val="00CF1F3E"/>
    <w:rsid w:val="00D021AA"/>
    <w:rsid w:val="00D0417E"/>
    <w:rsid w:val="00D04B68"/>
    <w:rsid w:val="00D06C88"/>
    <w:rsid w:val="00D145E4"/>
    <w:rsid w:val="00D21F2F"/>
    <w:rsid w:val="00D25338"/>
    <w:rsid w:val="00D26A8A"/>
    <w:rsid w:val="00D324EA"/>
    <w:rsid w:val="00D42A59"/>
    <w:rsid w:val="00D4345B"/>
    <w:rsid w:val="00D45FD8"/>
    <w:rsid w:val="00D46777"/>
    <w:rsid w:val="00D46AAF"/>
    <w:rsid w:val="00D47585"/>
    <w:rsid w:val="00D5423B"/>
    <w:rsid w:val="00D605E7"/>
    <w:rsid w:val="00D6423F"/>
    <w:rsid w:val="00D65631"/>
    <w:rsid w:val="00D67BC2"/>
    <w:rsid w:val="00D85FE1"/>
    <w:rsid w:val="00D92167"/>
    <w:rsid w:val="00DA23A2"/>
    <w:rsid w:val="00DA4458"/>
    <w:rsid w:val="00DA5369"/>
    <w:rsid w:val="00DB19DA"/>
    <w:rsid w:val="00DB2321"/>
    <w:rsid w:val="00DB47F1"/>
    <w:rsid w:val="00DB4E2F"/>
    <w:rsid w:val="00DB52D8"/>
    <w:rsid w:val="00DB7D07"/>
    <w:rsid w:val="00DC0FC8"/>
    <w:rsid w:val="00DC4BFE"/>
    <w:rsid w:val="00DC5AE4"/>
    <w:rsid w:val="00DD47D5"/>
    <w:rsid w:val="00DD572F"/>
    <w:rsid w:val="00DE1193"/>
    <w:rsid w:val="00DE3429"/>
    <w:rsid w:val="00DE5B5A"/>
    <w:rsid w:val="00DE6140"/>
    <w:rsid w:val="00DE66A9"/>
    <w:rsid w:val="00DF1A32"/>
    <w:rsid w:val="00E019ED"/>
    <w:rsid w:val="00E0451F"/>
    <w:rsid w:val="00E06EFC"/>
    <w:rsid w:val="00E12982"/>
    <w:rsid w:val="00E1584F"/>
    <w:rsid w:val="00E252F4"/>
    <w:rsid w:val="00E317A9"/>
    <w:rsid w:val="00E35A06"/>
    <w:rsid w:val="00E36BB6"/>
    <w:rsid w:val="00E4301D"/>
    <w:rsid w:val="00E46734"/>
    <w:rsid w:val="00E47BB3"/>
    <w:rsid w:val="00E64E75"/>
    <w:rsid w:val="00E6749C"/>
    <w:rsid w:val="00E74A36"/>
    <w:rsid w:val="00E90B6A"/>
    <w:rsid w:val="00E95E0A"/>
    <w:rsid w:val="00E967FB"/>
    <w:rsid w:val="00E97BD2"/>
    <w:rsid w:val="00EA0F9C"/>
    <w:rsid w:val="00EA13A5"/>
    <w:rsid w:val="00EC0971"/>
    <w:rsid w:val="00EC482E"/>
    <w:rsid w:val="00EC6577"/>
    <w:rsid w:val="00ED661E"/>
    <w:rsid w:val="00EF557E"/>
    <w:rsid w:val="00EF55F8"/>
    <w:rsid w:val="00EF741F"/>
    <w:rsid w:val="00F00099"/>
    <w:rsid w:val="00F009E5"/>
    <w:rsid w:val="00F0245B"/>
    <w:rsid w:val="00F04FD1"/>
    <w:rsid w:val="00F06039"/>
    <w:rsid w:val="00F13DA4"/>
    <w:rsid w:val="00F15000"/>
    <w:rsid w:val="00F1605E"/>
    <w:rsid w:val="00F16089"/>
    <w:rsid w:val="00F2506D"/>
    <w:rsid w:val="00F40F78"/>
    <w:rsid w:val="00F47891"/>
    <w:rsid w:val="00F5616B"/>
    <w:rsid w:val="00F57F10"/>
    <w:rsid w:val="00F63E01"/>
    <w:rsid w:val="00F731D0"/>
    <w:rsid w:val="00F865F4"/>
    <w:rsid w:val="00F92A18"/>
    <w:rsid w:val="00F93E5A"/>
    <w:rsid w:val="00F94021"/>
    <w:rsid w:val="00F94D59"/>
    <w:rsid w:val="00FA0AD0"/>
    <w:rsid w:val="00FA3D63"/>
    <w:rsid w:val="00FB063D"/>
    <w:rsid w:val="00FB1792"/>
    <w:rsid w:val="00FB3063"/>
    <w:rsid w:val="00FB68BD"/>
    <w:rsid w:val="00FC60B2"/>
    <w:rsid w:val="00FD0B13"/>
    <w:rsid w:val="00FD275D"/>
    <w:rsid w:val="00FD3457"/>
    <w:rsid w:val="00FD3532"/>
    <w:rsid w:val="00FD45A5"/>
    <w:rsid w:val="00FD55FD"/>
    <w:rsid w:val="00FD6489"/>
    <w:rsid w:val="00FD6C2C"/>
    <w:rsid w:val="01D21B48"/>
    <w:rsid w:val="06D05B04"/>
    <w:rsid w:val="08CF6DF7"/>
    <w:rsid w:val="0B39E789"/>
    <w:rsid w:val="0B4661ED"/>
    <w:rsid w:val="0FDE2F0B"/>
    <w:rsid w:val="100AAE37"/>
    <w:rsid w:val="105FF0DE"/>
    <w:rsid w:val="11EB2B68"/>
    <w:rsid w:val="1349A4B9"/>
    <w:rsid w:val="1464DF2A"/>
    <w:rsid w:val="1572024E"/>
    <w:rsid w:val="169357C0"/>
    <w:rsid w:val="17ADDF91"/>
    <w:rsid w:val="188147F2"/>
    <w:rsid w:val="193660CD"/>
    <w:rsid w:val="1C80172C"/>
    <w:rsid w:val="1E3049BC"/>
    <w:rsid w:val="1F18C50F"/>
    <w:rsid w:val="20DBFD0E"/>
    <w:rsid w:val="2445D627"/>
    <w:rsid w:val="25F22634"/>
    <w:rsid w:val="29DCDBE6"/>
    <w:rsid w:val="2A608BCF"/>
    <w:rsid w:val="2A864B15"/>
    <w:rsid w:val="2AAB8DE2"/>
    <w:rsid w:val="2AF7EA81"/>
    <w:rsid w:val="31CD498F"/>
    <w:rsid w:val="32B1B32C"/>
    <w:rsid w:val="3382F105"/>
    <w:rsid w:val="40B5237D"/>
    <w:rsid w:val="4205FF1B"/>
    <w:rsid w:val="446F8D82"/>
    <w:rsid w:val="4C04F54A"/>
    <w:rsid w:val="52C122D1"/>
    <w:rsid w:val="53A9569A"/>
    <w:rsid w:val="547BCA1D"/>
    <w:rsid w:val="55AB6789"/>
    <w:rsid w:val="5F7C5819"/>
    <w:rsid w:val="648F8949"/>
    <w:rsid w:val="659EAA40"/>
    <w:rsid w:val="66452417"/>
    <w:rsid w:val="67E60380"/>
    <w:rsid w:val="6C38BA5D"/>
    <w:rsid w:val="6D5B0973"/>
    <w:rsid w:val="6D8FBDEE"/>
    <w:rsid w:val="6E05C975"/>
    <w:rsid w:val="73BA79B6"/>
    <w:rsid w:val="73C2767A"/>
    <w:rsid w:val="75B33A73"/>
    <w:rsid w:val="762364A2"/>
    <w:rsid w:val="791B0304"/>
    <w:rsid w:val="799D5A3A"/>
    <w:rsid w:val="7BBFCA1F"/>
    <w:rsid w:val="7F029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3D5B"/>
  <w15:docId w15:val="{300A7249-D894-4031-9AD8-3B45115A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92"/>
    <w:pPr>
      <w:suppressAutoHyphens/>
      <w:autoSpaceDE w:val="0"/>
      <w:autoSpaceDN w:val="0"/>
      <w:adjustRightInd w:val="0"/>
      <w:snapToGrid w:val="0"/>
      <w:spacing w:before="240" w:after="120" w:line="312" w:lineRule="auto"/>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BF0DC8"/>
    <w:pPr>
      <w:keepNext/>
      <w:spacing w:before="360"/>
      <w:outlineLvl w:val="0"/>
    </w:pPr>
    <w:rPr>
      <w:b/>
      <w:color w:val="007B4B" w:themeColor="accent2"/>
      <w:sz w:val="32"/>
      <w:szCs w:val="28"/>
    </w:rPr>
  </w:style>
  <w:style w:type="paragraph" w:styleId="Heading2">
    <w:name w:val="heading 2"/>
    <w:basedOn w:val="Normal"/>
    <w:next w:val="Normal"/>
    <w:link w:val="Heading2Char"/>
    <w:uiPriority w:val="9"/>
    <w:unhideWhenUsed/>
    <w:qFormat/>
    <w:rsid w:val="009348C0"/>
    <w:pPr>
      <w:keepNext/>
      <w:spacing w:before="360"/>
      <w:outlineLvl w:val="1"/>
    </w:pPr>
    <w:rPr>
      <w:b/>
      <w:color w:val="004C97" w:themeColor="accent5"/>
      <w:sz w:val="24"/>
      <w:szCs w:val="24"/>
    </w:rPr>
  </w:style>
  <w:style w:type="paragraph" w:styleId="Heading3">
    <w:name w:val="heading 3"/>
    <w:basedOn w:val="Normal"/>
    <w:next w:val="Normal"/>
    <w:link w:val="Heading3Char"/>
    <w:uiPriority w:val="9"/>
    <w:unhideWhenUsed/>
    <w:qFormat/>
    <w:rsid w:val="006B52D7"/>
    <w:pPr>
      <w:keepNext/>
      <w:spacing w:before="480"/>
      <w:outlineLvl w:val="2"/>
    </w:pPr>
    <w:rPr>
      <w:b/>
      <w:bCs/>
      <w:color w:val="007B4B" w:themeColor="accent2"/>
      <w:sz w:val="32"/>
      <w:szCs w:val="20"/>
    </w:rPr>
  </w:style>
  <w:style w:type="paragraph" w:styleId="Heading4">
    <w:name w:val="heading 4"/>
    <w:basedOn w:val="Normal"/>
    <w:next w:val="Normal"/>
    <w:uiPriority w:val="9"/>
    <w:unhideWhenUsed/>
    <w:qFormat/>
    <w:rsid w:val="001C77D4"/>
    <w:pPr>
      <w:keepNext/>
      <w:keepLines/>
      <w:spacing w:before="40"/>
      <w:outlineLvl w:val="3"/>
    </w:pPr>
    <w:rPr>
      <w:rFonts w:eastAsiaTheme="majorEastAsia" w:cstheme="majorBidi"/>
      <w:b/>
      <w:iCs/>
      <w:color w:val="2877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C6333D"/>
    <w:rPr>
      <w:rFonts w:ascii="Arial" w:hAnsi="Arial" w:cs="Arial"/>
      <w:color w:val="000000"/>
      <w:sz w:val="18"/>
      <w:szCs w:val="18"/>
    </w:rPr>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C6333D"/>
    <w:rPr>
      <w:rFonts w:ascii="Arial" w:hAnsi="Arial" w:cs="Arial"/>
      <w:color w:val="000000"/>
      <w:sz w:val="18"/>
      <w:szCs w:val="18"/>
    </w:rPr>
  </w:style>
  <w:style w:type="character" w:customStyle="1" w:styleId="Heading1Char">
    <w:name w:val="Heading 1 Char"/>
    <w:basedOn w:val="DefaultParagraphFont"/>
    <w:link w:val="Heading1"/>
    <w:uiPriority w:val="9"/>
    <w:rsid w:val="0056392A"/>
    <w:rPr>
      <w:rFonts w:ascii="Arial" w:hAnsi="Arial" w:cs="Arial"/>
      <w:b/>
      <w:color w:val="007B4B" w:themeColor="accent2"/>
      <w:sz w:val="32"/>
      <w:szCs w:val="28"/>
    </w:rPr>
  </w:style>
  <w:style w:type="character" w:customStyle="1" w:styleId="Heading2Char">
    <w:name w:val="Heading 2 Char"/>
    <w:basedOn w:val="DefaultParagraphFont"/>
    <w:link w:val="Heading2"/>
    <w:uiPriority w:val="9"/>
    <w:rsid w:val="00622AEA"/>
    <w:rPr>
      <w:rFonts w:ascii="Arial" w:hAnsi="Arial" w:cs="Arial"/>
      <w:b/>
      <w:color w:val="004C97" w:themeColor="accent5"/>
    </w:rPr>
  </w:style>
  <w:style w:type="character" w:customStyle="1" w:styleId="Heading3Char">
    <w:name w:val="Heading 3 Char"/>
    <w:basedOn w:val="DefaultParagraphFont"/>
    <w:link w:val="Heading3"/>
    <w:uiPriority w:val="9"/>
    <w:rsid w:val="001C77D4"/>
    <w:rPr>
      <w:rFonts w:ascii="Arial" w:hAnsi="Arial" w:cs="Arial"/>
      <w:b/>
      <w:bCs/>
      <w:color w:val="007B4B" w:themeColor="accent2"/>
      <w:sz w:val="32"/>
      <w:szCs w:val="20"/>
    </w:rPr>
  </w:style>
  <w:style w:type="table" w:styleId="TableGrid">
    <w:name w:val="Table Grid"/>
    <w:basedOn w:val="TableNormal"/>
    <w:uiPriority w:val="39"/>
    <w:rsid w:val="00563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92A"/>
    <w:pPr>
      <w:ind w:left="720"/>
      <w:contextualSpacing/>
    </w:pPr>
  </w:style>
  <w:style w:type="paragraph" w:styleId="CommentText">
    <w:name w:val="annotation text"/>
    <w:basedOn w:val="Normal"/>
    <w:link w:val="CommentTextChar"/>
    <w:uiPriority w:val="99"/>
    <w:semiHidden/>
    <w:unhideWhenUsed/>
    <w:rsid w:val="00E90B6A"/>
    <w:pPr>
      <w:spacing w:line="240" w:lineRule="auto"/>
    </w:pPr>
    <w:rPr>
      <w:sz w:val="20"/>
      <w:szCs w:val="20"/>
    </w:rPr>
  </w:style>
  <w:style w:type="character" w:customStyle="1" w:styleId="CommentTextChar">
    <w:name w:val="Comment Text Char"/>
    <w:basedOn w:val="DefaultParagraphFont"/>
    <w:link w:val="CommentText"/>
    <w:uiPriority w:val="99"/>
    <w:rsid w:val="00126E73"/>
    <w:rPr>
      <w:rFonts w:ascii="Arial" w:hAnsi="Arial" w:cs="Arial"/>
      <w:color w:val="000000"/>
      <w:sz w:val="20"/>
      <w:szCs w:val="20"/>
    </w:rPr>
  </w:style>
  <w:style w:type="paragraph" w:styleId="CommentSubject">
    <w:name w:val="annotation subject"/>
    <w:basedOn w:val="CommentText"/>
    <w:next w:val="CommentText"/>
    <w:link w:val="CommentSubjectChar"/>
    <w:uiPriority w:val="99"/>
    <w:unhideWhenUsed/>
    <w:rsid w:val="00126E73"/>
    <w:rPr>
      <w:b/>
      <w:bCs/>
    </w:rPr>
  </w:style>
  <w:style w:type="character" w:customStyle="1" w:styleId="CommentSubjectChar">
    <w:name w:val="Comment Subject Char"/>
    <w:basedOn w:val="CommentTextChar"/>
    <w:link w:val="CommentSubject"/>
    <w:uiPriority w:val="99"/>
    <w:rsid w:val="00126E73"/>
    <w:rPr>
      <w:rFonts w:ascii="Calibri" w:hAnsi="Calibri" w:cs="Times New Roman"/>
      <w:b/>
      <w:bCs/>
      <w:color w:val="000000"/>
      <w:sz w:val="20"/>
      <w:szCs w:val="20"/>
      <w:lang w:val="en-AU"/>
    </w:rPr>
  </w:style>
  <w:style w:type="paragraph" w:styleId="FootnoteText">
    <w:name w:val="footnote text"/>
    <w:basedOn w:val="Normal"/>
    <w:link w:val="FootnoteTextChar"/>
    <w:uiPriority w:val="99"/>
    <w:unhideWhenUsed/>
    <w:rsid w:val="00556B18"/>
    <w:pPr>
      <w:spacing w:after="0"/>
    </w:pPr>
    <w:rPr>
      <w:sz w:val="20"/>
      <w:szCs w:val="20"/>
    </w:rPr>
  </w:style>
  <w:style w:type="character" w:customStyle="1" w:styleId="FootnoteTextChar">
    <w:name w:val="Footnote Text Char"/>
    <w:basedOn w:val="DefaultParagraphFont"/>
    <w:link w:val="FootnoteText"/>
    <w:uiPriority w:val="99"/>
    <w:rsid w:val="00556B18"/>
    <w:rPr>
      <w:rFonts w:ascii="Calibri" w:hAnsi="Calibri" w:cs="Times New Roman"/>
      <w:color w:val="000000"/>
      <w:sz w:val="20"/>
      <w:szCs w:val="20"/>
      <w:lang w:val="en-AU"/>
    </w:rPr>
  </w:style>
  <w:style w:type="character" w:styleId="Hyperlink">
    <w:name w:val="Hyperlink"/>
    <w:basedOn w:val="DefaultParagraphFont"/>
    <w:uiPriority w:val="99"/>
    <w:unhideWhenUsed/>
    <w:rsid w:val="00307661"/>
    <w:rPr>
      <w:color w:val="0072CE" w:themeColor="accent1"/>
      <w:u w:val="single"/>
    </w:rPr>
  </w:style>
  <w:style w:type="character" w:styleId="UnresolvedMention">
    <w:name w:val="Unresolved Mention"/>
    <w:basedOn w:val="DefaultParagraphFont"/>
    <w:uiPriority w:val="99"/>
    <w:semiHidden/>
    <w:unhideWhenUsed/>
    <w:rsid w:val="00B65FCE"/>
    <w:rPr>
      <w:color w:val="605E5C"/>
      <w:shd w:val="clear" w:color="auto" w:fill="E1DFDD"/>
    </w:rPr>
  </w:style>
  <w:style w:type="table" w:customStyle="1" w:styleId="TableGrid2">
    <w:name w:val="Table Grid2"/>
    <w:basedOn w:val="TableNormal"/>
    <w:next w:val="TableGrid"/>
    <w:uiPriority w:val="59"/>
    <w:rsid w:val="00B90B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graph">
    <w:name w:val="Intro Paragraph"/>
    <w:basedOn w:val="Normal"/>
    <w:qFormat/>
    <w:rsid w:val="007A2621"/>
    <w:pPr>
      <w:spacing w:after="227"/>
    </w:pPr>
    <w:rPr>
      <w:color w:val="53565A"/>
      <w:szCs w:val="22"/>
    </w:rPr>
  </w:style>
  <w:style w:type="paragraph" w:styleId="Title">
    <w:name w:val="Title"/>
    <w:basedOn w:val="Normal"/>
    <w:next w:val="Normal"/>
    <w:link w:val="TitleChar"/>
    <w:uiPriority w:val="10"/>
    <w:qFormat/>
    <w:rsid w:val="007A2621"/>
    <w:pPr>
      <w:spacing w:after="346" w:line="400" w:lineRule="atLeast"/>
      <w:ind w:left="2268"/>
      <w:jc w:val="right"/>
    </w:pPr>
    <w:rPr>
      <w:color w:val="53565A" w:themeColor="text2"/>
      <w:spacing w:val="-5"/>
      <w:sz w:val="48"/>
    </w:rPr>
  </w:style>
  <w:style w:type="character" w:customStyle="1" w:styleId="TitleChar">
    <w:name w:val="Title Char"/>
    <w:basedOn w:val="DefaultParagraphFont"/>
    <w:link w:val="Title"/>
    <w:uiPriority w:val="10"/>
    <w:rsid w:val="007A2621"/>
    <w:rPr>
      <w:rFonts w:ascii="Arial" w:eastAsiaTheme="minorHAnsi" w:hAnsi="Arial" w:cs="Arial"/>
      <w:color w:val="53565A" w:themeColor="text2"/>
      <w:spacing w:val="-5"/>
      <w:sz w:val="48"/>
      <w:szCs w:val="18"/>
      <w:lang w:val="en-AU"/>
    </w:rPr>
  </w:style>
  <w:style w:type="paragraph" w:styleId="Subtitle">
    <w:name w:val="Subtitle"/>
    <w:basedOn w:val="Normal"/>
    <w:next w:val="Normal"/>
    <w:link w:val="SubtitleChar"/>
    <w:uiPriority w:val="11"/>
    <w:qFormat/>
    <w:rsid w:val="007A2621"/>
    <w:pPr>
      <w:spacing w:before="480" w:after="800"/>
      <w:ind w:left="2268"/>
      <w:jc w:val="right"/>
    </w:pPr>
    <w:rPr>
      <w:b/>
      <w:bCs/>
      <w:noProof/>
      <w:color w:val="53565A" w:themeColor="text2"/>
      <w:spacing w:val="-4"/>
      <w:sz w:val="28"/>
      <w:lang w:val="en-GB"/>
    </w:rPr>
  </w:style>
  <w:style w:type="character" w:customStyle="1" w:styleId="SubtitleChar">
    <w:name w:val="Subtitle Char"/>
    <w:basedOn w:val="DefaultParagraphFont"/>
    <w:link w:val="Subtitle"/>
    <w:uiPriority w:val="11"/>
    <w:rsid w:val="007A2621"/>
    <w:rPr>
      <w:rFonts w:ascii="Arial" w:eastAsiaTheme="minorHAnsi" w:hAnsi="Arial" w:cs="Arial"/>
      <w:b/>
      <w:bCs/>
      <w:noProof/>
      <w:color w:val="53565A" w:themeColor="text2"/>
      <w:spacing w:val="-4"/>
      <w:sz w:val="28"/>
      <w:szCs w:val="18"/>
      <w:lang w:val="en-GB"/>
    </w:rPr>
  </w:style>
  <w:style w:type="paragraph" w:customStyle="1" w:styleId="bullet1">
    <w:name w:val="bullet 1"/>
    <w:basedOn w:val="Normal"/>
    <w:uiPriority w:val="99"/>
    <w:rsid w:val="007A2621"/>
    <w:pPr>
      <w:numPr>
        <w:numId w:val="6"/>
      </w:numPr>
      <w:tabs>
        <w:tab w:val="clear" w:pos="284"/>
        <w:tab w:val="left" w:pos="283"/>
      </w:tabs>
      <w:spacing w:line="240" w:lineRule="atLeast"/>
      <w:contextualSpacing/>
    </w:pPr>
  </w:style>
  <w:style w:type="paragraph" w:customStyle="1" w:styleId="bullet2">
    <w:name w:val="bullet 2"/>
    <w:basedOn w:val="Normal"/>
    <w:uiPriority w:val="99"/>
    <w:rsid w:val="007A2621"/>
    <w:pPr>
      <w:numPr>
        <w:numId w:val="7"/>
      </w:numPr>
      <w:tabs>
        <w:tab w:val="left" w:pos="567"/>
      </w:tabs>
      <w:spacing w:line="240" w:lineRule="atLeast"/>
      <w:contextualSpacing/>
    </w:pPr>
  </w:style>
  <w:style w:type="paragraph" w:customStyle="1" w:styleId="bullet3">
    <w:name w:val="bullet 3"/>
    <w:basedOn w:val="Normal"/>
    <w:uiPriority w:val="99"/>
    <w:rsid w:val="007A2621"/>
    <w:pPr>
      <w:numPr>
        <w:numId w:val="8"/>
      </w:numPr>
      <w:tabs>
        <w:tab w:val="clear" w:pos="851"/>
        <w:tab w:val="left" w:pos="850"/>
      </w:tabs>
      <w:spacing w:line="240" w:lineRule="atLeast"/>
      <w:contextualSpacing/>
    </w:pPr>
  </w:style>
  <w:style w:type="paragraph" w:customStyle="1" w:styleId="bullet4">
    <w:name w:val="bullet 4"/>
    <w:basedOn w:val="Normal"/>
    <w:uiPriority w:val="99"/>
    <w:rsid w:val="007A2621"/>
    <w:pPr>
      <w:numPr>
        <w:numId w:val="10"/>
      </w:numPr>
      <w:tabs>
        <w:tab w:val="left" w:pos="1134"/>
      </w:tabs>
      <w:spacing w:line="240" w:lineRule="atLeast"/>
      <w:contextualSpacing/>
    </w:pPr>
  </w:style>
  <w:style w:type="numbering" w:customStyle="1" w:styleId="CurrentList1">
    <w:name w:val="Current List1"/>
    <w:uiPriority w:val="99"/>
    <w:rsid w:val="007A2621"/>
    <w:pPr>
      <w:numPr>
        <w:numId w:val="9"/>
      </w:numPr>
    </w:pPr>
  </w:style>
  <w:style w:type="numbering" w:customStyle="1" w:styleId="CurrentList2">
    <w:name w:val="Current List2"/>
    <w:uiPriority w:val="99"/>
    <w:rsid w:val="007A2621"/>
    <w:pPr>
      <w:numPr>
        <w:numId w:val="11"/>
      </w:numPr>
    </w:pPr>
  </w:style>
  <w:style w:type="paragraph" w:customStyle="1" w:styleId="Quotation">
    <w:name w:val="Quotation"/>
    <w:basedOn w:val="Normal"/>
    <w:qFormat/>
    <w:rsid w:val="007A2621"/>
    <w:pPr>
      <w:spacing w:before="120" w:line="260" w:lineRule="atLeast"/>
    </w:pPr>
    <w:rPr>
      <w:iCs/>
      <w:color w:val="0072CE" w:themeColor="accent1"/>
      <w:sz w:val="24"/>
    </w:rPr>
  </w:style>
  <w:style w:type="paragraph" w:customStyle="1" w:styleId="Titlewithborder">
    <w:name w:val="Title with border"/>
    <w:basedOn w:val="Normal"/>
    <w:qFormat/>
    <w:rsid w:val="007A2621"/>
    <w:pPr>
      <w:spacing w:before="360"/>
      <w:jc w:val="right"/>
    </w:pPr>
    <w:rPr>
      <w:b/>
      <w:bCs/>
      <w:color w:val="004C97" w:themeColor="accent5"/>
      <w:sz w:val="44"/>
      <w:lang w:val="en-GB"/>
    </w:rPr>
  </w:style>
  <w:style w:type="paragraph" w:customStyle="1" w:styleId="Normalwithborder">
    <w:name w:val="Normal with border"/>
    <w:basedOn w:val="Normal"/>
    <w:qFormat/>
    <w:rsid w:val="007A2621"/>
  </w:style>
  <w:style w:type="paragraph" w:customStyle="1" w:styleId="NoParagraphStyle">
    <w:name w:val="[No Paragraph Style]"/>
    <w:rsid w:val="007A2621"/>
    <w:pPr>
      <w:autoSpaceDE w:val="0"/>
      <w:autoSpaceDN w:val="0"/>
      <w:adjustRightInd w:val="0"/>
      <w:spacing w:line="288" w:lineRule="auto"/>
      <w:textAlignment w:val="center"/>
    </w:pPr>
    <w:rPr>
      <w:rFonts w:ascii="Arial" w:hAnsi="Arial" w:cs="Arial"/>
      <w:color w:val="000000"/>
    </w:rPr>
  </w:style>
  <w:style w:type="paragraph" w:customStyle="1" w:styleId="Tableheading2white">
    <w:name w:val="Table heading 2 white"/>
    <w:basedOn w:val="NoParagraphStyle"/>
    <w:qFormat/>
    <w:rsid w:val="007A2621"/>
  </w:style>
  <w:style w:type="character" w:styleId="PageNumber">
    <w:name w:val="page number"/>
    <w:basedOn w:val="DefaultParagraphFont"/>
    <w:uiPriority w:val="99"/>
    <w:unhideWhenUsed/>
    <w:rsid w:val="007A2621"/>
  </w:style>
  <w:style w:type="paragraph" w:customStyle="1" w:styleId="Authorisationtext">
    <w:name w:val="Authorisation text"/>
    <w:basedOn w:val="Normal"/>
    <w:qFormat/>
    <w:rsid w:val="007A2621"/>
    <w:pPr>
      <w:spacing w:before="360"/>
    </w:pPr>
    <w:rPr>
      <w:color w:val="3E4043" w:themeColor="text2" w:themeShade="BF"/>
      <w:sz w:val="16"/>
      <w:szCs w:val="16"/>
    </w:rPr>
  </w:style>
  <w:style w:type="table" w:customStyle="1" w:styleId="VSGCoreBrand">
    <w:name w:val="VSG Core Brand"/>
    <w:basedOn w:val="TableNormal"/>
    <w:uiPriority w:val="99"/>
    <w:rsid w:val="007A2621"/>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rPr>
        <w:cantSplit w:val="0"/>
        <w:tblHeader/>
      </w:trPr>
      <w:tcPr>
        <w:shd w:val="clear" w:color="auto" w:fill="0072CE" w:themeFill="accent1"/>
      </w:tcPr>
    </w:tblStylePr>
  </w:style>
  <w:style w:type="character" w:styleId="PlaceholderText">
    <w:name w:val="Placeholder Text"/>
    <w:basedOn w:val="DefaultParagraphFont"/>
    <w:uiPriority w:val="99"/>
    <w:semiHidden/>
    <w:rsid w:val="007A2621"/>
    <w:rPr>
      <w:color w:val="808080"/>
    </w:rPr>
  </w:style>
  <w:style w:type="paragraph" w:customStyle="1" w:styleId="Tableheading1white">
    <w:name w:val="Table heading 1 white"/>
    <w:basedOn w:val="Tableheading2white"/>
    <w:qFormat/>
    <w:rsid w:val="007A2621"/>
  </w:style>
  <w:style w:type="paragraph" w:styleId="TOC1">
    <w:name w:val="toc 1"/>
    <w:basedOn w:val="Normal"/>
    <w:next w:val="Normal"/>
    <w:autoRedefine/>
    <w:uiPriority w:val="39"/>
    <w:unhideWhenUsed/>
    <w:rsid w:val="007A2621"/>
    <w:pPr>
      <w:tabs>
        <w:tab w:val="right" w:leader="dot" w:pos="9174"/>
      </w:tabs>
      <w:spacing w:after="100"/>
    </w:pPr>
    <w:rPr>
      <w:b/>
      <w:color w:val="004C97" w:themeColor="accent5"/>
    </w:rPr>
  </w:style>
  <w:style w:type="paragraph" w:styleId="TOC2">
    <w:name w:val="toc 2"/>
    <w:basedOn w:val="Normal"/>
    <w:next w:val="Normal"/>
    <w:autoRedefine/>
    <w:uiPriority w:val="39"/>
    <w:unhideWhenUsed/>
    <w:rsid w:val="007A2621"/>
    <w:pPr>
      <w:spacing w:after="100"/>
      <w:ind w:left="180"/>
    </w:pPr>
    <w:rPr>
      <w:color w:val="000000" w:themeColor="text1"/>
    </w:rPr>
  </w:style>
  <w:style w:type="paragraph" w:customStyle="1" w:styleId="Sectionheading">
    <w:name w:val="Section heading"/>
    <w:next w:val="Normal"/>
    <w:qFormat/>
    <w:rsid w:val="007A2621"/>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7A2621"/>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7A2621"/>
    <w:pPr>
      <w:spacing w:before="60"/>
    </w:pPr>
    <w:rPr>
      <w:rFonts w:eastAsia="Times New Roman"/>
      <w:color w:val="auto"/>
      <w:szCs w:val="20"/>
    </w:rPr>
  </w:style>
  <w:style w:type="character" w:customStyle="1" w:styleId="iinstructionsChar">
    <w:name w:val="# iinstructions Char"/>
    <w:basedOn w:val="DefaultParagraphFont"/>
    <w:link w:val="iinstructions"/>
    <w:rsid w:val="007A2621"/>
    <w:rPr>
      <w:rFonts w:ascii="Arial" w:eastAsia="Times New Roman" w:hAnsi="Arial" w:cs="Times New Roman"/>
      <w:sz w:val="18"/>
      <w:szCs w:val="20"/>
      <w:lang w:val="en-AU"/>
    </w:rPr>
  </w:style>
  <w:style w:type="table" w:styleId="TableGridLight">
    <w:name w:val="Grid Table Light"/>
    <w:basedOn w:val="TableNormal"/>
    <w:uiPriority w:val="40"/>
    <w:rsid w:val="007A2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7A2621"/>
    <w:pPr>
      <w:keepNext/>
      <w:spacing w:before="120" w:after="240"/>
      <w:outlineLvl w:val="4"/>
    </w:pPr>
    <w:rPr>
      <w:rFonts w:ascii="Arial Black" w:hAnsi="Arial Black"/>
      <w:b/>
      <w:bCs/>
      <w:caps/>
      <w:color w:val="53565A" w:themeColor="text2"/>
      <w:spacing w:val="20"/>
    </w:rPr>
  </w:style>
  <w:style w:type="paragraph" w:customStyle="1" w:styleId="CaseStudyHeading">
    <w:name w:val="Case Study Heading"/>
    <w:basedOn w:val="Normal"/>
    <w:qFormat/>
    <w:rsid w:val="007A2621"/>
    <w:rPr>
      <w:b/>
      <w:bCs/>
      <w:caps/>
      <w:color w:val="007B4B" w:themeColor="accent2"/>
      <w:spacing w:val="14"/>
      <w:sz w:val="20"/>
      <w:szCs w:val="20"/>
    </w:rPr>
  </w:style>
  <w:style w:type="table" w:customStyle="1" w:styleId="VSGCaseStudy">
    <w:name w:val="VSG Case Study"/>
    <w:basedOn w:val="PlainTable1"/>
    <w:uiPriority w:val="99"/>
    <w:rsid w:val="007A262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A26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A262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7A2621"/>
    <w:tblPr>
      <w:tblBorders>
        <w:top w:val="single" w:sz="18" w:space="0" w:color="0072CE" w:themeColor="accent1"/>
        <w:left w:val="none" w:sz="0" w:space="0" w:color="auto"/>
        <w:bottom w:val="single" w:sz="18" w:space="0" w:color="0072CE" w:themeColor="accent1"/>
        <w:right w:val="none" w:sz="0" w:space="0" w:color="auto"/>
        <w:insideH w:val="single" w:sz="18" w:space="0" w:color="0072CE"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0072CE" w:themeColor="accent1"/>
        <w:sz w:val="28"/>
      </w:rPr>
    </w:tblStylePr>
    <w:tblStylePr w:type="firstCol">
      <w:rPr>
        <w:rFonts w:asciiTheme="minorHAnsi" w:hAnsiTheme="minorHAnsi"/>
        <w:b w:val="0"/>
        <w:i w:val="0"/>
        <w:vanish w:val="0"/>
        <w:color w:val="0072CE" w:themeColor="accent1"/>
        <w:sz w:val="48"/>
      </w:rPr>
    </w:tblStylePr>
  </w:style>
  <w:style w:type="paragraph" w:customStyle="1" w:styleId="NormalItalic">
    <w:name w:val="Normal Italic"/>
    <w:basedOn w:val="Normal"/>
    <w:qFormat/>
    <w:rsid w:val="007A2621"/>
    <w:rPr>
      <w:rFonts w:asciiTheme="minorHAnsi" w:hAnsiTheme="minorHAnsi" w:cstheme="minorHAnsi"/>
      <w:i/>
      <w:iCs/>
      <w:color w:val="FE4358"/>
      <w:szCs w:val="20"/>
    </w:rPr>
  </w:style>
  <w:style w:type="paragraph" w:styleId="ListBullet">
    <w:name w:val="List Bullet"/>
    <w:basedOn w:val="Normal"/>
    <w:uiPriority w:val="99"/>
    <w:unhideWhenUsed/>
    <w:rsid w:val="007A2621"/>
    <w:pPr>
      <w:numPr>
        <w:numId w:val="3"/>
      </w:numPr>
      <w:spacing w:before="120" w:after="0"/>
    </w:pPr>
  </w:style>
  <w:style w:type="paragraph" w:styleId="ListNumber">
    <w:name w:val="List Number"/>
    <w:basedOn w:val="Normal"/>
    <w:uiPriority w:val="99"/>
    <w:unhideWhenUsed/>
    <w:rsid w:val="007A2621"/>
    <w:pPr>
      <w:numPr>
        <w:numId w:val="1"/>
      </w:numPr>
    </w:pPr>
  </w:style>
  <w:style w:type="paragraph" w:styleId="ListBullet2">
    <w:name w:val="List Bullet 2"/>
    <w:aliases w:val="List alpha"/>
    <w:basedOn w:val="Normal"/>
    <w:uiPriority w:val="99"/>
    <w:unhideWhenUsed/>
    <w:rsid w:val="007A2621"/>
    <w:pPr>
      <w:numPr>
        <w:numId w:val="2"/>
      </w:numPr>
      <w:contextualSpacing/>
    </w:pPr>
  </w:style>
  <w:style w:type="paragraph" w:styleId="Revision">
    <w:name w:val="Revision"/>
    <w:hidden/>
    <w:uiPriority w:val="99"/>
    <w:semiHidden/>
    <w:rsid w:val="005258CD"/>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5994">
      <w:bodyDiv w:val="1"/>
      <w:marLeft w:val="0"/>
      <w:marRight w:val="0"/>
      <w:marTop w:val="0"/>
      <w:marBottom w:val="0"/>
      <w:divBdr>
        <w:top w:val="none" w:sz="0" w:space="0" w:color="auto"/>
        <w:left w:val="none" w:sz="0" w:space="0" w:color="auto"/>
        <w:bottom w:val="none" w:sz="0" w:space="0" w:color="auto"/>
        <w:right w:val="none" w:sz="0" w:space="0" w:color="auto"/>
      </w:divBdr>
    </w:div>
    <w:div w:id="1601062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5727EA9674B4C89A9FCA0A80F61CE"/>
        <w:category>
          <w:name w:val="General"/>
          <w:gallery w:val="placeholder"/>
        </w:category>
        <w:types>
          <w:type w:val="bbPlcHdr"/>
        </w:types>
        <w:behaviors>
          <w:behavior w:val="content"/>
        </w:behaviors>
        <w:guid w:val="{792E093B-232D-4C3D-9CC7-E1AA5C6A4AE1}"/>
      </w:docPartPr>
      <w:docPartBody>
        <w:p w:rsidR="00D50310" w:rsidRDefault="00D50310" w:rsidP="00D50310">
          <w:pPr>
            <w:pStyle w:val="6E85727EA9674B4C89A9FCA0A80F61CE"/>
          </w:pPr>
          <w:r w:rsidRPr="00881AFB">
            <w:rPr>
              <w:rStyle w:val="PlaceholderText"/>
            </w:rPr>
            <w:t>Click or tap here to enter title text.</w:t>
          </w:r>
        </w:p>
      </w:docPartBody>
    </w:docPart>
    <w:docPart>
      <w:docPartPr>
        <w:name w:val="F30F2FEA107E4101AF182EB7A9DD14BE"/>
        <w:category>
          <w:name w:val="General"/>
          <w:gallery w:val="placeholder"/>
        </w:category>
        <w:types>
          <w:type w:val="bbPlcHdr"/>
        </w:types>
        <w:behaviors>
          <w:behavior w:val="content"/>
        </w:behaviors>
        <w:guid w:val="{ABC9339E-1178-4B23-BBF5-F8D3A67ACA37}"/>
      </w:docPartPr>
      <w:docPartBody>
        <w:p w:rsidR="00F9178D" w:rsidRDefault="00F9178D">
          <w:pPr>
            <w:pStyle w:val="F30F2FEA107E4101AF182EB7A9DD14BE"/>
          </w:pPr>
          <w:r w:rsidRPr="00881AFB">
            <w:rPr>
              <w:rStyle w:val="PlaceholderText"/>
            </w:rPr>
            <w:t>Click or tap here to enter 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10"/>
    <w:rsid w:val="00251635"/>
    <w:rsid w:val="002B520B"/>
    <w:rsid w:val="002C097D"/>
    <w:rsid w:val="00317672"/>
    <w:rsid w:val="006109C3"/>
    <w:rsid w:val="006D740F"/>
    <w:rsid w:val="00846C32"/>
    <w:rsid w:val="00A11A5E"/>
    <w:rsid w:val="00D50310"/>
    <w:rsid w:val="00D605E7"/>
    <w:rsid w:val="00D6423F"/>
    <w:rsid w:val="00F04FD1"/>
    <w:rsid w:val="00F91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310"/>
    <w:rPr>
      <w:color w:val="808080"/>
    </w:rPr>
  </w:style>
  <w:style w:type="paragraph" w:customStyle="1" w:styleId="6E85727EA9674B4C89A9FCA0A80F61CE">
    <w:name w:val="6E85727EA9674B4C89A9FCA0A80F61CE"/>
    <w:rsid w:val="00D50310"/>
  </w:style>
  <w:style w:type="paragraph" w:customStyle="1" w:styleId="F30F2FEA107E4101AF182EB7A9DD14BE">
    <w:name w:val="F30F2FEA107E4101AF182EB7A9DD1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SG Core Brand">
      <a:dk1>
        <a:srgbClr val="000000"/>
      </a:dk1>
      <a:lt1>
        <a:srgbClr val="FFFFFF"/>
      </a:lt1>
      <a:dk2>
        <a:srgbClr val="53565A"/>
      </a:dk2>
      <a:lt2>
        <a:srgbClr val="D9D9D6"/>
      </a:lt2>
      <a:accent1>
        <a:srgbClr val="0072CE"/>
      </a:accent1>
      <a:accent2>
        <a:srgbClr val="007B4B"/>
      </a:accent2>
      <a:accent3>
        <a:srgbClr val="0090DA"/>
      </a:accent3>
      <a:accent4>
        <a:srgbClr val="64A289"/>
      </a:accent4>
      <a:accent5>
        <a:srgbClr val="004C97"/>
      </a:accent5>
      <a:accent6>
        <a:srgbClr val="207986"/>
      </a:accent6>
      <a:hlink>
        <a:srgbClr val="0090DA"/>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305cd00-e3cf-408a-b281-f2a2cee4090f">
      <UserInfo>
        <DisplayName/>
        <AccountId xsi:nil="true"/>
        <AccountType/>
      </UserInfo>
    </SharedWithUsers>
    <TaxCatchAll xmlns="f305cd00-e3cf-408a-b281-f2a2cee4090f"/>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b373d76b3d639b4f27f51ac1b4a48194">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9957c1986e90859ba2d5ff4919f37b91"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99B7ADC-8A22-46CC-8382-D159F6109548}">
  <ds:schemaRefs>
    <ds:schemaRef ds:uri="http://schemas.openxmlformats.org/officeDocument/2006/bibliography"/>
  </ds:schemaRefs>
</ds:datastoreItem>
</file>

<file path=customXml/itemProps2.xml><?xml version="1.0" encoding="utf-8"?>
<ds:datastoreItem xmlns:ds="http://schemas.openxmlformats.org/officeDocument/2006/customXml" ds:itemID="{30615B28-86F2-4205-8A94-784DDDE7CF72}">
  <ds:schemaRefs>
    <ds:schemaRef ds:uri="http://schemas.openxmlformats.org/package/2006/metadata/core-properties"/>
    <ds:schemaRef ds:uri="http://schemas.microsoft.com/office/2006/documentManagement/types"/>
    <ds:schemaRef ds:uri="http://schemas.microsoft.com/office/infopath/2007/PartnerControls"/>
    <ds:schemaRef ds:uri="5eb4bef6-6985-4eb7-8aaf-b5ddd6156aef"/>
    <ds:schemaRef ds:uri="http://purl.org/dc/elements/1.1/"/>
    <ds:schemaRef ds:uri="http://schemas.microsoft.com/office/2006/metadata/properties"/>
    <ds:schemaRef ds:uri="http://purl.org/dc/terms/"/>
    <ds:schemaRef ds:uri="f305cd00-e3cf-408a-b281-f2a2cee4090f"/>
    <ds:schemaRef ds:uri="http://www.w3.org/XML/1998/namespace"/>
    <ds:schemaRef ds:uri="http://purl.org/dc/dcmitype/"/>
  </ds:schemaRefs>
</ds:datastoreItem>
</file>

<file path=customXml/itemProps3.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4.xml><?xml version="1.0" encoding="utf-8"?>
<ds:datastoreItem xmlns:ds="http://schemas.openxmlformats.org/officeDocument/2006/customXml" ds:itemID="{1E043931-AB80-4B64-8072-6ACECC6E1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61E84-7EA9-49B1-A7A4-35ABB9ECB24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Words>
  <Characters>1211</Characters>
  <Application>Microsoft Office Word</Application>
  <DocSecurity>0</DocSecurity>
  <Lines>121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Design Studio</dc:creator>
  <cp:keywords/>
  <dc:description/>
  <cp:lastModifiedBy>Nav Sidhu (DTF)</cp:lastModifiedBy>
  <cp:revision>2</cp:revision>
  <cp:lastPrinted>2016-08-24T17:40:00Z</cp:lastPrinted>
  <dcterms:created xsi:type="dcterms:W3CDTF">2025-12-11T04:17:00Z</dcterms:created>
  <dcterms:modified xsi:type="dcterms:W3CDTF">2025-12-11T04:17:00Z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0x010100BA0834B273EA344A951C392B0BA299D9</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Method">
    <vt:lpwstr>Privileged</vt:lpwstr>
  </property>
  <property fmtid="{D5CDD505-2E9C-101B-9397-08002B2CF9AE}" pid="6" name="MSIP_Label_d00a4df9-c942-4b09-b23a-6c1023f6de27_Name">
    <vt:lpwstr>Official (DJPR)</vt:lpwstr>
  </property>
  <property fmtid="{D5CDD505-2E9C-101B-9397-08002B2CF9AE}" pid="7" name="MSIP_Label_d00a4df9-c942-4b09-b23a-6c1023f6de27_SiteId">
    <vt:lpwstr>722ea0be-3e1c-4b11-ad6f-9401d6856e24</vt:lpwstr>
  </property>
  <property fmtid="{D5CDD505-2E9C-101B-9397-08002B2CF9AE}" pid="8" name="MSIP_Label_d00a4df9-c942-4b09-b23a-6c1023f6de27_ContentBits">
    <vt:lpwstr>3</vt:lpwstr>
  </property>
  <property fmtid="{D5CDD505-2E9C-101B-9397-08002B2CF9AE}" pid="9" name="ClassificationContentMarkingHeaderShapeIds">
    <vt:lpwstr>4,5,22,27,2a,2d,55,5a,5d,60,6d,6e,6f,70,71,72,73,74,75,76,77,78</vt:lpwstr>
  </property>
  <property fmtid="{D5CDD505-2E9C-101B-9397-08002B2CF9AE}" pid="10" name="ClassificationContentMarkingHeaderFontProps">
    <vt:lpwstr>#000000,12,Arial</vt:lpwstr>
  </property>
  <property fmtid="{D5CDD505-2E9C-101B-9397-08002B2CF9AE}" pid="11" name="ClassificationContentMarkingHeaderText">
    <vt:lpwstr>OFFICIAL</vt:lpwstr>
  </property>
  <property fmtid="{D5CDD505-2E9C-101B-9397-08002B2CF9AE}" pid="12" name="ClassificationContentMarkingFooterShapeIds">
    <vt:lpwstr>6,7,8,2e,33,36,3f,61,66,69,6c,79,7a,7b,7c,7d,7e,7f,80,81,82,83,84</vt:lpwstr>
  </property>
  <property fmtid="{D5CDD505-2E9C-101B-9397-08002B2CF9AE}" pid="13" name="ClassificationContentMarkingFooterFontProps">
    <vt:lpwstr>#000000,12,Arial</vt:lpwstr>
  </property>
  <property fmtid="{D5CDD505-2E9C-101B-9397-08002B2CF9AE}" pid="14" name="ClassificationContentMarkingFooterText">
    <vt:lpwstr>OFFICIAL</vt:lpwstr>
  </property>
  <property fmtid="{D5CDD505-2E9C-101B-9397-08002B2CF9AE}" pid="15" name="MSIP_Label_d00a4df9-c942-4b09-b23a-6c1023f6de27_SetDate">
    <vt:lpwstr>2022-12-16T03:18:35Z</vt:lpwstr>
  </property>
  <property fmtid="{D5CDD505-2E9C-101B-9397-08002B2CF9AE}" pid="16" name="MSIP_Label_d00a4df9-c942-4b09-b23a-6c1023f6de27_ActionId">
    <vt:lpwstr>c05e2725-23eb-4fc1-986e-7697e1e863b2</vt:lpwstr>
  </property>
  <property fmtid="{D5CDD505-2E9C-101B-9397-08002B2CF9AE}" pid="17" name="Order">
    <vt:r8>11600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Completedproject?">
    <vt:bool>false</vt:bool>
  </property>
</Properties>
</file>