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8F166" w14:textId="71243852" w:rsidR="00AB038C" w:rsidRDefault="00342DB1" w:rsidP="00E431BF">
      <w:pPr>
        <w:pStyle w:val="Heading1"/>
        <w:framePr w:w="8505" w:h="2722" w:hRule="exact" w:hSpace="8505" w:wrap="around" w:vAnchor="page" w:hAnchor="page" w:x="826" w:y="406" w:anchorLock="1"/>
        <w:rPr>
          <w:rFonts w:eastAsiaTheme="majorEastAsia" w:cstheme="majorBidi"/>
        </w:rPr>
      </w:pPr>
      <w:bookmarkStart w:id="0" w:name="_Hlk143247946"/>
      <w:bookmarkStart w:id="1" w:name="_Toc171931125"/>
      <w:r>
        <w:t>Executive motor vehicle scheme</w:t>
      </w:r>
    </w:p>
    <w:sdt>
      <w:sdtPr>
        <w:alias w:val="Subtitle"/>
        <w:tag w:val="Subtitle"/>
        <w:id w:val="-225369426"/>
        <w:placeholder>
          <w:docPart w:val="69600FC6300A40B18211C732495D554B"/>
        </w:placeholder>
      </w:sdtPr>
      <w:sdtContent>
        <w:p w14:paraId="1881A51B" w14:textId="0E200377" w:rsidR="00AB038C" w:rsidRDefault="00DB3295" w:rsidP="00E431BF">
          <w:pPr>
            <w:pStyle w:val="Subtitle"/>
            <w:framePr w:w="8505" w:h="2722" w:hRule="exact" w:hSpace="8505" w:wrap="around" w:vAnchor="page" w:hAnchor="page" w:x="826" w:y="406" w:anchorLock="1"/>
          </w:pPr>
          <w:r>
            <w:t xml:space="preserve">Updated: </w:t>
          </w:r>
          <w:r w:rsidR="008747C1">
            <w:t xml:space="preserve">December </w:t>
          </w:r>
          <w:r>
            <w:t>2025</w:t>
          </w:r>
        </w:p>
      </w:sdtContent>
    </w:sdt>
    <w:bookmarkEnd w:id="0"/>
    <w:bookmarkEnd w:id="1"/>
    <w:p w14:paraId="40A7C87D" w14:textId="6D7AF043" w:rsidR="00317174" w:rsidRPr="00317174" w:rsidRDefault="00317174" w:rsidP="00317174">
      <w:pPr>
        <w:pStyle w:val="BodyText"/>
        <w:rPr>
          <w:rStyle w:val="PlaceholderText"/>
        </w:rPr>
        <w:sectPr w:rsidR="00317174" w:rsidRPr="00317174" w:rsidSect="006D38F0">
          <w:headerReference w:type="default" r:id="rId9"/>
          <w:footerReference w:type="even" r:id="rId10"/>
          <w:footerReference w:type="default" r:id="rId11"/>
          <w:headerReference w:type="first" r:id="rId12"/>
          <w:footerReference w:type="first" r:id="rId13"/>
          <w:type w:val="continuous"/>
          <w:pgSz w:w="11906" w:h="16838" w:code="9"/>
          <w:pgMar w:top="1077" w:right="851" w:bottom="1701" w:left="851" w:header="0" w:footer="624" w:gutter="0"/>
          <w:cols w:space="708"/>
          <w:titlePg/>
          <w:docGrid w:linePitch="360"/>
        </w:sectPr>
      </w:pPr>
    </w:p>
    <w:p w14:paraId="3C63AE54" w14:textId="466EB0F0" w:rsidR="00395635" w:rsidRPr="0089650A" w:rsidRDefault="0047017E" w:rsidP="00CB4144">
      <w:pPr>
        <w:pStyle w:val="Introduction"/>
      </w:pPr>
      <w:bookmarkStart w:id="2" w:name="_Toc170135205"/>
      <w:bookmarkStart w:id="3" w:name="_Toc173221447"/>
      <w:r>
        <w:t>Victorian public service (</w:t>
      </w:r>
      <w:r w:rsidR="00C137C8">
        <w:t>VPS</w:t>
      </w:r>
      <w:r>
        <w:t>)</w:t>
      </w:r>
      <w:r w:rsidR="00C137C8">
        <w:t xml:space="preserve"> executives can access a motor vehicle as part of their remuneration package. </w:t>
      </w:r>
      <w:r w:rsidR="00CB4144" w:rsidRPr="0089650A">
        <w:t xml:space="preserve">This </w:t>
      </w:r>
      <w:r w:rsidR="00C137C8">
        <w:t xml:space="preserve">document </w:t>
      </w:r>
      <w:r w:rsidR="00CB4144" w:rsidRPr="0089650A">
        <w:t xml:space="preserve">is the </w:t>
      </w:r>
      <w:r w:rsidR="0081703B">
        <w:t xml:space="preserve">policy </w:t>
      </w:r>
      <w:r w:rsidR="00C137C8">
        <w:t>which underpins this benefit.</w:t>
      </w:r>
    </w:p>
    <w:p w14:paraId="7CF275DF" w14:textId="479E421A" w:rsidR="002F5812" w:rsidRPr="008747C1" w:rsidRDefault="00DB3295" w:rsidP="002F5812">
      <w:pPr>
        <w:pStyle w:val="Heading2"/>
      </w:pPr>
      <w:r>
        <w:t xml:space="preserve">Executive Motor </w:t>
      </w:r>
      <w:r w:rsidRPr="008747C1">
        <w:t xml:space="preserve">Vehicle </w:t>
      </w:r>
      <w:r w:rsidR="00B26E52" w:rsidRPr="008747C1">
        <w:t>Scheme</w:t>
      </w:r>
    </w:p>
    <w:p w14:paraId="68E7D827" w14:textId="2CB58E50" w:rsidR="003F51A3" w:rsidRPr="008747C1" w:rsidRDefault="00DB3295" w:rsidP="00DB3295">
      <w:pPr>
        <w:pStyle w:val="ListBullet"/>
        <w:numPr>
          <w:ilvl w:val="0"/>
          <w:numId w:val="0"/>
        </w:numPr>
        <w:rPr>
          <w:lang w:val="en-US"/>
        </w:rPr>
      </w:pPr>
      <w:bookmarkStart w:id="4" w:name="_Toc170135204"/>
      <w:bookmarkStart w:id="5" w:name="_Toc173221446"/>
      <w:r w:rsidRPr="008747C1">
        <w:rPr>
          <w:lang w:val="en-US"/>
        </w:rPr>
        <w:t xml:space="preserve">One of the beneﬁts available to executives is the ability to access a motor vehicle. </w:t>
      </w:r>
      <w:r w:rsidR="00AC7DD8" w:rsidRPr="008747C1">
        <w:t xml:space="preserve">An executive may </w:t>
      </w:r>
      <w:r w:rsidRPr="008747C1">
        <w:rPr>
          <w:lang w:val="en-US"/>
        </w:rPr>
        <w:t>access a vehicle</w:t>
      </w:r>
      <w:r w:rsidR="00AC7DD8" w:rsidRPr="008747C1">
        <w:t xml:space="preserve"> under the </w:t>
      </w:r>
      <w:r w:rsidRPr="008747C1">
        <w:rPr>
          <w:lang w:val="en-US"/>
        </w:rPr>
        <w:t>Executive Vehicle Scheme and/or a novated leasing arrangement</w:t>
      </w:r>
      <w:r w:rsidR="00AC7DD8" w:rsidRPr="008747C1">
        <w:t xml:space="preserve"> (see further detail on this </w:t>
      </w:r>
      <w:hyperlink w:anchor="_Novated_leasing_arrangement" w:history="1">
        <w:r w:rsidR="00AC7DD8" w:rsidRPr="008747C1">
          <w:rPr>
            <w:rStyle w:val="Hyperlink"/>
          </w:rPr>
          <w:t>below</w:t>
        </w:r>
      </w:hyperlink>
      <w:r w:rsidR="00AC7DD8" w:rsidRPr="008747C1">
        <w:t>)</w:t>
      </w:r>
      <w:r w:rsidRPr="008747C1">
        <w:rPr>
          <w:lang w:val="en-US"/>
        </w:rPr>
        <w:t>. The cost of the motor vehicle may be paid by executives through a salary sacriﬁcing arrangement.</w:t>
      </w:r>
    </w:p>
    <w:p w14:paraId="6D78EEF0" w14:textId="63CA4BF1" w:rsidR="00DB3295" w:rsidRPr="008747C1" w:rsidRDefault="000942A8" w:rsidP="00DB3295">
      <w:pPr>
        <w:pStyle w:val="ListBullet"/>
        <w:numPr>
          <w:ilvl w:val="0"/>
          <w:numId w:val="0"/>
        </w:numPr>
        <w:rPr>
          <w:lang w:val="en-US"/>
        </w:rPr>
      </w:pPr>
      <w:r w:rsidRPr="008747C1">
        <w:t>Under the scheme, t</w:t>
      </w:r>
      <w:r w:rsidR="00DB3295" w:rsidRPr="008747C1">
        <w:t xml:space="preserve">he VPS allows executives to choose an approved vehicle from a list of approved vehicles published by </w:t>
      </w:r>
      <w:hyperlink r:id="rId14">
        <w:r w:rsidR="00DB3295" w:rsidRPr="008747C1">
          <w:rPr>
            <w:rStyle w:val="Hyperlink"/>
          </w:rPr>
          <w:t>VicFleet</w:t>
        </w:r>
      </w:hyperlink>
      <w:r w:rsidR="00DB3295" w:rsidRPr="008747C1">
        <w:t xml:space="preserve"> for business and private use. The scheme is based on sharing costs between the executive and employer. The cost of the motor vehicle to the executive’s total remuneration package is calculated using a formula based on whole of ﬂeet costs.</w:t>
      </w:r>
    </w:p>
    <w:p w14:paraId="4E8F1699" w14:textId="62D042C1" w:rsidR="00DB3295" w:rsidRPr="008747C1" w:rsidRDefault="00DB3295" w:rsidP="00DB3295">
      <w:pPr>
        <w:pStyle w:val="HighlightBoxText"/>
        <w:rPr>
          <w:b/>
          <w:bCs/>
          <w:lang w:val="en-US"/>
        </w:rPr>
      </w:pPr>
      <w:r w:rsidRPr="008747C1">
        <w:rPr>
          <w:b/>
        </w:rPr>
        <w:t xml:space="preserve">Benefits of the Executive Motor Vehicle </w:t>
      </w:r>
      <w:r w:rsidR="002229AD" w:rsidRPr="008747C1">
        <w:rPr>
          <w:b/>
        </w:rPr>
        <w:t>Scheme</w:t>
      </w:r>
    </w:p>
    <w:p w14:paraId="4C71EA2D" w14:textId="77777777" w:rsidR="00DB3295" w:rsidRPr="008747C1" w:rsidRDefault="00DB3295" w:rsidP="00DB3295">
      <w:pPr>
        <w:pStyle w:val="HighlightBoxText"/>
        <w:rPr>
          <w:lang w:val="en-US"/>
        </w:rPr>
      </w:pPr>
      <w:r w:rsidRPr="008747C1">
        <w:t>The beneﬁts of this arrangement for an executive include:</w:t>
      </w:r>
    </w:p>
    <w:p w14:paraId="469F3F74" w14:textId="78FF6365" w:rsidR="00DB3295" w:rsidRPr="008747C1" w:rsidRDefault="00DB3295" w:rsidP="00DB3295">
      <w:pPr>
        <w:pStyle w:val="HighlightBoxText"/>
        <w:numPr>
          <w:ilvl w:val="0"/>
          <w:numId w:val="19"/>
        </w:numPr>
        <w:rPr>
          <w:lang w:val="en-US"/>
        </w:rPr>
      </w:pPr>
      <w:r w:rsidRPr="008747C1">
        <w:t>tax beneﬁts, as costs are deducted from the pre-income tax component of remuneration</w:t>
      </w:r>
    </w:p>
    <w:p w14:paraId="40EAF0C5" w14:textId="77777777" w:rsidR="00DB3295" w:rsidRPr="008747C1" w:rsidRDefault="00DB3295" w:rsidP="00DB3295">
      <w:pPr>
        <w:pStyle w:val="HighlightBoxText"/>
        <w:numPr>
          <w:ilvl w:val="0"/>
          <w:numId w:val="19"/>
        </w:numPr>
        <w:rPr>
          <w:lang w:val="en-US"/>
        </w:rPr>
      </w:pPr>
      <w:r w:rsidRPr="008747C1">
        <w:t>a comparatively inexpensive option for accessing a motor vehicle</w:t>
      </w:r>
    </w:p>
    <w:p w14:paraId="43EA899F" w14:textId="2B6A54A2" w:rsidR="00DB3295" w:rsidRPr="008747C1" w:rsidRDefault="00DB3295" w:rsidP="00DB3295">
      <w:pPr>
        <w:pStyle w:val="HighlightBoxText"/>
        <w:numPr>
          <w:ilvl w:val="0"/>
          <w:numId w:val="19"/>
        </w:numPr>
        <w:rPr>
          <w:lang w:val="en-US"/>
        </w:rPr>
      </w:pPr>
      <w:r w:rsidRPr="008747C1">
        <w:t>provision of a fuel card</w:t>
      </w:r>
      <w:r w:rsidR="00432915" w:rsidRPr="008747C1">
        <w:t xml:space="preserve"> (or for ZEVs</w:t>
      </w:r>
      <w:r w:rsidRPr="008747C1">
        <w:t>, charge card or reduction in contributions to adjust for vehicle charging cost</w:t>
      </w:r>
      <w:r w:rsidR="006D15BA" w:rsidRPr="008747C1">
        <w:t>)</w:t>
      </w:r>
    </w:p>
    <w:p w14:paraId="7B2E6A82" w14:textId="77777777" w:rsidR="00DB3295" w:rsidRPr="008747C1" w:rsidRDefault="00DB3295" w:rsidP="00DB3295">
      <w:pPr>
        <w:pStyle w:val="HighlightBoxText"/>
        <w:numPr>
          <w:ilvl w:val="0"/>
          <w:numId w:val="19"/>
        </w:numPr>
        <w:rPr>
          <w:lang w:val="en-US"/>
        </w:rPr>
      </w:pPr>
      <w:r w:rsidRPr="008747C1">
        <w:t>car parking at work</w:t>
      </w:r>
    </w:p>
    <w:p w14:paraId="4546E2DF" w14:textId="77777777" w:rsidR="00DB3295" w:rsidRPr="008747C1" w:rsidRDefault="00DB3295" w:rsidP="00DB3295">
      <w:pPr>
        <w:pStyle w:val="HighlightBoxText"/>
        <w:numPr>
          <w:ilvl w:val="0"/>
          <w:numId w:val="19"/>
        </w:numPr>
        <w:rPr>
          <w:lang w:val="en-US"/>
        </w:rPr>
      </w:pPr>
      <w:r w:rsidRPr="008747C1">
        <w:t>car is maintained, insured and serviced by the employer</w:t>
      </w:r>
    </w:p>
    <w:p w14:paraId="7F0DFD67" w14:textId="405C4E2B" w:rsidR="00DB3295" w:rsidRPr="008747C1" w:rsidRDefault="00DB3295" w:rsidP="0094251C">
      <w:pPr>
        <w:pStyle w:val="HighlightBoxText"/>
        <w:numPr>
          <w:ilvl w:val="0"/>
          <w:numId w:val="19"/>
        </w:numPr>
        <w:rPr>
          <w:lang w:val="en-US"/>
        </w:rPr>
      </w:pPr>
      <w:r w:rsidRPr="008747C1">
        <w:t>provision of accident management services and manufacturer’s roadside assistance.</w:t>
      </w:r>
    </w:p>
    <w:p w14:paraId="6D98E9DD" w14:textId="6A9DCDA9" w:rsidR="00756A8B" w:rsidRPr="008747C1" w:rsidRDefault="0059662A" w:rsidP="0059662A">
      <w:pPr>
        <w:pStyle w:val="ListBullet"/>
        <w:numPr>
          <w:ilvl w:val="0"/>
          <w:numId w:val="0"/>
        </w:numPr>
        <w:rPr>
          <w:lang w:val="en-US"/>
        </w:rPr>
      </w:pPr>
      <w:r w:rsidRPr="008747C1">
        <w:t xml:space="preserve">This </w:t>
      </w:r>
      <w:r w:rsidR="00B26E52" w:rsidRPr="008747C1">
        <w:t xml:space="preserve">document </w:t>
      </w:r>
      <w:r w:rsidRPr="008747C1">
        <w:t>should be read in conjunction with</w:t>
      </w:r>
      <w:r w:rsidR="00756A8B" w:rsidRPr="008747C1">
        <w:t>:</w:t>
      </w:r>
    </w:p>
    <w:p w14:paraId="6205635E" w14:textId="0A699D44" w:rsidR="00756A8B" w:rsidRPr="008747C1" w:rsidRDefault="00756A8B" w:rsidP="68475420">
      <w:pPr>
        <w:pStyle w:val="ListBullet"/>
        <w:rPr>
          <w:lang w:val="en-US"/>
        </w:rPr>
      </w:pPr>
      <w:r w:rsidRPr="008747C1">
        <w:rPr>
          <w:i/>
        </w:rPr>
        <w:t xml:space="preserve">The </w:t>
      </w:r>
      <w:r w:rsidR="0059662A" w:rsidRPr="008747C1">
        <w:rPr>
          <w:i/>
        </w:rPr>
        <w:t>Standard Motor Vehicle Policy</w:t>
      </w:r>
      <w:r w:rsidR="00800E44" w:rsidRPr="008747C1">
        <w:t xml:space="preserve">, which is a </w:t>
      </w:r>
      <w:r w:rsidRPr="008747C1">
        <w:t>whole-of-Victorian-government policy to optimise the management and use of government motor vehicle assets for the benefit of departments, agencies and government overall; and</w:t>
      </w:r>
    </w:p>
    <w:p w14:paraId="08412C24" w14:textId="530EBA2F" w:rsidR="00756A8B" w:rsidRPr="008747C1" w:rsidRDefault="00756A8B" w:rsidP="68475420">
      <w:pPr>
        <w:pStyle w:val="ListBullet"/>
        <w:rPr>
          <w:lang w:val="en-US"/>
        </w:rPr>
      </w:pPr>
      <w:r w:rsidRPr="008747C1">
        <w:rPr>
          <w:i/>
        </w:rPr>
        <w:t xml:space="preserve">The Standard Motor Vehicle </w:t>
      </w:r>
      <w:r w:rsidR="0059662A" w:rsidRPr="008747C1">
        <w:rPr>
          <w:i/>
        </w:rPr>
        <w:t>Requirements</w:t>
      </w:r>
      <w:r w:rsidR="0059662A" w:rsidRPr="008747C1">
        <w:t xml:space="preserve"> </w:t>
      </w:r>
      <w:r w:rsidR="00800E44" w:rsidRPr="008747C1">
        <w:t xml:space="preserve">which </w:t>
      </w:r>
      <w:r w:rsidRPr="008747C1">
        <w:t xml:space="preserve">sets out the detailed fleet management requirements for the whole of Victorian Government fleet for departments and agencies. </w:t>
      </w:r>
    </w:p>
    <w:p w14:paraId="47B69370" w14:textId="4AC9381A" w:rsidR="000C4089" w:rsidRPr="008747C1" w:rsidRDefault="00CE00A1" w:rsidP="0089650A">
      <w:pPr>
        <w:pStyle w:val="ListBullet"/>
        <w:numPr>
          <w:ilvl w:val="0"/>
          <w:numId w:val="0"/>
        </w:numPr>
        <w:ind w:left="357" w:hanging="357"/>
        <w:rPr>
          <w:lang w:val="en-US"/>
        </w:rPr>
      </w:pPr>
      <w:r w:rsidRPr="008747C1">
        <w:t xml:space="preserve">Both the policy and requirements documents are administered by </w:t>
      </w:r>
      <w:hyperlink r:id="rId15">
        <w:r w:rsidR="0059662A" w:rsidRPr="008747C1">
          <w:rPr>
            <w:rStyle w:val="Hyperlink"/>
          </w:rPr>
          <w:t>VicFleet</w:t>
        </w:r>
      </w:hyperlink>
      <w:r w:rsidR="0059662A" w:rsidRPr="008747C1">
        <w:t>.</w:t>
      </w:r>
      <w:r w:rsidR="00C5792E" w:rsidRPr="008747C1">
        <w:t xml:space="preserve"> </w:t>
      </w:r>
    </w:p>
    <w:p w14:paraId="250A3FBD" w14:textId="75190FD9" w:rsidR="00DB3295" w:rsidRPr="008747C1" w:rsidRDefault="00DB3295" w:rsidP="00DB3295">
      <w:pPr>
        <w:pStyle w:val="Heading3"/>
        <w:rPr>
          <w:lang w:val="en-US"/>
        </w:rPr>
      </w:pPr>
      <w:r w:rsidRPr="008747C1">
        <w:lastRenderedPageBreak/>
        <w:t>Conditions for the Executive Motor Vehicle Scheme</w:t>
      </w:r>
    </w:p>
    <w:p w14:paraId="145D2375" w14:textId="00E050B0" w:rsidR="00DB3295" w:rsidRPr="008747C1" w:rsidRDefault="00DB3295" w:rsidP="00DB3295">
      <w:pPr>
        <w:pStyle w:val="ListBullet"/>
        <w:numPr>
          <w:ilvl w:val="0"/>
          <w:numId w:val="0"/>
        </w:numPr>
        <w:rPr>
          <w:lang w:val="en-US"/>
        </w:rPr>
      </w:pPr>
      <w:r w:rsidRPr="008747C1">
        <w:t>The conditions for each party under executive motor vehicle scheme arrangements are outlined below.</w:t>
      </w:r>
    </w:p>
    <w:p w14:paraId="5551936C" w14:textId="0C7FACBF" w:rsidR="00DB3295" w:rsidRPr="008747C1" w:rsidRDefault="00081E1F" w:rsidP="00081E1F">
      <w:pPr>
        <w:pStyle w:val="Heading4"/>
        <w:rPr>
          <w:lang w:val="en-US"/>
        </w:rPr>
      </w:pPr>
      <w:r w:rsidRPr="008747C1">
        <w:t>Executives</w:t>
      </w:r>
    </w:p>
    <w:p w14:paraId="26E7D223" w14:textId="12A2BB04" w:rsidR="00233BE3" w:rsidRPr="008747C1" w:rsidRDefault="00233BE3" w:rsidP="00233BE3">
      <w:pPr>
        <w:pStyle w:val="ListBullet"/>
      </w:pPr>
      <w:r w:rsidRPr="008747C1">
        <w:t>pay 2/3 of the approved costs of the car plus any accessories agreed with the employer through a salary sacriﬁcing plan</w:t>
      </w:r>
    </w:p>
    <w:p w14:paraId="26753D64" w14:textId="7064A2E6" w:rsidR="00233BE3" w:rsidRPr="008747C1" w:rsidRDefault="00233BE3" w:rsidP="00233BE3">
      <w:pPr>
        <w:pStyle w:val="ListBullet"/>
      </w:pPr>
      <w:r w:rsidRPr="008747C1">
        <w:t>may claim for more than 1/3 business use if a record of usage is kept over a three- month period</w:t>
      </w:r>
    </w:p>
    <w:p w14:paraId="7AC0F366" w14:textId="07ED46DF" w:rsidR="00233BE3" w:rsidRPr="008747C1" w:rsidRDefault="00233BE3" w:rsidP="00233BE3">
      <w:pPr>
        <w:pStyle w:val="ListBullet"/>
      </w:pPr>
      <w:r w:rsidRPr="008747C1">
        <w:t>pay for e-TAGs</w:t>
      </w:r>
    </w:p>
    <w:p w14:paraId="57469A99" w14:textId="0D7DA92C" w:rsidR="00233BE3" w:rsidRPr="008747C1" w:rsidRDefault="00233BE3" w:rsidP="00233BE3">
      <w:pPr>
        <w:pStyle w:val="ListBullet"/>
      </w:pPr>
      <w:r w:rsidRPr="008747C1">
        <w:t>observe government motor vehicle policies</w:t>
      </w:r>
      <w:r w:rsidR="00783554" w:rsidRPr="008747C1">
        <w:t xml:space="preserve"> and requirements</w:t>
      </w:r>
    </w:p>
    <w:p w14:paraId="4AA5B3E0" w14:textId="7511B4C6" w:rsidR="00233BE3" w:rsidRPr="008747C1" w:rsidRDefault="00233BE3" w:rsidP="00233BE3">
      <w:pPr>
        <w:pStyle w:val="ListBullet"/>
      </w:pPr>
      <w:r w:rsidRPr="008747C1">
        <w:t xml:space="preserve">pay the fringe beneﬁts tax associated with the arrangement (if applicable) </w:t>
      </w:r>
    </w:p>
    <w:p w14:paraId="01E4F543" w14:textId="109F3806" w:rsidR="00233BE3" w:rsidRPr="008747C1" w:rsidRDefault="00233BE3" w:rsidP="00233BE3">
      <w:pPr>
        <w:pStyle w:val="ListBullet"/>
      </w:pPr>
      <w:r w:rsidRPr="008747C1">
        <w:t>may nominate other persons to use the vehicle for private purposes</w:t>
      </w:r>
    </w:p>
    <w:p w14:paraId="6C4D6AC1" w14:textId="435114DA" w:rsidR="00233BE3" w:rsidRPr="008747C1" w:rsidRDefault="00233BE3" w:rsidP="00233BE3">
      <w:pPr>
        <w:pStyle w:val="ListBullet"/>
        <w:rPr>
          <w:w w:val="115"/>
          <w:lang w:val="en-US"/>
        </w:rPr>
      </w:pPr>
      <w:r w:rsidRPr="008747C1">
        <w:t>ensure the vehicle is available for use for business use during business hours, if required.</w:t>
      </w:r>
    </w:p>
    <w:p w14:paraId="74C574DE" w14:textId="08467928" w:rsidR="00233BE3" w:rsidRPr="008747C1" w:rsidRDefault="00233BE3" w:rsidP="00233BE3">
      <w:pPr>
        <w:pStyle w:val="Heading4"/>
        <w:rPr>
          <w:w w:val="115"/>
          <w:lang w:val="en-US"/>
        </w:rPr>
      </w:pPr>
      <w:r w:rsidRPr="008747C1">
        <w:t>Employers</w:t>
      </w:r>
    </w:p>
    <w:p w14:paraId="41C05ABD" w14:textId="1899D207" w:rsidR="00233BE3" w:rsidRPr="008747C1" w:rsidRDefault="00233BE3" w:rsidP="00233BE3">
      <w:pPr>
        <w:pStyle w:val="ListBullet"/>
      </w:pPr>
      <w:r w:rsidRPr="008747C1">
        <w:t>approve the provision of the vehicle</w:t>
      </w:r>
    </w:p>
    <w:p w14:paraId="0B65DB5B" w14:textId="601B206C" w:rsidR="00233BE3" w:rsidRPr="008747C1" w:rsidRDefault="00233BE3" w:rsidP="00233BE3">
      <w:pPr>
        <w:pStyle w:val="ListBullet"/>
      </w:pPr>
      <w:r w:rsidRPr="008747C1">
        <w:t>meet 1/3 of the approved costs for business use</w:t>
      </w:r>
    </w:p>
    <w:p w14:paraId="5D9CEB9A" w14:textId="0BB7ACD3" w:rsidR="00233BE3" w:rsidRPr="008747C1" w:rsidRDefault="00233BE3" w:rsidP="00233BE3">
      <w:pPr>
        <w:pStyle w:val="ListBullet"/>
      </w:pPr>
      <w:r w:rsidRPr="008747C1">
        <w:t xml:space="preserve">arrange provision of fuel card, charge card or reduction in pre-tax contributions </w:t>
      </w:r>
    </w:p>
    <w:p w14:paraId="692A51D7" w14:textId="77777777" w:rsidR="00233BE3" w:rsidRPr="008747C1" w:rsidRDefault="00233BE3" w:rsidP="00233BE3">
      <w:pPr>
        <w:pStyle w:val="ListBullet"/>
      </w:pPr>
      <w:r w:rsidRPr="008747C1">
        <w:t>provide car parking at work site(s)</w:t>
      </w:r>
    </w:p>
    <w:p w14:paraId="58F459A2" w14:textId="2AAA9319" w:rsidR="00233BE3" w:rsidRPr="008747C1" w:rsidRDefault="00233BE3" w:rsidP="00233BE3">
      <w:pPr>
        <w:pStyle w:val="ListBullet"/>
      </w:pPr>
      <w:r w:rsidRPr="008747C1">
        <w:t>are responsible for the maintenance, insurance and servicing of vehicles, and arranges accident management services and manufacturer’s roadside assistance.</w:t>
      </w:r>
    </w:p>
    <w:p w14:paraId="4E1B056F" w14:textId="56215CDC" w:rsidR="00DB3295" w:rsidRPr="008747C1" w:rsidRDefault="00233BE3" w:rsidP="00233BE3">
      <w:pPr>
        <w:pStyle w:val="ListBullet"/>
        <w:numPr>
          <w:ilvl w:val="0"/>
          <w:numId w:val="0"/>
        </w:numPr>
        <w:rPr>
          <w:w w:val="115"/>
          <w:lang w:val="en-US"/>
        </w:rPr>
      </w:pPr>
      <w:r w:rsidRPr="008747C1">
        <w:t>Note: Vehicles are retained for a maximum of three years or 60,000km, whichever occurs sooner.</w:t>
      </w:r>
    </w:p>
    <w:bookmarkEnd w:id="4"/>
    <w:bookmarkEnd w:id="5"/>
    <w:p w14:paraId="153EC8BB" w14:textId="6027F077" w:rsidR="00233BE3" w:rsidRPr="008747C1" w:rsidRDefault="00233BE3" w:rsidP="002668CE">
      <w:pPr>
        <w:pStyle w:val="BodyText"/>
        <w:rPr>
          <w:lang w:val="en-US"/>
        </w:rPr>
      </w:pPr>
      <w:r w:rsidRPr="008747C1">
        <w:rPr>
          <w:lang w:val="en-US"/>
        </w:rPr>
        <w:t>All public service employers are to use the standard motor vehicle costing methodology as outlined in the</w:t>
      </w:r>
      <w:r w:rsidR="007E6954" w:rsidRPr="008747C1">
        <w:rPr>
          <w:lang w:val="en-US"/>
        </w:rPr>
        <w:t xml:space="preserve"> </w:t>
      </w:r>
      <w:r w:rsidR="007E6954" w:rsidRPr="008747C1">
        <w:rPr>
          <w:i/>
          <w:iCs/>
          <w:u w:val="single"/>
          <w:lang w:val="en-US"/>
        </w:rPr>
        <w:fldChar w:fldCharType="begin"/>
      </w:r>
      <w:r w:rsidR="007E6954" w:rsidRPr="008747C1">
        <w:rPr>
          <w:i/>
          <w:iCs/>
          <w:u w:val="single"/>
          <w:lang w:val="en-US"/>
        </w:rPr>
        <w:instrText xml:space="preserve"> REF _Ref202774734 \h  \* MERGEFORMAT </w:instrText>
      </w:r>
      <w:r w:rsidR="007E6954" w:rsidRPr="008747C1">
        <w:rPr>
          <w:i/>
          <w:iCs/>
          <w:u w:val="single"/>
          <w:lang w:val="en-US"/>
        </w:rPr>
      </w:r>
      <w:r w:rsidR="007E6954" w:rsidRPr="008747C1">
        <w:rPr>
          <w:i/>
          <w:iCs/>
          <w:u w:val="single"/>
          <w:lang w:val="en-US"/>
        </w:rPr>
        <w:fldChar w:fldCharType="separate"/>
      </w:r>
      <w:r w:rsidR="007E6954" w:rsidRPr="008747C1">
        <w:rPr>
          <w:i/>
          <w:iCs/>
          <w:u w:val="single"/>
        </w:rPr>
        <w:t>Executive vehicle cost to package</w:t>
      </w:r>
      <w:r w:rsidR="007E6954" w:rsidRPr="008747C1">
        <w:rPr>
          <w:i/>
          <w:iCs/>
          <w:u w:val="single"/>
          <w:lang w:val="en-US"/>
        </w:rPr>
        <w:fldChar w:fldCharType="end"/>
      </w:r>
      <w:r w:rsidR="00043727" w:rsidRPr="008747C1">
        <w:rPr>
          <w:i/>
          <w:u w:val="single"/>
        </w:rPr>
        <w:t xml:space="preserve"> section</w:t>
      </w:r>
      <w:r w:rsidRPr="008747C1">
        <w:rPr>
          <w:lang w:val="en-US"/>
        </w:rPr>
        <w:t>.</w:t>
      </w:r>
    </w:p>
    <w:p w14:paraId="0348FB89" w14:textId="638B36B2" w:rsidR="00233BE3" w:rsidRPr="008747C1" w:rsidRDefault="00233BE3" w:rsidP="00233BE3">
      <w:pPr>
        <w:pStyle w:val="Heading3"/>
      </w:pPr>
      <w:r w:rsidRPr="008747C1">
        <w:t xml:space="preserve">Part-time </w:t>
      </w:r>
      <w:r w:rsidR="00042783" w:rsidRPr="008747C1">
        <w:t>e</w:t>
      </w:r>
      <w:r w:rsidRPr="008747C1">
        <w:t>xecutives</w:t>
      </w:r>
    </w:p>
    <w:p w14:paraId="1CAF8548" w14:textId="31712CAB" w:rsidR="00233BE3" w:rsidRPr="008747C1" w:rsidRDefault="00233BE3" w:rsidP="00233BE3">
      <w:pPr>
        <w:pStyle w:val="BodyText"/>
      </w:pPr>
      <w:r w:rsidRPr="008747C1">
        <w:t xml:space="preserve">Part-time executives may access an executive motor vehicle </w:t>
      </w:r>
      <w:r w:rsidR="0047017E" w:rsidRPr="008747C1">
        <w:t xml:space="preserve">under the </w:t>
      </w:r>
      <w:r w:rsidRPr="008747C1">
        <w:t>scheme where the employer agrees. The vehicle cost to a part-time executive is not pro-rated. If a vehicle is made available to a part-time executive, they are expected to meet the full costs from their remuneration package.</w:t>
      </w:r>
    </w:p>
    <w:p w14:paraId="1498EC02" w14:textId="49FD0A77" w:rsidR="00233BE3" w:rsidRPr="008747C1" w:rsidRDefault="00233BE3" w:rsidP="00233BE3">
      <w:pPr>
        <w:pStyle w:val="Heading3"/>
      </w:pPr>
      <w:r w:rsidRPr="008747C1">
        <w:t xml:space="preserve">Temporary </w:t>
      </w:r>
      <w:r w:rsidR="00042783" w:rsidRPr="008747C1">
        <w:t>m</w:t>
      </w:r>
      <w:r w:rsidRPr="008747C1">
        <w:t xml:space="preserve">otor </w:t>
      </w:r>
      <w:r w:rsidR="00042783" w:rsidRPr="008747C1">
        <w:t>v</w:t>
      </w:r>
      <w:r w:rsidRPr="008747C1">
        <w:t xml:space="preserve">ehicle </w:t>
      </w:r>
      <w:r w:rsidR="00042783" w:rsidRPr="008747C1">
        <w:t>u</w:t>
      </w:r>
      <w:r w:rsidRPr="008747C1">
        <w:t>se</w:t>
      </w:r>
    </w:p>
    <w:p w14:paraId="797D5E56" w14:textId="604A3783" w:rsidR="000450BE" w:rsidRPr="008747C1" w:rsidRDefault="00233BE3" w:rsidP="00233BE3">
      <w:pPr>
        <w:pStyle w:val="BodyText"/>
      </w:pPr>
      <w:r w:rsidRPr="008747C1">
        <w:t>An employer may allow the use of an executive motor vehicle to a non-executive who is undertaking an executive role on a short-term temporary assignment. No deductions are made for the temporary vehicle use for the period of the assignment.</w:t>
      </w:r>
    </w:p>
    <w:p w14:paraId="3D27AFFB" w14:textId="4A3D2E86" w:rsidR="000450BE" w:rsidRPr="008747C1" w:rsidRDefault="000450BE" w:rsidP="000450BE">
      <w:pPr>
        <w:pStyle w:val="Heading3"/>
      </w:pPr>
      <w:bookmarkStart w:id="6" w:name="_Novated_leasing_arrangement"/>
      <w:bookmarkEnd w:id="6"/>
      <w:r w:rsidRPr="008747C1">
        <w:t xml:space="preserve">Novated </w:t>
      </w:r>
      <w:r w:rsidR="00042783" w:rsidRPr="008747C1">
        <w:t>l</w:t>
      </w:r>
      <w:r w:rsidRPr="008747C1">
        <w:t xml:space="preserve">easing </w:t>
      </w:r>
      <w:r w:rsidR="00042783" w:rsidRPr="008747C1">
        <w:t>a</w:t>
      </w:r>
      <w:r w:rsidRPr="008747C1">
        <w:t>rrangement</w:t>
      </w:r>
    </w:p>
    <w:p w14:paraId="6DC8C22E" w14:textId="77777777" w:rsidR="000450BE" w:rsidRPr="008747C1" w:rsidRDefault="000450BE" w:rsidP="000450BE">
      <w:pPr>
        <w:pStyle w:val="BodyText"/>
      </w:pPr>
      <w:r w:rsidRPr="008747C1">
        <w:t>An executive can access a motor vehicle solely for private use through a novated lease.</w:t>
      </w:r>
    </w:p>
    <w:p w14:paraId="539C174F" w14:textId="42C3BB65" w:rsidR="000450BE" w:rsidRPr="008747C1" w:rsidRDefault="000450BE" w:rsidP="000450BE">
      <w:pPr>
        <w:pStyle w:val="BodyText"/>
      </w:pPr>
      <w:r w:rsidRPr="008747C1">
        <w:t>This arrangement is entered into with the agreement of the employer. The vehicle is arranged through a ﬁnance company and the employer facilitates the payments through a salary sacriﬁcing arrangement. The executive bears all costs of the vehicle. If the executive’s employment ends, the arrangement continues between themself and the ﬁnance company. Your employer will have more information about this arrangement.</w:t>
      </w:r>
    </w:p>
    <w:p w14:paraId="2B5623F9" w14:textId="77777777" w:rsidR="000450BE" w:rsidRPr="008747C1" w:rsidRDefault="000450BE" w:rsidP="00893139">
      <w:pPr>
        <w:pStyle w:val="BodyText"/>
        <w:keepNext/>
      </w:pPr>
      <w:r w:rsidRPr="008747C1">
        <w:lastRenderedPageBreak/>
        <w:t>Note:</w:t>
      </w:r>
    </w:p>
    <w:p w14:paraId="413425BB" w14:textId="4879BC79" w:rsidR="000450BE" w:rsidRPr="008747C1" w:rsidRDefault="000450BE" w:rsidP="000450BE">
      <w:pPr>
        <w:pStyle w:val="ListBullet"/>
      </w:pPr>
      <w:r w:rsidRPr="008747C1">
        <w:t>The Government has a contract in place with providers of novated lease arrangements – refer to your employer.</w:t>
      </w:r>
    </w:p>
    <w:p w14:paraId="699AA952" w14:textId="77777777" w:rsidR="000450BE" w:rsidRPr="008747C1" w:rsidRDefault="000450BE" w:rsidP="000450BE">
      <w:pPr>
        <w:pStyle w:val="ListBullet"/>
      </w:pPr>
      <w:r w:rsidRPr="008747C1">
        <w:t>Car parking is not provided by the employer as part of a novated lease or for a privately owned vehicle.</w:t>
      </w:r>
    </w:p>
    <w:p w14:paraId="0E8B676C" w14:textId="09814A4B" w:rsidR="0088436E" w:rsidRPr="008747C1" w:rsidRDefault="000450BE" w:rsidP="000450BE">
      <w:pPr>
        <w:pStyle w:val="Heading3"/>
      </w:pPr>
      <w:r w:rsidRPr="008747C1">
        <w:t xml:space="preserve">Fringe Benefits Tax </w:t>
      </w:r>
    </w:p>
    <w:bookmarkEnd w:id="2"/>
    <w:bookmarkEnd w:id="3"/>
    <w:p w14:paraId="7DD64EC4" w14:textId="646681E0" w:rsidR="00465419" w:rsidRPr="008747C1" w:rsidRDefault="000450BE" w:rsidP="00880FB3">
      <w:pPr>
        <w:pStyle w:val="BodyText"/>
      </w:pPr>
      <w:r w:rsidRPr="008747C1">
        <w:t>Fringe beneﬁts tax (FBT) is a tax incurred by employers when employees are provided with certain beneﬁts in respect of their employment. Beneﬁts provided through salary sacriﬁcing and some reimbursements of expenses may incur FBT.</w:t>
      </w:r>
    </w:p>
    <w:p w14:paraId="723EC286" w14:textId="2D58A486" w:rsidR="000450BE" w:rsidRPr="008747C1" w:rsidRDefault="000450BE" w:rsidP="00880FB3">
      <w:pPr>
        <w:pStyle w:val="BodyText"/>
      </w:pPr>
      <w:r w:rsidRPr="008747C1">
        <w:t>A fringe beneﬁt is a beneﬁt received by a person in respect to their employment. A beneﬁt includes any right, privilege, service or facility.</w:t>
      </w:r>
    </w:p>
    <w:p w14:paraId="0EC4A4DB" w14:textId="7AEF9553" w:rsidR="000450BE" w:rsidRPr="008747C1" w:rsidRDefault="000450BE" w:rsidP="000450BE">
      <w:pPr>
        <w:pStyle w:val="BodyText"/>
      </w:pPr>
      <w:r w:rsidRPr="008747C1">
        <w:t xml:space="preserve">A number of beneﬁts can be exempt from FBT. Refer to the </w:t>
      </w:r>
      <w:hyperlink r:id="rId16">
        <w:r w:rsidRPr="008747C1">
          <w:rPr>
            <w:rStyle w:val="Hyperlink"/>
          </w:rPr>
          <w:t>ATO</w:t>
        </w:r>
      </w:hyperlink>
      <w:r w:rsidRPr="008747C1">
        <w:t xml:space="preserve"> for more information on exempt beneﬁts.</w:t>
      </w:r>
    </w:p>
    <w:p w14:paraId="029BF037" w14:textId="1C8C9BAA" w:rsidR="000450BE" w:rsidRPr="008747C1" w:rsidRDefault="000450BE" w:rsidP="000450BE">
      <w:pPr>
        <w:pStyle w:val="BodyText"/>
      </w:pPr>
      <w:r w:rsidRPr="008747C1">
        <w:t xml:space="preserve">For example, eligible electric cars and associated car expenses are exempt from Fringe Benefits Tax. See the </w:t>
      </w:r>
      <w:hyperlink r:id="rId17" w:history="1">
        <w:r w:rsidRPr="008747C1">
          <w:rPr>
            <w:rStyle w:val="Hyperlink"/>
          </w:rPr>
          <w:t>ATO website</w:t>
        </w:r>
      </w:hyperlink>
      <w:r w:rsidRPr="008747C1">
        <w:t xml:space="preserve"> for further information.</w:t>
      </w:r>
    </w:p>
    <w:p w14:paraId="633DC2BA" w14:textId="77777777" w:rsidR="00042783" w:rsidRPr="008747C1" w:rsidRDefault="00042783" w:rsidP="00042783">
      <w:pPr>
        <w:keepNext/>
        <w:keepLines/>
        <w:spacing w:before="240"/>
        <w:outlineLvl w:val="3"/>
        <w:rPr>
          <w:rFonts w:asciiTheme="majorHAnsi" w:eastAsiaTheme="majorEastAsia" w:hAnsiTheme="majorHAnsi" w:cstheme="majorBidi"/>
          <w:b/>
          <w:iCs/>
          <w:color w:val="0072CE" w:themeColor="accent1"/>
          <w:szCs w:val="22"/>
          <w:lang w:val="en-US"/>
        </w:rPr>
      </w:pPr>
      <w:r w:rsidRPr="008747C1">
        <w:rPr>
          <w:rFonts w:asciiTheme="majorHAnsi" w:eastAsiaTheme="majorEastAsia" w:hAnsiTheme="majorHAnsi" w:cstheme="majorBidi"/>
          <w:b/>
          <w:color w:val="0072CE" w:themeColor="accent1"/>
        </w:rPr>
        <w:t>Executives</w:t>
      </w:r>
    </w:p>
    <w:p w14:paraId="43B8BE47" w14:textId="7BEFE675" w:rsidR="000450BE" w:rsidRPr="008747C1" w:rsidRDefault="000450BE" w:rsidP="00880FB3">
      <w:pPr>
        <w:pStyle w:val="BodyText"/>
      </w:pPr>
      <w:r w:rsidRPr="008747C1">
        <w:t xml:space="preserve">Executives must pay, from their TRP, any applicable FBT arising from their access to fringe beneﬁts (e.g. </w:t>
      </w:r>
      <w:r w:rsidR="00A56EB8" w:rsidRPr="008747C1">
        <w:t xml:space="preserve">certain </w:t>
      </w:r>
      <w:r w:rsidRPr="008747C1">
        <w:t>vehicle</w:t>
      </w:r>
      <w:r w:rsidR="00586C24" w:rsidRPr="008747C1">
        <w:t>s</w:t>
      </w:r>
      <w:r w:rsidRPr="008747C1">
        <w:t xml:space="preserve"> provided under the Executive Vehicle Scheme or novated lease).</w:t>
      </w:r>
    </w:p>
    <w:p w14:paraId="0115C09F" w14:textId="41CA8141" w:rsidR="00042783" w:rsidRPr="008747C1" w:rsidRDefault="00042783" w:rsidP="00042783">
      <w:pPr>
        <w:pStyle w:val="BodyText"/>
      </w:pPr>
      <w:r w:rsidRPr="008747C1">
        <w:t>Executives must complete a FBT declaration form outlining the business use of any beneﬁt that could be exempt from FBT.</w:t>
      </w:r>
    </w:p>
    <w:p w14:paraId="6CA4FA95" w14:textId="77777777" w:rsidR="00042783" w:rsidRPr="008747C1" w:rsidRDefault="00042783" w:rsidP="00042783">
      <w:pPr>
        <w:pStyle w:val="BodyText"/>
      </w:pPr>
      <w:r w:rsidRPr="008747C1">
        <w:t>Executives are advised to seek independent ﬁnancial advice to assist their decision making for maximising their beneﬁts. The ATO also has a number of publications on FBT that are useful.</w:t>
      </w:r>
    </w:p>
    <w:p w14:paraId="4D604625" w14:textId="77777777" w:rsidR="00042783" w:rsidRPr="008747C1" w:rsidRDefault="00042783" w:rsidP="00042783">
      <w:pPr>
        <w:pStyle w:val="Heading4"/>
      </w:pPr>
      <w:r w:rsidRPr="008747C1">
        <w:t>Employers</w:t>
      </w:r>
    </w:p>
    <w:p w14:paraId="1317907A" w14:textId="7A3E917C" w:rsidR="00042783" w:rsidRPr="008747C1" w:rsidRDefault="00042783" w:rsidP="00880FB3">
      <w:pPr>
        <w:pStyle w:val="BodyText"/>
      </w:pPr>
      <w:r w:rsidRPr="008747C1">
        <w:t>Employers must:</w:t>
      </w:r>
    </w:p>
    <w:p w14:paraId="2DDDAC12" w14:textId="1A815AAB" w:rsidR="00042783" w:rsidRPr="008747C1" w:rsidRDefault="00042783" w:rsidP="00042783">
      <w:pPr>
        <w:pStyle w:val="ListBullet"/>
      </w:pPr>
      <w:r w:rsidRPr="008747C1">
        <w:t>keep records of FBT liability;</w:t>
      </w:r>
    </w:p>
    <w:p w14:paraId="1C1858CD" w14:textId="77777777" w:rsidR="00042783" w:rsidRPr="008747C1" w:rsidRDefault="00042783" w:rsidP="00042783">
      <w:pPr>
        <w:pStyle w:val="ListBullet"/>
      </w:pPr>
      <w:r w:rsidRPr="008747C1">
        <w:t>complete and lodge an annual FBT return with ATO by 21 May each year; and</w:t>
      </w:r>
    </w:p>
    <w:p w14:paraId="640536D4" w14:textId="1E31D401" w:rsidR="00042783" w:rsidRPr="008747C1" w:rsidRDefault="00042783" w:rsidP="00042783">
      <w:pPr>
        <w:pStyle w:val="ListBullet"/>
      </w:pPr>
      <w:r w:rsidRPr="008747C1">
        <w:t>provide executives with a payment summary of the total taxable value of the fringe beneﬁts received in an FBT year exceeding $2,000 (from 1 July 2007). The ATO uses the payment summary in income tests for a number of government beneﬁts, e.g. Medicare Levy.</w:t>
      </w:r>
    </w:p>
    <w:p w14:paraId="3EE16C4A" w14:textId="5EF64969" w:rsidR="00042783" w:rsidRPr="008747C1" w:rsidRDefault="00042783" w:rsidP="00042783">
      <w:pPr>
        <w:pStyle w:val="BodyText"/>
      </w:pPr>
      <w:r w:rsidRPr="008747C1">
        <w:t xml:space="preserve">Employers can ﬁnd more information about their FBT obligations from the </w:t>
      </w:r>
      <w:hyperlink r:id="rId18">
        <w:r w:rsidRPr="008747C1">
          <w:rPr>
            <w:rStyle w:val="Hyperlink"/>
          </w:rPr>
          <w:t>ATO</w:t>
        </w:r>
      </w:hyperlink>
      <w:r w:rsidRPr="008747C1">
        <w:t xml:space="preserve">, in particular, the ATO publication </w:t>
      </w:r>
      <w:hyperlink r:id="rId19">
        <w:r w:rsidRPr="008747C1">
          <w:rPr>
            <w:rStyle w:val="Hyperlink"/>
          </w:rPr>
          <w:t>Fringe beneﬁts tax – a guide for employers</w:t>
        </w:r>
      </w:hyperlink>
      <w:r w:rsidRPr="008747C1">
        <w:t>.</w:t>
      </w:r>
    </w:p>
    <w:p w14:paraId="296B3CA1" w14:textId="77777777" w:rsidR="00042783" w:rsidRPr="008747C1" w:rsidRDefault="00042783" w:rsidP="00241D5B">
      <w:pPr>
        <w:pStyle w:val="BodyText"/>
      </w:pPr>
      <w:r w:rsidRPr="008747C1">
        <w:br w:type="page"/>
      </w:r>
    </w:p>
    <w:p w14:paraId="624710F9" w14:textId="77777777" w:rsidR="00042783" w:rsidRPr="008747C1" w:rsidRDefault="00042783" w:rsidP="007E6954">
      <w:pPr>
        <w:pStyle w:val="Heading2"/>
        <w:rPr>
          <w:b w:val="0"/>
        </w:rPr>
      </w:pPr>
      <w:bookmarkStart w:id="7" w:name="_Ref202774734"/>
      <w:r w:rsidRPr="008747C1">
        <w:lastRenderedPageBreak/>
        <w:t>Executive vehicle cost to package</w:t>
      </w:r>
      <w:bookmarkEnd w:id="7"/>
    </w:p>
    <w:p w14:paraId="5B6311E6" w14:textId="77777777" w:rsidR="000450BE" w:rsidRPr="008747C1" w:rsidRDefault="00042783" w:rsidP="002A07F8">
      <w:pPr>
        <w:pStyle w:val="Heading3"/>
      </w:pPr>
      <w:r w:rsidRPr="008747C1">
        <w:t>About the methodology</w:t>
      </w:r>
    </w:p>
    <w:p w14:paraId="02B27E8C" w14:textId="77777777" w:rsidR="002A07F8" w:rsidRPr="008747C1" w:rsidRDefault="002A07F8" w:rsidP="002A07F8">
      <w:pPr>
        <w:pStyle w:val="BodyText"/>
      </w:pPr>
      <w:r w:rsidRPr="008747C1">
        <w:t>The Vehicle Costing Methodology is used to calculate the cost of a motor vehicle in an executive’s total remuneration package. The cost is notional – it represents value to the employee rather than cost to the employer.</w:t>
      </w:r>
    </w:p>
    <w:p w14:paraId="14AD7A1C" w14:textId="301F2276" w:rsidR="000450BE" w:rsidRPr="008747C1" w:rsidRDefault="002A07F8" w:rsidP="002A07F8">
      <w:pPr>
        <w:pStyle w:val="BodyText"/>
      </w:pPr>
      <w:r w:rsidRPr="008747C1">
        <w:t xml:space="preserve">The Executive Vehicle Scheme is a non-salary beneﬁt and </w:t>
      </w:r>
      <w:r w:rsidR="0024105A" w:rsidRPr="008747C1">
        <w:t>may support</w:t>
      </w:r>
      <w:r w:rsidRPr="008747C1">
        <w:t xml:space="preserve"> attraction and retention of executives.</w:t>
      </w:r>
    </w:p>
    <w:p w14:paraId="5E322EF5" w14:textId="77777777" w:rsidR="000450BE" w:rsidRPr="008747C1" w:rsidRDefault="002A07F8" w:rsidP="002A07F8">
      <w:pPr>
        <w:pStyle w:val="Heading3"/>
      </w:pPr>
      <w:r w:rsidRPr="008747C1">
        <w:t>When to apply the methodology</w:t>
      </w:r>
    </w:p>
    <w:p w14:paraId="464052FB" w14:textId="77777777" w:rsidR="002A07F8" w:rsidRPr="008747C1" w:rsidRDefault="002A07F8" w:rsidP="002A07F8">
      <w:pPr>
        <w:pStyle w:val="BodyText"/>
      </w:pPr>
      <w:r w:rsidRPr="008747C1">
        <w:t>A costing calculator is available to assist you to apply the methodology.</w:t>
      </w:r>
    </w:p>
    <w:p w14:paraId="2CBC4931" w14:textId="3579C350" w:rsidR="002A07F8" w:rsidRPr="008747C1" w:rsidRDefault="002A07F8" w:rsidP="002A07F8">
      <w:pPr>
        <w:pStyle w:val="BodyText"/>
      </w:pPr>
      <w:r w:rsidRPr="008747C1">
        <w:t xml:space="preserve">The most up-to-date calculator must be used to apply the methodology </w:t>
      </w:r>
      <w:r w:rsidR="00AB4340" w:rsidRPr="008747C1">
        <w:t>when either</w:t>
      </w:r>
      <w:r w:rsidRPr="008747C1">
        <w:t>:</w:t>
      </w:r>
    </w:p>
    <w:p w14:paraId="4E50A6C1" w14:textId="7FB2DDCC" w:rsidR="002A07F8" w:rsidRPr="008747C1" w:rsidRDefault="00AB4340" w:rsidP="002A07F8">
      <w:pPr>
        <w:pStyle w:val="ListBullet"/>
      </w:pPr>
      <w:r w:rsidRPr="008747C1">
        <w:t>a</w:t>
      </w:r>
      <w:r w:rsidR="002A07F8" w:rsidRPr="008747C1">
        <w:t xml:space="preserve"> new appointment is made, including existing executives moving to new positions at a different remuneration level</w:t>
      </w:r>
      <w:r w:rsidRPr="008747C1">
        <w:t xml:space="preserve"> or</w:t>
      </w:r>
    </w:p>
    <w:p w14:paraId="101756D2" w14:textId="6C462518" w:rsidR="002A07F8" w:rsidRPr="008747C1" w:rsidRDefault="00AB4340" w:rsidP="002A07F8">
      <w:pPr>
        <w:pStyle w:val="ListBullet"/>
      </w:pPr>
      <w:r w:rsidRPr="008747C1">
        <w:t>a</w:t>
      </w:r>
      <w:r w:rsidR="002A07F8" w:rsidRPr="008747C1">
        <w:t>n executive vehicle is changed over.</w:t>
      </w:r>
    </w:p>
    <w:p w14:paraId="6A6A81D1" w14:textId="77777777" w:rsidR="002A07F8" w:rsidRPr="008747C1" w:rsidRDefault="002A07F8" w:rsidP="002A07F8">
      <w:pPr>
        <w:pStyle w:val="Heading3"/>
      </w:pPr>
      <w:r w:rsidRPr="008747C1">
        <w:t>Treatment of zero emissions vehicles (ZEVs) under the methodology</w:t>
      </w:r>
    </w:p>
    <w:p w14:paraId="13030C5D" w14:textId="52E1FFC2" w:rsidR="002A07F8" w:rsidRPr="008747C1" w:rsidRDefault="00CB0AB6" w:rsidP="002A07F8">
      <w:pPr>
        <w:pStyle w:val="BodyText"/>
      </w:pPr>
      <w:bookmarkStart w:id="8" w:name="_Hlk211504392"/>
      <w:r w:rsidRPr="008747C1">
        <w:t>Employer</w:t>
      </w:r>
      <w:r w:rsidR="0085149D" w:rsidRPr="008747C1">
        <w:t>-</w:t>
      </w:r>
      <w:r w:rsidRPr="008747C1">
        <w:t>leased ZEVs are currently exempt from FBT.</w:t>
      </w:r>
      <w:r w:rsidR="002A07F8" w:rsidRPr="008747C1">
        <w:t xml:space="preserve"> This exemption is reflected in the calculator when an electric vehicle is selected from the drop-down menu under </w:t>
      </w:r>
      <w:r w:rsidR="007C1A52" w:rsidRPr="008747C1">
        <w:t>‘</w:t>
      </w:r>
      <w:r w:rsidR="002A07F8" w:rsidRPr="008747C1">
        <w:t xml:space="preserve">running </w:t>
      </w:r>
      <w:r w:rsidR="007C1A52" w:rsidRPr="008747C1">
        <w:t>costs’</w:t>
      </w:r>
      <w:r w:rsidR="002A07F8" w:rsidRPr="008747C1">
        <w:t xml:space="preserve">. Please see the </w:t>
      </w:r>
      <w:hyperlink r:id="rId20">
        <w:r w:rsidR="002A07F8" w:rsidRPr="008747C1">
          <w:rPr>
            <w:rStyle w:val="Hyperlink"/>
          </w:rPr>
          <w:t>ATO website</w:t>
        </w:r>
      </w:hyperlink>
      <w:r w:rsidR="002A07F8" w:rsidRPr="008747C1">
        <w:t xml:space="preserve"> for further information.</w:t>
      </w:r>
    </w:p>
    <w:p w14:paraId="76FE12AA" w14:textId="554C4B75" w:rsidR="002A07F8" w:rsidRPr="008747C1" w:rsidRDefault="002A07F8" w:rsidP="002A07F8">
      <w:pPr>
        <w:pStyle w:val="BodyText"/>
      </w:pPr>
      <w:r w:rsidRPr="008747C1">
        <w:t xml:space="preserve">When an executive chooses a ZEV, they have two options regarding vehicle charging. Similar to fuel cards for internal combustion engine vehicles (ICEVs), executives may opt to receive a charge card for use at commercial ZEV charging stations. </w:t>
      </w:r>
    </w:p>
    <w:p w14:paraId="0C1EFD85" w14:textId="684E3BE7" w:rsidR="002A07F8" w:rsidRPr="008747C1" w:rsidRDefault="002A07F8" w:rsidP="002A07F8">
      <w:pPr>
        <w:pStyle w:val="BodyText"/>
      </w:pPr>
      <w:r w:rsidRPr="008747C1">
        <w:t xml:space="preserve">Alternatively, if an executive prefers to charge their vehicle at home, they may reduce their pre-tax contributions for </w:t>
      </w:r>
      <w:r w:rsidR="007B1030" w:rsidRPr="008747C1">
        <w:t xml:space="preserve">the </w:t>
      </w:r>
      <w:r w:rsidRPr="008747C1">
        <w:t>additional energy costs incurred by the executive, referred to as the Reduction in Contribution. If this option is chosen, the Methodology calculates the Reduction in Contribution, and the figure is subtracted from the annual cost to the executive.</w:t>
      </w:r>
      <w:r w:rsidR="003E0636" w:rsidRPr="008747C1">
        <w:t xml:space="preserve"> This means the executive is not paying twice </w:t>
      </w:r>
      <w:r w:rsidR="008945EB" w:rsidRPr="008747C1">
        <w:t>to charge their vehicle</w:t>
      </w:r>
      <w:r w:rsidR="003E0636" w:rsidRPr="008747C1">
        <w:t>.</w:t>
      </w:r>
    </w:p>
    <w:p w14:paraId="05EF5A63" w14:textId="21EB0DED" w:rsidR="00C54FB1" w:rsidRPr="008747C1" w:rsidRDefault="00162082" w:rsidP="00662CAB">
      <w:pPr>
        <w:pStyle w:val="BodyText"/>
      </w:pPr>
      <w:r w:rsidRPr="008747C1">
        <w:t>Wo</w:t>
      </w:r>
      <w:r w:rsidR="00123218" w:rsidRPr="008747C1">
        <w:t>r</w:t>
      </w:r>
      <w:r w:rsidRPr="008747C1">
        <w:t>kplace charging may be permitted</w:t>
      </w:r>
      <w:r w:rsidR="003B6292" w:rsidRPr="008747C1">
        <w:t xml:space="preserve"> where capacity exists</w:t>
      </w:r>
      <w:r w:rsidRPr="008747C1">
        <w:t>, however e</w:t>
      </w:r>
      <w:r w:rsidR="00222753" w:rsidRPr="008747C1">
        <w:t xml:space="preserve">xecutives who </w:t>
      </w:r>
      <w:r w:rsidR="00EE55DA" w:rsidRPr="008747C1">
        <w:t>choose</w:t>
      </w:r>
      <w:r w:rsidR="003B6292" w:rsidRPr="008747C1">
        <w:t xml:space="preserve"> the Reduction in Contribution</w:t>
      </w:r>
      <w:r w:rsidR="00EE55DA" w:rsidRPr="008747C1">
        <w:t xml:space="preserve"> </w:t>
      </w:r>
      <w:r w:rsidR="003B6292" w:rsidRPr="008747C1">
        <w:t xml:space="preserve">are not permitted to </w:t>
      </w:r>
      <w:r w:rsidR="005753AB" w:rsidRPr="008747C1">
        <w:t xml:space="preserve">routinely </w:t>
      </w:r>
      <w:r w:rsidR="003B6292" w:rsidRPr="008747C1">
        <w:t>charge</w:t>
      </w:r>
      <w:r w:rsidRPr="008747C1">
        <w:t xml:space="preserve"> at </w:t>
      </w:r>
      <w:r w:rsidR="00C54FB1" w:rsidRPr="008747C1">
        <w:t>the employer’s charging facilities</w:t>
      </w:r>
      <w:r w:rsidR="009A1F4C" w:rsidRPr="008747C1">
        <w:t xml:space="preserve"> </w:t>
      </w:r>
      <w:r w:rsidR="00662CAB" w:rsidRPr="008747C1">
        <w:t xml:space="preserve">as </w:t>
      </w:r>
      <w:r w:rsidR="003B6292" w:rsidRPr="008747C1">
        <w:t>the Reduction in Contribution</w:t>
      </w:r>
      <w:r w:rsidR="00662CAB" w:rsidRPr="008747C1">
        <w:t xml:space="preserve"> is intended to offset verified home charging costs.</w:t>
      </w:r>
      <w:r w:rsidR="005753AB" w:rsidRPr="008747C1">
        <w:t xml:space="preserve"> Employers can provide guidance to executives based on their operational requirements.</w:t>
      </w:r>
    </w:p>
    <w:p w14:paraId="771A1531" w14:textId="77777777" w:rsidR="00662CAB" w:rsidRPr="008747C1" w:rsidRDefault="00662CAB" w:rsidP="00662CAB">
      <w:pPr>
        <w:pStyle w:val="BodyText"/>
      </w:pPr>
      <w:r w:rsidRPr="008747C1">
        <w:t>Executives are encouraged to consider which option is most appropriate based on personal circumstances (e.g. access to commercial charging stations or home charging). Only one option may be selected.</w:t>
      </w:r>
    </w:p>
    <w:bookmarkEnd w:id="8"/>
    <w:p w14:paraId="7700944B" w14:textId="77777777" w:rsidR="002A07F8" w:rsidRPr="008747C1" w:rsidRDefault="00FB655F" w:rsidP="00FF4074">
      <w:pPr>
        <w:pStyle w:val="Heading3"/>
      </w:pPr>
      <w:r w:rsidRPr="008747C1">
        <w:t>Details of the costing methodology</w:t>
      </w:r>
    </w:p>
    <w:p w14:paraId="6C45F7DB" w14:textId="2DE2F5A6" w:rsidR="00FF4074" w:rsidRPr="008747C1" w:rsidRDefault="00FF4074" w:rsidP="00FF4074">
      <w:pPr>
        <w:pStyle w:val="BodyText"/>
      </w:pPr>
      <w:r w:rsidRPr="008747C1">
        <w:t>Total Cost to Employee Package = (Cost of Vehicle (Formula No. 1) + Fringe Beneﬁts Tax (Formula No. 2)) – Reduction in Contributions (Formula No. 3). Refer to the</w:t>
      </w:r>
      <w:r w:rsidR="001B4172" w:rsidRPr="008747C1">
        <w:t xml:space="preserve"> </w:t>
      </w:r>
      <w:r w:rsidRPr="008747C1">
        <w:t>website for the vehicle costing calculator (</w:t>
      </w:r>
      <w:r w:rsidR="001B4172" w:rsidRPr="008747C1">
        <w:t xml:space="preserve">link to </w:t>
      </w:r>
      <w:r w:rsidRPr="008747C1">
        <w:t>Excel spreadsheet).</w:t>
      </w:r>
    </w:p>
    <w:p w14:paraId="53427B14" w14:textId="77777777" w:rsidR="00FF4074" w:rsidRPr="008747C1" w:rsidRDefault="00FF4074" w:rsidP="00542B8C">
      <w:pPr>
        <w:pStyle w:val="Heading4"/>
      </w:pPr>
      <w:r w:rsidRPr="008747C1">
        <w:t>Formula No. 1 – Cost of Vehicle</w:t>
      </w:r>
    </w:p>
    <w:p w14:paraId="3878851C" w14:textId="77777777" w:rsidR="00FF4074" w:rsidRPr="008747C1" w:rsidRDefault="00FF4074" w:rsidP="00542B8C">
      <w:pPr>
        <w:pStyle w:val="BodyText"/>
        <w:keepLines/>
      </w:pPr>
      <w:r w:rsidRPr="008747C1">
        <w:t>Vehicle Cost = A + B + C</w:t>
      </w:r>
    </w:p>
    <w:p w14:paraId="02974AA8" w14:textId="77777777" w:rsidR="00FF4074" w:rsidRPr="008747C1" w:rsidRDefault="00FF4074" w:rsidP="00542B8C">
      <w:pPr>
        <w:pStyle w:val="BodyText"/>
        <w:keepNext/>
        <w:keepLines/>
      </w:pPr>
      <w:r w:rsidRPr="008747C1">
        <w:t>A = notional standing cost (registration and insurance) x private use percentage</w:t>
      </w:r>
    </w:p>
    <w:p w14:paraId="0117CD73" w14:textId="77777777" w:rsidR="00FF4074" w:rsidRPr="008747C1" w:rsidRDefault="00FF4074" w:rsidP="00542B8C">
      <w:pPr>
        <w:pStyle w:val="BodyText"/>
        <w:keepLines/>
      </w:pPr>
      <w:r w:rsidRPr="008747C1">
        <w:t>B = notional standing cost (depreciation) x private use percentage</w:t>
      </w:r>
    </w:p>
    <w:p w14:paraId="09317406" w14:textId="77777777" w:rsidR="00FF4074" w:rsidRPr="008747C1" w:rsidRDefault="00FF4074" w:rsidP="00542B8C">
      <w:pPr>
        <w:pStyle w:val="BodyText"/>
        <w:keepLines/>
      </w:pPr>
      <w:r w:rsidRPr="008747C1">
        <w:lastRenderedPageBreak/>
        <w:t xml:space="preserve">C = running cost x total annual </w:t>
      </w:r>
      <w:r w:rsidR="00D83B53" w:rsidRPr="008747C1">
        <w:t>kilometres</w:t>
      </w:r>
      <w:r w:rsidRPr="008747C1">
        <w:t xml:space="preserve"> x private use percentage</w:t>
      </w:r>
    </w:p>
    <w:p w14:paraId="493CB9FA" w14:textId="77777777" w:rsidR="00FF4074" w:rsidRPr="008747C1" w:rsidRDefault="00FF4074" w:rsidP="00FF4074">
      <w:pPr>
        <w:pStyle w:val="BodyText"/>
      </w:pPr>
    </w:p>
    <w:p w14:paraId="39B7948D" w14:textId="6A6D2210" w:rsidR="00FF4074" w:rsidRPr="008747C1" w:rsidRDefault="00FF4074" w:rsidP="00FF4074">
      <w:pPr>
        <w:pStyle w:val="BodyText"/>
      </w:pPr>
      <w:r w:rsidRPr="008747C1">
        <w:t>The notional value of registration and insurance is based on VicFleet data.</w:t>
      </w:r>
    </w:p>
    <w:p w14:paraId="52CAC461" w14:textId="41F5D2A3" w:rsidR="00FF4074" w:rsidRPr="008747C1" w:rsidRDefault="00FF4074" w:rsidP="00FF4074">
      <w:pPr>
        <w:pStyle w:val="BodyText"/>
      </w:pPr>
      <w:r w:rsidRPr="008747C1">
        <w:t>Depreciation captures the residual loss for the vehicle and is dependent on the vehicle purchase cost as well as the type of vehicle. The estimated depreciation is based on RACV data.</w:t>
      </w:r>
    </w:p>
    <w:p w14:paraId="47DCB14D" w14:textId="77777777" w:rsidR="00FF4074" w:rsidRPr="008747C1" w:rsidRDefault="00FF4074" w:rsidP="00FF4074">
      <w:pPr>
        <w:pStyle w:val="BodyText"/>
      </w:pPr>
      <w:r w:rsidRPr="008747C1">
        <w:t xml:space="preserve">By assumption, the private use percentage is set to 2/3, and the total annual </w:t>
      </w:r>
      <w:r w:rsidR="0061280A" w:rsidRPr="008747C1">
        <w:t>kilometres</w:t>
      </w:r>
      <w:r w:rsidRPr="008747C1">
        <w:t xml:space="preserve"> to 30,000. Both default figures can be adjusted if supported by appropriate justification. If the vehicle has a higher proportion of business use, the cost to the executive may be reduced. For a reduction in the private kilometre component, contact your ﬂeet manager. The executive will be required to complete a logbook for three months. The revised ﬁgures can then be used for ﬁve years (in line with ATO rules). If the executive changes roles, they will need to complete a new logbook for another three months. Refer to the </w:t>
      </w:r>
      <w:hyperlink r:id="rId21" w:history="1">
        <w:r w:rsidRPr="008747C1">
          <w:rPr>
            <w:rStyle w:val="Hyperlink"/>
          </w:rPr>
          <w:t>ATO website</w:t>
        </w:r>
      </w:hyperlink>
      <w:r w:rsidRPr="008747C1">
        <w:t xml:space="preserve"> for more details on the logbook method</w:t>
      </w:r>
    </w:p>
    <w:p w14:paraId="788ABEAC" w14:textId="77777777" w:rsidR="00FF4074" w:rsidRPr="008747C1" w:rsidRDefault="00FF4074" w:rsidP="00FF4074">
      <w:pPr>
        <w:pStyle w:val="BodyText"/>
      </w:pPr>
      <w:r w:rsidRPr="008747C1">
        <w:t>Running costs (fuel, tyres, servicing etc.) are based on RACV data, and vary according to the type of vehicle.</w:t>
      </w:r>
    </w:p>
    <w:p w14:paraId="7DC1B54E" w14:textId="77777777" w:rsidR="00FF4074" w:rsidRPr="008747C1" w:rsidRDefault="00FF4074" w:rsidP="009A2400">
      <w:pPr>
        <w:pStyle w:val="Heading4"/>
      </w:pPr>
      <w:r w:rsidRPr="008747C1">
        <w:t>Formula No. 2 – Fringe Beneﬁts Tax (if applicable)</w:t>
      </w:r>
    </w:p>
    <w:p w14:paraId="0B55760A" w14:textId="77777777" w:rsidR="00FF4074" w:rsidRPr="008747C1" w:rsidRDefault="00FF4074" w:rsidP="00FF4074">
      <w:pPr>
        <w:pStyle w:val="BodyText"/>
      </w:pPr>
      <w:r w:rsidRPr="008747C1">
        <w:t>Fringe beneﬁts tax = (Purchase price including GST) x FBT rate x FBT gross-up factor x statutory distance rate</w:t>
      </w:r>
    </w:p>
    <w:p w14:paraId="689E051E" w14:textId="77777777" w:rsidR="00FF4074" w:rsidRPr="008747C1" w:rsidRDefault="00FF4074" w:rsidP="00B66D47">
      <w:pPr>
        <w:pStyle w:val="ListBullet"/>
      </w:pPr>
      <w:r w:rsidRPr="008747C1">
        <w:t>Price is the Government purchase price of the vehicle (registration, stamp duty and cost of plates are not included).</w:t>
      </w:r>
    </w:p>
    <w:p w14:paraId="1137458A" w14:textId="77777777" w:rsidR="00FF4074" w:rsidRPr="008747C1" w:rsidRDefault="00FF4074" w:rsidP="00B66D47">
      <w:pPr>
        <w:pStyle w:val="ListBullet"/>
      </w:pPr>
      <w:r w:rsidRPr="008747C1">
        <w:t>GST is the full invoiced amount by the manufacturer/dealer.</w:t>
      </w:r>
    </w:p>
    <w:p w14:paraId="1073795B" w14:textId="77777777" w:rsidR="00B66D47" w:rsidRPr="008747C1" w:rsidRDefault="00FF4074" w:rsidP="00B66D47">
      <w:pPr>
        <w:pStyle w:val="ListBullet"/>
      </w:pPr>
      <w:r w:rsidRPr="008747C1">
        <w:t>The FBT rate is 0.47 (i.e. 47% expressed as a decimal) as per the ATO.</w:t>
      </w:r>
    </w:p>
    <w:p w14:paraId="390350B5" w14:textId="77777777" w:rsidR="00FF4074" w:rsidRPr="008747C1" w:rsidRDefault="00FF4074" w:rsidP="00B66D47">
      <w:pPr>
        <w:pStyle w:val="ListBullet"/>
      </w:pPr>
      <w:r w:rsidRPr="008747C1">
        <w:t>The FBT gross-up factor is 1.8868 as per the ATO.</w:t>
      </w:r>
    </w:p>
    <w:p w14:paraId="4F3BEF84" w14:textId="77777777" w:rsidR="00FF4074" w:rsidRPr="008747C1" w:rsidRDefault="00FF4074" w:rsidP="00B66D47">
      <w:pPr>
        <w:pStyle w:val="ListBullet"/>
      </w:pPr>
      <w:r w:rsidRPr="008747C1">
        <w:t>The statutory distance rate is 0.20 (i.e. 20% expressed as a decimal) as per the ATO.</w:t>
      </w:r>
    </w:p>
    <w:p w14:paraId="49608AE5" w14:textId="77777777" w:rsidR="00FF4074" w:rsidRPr="008747C1" w:rsidRDefault="00FF4074" w:rsidP="00B66D47">
      <w:pPr>
        <w:pStyle w:val="Heading4"/>
      </w:pPr>
      <w:r w:rsidRPr="008747C1">
        <w:t>Formula No. 3 – Reduction in Contribution (if applicable)</w:t>
      </w:r>
    </w:p>
    <w:p w14:paraId="17BD5B45" w14:textId="1774B979" w:rsidR="00FF4074" w:rsidRPr="008747C1" w:rsidRDefault="00FF4074" w:rsidP="00FF4074">
      <w:pPr>
        <w:pStyle w:val="BodyText"/>
      </w:pPr>
      <w:r w:rsidRPr="008747C1">
        <w:t xml:space="preserve">Reduction in Contribution = </w:t>
      </w:r>
      <w:r w:rsidR="00600F9F" w:rsidRPr="008747C1">
        <w:t>C</w:t>
      </w:r>
      <w:r w:rsidRPr="008747C1">
        <w:t xml:space="preserve">harging Rate x total annual kilometres. </w:t>
      </w:r>
    </w:p>
    <w:p w14:paraId="7D7F2033" w14:textId="6455EC6A" w:rsidR="00FB655F" w:rsidRDefault="00FF4074" w:rsidP="00FF4074">
      <w:pPr>
        <w:pStyle w:val="BodyText"/>
      </w:pPr>
      <w:r w:rsidRPr="008747C1">
        <w:t xml:space="preserve">The ATO has calculated the electricity costs incurred when a ZEV is charged at home, called the Home Charging Rate. The ATO calculated this as 4.20 cents per kilometre. Please see the </w:t>
      </w:r>
      <w:hyperlink r:id="rId22">
        <w:r w:rsidRPr="008747C1">
          <w:rPr>
            <w:rStyle w:val="Hyperlink"/>
          </w:rPr>
          <w:t>ATO website</w:t>
        </w:r>
      </w:hyperlink>
      <w:r w:rsidRPr="008747C1">
        <w:t xml:space="preserve"> for more information.</w:t>
      </w:r>
      <w:r w:rsidR="003338E0">
        <w:t xml:space="preserve"> </w:t>
      </w:r>
    </w:p>
    <w:p w14:paraId="716B39F1" w14:textId="77777777" w:rsidR="00241D5B" w:rsidRPr="00531CD7" w:rsidRDefault="00241D5B" w:rsidP="68475420">
      <w:pPr>
        <w:framePr w:w="10206" w:hSpace="284" w:vSpace="142" w:wrap="around" w:vAnchor="page" w:hAnchor="page" w:x="855" w:y="12344"/>
        <w:pBdr>
          <w:top w:val="single" w:sz="4" w:space="10" w:color="auto"/>
        </w:pBdr>
        <w:spacing w:before="0" w:after="60" w:line="240" w:lineRule="atLeast"/>
        <w:suppressOverlap/>
        <w:rPr>
          <w:rFonts w:eastAsia="Times New Roman" w:cs="Arial"/>
          <w:lang w:eastAsia="en-AU"/>
        </w:rPr>
      </w:pPr>
      <w:bookmarkStart w:id="9" w:name="_Hlk131848832"/>
      <w:bookmarkStart w:id="10" w:name="_Hlk171938143"/>
      <w:r w:rsidRPr="00531CD7">
        <w:rPr>
          <w:rFonts w:eastAsia="Times New Roman" w:cs="Arial"/>
          <w:noProof/>
          <w:lang w:eastAsia="en-AU"/>
        </w:rPr>
        <mc:AlternateContent>
          <mc:Choice Requires="wps">
            <w:drawing>
              <wp:inline distT="0" distB="0" distL="0" distR="0" wp14:anchorId="0EB7C26B" wp14:editId="3AAA300E">
                <wp:extent cx="6505903" cy="490538"/>
                <wp:effectExtent l="0" t="0" r="9525" b="5080"/>
                <wp:docPr id="428892814" name="Freeform: Shape 26" descr="We acknowledge Victorian Traditional Owners and their Elders past and present as the original custodians of Victoria’s land and waters and commit to genuinely partnering with them and Victoria’s Aboriginal community to progress their aspiration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5903" cy="490538"/>
                        </a:xfrm>
                        <a:prstGeom prst="rect">
                          <a:avLst/>
                        </a:prstGeom>
                        <a:solidFill>
                          <a:schemeClr val="bg1">
                            <a:lumMod val="85000"/>
                          </a:schemeClr>
                        </a:solidFill>
                        <a:ln>
                          <a:noFill/>
                        </a:ln>
                      </wps:spPr>
                      <wps:txbx>
                        <w:txbxContent>
                          <w:p w14:paraId="1449F57E" w14:textId="77777777" w:rsidR="00480290" w:rsidRPr="006E7471" w:rsidRDefault="00480290" w:rsidP="00480290">
                            <w:pPr>
                              <w:rPr>
                                <w:rStyle w:val="BodyTextChar"/>
                              </w:rPr>
                            </w:pPr>
                            <w:r w:rsidRPr="002E103A">
                              <w:rPr>
                                <w:rStyle w:val="BodyTextChar"/>
                              </w:rPr>
                              <w:t>We acknowledge</w:t>
                            </w:r>
                            <w:r w:rsidRPr="006E7471">
                              <w:rPr>
                                <w:rStyle w:val="BodyTextChar"/>
                              </w:rPr>
                              <w:t xml:space="preserve"> the Traditional Owners of Country throughout Victoria and pay our respect to them, their culture, and their Elders past and present.</w:t>
                            </w:r>
                          </w:p>
                        </w:txbxContent>
                      </wps:txbx>
                      <wps:bodyPr rot="0" vert="horz" wrap="square" lIns="90000" tIns="0" rIns="90000" bIns="0" anchor="t" anchorCtr="0" upright="1">
                        <a:noAutofit/>
                      </wps:bodyPr>
                    </wps:wsp>
                  </a:graphicData>
                </a:graphic>
              </wp:inline>
            </w:drawing>
          </mc:Choice>
          <mc:Fallback>
            <w:pict>
              <v:rect w14:anchorId="0EB7C26B" id="Freeform: Shape 26" o:spid="_x0000_s1026" alt="We acknowledge Victorian Traditional Owners and their Elders past and present as the original custodians of Victoria’s land and waters and commit to genuinely partnering with them and Victoria’s Aboriginal community to progress their aspirations." style="width:512.3pt;height:3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" fillcolor="#d8d8d8 [2732]" stroked="f">
                <v:textbox inset="2.5mm,0,2.5mm,0">
                  <w:txbxContent>
                    <w:p w14:paraId="1449F57E" w14:textId="77777777" w:rsidR="00480290" w:rsidRPr="006E7471" w:rsidRDefault="00480290" w:rsidP="00480290">
                      <w:pPr>
                        <w:rPr>
                          <w:rStyle w:val="BodyTextChar"/>
                        </w:rPr>
                      </w:pPr>
                      <w:r w:rsidRPr="002E103A">
                        <w:rPr>
                          <w:rStyle w:val="BodyTextChar"/>
                        </w:rPr>
                        <w:t>We acknowledge</w:t>
                      </w:r>
                      <w:r w:rsidRPr="006E7471">
                        <w:rPr>
                          <w:rStyle w:val="BodyTextChar"/>
                        </w:rPr>
                        <w:t xml:space="preserve"> the Traditional Owners of Country throughout Victoria and pay our respect to them, their culture, and their Elders past and present.</w:t>
                      </w:r>
                    </w:p>
                  </w:txbxContent>
                </v:textbox>
                <w10:anchorlock/>
              </v:rect>
            </w:pict>
          </mc:Fallback>
        </mc:AlternateContent>
      </w:r>
    </w:p>
    <w:bookmarkEnd w:id="9"/>
    <w:bookmarkEnd w:id="10"/>
    <w:p w14:paraId="399AD693" w14:textId="44255927" w:rsidR="00241D5B" w:rsidRDefault="00241D5B" w:rsidP="00241D5B">
      <w:pPr>
        <w:pStyle w:val="BodyTextSmall9pt"/>
        <w:framePr w:w="10206" w:hSpace="284" w:vSpace="142" w:wrap="around" w:vAnchor="page" w:hAnchor="page" w:x="855" w:y="12344"/>
        <w:pBdr>
          <w:top w:val="single" w:sz="4" w:space="10" w:color="auto"/>
        </w:pBdr>
        <w:suppressOverlap/>
      </w:pPr>
      <w:r>
        <w:t xml:space="preserve">© State of Victoria (Department of Premier and Cabinet) </w:t>
      </w:r>
      <w:sdt>
        <w:sdtPr>
          <w:id w:val="336892205"/>
          <w:placeholder>
            <w:docPart w:val="33E7274B26DD49E9902F9B5C09966EFD"/>
          </w:placeholder>
          <w:date w:fullDate="2025-12-01T00:00:00Z">
            <w:dateFormat w:val="MMMM yyyy"/>
            <w:lid w:val="en-AU"/>
            <w:storeMappedDataAs w:val="dateTime"/>
            <w:calendar w:val="gregorian"/>
          </w:date>
        </w:sdtPr>
        <w:sdtContent>
          <w:r w:rsidR="008747C1">
            <w:t>December 2025</w:t>
          </w:r>
        </w:sdtContent>
      </w:sdt>
    </w:p>
    <w:p w14:paraId="0426A158" w14:textId="77777777" w:rsidR="00241D5B" w:rsidRDefault="00241D5B" w:rsidP="00241D5B">
      <w:pPr>
        <w:pStyle w:val="BodyTextSmall9pt"/>
        <w:framePr w:w="10206" w:hSpace="284" w:vSpace="142" w:wrap="around" w:vAnchor="page" w:hAnchor="page" w:x="855" w:y="12344"/>
        <w:pBdr>
          <w:top w:val="single" w:sz="4" w:space="10" w:color="auto"/>
        </w:pBdr>
        <w:suppressOverlap/>
        <w:rPr>
          <w:rFonts w:ascii="VIC" w:hAnsi="VIC"/>
        </w:rPr>
      </w:pPr>
      <w:r>
        <w:t>The State of Victoria does not guarantee that this publication is without flaw or is wholly appropriate for your purposes. We disclaim all liability for any error, loss or other consequence that may arise from your relying on any information in this publication.</w:t>
      </w:r>
    </w:p>
    <w:p w14:paraId="59085B93" w14:textId="403600A2" w:rsidR="00241D5B" w:rsidRDefault="00241D5B" w:rsidP="00241D5B">
      <w:pPr>
        <w:pStyle w:val="BodyText12ptAccessible"/>
        <w:framePr w:w="10206" w:hSpace="284" w:vSpace="142" w:wrap="around" w:vAnchor="page" w:hAnchor="page" w:x="855" w:y="12344"/>
        <w:pBdr>
          <w:top w:val="single" w:sz="4" w:space="10" w:color="auto"/>
        </w:pBdr>
        <w:suppressOverlap/>
      </w:pPr>
      <w:r>
        <w:t xml:space="preserve">To receive this document in an alternative format, phone </w:t>
      </w:r>
      <w:r w:rsidRPr="00D547F4">
        <w:rPr>
          <w:rStyle w:val="Strong"/>
        </w:rPr>
        <w:t>03 9651 5111</w:t>
      </w:r>
      <w:r>
        <w:t xml:space="preserve">, email </w:t>
      </w:r>
      <w:hyperlink r:id="rId23">
        <w:r w:rsidRPr="68475420">
          <w:rPr>
            <w:rStyle w:val="Strong"/>
          </w:rPr>
          <w:t>contact@dpc.vic.gov.au</w:t>
        </w:r>
      </w:hyperlink>
      <w:r>
        <w:t xml:space="preserve">, or contact National Relay Service on </w:t>
      </w:r>
      <w:r w:rsidRPr="00D547F4">
        <w:rPr>
          <w:rStyle w:val="Strong"/>
        </w:rPr>
        <w:t>1800 555 660</w:t>
      </w:r>
      <w:r>
        <w:t xml:space="preserve"> if required. </w:t>
      </w:r>
      <w:bookmarkStart w:id="11" w:name="_Hlk172116562"/>
      <w:r>
        <w:t xml:space="preserve">HTML format is available at </w:t>
      </w:r>
      <w:hyperlink r:id="rId24">
        <w:r w:rsidRPr="68475420">
          <w:rPr>
            <w:rStyle w:val="Strong"/>
          </w:rPr>
          <w:t>dpc.vic.gov.au</w:t>
        </w:r>
      </w:hyperlink>
      <w:bookmarkEnd w:id="11"/>
      <w:r>
        <w:t xml:space="preserve"> </w:t>
      </w:r>
    </w:p>
    <w:p w14:paraId="49247232" w14:textId="72C640ED" w:rsidR="000450BE" w:rsidRPr="00241D5B" w:rsidRDefault="000450BE" w:rsidP="00F30DDF">
      <w:pPr>
        <w:spacing w:before="0" w:after="160"/>
        <w:rPr>
          <w:rFonts w:eastAsiaTheme="minorEastAsia" w:cstheme="minorBidi"/>
          <w:color w:val="000000" w:themeColor="text1"/>
          <w:szCs w:val="22"/>
        </w:rPr>
      </w:pPr>
    </w:p>
    <w:sectPr w:rsidR="000450BE" w:rsidRPr="00241D5B" w:rsidSect="0088344B">
      <w:headerReference w:type="default" r:id="rId25"/>
      <w:footerReference w:type="even" r:id="rId26"/>
      <w:footerReference w:type="default" r:id="rId27"/>
      <w:footerReference w:type="first" r:id="rId28"/>
      <w:type w:val="continuous"/>
      <w:pgSz w:w="11906" w:h="16838" w:code="9"/>
      <w:pgMar w:top="1134" w:right="851" w:bottom="1134" w:left="851" w:header="284"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66249" w14:textId="77777777" w:rsidR="00580345" w:rsidRDefault="00580345" w:rsidP="00921FD3">
      <w:r>
        <w:separator/>
      </w:r>
    </w:p>
    <w:p w14:paraId="45A55BAB" w14:textId="77777777" w:rsidR="00580345" w:rsidRDefault="00580345"/>
    <w:p w14:paraId="73BA7E18" w14:textId="77777777" w:rsidR="00580345" w:rsidRDefault="00580345"/>
    <w:p w14:paraId="548449CA" w14:textId="77777777" w:rsidR="00580345" w:rsidRDefault="00580345"/>
    <w:p w14:paraId="720FB9F3" w14:textId="77777777" w:rsidR="00580345" w:rsidRDefault="00580345"/>
  </w:endnote>
  <w:endnote w:type="continuationSeparator" w:id="0">
    <w:p w14:paraId="7FA586EB" w14:textId="77777777" w:rsidR="00580345" w:rsidRDefault="00580345" w:rsidP="00921FD3">
      <w:r>
        <w:continuationSeparator/>
      </w:r>
    </w:p>
    <w:p w14:paraId="0C35D385" w14:textId="77777777" w:rsidR="00580345" w:rsidRDefault="00580345"/>
    <w:p w14:paraId="08004965" w14:textId="77777777" w:rsidR="00580345" w:rsidRDefault="00580345"/>
    <w:p w14:paraId="0E0C6463" w14:textId="77777777" w:rsidR="00580345" w:rsidRDefault="00580345"/>
    <w:p w14:paraId="0C73E264" w14:textId="77777777" w:rsidR="00580345" w:rsidRDefault="00580345"/>
  </w:endnote>
  <w:endnote w:type="continuationNotice" w:id="1">
    <w:p w14:paraId="01C02462" w14:textId="77777777" w:rsidR="00580345" w:rsidRDefault="00580345"/>
    <w:p w14:paraId="43408431" w14:textId="77777777" w:rsidR="00580345" w:rsidRDefault="00580345"/>
    <w:p w14:paraId="1D1C154F" w14:textId="77777777" w:rsidR="00580345" w:rsidRDefault="00580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Light">
    <w:altName w:val="Cambria"/>
    <w:charset w:val="00"/>
    <w:family w:val="auto"/>
    <w:pitch w:val="variable"/>
    <w:sig w:usb0="A00000FF" w:usb1="4000205B" w:usb2="00000000" w:usb3="00000000" w:csb0="00000193" w:csb1="00000000"/>
  </w:font>
  <w:font w:name="VIC">
    <w:panose1 w:val="00000500000000000000"/>
    <w:charset w:val="00"/>
    <w:family w:val="auto"/>
    <w:pitch w:val="variable"/>
    <w:sig w:usb0="00000007" w:usb1="00000000" w:usb2="00000000" w:usb3="00000000" w:csb0="00000093" w:csb1="00000000"/>
    <w:embedRegular r:id="rId1" w:fontKey="{608CB945-3ABC-4411-AAD9-1CEE26C77717}"/>
    <w:embedBold r:id="rId2" w:fontKey="{619C9927-9F59-45A0-BADC-CA58AF5C3214}"/>
    <w:embedItalic r:id="rId3" w:fontKey="{583130A3-1A86-40E4-ABE0-8F47B848B1BF}"/>
    <w:embedBoldItalic r:id="rId4" w:fontKey="{3DB84E88-C371-41B6-9C04-0A6A7FCD7EEC}"/>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embedRegular r:id="rId5" w:subsetted="1" w:fontKey="{33D52334-6A25-4958-8580-B0EDFE1FF231}"/>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embedRegular r:id="rId6" w:subsetted="1" w:fontKey="{8C0C854E-7A6D-420E-8929-A7CA14F1AE3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E576" w14:textId="37CC6087" w:rsidR="002F3240" w:rsidRDefault="00A608FB">
    <w:pPr>
      <w:pStyle w:val="Footer"/>
    </w:pPr>
    <w:r>
      <w:rPr>
        <w:noProof/>
      </w:rPr>
      <mc:AlternateContent>
        <mc:Choice Requires="wps">
          <w:drawing>
            <wp:anchor distT="0" distB="0" distL="0" distR="0" simplePos="0" relativeHeight="251660296" behindDoc="0" locked="0" layoutInCell="1" allowOverlap="1" wp14:anchorId="369FE6DF" wp14:editId="26930A55">
              <wp:simplePos x="635" y="635"/>
              <wp:positionH relativeFrom="page">
                <wp:align>left</wp:align>
              </wp:positionH>
              <wp:positionV relativeFrom="page">
                <wp:align>bottom</wp:align>
              </wp:positionV>
              <wp:extent cx="824865" cy="450850"/>
              <wp:effectExtent l="0" t="0" r="13335" b="0"/>
              <wp:wrapNone/>
              <wp:docPr id="85979829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450850"/>
                      </a:xfrm>
                      <a:prstGeom prst="rect">
                        <a:avLst/>
                      </a:prstGeom>
                      <a:noFill/>
                      <a:ln>
                        <a:noFill/>
                      </a:ln>
                    </wps:spPr>
                    <wps:txbx>
                      <w:txbxContent>
                        <w:p w14:paraId="626552C3" w14:textId="6424FE18" w:rsidR="00A608FB" w:rsidRPr="00A608FB" w:rsidRDefault="00A608FB" w:rsidP="00A608FB">
                          <w:pPr>
                            <w:spacing w:after="0"/>
                            <w:rPr>
                              <w:rFonts w:ascii="Aptos" w:eastAsia="Aptos" w:hAnsi="Aptos" w:cs="Aptos"/>
                              <w:noProof/>
                              <w:color w:val="000000"/>
                              <w:sz w:val="22"/>
                              <w:szCs w:val="22"/>
                            </w:rPr>
                          </w:pPr>
                          <w:r w:rsidRPr="00A608FB">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9FE6DF" id="_x0000_t202" coordsize="21600,21600" o:spt="202" path="m,l,21600r21600,l21600,xe">
              <v:stroke joinstyle="miter"/>
              <v:path gradientshapeok="t" o:connecttype="rect"/>
            </v:shapetype>
            <v:shape id="Text Box 2" o:spid="_x0000_s1027" type="#_x0000_t202" alt="OFFICIAL" style="position:absolute;margin-left:0;margin-top:0;width:64.95pt;height:35.5pt;z-index:2516602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" filled="f" stroked="f">
              <v:fill o:detectmouseclick="t"/>
              <v:textbox style="mso-fit-shape-to-text:t" inset="20pt,0,0,15pt">
                <w:txbxContent>
                  <w:p w14:paraId="626552C3" w14:textId="6424FE18" w:rsidR="00A608FB" w:rsidRPr="00A608FB" w:rsidRDefault="00A608FB" w:rsidP="00A608FB">
                    <w:pPr>
                      <w:spacing w:after="0"/>
                      <w:rPr>
                        <w:rFonts w:ascii="Aptos" w:eastAsia="Aptos" w:hAnsi="Aptos" w:cs="Aptos"/>
                        <w:noProof/>
                        <w:color w:val="000000"/>
                        <w:sz w:val="22"/>
                        <w:szCs w:val="22"/>
                      </w:rPr>
                    </w:pPr>
                    <w:r w:rsidRPr="00A608FB">
                      <w:rPr>
                        <w:rFonts w:ascii="Aptos" w:eastAsia="Aptos" w:hAnsi="Aptos" w:cs="Aptos"/>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69D8" w14:textId="0A50E1C4" w:rsidR="008675BD" w:rsidRDefault="00A608FB">
    <w:pPr>
      <w:pStyle w:val="Footer"/>
      <w:rPr>
        <w:noProof/>
      </w:rPr>
    </w:pPr>
    <w:r>
      <w:rPr>
        <w:noProof/>
      </w:rPr>
      <mc:AlternateContent>
        <mc:Choice Requires="wps">
          <w:drawing>
            <wp:anchor distT="0" distB="0" distL="0" distR="0" simplePos="0" relativeHeight="251661320" behindDoc="0" locked="0" layoutInCell="1" allowOverlap="1" wp14:anchorId="5BF1CCFB" wp14:editId="08914B87">
              <wp:simplePos x="635" y="635"/>
              <wp:positionH relativeFrom="page">
                <wp:align>left</wp:align>
              </wp:positionH>
              <wp:positionV relativeFrom="page">
                <wp:align>bottom</wp:align>
              </wp:positionV>
              <wp:extent cx="824865" cy="450850"/>
              <wp:effectExtent l="0" t="0" r="13335" b="0"/>
              <wp:wrapNone/>
              <wp:docPr id="174547897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450850"/>
                      </a:xfrm>
                      <a:prstGeom prst="rect">
                        <a:avLst/>
                      </a:prstGeom>
                      <a:noFill/>
                      <a:ln>
                        <a:noFill/>
                      </a:ln>
                    </wps:spPr>
                    <wps:txbx>
                      <w:txbxContent>
                        <w:p w14:paraId="63EF2E6D" w14:textId="69D4F2B2" w:rsidR="00A608FB" w:rsidRPr="00A608FB" w:rsidRDefault="00A608FB" w:rsidP="00A608FB">
                          <w:pPr>
                            <w:spacing w:after="0"/>
                            <w:rPr>
                              <w:rFonts w:ascii="Aptos" w:eastAsia="Aptos" w:hAnsi="Aptos" w:cs="Aptos"/>
                              <w:noProof/>
                              <w:color w:val="000000"/>
                              <w:sz w:val="22"/>
                              <w:szCs w:val="22"/>
                            </w:rPr>
                          </w:pPr>
                          <w:r w:rsidRPr="00A608FB">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F1CCFB" id="_x0000_t202" coordsize="21600,21600" o:spt="202" path="m,l,21600r21600,l21600,xe">
              <v:stroke joinstyle="miter"/>
              <v:path gradientshapeok="t" o:connecttype="rect"/>
            </v:shapetype>
            <v:shape id="Text Box 3" o:spid="_x0000_s1028" type="#_x0000_t202" alt="OFFICIAL" style="position:absolute;margin-left:0;margin-top:0;width:64.95pt;height:35.5pt;z-index:2516613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" filled="f" stroked="f">
              <v:fill o:detectmouseclick="t"/>
              <v:textbox style="mso-fit-shape-to-text:t" inset="20pt,0,0,15pt">
                <w:txbxContent>
                  <w:p w14:paraId="63EF2E6D" w14:textId="69D4F2B2" w:rsidR="00A608FB" w:rsidRPr="00A608FB" w:rsidRDefault="00A608FB" w:rsidP="00A608FB">
                    <w:pPr>
                      <w:spacing w:after="0"/>
                      <w:rPr>
                        <w:rFonts w:ascii="Aptos" w:eastAsia="Aptos" w:hAnsi="Aptos" w:cs="Aptos"/>
                        <w:noProof/>
                        <w:color w:val="000000"/>
                        <w:sz w:val="22"/>
                        <w:szCs w:val="22"/>
                      </w:rPr>
                    </w:pPr>
                    <w:r w:rsidRPr="00A608FB">
                      <w:rPr>
                        <w:rFonts w:ascii="Aptos" w:eastAsia="Aptos" w:hAnsi="Aptos" w:cs="Aptos"/>
                        <w:noProof/>
                        <w:color w:val="000000"/>
                        <w:sz w:val="22"/>
                        <w:szCs w:val="22"/>
                      </w:rPr>
                      <w:t>OFFICIAL</w:t>
                    </w:r>
                  </w:p>
                </w:txbxContent>
              </v:textbox>
              <w10:wrap anchorx="page" anchory="page"/>
            </v:shape>
          </w:pict>
        </mc:Fallback>
      </mc:AlternateContent>
    </w:r>
    <w:r w:rsidR="00287D54">
      <w:t>Executive motor vehicle scheme</w:t>
    </w:r>
    <w:r w:rsidR="008675BD" w:rsidRPr="003A4A07">
      <w:ptab w:relativeTo="margin" w:alignment="right" w:leader="none"/>
    </w:r>
    <w:r w:rsidR="008675BD" w:rsidRPr="003A4A07">
      <w:fldChar w:fldCharType="begin"/>
    </w:r>
    <w:r w:rsidR="008675BD" w:rsidRPr="003A4A07">
      <w:instrText xml:space="preserve"> PAGE   \* MERGEFORMAT </w:instrText>
    </w:r>
    <w:r w:rsidR="008675BD" w:rsidRPr="003A4A07">
      <w:fldChar w:fldCharType="separate"/>
    </w:r>
    <w:r w:rsidR="008675BD">
      <w:t>1</w:t>
    </w:r>
    <w:r w:rsidR="008675BD" w:rsidRPr="003A4A07">
      <w:fldChar w:fldCharType="end"/>
    </w:r>
    <w:r w:rsidR="008675BD" w:rsidRPr="00F9068F">
      <w:rPr>
        <w:noProof/>
      </w:rPr>
      <w:t xml:space="preserve"> </w:t>
    </w:r>
  </w:p>
  <w:p w14:paraId="666A66D2" w14:textId="77777777" w:rsidR="00133E98" w:rsidRDefault="00133E98" w:rsidP="00133E98">
    <w:pPr>
      <w:pStyle w:val="HeaderFooterSensitivityLabelSpac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01D0F" w14:textId="0F1723FA" w:rsidR="004E3BF0" w:rsidRPr="004E3BF0" w:rsidRDefault="00A608FB" w:rsidP="004E3BF0">
    <w:pPr>
      <w:pStyle w:val="Coverurl"/>
    </w:pPr>
    <w:r>
      <w:rPr>
        <w:noProof/>
      </w:rPr>
      <mc:AlternateContent>
        <mc:Choice Requires="wps">
          <w:drawing>
            <wp:anchor distT="0" distB="0" distL="0" distR="0" simplePos="0" relativeHeight="251659272" behindDoc="0" locked="0" layoutInCell="1" allowOverlap="1" wp14:anchorId="05CBF83A" wp14:editId="08C54F28">
              <wp:simplePos x="539750" y="9734550"/>
              <wp:positionH relativeFrom="page">
                <wp:align>left</wp:align>
              </wp:positionH>
              <wp:positionV relativeFrom="page">
                <wp:align>bottom</wp:align>
              </wp:positionV>
              <wp:extent cx="824865" cy="450850"/>
              <wp:effectExtent l="0" t="0" r="13335" b="0"/>
              <wp:wrapNone/>
              <wp:docPr id="60271917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450850"/>
                      </a:xfrm>
                      <a:prstGeom prst="rect">
                        <a:avLst/>
                      </a:prstGeom>
                      <a:noFill/>
                      <a:ln>
                        <a:noFill/>
                      </a:ln>
                    </wps:spPr>
                    <wps:txbx>
                      <w:txbxContent>
                        <w:p w14:paraId="4C1C2017" w14:textId="6E07E034" w:rsidR="00A608FB" w:rsidRPr="00A608FB" w:rsidRDefault="00A608FB" w:rsidP="00A608FB">
                          <w:pPr>
                            <w:spacing w:after="0"/>
                            <w:rPr>
                              <w:rFonts w:ascii="Aptos" w:eastAsia="Aptos" w:hAnsi="Aptos" w:cs="Aptos"/>
                              <w:noProof/>
                              <w:color w:val="000000"/>
                              <w:sz w:val="22"/>
                              <w:szCs w:val="22"/>
                            </w:rPr>
                          </w:pPr>
                          <w:r w:rsidRPr="00A608FB">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CBF83A" id="_x0000_t202" coordsize="21600,21600" o:spt="202" path="m,l,21600r21600,l21600,xe">
              <v:stroke joinstyle="miter"/>
              <v:path gradientshapeok="t" o:connecttype="rect"/>
            </v:shapetype>
            <v:shape id="Text Box 1" o:spid="_x0000_s1029" type="#_x0000_t202" alt="OFFICIAL" style="position:absolute;margin-left:0;margin-top:0;width:64.95pt;height:35.5pt;z-index:2516592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" filled="f" stroked="f">
              <v:fill o:detectmouseclick="t"/>
              <v:textbox style="mso-fit-shape-to-text:t" inset="20pt,0,0,15pt">
                <w:txbxContent>
                  <w:p w14:paraId="4C1C2017" w14:textId="6E07E034" w:rsidR="00A608FB" w:rsidRPr="00A608FB" w:rsidRDefault="00A608FB" w:rsidP="00A608FB">
                    <w:pPr>
                      <w:spacing w:after="0"/>
                      <w:rPr>
                        <w:rFonts w:ascii="Aptos" w:eastAsia="Aptos" w:hAnsi="Aptos" w:cs="Aptos"/>
                        <w:noProof/>
                        <w:color w:val="000000"/>
                        <w:sz w:val="22"/>
                        <w:szCs w:val="22"/>
                      </w:rPr>
                    </w:pPr>
                    <w:r w:rsidRPr="00A608FB">
                      <w:rPr>
                        <w:rFonts w:ascii="Aptos" w:eastAsia="Aptos" w:hAnsi="Aptos" w:cs="Aptos"/>
                        <w:noProof/>
                        <w:color w:val="000000"/>
                        <w:sz w:val="22"/>
                        <w:szCs w:val="22"/>
                      </w:rPr>
                      <w:t>OFFICIAL</w:t>
                    </w:r>
                  </w:p>
                </w:txbxContent>
              </v:textbox>
              <w10:wrap anchorx="page" anchory="page"/>
            </v:shape>
          </w:pict>
        </mc:Fallback>
      </mc:AlternateContent>
    </w:r>
    <w:hyperlink r:id="rId1" w:tooltip="Visit DPC" w:history="1">
      <w:r w:rsidR="004E3BF0" w:rsidRPr="004E3BF0">
        <w:t>dpc.vic.gov.au</w:t>
      </w:r>
    </w:hyperlink>
  </w:p>
  <w:p w14:paraId="2FC78C43" w14:textId="77777777" w:rsidR="005933A2" w:rsidRDefault="005933A2" w:rsidP="004E3BF0">
    <w:pPr>
      <w:pStyle w:val="HeaderFooterSensitivityLabelSpace"/>
    </w:pPr>
    <w:r>
      <w:rPr>
        <w:noProof/>
      </w:rPr>
      <w:drawing>
        <wp:anchor distT="0" distB="0" distL="114300" distR="114300" simplePos="0" relativeHeight="251658240" behindDoc="1" locked="1" layoutInCell="1" allowOverlap="1" wp14:anchorId="617D538B" wp14:editId="1FFAF8EE">
          <wp:simplePos x="0" y="0"/>
          <wp:positionH relativeFrom="page">
            <wp:posOffset>5180330</wp:posOffset>
          </wp:positionH>
          <wp:positionV relativeFrom="page">
            <wp:posOffset>9687560</wp:posOffset>
          </wp:positionV>
          <wp:extent cx="1817370" cy="539750"/>
          <wp:effectExtent l="0" t="0" r="0" b="0"/>
          <wp:wrapNone/>
          <wp:docPr id="282484237"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70282" name="Graphic 1">
                    <a:extLst>
                      <a:ext uri="{C183D7F6-B498-43B3-948B-1728B52AA6E4}">
                        <adec:decorative xmlns:adec="http://schemas.microsoft.com/office/drawing/2017/decorative" val="1"/>
                      </a:ext>
                    </a:extLst>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1817370" cy="53975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43CA1" w14:textId="754B53A6" w:rsidR="002F3240" w:rsidRDefault="00A608FB">
    <w:pPr>
      <w:pStyle w:val="Footer"/>
    </w:pPr>
    <w:r>
      <w:rPr>
        <w:noProof/>
      </w:rPr>
      <mc:AlternateContent>
        <mc:Choice Requires="wps">
          <w:drawing>
            <wp:anchor distT="0" distB="0" distL="0" distR="0" simplePos="0" relativeHeight="251663368" behindDoc="0" locked="0" layoutInCell="1" allowOverlap="1" wp14:anchorId="65D5101F" wp14:editId="1624D56C">
              <wp:simplePos x="635" y="635"/>
              <wp:positionH relativeFrom="page">
                <wp:align>left</wp:align>
              </wp:positionH>
              <wp:positionV relativeFrom="page">
                <wp:align>bottom</wp:align>
              </wp:positionV>
              <wp:extent cx="824865" cy="450850"/>
              <wp:effectExtent l="0" t="0" r="13335" b="0"/>
              <wp:wrapNone/>
              <wp:docPr id="115257069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450850"/>
                      </a:xfrm>
                      <a:prstGeom prst="rect">
                        <a:avLst/>
                      </a:prstGeom>
                      <a:noFill/>
                      <a:ln>
                        <a:noFill/>
                      </a:ln>
                    </wps:spPr>
                    <wps:txbx>
                      <w:txbxContent>
                        <w:p w14:paraId="3E47BD1D" w14:textId="612ECC3D" w:rsidR="00A608FB" w:rsidRPr="00A608FB" w:rsidRDefault="00A608FB" w:rsidP="00A608FB">
                          <w:pPr>
                            <w:spacing w:after="0"/>
                            <w:rPr>
                              <w:rFonts w:ascii="Aptos" w:eastAsia="Aptos" w:hAnsi="Aptos" w:cs="Aptos"/>
                              <w:noProof/>
                              <w:color w:val="000000"/>
                              <w:sz w:val="22"/>
                              <w:szCs w:val="22"/>
                            </w:rPr>
                          </w:pPr>
                          <w:r w:rsidRPr="00A608FB">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D5101F" id="_x0000_t202" coordsize="21600,21600" o:spt="202" path="m,l,21600r21600,l21600,xe">
              <v:stroke joinstyle="miter"/>
              <v:path gradientshapeok="t" o:connecttype="rect"/>
            </v:shapetype>
            <v:shape id="Text Box 5" o:spid="_x0000_s1030" type="#_x0000_t202" alt="OFFICIAL" style="position:absolute;margin-left:0;margin-top:0;width:64.95pt;height:35.5pt;z-index:2516633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" filled="f" stroked="f">
              <v:fill o:detectmouseclick="t"/>
              <v:textbox style="mso-fit-shape-to-text:t" inset="20pt,0,0,15pt">
                <w:txbxContent>
                  <w:p w14:paraId="3E47BD1D" w14:textId="612ECC3D" w:rsidR="00A608FB" w:rsidRPr="00A608FB" w:rsidRDefault="00A608FB" w:rsidP="00A608FB">
                    <w:pPr>
                      <w:spacing w:after="0"/>
                      <w:rPr>
                        <w:rFonts w:ascii="Aptos" w:eastAsia="Aptos" w:hAnsi="Aptos" w:cs="Aptos"/>
                        <w:noProof/>
                        <w:color w:val="000000"/>
                        <w:sz w:val="22"/>
                        <w:szCs w:val="22"/>
                      </w:rPr>
                    </w:pPr>
                    <w:r w:rsidRPr="00A608FB">
                      <w:rPr>
                        <w:rFonts w:ascii="Aptos" w:eastAsia="Aptos" w:hAnsi="Aptos" w:cs="Aptos"/>
                        <w:noProof/>
                        <w:color w:val="000000"/>
                        <w:sz w:val="22"/>
                        <w:szCs w:val="22"/>
                      </w:rPr>
                      <w:t>OFFICIAL</w:t>
                    </w:r>
                  </w:p>
                </w:txbxContent>
              </v:textbox>
              <w10:wrap anchorx="page" anchory="page"/>
            </v:shape>
          </w:pict>
        </mc:Fallback>
      </mc:AlternateContent>
    </w:r>
  </w:p>
  <w:p w14:paraId="75A8837A" w14:textId="77777777" w:rsidR="00484B56" w:rsidRDefault="00484B5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540F" w14:textId="40AE68A3" w:rsidR="00DA5730" w:rsidRPr="001300C5" w:rsidRDefault="00A608FB" w:rsidP="00DA5730">
    <w:pPr>
      <w:tabs>
        <w:tab w:val="center" w:pos="5670"/>
        <w:tab w:val="right" w:pos="10206"/>
      </w:tabs>
      <w:contextualSpacing/>
      <w:rPr>
        <w:rFonts w:eastAsiaTheme="minorEastAsia" w:cstheme="minorBidi"/>
        <w:color w:val="0072CE" w:themeColor="accent1"/>
        <w:sz w:val="18"/>
      </w:rPr>
    </w:pPr>
    <w:r>
      <w:rPr>
        <w:rFonts w:eastAsiaTheme="minorEastAsia" w:cstheme="minorBidi"/>
        <w:noProof/>
        <w:color w:val="0072CE" w:themeColor="accent1"/>
        <w:sz w:val="18"/>
      </w:rPr>
      <mc:AlternateContent>
        <mc:Choice Requires="wps">
          <w:drawing>
            <wp:anchor distT="0" distB="0" distL="0" distR="0" simplePos="0" relativeHeight="251664392" behindDoc="0" locked="0" layoutInCell="1" allowOverlap="1" wp14:anchorId="7DF11A84" wp14:editId="1549E040">
              <wp:simplePos x="541020" y="9775825"/>
              <wp:positionH relativeFrom="page">
                <wp:align>left</wp:align>
              </wp:positionH>
              <wp:positionV relativeFrom="page">
                <wp:align>bottom</wp:align>
              </wp:positionV>
              <wp:extent cx="824865" cy="450850"/>
              <wp:effectExtent l="0" t="0" r="13335" b="0"/>
              <wp:wrapNone/>
              <wp:docPr id="212467349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450850"/>
                      </a:xfrm>
                      <a:prstGeom prst="rect">
                        <a:avLst/>
                      </a:prstGeom>
                      <a:noFill/>
                      <a:ln>
                        <a:noFill/>
                      </a:ln>
                    </wps:spPr>
                    <wps:txbx>
                      <w:txbxContent>
                        <w:p w14:paraId="19BDFE37" w14:textId="28CE45C5" w:rsidR="00A608FB" w:rsidRPr="00A608FB" w:rsidRDefault="00A608FB" w:rsidP="00A608FB">
                          <w:pPr>
                            <w:spacing w:after="0"/>
                            <w:rPr>
                              <w:rFonts w:ascii="Aptos" w:eastAsia="Aptos" w:hAnsi="Aptos" w:cs="Aptos"/>
                              <w:noProof/>
                              <w:color w:val="000000"/>
                              <w:sz w:val="22"/>
                              <w:szCs w:val="22"/>
                            </w:rPr>
                          </w:pPr>
                          <w:r w:rsidRPr="00A608FB">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F11A84" id="_x0000_t202" coordsize="21600,21600" o:spt="202" path="m,l,21600r21600,l21600,xe">
              <v:stroke joinstyle="miter"/>
              <v:path gradientshapeok="t" o:connecttype="rect"/>
            </v:shapetype>
            <v:shape id="Text Box 6" o:spid="_x0000_s1031" type="#_x0000_t202" alt="OFFICIAL" style="position:absolute;margin-left:0;margin-top:0;width:64.95pt;height:35.5pt;z-index:2516643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" filled="f" stroked="f">
              <v:fill o:detectmouseclick="t"/>
              <v:textbox style="mso-fit-shape-to-text:t" inset="20pt,0,0,15pt">
                <w:txbxContent>
                  <w:p w14:paraId="19BDFE37" w14:textId="28CE45C5" w:rsidR="00A608FB" w:rsidRPr="00A608FB" w:rsidRDefault="00A608FB" w:rsidP="00A608FB">
                    <w:pPr>
                      <w:spacing w:after="0"/>
                      <w:rPr>
                        <w:rFonts w:ascii="Aptos" w:eastAsia="Aptos" w:hAnsi="Aptos" w:cs="Aptos"/>
                        <w:noProof/>
                        <w:color w:val="000000"/>
                        <w:sz w:val="22"/>
                        <w:szCs w:val="22"/>
                      </w:rPr>
                    </w:pPr>
                    <w:r w:rsidRPr="00A608FB">
                      <w:rPr>
                        <w:rFonts w:ascii="Aptos" w:eastAsia="Aptos" w:hAnsi="Aptos" w:cs="Aptos"/>
                        <w:noProof/>
                        <w:color w:val="000000"/>
                        <w:sz w:val="22"/>
                        <w:szCs w:val="22"/>
                      </w:rPr>
                      <w:t>OFFICIAL</w:t>
                    </w:r>
                  </w:p>
                </w:txbxContent>
              </v:textbox>
              <w10:wrap anchorx="page" anchory="page"/>
            </v:shape>
          </w:pict>
        </mc:Fallback>
      </mc:AlternateContent>
    </w:r>
    <w:r w:rsidR="00287D54">
      <w:rPr>
        <w:rFonts w:eastAsiaTheme="minorEastAsia" w:cstheme="minorBidi"/>
        <w:color w:val="0072CE" w:themeColor="accent1"/>
        <w:sz w:val="18"/>
      </w:rPr>
      <w:t>Executive motor vehicle scheme</w:t>
    </w:r>
    <w:r w:rsidR="00DA5730" w:rsidRPr="001300C5">
      <w:rPr>
        <w:rFonts w:eastAsiaTheme="minorEastAsia" w:cstheme="minorBidi"/>
        <w:color w:val="0072CE" w:themeColor="accent1"/>
        <w:sz w:val="18"/>
      </w:rPr>
      <w:ptab w:relativeTo="margin" w:alignment="right" w:leader="none"/>
    </w:r>
    <w:r w:rsidR="00DA5730" w:rsidRPr="001300C5">
      <w:rPr>
        <w:rFonts w:eastAsiaTheme="minorEastAsia" w:cstheme="minorBidi"/>
        <w:color w:val="0072CE" w:themeColor="accent1"/>
        <w:sz w:val="18"/>
      </w:rPr>
      <w:fldChar w:fldCharType="begin"/>
    </w:r>
    <w:r w:rsidR="00DA5730" w:rsidRPr="001300C5">
      <w:rPr>
        <w:rFonts w:eastAsiaTheme="minorEastAsia" w:cstheme="minorBidi"/>
        <w:color w:val="0072CE" w:themeColor="accent1"/>
        <w:sz w:val="18"/>
      </w:rPr>
      <w:instrText xml:space="preserve"> PAGE   \* MERGEFORMAT </w:instrText>
    </w:r>
    <w:r w:rsidR="00DA5730" w:rsidRPr="001300C5">
      <w:rPr>
        <w:rFonts w:eastAsiaTheme="minorEastAsia" w:cstheme="minorBidi"/>
        <w:color w:val="0072CE" w:themeColor="accent1"/>
        <w:sz w:val="18"/>
      </w:rPr>
      <w:fldChar w:fldCharType="separate"/>
    </w:r>
    <w:r w:rsidR="00DA5730">
      <w:rPr>
        <w:rFonts w:eastAsiaTheme="minorEastAsia" w:cstheme="minorBidi"/>
        <w:color w:val="0072CE" w:themeColor="accent1"/>
        <w:sz w:val="18"/>
      </w:rPr>
      <w:t>2</w:t>
    </w:r>
    <w:r w:rsidR="00DA5730" w:rsidRPr="001300C5">
      <w:rPr>
        <w:rFonts w:eastAsiaTheme="minorEastAsia" w:cstheme="minorBidi"/>
        <w:color w:val="0072CE" w:themeColor="accent1"/>
        <w:sz w:val="18"/>
      </w:rPr>
      <w:fldChar w:fldCharType="end"/>
    </w:r>
  </w:p>
  <w:p w14:paraId="2B64BC16" w14:textId="77777777" w:rsidR="002F3240" w:rsidRPr="00DA5730" w:rsidRDefault="002F3240" w:rsidP="00DA5730">
    <w:pPr>
      <w:pStyle w:val="HeaderFooterSensitivityLabelSpace"/>
    </w:pPr>
  </w:p>
  <w:p w14:paraId="31B29F7D" w14:textId="77777777" w:rsidR="00484B56" w:rsidRDefault="00484B5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6EC8" w14:textId="4AB07214" w:rsidR="002F3240" w:rsidRDefault="00A608FB">
    <w:pPr>
      <w:pStyle w:val="Footer"/>
    </w:pPr>
    <w:r>
      <w:rPr>
        <w:noProof/>
      </w:rPr>
      <mc:AlternateContent>
        <mc:Choice Requires="wps">
          <w:drawing>
            <wp:anchor distT="0" distB="0" distL="0" distR="0" simplePos="0" relativeHeight="251662344" behindDoc="0" locked="0" layoutInCell="1" allowOverlap="1" wp14:anchorId="6E153C82" wp14:editId="78989AC2">
              <wp:simplePos x="635" y="635"/>
              <wp:positionH relativeFrom="page">
                <wp:align>left</wp:align>
              </wp:positionH>
              <wp:positionV relativeFrom="page">
                <wp:align>bottom</wp:align>
              </wp:positionV>
              <wp:extent cx="824865" cy="450850"/>
              <wp:effectExtent l="0" t="0" r="13335" b="0"/>
              <wp:wrapNone/>
              <wp:docPr id="102538581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450850"/>
                      </a:xfrm>
                      <a:prstGeom prst="rect">
                        <a:avLst/>
                      </a:prstGeom>
                      <a:noFill/>
                      <a:ln>
                        <a:noFill/>
                      </a:ln>
                    </wps:spPr>
                    <wps:txbx>
                      <w:txbxContent>
                        <w:p w14:paraId="2701C5D9" w14:textId="0A0FD107" w:rsidR="00A608FB" w:rsidRPr="00A608FB" w:rsidRDefault="00A608FB" w:rsidP="00A608FB">
                          <w:pPr>
                            <w:spacing w:after="0"/>
                            <w:rPr>
                              <w:rFonts w:ascii="Aptos" w:eastAsia="Aptos" w:hAnsi="Aptos" w:cs="Aptos"/>
                              <w:noProof/>
                              <w:color w:val="000000"/>
                              <w:sz w:val="22"/>
                              <w:szCs w:val="22"/>
                            </w:rPr>
                          </w:pPr>
                          <w:r w:rsidRPr="00A608FB">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153C82" id="_x0000_t202" coordsize="21600,21600" o:spt="202" path="m,l,21600r21600,l21600,xe">
              <v:stroke joinstyle="miter"/>
              <v:path gradientshapeok="t" o:connecttype="rect"/>
            </v:shapetype>
            <v:shape id="Text Box 4" o:spid="_x0000_s1032" type="#_x0000_t202" alt="OFFICIAL" style="position:absolute;margin-left:0;margin-top:0;width:64.95pt;height:35.5pt;z-index:2516623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" filled="f" stroked="f">
              <v:fill o:detectmouseclick="t"/>
              <v:textbox style="mso-fit-shape-to-text:t" inset="20pt,0,0,15pt">
                <w:txbxContent>
                  <w:p w14:paraId="2701C5D9" w14:textId="0A0FD107" w:rsidR="00A608FB" w:rsidRPr="00A608FB" w:rsidRDefault="00A608FB" w:rsidP="00A608FB">
                    <w:pPr>
                      <w:spacing w:after="0"/>
                      <w:rPr>
                        <w:rFonts w:ascii="Aptos" w:eastAsia="Aptos" w:hAnsi="Aptos" w:cs="Aptos"/>
                        <w:noProof/>
                        <w:color w:val="000000"/>
                        <w:sz w:val="22"/>
                        <w:szCs w:val="22"/>
                      </w:rPr>
                    </w:pPr>
                    <w:r w:rsidRPr="00A608FB">
                      <w:rPr>
                        <w:rFonts w:ascii="Aptos" w:eastAsia="Aptos" w:hAnsi="Aptos" w:cs="Aptos"/>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C0971" w14:textId="77777777" w:rsidR="00580345" w:rsidRDefault="00580345" w:rsidP="008F0B7B">
      <w:pPr>
        <w:pStyle w:val="BodyText"/>
      </w:pPr>
      <w:r>
        <w:separator/>
      </w:r>
    </w:p>
  </w:footnote>
  <w:footnote w:type="continuationSeparator" w:id="0">
    <w:p w14:paraId="3EAB3623" w14:textId="77777777" w:rsidR="00580345" w:rsidRPr="00D27532" w:rsidRDefault="00580345" w:rsidP="00D27532">
      <w:pPr>
        <w:pStyle w:val="BodyText"/>
      </w:pPr>
      <w:r>
        <w:separator/>
      </w:r>
    </w:p>
    <w:p w14:paraId="4948B461" w14:textId="77777777" w:rsidR="00580345" w:rsidRDefault="00580345"/>
    <w:p w14:paraId="053CDB03" w14:textId="77777777" w:rsidR="00580345" w:rsidRDefault="00580345"/>
  </w:footnote>
  <w:footnote w:type="continuationNotice" w:id="1">
    <w:p w14:paraId="529CA67E" w14:textId="77777777" w:rsidR="00580345" w:rsidRPr="00D27532" w:rsidRDefault="00580345" w:rsidP="00D27532">
      <w:pPr>
        <w:pStyle w:val="BodyText"/>
      </w:pPr>
      <w:r>
        <w:separator/>
      </w:r>
    </w:p>
    <w:p w14:paraId="5EAC14ED" w14:textId="77777777" w:rsidR="00580345" w:rsidRDefault="00580345"/>
    <w:p w14:paraId="0AABAA2F" w14:textId="77777777" w:rsidR="00580345" w:rsidRDefault="005803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9EC8F" w14:textId="77777777" w:rsidR="00C62C68" w:rsidRDefault="00C62C68" w:rsidP="00C62C68">
    <w:pPr>
      <w:pStyle w:val="Header"/>
      <w:tabs>
        <w:tab w:val="left" w:pos="373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AB04" w14:textId="5059E993" w:rsidR="005933A2" w:rsidRDefault="00DF01E0" w:rsidP="00890714">
    <w:pPr>
      <w:pStyle w:val="Header"/>
      <w:tabs>
        <w:tab w:val="center" w:pos="5102"/>
      </w:tabs>
    </w:pPr>
    <w:r w:rsidRPr="002229FD">
      <w:rPr>
        <w:rFonts w:ascii="VIC" w:eastAsia="SimSun" w:hAnsi="VIC" w:cs="Times New Roman"/>
        <w:noProof/>
        <w:color w:val="000000"/>
      </w:rPr>
      <mc:AlternateContent>
        <mc:Choice Requires="wpg">
          <w:drawing>
            <wp:anchor distT="0" distB="0" distL="114300" distR="114300" simplePos="0" relativeHeight="251658248" behindDoc="1" locked="1" layoutInCell="1" allowOverlap="0" wp14:anchorId="1ADE82AD" wp14:editId="246290E2">
              <wp:simplePos x="0" y="0"/>
              <wp:positionH relativeFrom="page">
                <wp:align>left</wp:align>
              </wp:positionH>
              <wp:positionV relativeFrom="page">
                <wp:align>top</wp:align>
              </wp:positionV>
              <wp:extent cx="7563485" cy="2393950"/>
              <wp:effectExtent l="0" t="0" r="0" b="6350"/>
              <wp:wrapNone/>
              <wp:docPr id="1460562256"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485" cy="2393950"/>
                        <a:chOff x="0" y="0"/>
                        <a:chExt cx="7562541" cy="2395266"/>
                      </a:xfrm>
                    </wpg:grpSpPr>
                    <wps:wsp>
                      <wps:cNvPr id="2060084081" name="Freeform 1190911552"/>
                      <wps:cNvSpPr/>
                      <wps:spPr>
                        <a:xfrm>
                          <a:off x="0" y="0"/>
                          <a:ext cx="7562541" cy="1888599"/>
                        </a:xfrm>
                        <a:custGeom>
                          <a:avLst/>
                          <a:gdLst>
                            <a:gd name="connsiteX0" fmla="*/ 0 w 7562541"/>
                            <a:gd name="connsiteY0" fmla="*/ 0 h 1888599"/>
                            <a:gd name="connsiteX1" fmla="*/ 7562542 w 7562541"/>
                            <a:gd name="connsiteY1" fmla="*/ 0 h 1888599"/>
                            <a:gd name="connsiteX2" fmla="*/ 7562542 w 7562541"/>
                            <a:gd name="connsiteY2" fmla="*/ 1888600 h 1888599"/>
                            <a:gd name="connsiteX3" fmla="*/ 0 w 7562541"/>
                            <a:gd name="connsiteY3" fmla="*/ 1888600 h 1888599"/>
                          </a:gdLst>
                          <a:ahLst/>
                          <a:cxnLst>
                            <a:cxn ang="0">
                              <a:pos x="connsiteX0" y="connsiteY0"/>
                            </a:cxn>
                            <a:cxn ang="0">
                              <a:pos x="connsiteX1" y="connsiteY1"/>
                            </a:cxn>
                            <a:cxn ang="0">
                              <a:pos x="connsiteX2" y="connsiteY2"/>
                            </a:cxn>
                            <a:cxn ang="0">
                              <a:pos x="connsiteX3" y="connsiteY3"/>
                            </a:cxn>
                          </a:cxnLst>
                          <a:rect l="l" t="t" r="r" b="b"/>
                          <a:pathLst>
                            <a:path w="7562541" h="1888599">
                              <a:moveTo>
                                <a:pt x="0" y="0"/>
                              </a:moveTo>
                              <a:lnTo>
                                <a:pt x="7562542" y="0"/>
                              </a:lnTo>
                              <a:lnTo>
                                <a:pt x="7562542" y="1888600"/>
                              </a:lnTo>
                              <a:lnTo>
                                <a:pt x="0" y="1888600"/>
                              </a:lnTo>
                              <a:close/>
                            </a:path>
                          </a:pathLst>
                        </a:custGeom>
                        <a:solidFill>
                          <a:srgbClr val="0072CE"/>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78592464" name="Freeform 1308216107"/>
                      <wps:cNvSpPr/>
                      <wps:spPr>
                        <a:xfrm>
                          <a:off x="6862446" y="411666"/>
                          <a:ext cx="700094" cy="1476933"/>
                        </a:xfrm>
                        <a:custGeom>
                          <a:avLst/>
                          <a:gdLst>
                            <a:gd name="connsiteX0" fmla="*/ 700095 w 700094"/>
                            <a:gd name="connsiteY0" fmla="*/ 1476933 h 1476933"/>
                            <a:gd name="connsiteX1" fmla="*/ 0 w 700094"/>
                            <a:gd name="connsiteY1" fmla="*/ 1476933 h 1476933"/>
                            <a:gd name="connsiteX2" fmla="*/ 700095 w 700094"/>
                            <a:gd name="connsiteY2" fmla="*/ 0 h 1476933"/>
                            <a:gd name="connsiteX3" fmla="*/ 700095 w 700094"/>
                            <a:gd name="connsiteY3" fmla="*/ 1476933 h 1476933"/>
                          </a:gdLst>
                          <a:ahLst/>
                          <a:cxnLst>
                            <a:cxn ang="0">
                              <a:pos x="connsiteX0" y="connsiteY0"/>
                            </a:cxn>
                            <a:cxn ang="0">
                              <a:pos x="connsiteX1" y="connsiteY1"/>
                            </a:cxn>
                            <a:cxn ang="0">
                              <a:pos x="connsiteX2" y="connsiteY2"/>
                            </a:cxn>
                            <a:cxn ang="0">
                              <a:pos x="connsiteX3" y="connsiteY3"/>
                            </a:cxn>
                          </a:cxnLst>
                          <a:rect l="l" t="t" r="r" b="b"/>
                          <a:pathLst>
                            <a:path w="700094" h="1476933">
                              <a:moveTo>
                                <a:pt x="700095" y="1476933"/>
                              </a:moveTo>
                              <a:lnTo>
                                <a:pt x="0" y="1476933"/>
                              </a:lnTo>
                              <a:lnTo>
                                <a:pt x="700095" y="0"/>
                              </a:lnTo>
                              <a:lnTo>
                                <a:pt x="700095" y="1476933"/>
                              </a:lnTo>
                              <a:close/>
                            </a:path>
                          </a:pathLst>
                        </a:custGeom>
                        <a:solidFill>
                          <a:srgbClr val="CCF0EE"/>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1496453" name="Freeform 934847564"/>
                      <wps:cNvSpPr/>
                      <wps:spPr>
                        <a:xfrm>
                          <a:off x="6608329" y="1380666"/>
                          <a:ext cx="735670" cy="507933"/>
                        </a:xfrm>
                        <a:custGeom>
                          <a:avLst/>
                          <a:gdLst>
                            <a:gd name="connsiteX0" fmla="*/ 735671 w 735670"/>
                            <a:gd name="connsiteY0" fmla="*/ 507933 h 507933"/>
                            <a:gd name="connsiteX1" fmla="*/ 240141 w 735670"/>
                            <a:gd name="connsiteY1" fmla="*/ 507933 h 507933"/>
                            <a:gd name="connsiteX2" fmla="*/ 0 w 735670"/>
                            <a:gd name="connsiteY2" fmla="*/ 0 h 507933"/>
                            <a:gd name="connsiteX3" fmla="*/ 495529 w 735670"/>
                            <a:gd name="connsiteY3" fmla="*/ 0 h 507933"/>
                            <a:gd name="connsiteX4" fmla="*/ 735671 w 735670"/>
                            <a:gd name="connsiteY4" fmla="*/ 507933 h 5079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5670" h="507933">
                              <a:moveTo>
                                <a:pt x="735671" y="507933"/>
                              </a:moveTo>
                              <a:lnTo>
                                <a:pt x="240141" y="507933"/>
                              </a:lnTo>
                              <a:lnTo>
                                <a:pt x="0" y="0"/>
                              </a:lnTo>
                              <a:lnTo>
                                <a:pt x="495529" y="0"/>
                              </a:lnTo>
                              <a:lnTo>
                                <a:pt x="735671" y="507933"/>
                              </a:lnTo>
                              <a:close/>
                            </a:path>
                          </a:pathLst>
                        </a:custGeom>
                        <a:solidFill>
                          <a:srgbClr val="201547"/>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73226251" name="Freeform 1588669355"/>
                      <wps:cNvSpPr/>
                      <wps:spPr>
                        <a:xfrm>
                          <a:off x="5885364" y="1888600"/>
                          <a:ext cx="734399" cy="506666"/>
                        </a:xfrm>
                        <a:custGeom>
                          <a:avLst/>
                          <a:gdLst>
                            <a:gd name="connsiteX0" fmla="*/ 734400 w 734399"/>
                            <a:gd name="connsiteY0" fmla="*/ 506667 h 506666"/>
                            <a:gd name="connsiteX1" fmla="*/ 240141 w 734399"/>
                            <a:gd name="connsiteY1" fmla="*/ 506667 h 506666"/>
                            <a:gd name="connsiteX2" fmla="*/ 0 w 734399"/>
                            <a:gd name="connsiteY2" fmla="*/ 0 h 506666"/>
                            <a:gd name="connsiteX3" fmla="*/ 494259 w 734399"/>
                            <a:gd name="connsiteY3" fmla="*/ 0 h 506666"/>
                            <a:gd name="connsiteX4" fmla="*/ 734400 w 734399"/>
                            <a:gd name="connsiteY4" fmla="*/ 506667 h 5066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4399" h="506666">
                              <a:moveTo>
                                <a:pt x="734400" y="506667"/>
                              </a:moveTo>
                              <a:lnTo>
                                <a:pt x="240141" y="506667"/>
                              </a:lnTo>
                              <a:lnTo>
                                <a:pt x="0" y="0"/>
                              </a:lnTo>
                              <a:lnTo>
                                <a:pt x="494259" y="0"/>
                              </a:lnTo>
                              <a:lnTo>
                                <a:pt x="734400" y="506667"/>
                              </a:lnTo>
                              <a:close/>
                            </a:path>
                          </a:pathLst>
                        </a:custGeom>
                        <a:solidFill>
                          <a:srgbClr val="00B5E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07950466" name="Freeform 699270556"/>
                      <wps:cNvSpPr/>
                      <wps:spPr>
                        <a:xfrm>
                          <a:off x="6125505" y="1380666"/>
                          <a:ext cx="978352" cy="1014600"/>
                        </a:xfrm>
                        <a:custGeom>
                          <a:avLst/>
                          <a:gdLst>
                            <a:gd name="connsiteX0" fmla="*/ 0 w 978352"/>
                            <a:gd name="connsiteY0" fmla="*/ 1014600 h 1014600"/>
                            <a:gd name="connsiteX1" fmla="*/ 496800 w 978352"/>
                            <a:gd name="connsiteY1" fmla="*/ 1014600 h 1014600"/>
                            <a:gd name="connsiteX2" fmla="*/ 978353 w 978352"/>
                            <a:gd name="connsiteY2" fmla="*/ 0 h 1014600"/>
                            <a:gd name="connsiteX3" fmla="*/ 480283 w 978352"/>
                            <a:gd name="connsiteY3" fmla="*/ 0 h 1014600"/>
                            <a:gd name="connsiteX4" fmla="*/ 0 w 978352"/>
                            <a:gd name="connsiteY4" fmla="*/ 1014600 h 1014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8352" h="1014600">
                              <a:moveTo>
                                <a:pt x="0" y="1014600"/>
                              </a:moveTo>
                              <a:lnTo>
                                <a:pt x="496800" y="1014600"/>
                              </a:lnTo>
                              <a:lnTo>
                                <a:pt x="978353" y="0"/>
                              </a:lnTo>
                              <a:lnTo>
                                <a:pt x="480283" y="0"/>
                              </a:lnTo>
                              <a:lnTo>
                                <a:pt x="0" y="1014600"/>
                              </a:lnTo>
                              <a:close/>
                            </a:path>
                          </a:pathLst>
                        </a:custGeom>
                        <a:solidFill>
                          <a:srgbClr val="87189D"/>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F0D818" id="Graphic 1" o:spid="_x0000_s1026" alt="&quot;&quot;" style="position:absolute;margin-left:0;margin-top:0;width:595.55pt;height:188.5pt;z-index:-251658232;mso-position-horizontal:left;mso-position-horizontal-relative:page;mso-position-vertical:top;mso-position-vertical-relative:page;mso-width-relative:margin;mso-height-relative:margin" coordsize="75625,2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" o:allowoverlap="f">
              <v:shape id="Freeform 1190911552" o:spid="_x0000_s1027" style="position:absolute;width:75625;height:18885;visibility:visible;mso-wrap-style:square;v-text-anchor:middle" coordsize="7562541,188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" path="m,l7562542,r,1888600l,1888600,,xe" fillcolor="#0072ce" stroked="f" strokeweight=".35264mm">
                <v:stroke joinstyle="miter"/>
                <v:path arrowok="t" o:connecttype="custom" o:connectlocs="0,0;7562542,0;7562542,1888600;0,1888600" o:connectangles="0,0,0,0"/>
              </v:shape>
              <v:shape id="Freeform 1308216107" o:spid="_x0000_s1028" style="position:absolute;left:68624;top:4116;width:7001;height:14769;visibility:visible;mso-wrap-style:square;v-text-anchor:middle" coordsize="700094,1476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" path="m700095,1476933l,1476933,700095,r,1476933xe" fillcolor="#ccf0ee" stroked="f" strokeweight=".35264mm">
                <v:stroke joinstyle="miter"/>
                <v:path arrowok="t" o:connecttype="custom" o:connectlocs="700095,1476933;0,1476933;700095,0;700095,1476933" o:connectangles="0,0,0,0"/>
              </v:shape>
              <v:shape id="Freeform 934847564" o:spid="_x0000_s1029" style="position:absolute;left:66083;top:13806;width:7356;height:5079;visibility:visible;mso-wrap-style:square;v-text-anchor:middle" coordsize="735670,507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" path="m735671,507933r-495530,l,,495529,,735671,507933xe" fillcolor="#201547" stroked="f" strokeweight=".35264mm">
                <v:stroke joinstyle="miter"/>
                <v:path arrowok="t" o:connecttype="custom" o:connectlocs="735671,507933;240141,507933;0,0;495529,0;735671,507933" o:connectangles="0,0,0,0,0"/>
              </v:shape>
              <v:shape id="Freeform 1588669355" o:spid="_x0000_s1030" style="position:absolute;left:58853;top:18886;width:7344;height:5066;visibility:visible;mso-wrap-style:square;v-text-anchor:middle" coordsize="734399,50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" path="m734400,506667r-494259,l,,494259,,734400,506667xe" fillcolor="#00b5ef" stroked="f" strokeweight=".35264mm">
                <v:stroke joinstyle="miter"/>
                <v:path arrowok="t" o:connecttype="custom" o:connectlocs="734400,506667;240141,506667;0,0;494259,0;734400,506667" o:connectangles="0,0,0,0,0"/>
              </v:shape>
              <v:shape id="Freeform 699270556" o:spid="_x0000_s1031" style="position:absolute;left:61255;top:13806;width:9783;height:10146;visibility:visible;mso-wrap-style:square;v-text-anchor:middle" coordsize="978352,10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" path="m,1014600r496800,l978353,,480283,,,1014600xe" fillcolor="#87189d" stroked="f" strokeweight=".35264mm">
                <v:stroke joinstyle="miter"/>
                <v:path arrowok="t" o:connecttype="custom" o:connectlocs="0,1014600;496800,1014600;978353,0;480283,0;0,1014600" o:connectangles="0,0,0,0,0"/>
              </v:shape>
              <w10:wrap anchorx="page" anchory="page"/>
              <w10:anchorlock/>
            </v:group>
          </w:pict>
        </mc:Fallback>
      </mc:AlternateContent>
    </w:r>
    <w:r w:rsidR="008907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FF1F" w14:textId="481F59EF" w:rsidR="00DF6459" w:rsidRDefault="00774977" w:rsidP="00C62C68">
    <w:pPr>
      <w:pStyle w:val="Header"/>
      <w:tabs>
        <w:tab w:val="left" w:pos="3731"/>
      </w:tabs>
    </w:pPr>
    <w:r>
      <w:rPr>
        <w:noProof/>
      </w:rPr>
      <mc:AlternateContent>
        <mc:Choice Requires="wpg">
          <w:drawing>
            <wp:anchor distT="0" distB="0" distL="114300" distR="114300" simplePos="0" relativeHeight="251658241" behindDoc="1" locked="1" layoutInCell="1" allowOverlap="1" wp14:anchorId="7A2C787B" wp14:editId="75CA135E">
              <wp:simplePos x="0" y="0"/>
              <wp:positionH relativeFrom="page">
                <wp:posOffset>0</wp:posOffset>
              </wp:positionH>
              <wp:positionV relativeFrom="page">
                <wp:posOffset>0</wp:posOffset>
              </wp:positionV>
              <wp:extent cx="7563600" cy="374400"/>
              <wp:effectExtent l="0" t="0" r="0" b="6985"/>
              <wp:wrapNone/>
              <wp:docPr id="397421715"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374400"/>
                        <a:chOff x="0" y="0"/>
                        <a:chExt cx="7563811" cy="375997"/>
                      </a:xfrm>
                    </wpg:grpSpPr>
                    <wps:wsp>
                      <wps:cNvPr id="1092410707" name="Freeform 1092410707"/>
                      <wps:cNvSpPr/>
                      <wps:spPr>
                        <a:xfrm>
                          <a:off x="6535906" y="0"/>
                          <a:ext cx="1027905" cy="375997"/>
                        </a:xfrm>
                        <a:custGeom>
                          <a:avLst/>
                          <a:gdLst>
                            <a:gd name="connsiteX0" fmla="*/ 0 w 1027905"/>
                            <a:gd name="connsiteY0" fmla="*/ 0 h 375997"/>
                            <a:gd name="connsiteX1" fmla="*/ 175341 w 1027905"/>
                            <a:gd name="connsiteY1" fmla="*/ 375997 h 375997"/>
                            <a:gd name="connsiteX2" fmla="*/ 1027905 w 1027905"/>
                            <a:gd name="connsiteY2" fmla="*/ 375997 h 375997"/>
                            <a:gd name="connsiteX3" fmla="*/ 1027905 w 1027905"/>
                            <a:gd name="connsiteY3" fmla="*/ 0 h 375997"/>
                            <a:gd name="connsiteX4" fmla="*/ 0 w 102790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7905" h="375997">
                              <a:moveTo>
                                <a:pt x="0" y="0"/>
                              </a:moveTo>
                              <a:lnTo>
                                <a:pt x="175341" y="375997"/>
                              </a:lnTo>
                              <a:lnTo>
                                <a:pt x="1027905" y="375997"/>
                              </a:lnTo>
                              <a:lnTo>
                                <a:pt x="1027905" y="0"/>
                              </a:lnTo>
                              <a:lnTo>
                                <a:pt x="0" y="0"/>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7984603" name="Freeform 1397984603"/>
                      <wps:cNvSpPr/>
                      <wps:spPr>
                        <a:xfrm>
                          <a:off x="6358023" y="0"/>
                          <a:ext cx="827153" cy="375997"/>
                        </a:xfrm>
                        <a:custGeom>
                          <a:avLst/>
                          <a:gdLst>
                            <a:gd name="connsiteX0" fmla="*/ 653082 w 827153"/>
                            <a:gd name="connsiteY0" fmla="*/ 375997 h 375997"/>
                            <a:gd name="connsiteX1" fmla="*/ 0 w 827153"/>
                            <a:gd name="connsiteY1" fmla="*/ 375997 h 375997"/>
                            <a:gd name="connsiteX2" fmla="*/ 174070 w 827153"/>
                            <a:gd name="connsiteY2" fmla="*/ 0 h 375997"/>
                            <a:gd name="connsiteX3" fmla="*/ 827153 w 827153"/>
                            <a:gd name="connsiteY3" fmla="*/ 0 h 375997"/>
                            <a:gd name="connsiteX4" fmla="*/ 653082 w 827153"/>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7153" h="375997">
                              <a:moveTo>
                                <a:pt x="653082" y="375997"/>
                              </a:moveTo>
                              <a:lnTo>
                                <a:pt x="0" y="375997"/>
                              </a:lnTo>
                              <a:lnTo>
                                <a:pt x="174070" y="0"/>
                              </a:lnTo>
                              <a:lnTo>
                                <a:pt x="827153" y="0"/>
                              </a:lnTo>
                              <a:lnTo>
                                <a:pt x="653082" y="375997"/>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8870894" name="Freeform 618870894"/>
                      <wps:cNvSpPr/>
                      <wps:spPr>
                        <a:xfrm>
                          <a:off x="6167435" y="0"/>
                          <a:ext cx="843670" cy="375997"/>
                        </a:xfrm>
                        <a:custGeom>
                          <a:avLst/>
                          <a:gdLst>
                            <a:gd name="connsiteX0" fmla="*/ 175341 w 843670"/>
                            <a:gd name="connsiteY0" fmla="*/ 375997 h 375997"/>
                            <a:gd name="connsiteX1" fmla="*/ 843671 w 843670"/>
                            <a:gd name="connsiteY1" fmla="*/ 375997 h 375997"/>
                            <a:gd name="connsiteX2" fmla="*/ 668330 w 843670"/>
                            <a:gd name="connsiteY2" fmla="*/ 0 h 375997"/>
                            <a:gd name="connsiteX3" fmla="*/ 0 w 843670"/>
                            <a:gd name="connsiteY3" fmla="*/ 0 h 375997"/>
                            <a:gd name="connsiteX4" fmla="*/ 175341 w 84367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3670" h="375997">
                              <a:moveTo>
                                <a:pt x="175341" y="375997"/>
                              </a:moveTo>
                              <a:lnTo>
                                <a:pt x="843671" y="375997"/>
                              </a:lnTo>
                              <a:lnTo>
                                <a:pt x="668330" y="0"/>
                              </a:lnTo>
                              <a:lnTo>
                                <a:pt x="0" y="0"/>
                              </a:lnTo>
                              <a:lnTo>
                                <a:pt x="175341" y="375997"/>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0911424" name="Freeform 1150911424"/>
                      <wps:cNvSpPr/>
                      <wps:spPr>
                        <a:xfrm>
                          <a:off x="4954023" y="0"/>
                          <a:ext cx="842400" cy="375997"/>
                        </a:xfrm>
                        <a:custGeom>
                          <a:avLst/>
                          <a:gdLst>
                            <a:gd name="connsiteX0" fmla="*/ 175341 w 842400"/>
                            <a:gd name="connsiteY0" fmla="*/ 375997 h 375997"/>
                            <a:gd name="connsiteX1" fmla="*/ 842400 w 842400"/>
                            <a:gd name="connsiteY1" fmla="*/ 375997 h 375997"/>
                            <a:gd name="connsiteX2" fmla="*/ 668330 w 842400"/>
                            <a:gd name="connsiteY2" fmla="*/ 0 h 375997"/>
                            <a:gd name="connsiteX3" fmla="*/ 0 w 842400"/>
                            <a:gd name="connsiteY3" fmla="*/ 0 h 375997"/>
                            <a:gd name="connsiteX4" fmla="*/ 175341 w 84240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2400" h="375997">
                              <a:moveTo>
                                <a:pt x="175341" y="375997"/>
                              </a:moveTo>
                              <a:lnTo>
                                <a:pt x="842400" y="375997"/>
                              </a:lnTo>
                              <a:lnTo>
                                <a:pt x="668330" y="0"/>
                              </a:lnTo>
                              <a:lnTo>
                                <a:pt x="0" y="0"/>
                              </a:lnTo>
                              <a:lnTo>
                                <a:pt x="175341" y="375997"/>
                              </a:lnTo>
                              <a:close/>
                            </a:path>
                          </a:pathLst>
                        </a:custGeom>
                        <a:solidFill>
                          <a:srgbClr val="852D8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9626685" name="Freeform 1959626685"/>
                      <wps:cNvSpPr/>
                      <wps:spPr>
                        <a:xfrm>
                          <a:off x="0" y="0"/>
                          <a:ext cx="6167435" cy="375997"/>
                        </a:xfrm>
                        <a:custGeom>
                          <a:avLst/>
                          <a:gdLst>
                            <a:gd name="connsiteX0" fmla="*/ 6167435 w 6167435"/>
                            <a:gd name="connsiteY0" fmla="*/ 0 h 375997"/>
                            <a:gd name="connsiteX1" fmla="*/ 5993365 w 6167435"/>
                            <a:gd name="connsiteY1" fmla="*/ 375997 h 375997"/>
                            <a:gd name="connsiteX2" fmla="*/ 0 w 6167435"/>
                            <a:gd name="connsiteY2" fmla="*/ 375997 h 375997"/>
                            <a:gd name="connsiteX3" fmla="*/ 0 w 6167435"/>
                            <a:gd name="connsiteY3" fmla="*/ 0 h 375997"/>
                            <a:gd name="connsiteX4" fmla="*/ 6167435 w 616743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67435" h="375997">
                              <a:moveTo>
                                <a:pt x="6167435" y="0"/>
                              </a:moveTo>
                              <a:lnTo>
                                <a:pt x="5993365" y="375997"/>
                              </a:lnTo>
                              <a:lnTo>
                                <a:pt x="0" y="375997"/>
                              </a:lnTo>
                              <a:lnTo>
                                <a:pt x="0" y="0"/>
                              </a:lnTo>
                              <a:lnTo>
                                <a:pt x="6167435" y="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1097419" name="Freeform 1951097419"/>
                      <wps:cNvSpPr/>
                      <wps:spPr>
                        <a:xfrm>
                          <a:off x="5326306" y="0"/>
                          <a:ext cx="841129" cy="375997"/>
                        </a:xfrm>
                        <a:custGeom>
                          <a:avLst/>
                          <a:gdLst>
                            <a:gd name="connsiteX0" fmla="*/ 667059 w 841129"/>
                            <a:gd name="connsiteY0" fmla="*/ 375997 h 375997"/>
                            <a:gd name="connsiteX1" fmla="*/ 0 w 841129"/>
                            <a:gd name="connsiteY1" fmla="*/ 375997 h 375997"/>
                            <a:gd name="connsiteX2" fmla="*/ 174070 w 841129"/>
                            <a:gd name="connsiteY2" fmla="*/ 0 h 375997"/>
                            <a:gd name="connsiteX3" fmla="*/ 841129 w 841129"/>
                            <a:gd name="connsiteY3" fmla="*/ 0 h 375997"/>
                            <a:gd name="connsiteX4" fmla="*/ 667059 w 841129"/>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129" h="375997">
                              <a:moveTo>
                                <a:pt x="667059" y="375997"/>
                              </a:moveTo>
                              <a:lnTo>
                                <a:pt x="0" y="375997"/>
                              </a:lnTo>
                              <a:lnTo>
                                <a:pt x="174070" y="0"/>
                              </a:lnTo>
                              <a:lnTo>
                                <a:pt x="841129" y="0"/>
                              </a:lnTo>
                              <a:lnTo>
                                <a:pt x="667059" y="37599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A6D0DD" id="Graphic 1" o:spid="_x0000_s1026" alt="&quot;&quot;" style="position:absolute;margin-left:0;margin-top:0;width:595.55pt;height:29.5pt;z-index:-251658239;mso-position-horizontal-relative:page;mso-position-vertical-relative:page;mso-width-relative:margin;mso-height-relative:margin" coordsize="75638,3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">
              <v:shape id="Freeform 1092410707" o:spid="_x0000_s1027" style="position:absolute;left:65359;width:10279;height:3759;visibility:visible;mso-wrap-style:square;v-text-anchor:middle" coordsize="102790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" path="m,l175341,375997r852564,l1027905,,,xe" fillcolor="#ccf0ee [3214]" stroked="f" strokeweight=".35264mm">
                <v:stroke joinstyle="miter"/>
                <v:path arrowok="t" o:connecttype="custom" o:connectlocs="0,0;175341,375997;1027905,375997;1027905,0;0,0" o:connectangles="0,0,0,0,0"/>
              </v:shape>
              <v:shape id="Freeform 1397984603" o:spid="_x0000_s1028" style="position:absolute;left:63580;width:8271;height:3759;visibility:visible;mso-wrap-style:square;v-text-anchor:middle" coordsize="827153,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" path="m653082,375997l,375997,174070,,827153,,653082,375997xe" fillcolor="#201547 [3215]" stroked="f" strokeweight=".35264mm">
                <v:stroke joinstyle="miter"/>
                <v:path arrowok="t" o:connecttype="custom" o:connectlocs="653082,375997;0,375997;174070,0;827153,0;653082,375997" o:connectangles="0,0,0,0,0"/>
              </v:shape>
              <v:shape id="Freeform 618870894" o:spid="_x0000_s1029" style="position:absolute;left:61674;width:8437;height:3759;visibility:visible;mso-wrap-style:square;v-text-anchor:middle" coordsize="84367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" path="m175341,375997r668330,l668330,,,,175341,375997xe" fillcolor="#87189d [3205]" stroked="f" strokeweight=".35264mm">
                <v:stroke joinstyle="miter"/>
                <v:path arrowok="t" o:connecttype="custom" o:connectlocs="175341,375997;843671,375997;668330,0;0,0;175341,375997" o:connectangles="0,0,0,0,0"/>
              </v:shape>
              <v:shape id="Freeform 1150911424" o:spid="_x0000_s1030" style="position:absolute;left:49540;width:8424;height:3759;visibility:visible;mso-wrap-style:square;v-text-anchor:middle" coordsize="84240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" path="m175341,375997r667059,l668330,,,,175341,375997xe" fillcolor="#852d8f" stroked="f" strokeweight=".35264mm">
                <v:stroke joinstyle="miter"/>
                <v:path arrowok="t" o:connecttype="custom" o:connectlocs="175341,375997;842400,375997;668330,0;0,0;175341,375997" o:connectangles="0,0,0,0,0"/>
              </v:shape>
              <v:shape id="Freeform 1959626685" o:spid="_x0000_s1031" style="position:absolute;width:61674;height:3759;visibility:visible;mso-wrap-style:square;v-text-anchor:middle" coordsize="616743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" path="m6167435,l5993365,375997,,375997,,,6167435,xe" fillcolor="#0072ce [3204]" stroked="f" strokeweight=".35264mm">
                <v:stroke joinstyle="miter"/>
                <v:path arrowok="t" o:connecttype="custom" o:connectlocs="6167435,0;5993365,375997;0,375997;0,0;6167435,0" o:connectangles="0,0,0,0,0"/>
              </v:shape>
              <v:shape id="Freeform 1951097419" o:spid="_x0000_s1032" style="position:absolute;left:53263;width:8411;height:3759;visibility:visible;mso-wrap-style:square;v-text-anchor:middle" coordsize="841129,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" path="m667059,375997l,375997,174070,,841129,,667059,375997xe" fillcolor="#00b5ef [3206]" stroked="f" strokeweight=".35264mm">
                <v:stroke joinstyle="miter"/>
                <v:path arrowok="t" o:connecttype="custom" o:connectlocs="667059,375997;0,375997;174070,0;841129,0;667059,375997" o:connectangles="0,0,0,0,0"/>
              </v:shape>
              <w10:wrap anchorx="page" anchory="page"/>
              <w10:anchorlock/>
            </v:group>
          </w:pict>
        </mc:Fallback>
      </mc:AlternateContent>
    </w:r>
  </w:p>
  <w:p w14:paraId="3421DFD8" w14:textId="77777777" w:rsidR="00484B56" w:rsidRDefault="00484B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C18DD60"/>
    <w:lvl w:ilvl="0">
      <w:start w:val="1"/>
      <w:numFmt w:val="decimal"/>
      <w:pStyle w:val="ListNumber4"/>
      <w:lvlText w:val="%1."/>
      <w:lvlJc w:val="left"/>
      <w:pPr>
        <w:tabs>
          <w:tab w:val="num" w:pos="1209"/>
        </w:tabs>
        <w:ind w:left="1209" w:hanging="360"/>
      </w:pPr>
    </w:lvl>
  </w:abstractNum>
  <w:abstractNum w:abstractNumId="1" w15:restartNumberingAfterBreak="0">
    <w:nsid w:val="FFFFFF89"/>
    <w:multiLevelType w:val="singleLevel"/>
    <w:tmpl w:val="19CC0C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C2735F"/>
    <w:multiLevelType w:val="multilevel"/>
    <w:tmpl w:val="50041352"/>
    <w:styleLink w:val="ListHeadings"/>
    <w:lvl w:ilvl="0">
      <w:start w:val="1"/>
      <w:numFmt w:val="decimal"/>
      <w:lvlText w:val="%1."/>
      <w:lvlJc w:val="left"/>
      <w:pPr>
        <w:tabs>
          <w:tab w:val="num" w:pos="360"/>
        </w:tabs>
        <w:ind w:left="340" w:hanging="340"/>
      </w:pPr>
    </w:lvl>
    <w:lvl w:ilvl="1">
      <w:start w:val="1"/>
      <w:numFmt w:val="decimal"/>
      <w:lvlText w:val="%1.%2."/>
      <w:lvlJc w:val="left"/>
      <w:pPr>
        <w:ind w:left="680" w:hanging="680"/>
      </w:pPr>
    </w:lvl>
    <w:lvl w:ilvl="2">
      <w:start w:val="1"/>
      <w:numFmt w:val="decimal"/>
      <w:lvlText w:val="%1.%2.%3."/>
      <w:lvlJc w:val="left"/>
      <w:pPr>
        <w:ind w:left="1021" w:hanging="1021"/>
      </w:pPr>
    </w:lvl>
    <w:lvl w:ilvl="3">
      <w:start w:val="1"/>
      <w:numFmt w:val="decimal"/>
      <w:lvlText w:val="%1.%2.%3.%4."/>
      <w:lvlJc w:val="left"/>
      <w:pPr>
        <w:ind w:left="1361" w:hanging="1361"/>
      </w:pPr>
    </w:lvl>
    <w:lvl w:ilvl="4">
      <w:start w:val="1"/>
      <w:numFmt w:val="decimal"/>
      <w:lvlText w:val="%1.%2.%3.%4.%5"/>
      <w:lvlJc w:val="left"/>
      <w:pPr>
        <w:ind w:left="1701" w:hanging="1701"/>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6F37EA"/>
    <w:multiLevelType w:val="multilevel"/>
    <w:tmpl w:val="97DAEA0E"/>
    <w:styleLink w:val="Numbering"/>
    <w:lvl w:ilvl="0">
      <w:start w:val="1"/>
      <w:numFmt w:val="decimal"/>
      <w:lvlText w:val="%1."/>
      <w:lvlJc w:val="left"/>
      <w:pPr>
        <w:tabs>
          <w:tab w:val="num" w:pos="284"/>
        </w:tabs>
        <w:ind w:left="284" w:hanging="284"/>
      </w:pPr>
    </w:lvl>
    <w:lvl w:ilvl="1">
      <w:start w:val="1"/>
      <w:numFmt w:val="decimal"/>
      <w:lvlText w:val="%1.%2."/>
      <w:lvlJc w:val="left"/>
      <w:pPr>
        <w:ind w:left="567" w:hanging="567"/>
      </w:pPr>
    </w:lvl>
    <w:lvl w:ilvl="2">
      <w:start w:val="1"/>
      <w:numFmt w:val="decimal"/>
      <w:lvlText w:val="%1.%2.%3."/>
      <w:lvlJc w:val="left"/>
      <w:pPr>
        <w:tabs>
          <w:tab w:val="num" w:pos="1134"/>
        </w:tabs>
        <w:ind w:left="851" w:hanging="851"/>
      </w:pPr>
    </w:lvl>
    <w:lvl w:ilvl="3">
      <w:start w:val="1"/>
      <w:numFmt w:val="decimal"/>
      <w:lvlText w:val="%1.%2.%3.%4."/>
      <w:lvlJc w:val="left"/>
      <w:pPr>
        <w:ind w:left="1134" w:hanging="1134"/>
      </w:pPr>
    </w:lvl>
    <w:lvl w:ilvl="4">
      <w:start w:val="1"/>
      <w:numFmt w:val="decimal"/>
      <w:lvlText w:val="%1.%2.%3.%4.%5"/>
      <w:lvlJc w:val="left"/>
      <w:pPr>
        <w:ind w:left="1418" w:hanging="1418"/>
      </w:pPr>
    </w:lvl>
    <w:lvl w:ilvl="5">
      <w:start w:val="1"/>
      <w:numFmt w:val="decimal"/>
      <w:lvlText w:val="%6"/>
      <w:lvlJc w:val="left"/>
      <w:pPr>
        <w:ind w:left="567" w:hanging="567"/>
      </w:pPr>
    </w:lvl>
    <w:lvl w:ilvl="6">
      <w:start w:val="1"/>
      <w:numFmt w:val="decimal"/>
      <w:lvlText w:val="%7."/>
      <w:lvlJc w:val="left"/>
      <w:pPr>
        <w:ind w:left="567" w:hanging="567"/>
      </w:pPr>
    </w:lvl>
    <w:lvl w:ilvl="7">
      <w:start w:val="1"/>
      <w:numFmt w:val="decimal"/>
      <w:lvlText w:val="%8."/>
      <w:lvlJc w:val="left"/>
      <w:pPr>
        <w:ind w:left="567" w:hanging="567"/>
      </w:pPr>
    </w:lvl>
    <w:lvl w:ilvl="8">
      <w:start w:val="1"/>
      <w:numFmt w:val="none"/>
      <w:lvlText w:val=""/>
      <w:lvlJc w:val="right"/>
      <w:pPr>
        <w:ind w:left="567" w:hanging="567"/>
      </w:pPr>
    </w:lvl>
  </w:abstractNum>
  <w:abstractNum w:abstractNumId="4"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A4297C"/>
    <w:multiLevelType w:val="multilevel"/>
    <w:tmpl w:val="1E8C55A6"/>
    <w:styleLink w:val="CurrentList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8" w15:restartNumberingAfterBreak="0">
    <w:nsid w:val="2A831EA0"/>
    <w:multiLevelType w:val="hybridMultilevel"/>
    <w:tmpl w:val="3F669D38"/>
    <w:lvl w:ilvl="0" w:tplc="F80EC214">
      <w:numFmt w:val="bullet"/>
      <w:lvlText w:val="•"/>
      <w:lvlJc w:val="left"/>
      <w:pPr>
        <w:ind w:left="380" w:hanging="122"/>
      </w:pPr>
      <w:rPr>
        <w:rFonts w:ascii="Arial" w:eastAsia="Arial" w:hAnsi="Arial" w:cs="Arial" w:hint="default"/>
        <w:b w:val="0"/>
        <w:bCs w:val="0"/>
        <w:i w:val="0"/>
        <w:iCs w:val="0"/>
        <w:spacing w:val="0"/>
        <w:w w:val="118"/>
        <w:sz w:val="18"/>
        <w:szCs w:val="18"/>
        <w:lang w:val="en-US" w:eastAsia="en-US" w:bidi="ar-SA"/>
      </w:rPr>
    </w:lvl>
    <w:lvl w:ilvl="1" w:tplc="2F04F6A8">
      <w:numFmt w:val="bullet"/>
      <w:lvlText w:val="•"/>
      <w:lvlJc w:val="left"/>
      <w:pPr>
        <w:ind w:left="1246" w:hanging="122"/>
      </w:pPr>
      <w:rPr>
        <w:rFonts w:hint="default"/>
        <w:lang w:val="en-US" w:eastAsia="en-US" w:bidi="ar-SA"/>
      </w:rPr>
    </w:lvl>
    <w:lvl w:ilvl="2" w:tplc="2A78CA8E">
      <w:numFmt w:val="bullet"/>
      <w:lvlText w:val="•"/>
      <w:lvlJc w:val="left"/>
      <w:pPr>
        <w:ind w:left="2112" w:hanging="122"/>
      </w:pPr>
      <w:rPr>
        <w:rFonts w:hint="default"/>
        <w:lang w:val="en-US" w:eastAsia="en-US" w:bidi="ar-SA"/>
      </w:rPr>
    </w:lvl>
    <w:lvl w:ilvl="3" w:tplc="315618FE">
      <w:numFmt w:val="bullet"/>
      <w:lvlText w:val="•"/>
      <w:lvlJc w:val="left"/>
      <w:pPr>
        <w:ind w:left="2978" w:hanging="122"/>
      </w:pPr>
      <w:rPr>
        <w:rFonts w:hint="default"/>
        <w:lang w:val="en-US" w:eastAsia="en-US" w:bidi="ar-SA"/>
      </w:rPr>
    </w:lvl>
    <w:lvl w:ilvl="4" w:tplc="0F5CB3F6">
      <w:numFmt w:val="bullet"/>
      <w:lvlText w:val="•"/>
      <w:lvlJc w:val="left"/>
      <w:pPr>
        <w:ind w:left="3845" w:hanging="122"/>
      </w:pPr>
      <w:rPr>
        <w:rFonts w:hint="default"/>
        <w:lang w:val="en-US" w:eastAsia="en-US" w:bidi="ar-SA"/>
      </w:rPr>
    </w:lvl>
    <w:lvl w:ilvl="5" w:tplc="9D08AAB2">
      <w:numFmt w:val="bullet"/>
      <w:lvlText w:val="•"/>
      <w:lvlJc w:val="left"/>
      <w:pPr>
        <w:ind w:left="4711" w:hanging="122"/>
      </w:pPr>
      <w:rPr>
        <w:rFonts w:hint="default"/>
        <w:lang w:val="en-US" w:eastAsia="en-US" w:bidi="ar-SA"/>
      </w:rPr>
    </w:lvl>
    <w:lvl w:ilvl="6" w:tplc="FB5CA8B6">
      <w:numFmt w:val="bullet"/>
      <w:lvlText w:val="•"/>
      <w:lvlJc w:val="left"/>
      <w:pPr>
        <w:ind w:left="5577" w:hanging="122"/>
      </w:pPr>
      <w:rPr>
        <w:rFonts w:hint="default"/>
        <w:lang w:val="en-US" w:eastAsia="en-US" w:bidi="ar-SA"/>
      </w:rPr>
    </w:lvl>
    <w:lvl w:ilvl="7" w:tplc="E87C762C">
      <w:numFmt w:val="bullet"/>
      <w:lvlText w:val="•"/>
      <w:lvlJc w:val="left"/>
      <w:pPr>
        <w:ind w:left="6444" w:hanging="122"/>
      </w:pPr>
      <w:rPr>
        <w:rFonts w:hint="default"/>
        <w:lang w:val="en-US" w:eastAsia="en-US" w:bidi="ar-SA"/>
      </w:rPr>
    </w:lvl>
    <w:lvl w:ilvl="8" w:tplc="F5D47602">
      <w:numFmt w:val="bullet"/>
      <w:lvlText w:val="•"/>
      <w:lvlJc w:val="left"/>
      <w:pPr>
        <w:ind w:left="7310" w:hanging="122"/>
      </w:pPr>
      <w:rPr>
        <w:rFonts w:hint="default"/>
        <w:lang w:val="en-US" w:eastAsia="en-US" w:bidi="ar-SA"/>
      </w:rPr>
    </w:lvl>
  </w:abstractNum>
  <w:abstractNum w:abstractNumId="9" w15:restartNumberingAfterBreak="0">
    <w:nsid w:val="2C1859C9"/>
    <w:multiLevelType w:val="multilevel"/>
    <w:tmpl w:val="A9D01E46"/>
    <w:styleLink w:val="CurrentList2"/>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F50B9E"/>
    <w:multiLevelType w:val="hybridMultilevel"/>
    <w:tmpl w:val="56D0FDC4"/>
    <w:lvl w:ilvl="0" w:tplc="C6483CBC">
      <w:start w:val="1"/>
      <w:numFmt w:val="bullet"/>
      <w:pStyle w:val="List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2" w15:restartNumberingAfterBreak="0">
    <w:nsid w:val="3FD6453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310643"/>
    <w:multiLevelType w:val="multilevel"/>
    <w:tmpl w:val="0E96087C"/>
    <w:lvl w:ilvl="0">
      <w:start w:val="1"/>
      <w:numFmt w:val="none"/>
      <w:pStyle w:val="Source"/>
      <w:lvlText w:val="Source:"/>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5" w15:restartNumberingAfterBreak="0">
    <w:nsid w:val="76810541"/>
    <w:multiLevelType w:val="hybridMultilevel"/>
    <w:tmpl w:val="345C0040"/>
    <w:lvl w:ilvl="0" w:tplc="16A89D26">
      <w:numFmt w:val="bullet"/>
      <w:lvlText w:val=""/>
      <w:lvlJc w:val="left"/>
      <w:pPr>
        <w:ind w:left="587" w:hanging="360"/>
      </w:pPr>
      <w:rPr>
        <w:rFonts w:ascii="Symbol" w:eastAsia="Times New Roman" w:hAnsi="Symbol" w:cs="Times New Roman"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16" w15:restartNumberingAfterBreak="0">
    <w:nsid w:val="7CA5193D"/>
    <w:multiLevelType w:val="hybridMultilevel"/>
    <w:tmpl w:val="EE8C3156"/>
    <w:lvl w:ilvl="0" w:tplc="0A1AC598">
      <w:numFmt w:val="bullet"/>
      <w:lvlText w:val="•"/>
      <w:lvlJc w:val="left"/>
      <w:pPr>
        <w:ind w:left="380" w:hanging="122"/>
      </w:pPr>
      <w:rPr>
        <w:rFonts w:ascii="Arial" w:eastAsia="Arial" w:hAnsi="Arial" w:cs="Arial" w:hint="default"/>
        <w:b w:val="0"/>
        <w:bCs w:val="0"/>
        <w:i w:val="0"/>
        <w:iCs w:val="0"/>
        <w:spacing w:val="0"/>
        <w:w w:val="118"/>
        <w:sz w:val="18"/>
        <w:szCs w:val="18"/>
        <w:lang w:val="en-US" w:eastAsia="en-US" w:bidi="ar-SA"/>
      </w:rPr>
    </w:lvl>
    <w:lvl w:ilvl="1" w:tplc="05528D2A">
      <w:numFmt w:val="bullet"/>
      <w:lvlText w:val="•"/>
      <w:lvlJc w:val="left"/>
      <w:pPr>
        <w:ind w:left="1246" w:hanging="122"/>
      </w:pPr>
      <w:rPr>
        <w:rFonts w:hint="default"/>
        <w:lang w:val="en-US" w:eastAsia="en-US" w:bidi="ar-SA"/>
      </w:rPr>
    </w:lvl>
    <w:lvl w:ilvl="2" w:tplc="EBEECB16">
      <w:numFmt w:val="bullet"/>
      <w:lvlText w:val="•"/>
      <w:lvlJc w:val="left"/>
      <w:pPr>
        <w:ind w:left="2112" w:hanging="122"/>
      </w:pPr>
      <w:rPr>
        <w:rFonts w:hint="default"/>
        <w:lang w:val="en-US" w:eastAsia="en-US" w:bidi="ar-SA"/>
      </w:rPr>
    </w:lvl>
    <w:lvl w:ilvl="3" w:tplc="BDA859AA">
      <w:numFmt w:val="bullet"/>
      <w:lvlText w:val="•"/>
      <w:lvlJc w:val="left"/>
      <w:pPr>
        <w:ind w:left="2978" w:hanging="122"/>
      </w:pPr>
      <w:rPr>
        <w:rFonts w:hint="default"/>
        <w:lang w:val="en-US" w:eastAsia="en-US" w:bidi="ar-SA"/>
      </w:rPr>
    </w:lvl>
    <w:lvl w:ilvl="4" w:tplc="46049D08">
      <w:numFmt w:val="bullet"/>
      <w:lvlText w:val="•"/>
      <w:lvlJc w:val="left"/>
      <w:pPr>
        <w:ind w:left="3845" w:hanging="122"/>
      </w:pPr>
      <w:rPr>
        <w:rFonts w:hint="default"/>
        <w:lang w:val="en-US" w:eastAsia="en-US" w:bidi="ar-SA"/>
      </w:rPr>
    </w:lvl>
    <w:lvl w:ilvl="5" w:tplc="A4F490AC">
      <w:numFmt w:val="bullet"/>
      <w:lvlText w:val="•"/>
      <w:lvlJc w:val="left"/>
      <w:pPr>
        <w:ind w:left="4711" w:hanging="122"/>
      </w:pPr>
      <w:rPr>
        <w:rFonts w:hint="default"/>
        <w:lang w:val="en-US" w:eastAsia="en-US" w:bidi="ar-SA"/>
      </w:rPr>
    </w:lvl>
    <w:lvl w:ilvl="6" w:tplc="9440D106">
      <w:numFmt w:val="bullet"/>
      <w:lvlText w:val="•"/>
      <w:lvlJc w:val="left"/>
      <w:pPr>
        <w:ind w:left="5577" w:hanging="122"/>
      </w:pPr>
      <w:rPr>
        <w:rFonts w:hint="default"/>
        <w:lang w:val="en-US" w:eastAsia="en-US" w:bidi="ar-SA"/>
      </w:rPr>
    </w:lvl>
    <w:lvl w:ilvl="7" w:tplc="5F9EAE22">
      <w:numFmt w:val="bullet"/>
      <w:lvlText w:val="•"/>
      <w:lvlJc w:val="left"/>
      <w:pPr>
        <w:ind w:left="6444" w:hanging="122"/>
      </w:pPr>
      <w:rPr>
        <w:rFonts w:hint="default"/>
        <w:lang w:val="en-US" w:eastAsia="en-US" w:bidi="ar-SA"/>
      </w:rPr>
    </w:lvl>
    <w:lvl w:ilvl="8" w:tplc="E66C709A">
      <w:numFmt w:val="bullet"/>
      <w:lvlText w:val="•"/>
      <w:lvlJc w:val="left"/>
      <w:pPr>
        <w:ind w:left="7310" w:hanging="122"/>
      </w:pPr>
      <w:rPr>
        <w:rFonts w:hint="default"/>
        <w:lang w:val="en-US" w:eastAsia="en-US" w:bidi="ar-SA"/>
      </w:rPr>
    </w:lvl>
  </w:abstractNum>
  <w:abstractNum w:abstractNumId="17"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num w:numId="1" w16cid:durableId="847990096">
    <w:abstractNumId w:val="14"/>
  </w:num>
  <w:num w:numId="2" w16cid:durableId="503790137">
    <w:abstractNumId w:val="11"/>
  </w:num>
  <w:num w:numId="3" w16cid:durableId="2012565857">
    <w:abstractNumId w:val="4"/>
  </w:num>
  <w:num w:numId="4" w16cid:durableId="76903290">
    <w:abstractNumId w:val="7"/>
  </w:num>
  <w:num w:numId="5" w16cid:durableId="2010210550">
    <w:abstractNumId w:val="5"/>
  </w:num>
  <w:num w:numId="6" w16cid:durableId="837189291">
    <w:abstractNumId w:val="17"/>
  </w:num>
  <w:num w:numId="7" w16cid:durableId="8762842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67888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8129095">
    <w:abstractNumId w:val="2"/>
  </w:num>
  <w:num w:numId="10" w16cid:durableId="783112715">
    <w:abstractNumId w:val="0"/>
  </w:num>
  <w:num w:numId="11" w16cid:durableId="4720608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0787500">
    <w:abstractNumId w:val="12"/>
  </w:num>
  <w:num w:numId="13" w16cid:durableId="1048383676">
    <w:abstractNumId w:val="3"/>
  </w:num>
  <w:num w:numId="14" w16cid:durableId="724064763">
    <w:abstractNumId w:val="10"/>
  </w:num>
  <w:num w:numId="15" w16cid:durableId="1273320527">
    <w:abstractNumId w:val="9"/>
  </w:num>
  <w:num w:numId="16" w16cid:durableId="604773466">
    <w:abstractNumId w:val="6"/>
  </w:num>
  <w:num w:numId="17" w16cid:durableId="410204198">
    <w:abstractNumId w:val="10"/>
  </w:num>
  <w:num w:numId="18" w16cid:durableId="414515718">
    <w:abstractNumId w:val="1"/>
  </w:num>
  <w:num w:numId="19" w16cid:durableId="843593744">
    <w:abstractNumId w:val="15"/>
  </w:num>
  <w:num w:numId="20" w16cid:durableId="729308404">
    <w:abstractNumId w:val="16"/>
  </w:num>
  <w:num w:numId="21" w16cid:durableId="1195265029">
    <w:abstractNumId w:val="10"/>
  </w:num>
  <w:num w:numId="22" w16cid:durableId="841242351">
    <w:abstractNumId w:val="10"/>
  </w:num>
  <w:num w:numId="23" w16cid:durableId="2035449624">
    <w:abstractNumId w:val="8"/>
  </w:num>
  <w:num w:numId="24" w16cid:durableId="439691048">
    <w:abstractNumId w:val="10"/>
  </w:num>
  <w:num w:numId="25" w16cid:durableId="163788068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embedTrueTypeFonts/>
  <w:saveSubsetFonts/>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95"/>
    <w:rsid w:val="00000E40"/>
    <w:rsid w:val="00002729"/>
    <w:rsid w:val="00002C93"/>
    <w:rsid w:val="00003583"/>
    <w:rsid w:val="00003709"/>
    <w:rsid w:val="00003E3B"/>
    <w:rsid w:val="00005754"/>
    <w:rsid w:val="00005FC0"/>
    <w:rsid w:val="00006874"/>
    <w:rsid w:val="000100A3"/>
    <w:rsid w:val="0001088E"/>
    <w:rsid w:val="000143C5"/>
    <w:rsid w:val="00014D02"/>
    <w:rsid w:val="00015B80"/>
    <w:rsid w:val="00020713"/>
    <w:rsid w:val="00020C5E"/>
    <w:rsid w:val="00021A2F"/>
    <w:rsid w:val="000243AE"/>
    <w:rsid w:val="00024B98"/>
    <w:rsid w:val="00025B3C"/>
    <w:rsid w:val="00026219"/>
    <w:rsid w:val="0002627E"/>
    <w:rsid w:val="00026FE4"/>
    <w:rsid w:val="000277AD"/>
    <w:rsid w:val="00027A61"/>
    <w:rsid w:val="00030C2E"/>
    <w:rsid w:val="000319D3"/>
    <w:rsid w:val="00032111"/>
    <w:rsid w:val="000330D7"/>
    <w:rsid w:val="000339CA"/>
    <w:rsid w:val="000369F8"/>
    <w:rsid w:val="0003751F"/>
    <w:rsid w:val="00037776"/>
    <w:rsid w:val="00041B38"/>
    <w:rsid w:val="00041DA8"/>
    <w:rsid w:val="00042783"/>
    <w:rsid w:val="0004321A"/>
    <w:rsid w:val="00043727"/>
    <w:rsid w:val="00043C6A"/>
    <w:rsid w:val="00043FD4"/>
    <w:rsid w:val="0004413C"/>
    <w:rsid w:val="00044CEA"/>
    <w:rsid w:val="000450BE"/>
    <w:rsid w:val="00046ACD"/>
    <w:rsid w:val="00046BB3"/>
    <w:rsid w:val="00051B1A"/>
    <w:rsid w:val="0005225F"/>
    <w:rsid w:val="0005359F"/>
    <w:rsid w:val="00054B57"/>
    <w:rsid w:val="00055779"/>
    <w:rsid w:val="000557C6"/>
    <w:rsid w:val="00055A33"/>
    <w:rsid w:val="00070CE1"/>
    <w:rsid w:val="00070EC3"/>
    <w:rsid w:val="00072132"/>
    <w:rsid w:val="00072B2F"/>
    <w:rsid w:val="00072D48"/>
    <w:rsid w:val="00073820"/>
    <w:rsid w:val="000741E5"/>
    <w:rsid w:val="0007435E"/>
    <w:rsid w:val="00074C16"/>
    <w:rsid w:val="00080C66"/>
    <w:rsid w:val="00081DA7"/>
    <w:rsid w:val="00081E1F"/>
    <w:rsid w:val="00082403"/>
    <w:rsid w:val="000866A6"/>
    <w:rsid w:val="00086A96"/>
    <w:rsid w:val="00087FF3"/>
    <w:rsid w:val="00091ABC"/>
    <w:rsid w:val="00091C81"/>
    <w:rsid w:val="000926DF"/>
    <w:rsid w:val="00092B26"/>
    <w:rsid w:val="00092DF0"/>
    <w:rsid w:val="000932CC"/>
    <w:rsid w:val="000942A8"/>
    <w:rsid w:val="0009562F"/>
    <w:rsid w:val="00096559"/>
    <w:rsid w:val="00096E9B"/>
    <w:rsid w:val="00097C7F"/>
    <w:rsid w:val="000A0A02"/>
    <w:rsid w:val="000A0A27"/>
    <w:rsid w:val="000A1059"/>
    <w:rsid w:val="000A1927"/>
    <w:rsid w:val="000A2F39"/>
    <w:rsid w:val="000A381D"/>
    <w:rsid w:val="000A5A67"/>
    <w:rsid w:val="000A65D2"/>
    <w:rsid w:val="000A739E"/>
    <w:rsid w:val="000A7E35"/>
    <w:rsid w:val="000B05DF"/>
    <w:rsid w:val="000B10A2"/>
    <w:rsid w:val="000B10B9"/>
    <w:rsid w:val="000B147C"/>
    <w:rsid w:val="000B25F4"/>
    <w:rsid w:val="000B3148"/>
    <w:rsid w:val="000B3C22"/>
    <w:rsid w:val="000B4613"/>
    <w:rsid w:val="000B4C01"/>
    <w:rsid w:val="000B619D"/>
    <w:rsid w:val="000B640C"/>
    <w:rsid w:val="000B69BA"/>
    <w:rsid w:val="000B7F4B"/>
    <w:rsid w:val="000C0EB2"/>
    <w:rsid w:val="000C30EA"/>
    <w:rsid w:val="000C4089"/>
    <w:rsid w:val="000C4616"/>
    <w:rsid w:val="000C499C"/>
    <w:rsid w:val="000C52D3"/>
    <w:rsid w:val="000D245D"/>
    <w:rsid w:val="000D2A62"/>
    <w:rsid w:val="000D2C1A"/>
    <w:rsid w:val="000D3809"/>
    <w:rsid w:val="000D5CAC"/>
    <w:rsid w:val="000D6B77"/>
    <w:rsid w:val="000D737E"/>
    <w:rsid w:val="000E015F"/>
    <w:rsid w:val="000E0434"/>
    <w:rsid w:val="000E11C1"/>
    <w:rsid w:val="000E144D"/>
    <w:rsid w:val="000E384B"/>
    <w:rsid w:val="000E48AD"/>
    <w:rsid w:val="000E569E"/>
    <w:rsid w:val="000E60A3"/>
    <w:rsid w:val="000E7003"/>
    <w:rsid w:val="000E7519"/>
    <w:rsid w:val="000F118D"/>
    <w:rsid w:val="000F31B8"/>
    <w:rsid w:val="000F4D86"/>
    <w:rsid w:val="000F66DC"/>
    <w:rsid w:val="000F689C"/>
    <w:rsid w:val="000F6AC0"/>
    <w:rsid w:val="00100D92"/>
    <w:rsid w:val="001025B3"/>
    <w:rsid w:val="00102B6E"/>
    <w:rsid w:val="00103873"/>
    <w:rsid w:val="00105220"/>
    <w:rsid w:val="001069DC"/>
    <w:rsid w:val="00107B0D"/>
    <w:rsid w:val="00107F77"/>
    <w:rsid w:val="001106A0"/>
    <w:rsid w:val="00111273"/>
    <w:rsid w:val="00111713"/>
    <w:rsid w:val="00111775"/>
    <w:rsid w:val="00112FAD"/>
    <w:rsid w:val="00114812"/>
    <w:rsid w:val="00114A73"/>
    <w:rsid w:val="00114FF1"/>
    <w:rsid w:val="00116545"/>
    <w:rsid w:val="00116563"/>
    <w:rsid w:val="00116CED"/>
    <w:rsid w:val="0011767C"/>
    <w:rsid w:val="0012189D"/>
    <w:rsid w:val="00122680"/>
    <w:rsid w:val="00122767"/>
    <w:rsid w:val="00123218"/>
    <w:rsid w:val="00125B3E"/>
    <w:rsid w:val="001269A2"/>
    <w:rsid w:val="00127421"/>
    <w:rsid w:val="00131292"/>
    <w:rsid w:val="0013204F"/>
    <w:rsid w:val="00132C13"/>
    <w:rsid w:val="00132C9F"/>
    <w:rsid w:val="00133704"/>
    <w:rsid w:val="00133E98"/>
    <w:rsid w:val="0013421B"/>
    <w:rsid w:val="00134CAE"/>
    <w:rsid w:val="001359E7"/>
    <w:rsid w:val="00135EFC"/>
    <w:rsid w:val="00140DE1"/>
    <w:rsid w:val="0014157C"/>
    <w:rsid w:val="001419CE"/>
    <w:rsid w:val="00142478"/>
    <w:rsid w:val="001439D4"/>
    <w:rsid w:val="00145987"/>
    <w:rsid w:val="00145E64"/>
    <w:rsid w:val="001476EF"/>
    <w:rsid w:val="00150CAE"/>
    <w:rsid w:val="0015137D"/>
    <w:rsid w:val="001524E1"/>
    <w:rsid w:val="001533A2"/>
    <w:rsid w:val="00156291"/>
    <w:rsid w:val="00162082"/>
    <w:rsid w:val="00163C71"/>
    <w:rsid w:val="00163F0B"/>
    <w:rsid w:val="0016418A"/>
    <w:rsid w:val="0016469D"/>
    <w:rsid w:val="00164D7F"/>
    <w:rsid w:val="001656A1"/>
    <w:rsid w:val="00166413"/>
    <w:rsid w:val="00166CC9"/>
    <w:rsid w:val="0017068C"/>
    <w:rsid w:val="00171F16"/>
    <w:rsid w:val="001728CA"/>
    <w:rsid w:val="00172CF0"/>
    <w:rsid w:val="00173BFD"/>
    <w:rsid w:val="00174347"/>
    <w:rsid w:val="001743EB"/>
    <w:rsid w:val="00174A58"/>
    <w:rsid w:val="0017513B"/>
    <w:rsid w:val="00177F07"/>
    <w:rsid w:val="00180847"/>
    <w:rsid w:val="00180CE8"/>
    <w:rsid w:val="00181EAF"/>
    <w:rsid w:val="001838AB"/>
    <w:rsid w:val="0018395E"/>
    <w:rsid w:val="0018488D"/>
    <w:rsid w:val="001879A8"/>
    <w:rsid w:val="00187AB5"/>
    <w:rsid w:val="0019091F"/>
    <w:rsid w:val="001909B9"/>
    <w:rsid w:val="001934EB"/>
    <w:rsid w:val="00194A85"/>
    <w:rsid w:val="001A0AAF"/>
    <w:rsid w:val="001A15D5"/>
    <w:rsid w:val="001A1F72"/>
    <w:rsid w:val="001A35E5"/>
    <w:rsid w:val="001A3D04"/>
    <w:rsid w:val="001A4D05"/>
    <w:rsid w:val="001A4F84"/>
    <w:rsid w:val="001A628B"/>
    <w:rsid w:val="001A7330"/>
    <w:rsid w:val="001B2723"/>
    <w:rsid w:val="001B2E63"/>
    <w:rsid w:val="001B37F8"/>
    <w:rsid w:val="001B3C6A"/>
    <w:rsid w:val="001B3EE6"/>
    <w:rsid w:val="001B4172"/>
    <w:rsid w:val="001B455D"/>
    <w:rsid w:val="001B4F9A"/>
    <w:rsid w:val="001C07C2"/>
    <w:rsid w:val="001C0843"/>
    <w:rsid w:val="001C0A67"/>
    <w:rsid w:val="001C16E9"/>
    <w:rsid w:val="001C1CD0"/>
    <w:rsid w:val="001C256D"/>
    <w:rsid w:val="001C43B2"/>
    <w:rsid w:val="001C4B93"/>
    <w:rsid w:val="001C4E88"/>
    <w:rsid w:val="001C7FDE"/>
    <w:rsid w:val="001D0245"/>
    <w:rsid w:val="001D4524"/>
    <w:rsid w:val="001D4C98"/>
    <w:rsid w:val="001D754D"/>
    <w:rsid w:val="001E04AA"/>
    <w:rsid w:val="001E0611"/>
    <w:rsid w:val="001E0762"/>
    <w:rsid w:val="001E11EE"/>
    <w:rsid w:val="001E1988"/>
    <w:rsid w:val="001E2DF7"/>
    <w:rsid w:val="001E4186"/>
    <w:rsid w:val="001E4E96"/>
    <w:rsid w:val="001E52C6"/>
    <w:rsid w:val="001E5591"/>
    <w:rsid w:val="001E55AE"/>
    <w:rsid w:val="001E79F1"/>
    <w:rsid w:val="001F010F"/>
    <w:rsid w:val="001F04A9"/>
    <w:rsid w:val="001F1BB2"/>
    <w:rsid w:val="001F2523"/>
    <w:rsid w:val="001F35AC"/>
    <w:rsid w:val="001F398C"/>
    <w:rsid w:val="001F485D"/>
    <w:rsid w:val="00202F93"/>
    <w:rsid w:val="00207250"/>
    <w:rsid w:val="00210FC4"/>
    <w:rsid w:val="00214F3C"/>
    <w:rsid w:val="00215155"/>
    <w:rsid w:val="00216462"/>
    <w:rsid w:val="00216B6C"/>
    <w:rsid w:val="00216D02"/>
    <w:rsid w:val="002179CA"/>
    <w:rsid w:val="00217CEB"/>
    <w:rsid w:val="00217D92"/>
    <w:rsid w:val="0022241B"/>
    <w:rsid w:val="00222753"/>
    <w:rsid w:val="002229AD"/>
    <w:rsid w:val="0022397C"/>
    <w:rsid w:val="00224507"/>
    <w:rsid w:val="00224DDA"/>
    <w:rsid w:val="00226F6E"/>
    <w:rsid w:val="002313EF"/>
    <w:rsid w:val="00231D84"/>
    <w:rsid w:val="00232594"/>
    <w:rsid w:val="00233115"/>
    <w:rsid w:val="00233579"/>
    <w:rsid w:val="00233BE3"/>
    <w:rsid w:val="00234568"/>
    <w:rsid w:val="002351BC"/>
    <w:rsid w:val="00235BE7"/>
    <w:rsid w:val="00237028"/>
    <w:rsid w:val="002376C0"/>
    <w:rsid w:val="002409AB"/>
    <w:rsid w:val="0024105A"/>
    <w:rsid w:val="00241D5B"/>
    <w:rsid w:val="002434EF"/>
    <w:rsid w:val="00243AE2"/>
    <w:rsid w:val="002443EE"/>
    <w:rsid w:val="002454F4"/>
    <w:rsid w:val="00246264"/>
    <w:rsid w:val="00246A79"/>
    <w:rsid w:val="002510E3"/>
    <w:rsid w:val="0025118A"/>
    <w:rsid w:val="00252F18"/>
    <w:rsid w:val="00254215"/>
    <w:rsid w:val="00254690"/>
    <w:rsid w:val="00254FCE"/>
    <w:rsid w:val="002562B0"/>
    <w:rsid w:val="002573C8"/>
    <w:rsid w:val="002606FB"/>
    <w:rsid w:val="00262546"/>
    <w:rsid w:val="0026278D"/>
    <w:rsid w:val="00263B26"/>
    <w:rsid w:val="0026496F"/>
    <w:rsid w:val="00266388"/>
    <w:rsid w:val="002667C8"/>
    <w:rsid w:val="002668CE"/>
    <w:rsid w:val="002669AE"/>
    <w:rsid w:val="0026731D"/>
    <w:rsid w:val="00267565"/>
    <w:rsid w:val="00272278"/>
    <w:rsid w:val="00274BF9"/>
    <w:rsid w:val="00275A81"/>
    <w:rsid w:val="00275F66"/>
    <w:rsid w:val="0027645B"/>
    <w:rsid w:val="00280878"/>
    <w:rsid w:val="0028110F"/>
    <w:rsid w:val="00281626"/>
    <w:rsid w:val="00281877"/>
    <w:rsid w:val="00281903"/>
    <w:rsid w:val="00282330"/>
    <w:rsid w:val="002839D6"/>
    <w:rsid w:val="00284DFE"/>
    <w:rsid w:val="00287D54"/>
    <w:rsid w:val="00292140"/>
    <w:rsid w:val="0029290D"/>
    <w:rsid w:val="00292ACC"/>
    <w:rsid w:val="00292F47"/>
    <w:rsid w:val="0029399F"/>
    <w:rsid w:val="00293D90"/>
    <w:rsid w:val="002942EF"/>
    <w:rsid w:val="00296B07"/>
    <w:rsid w:val="002A07F8"/>
    <w:rsid w:val="002A2397"/>
    <w:rsid w:val="002A4121"/>
    <w:rsid w:val="002A4E35"/>
    <w:rsid w:val="002A5060"/>
    <w:rsid w:val="002A71BC"/>
    <w:rsid w:val="002A748E"/>
    <w:rsid w:val="002B0358"/>
    <w:rsid w:val="002B0369"/>
    <w:rsid w:val="002B0A86"/>
    <w:rsid w:val="002B0A93"/>
    <w:rsid w:val="002B1E6B"/>
    <w:rsid w:val="002B269F"/>
    <w:rsid w:val="002B34E8"/>
    <w:rsid w:val="002B3EF8"/>
    <w:rsid w:val="002B445C"/>
    <w:rsid w:val="002B5FAD"/>
    <w:rsid w:val="002B603E"/>
    <w:rsid w:val="002B6077"/>
    <w:rsid w:val="002B7332"/>
    <w:rsid w:val="002C33DD"/>
    <w:rsid w:val="002C3E25"/>
    <w:rsid w:val="002C4C7F"/>
    <w:rsid w:val="002C62E1"/>
    <w:rsid w:val="002C6ADB"/>
    <w:rsid w:val="002D06D6"/>
    <w:rsid w:val="002D0D5F"/>
    <w:rsid w:val="002D167C"/>
    <w:rsid w:val="002D2C2A"/>
    <w:rsid w:val="002D391F"/>
    <w:rsid w:val="002D7FD3"/>
    <w:rsid w:val="002E25A0"/>
    <w:rsid w:val="002E34BF"/>
    <w:rsid w:val="002E35EE"/>
    <w:rsid w:val="002E5A39"/>
    <w:rsid w:val="002E5FC8"/>
    <w:rsid w:val="002E6A83"/>
    <w:rsid w:val="002F113F"/>
    <w:rsid w:val="002F149C"/>
    <w:rsid w:val="002F206E"/>
    <w:rsid w:val="002F2554"/>
    <w:rsid w:val="002F278D"/>
    <w:rsid w:val="002F3240"/>
    <w:rsid w:val="002F3821"/>
    <w:rsid w:val="002F3873"/>
    <w:rsid w:val="002F509E"/>
    <w:rsid w:val="002F5419"/>
    <w:rsid w:val="002F575C"/>
    <w:rsid w:val="002F5812"/>
    <w:rsid w:val="002F5849"/>
    <w:rsid w:val="002F6787"/>
    <w:rsid w:val="0030002F"/>
    <w:rsid w:val="003002D8"/>
    <w:rsid w:val="0030059C"/>
    <w:rsid w:val="00301448"/>
    <w:rsid w:val="00302B5E"/>
    <w:rsid w:val="00304668"/>
    <w:rsid w:val="00305073"/>
    <w:rsid w:val="00305D59"/>
    <w:rsid w:val="00305D69"/>
    <w:rsid w:val="00312BFC"/>
    <w:rsid w:val="00315B2C"/>
    <w:rsid w:val="00316E09"/>
    <w:rsid w:val="00317174"/>
    <w:rsid w:val="00317A45"/>
    <w:rsid w:val="0032039E"/>
    <w:rsid w:val="003207C1"/>
    <w:rsid w:val="00320A84"/>
    <w:rsid w:val="00321B51"/>
    <w:rsid w:val="00321DF2"/>
    <w:rsid w:val="0032396E"/>
    <w:rsid w:val="00324F56"/>
    <w:rsid w:val="0033030D"/>
    <w:rsid w:val="003338E0"/>
    <w:rsid w:val="003351BA"/>
    <w:rsid w:val="00335C9E"/>
    <w:rsid w:val="0033658D"/>
    <w:rsid w:val="003378D1"/>
    <w:rsid w:val="00340CA0"/>
    <w:rsid w:val="00341877"/>
    <w:rsid w:val="00341CE1"/>
    <w:rsid w:val="0034214B"/>
    <w:rsid w:val="00342DB1"/>
    <w:rsid w:val="00343F9A"/>
    <w:rsid w:val="00344845"/>
    <w:rsid w:val="00344B84"/>
    <w:rsid w:val="00345BF7"/>
    <w:rsid w:val="00347536"/>
    <w:rsid w:val="00350372"/>
    <w:rsid w:val="00350A9C"/>
    <w:rsid w:val="003516BF"/>
    <w:rsid w:val="00353985"/>
    <w:rsid w:val="00354D98"/>
    <w:rsid w:val="00355312"/>
    <w:rsid w:val="00362B74"/>
    <w:rsid w:val="00362F86"/>
    <w:rsid w:val="0036379C"/>
    <w:rsid w:val="003638D9"/>
    <w:rsid w:val="00364485"/>
    <w:rsid w:val="00364C8A"/>
    <w:rsid w:val="00364F48"/>
    <w:rsid w:val="00364F93"/>
    <w:rsid w:val="003656D5"/>
    <w:rsid w:val="003661D1"/>
    <w:rsid w:val="00367751"/>
    <w:rsid w:val="00367A43"/>
    <w:rsid w:val="0037026F"/>
    <w:rsid w:val="0037070A"/>
    <w:rsid w:val="003707FD"/>
    <w:rsid w:val="00372C9F"/>
    <w:rsid w:val="00373074"/>
    <w:rsid w:val="00373669"/>
    <w:rsid w:val="00373F24"/>
    <w:rsid w:val="00374AD7"/>
    <w:rsid w:val="00374C56"/>
    <w:rsid w:val="00375B8F"/>
    <w:rsid w:val="00380906"/>
    <w:rsid w:val="00382D9C"/>
    <w:rsid w:val="00384FC9"/>
    <w:rsid w:val="0038503D"/>
    <w:rsid w:val="0038513D"/>
    <w:rsid w:val="003915CA"/>
    <w:rsid w:val="00392092"/>
    <w:rsid w:val="00393908"/>
    <w:rsid w:val="00394652"/>
    <w:rsid w:val="00395635"/>
    <w:rsid w:val="003963C6"/>
    <w:rsid w:val="003A0362"/>
    <w:rsid w:val="003A04BC"/>
    <w:rsid w:val="003A0E8F"/>
    <w:rsid w:val="003A2B4F"/>
    <w:rsid w:val="003A3C20"/>
    <w:rsid w:val="003A44F5"/>
    <w:rsid w:val="003A533D"/>
    <w:rsid w:val="003A7204"/>
    <w:rsid w:val="003B0508"/>
    <w:rsid w:val="003B11A1"/>
    <w:rsid w:val="003B19B3"/>
    <w:rsid w:val="003B2CDC"/>
    <w:rsid w:val="003B3A76"/>
    <w:rsid w:val="003B3C46"/>
    <w:rsid w:val="003B5983"/>
    <w:rsid w:val="003B5DBC"/>
    <w:rsid w:val="003B6292"/>
    <w:rsid w:val="003B7E23"/>
    <w:rsid w:val="003C0215"/>
    <w:rsid w:val="003C3E43"/>
    <w:rsid w:val="003C5D08"/>
    <w:rsid w:val="003C68CF"/>
    <w:rsid w:val="003C6DDB"/>
    <w:rsid w:val="003C6E18"/>
    <w:rsid w:val="003C7279"/>
    <w:rsid w:val="003C7DDF"/>
    <w:rsid w:val="003D0829"/>
    <w:rsid w:val="003D0C07"/>
    <w:rsid w:val="003D121F"/>
    <w:rsid w:val="003D16A0"/>
    <w:rsid w:val="003D3D47"/>
    <w:rsid w:val="003D55AC"/>
    <w:rsid w:val="003D7EFF"/>
    <w:rsid w:val="003E0636"/>
    <w:rsid w:val="003E1FC0"/>
    <w:rsid w:val="003E2D57"/>
    <w:rsid w:val="003E61DC"/>
    <w:rsid w:val="003E7427"/>
    <w:rsid w:val="003E7B8D"/>
    <w:rsid w:val="003F034D"/>
    <w:rsid w:val="003F1EA8"/>
    <w:rsid w:val="003F2986"/>
    <w:rsid w:val="003F35BA"/>
    <w:rsid w:val="003F443B"/>
    <w:rsid w:val="003F51A3"/>
    <w:rsid w:val="003F5577"/>
    <w:rsid w:val="003F5A8C"/>
    <w:rsid w:val="003F66CB"/>
    <w:rsid w:val="003F6794"/>
    <w:rsid w:val="00401E1E"/>
    <w:rsid w:val="00403322"/>
    <w:rsid w:val="00404B96"/>
    <w:rsid w:val="00407058"/>
    <w:rsid w:val="00407FEC"/>
    <w:rsid w:val="0041074F"/>
    <w:rsid w:val="004116A7"/>
    <w:rsid w:val="004127CC"/>
    <w:rsid w:val="004131BC"/>
    <w:rsid w:val="00414A53"/>
    <w:rsid w:val="00414BBA"/>
    <w:rsid w:val="0041511C"/>
    <w:rsid w:val="00420FAE"/>
    <w:rsid w:val="00422B11"/>
    <w:rsid w:val="00422CD0"/>
    <w:rsid w:val="00424037"/>
    <w:rsid w:val="00425CE6"/>
    <w:rsid w:val="00426EE8"/>
    <w:rsid w:val="00427CB5"/>
    <w:rsid w:val="00430DD9"/>
    <w:rsid w:val="004312E8"/>
    <w:rsid w:val="004313CA"/>
    <w:rsid w:val="004315EE"/>
    <w:rsid w:val="00431AD6"/>
    <w:rsid w:val="00432915"/>
    <w:rsid w:val="00432DB3"/>
    <w:rsid w:val="0043431C"/>
    <w:rsid w:val="0044053B"/>
    <w:rsid w:val="00443586"/>
    <w:rsid w:val="00443864"/>
    <w:rsid w:val="00446065"/>
    <w:rsid w:val="00446E19"/>
    <w:rsid w:val="00446E28"/>
    <w:rsid w:val="00447CF6"/>
    <w:rsid w:val="00453F7C"/>
    <w:rsid w:val="0045569A"/>
    <w:rsid w:val="004561DF"/>
    <w:rsid w:val="004567FF"/>
    <w:rsid w:val="00456C2D"/>
    <w:rsid w:val="004576D1"/>
    <w:rsid w:val="00460F74"/>
    <w:rsid w:val="00462A3B"/>
    <w:rsid w:val="00464235"/>
    <w:rsid w:val="00465194"/>
    <w:rsid w:val="00465419"/>
    <w:rsid w:val="004656EB"/>
    <w:rsid w:val="00465996"/>
    <w:rsid w:val="00466456"/>
    <w:rsid w:val="004670A7"/>
    <w:rsid w:val="00467557"/>
    <w:rsid w:val="0047017E"/>
    <w:rsid w:val="00470991"/>
    <w:rsid w:val="004712B1"/>
    <w:rsid w:val="00472B80"/>
    <w:rsid w:val="0047302D"/>
    <w:rsid w:val="00473934"/>
    <w:rsid w:val="00473D21"/>
    <w:rsid w:val="00473FB7"/>
    <w:rsid w:val="00474864"/>
    <w:rsid w:val="00474DB5"/>
    <w:rsid w:val="00474DC3"/>
    <w:rsid w:val="00475A28"/>
    <w:rsid w:val="004766D2"/>
    <w:rsid w:val="004769DB"/>
    <w:rsid w:val="00477AB6"/>
    <w:rsid w:val="00480290"/>
    <w:rsid w:val="00481165"/>
    <w:rsid w:val="00482B97"/>
    <w:rsid w:val="00482E74"/>
    <w:rsid w:val="0048376E"/>
    <w:rsid w:val="00483979"/>
    <w:rsid w:val="00483FF3"/>
    <w:rsid w:val="00484B56"/>
    <w:rsid w:val="00486745"/>
    <w:rsid w:val="00491F90"/>
    <w:rsid w:val="00492284"/>
    <w:rsid w:val="00492842"/>
    <w:rsid w:val="00495D51"/>
    <w:rsid w:val="004964CC"/>
    <w:rsid w:val="00496E18"/>
    <w:rsid w:val="0049713B"/>
    <w:rsid w:val="004A4836"/>
    <w:rsid w:val="004A59BB"/>
    <w:rsid w:val="004A6C25"/>
    <w:rsid w:val="004A7DBB"/>
    <w:rsid w:val="004A7EA0"/>
    <w:rsid w:val="004A7F6C"/>
    <w:rsid w:val="004B13EA"/>
    <w:rsid w:val="004B29B9"/>
    <w:rsid w:val="004B2B4A"/>
    <w:rsid w:val="004B32AF"/>
    <w:rsid w:val="004B3B66"/>
    <w:rsid w:val="004B48BF"/>
    <w:rsid w:val="004C02EC"/>
    <w:rsid w:val="004C0AA2"/>
    <w:rsid w:val="004C1A21"/>
    <w:rsid w:val="004C1FE7"/>
    <w:rsid w:val="004C35B2"/>
    <w:rsid w:val="004C7432"/>
    <w:rsid w:val="004C75EC"/>
    <w:rsid w:val="004C7600"/>
    <w:rsid w:val="004C7798"/>
    <w:rsid w:val="004C7EF9"/>
    <w:rsid w:val="004D3942"/>
    <w:rsid w:val="004D398A"/>
    <w:rsid w:val="004D41AC"/>
    <w:rsid w:val="004D4D99"/>
    <w:rsid w:val="004D7D5C"/>
    <w:rsid w:val="004D7F18"/>
    <w:rsid w:val="004E0321"/>
    <w:rsid w:val="004E0A64"/>
    <w:rsid w:val="004E0BB2"/>
    <w:rsid w:val="004E147A"/>
    <w:rsid w:val="004E1EF6"/>
    <w:rsid w:val="004E22FD"/>
    <w:rsid w:val="004E385E"/>
    <w:rsid w:val="004E3BF0"/>
    <w:rsid w:val="004E5A0B"/>
    <w:rsid w:val="004E6A3A"/>
    <w:rsid w:val="004E6A83"/>
    <w:rsid w:val="004E7A56"/>
    <w:rsid w:val="004F1588"/>
    <w:rsid w:val="004F369E"/>
    <w:rsid w:val="004F36F7"/>
    <w:rsid w:val="004F38DE"/>
    <w:rsid w:val="004F3D3B"/>
    <w:rsid w:val="004F47F5"/>
    <w:rsid w:val="004F4880"/>
    <w:rsid w:val="004F4F08"/>
    <w:rsid w:val="004F5FCC"/>
    <w:rsid w:val="004F668A"/>
    <w:rsid w:val="004F69C0"/>
    <w:rsid w:val="004F6D4C"/>
    <w:rsid w:val="004F6FE8"/>
    <w:rsid w:val="004F730E"/>
    <w:rsid w:val="004F776D"/>
    <w:rsid w:val="004F77CB"/>
    <w:rsid w:val="0050049D"/>
    <w:rsid w:val="00500B67"/>
    <w:rsid w:val="005013DC"/>
    <w:rsid w:val="00501683"/>
    <w:rsid w:val="00502574"/>
    <w:rsid w:val="00503522"/>
    <w:rsid w:val="005077EB"/>
    <w:rsid w:val="005152D9"/>
    <w:rsid w:val="00517E3C"/>
    <w:rsid w:val="00520735"/>
    <w:rsid w:val="005207DF"/>
    <w:rsid w:val="00520ABF"/>
    <w:rsid w:val="005215D9"/>
    <w:rsid w:val="005218C6"/>
    <w:rsid w:val="00525865"/>
    <w:rsid w:val="0052633A"/>
    <w:rsid w:val="00526AD5"/>
    <w:rsid w:val="00526E69"/>
    <w:rsid w:val="0052714B"/>
    <w:rsid w:val="00527388"/>
    <w:rsid w:val="00527689"/>
    <w:rsid w:val="00527D8B"/>
    <w:rsid w:val="00530053"/>
    <w:rsid w:val="00530B13"/>
    <w:rsid w:val="00531CD7"/>
    <w:rsid w:val="00531EBE"/>
    <w:rsid w:val="0053238E"/>
    <w:rsid w:val="00532BD9"/>
    <w:rsid w:val="00532E15"/>
    <w:rsid w:val="00533C71"/>
    <w:rsid w:val="00533D2D"/>
    <w:rsid w:val="00535C1B"/>
    <w:rsid w:val="005372EE"/>
    <w:rsid w:val="00537ACB"/>
    <w:rsid w:val="005409DF"/>
    <w:rsid w:val="005421BB"/>
    <w:rsid w:val="00542B8C"/>
    <w:rsid w:val="005435A9"/>
    <w:rsid w:val="00544E33"/>
    <w:rsid w:val="00547069"/>
    <w:rsid w:val="00547627"/>
    <w:rsid w:val="00550F70"/>
    <w:rsid w:val="0055107D"/>
    <w:rsid w:val="00551B17"/>
    <w:rsid w:val="005524D9"/>
    <w:rsid w:val="0055273C"/>
    <w:rsid w:val="00557905"/>
    <w:rsid w:val="00557ABF"/>
    <w:rsid w:val="00561EDF"/>
    <w:rsid w:val="00565136"/>
    <w:rsid w:val="00566274"/>
    <w:rsid w:val="005665AE"/>
    <w:rsid w:val="005666FC"/>
    <w:rsid w:val="005668BE"/>
    <w:rsid w:val="0056756E"/>
    <w:rsid w:val="00567C83"/>
    <w:rsid w:val="00567D3C"/>
    <w:rsid w:val="00571EDC"/>
    <w:rsid w:val="005739A5"/>
    <w:rsid w:val="00574A55"/>
    <w:rsid w:val="005753AB"/>
    <w:rsid w:val="00576F5B"/>
    <w:rsid w:val="00576FCB"/>
    <w:rsid w:val="0057714C"/>
    <w:rsid w:val="00577376"/>
    <w:rsid w:val="00580345"/>
    <w:rsid w:val="00580571"/>
    <w:rsid w:val="00580B6C"/>
    <w:rsid w:val="00581A1C"/>
    <w:rsid w:val="00581F37"/>
    <w:rsid w:val="0058336A"/>
    <w:rsid w:val="00583F3E"/>
    <w:rsid w:val="0058424A"/>
    <w:rsid w:val="00585DAC"/>
    <w:rsid w:val="00585F9B"/>
    <w:rsid w:val="00586C24"/>
    <w:rsid w:val="00586CF7"/>
    <w:rsid w:val="00591292"/>
    <w:rsid w:val="0059142C"/>
    <w:rsid w:val="0059207E"/>
    <w:rsid w:val="005933A2"/>
    <w:rsid w:val="00594DAC"/>
    <w:rsid w:val="00594FB4"/>
    <w:rsid w:val="00595975"/>
    <w:rsid w:val="00596533"/>
    <w:rsid w:val="0059662A"/>
    <w:rsid w:val="005966B1"/>
    <w:rsid w:val="005967DC"/>
    <w:rsid w:val="00596CA6"/>
    <w:rsid w:val="005972EC"/>
    <w:rsid w:val="00597ED3"/>
    <w:rsid w:val="005A0169"/>
    <w:rsid w:val="005A0305"/>
    <w:rsid w:val="005A1041"/>
    <w:rsid w:val="005A1E4E"/>
    <w:rsid w:val="005A219D"/>
    <w:rsid w:val="005A28B2"/>
    <w:rsid w:val="005A2CE5"/>
    <w:rsid w:val="005A3365"/>
    <w:rsid w:val="005A3D00"/>
    <w:rsid w:val="005A3D3C"/>
    <w:rsid w:val="005A4D28"/>
    <w:rsid w:val="005A7D08"/>
    <w:rsid w:val="005B0170"/>
    <w:rsid w:val="005B18C7"/>
    <w:rsid w:val="005B1EA5"/>
    <w:rsid w:val="005B1FE5"/>
    <w:rsid w:val="005B2244"/>
    <w:rsid w:val="005B2F8C"/>
    <w:rsid w:val="005B3088"/>
    <w:rsid w:val="005B4302"/>
    <w:rsid w:val="005B4ADB"/>
    <w:rsid w:val="005B5339"/>
    <w:rsid w:val="005B6412"/>
    <w:rsid w:val="005C06FC"/>
    <w:rsid w:val="005C0FEB"/>
    <w:rsid w:val="005C19DF"/>
    <w:rsid w:val="005C1C4F"/>
    <w:rsid w:val="005C22C2"/>
    <w:rsid w:val="005C319A"/>
    <w:rsid w:val="005C3710"/>
    <w:rsid w:val="005C4976"/>
    <w:rsid w:val="005C5116"/>
    <w:rsid w:val="005C5152"/>
    <w:rsid w:val="005C5484"/>
    <w:rsid w:val="005C56E2"/>
    <w:rsid w:val="005C7699"/>
    <w:rsid w:val="005C7C60"/>
    <w:rsid w:val="005D28D4"/>
    <w:rsid w:val="005D4920"/>
    <w:rsid w:val="005D526B"/>
    <w:rsid w:val="005D59F3"/>
    <w:rsid w:val="005D66AB"/>
    <w:rsid w:val="005D68FB"/>
    <w:rsid w:val="005D727B"/>
    <w:rsid w:val="005D7D80"/>
    <w:rsid w:val="005E133C"/>
    <w:rsid w:val="005E1EE8"/>
    <w:rsid w:val="005E297F"/>
    <w:rsid w:val="005E3064"/>
    <w:rsid w:val="005E5E73"/>
    <w:rsid w:val="005E5EC0"/>
    <w:rsid w:val="005F04CB"/>
    <w:rsid w:val="005F081B"/>
    <w:rsid w:val="005F0B8B"/>
    <w:rsid w:val="005F1786"/>
    <w:rsid w:val="005F252B"/>
    <w:rsid w:val="005F3452"/>
    <w:rsid w:val="005F4D0E"/>
    <w:rsid w:val="005F4E00"/>
    <w:rsid w:val="005F4E21"/>
    <w:rsid w:val="005F6784"/>
    <w:rsid w:val="005F6919"/>
    <w:rsid w:val="005F7DC8"/>
    <w:rsid w:val="0060008C"/>
    <w:rsid w:val="0060047F"/>
    <w:rsid w:val="00600F9F"/>
    <w:rsid w:val="00604066"/>
    <w:rsid w:val="00604C4B"/>
    <w:rsid w:val="00604F1E"/>
    <w:rsid w:val="00607F1A"/>
    <w:rsid w:val="006104C0"/>
    <w:rsid w:val="00610FD7"/>
    <w:rsid w:val="0061280A"/>
    <w:rsid w:val="00613A4E"/>
    <w:rsid w:val="00614C8E"/>
    <w:rsid w:val="00617BA0"/>
    <w:rsid w:val="0062036B"/>
    <w:rsid w:val="006208A0"/>
    <w:rsid w:val="006209CA"/>
    <w:rsid w:val="00622103"/>
    <w:rsid w:val="00623445"/>
    <w:rsid w:val="00625C3F"/>
    <w:rsid w:val="0062664C"/>
    <w:rsid w:val="00631E73"/>
    <w:rsid w:val="00633BB1"/>
    <w:rsid w:val="00634883"/>
    <w:rsid w:val="0063593D"/>
    <w:rsid w:val="00635A04"/>
    <w:rsid w:val="00640D34"/>
    <w:rsid w:val="00641BF3"/>
    <w:rsid w:val="00645690"/>
    <w:rsid w:val="00646F75"/>
    <w:rsid w:val="00647578"/>
    <w:rsid w:val="00651F10"/>
    <w:rsid w:val="006520C0"/>
    <w:rsid w:val="00652A1D"/>
    <w:rsid w:val="0065300A"/>
    <w:rsid w:val="00653846"/>
    <w:rsid w:val="00653A26"/>
    <w:rsid w:val="00654CAD"/>
    <w:rsid w:val="00655221"/>
    <w:rsid w:val="006559EA"/>
    <w:rsid w:val="00656676"/>
    <w:rsid w:val="00657AE4"/>
    <w:rsid w:val="0066005B"/>
    <w:rsid w:val="00662CAB"/>
    <w:rsid w:val="00664252"/>
    <w:rsid w:val="0066425C"/>
    <w:rsid w:val="006667FD"/>
    <w:rsid w:val="00670744"/>
    <w:rsid w:val="00671864"/>
    <w:rsid w:val="006722FA"/>
    <w:rsid w:val="0067300D"/>
    <w:rsid w:val="00674361"/>
    <w:rsid w:val="00676178"/>
    <w:rsid w:val="0067638B"/>
    <w:rsid w:val="00677151"/>
    <w:rsid w:val="00677741"/>
    <w:rsid w:val="0068068A"/>
    <w:rsid w:val="006817D7"/>
    <w:rsid w:val="00681E34"/>
    <w:rsid w:val="006832BE"/>
    <w:rsid w:val="00683C09"/>
    <w:rsid w:val="00686E73"/>
    <w:rsid w:val="00690089"/>
    <w:rsid w:val="006902D1"/>
    <w:rsid w:val="006911F3"/>
    <w:rsid w:val="00691A1A"/>
    <w:rsid w:val="00693A3C"/>
    <w:rsid w:val="00693BE4"/>
    <w:rsid w:val="00693F85"/>
    <w:rsid w:val="006948B4"/>
    <w:rsid w:val="00694A46"/>
    <w:rsid w:val="006955A9"/>
    <w:rsid w:val="006964B3"/>
    <w:rsid w:val="006972E4"/>
    <w:rsid w:val="006A10E4"/>
    <w:rsid w:val="006A288E"/>
    <w:rsid w:val="006A2F1E"/>
    <w:rsid w:val="006A3006"/>
    <w:rsid w:val="006A3DC3"/>
    <w:rsid w:val="006A48B6"/>
    <w:rsid w:val="006A53BA"/>
    <w:rsid w:val="006B17A3"/>
    <w:rsid w:val="006B3040"/>
    <w:rsid w:val="006B318B"/>
    <w:rsid w:val="006B43B3"/>
    <w:rsid w:val="006B632F"/>
    <w:rsid w:val="006B63D6"/>
    <w:rsid w:val="006B6F3B"/>
    <w:rsid w:val="006C1A48"/>
    <w:rsid w:val="006C211C"/>
    <w:rsid w:val="006C2468"/>
    <w:rsid w:val="006C4799"/>
    <w:rsid w:val="006C5EDD"/>
    <w:rsid w:val="006C5F6F"/>
    <w:rsid w:val="006C6EEC"/>
    <w:rsid w:val="006D0C35"/>
    <w:rsid w:val="006D0D78"/>
    <w:rsid w:val="006D15BA"/>
    <w:rsid w:val="006D19C0"/>
    <w:rsid w:val="006D2F45"/>
    <w:rsid w:val="006D38F0"/>
    <w:rsid w:val="006D3D51"/>
    <w:rsid w:val="006D5DEF"/>
    <w:rsid w:val="006E00E3"/>
    <w:rsid w:val="006E1939"/>
    <w:rsid w:val="006E4A18"/>
    <w:rsid w:val="006E50FF"/>
    <w:rsid w:val="006E5998"/>
    <w:rsid w:val="006E76C9"/>
    <w:rsid w:val="006E79DB"/>
    <w:rsid w:val="006F14B6"/>
    <w:rsid w:val="006F17A1"/>
    <w:rsid w:val="006F1C9E"/>
    <w:rsid w:val="006F2BCD"/>
    <w:rsid w:val="006F2F1E"/>
    <w:rsid w:val="006F44BD"/>
    <w:rsid w:val="006F59E2"/>
    <w:rsid w:val="006F7478"/>
    <w:rsid w:val="006F77D2"/>
    <w:rsid w:val="00702CB8"/>
    <w:rsid w:val="007044DF"/>
    <w:rsid w:val="007046A7"/>
    <w:rsid w:val="0070590E"/>
    <w:rsid w:val="00705BED"/>
    <w:rsid w:val="00705F2B"/>
    <w:rsid w:val="00707B45"/>
    <w:rsid w:val="00712DD1"/>
    <w:rsid w:val="007132D0"/>
    <w:rsid w:val="00715166"/>
    <w:rsid w:val="00715276"/>
    <w:rsid w:val="007152DE"/>
    <w:rsid w:val="0072008C"/>
    <w:rsid w:val="00720ADC"/>
    <w:rsid w:val="0072140E"/>
    <w:rsid w:val="00721F12"/>
    <w:rsid w:val="00723FD9"/>
    <w:rsid w:val="007240FC"/>
    <w:rsid w:val="00725FA2"/>
    <w:rsid w:val="00726618"/>
    <w:rsid w:val="007274C0"/>
    <w:rsid w:val="007329B6"/>
    <w:rsid w:val="00733284"/>
    <w:rsid w:val="007332A7"/>
    <w:rsid w:val="00733747"/>
    <w:rsid w:val="00733A33"/>
    <w:rsid w:val="0073461F"/>
    <w:rsid w:val="0073573D"/>
    <w:rsid w:val="00736CB7"/>
    <w:rsid w:val="0073746B"/>
    <w:rsid w:val="00737E19"/>
    <w:rsid w:val="00740467"/>
    <w:rsid w:val="00740AD9"/>
    <w:rsid w:val="00742F66"/>
    <w:rsid w:val="007462BD"/>
    <w:rsid w:val="007465BC"/>
    <w:rsid w:val="00747A4E"/>
    <w:rsid w:val="007506F3"/>
    <w:rsid w:val="007507BE"/>
    <w:rsid w:val="0075091E"/>
    <w:rsid w:val="007516CF"/>
    <w:rsid w:val="007527DA"/>
    <w:rsid w:val="00753703"/>
    <w:rsid w:val="00755690"/>
    <w:rsid w:val="00755FE3"/>
    <w:rsid w:val="00756206"/>
    <w:rsid w:val="00756A8B"/>
    <w:rsid w:val="007608EB"/>
    <w:rsid w:val="00760D80"/>
    <w:rsid w:val="007618EF"/>
    <w:rsid w:val="00761EE9"/>
    <w:rsid w:val="00761FF3"/>
    <w:rsid w:val="0076281D"/>
    <w:rsid w:val="0076385B"/>
    <w:rsid w:val="00763C24"/>
    <w:rsid w:val="00764823"/>
    <w:rsid w:val="00766510"/>
    <w:rsid w:val="007673EB"/>
    <w:rsid w:val="007712A6"/>
    <w:rsid w:val="007725E4"/>
    <w:rsid w:val="00773685"/>
    <w:rsid w:val="00773710"/>
    <w:rsid w:val="00773A93"/>
    <w:rsid w:val="00773B1E"/>
    <w:rsid w:val="00774977"/>
    <w:rsid w:val="007751EE"/>
    <w:rsid w:val="007769B6"/>
    <w:rsid w:val="007772E3"/>
    <w:rsid w:val="007776A5"/>
    <w:rsid w:val="00777DD6"/>
    <w:rsid w:val="00777E1D"/>
    <w:rsid w:val="0078070C"/>
    <w:rsid w:val="00780E79"/>
    <w:rsid w:val="00783554"/>
    <w:rsid w:val="00783D38"/>
    <w:rsid w:val="007843E1"/>
    <w:rsid w:val="007851C8"/>
    <w:rsid w:val="00785FBC"/>
    <w:rsid w:val="007864BE"/>
    <w:rsid w:val="00786863"/>
    <w:rsid w:val="00790147"/>
    <w:rsid w:val="007923BA"/>
    <w:rsid w:val="0079278B"/>
    <w:rsid w:val="00793E01"/>
    <w:rsid w:val="007946CB"/>
    <w:rsid w:val="00795A31"/>
    <w:rsid w:val="007960BE"/>
    <w:rsid w:val="00796B2C"/>
    <w:rsid w:val="00797AB9"/>
    <w:rsid w:val="007A03C4"/>
    <w:rsid w:val="007A121C"/>
    <w:rsid w:val="007A1E5C"/>
    <w:rsid w:val="007A2062"/>
    <w:rsid w:val="007A2961"/>
    <w:rsid w:val="007A40B2"/>
    <w:rsid w:val="007A41CC"/>
    <w:rsid w:val="007A4F72"/>
    <w:rsid w:val="007A55F1"/>
    <w:rsid w:val="007A72FE"/>
    <w:rsid w:val="007A7845"/>
    <w:rsid w:val="007A7FA3"/>
    <w:rsid w:val="007B0DB6"/>
    <w:rsid w:val="007B1030"/>
    <w:rsid w:val="007B1819"/>
    <w:rsid w:val="007B1939"/>
    <w:rsid w:val="007B1A58"/>
    <w:rsid w:val="007B2275"/>
    <w:rsid w:val="007B24EC"/>
    <w:rsid w:val="007B38D1"/>
    <w:rsid w:val="007B39D3"/>
    <w:rsid w:val="007B5A48"/>
    <w:rsid w:val="007B72A9"/>
    <w:rsid w:val="007B75E6"/>
    <w:rsid w:val="007C12BA"/>
    <w:rsid w:val="007C1A52"/>
    <w:rsid w:val="007C1E72"/>
    <w:rsid w:val="007C2723"/>
    <w:rsid w:val="007C35FE"/>
    <w:rsid w:val="007C3DD0"/>
    <w:rsid w:val="007C43C3"/>
    <w:rsid w:val="007C691B"/>
    <w:rsid w:val="007D0EDC"/>
    <w:rsid w:val="007D106B"/>
    <w:rsid w:val="007D1159"/>
    <w:rsid w:val="007D1163"/>
    <w:rsid w:val="007D1955"/>
    <w:rsid w:val="007D197C"/>
    <w:rsid w:val="007D2136"/>
    <w:rsid w:val="007D30A1"/>
    <w:rsid w:val="007D385B"/>
    <w:rsid w:val="007D3C76"/>
    <w:rsid w:val="007E063B"/>
    <w:rsid w:val="007E0DD4"/>
    <w:rsid w:val="007E43B2"/>
    <w:rsid w:val="007E51BF"/>
    <w:rsid w:val="007E6954"/>
    <w:rsid w:val="007E6A59"/>
    <w:rsid w:val="007E6EE6"/>
    <w:rsid w:val="007F16B5"/>
    <w:rsid w:val="007F20CC"/>
    <w:rsid w:val="007F2CB8"/>
    <w:rsid w:val="007F41B3"/>
    <w:rsid w:val="007F4CE0"/>
    <w:rsid w:val="007F4FFE"/>
    <w:rsid w:val="007F5D9C"/>
    <w:rsid w:val="007F64DF"/>
    <w:rsid w:val="007F6D8A"/>
    <w:rsid w:val="00800E44"/>
    <w:rsid w:val="00801F2D"/>
    <w:rsid w:val="00802606"/>
    <w:rsid w:val="0080402D"/>
    <w:rsid w:val="008040E8"/>
    <w:rsid w:val="00804161"/>
    <w:rsid w:val="00804733"/>
    <w:rsid w:val="00810A98"/>
    <w:rsid w:val="00811222"/>
    <w:rsid w:val="00811463"/>
    <w:rsid w:val="00811706"/>
    <w:rsid w:val="00813418"/>
    <w:rsid w:val="00813A41"/>
    <w:rsid w:val="00814D02"/>
    <w:rsid w:val="00814FC4"/>
    <w:rsid w:val="008163D1"/>
    <w:rsid w:val="0081703B"/>
    <w:rsid w:val="008200D0"/>
    <w:rsid w:val="00820F08"/>
    <w:rsid w:val="008224CB"/>
    <w:rsid w:val="00822EAC"/>
    <w:rsid w:val="008249F2"/>
    <w:rsid w:val="008274FF"/>
    <w:rsid w:val="00827628"/>
    <w:rsid w:val="00827B3A"/>
    <w:rsid w:val="008359E3"/>
    <w:rsid w:val="00836418"/>
    <w:rsid w:val="00836AED"/>
    <w:rsid w:val="00836B1D"/>
    <w:rsid w:val="00840037"/>
    <w:rsid w:val="00841E86"/>
    <w:rsid w:val="00842DA3"/>
    <w:rsid w:val="00842DCC"/>
    <w:rsid w:val="00842F69"/>
    <w:rsid w:val="0084309C"/>
    <w:rsid w:val="0084336B"/>
    <w:rsid w:val="008433D6"/>
    <w:rsid w:val="0084357E"/>
    <w:rsid w:val="00843A4A"/>
    <w:rsid w:val="00843C34"/>
    <w:rsid w:val="008447E6"/>
    <w:rsid w:val="008448AD"/>
    <w:rsid w:val="00844A1B"/>
    <w:rsid w:val="00846772"/>
    <w:rsid w:val="00846A9D"/>
    <w:rsid w:val="0085149D"/>
    <w:rsid w:val="00852196"/>
    <w:rsid w:val="00852BC8"/>
    <w:rsid w:val="00853996"/>
    <w:rsid w:val="00853D95"/>
    <w:rsid w:val="00854F8F"/>
    <w:rsid w:val="00855C7A"/>
    <w:rsid w:val="0086090B"/>
    <w:rsid w:val="00861330"/>
    <w:rsid w:val="008614D5"/>
    <w:rsid w:val="00862184"/>
    <w:rsid w:val="00863A00"/>
    <w:rsid w:val="00863DA7"/>
    <w:rsid w:val="00864740"/>
    <w:rsid w:val="00864A28"/>
    <w:rsid w:val="00864B67"/>
    <w:rsid w:val="00865A31"/>
    <w:rsid w:val="0086657D"/>
    <w:rsid w:val="008675BD"/>
    <w:rsid w:val="0087020F"/>
    <w:rsid w:val="0087104A"/>
    <w:rsid w:val="00871BF7"/>
    <w:rsid w:val="00872BFE"/>
    <w:rsid w:val="008741EF"/>
    <w:rsid w:val="008747C1"/>
    <w:rsid w:val="00875A1E"/>
    <w:rsid w:val="00876D44"/>
    <w:rsid w:val="008773F5"/>
    <w:rsid w:val="00880EC9"/>
    <w:rsid w:val="00880FB3"/>
    <w:rsid w:val="0088255F"/>
    <w:rsid w:val="0088344B"/>
    <w:rsid w:val="0088436E"/>
    <w:rsid w:val="00884659"/>
    <w:rsid w:val="00884780"/>
    <w:rsid w:val="00884859"/>
    <w:rsid w:val="00885459"/>
    <w:rsid w:val="00885562"/>
    <w:rsid w:val="00886D55"/>
    <w:rsid w:val="00886DF2"/>
    <w:rsid w:val="00887D5A"/>
    <w:rsid w:val="00890714"/>
    <w:rsid w:val="008907C0"/>
    <w:rsid w:val="00890853"/>
    <w:rsid w:val="00890B8D"/>
    <w:rsid w:val="00890F13"/>
    <w:rsid w:val="00893139"/>
    <w:rsid w:val="00893811"/>
    <w:rsid w:val="00893CC0"/>
    <w:rsid w:val="00894241"/>
    <w:rsid w:val="0089425F"/>
    <w:rsid w:val="008945EB"/>
    <w:rsid w:val="0089650A"/>
    <w:rsid w:val="00896C40"/>
    <w:rsid w:val="008A1AC5"/>
    <w:rsid w:val="008A6507"/>
    <w:rsid w:val="008A6AC2"/>
    <w:rsid w:val="008A77A7"/>
    <w:rsid w:val="008B0346"/>
    <w:rsid w:val="008B0651"/>
    <w:rsid w:val="008B0780"/>
    <w:rsid w:val="008B2C37"/>
    <w:rsid w:val="008B2E9C"/>
    <w:rsid w:val="008B4255"/>
    <w:rsid w:val="008B6574"/>
    <w:rsid w:val="008B687D"/>
    <w:rsid w:val="008B6FE9"/>
    <w:rsid w:val="008B7D9A"/>
    <w:rsid w:val="008C0823"/>
    <w:rsid w:val="008C2832"/>
    <w:rsid w:val="008C2835"/>
    <w:rsid w:val="008C398D"/>
    <w:rsid w:val="008C3EB2"/>
    <w:rsid w:val="008C5315"/>
    <w:rsid w:val="008C6854"/>
    <w:rsid w:val="008C7DF0"/>
    <w:rsid w:val="008D1E5B"/>
    <w:rsid w:val="008D25D2"/>
    <w:rsid w:val="008D4B37"/>
    <w:rsid w:val="008D4F8A"/>
    <w:rsid w:val="008D57F1"/>
    <w:rsid w:val="008D5F35"/>
    <w:rsid w:val="008D6599"/>
    <w:rsid w:val="008D75D6"/>
    <w:rsid w:val="008D7866"/>
    <w:rsid w:val="008D796F"/>
    <w:rsid w:val="008D7CF2"/>
    <w:rsid w:val="008E262F"/>
    <w:rsid w:val="008E2D3E"/>
    <w:rsid w:val="008E3B33"/>
    <w:rsid w:val="008E407E"/>
    <w:rsid w:val="008E4505"/>
    <w:rsid w:val="008E4E60"/>
    <w:rsid w:val="008E5FD6"/>
    <w:rsid w:val="008E6386"/>
    <w:rsid w:val="008E7FDE"/>
    <w:rsid w:val="008F0B7B"/>
    <w:rsid w:val="008F2AA9"/>
    <w:rsid w:val="008F3505"/>
    <w:rsid w:val="008F671A"/>
    <w:rsid w:val="008F7A35"/>
    <w:rsid w:val="009022C6"/>
    <w:rsid w:val="009025DD"/>
    <w:rsid w:val="00902978"/>
    <w:rsid w:val="0090340E"/>
    <w:rsid w:val="00904CC5"/>
    <w:rsid w:val="00904FF4"/>
    <w:rsid w:val="00905970"/>
    <w:rsid w:val="00905DE1"/>
    <w:rsid w:val="00906EB4"/>
    <w:rsid w:val="0091046A"/>
    <w:rsid w:val="009115ED"/>
    <w:rsid w:val="00912B25"/>
    <w:rsid w:val="0091398A"/>
    <w:rsid w:val="00921FD3"/>
    <w:rsid w:val="009220D7"/>
    <w:rsid w:val="00924D37"/>
    <w:rsid w:val="00927131"/>
    <w:rsid w:val="0093323D"/>
    <w:rsid w:val="00933689"/>
    <w:rsid w:val="009375E2"/>
    <w:rsid w:val="00940A26"/>
    <w:rsid w:val="0094251C"/>
    <w:rsid w:val="00942939"/>
    <w:rsid w:val="0094558A"/>
    <w:rsid w:val="0094612F"/>
    <w:rsid w:val="009466F0"/>
    <w:rsid w:val="00946C9F"/>
    <w:rsid w:val="009500BF"/>
    <w:rsid w:val="00950E31"/>
    <w:rsid w:val="009518F0"/>
    <w:rsid w:val="00951F3C"/>
    <w:rsid w:val="00952DA8"/>
    <w:rsid w:val="00953272"/>
    <w:rsid w:val="00953E67"/>
    <w:rsid w:val="009563A0"/>
    <w:rsid w:val="009567FC"/>
    <w:rsid w:val="00957247"/>
    <w:rsid w:val="009572D2"/>
    <w:rsid w:val="00957307"/>
    <w:rsid w:val="00957643"/>
    <w:rsid w:val="009576F3"/>
    <w:rsid w:val="00957BDD"/>
    <w:rsid w:val="00957C0D"/>
    <w:rsid w:val="00960C28"/>
    <w:rsid w:val="00961EC6"/>
    <w:rsid w:val="00962715"/>
    <w:rsid w:val="00962DB3"/>
    <w:rsid w:val="00966401"/>
    <w:rsid w:val="00966A53"/>
    <w:rsid w:val="009705F9"/>
    <w:rsid w:val="00971766"/>
    <w:rsid w:val="0097234F"/>
    <w:rsid w:val="0097245B"/>
    <w:rsid w:val="00974E6B"/>
    <w:rsid w:val="00975767"/>
    <w:rsid w:val="00976765"/>
    <w:rsid w:val="00983DB2"/>
    <w:rsid w:val="00985F2E"/>
    <w:rsid w:val="0098628E"/>
    <w:rsid w:val="00986B43"/>
    <w:rsid w:val="00986D32"/>
    <w:rsid w:val="00987BD4"/>
    <w:rsid w:val="00990D20"/>
    <w:rsid w:val="009926C0"/>
    <w:rsid w:val="00993547"/>
    <w:rsid w:val="00994AF2"/>
    <w:rsid w:val="009959A7"/>
    <w:rsid w:val="00996071"/>
    <w:rsid w:val="009975CB"/>
    <w:rsid w:val="009977D9"/>
    <w:rsid w:val="009A1F4C"/>
    <w:rsid w:val="009A21CF"/>
    <w:rsid w:val="009A2400"/>
    <w:rsid w:val="009A31A2"/>
    <w:rsid w:val="009A3545"/>
    <w:rsid w:val="009A3A2C"/>
    <w:rsid w:val="009A4624"/>
    <w:rsid w:val="009A46B3"/>
    <w:rsid w:val="009A49C9"/>
    <w:rsid w:val="009A5AD2"/>
    <w:rsid w:val="009B0C2F"/>
    <w:rsid w:val="009B1E9B"/>
    <w:rsid w:val="009B2630"/>
    <w:rsid w:val="009B30B2"/>
    <w:rsid w:val="009B3A55"/>
    <w:rsid w:val="009B7B13"/>
    <w:rsid w:val="009C0737"/>
    <w:rsid w:val="009C0974"/>
    <w:rsid w:val="009C0B4E"/>
    <w:rsid w:val="009C149C"/>
    <w:rsid w:val="009C2DB2"/>
    <w:rsid w:val="009C5843"/>
    <w:rsid w:val="009C5BC0"/>
    <w:rsid w:val="009C6836"/>
    <w:rsid w:val="009C74BF"/>
    <w:rsid w:val="009D022B"/>
    <w:rsid w:val="009D0CDB"/>
    <w:rsid w:val="009D1707"/>
    <w:rsid w:val="009D1797"/>
    <w:rsid w:val="009D20C5"/>
    <w:rsid w:val="009D2BD1"/>
    <w:rsid w:val="009D4C21"/>
    <w:rsid w:val="009D7680"/>
    <w:rsid w:val="009E148C"/>
    <w:rsid w:val="009E218E"/>
    <w:rsid w:val="009E2823"/>
    <w:rsid w:val="009E2BB9"/>
    <w:rsid w:val="009E328B"/>
    <w:rsid w:val="009E35C0"/>
    <w:rsid w:val="009E3A3F"/>
    <w:rsid w:val="009E5271"/>
    <w:rsid w:val="009E5888"/>
    <w:rsid w:val="009E69E5"/>
    <w:rsid w:val="009E7376"/>
    <w:rsid w:val="009F2C0F"/>
    <w:rsid w:val="009F2CC3"/>
    <w:rsid w:val="009F3E96"/>
    <w:rsid w:val="009F470D"/>
    <w:rsid w:val="009F48F0"/>
    <w:rsid w:val="009F5208"/>
    <w:rsid w:val="009F6057"/>
    <w:rsid w:val="009F655A"/>
    <w:rsid w:val="009F6769"/>
    <w:rsid w:val="009F6AAB"/>
    <w:rsid w:val="00A00CBC"/>
    <w:rsid w:val="00A014FE"/>
    <w:rsid w:val="00A018D0"/>
    <w:rsid w:val="00A028DB"/>
    <w:rsid w:val="00A0350E"/>
    <w:rsid w:val="00A0356E"/>
    <w:rsid w:val="00A03662"/>
    <w:rsid w:val="00A03B4D"/>
    <w:rsid w:val="00A05561"/>
    <w:rsid w:val="00A05575"/>
    <w:rsid w:val="00A11126"/>
    <w:rsid w:val="00A1127E"/>
    <w:rsid w:val="00A12842"/>
    <w:rsid w:val="00A1373B"/>
    <w:rsid w:val="00A13B8B"/>
    <w:rsid w:val="00A14404"/>
    <w:rsid w:val="00A14E6E"/>
    <w:rsid w:val="00A1575C"/>
    <w:rsid w:val="00A1709C"/>
    <w:rsid w:val="00A17317"/>
    <w:rsid w:val="00A17457"/>
    <w:rsid w:val="00A20D01"/>
    <w:rsid w:val="00A21044"/>
    <w:rsid w:val="00A21F97"/>
    <w:rsid w:val="00A25125"/>
    <w:rsid w:val="00A26365"/>
    <w:rsid w:val="00A263B1"/>
    <w:rsid w:val="00A31367"/>
    <w:rsid w:val="00A3217B"/>
    <w:rsid w:val="00A335C8"/>
    <w:rsid w:val="00A3366F"/>
    <w:rsid w:val="00A33C67"/>
    <w:rsid w:val="00A3432F"/>
    <w:rsid w:val="00A3469C"/>
    <w:rsid w:val="00A35389"/>
    <w:rsid w:val="00A418BE"/>
    <w:rsid w:val="00A42A13"/>
    <w:rsid w:val="00A43A37"/>
    <w:rsid w:val="00A467A2"/>
    <w:rsid w:val="00A47B2F"/>
    <w:rsid w:val="00A47EB8"/>
    <w:rsid w:val="00A51FED"/>
    <w:rsid w:val="00A52334"/>
    <w:rsid w:val="00A52E35"/>
    <w:rsid w:val="00A531D9"/>
    <w:rsid w:val="00A5326B"/>
    <w:rsid w:val="00A536E3"/>
    <w:rsid w:val="00A557F7"/>
    <w:rsid w:val="00A56EB8"/>
    <w:rsid w:val="00A576AA"/>
    <w:rsid w:val="00A57A6C"/>
    <w:rsid w:val="00A608FB"/>
    <w:rsid w:val="00A62741"/>
    <w:rsid w:val="00A6298C"/>
    <w:rsid w:val="00A6361F"/>
    <w:rsid w:val="00A64AFE"/>
    <w:rsid w:val="00A65014"/>
    <w:rsid w:val="00A666C2"/>
    <w:rsid w:val="00A66F33"/>
    <w:rsid w:val="00A70A96"/>
    <w:rsid w:val="00A71C54"/>
    <w:rsid w:val="00A73829"/>
    <w:rsid w:val="00A73F88"/>
    <w:rsid w:val="00A74538"/>
    <w:rsid w:val="00A74962"/>
    <w:rsid w:val="00A76245"/>
    <w:rsid w:val="00A772C2"/>
    <w:rsid w:val="00A83490"/>
    <w:rsid w:val="00A863D4"/>
    <w:rsid w:val="00A871E7"/>
    <w:rsid w:val="00A91604"/>
    <w:rsid w:val="00A9464A"/>
    <w:rsid w:val="00A95C1C"/>
    <w:rsid w:val="00A96CAA"/>
    <w:rsid w:val="00A97D7A"/>
    <w:rsid w:val="00A97FAC"/>
    <w:rsid w:val="00AA3188"/>
    <w:rsid w:val="00AA39B6"/>
    <w:rsid w:val="00AA3B3A"/>
    <w:rsid w:val="00AA3D85"/>
    <w:rsid w:val="00AA3FD8"/>
    <w:rsid w:val="00AA528A"/>
    <w:rsid w:val="00AA591D"/>
    <w:rsid w:val="00AA5DD6"/>
    <w:rsid w:val="00AB038C"/>
    <w:rsid w:val="00AB0DE9"/>
    <w:rsid w:val="00AB27C8"/>
    <w:rsid w:val="00AB4332"/>
    <w:rsid w:val="00AB4340"/>
    <w:rsid w:val="00AB434D"/>
    <w:rsid w:val="00AB5CC7"/>
    <w:rsid w:val="00AC1636"/>
    <w:rsid w:val="00AC27E7"/>
    <w:rsid w:val="00AC3EA2"/>
    <w:rsid w:val="00AC3FFC"/>
    <w:rsid w:val="00AC50FE"/>
    <w:rsid w:val="00AC51FC"/>
    <w:rsid w:val="00AC534D"/>
    <w:rsid w:val="00AC5770"/>
    <w:rsid w:val="00AC5909"/>
    <w:rsid w:val="00AC5A0A"/>
    <w:rsid w:val="00AC5D47"/>
    <w:rsid w:val="00AC6FE1"/>
    <w:rsid w:val="00AC7DD8"/>
    <w:rsid w:val="00AD053A"/>
    <w:rsid w:val="00AD4014"/>
    <w:rsid w:val="00AD5088"/>
    <w:rsid w:val="00AD5C33"/>
    <w:rsid w:val="00AE06D6"/>
    <w:rsid w:val="00AE0CCA"/>
    <w:rsid w:val="00AE148D"/>
    <w:rsid w:val="00AE26FC"/>
    <w:rsid w:val="00AE27E5"/>
    <w:rsid w:val="00AE2B85"/>
    <w:rsid w:val="00AE43B4"/>
    <w:rsid w:val="00AE59ED"/>
    <w:rsid w:val="00AE6F5B"/>
    <w:rsid w:val="00AF0C30"/>
    <w:rsid w:val="00AF24C5"/>
    <w:rsid w:val="00AF2FFB"/>
    <w:rsid w:val="00AF3631"/>
    <w:rsid w:val="00AF58AA"/>
    <w:rsid w:val="00AF6950"/>
    <w:rsid w:val="00B00BF4"/>
    <w:rsid w:val="00B010F3"/>
    <w:rsid w:val="00B01FC7"/>
    <w:rsid w:val="00B03066"/>
    <w:rsid w:val="00B03162"/>
    <w:rsid w:val="00B047B4"/>
    <w:rsid w:val="00B04F9B"/>
    <w:rsid w:val="00B05131"/>
    <w:rsid w:val="00B05F8B"/>
    <w:rsid w:val="00B06143"/>
    <w:rsid w:val="00B06322"/>
    <w:rsid w:val="00B10A52"/>
    <w:rsid w:val="00B111D4"/>
    <w:rsid w:val="00B12FE2"/>
    <w:rsid w:val="00B137C4"/>
    <w:rsid w:val="00B13914"/>
    <w:rsid w:val="00B13D7B"/>
    <w:rsid w:val="00B16033"/>
    <w:rsid w:val="00B17909"/>
    <w:rsid w:val="00B22713"/>
    <w:rsid w:val="00B228A4"/>
    <w:rsid w:val="00B2367D"/>
    <w:rsid w:val="00B26E52"/>
    <w:rsid w:val="00B270D5"/>
    <w:rsid w:val="00B3159C"/>
    <w:rsid w:val="00B315E5"/>
    <w:rsid w:val="00B33243"/>
    <w:rsid w:val="00B33806"/>
    <w:rsid w:val="00B33F55"/>
    <w:rsid w:val="00B348D5"/>
    <w:rsid w:val="00B356D1"/>
    <w:rsid w:val="00B368D2"/>
    <w:rsid w:val="00B41FC1"/>
    <w:rsid w:val="00B427B7"/>
    <w:rsid w:val="00B4315E"/>
    <w:rsid w:val="00B4425E"/>
    <w:rsid w:val="00B44BC2"/>
    <w:rsid w:val="00B44D6C"/>
    <w:rsid w:val="00B45449"/>
    <w:rsid w:val="00B45E7A"/>
    <w:rsid w:val="00B4618E"/>
    <w:rsid w:val="00B47CC7"/>
    <w:rsid w:val="00B5081E"/>
    <w:rsid w:val="00B508B5"/>
    <w:rsid w:val="00B509BA"/>
    <w:rsid w:val="00B5224A"/>
    <w:rsid w:val="00B53853"/>
    <w:rsid w:val="00B53950"/>
    <w:rsid w:val="00B54101"/>
    <w:rsid w:val="00B54C1B"/>
    <w:rsid w:val="00B54CC9"/>
    <w:rsid w:val="00B55314"/>
    <w:rsid w:val="00B56796"/>
    <w:rsid w:val="00B57D0E"/>
    <w:rsid w:val="00B616B7"/>
    <w:rsid w:val="00B64B5F"/>
    <w:rsid w:val="00B64F3D"/>
    <w:rsid w:val="00B66425"/>
    <w:rsid w:val="00B66D47"/>
    <w:rsid w:val="00B711C7"/>
    <w:rsid w:val="00B71599"/>
    <w:rsid w:val="00B71677"/>
    <w:rsid w:val="00B722B1"/>
    <w:rsid w:val="00B72601"/>
    <w:rsid w:val="00B72BEE"/>
    <w:rsid w:val="00B7439D"/>
    <w:rsid w:val="00B74B83"/>
    <w:rsid w:val="00B75A1B"/>
    <w:rsid w:val="00B7669C"/>
    <w:rsid w:val="00B809C2"/>
    <w:rsid w:val="00B82D8F"/>
    <w:rsid w:val="00B83D81"/>
    <w:rsid w:val="00B856C9"/>
    <w:rsid w:val="00B8636D"/>
    <w:rsid w:val="00B87178"/>
    <w:rsid w:val="00B90220"/>
    <w:rsid w:val="00B9076D"/>
    <w:rsid w:val="00B90AD5"/>
    <w:rsid w:val="00B9136E"/>
    <w:rsid w:val="00B92579"/>
    <w:rsid w:val="00B928DE"/>
    <w:rsid w:val="00B92CA8"/>
    <w:rsid w:val="00B92D0D"/>
    <w:rsid w:val="00B9380A"/>
    <w:rsid w:val="00B93E20"/>
    <w:rsid w:val="00B94B11"/>
    <w:rsid w:val="00B95746"/>
    <w:rsid w:val="00B964CF"/>
    <w:rsid w:val="00BA009C"/>
    <w:rsid w:val="00BA0527"/>
    <w:rsid w:val="00BA0DE8"/>
    <w:rsid w:val="00BA1079"/>
    <w:rsid w:val="00BA1C43"/>
    <w:rsid w:val="00BA2C4C"/>
    <w:rsid w:val="00BA30B9"/>
    <w:rsid w:val="00BA3E21"/>
    <w:rsid w:val="00BB00A2"/>
    <w:rsid w:val="00BB0EF1"/>
    <w:rsid w:val="00BB1BF7"/>
    <w:rsid w:val="00BB1C56"/>
    <w:rsid w:val="00BB2092"/>
    <w:rsid w:val="00BB29DF"/>
    <w:rsid w:val="00BB2A06"/>
    <w:rsid w:val="00BB4BCB"/>
    <w:rsid w:val="00BB5F09"/>
    <w:rsid w:val="00BB673E"/>
    <w:rsid w:val="00BB73D8"/>
    <w:rsid w:val="00BC0AC1"/>
    <w:rsid w:val="00BC0DE9"/>
    <w:rsid w:val="00BC188B"/>
    <w:rsid w:val="00BC19F1"/>
    <w:rsid w:val="00BC2680"/>
    <w:rsid w:val="00BC3690"/>
    <w:rsid w:val="00BC4096"/>
    <w:rsid w:val="00BC48C2"/>
    <w:rsid w:val="00BC6ADB"/>
    <w:rsid w:val="00BC6B9E"/>
    <w:rsid w:val="00BD0776"/>
    <w:rsid w:val="00BD097B"/>
    <w:rsid w:val="00BD0A8A"/>
    <w:rsid w:val="00BD10B7"/>
    <w:rsid w:val="00BD1E5B"/>
    <w:rsid w:val="00BD2A63"/>
    <w:rsid w:val="00BD4B77"/>
    <w:rsid w:val="00BD5B4B"/>
    <w:rsid w:val="00BD5DF4"/>
    <w:rsid w:val="00BD68DD"/>
    <w:rsid w:val="00BD714D"/>
    <w:rsid w:val="00BD73D5"/>
    <w:rsid w:val="00BE02CE"/>
    <w:rsid w:val="00BE28F1"/>
    <w:rsid w:val="00BE2D1A"/>
    <w:rsid w:val="00BE3C1B"/>
    <w:rsid w:val="00BE3F7B"/>
    <w:rsid w:val="00BE4953"/>
    <w:rsid w:val="00BE5909"/>
    <w:rsid w:val="00BE59D6"/>
    <w:rsid w:val="00BE5B90"/>
    <w:rsid w:val="00BF007E"/>
    <w:rsid w:val="00BF18AF"/>
    <w:rsid w:val="00BF1E0C"/>
    <w:rsid w:val="00BF291C"/>
    <w:rsid w:val="00BF70EB"/>
    <w:rsid w:val="00BF739F"/>
    <w:rsid w:val="00C00E9B"/>
    <w:rsid w:val="00C0101D"/>
    <w:rsid w:val="00C01330"/>
    <w:rsid w:val="00C02121"/>
    <w:rsid w:val="00C0295A"/>
    <w:rsid w:val="00C044B0"/>
    <w:rsid w:val="00C055F1"/>
    <w:rsid w:val="00C1070B"/>
    <w:rsid w:val="00C119F0"/>
    <w:rsid w:val="00C1280B"/>
    <w:rsid w:val="00C12988"/>
    <w:rsid w:val="00C12D0B"/>
    <w:rsid w:val="00C137C8"/>
    <w:rsid w:val="00C13B43"/>
    <w:rsid w:val="00C1406A"/>
    <w:rsid w:val="00C14126"/>
    <w:rsid w:val="00C14B33"/>
    <w:rsid w:val="00C1506D"/>
    <w:rsid w:val="00C150CA"/>
    <w:rsid w:val="00C16AB4"/>
    <w:rsid w:val="00C176CC"/>
    <w:rsid w:val="00C20DDB"/>
    <w:rsid w:val="00C210D5"/>
    <w:rsid w:val="00C21220"/>
    <w:rsid w:val="00C2141D"/>
    <w:rsid w:val="00C24965"/>
    <w:rsid w:val="00C257AA"/>
    <w:rsid w:val="00C25841"/>
    <w:rsid w:val="00C268CF"/>
    <w:rsid w:val="00C27794"/>
    <w:rsid w:val="00C27EB8"/>
    <w:rsid w:val="00C27FB1"/>
    <w:rsid w:val="00C307DF"/>
    <w:rsid w:val="00C31BE6"/>
    <w:rsid w:val="00C31E54"/>
    <w:rsid w:val="00C35A6B"/>
    <w:rsid w:val="00C35F28"/>
    <w:rsid w:val="00C3653C"/>
    <w:rsid w:val="00C36AA2"/>
    <w:rsid w:val="00C419CD"/>
    <w:rsid w:val="00C4264D"/>
    <w:rsid w:val="00C42DB0"/>
    <w:rsid w:val="00C44800"/>
    <w:rsid w:val="00C4500C"/>
    <w:rsid w:val="00C459A2"/>
    <w:rsid w:val="00C46401"/>
    <w:rsid w:val="00C5003B"/>
    <w:rsid w:val="00C502A1"/>
    <w:rsid w:val="00C509DC"/>
    <w:rsid w:val="00C50A8B"/>
    <w:rsid w:val="00C50F1A"/>
    <w:rsid w:val="00C515B8"/>
    <w:rsid w:val="00C51A2F"/>
    <w:rsid w:val="00C51A49"/>
    <w:rsid w:val="00C5297D"/>
    <w:rsid w:val="00C52D18"/>
    <w:rsid w:val="00C53B5F"/>
    <w:rsid w:val="00C53C5C"/>
    <w:rsid w:val="00C54D26"/>
    <w:rsid w:val="00C54FB1"/>
    <w:rsid w:val="00C55FB1"/>
    <w:rsid w:val="00C572B1"/>
    <w:rsid w:val="00C5792E"/>
    <w:rsid w:val="00C61A0E"/>
    <w:rsid w:val="00C62C68"/>
    <w:rsid w:val="00C62FCD"/>
    <w:rsid w:val="00C63BFD"/>
    <w:rsid w:val="00C649CD"/>
    <w:rsid w:val="00C6785F"/>
    <w:rsid w:val="00C67F54"/>
    <w:rsid w:val="00C712CE"/>
    <w:rsid w:val="00C71395"/>
    <w:rsid w:val="00C7154D"/>
    <w:rsid w:val="00C75429"/>
    <w:rsid w:val="00C75734"/>
    <w:rsid w:val="00C758BA"/>
    <w:rsid w:val="00C75D7A"/>
    <w:rsid w:val="00C76476"/>
    <w:rsid w:val="00C81BBC"/>
    <w:rsid w:val="00C82AB0"/>
    <w:rsid w:val="00C854AC"/>
    <w:rsid w:val="00C86E27"/>
    <w:rsid w:val="00C879BF"/>
    <w:rsid w:val="00C92151"/>
    <w:rsid w:val="00C93498"/>
    <w:rsid w:val="00C939C5"/>
    <w:rsid w:val="00C948CF"/>
    <w:rsid w:val="00C97C3D"/>
    <w:rsid w:val="00CA04D2"/>
    <w:rsid w:val="00CA0DAF"/>
    <w:rsid w:val="00CA18EE"/>
    <w:rsid w:val="00CA192D"/>
    <w:rsid w:val="00CA1B37"/>
    <w:rsid w:val="00CA23DA"/>
    <w:rsid w:val="00CA4083"/>
    <w:rsid w:val="00CA4838"/>
    <w:rsid w:val="00CA48B2"/>
    <w:rsid w:val="00CA6703"/>
    <w:rsid w:val="00CA69D3"/>
    <w:rsid w:val="00CA6D9B"/>
    <w:rsid w:val="00CA73AB"/>
    <w:rsid w:val="00CA74B5"/>
    <w:rsid w:val="00CB010B"/>
    <w:rsid w:val="00CB0225"/>
    <w:rsid w:val="00CB0AB6"/>
    <w:rsid w:val="00CB1A3B"/>
    <w:rsid w:val="00CB32C5"/>
    <w:rsid w:val="00CB4144"/>
    <w:rsid w:val="00CB4D85"/>
    <w:rsid w:val="00CB7B29"/>
    <w:rsid w:val="00CC001B"/>
    <w:rsid w:val="00CC0402"/>
    <w:rsid w:val="00CC400B"/>
    <w:rsid w:val="00CC574E"/>
    <w:rsid w:val="00CD0EE4"/>
    <w:rsid w:val="00CD3499"/>
    <w:rsid w:val="00CD4754"/>
    <w:rsid w:val="00CD5761"/>
    <w:rsid w:val="00CD6103"/>
    <w:rsid w:val="00CD6F19"/>
    <w:rsid w:val="00CE00A1"/>
    <w:rsid w:val="00CE00DA"/>
    <w:rsid w:val="00CE1D94"/>
    <w:rsid w:val="00CE23D3"/>
    <w:rsid w:val="00CE45B0"/>
    <w:rsid w:val="00CE6F04"/>
    <w:rsid w:val="00CE751C"/>
    <w:rsid w:val="00CE7D09"/>
    <w:rsid w:val="00CF0AE8"/>
    <w:rsid w:val="00CF0E12"/>
    <w:rsid w:val="00CF2F5A"/>
    <w:rsid w:val="00CF3377"/>
    <w:rsid w:val="00CF4A4D"/>
    <w:rsid w:val="00CF602F"/>
    <w:rsid w:val="00CF62F1"/>
    <w:rsid w:val="00CF7347"/>
    <w:rsid w:val="00CF7777"/>
    <w:rsid w:val="00D015E0"/>
    <w:rsid w:val="00D03B7F"/>
    <w:rsid w:val="00D05BC4"/>
    <w:rsid w:val="00D06B80"/>
    <w:rsid w:val="00D077D4"/>
    <w:rsid w:val="00D10E2D"/>
    <w:rsid w:val="00D1583E"/>
    <w:rsid w:val="00D15C0F"/>
    <w:rsid w:val="00D16E49"/>
    <w:rsid w:val="00D20F63"/>
    <w:rsid w:val="00D22899"/>
    <w:rsid w:val="00D248E7"/>
    <w:rsid w:val="00D26346"/>
    <w:rsid w:val="00D27532"/>
    <w:rsid w:val="00D3139F"/>
    <w:rsid w:val="00D32F2E"/>
    <w:rsid w:val="00D345B1"/>
    <w:rsid w:val="00D347F5"/>
    <w:rsid w:val="00D353F2"/>
    <w:rsid w:val="00D36669"/>
    <w:rsid w:val="00D37EBA"/>
    <w:rsid w:val="00D4026B"/>
    <w:rsid w:val="00D4203B"/>
    <w:rsid w:val="00D42C69"/>
    <w:rsid w:val="00D4391B"/>
    <w:rsid w:val="00D478FA"/>
    <w:rsid w:val="00D47C87"/>
    <w:rsid w:val="00D47D2B"/>
    <w:rsid w:val="00D47D7B"/>
    <w:rsid w:val="00D507EE"/>
    <w:rsid w:val="00D51B8A"/>
    <w:rsid w:val="00D52218"/>
    <w:rsid w:val="00D55D74"/>
    <w:rsid w:val="00D625DE"/>
    <w:rsid w:val="00D63460"/>
    <w:rsid w:val="00D63866"/>
    <w:rsid w:val="00D64531"/>
    <w:rsid w:val="00D6455C"/>
    <w:rsid w:val="00D64744"/>
    <w:rsid w:val="00D65AA1"/>
    <w:rsid w:val="00D65DBB"/>
    <w:rsid w:val="00D6696D"/>
    <w:rsid w:val="00D675A9"/>
    <w:rsid w:val="00D72E41"/>
    <w:rsid w:val="00D74B3A"/>
    <w:rsid w:val="00D75939"/>
    <w:rsid w:val="00D75B28"/>
    <w:rsid w:val="00D76A7E"/>
    <w:rsid w:val="00D76B6C"/>
    <w:rsid w:val="00D76EC9"/>
    <w:rsid w:val="00D83B53"/>
    <w:rsid w:val="00D847B1"/>
    <w:rsid w:val="00D85A83"/>
    <w:rsid w:val="00D85EDF"/>
    <w:rsid w:val="00D878DD"/>
    <w:rsid w:val="00D87B14"/>
    <w:rsid w:val="00D87EC4"/>
    <w:rsid w:val="00D87F7A"/>
    <w:rsid w:val="00D9066E"/>
    <w:rsid w:val="00D935C0"/>
    <w:rsid w:val="00D94463"/>
    <w:rsid w:val="00D94985"/>
    <w:rsid w:val="00D95765"/>
    <w:rsid w:val="00D96F05"/>
    <w:rsid w:val="00DA0CFA"/>
    <w:rsid w:val="00DA251A"/>
    <w:rsid w:val="00DA355F"/>
    <w:rsid w:val="00DA39D5"/>
    <w:rsid w:val="00DA3D60"/>
    <w:rsid w:val="00DA4F02"/>
    <w:rsid w:val="00DA5730"/>
    <w:rsid w:val="00DA626A"/>
    <w:rsid w:val="00DA6759"/>
    <w:rsid w:val="00DA6F8C"/>
    <w:rsid w:val="00DA714E"/>
    <w:rsid w:val="00DA7BDE"/>
    <w:rsid w:val="00DB00EE"/>
    <w:rsid w:val="00DB06FB"/>
    <w:rsid w:val="00DB0ED8"/>
    <w:rsid w:val="00DB1B49"/>
    <w:rsid w:val="00DB30BF"/>
    <w:rsid w:val="00DB3295"/>
    <w:rsid w:val="00DB4E4E"/>
    <w:rsid w:val="00DB5091"/>
    <w:rsid w:val="00DB59DE"/>
    <w:rsid w:val="00DB5E8B"/>
    <w:rsid w:val="00DB68F7"/>
    <w:rsid w:val="00DB6C12"/>
    <w:rsid w:val="00DB7BED"/>
    <w:rsid w:val="00DB7FC7"/>
    <w:rsid w:val="00DC0409"/>
    <w:rsid w:val="00DC15B2"/>
    <w:rsid w:val="00DC1809"/>
    <w:rsid w:val="00DC21A7"/>
    <w:rsid w:val="00DC6BF8"/>
    <w:rsid w:val="00DC7155"/>
    <w:rsid w:val="00DD0E39"/>
    <w:rsid w:val="00DD21BC"/>
    <w:rsid w:val="00DD2A8A"/>
    <w:rsid w:val="00DD3473"/>
    <w:rsid w:val="00DD42E2"/>
    <w:rsid w:val="00DD502A"/>
    <w:rsid w:val="00DD74DC"/>
    <w:rsid w:val="00DE0F2C"/>
    <w:rsid w:val="00DE2D00"/>
    <w:rsid w:val="00DE3356"/>
    <w:rsid w:val="00DE37DE"/>
    <w:rsid w:val="00DE446C"/>
    <w:rsid w:val="00DE4BF4"/>
    <w:rsid w:val="00DE5CC1"/>
    <w:rsid w:val="00DE5D89"/>
    <w:rsid w:val="00DE6422"/>
    <w:rsid w:val="00DE67A1"/>
    <w:rsid w:val="00DF01E0"/>
    <w:rsid w:val="00DF074A"/>
    <w:rsid w:val="00DF0F52"/>
    <w:rsid w:val="00DF1F92"/>
    <w:rsid w:val="00DF2D35"/>
    <w:rsid w:val="00DF363C"/>
    <w:rsid w:val="00DF4166"/>
    <w:rsid w:val="00DF569B"/>
    <w:rsid w:val="00DF5838"/>
    <w:rsid w:val="00DF6459"/>
    <w:rsid w:val="00E00943"/>
    <w:rsid w:val="00E00A62"/>
    <w:rsid w:val="00E00AD1"/>
    <w:rsid w:val="00E01198"/>
    <w:rsid w:val="00E017C2"/>
    <w:rsid w:val="00E01BC7"/>
    <w:rsid w:val="00E02A42"/>
    <w:rsid w:val="00E031B7"/>
    <w:rsid w:val="00E03D68"/>
    <w:rsid w:val="00E0560E"/>
    <w:rsid w:val="00E057B1"/>
    <w:rsid w:val="00E06E40"/>
    <w:rsid w:val="00E10BB0"/>
    <w:rsid w:val="00E10F1A"/>
    <w:rsid w:val="00E127C4"/>
    <w:rsid w:val="00E1382A"/>
    <w:rsid w:val="00E15B6A"/>
    <w:rsid w:val="00E171AE"/>
    <w:rsid w:val="00E2114A"/>
    <w:rsid w:val="00E2133D"/>
    <w:rsid w:val="00E237F9"/>
    <w:rsid w:val="00E24A63"/>
    <w:rsid w:val="00E24D78"/>
    <w:rsid w:val="00E2542F"/>
    <w:rsid w:val="00E2573E"/>
    <w:rsid w:val="00E258A2"/>
    <w:rsid w:val="00E26BB1"/>
    <w:rsid w:val="00E27110"/>
    <w:rsid w:val="00E271F7"/>
    <w:rsid w:val="00E277F3"/>
    <w:rsid w:val="00E34D43"/>
    <w:rsid w:val="00E37B8F"/>
    <w:rsid w:val="00E37E9D"/>
    <w:rsid w:val="00E40B32"/>
    <w:rsid w:val="00E431BF"/>
    <w:rsid w:val="00E438C2"/>
    <w:rsid w:val="00E51FAD"/>
    <w:rsid w:val="00E52B68"/>
    <w:rsid w:val="00E55823"/>
    <w:rsid w:val="00E56242"/>
    <w:rsid w:val="00E57D74"/>
    <w:rsid w:val="00E60461"/>
    <w:rsid w:val="00E60601"/>
    <w:rsid w:val="00E618E3"/>
    <w:rsid w:val="00E6255C"/>
    <w:rsid w:val="00E64945"/>
    <w:rsid w:val="00E705CE"/>
    <w:rsid w:val="00E70F71"/>
    <w:rsid w:val="00E711F1"/>
    <w:rsid w:val="00E71595"/>
    <w:rsid w:val="00E715AA"/>
    <w:rsid w:val="00E729DC"/>
    <w:rsid w:val="00E72AEE"/>
    <w:rsid w:val="00E744DE"/>
    <w:rsid w:val="00E74632"/>
    <w:rsid w:val="00E7592E"/>
    <w:rsid w:val="00E7598F"/>
    <w:rsid w:val="00E75C0C"/>
    <w:rsid w:val="00E828FB"/>
    <w:rsid w:val="00E83031"/>
    <w:rsid w:val="00E83E1A"/>
    <w:rsid w:val="00E8538B"/>
    <w:rsid w:val="00E85ACB"/>
    <w:rsid w:val="00E85ED3"/>
    <w:rsid w:val="00E86533"/>
    <w:rsid w:val="00E8791D"/>
    <w:rsid w:val="00E87F09"/>
    <w:rsid w:val="00E90A4E"/>
    <w:rsid w:val="00E90DA3"/>
    <w:rsid w:val="00E91082"/>
    <w:rsid w:val="00E918FF"/>
    <w:rsid w:val="00E91D73"/>
    <w:rsid w:val="00E91FE7"/>
    <w:rsid w:val="00E9466A"/>
    <w:rsid w:val="00E9582B"/>
    <w:rsid w:val="00E967E6"/>
    <w:rsid w:val="00E97054"/>
    <w:rsid w:val="00E97EB0"/>
    <w:rsid w:val="00EA016D"/>
    <w:rsid w:val="00EA0662"/>
    <w:rsid w:val="00EA09DE"/>
    <w:rsid w:val="00EA1586"/>
    <w:rsid w:val="00EA285A"/>
    <w:rsid w:val="00EA29C1"/>
    <w:rsid w:val="00EA66FB"/>
    <w:rsid w:val="00EA6A90"/>
    <w:rsid w:val="00EA7DB2"/>
    <w:rsid w:val="00EB1FE5"/>
    <w:rsid w:val="00EB25DA"/>
    <w:rsid w:val="00EB3309"/>
    <w:rsid w:val="00EB38D9"/>
    <w:rsid w:val="00EB5780"/>
    <w:rsid w:val="00EB5CAB"/>
    <w:rsid w:val="00EB5E27"/>
    <w:rsid w:val="00EB7AFB"/>
    <w:rsid w:val="00EC2C25"/>
    <w:rsid w:val="00EC3122"/>
    <w:rsid w:val="00EC4C35"/>
    <w:rsid w:val="00EC72BA"/>
    <w:rsid w:val="00ED2105"/>
    <w:rsid w:val="00ED213C"/>
    <w:rsid w:val="00ED2497"/>
    <w:rsid w:val="00ED2A1C"/>
    <w:rsid w:val="00ED3074"/>
    <w:rsid w:val="00ED363D"/>
    <w:rsid w:val="00ED3645"/>
    <w:rsid w:val="00ED4E67"/>
    <w:rsid w:val="00ED63F4"/>
    <w:rsid w:val="00ED73DD"/>
    <w:rsid w:val="00ED7794"/>
    <w:rsid w:val="00ED7BB1"/>
    <w:rsid w:val="00ED7BB7"/>
    <w:rsid w:val="00ED7C3B"/>
    <w:rsid w:val="00EE05C6"/>
    <w:rsid w:val="00EE23A3"/>
    <w:rsid w:val="00EE243A"/>
    <w:rsid w:val="00EE4952"/>
    <w:rsid w:val="00EE55DA"/>
    <w:rsid w:val="00EE7E04"/>
    <w:rsid w:val="00EF0472"/>
    <w:rsid w:val="00EF0B1C"/>
    <w:rsid w:val="00EF1C2A"/>
    <w:rsid w:val="00EF2D4F"/>
    <w:rsid w:val="00EF3F95"/>
    <w:rsid w:val="00EF66A8"/>
    <w:rsid w:val="00EF7C41"/>
    <w:rsid w:val="00F0029E"/>
    <w:rsid w:val="00F0090E"/>
    <w:rsid w:val="00F01222"/>
    <w:rsid w:val="00F01D69"/>
    <w:rsid w:val="00F01F24"/>
    <w:rsid w:val="00F03D05"/>
    <w:rsid w:val="00F05A7D"/>
    <w:rsid w:val="00F05BFC"/>
    <w:rsid w:val="00F05D57"/>
    <w:rsid w:val="00F06652"/>
    <w:rsid w:val="00F103B2"/>
    <w:rsid w:val="00F11262"/>
    <w:rsid w:val="00F11C84"/>
    <w:rsid w:val="00F13BCE"/>
    <w:rsid w:val="00F1480A"/>
    <w:rsid w:val="00F168CE"/>
    <w:rsid w:val="00F205E3"/>
    <w:rsid w:val="00F2157A"/>
    <w:rsid w:val="00F233AF"/>
    <w:rsid w:val="00F245B4"/>
    <w:rsid w:val="00F25ACF"/>
    <w:rsid w:val="00F26E39"/>
    <w:rsid w:val="00F27E55"/>
    <w:rsid w:val="00F30DDF"/>
    <w:rsid w:val="00F31DA7"/>
    <w:rsid w:val="00F32366"/>
    <w:rsid w:val="00F32962"/>
    <w:rsid w:val="00F3338E"/>
    <w:rsid w:val="00F33644"/>
    <w:rsid w:val="00F33FCC"/>
    <w:rsid w:val="00F342B7"/>
    <w:rsid w:val="00F35372"/>
    <w:rsid w:val="00F360D9"/>
    <w:rsid w:val="00F361C4"/>
    <w:rsid w:val="00F36BA3"/>
    <w:rsid w:val="00F40467"/>
    <w:rsid w:val="00F40A9D"/>
    <w:rsid w:val="00F40F2D"/>
    <w:rsid w:val="00F443F7"/>
    <w:rsid w:val="00F45D10"/>
    <w:rsid w:val="00F462F3"/>
    <w:rsid w:val="00F46C9C"/>
    <w:rsid w:val="00F47BAF"/>
    <w:rsid w:val="00F51A72"/>
    <w:rsid w:val="00F53490"/>
    <w:rsid w:val="00F5371B"/>
    <w:rsid w:val="00F53C2C"/>
    <w:rsid w:val="00F5504A"/>
    <w:rsid w:val="00F56F1C"/>
    <w:rsid w:val="00F57356"/>
    <w:rsid w:val="00F605F7"/>
    <w:rsid w:val="00F608DA"/>
    <w:rsid w:val="00F60AE2"/>
    <w:rsid w:val="00F61D94"/>
    <w:rsid w:val="00F6206E"/>
    <w:rsid w:val="00F64287"/>
    <w:rsid w:val="00F65479"/>
    <w:rsid w:val="00F7003A"/>
    <w:rsid w:val="00F7118D"/>
    <w:rsid w:val="00F7678D"/>
    <w:rsid w:val="00F76C9F"/>
    <w:rsid w:val="00F76DCA"/>
    <w:rsid w:val="00F778DD"/>
    <w:rsid w:val="00F779EA"/>
    <w:rsid w:val="00F816F1"/>
    <w:rsid w:val="00F81B4D"/>
    <w:rsid w:val="00F81BDB"/>
    <w:rsid w:val="00F830A2"/>
    <w:rsid w:val="00F836DA"/>
    <w:rsid w:val="00F84C31"/>
    <w:rsid w:val="00F85005"/>
    <w:rsid w:val="00F85646"/>
    <w:rsid w:val="00F87A3E"/>
    <w:rsid w:val="00F909BD"/>
    <w:rsid w:val="00F91570"/>
    <w:rsid w:val="00F94D7E"/>
    <w:rsid w:val="00F95F47"/>
    <w:rsid w:val="00F961C0"/>
    <w:rsid w:val="00F965BD"/>
    <w:rsid w:val="00F96A5D"/>
    <w:rsid w:val="00FA0FC5"/>
    <w:rsid w:val="00FA1145"/>
    <w:rsid w:val="00FA1921"/>
    <w:rsid w:val="00FA1C4A"/>
    <w:rsid w:val="00FA6308"/>
    <w:rsid w:val="00FA638A"/>
    <w:rsid w:val="00FA7031"/>
    <w:rsid w:val="00FA705C"/>
    <w:rsid w:val="00FA7867"/>
    <w:rsid w:val="00FB0145"/>
    <w:rsid w:val="00FB0EA4"/>
    <w:rsid w:val="00FB1BDB"/>
    <w:rsid w:val="00FB1ED5"/>
    <w:rsid w:val="00FB1FCF"/>
    <w:rsid w:val="00FB55F8"/>
    <w:rsid w:val="00FB624A"/>
    <w:rsid w:val="00FB655F"/>
    <w:rsid w:val="00FB65C1"/>
    <w:rsid w:val="00FB72DE"/>
    <w:rsid w:val="00FB73B9"/>
    <w:rsid w:val="00FC0CD2"/>
    <w:rsid w:val="00FC1C18"/>
    <w:rsid w:val="00FC2E02"/>
    <w:rsid w:val="00FC5803"/>
    <w:rsid w:val="00FC743A"/>
    <w:rsid w:val="00FC792C"/>
    <w:rsid w:val="00FC7D66"/>
    <w:rsid w:val="00FD1C0A"/>
    <w:rsid w:val="00FD213B"/>
    <w:rsid w:val="00FD2178"/>
    <w:rsid w:val="00FD311C"/>
    <w:rsid w:val="00FD3939"/>
    <w:rsid w:val="00FD3A1F"/>
    <w:rsid w:val="00FD3B1E"/>
    <w:rsid w:val="00FD474C"/>
    <w:rsid w:val="00FD50E6"/>
    <w:rsid w:val="00FD548B"/>
    <w:rsid w:val="00FD68D3"/>
    <w:rsid w:val="00FD73F9"/>
    <w:rsid w:val="00FE10D9"/>
    <w:rsid w:val="00FE1D04"/>
    <w:rsid w:val="00FE234C"/>
    <w:rsid w:val="00FE282E"/>
    <w:rsid w:val="00FE3150"/>
    <w:rsid w:val="00FE3CF6"/>
    <w:rsid w:val="00FE5F61"/>
    <w:rsid w:val="00FE5FD5"/>
    <w:rsid w:val="00FE6809"/>
    <w:rsid w:val="00FF315B"/>
    <w:rsid w:val="00FF317E"/>
    <w:rsid w:val="00FF4074"/>
    <w:rsid w:val="00FF49F1"/>
    <w:rsid w:val="00FF595F"/>
    <w:rsid w:val="00FF74B2"/>
    <w:rsid w:val="0112D06A"/>
    <w:rsid w:val="06118EFF"/>
    <w:rsid w:val="0880000C"/>
    <w:rsid w:val="18DE0A64"/>
    <w:rsid w:val="1DC25938"/>
    <w:rsid w:val="1ED65D6D"/>
    <w:rsid w:val="22B08EA4"/>
    <w:rsid w:val="28A237DB"/>
    <w:rsid w:val="33BAC19F"/>
    <w:rsid w:val="376F804D"/>
    <w:rsid w:val="38A05AD0"/>
    <w:rsid w:val="3FB217B0"/>
    <w:rsid w:val="5CA0384D"/>
    <w:rsid w:val="5E387245"/>
    <w:rsid w:val="5E66FF1B"/>
    <w:rsid w:val="5E6CDD80"/>
    <w:rsid w:val="62825FD5"/>
    <w:rsid w:val="6542AD9D"/>
    <w:rsid w:val="68475420"/>
    <w:rsid w:val="6A15B56B"/>
    <w:rsid w:val="6FD8501E"/>
    <w:rsid w:val="741BFE71"/>
    <w:rsid w:val="75C407F1"/>
    <w:rsid w:val="79B9B66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8D2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footer" w:uiPriority="0"/>
    <w:lsdException w:name="index heading" w:semiHidden="1"/>
    <w:lsdException w:name="caption" w:semiHidden="1" w:uiPriority="0"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0" w:qFormat="1"/>
    <w:lsdException w:name="List Number" w:uiPriority="0" w:qFormat="1"/>
    <w:lsdException w:name="List 2" w:semiHidden="1"/>
    <w:lsdException w:name="List 3" w:semiHidden="1"/>
    <w:lsdException w:name="List 4" w:semiHidden="1"/>
    <w:lsdException w:name="List 5" w:semiHidden="1"/>
    <w:lsdException w:name="List Bullet 2" w:qFormat="1"/>
    <w:lsdException w:name="List Bullet 3" w:uiPriority="0" w:qFormat="1"/>
    <w:lsdException w:name="List Bullet 4" w:semiHidden="1"/>
    <w:lsdException w:name="List Bullet 5" w:semiHidden="1"/>
    <w:lsdException w:name="List Number 2" w:uiPriority="0" w:qFormat="1"/>
    <w:lsdException w:name="List Number 3" w:uiPriority="0" w:qFormat="1"/>
    <w:lsdException w:name="List Number 4" w:semiHidden="1" w:uiPriority="0"/>
    <w:lsdException w:name="List Number 5" w:semiHidden="1" w:uiPriority="0"/>
    <w:lsdException w:name="Title" w:uiPriority="0" w:qFormat="1"/>
    <w:lsdException w:name="Closing" w:semiHidden="1"/>
    <w:lsdException w:name="Signature" w:semiHidden="1" w:qFormat="1"/>
    <w:lsdException w:name="Default Paragraph Font" w:semiHidden="1" w:uiPriority="1" w:unhideWhenUsed="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uiPriority="0"/>
    <w:lsdException w:name="Body Text First Indent" w:semiHidden="1"/>
    <w:lsdException w:name="Body Text First Indent 2" w:semiHidden="1"/>
    <w:lsdException w:name="Note Heading" w:semiHidden="1" w:uiPriority="0" w:qFormat="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1"/>
    <w:rsid w:val="68475420"/>
    <w:pPr>
      <w:spacing w:before="120" w:after="120"/>
    </w:pPr>
    <w:rPr>
      <w:rFonts w:eastAsia="Calibri" w:cs="Calibri"/>
      <w:color w:val="FF0000"/>
      <w:sz w:val="20"/>
      <w:szCs w:val="20"/>
    </w:rPr>
  </w:style>
  <w:style w:type="paragraph" w:styleId="Heading1">
    <w:name w:val="heading 1"/>
    <w:next w:val="BodyText"/>
    <w:link w:val="Heading1Char"/>
    <w:qFormat/>
    <w:rsid w:val="00EB1FE5"/>
    <w:pPr>
      <w:spacing w:after="120" w:line="240" w:lineRule="auto"/>
      <w:outlineLvl w:val="0"/>
    </w:pPr>
    <w:rPr>
      <w:rFonts w:asciiTheme="majorHAnsi" w:hAnsiTheme="majorHAnsi"/>
      <w:b/>
      <w:color w:val="FFFFFF" w:themeColor="background1"/>
      <w:sz w:val="48"/>
    </w:rPr>
  </w:style>
  <w:style w:type="paragraph" w:styleId="Heading2">
    <w:name w:val="heading 2"/>
    <w:next w:val="BodyText"/>
    <w:link w:val="Heading2Char"/>
    <w:qFormat/>
    <w:rsid w:val="003F51A3"/>
    <w:pPr>
      <w:spacing w:before="240" w:after="120" w:line="240" w:lineRule="auto"/>
      <w:outlineLvl w:val="1"/>
    </w:pPr>
    <w:rPr>
      <w:b/>
      <w:color w:val="595959" w:themeColor="text1" w:themeTint="A6"/>
      <w:sz w:val="28"/>
    </w:rPr>
  </w:style>
  <w:style w:type="paragraph" w:styleId="Heading3">
    <w:name w:val="heading 3"/>
    <w:next w:val="BodyText"/>
    <w:link w:val="Heading3Char"/>
    <w:qFormat/>
    <w:rsid w:val="001838AB"/>
    <w:pPr>
      <w:keepNext/>
      <w:keepLines/>
      <w:suppressAutoHyphens/>
      <w:spacing w:before="240" w:after="120" w:line="240" w:lineRule="auto"/>
      <w:outlineLvl w:val="2"/>
    </w:pPr>
    <w:rPr>
      <w:rFonts w:asciiTheme="majorHAnsi" w:hAnsiTheme="majorHAnsi"/>
      <w:b/>
      <w:color w:val="0072CE" w:themeColor="accent1"/>
      <w:sz w:val="24"/>
    </w:rPr>
  </w:style>
  <w:style w:type="paragraph" w:styleId="Heading4">
    <w:name w:val="heading 4"/>
    <w:next w:val="BodyText"/>
    <w:link w:val="Heading4Char"/>
    <w:qFormat/>
    <w:rsid w:val="001838AB"/>
    <w:pPr>
      <w:keepNext/>
      <w:keepLines/>
      <w:suppressAutoHyphens/>
      <w:spacing w:before="240" w:after="120" w:line="240" w:lineRule="auto"/>
      <w:outlineLvl w:val="3"/>
    </w:pPr>
    <w:rPr>
      <w:rFonts w:asciiTheme="majorHAnsi" w:eastAsiaTheme="majorEastAsia" w:hAnsiTheme="majorHAnsi" w:cstheme="majorBidi"/>
      <w:b/>
      <w:iCs/>
      <w:color w:val="0072CE" w:themeColor="accent1"/>
      <w:sz w:val="20"/>
    </w:rPr>
  </w:style>
  <w:style w:type="paragraph" w:styleId="Heading5">
    <w:name w:val="heading 5"/>
    <w:next w:val="BodyText"/>
    <w:link w:val="Heading5Char"/>
    <w:qFormat/>
    <w:rsid w:val="001838AB"/>
    <w:pPr>
      <w:keepNext/>
      <w:keepLines/>
      <w:suppressAutoHyphens/>
      <w:spacing w:before="240" w:after="120" w:line="240" w:lineRule="auto"/>
      <w:outlineLvl w:val="4"/>
    </w:pPr>
    <w:rPr>
      <w:rFonts w:asciiTheme="majorHAnsi" w:eastAsiaTheme="majorEastAsia" w:hAnsiTheme="majorHAnsi" w:cstheme="majorBidi"/>
      <w:color w:val="0072CE"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8B6CC" w:themeColor="accent6" w:themeTint="66"/>
        <w:left w:val="single" w:sz="4" w:space="0" w:color="F8B6CC" w:themeColor="accent6" w:themeTint="66"/>
        <w:bottom w:val="single" w:sz="4" w:space="0" w:color="F8B6CC" w:themeColor="accent6" w:themeTint="66"/>
        <w:right w:val="single" w:sz="4" w:space="0" w:color="F8B6CC" w:themeColor="accent6" w:themeTint="66"/>
        <w:insideH w:val="single" w:sz="4" w:space="0" w:color="F8B6CC" w:themeColor="accent6" w:themeTint="66"/>
        <w:insideV w:val="single" w:sz="4" w:space="0" w:color="F8B6CC" w:themeColor="accent6" w:themeTint="66"/>
      </w:tblBorders>
    </w:tblPr>
    <w:tblStylePr w:type="firstRow">
      <w:rPr>
        <w:b/>
        <w:bCs/>
      </w:rPr>
      <w:tblPr/>
      <w:tcPr>
        <w:tcBorders>
          <w:bottom w:val="single" w:sz="12" w:space="0" w:color="F592B3" w:themeColor="accent6" w:themeTint="99"/>
        </w:tcBorders>
      </w:tcPr>
    </w:tblStylePr>
    <w:tblStylePr w:type="lastRow">
      <w:rPr>
        <w:b/>
        <w:bCs/>
      </w:rPr>
      <w:tblPr/>
      <w:tcPr>
        <w:tcBorders>
          <w:top w:val="double" w:sz="2" w:space="0" w:color="F592B3"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364C8A"/>
    <w:pPr>
      <w:tabs>
        <w:tab w:val="left" w:pos="567"/>
        <w:tab w:val="left" w:pos="907"/>
        <w:tab w:val="right" w:leader="dot" w:pos="10206"/>
      </w:tabs>
      <w:suppressAutoHyphens/>
      <w:spacing w:before="120" w:after="120" w:line="240" w:lineRule="auto"/>
    </w:pPr>
    <w:rPr>
      <w:rFonts w:ascii="VIC SemiBold" w:eastAsia="Calibri" w:hAnsi="VIC SemiBold" w:cs="Calibri"/>
      <w:b/>
      <w:szCs w:val="20"/>
    </w:rPr>
  </w:style>
  <w:style w:type="paragraph" w:styleId="TOC2">
    <w:name w:val="toc 2"/>
    <w:next w:val="BodyText"/>
    <w:uiPriority w:val="39"/>
    <w:rsid w:val="00321B51"/>
    <w:pPr>
      <w:tabs>
        <w:tab w:val="left" w:pos="1134"/>
        <w:tab w:val="right" w:leader="dot" w:pos="10206"/>
      </w:tabs>
      <w:suppressAutoHyphens/>
      <w:spacing w:before="120" w:after="120" w:line="240" w:lineRule="auto"/>
      <w:ind w:left="1134" w:hanging="567"/>
    </w:pPr>
    <w:rPr>
      <w:rFonts w:eastAsia="Calibri" w:cs="Calibri"/>
      <w:szCs w:val="20"/>
    </w:rPr>
  </w:style>
  <w:style w:type="paragraph" w:styleId="TOC3">
    <w:name w:val="toc 3"/>
    <w:next w:val="BodyText"/>
    <w:uiPriority w:val="39"/>
    <w:rsid w:val="00321B51"/>
    <w:pPr>
      <w:tabs>
        <w:tab w:val="left" w:pos="1985"/>
        <w:tab w:val="right" w:leader="dot" w:pos="10206"/>
      </w:tabs>
      <w:suppressAutoHyphens/>
      <w:spacing w:before="120" w:after="120" w:line="240" w:lineRule="auto"/>
      <w:ind w:left="1814" w:hanging="68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rsid w:val="00EB1FE5"/>
    <w:rPr>
      <w:rFonts w:asciiTheme="majorHAnsi" w:hAnsiTheme="majorHAnsi"/>
      <w:b/>
      <w:color w:val="FFFFFF" w:themeColor="background1"/>
      <w:sz w:val="48"/>
    </w:rPr>
  </w:style>
  <w:style w:type="paragraph" w:styleId="TOCHeading">
    <w:name w:val="TOC Heading"/>
    <w:next w:val="BodyText"/>
    <w:uiPriority w:val="1"/>
    <w:rsid w:val="004B48BF"/>
    <w:pPr>
      <w:pageBreakBefore/>
      <w:suppressAutoHyphens/>
      <w:spacing w:after="360" w:line="240" w:lineRule="auto"/>
    </w:pPr>
    <w:rPr>
      <w:color w:val="201547" w:themeColor="text2"/>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1"/>
    <w:rsid w:val="00F7003A"/>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2F3821"/>
    <w:rPr>
      <w:color w:val="000000" w:themeColor="text1"/>
      <w:sz w:val="18"/>
    </w:rPr>
  </w:style>
  <w:style w:type="paragraph" w:styleId="Footer">
    <w:name w:val="footer"/>
    <w:link w:val="FooterChar"/>
    <w:rsid w:val="00BD4B77"/>
    <w:pPr>
      <w:tabs>
        <w:tab w:val="center" w:pos="5670"/>
        <w:tab w:val="right" w:pos="10206"/>
      </w:tabs>
      <w:suppressAutoHyphens/>
      <w:spacing w:before="120" w:after="120" w:line="240" w:lineRule="auto"/>
      <w:contextualSpacing/>
    </w:pPr>
    <w:rPr>
      <w:color w:val="0072CE" w:themeColor="accent1"/>
      <w:sz w:val="18"/>
    </w:rPr>
  </w:style>
  <w:style w:type="character" w:customStyle="1" w:styleId="FooterChar">
    <w:name w:val="Footer Char"/>
    <w:basedOn w:val="DefaultParagraphFont"/>
    <w:link w:val="Footer"/>
    <w:rsid w:val="00BD4B77"/>
    <w:rPr>
      <w:color w:val="0072CE" w:themeColor="accent1"/>
      <w:sz w:val="18"/>
    </w:rPr>
  </w:style>
  <w:style w:type="character" w:styleId="PlaceholderText">
    <w:name w:val="Placeholder Text"/>
    <w:basedOn w:val="DefaultParagraphFont"/>
    <w:uiPriority w:val="99"/>
    <w:rsid w:val="003516BF"/>
    <w:rPr>
      <w:color w:val="C00000"/>
    </w:rPr>
  </w:style>
  <w:style w:type="character" w:styleId="Emphasis">
    <w:name w:val="Emphasis"/>
    <w:basedOn w:val="BodyTextChar"/>
    <w:qFormat/>
    <w:rsid w:val="0087020F"/>
    <w:rPr>
      <w:i w:val="0"/>
      <w:iCs/>
      <w:color w:val="0072CE" w:themeColor="accent1"/>
      <w:sz w:val="20"/>
    </w:rPr>
  </w:style>
  <w:style w:type="character" w:styleId="Strong">
    <w:name w:val="Strong"/>
    <w:aliases w:val="Bold"/>
    <w:basedOn w:val="DefaultParagraphFont"/>
    <w:qFormat/>
    <w:rsid w:val="00292ACC"/>
    <w:rPr>
      <w:rFonts w:ascii="VIC SemiBold" w:hAnsi="VIC SemiBold"/>
      <w:b w:val="0"/>
      <w:bCs/>
      <w:i w:val="0"/>
      <w:color w:val="auto"/>
    </w:rPr>
  </w:style>
  <w:style w:type="paragraph" w:styleId="ListBullet">
    <w:name w:val="List Bullet"/>
    <w:qFormat/>
    <w:rsid w:val="00517E3C"/>
    <w:pPr>
      <w:numPr>
        <w:numId w:val="14"/>
      </w:numPr>
      <w:suppressAutoHyphens/>
      <w:spacing w:before="120" w:after="120" w:line="240" w:lineRule="auto"/>
    </w:pPr>
    <w:rPr>
      <w:rFonts w:eastAsia="Arial" w:cs="Arial"/>
      <w:color w:val="000000" w:themeColor="text1"/>
      <w:sz w:val="20"/>
      <w:szCs w:val="20"/>
      <w:lang w:eastAsia="en-US"/>
    </w:rPr>
  </w:style>
  <w:style w:type="paragraph" w:styleId="ListNumber">
    <w:name w:val="List Number"/>
    <w:qFormat/>
    <w:rsid w:val="00953E67"/>
    <w:pPr>
      <w:numPr>
        <w:numId w:val="5"/>
      </w:numPr>
      <w:suppressAutoHyphens/>
      <w:spacing w:before="120" w:after="120" w:line="240" w:lineRule="auto"/>
    </w:pPr>
    <w:rPr>
      <w:color w:val="000000" w:themeColor="text1"/>
      <w:sz w:val="20"/>
    </w:rPr>
  </w:style>
  <w:style w:type="paragraph" w:styleId="FootnoteText">
    <w:name w:val="footnote text"/>
    <w:link w:val="FootnoteTextChar"/>
    <w:rsid w:val="006C1A48"/>
    <w:pPr>
      <w:spacing w:before="60" w:after="60" w:line="240" w:lineRule="auto"/>
    </w:pPr>
    <w:rPr>
      <w:color w:val="000000" w:themeColor="text1"/>
      <w:sz w:val="18"/>
      <w:szCs w:val="20"/>
    </w:rPr>
  </w:style>
  <w:style w:type="character" w:customStyle="1" w:styleId="FootnoteTextChar">
    <w:name w:val="Footnote Text Char"/>
    <w:basedOn w:val="DefaultParagraphFont"/>
    <w:link w:val="FootnoteText"/>
    <w:rsid w:val="006C1A48"/>
    <w:rPr>
      <w:color w:val="000000" w:themeColor="text1"/>
      <w:sz w:val="18"/>
      <w:szCs w:val="20"/>
    </w:rPr>
  </w:style>
  <w:style w:type="character" w:styleId="FootnoteReference">
    <w:name w:val="footnote reference"/>
    <w:basedOn w:val="DefaultParagraphFont"/>
    <w:rsid w:val="002839D6"/>
    <w:rPr>
      <w:rFonts w:asciiTheme="minorHAnsi" w:hAnsiTheme="minorHAnsi"/>
      <w:color w:val="000000" w:themeColor="text1"/>
      <w:vertAlign w:val="superscript"/>
    </w:rPr>
  </w:style>
  <w:style w:type="paragraph" w:styleId="BodyText">
    <w:name w:val="Body Text"/>
    <w:link w:val="BodyTextChar"/>
    <w:qFormat/>
    <w:rsid w:val="00F05BFC"/>
    <w:pPr>
      <w:tabs>
        <w:tab w:val="left" w:pos="357"/>
        <w:tab w:val="left" w:pos="714"/>
        <w:tab w:val="left" w:pos="2552"/>
      </w:tabs>
      <w:suppressAutoHyphens/>
      <w:spacing w:before="120" w:after="120" w:line="240" w:lineRule="auto"/>
    </w:pPr>
    <w:rPr>
      <w:color w:val="000000" w:themeColor="text1"/>
      <w:sz w:val="20"/>
    </w:rPr>
  </w:style>
  <w:style w:type="character" w:customStyle="1" w:styleId="BodyTextChar">
    <w:name w:val="Body Text Char"/>
    <w:basedOn w:val="DefaultParagraphFont"/>
    <w:link w:val="BodyText"/>
    <w:rsid w:val="00BC0AC1"/>
    <w:rPr>
      <w:color w:val="000000" w:themeColor="text1"/>
      <w:sz w:val="20"/>
    </w:rPr>
  </w:style>
  <w:style w:type="character" w:customStyle="1" w:styleId="Heading2Char">
    <w:name w:val="Heading 2 Char"/>
    <w:basedOn w:val="DefaultParagraphFont"/>
    <w:link w:val="Heading2"/>
    <w:rsid w:val="003F51A3"/>
    <w:rPr>
      <w:b/>
      <w:color w:val="595959" w:themeColor="text1" w:themeTint="A6"/>
      <w:sz w:val="28"/>
    </w:rPr>
  </w:style>
  <w:style w:type="character" w:customStyle="1" w:styleId="Heading3Char">
    <w:name w:val="Heading 3 Char"/>
    <w:basedOn w:val="DefaultParagraphFont"/>
    <w:link w:val="Heading3"/>
    <w:rsid w:val="009115ED"/>
    <w:rPr>
      <w:rFonts w:asciiTheme="majorHAnsi" w:hAnsiTheme="majorHAnsi"/>
      <w:b/>
      <w:color w:val="0072CE" w:themeColor="accent1"/>
      <w:sz w:val="24"/>
    </w:rPr>
  </w:style>
  <w:style w:type="character" w:customStyle="1" w:styleId="Heading4Char">
    <w:name w:val="Heading 4 Char"/>
    <w:basedOn w:val="DefaultParagraphFont"/>
    <w:link w:val="Heading4"/>
    <w:rsid w:val="009115ED"/>
    <w:rPr>
      <w:rFonts w:asciiTheme="majorHAnsi" w:eastAsiaTheme="majorEastAsia" w:hAnsiTheme="majorHAnsi" w:cstheme="majorBidi"/>
      <w:b/>
      <w:iCs/>
      <w:color w:val="0072CE" w:themeColor="accent1"/>
      <w:sz w:val="20"/>
    </w:rPr>
  </w:style>
  <w:style w:type="character" w:customStyle="1" w:styleId="Heading5Char">
    <w:name w:val="Heading 5 Char"/>
    <w:basedOn w:val="DefaultParagraphFont"/>
    <w:link w:val="Heading5"/>
    <w:rsid w:val="009115ED"/>
    <w:rPr>
      <w:rFonts w:asciiTheme="majorHAnsi" w:eastAsiaTheme="majorEastAsia" w:hAnsiTheme="majorHAnsi" w:cstheme="majorBidi"/>
      <w:color w:val="0072CE"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A91604"/>
    <w:rPr>
      <w:color w:val="000000" w:themeColor="text1"/>
      <w:u w:val="single"/>
    </w:rPr>
  </w:style>
  <w:style w:type="paragraph" w:styleId="ListBullet2">
    <w:name w:val="List Bullet 2"/>
    <w:qFormat/>
    <w:rsid w:val="00953E67"/>
    <w:pPr>
      <w:numPr>
        <w:numId w:val="1"/>
      </w:numPr>
      <w:suppressAutoHyphens/>
      <w:spacing w:before="120" w:after="120" w:line="240" w:lineRule="auto"/>
    </w:pPr>
    <w:rPr>
      <w:rFonts w:eastAsia="Arial" w:cs="ArialMT"/>
      <w:color w:val="000000" w:themeColor="text1"/>
      <w:sz w:val="20"/>
      <w:szCs w:val="24"/>
      <w:lang w:eastAsia="en-US"/>
    </w:rPr>
  </w:style>
  <w:style w:type="paragraph" w:styleId="ListBullet3">
    <w:name w:val="List Bullet 3"/>
    <w:qFormat/>
    <w:rsid w:val="00953E67"/>
    <w:pPr>
      <w:numPr>
        <w:numId w:val="2"/>
      </w:numPr>
      <w:suppressAutoHyphens/>
      <w:spacing w:before="120" w:after="120" w:line="240" w:lineRule="auto"/>
    </w:pPr>
    <w:rPr>
      <w:rFonts w:eastAsia="Arial" w:cs="Times New Roman"/>
      <w:color w:val="000000" w:themeColor="text1"/>
      <w:sz w:val="20"/>
      <w:szCs w:val="24"/>
      <w:lang w:eastAsia="en-US"/>
    </w:rPr>
  </w:style>
  <w:style w:type="character" w:styleId="PageNumber">
    <w:name w:val="page number"/>
    <w:basedOn w:val="DefaultParagraphFont"/>
    <w:uiPriority w:val="99"/>
    <w:semiHidden/>
    <w:rsid w:val="00A91604"/>
  </w:style>
  <w:style w:type="paragraph" w:styleId="ListNumber3">
    <w:name w:val="List Number 3"/>
    <w:qFormat/>
    <w:rsid w:val="00953E67"/>
    <w:pPr>
      <w:numPr>
        <w:numId w:val="4"/>
      </w:numPr>
      <w:suppressAutoHyphens/>
      <w:spacing w:before="120" w:after="120" w:line="240" w:lineRule="auto"/>
      <w:ind w:left="1071" w:hanging="357"/>
    </w:pPr>
    <w:rPr>
      <w:rFonts w:eastAsia="Arial" w:cs="Times New Roman"/>
      <w:color w:val="000000" w:themeColor="text1"/>
      <w:sz w:val="20"/>
      <w:szCs w:val="24"/>
      <w:lang w:eastAsia="en-US"/>
    </w:rPr>
  </w:style>
  <w:style w:type="paragraph" w:styleId="ListNumber2">
    <w:name w:val="List Number 2"/>
    <w:qFormat/>
    <w:rsid w:val="00953E67"/>
    <w:pPr>
      <w:numPr>
        <w:numId w:val="3"/>
      </w:numPr>
      <w:suppressAutoHyphens/>
      <w:spacing w:before="120" w:after="120" w:line="240" w:lineRule="auto"/>
    </w:pPr>
    <w:rPr>
      <w:rFonts w:eastAsia="Arial" w:cs="Times New Roman"/>
      <w:color w:val="000000" w:themeColor="text1"/>
      <w:sz w:val="20"/>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rsid w:val="00A91604"/>
  </w:style>
  <w:style w:type="character" w:customStyle="1" w:styleId="CommentTextChar">
    <w:name w:val="Comment Text Char"/>
    <w:basedOn w:val="DefaultParagraphFont"/>
    <w:link w:val="CommentText"/>
    <w:uiPriority w:val="99"/>
    <w:rsid w:val="00A91604"/>
    <w:rPr>
      <w:color w:val="000000"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000000"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000000" w:themeColor="text1"/>
      <w:sz w:val="18"/>
      <w:szCs w:val="18"/>
    </w:rPr>
  </w:style>
  <w:style w:type="paragraph" w:customStyle="1" w:styleId="Introduction">
    <w:name w:val="Introduction"/>
    <w:next w:val="BodyText"/>
    <w:qFormat/>
    <w:rsid w:val="00B7439D"/>
    <w:pPr>
      <w:suppressAutoHyphens/>
      <w:spacing w:before="240" w:after="240" w:line="240" w:lineRule="auto"/>
      <w:contextualSpacing/>
    </w:pPr>
    <w:rPr>
      <w:color w:val="201547" w:themeColor="text2"/>
      <w:sz w:val="28"/>
    </w:rPr>
  </w:style>
  <w:style w:type="paragraph" w:styleId="Caption">
    <w:name w:val="caption"/>
    <w:next w:val="BodyText"/>
    <w:qFormat/>
    <w:rsid w:val="002839D6"/>
    <w:pPr>
      <w:suppressAutoHyphens/>
      <w:spacing w:before="120" w:after="120" w:line="240" w:lineRule="auto"/>
    </w:pPr>
    <w:rPr>
      <w:rFonts w:asciiTheme="majorHAnsi" w:hAnsiTheme="majorHAnsi"/>
      <w:b/>
      <w:iCs/>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qFormat/>
    <w:rsid w:val="00246A79"/>
    <w:pPr>
      <w:pBdr>
        <w:left w:val="single" w:sz="4" w:space="8" w:color="0072CE" w:themeColor="accent1"/>
      </w:pBdr>
      <w:spacing w:before="120" w:after="120" w:line="240" w:lineRule="auto"/>
      <w:ind w:left="227" w:right="57"/>
    </w:pPr>
    <w:rPr>
      <w:rFonts w:ascii="VIC Light" w:hAnsi="VIC Light"/>
      <w:color w:val="0072CE" w:themeColor="accent1"/>
      <w:sz w:val="28"/>
    </w:rPr>
  </w:style>
  <w:style w:type="paragraph" w:styleId="Title">
    <w:name w:val="Title"/>
    <w:next w:val="Subtitle"/>
    <w:link w:val="TitleChar"/>
    <w:qFormat/>
    <w:rsid w:val="00987BD4"/>
    <w:pPr>
      <w:spacing w:after="240" w:line="240" w:lineRule="auto"/>
    </w:pPr>
    <w:rPr>
      <w:rFonts w:asciiTheme="majorHAnsi" w:eastAsiaTheme="majorEastAsia" w:hAnsiTheme="majorHAnsi" w:cstheme="majorBidi"/>
      <w:b/>
      <w:color w:val="201547" w:themeColor="text2"/>
      <w:kern w:val="28"/>
      <w:position w:val="4"/>
      <w:sz w:val="60"/>
      <w:szCs w:val="56"/>
      <w:lang w:eastAsia="en-US"/>
    </w:rPr>
  </w:style>
  <w:style w:type="character" w:customStyle="1" w:styleId="TitleChar">
    <w:name w:val="Title Char"/>
    <w:basedOn w:val="DefaultParagraphFont"/>
    <w:link w:val="Title"/>
    <w:rsid w:val="00987BD4"/>
    <w:rPr>
      <w:rFonts w:asciiTheme="majorHAnsi" w:eastAsiaTheme="majorEastAsia" w:hAnsiTheme="majorHAnsi" w:cstheme="majorBidi"/>
      <w:b/>
      <w:color w:val="201547" w:themeColor="text2"/>
      <w:kern w:val="28"/>
      <w:position w:val="4"/>
      <w:sz w:val="60"/>
      <w:szCs w:val="56"/>
      <w:lang w:eastAsia="en-US"/>
    </w:rPr>
  </w:style>
  <w:style w:type="paragraph" w:styleId="Subtitle">
    <w:name w:val="Subtitle"/>
    <w:next w:val="BodyText"/>
    <w:link w:val="SubtitleChar"/>
    <w:qFormat/>
    <w:rsid w:val="00890714"/>
    <w:pPr>
      <w:numPr>
        <w:ilvl w:val="1"/>
      </w:numPr>
      <w:suppressAutoHyphens/>
      <w:spacing w:after="0" w:line="240" w:lineRule="auto"/>
    </w:pPr>
    <w:rPr>
      <w:rFonts w:asciiTheme="majorHAnsi" w:hAnsiTheme="majorHAnsi"/>
      <w:b/>
      <w:color w:val="FFFFFF" w:themeColor="background1"/>
      <w:sz w:val="28"/>
      <w:lang w:eastAsia="en-US"/>
    </w:rPr>
  </w:style>
  <w:style w:type="character" w:customStyle="1" w:styleId="SubtitleChar">
    <w:name w:val="Subtitle Char"/>
    <w:basedOn w:val="DefaultParagraphFont"/>
    <w:link w:val="Subtitle"/>
    <w:rsid w:val="00890714"/>
    <w:rPr>
      <w:rFonts w:asciiTheme="majorHAnsi" w:hAnsiTheme="majorHAnsi"/>
      <w:b/>
      <w:color w:val="FFFFFF" w:themeColor="background1"/>
      <w:sz w:val="28"/>
      <w:lang w:eastAsia="en-US"/>
    </w:rPr>
  </w:style>
  <w:style w:type="paragraph" w:styleId="EndnoteText">
    <w:name w:val="endnote text"/>
    <w:basedOn w:val="Normal"/>
    <w:link w:val="EndnoteTextChar"/>
    <w:uiPriority w:val="99"/>
    <w:semiHidden/>
    <w:rsid w:val="008F0B7B"/>
  </w:style>
  <w:style w:type="paragraph" w:customStyle="1" w:styleId="BodyText12ptAccessible">
    <w:name w:val="Body Text 12pt (Accessible)"/>
    <w:basedOn w:val="BodyText"/>
    <w:rsid w:val="00F342B7"/>
    <w:rPr>
      <w:rFonts w:ascii="VIC" w:hAnsi="VIC" w:cs="Times New Roman (Body CS)"/>
      <w:sz w:val="24"/>
      <w:szCs w:val="24"/>
      <w:lang w:eastAsia="en-US"/>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72CE" w:themeColor="accent1"/>
      <w:sz w:val="20"/>
      <w:szCs w:val="20"/>
    </w:rPr>
  </w:style>
  <w:style w:type="character" w:customStyle="1" w:styleId="BoldItalic">
    <w:name w:val="Bold Italic"/>
    <w:basedOn w:val="DefaultParagraphFont"/>
    <w:uiPriority w:val="2"/>
    <w:qFormat/>
    <w:rsid w:val="003516BF"/>
    <w:rPr>
      <w:rFonts w:ascii="VIC SemiBold Italic" w:hAnsi="VIC SemiBold Italic"/>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aliases w:val="Date_Description"/>
    <w:next w:val="BodyText"/>
    <w:link w:val="DateChar"/>
    <w:rsid w:val="003F51A3"/>
    <w:pPr>
      <w:spacing w:before="480" w:after="240" w:line="240" w:lineRule="auto"/>
    </w:pPr>
    <w:rPr>
      <w:rFonts w:asciiTheme="majorHAnsi" w:hAnsiTheme="majorHAnsi"/>
      <w:b/>
      <w:color w:val="595959" w:themeColor="text1" w:themeTint="A6"/>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00B5EF" w:themeFill="accent3"/>
      </w:tcPr>
    </w:tblStylePr>
    <w:tblStylePr w:type="lastRow">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fir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la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band1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1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blBorders>
    </w:tblPr>
    <w:tcPr>
      <w:shd w:val="clear" w:color="auto" w:fill="FFFFFF" w:themeFill="background1"/>
    </w:tcPr>
    <w:tblStylePr w:type="firstRow">
      <w:rPr>
        <w:b/>
        <w:bCs/>
        <w:color w:val="FFFFFF" w:themeColor="background1"/>
      </w:rPr>
      <w:tblPr/>
      <w:trPr>
        <w:tblHeader/>
      </w:tr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00B2A9" w:themeFill="accent4"/>
      </w:tcPr>
    </w:tblStylePr>
    <w:tblStylePr w:type="lastRow">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fir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la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band1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1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style>
  <w:style w:type="table" w:styleId="ListTable3-Accent5">
    <w:name w:val="List Table 3 Accent 5"/>
    <w:basedOn w:val="TableNormal"/>
    <w:uiPriority w:val="48"/>
    <w:rsid w:val="007329B6"/>
    <w:pPr>
      <w:spacing w:after="0" w:line="240" w:lineRule="auto"/>
    </w:pPr>
    <w:rPr>
      <w:sz w:val="20"/>
    </w:rPr>
    <w:tblPr>
      <w:tblStyleRowBandSize w:val="1"/>
      <w:tblStyleColBandSize w:val="1"/>
      <w:tbl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blBorders>
    </w:tblPr>
    <w:tcPr>
      <w:shd w:val="clear" w:color="auto" w:fill="FFFFFF" w:themeFill="background1"/>
    </w:tcPr>
    <w:tblStylePr w:type="firstRow">
      <w:rPr>
        <w:b/>
        <w:bCs/>
        <w:color w:val="FFFFFF" w:themeColor="background1"/>
      </w:rPr>
      <w:tblPr/>
      <w:trPr>
        <w:tblHeader/>
      </w:tr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2F2F2" w:themeFill="background1" w:themeFillShade="F2"/>
      </w:tcPr>
    </w:tblStylePr>
    <w:tblStylePr w:type="lastRow">
      <w:rPr>
        <w:b w:val="0"/>
        <w:bCs/>
      </w:rPr>
      <w:tblPr/>
      <w:tcPr>
        <w:tcBorders>
          <w:top w:val="double" w:sz="4" w:space="0" w:color="FF9E1B" w:themeColor="accent5"/>
        </w:tcBorders>
        <w:shd w:val="clear" w:color="auto" w:fill="FFFFFF" w:themeFill="background1"/>
      </w:tcPr>
    </w:tblStylePr>
    <w:tblStylePr w:type="firstCol">
      <w:rPr>
        <w:b w:val="0"/>
        <w:bCs/>
      </w:rPr>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FF9E1B" w:themeColor="accent5"/>
          <w:right w:val="single" w:sz="4" w:space="0" w:color="FF9E1B" w:themeColor="accent5"/>
        </w:tcBorders>
      </w:tcPr>
    </w:tblStylePr>
    <w:tblStylePr w:type="band1Horz">
      <w:tblPr/>
      <w:tcPr>
        <w:tcBorders>
          <w:top w:val="single" w:sz="4" w:space="0" w:color="FF9E1B" w:themeColor="accent5"/>
          <w:bottom w:val="single" w:sz="4" w:space="0" w:color="FF9E1B" w:themeColor="accent5"/>
          <w:insideH w:val="nil"/>
        </w:tcBorders>
      </w:tcPr>
    </w:tblStylePr>
    <w:tblStylePr w:type="neCell">
      <w:tblPr/>
      <w:tcPr>
        <w:tcBorders>
          <w:left w:val="nil"/>
          <w:bottom w:val="nil"/>
        </w:tcBorders>
      </w:tcPr>
    </w:tblStylePr>
    <w:tblStylePr w:type="nwCell">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tcPr>
    </w:tblStylePr>
    <w:tblStylePr w:type="seCell">
      <w:tblPr/>
      <w:tcPr>
        <w:tcBorders>
          <w:top w:val="double" w:sz="4" w:space="0" w:color="FF9E1B" w:themeColor="accent5"/>
          <w:left w:val="nil"/>
        </w:tcBorders>
      </w:tcPr>
    </w:tblStylePr>
    <w:tblStylePr w:type="swCell">
      <w:tblPr/>
      <w:tcPr>
        <w:tcBorders>
          <w:top w:val="double" w:sz="4" w:space="0" w:color="FF9E1B"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blBorders>
    </w:tblPr>
    <w:tcPr>
      <w:shd w:val="clear" w:color="auto" w:fill="FFFFFF" w:themeFill="background1"/>
    </w:tcPr>
    <w:tblStylePr w:type="firstRow">
      <w:rPr>
        <w:b/>
        <w:bCs/>
        <w:color w:val="FFFFFF" w:themeColor="background1"/>
      </w:rPr>
      <w:tblPr/>
      <w:trPr>
        <w:tblHeader/>
      </w:trPr>
      <w:tcPr>
        <w:shd w:val="clear" w:color="auto" w:fill="EF4A81" w:themeFill="accent6"/>
      </w:tcPr>
    </w:tblStylePr>
    <w:tblStylePr w:type="lastRow">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fir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la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band1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1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00B2A9" w:themeColor="accent4"/>
        <w:left w:val="single" w:sz="24" w:space="0" w:color="00B2A9" w:themeColor="accent4"/>
        <w:bottom w:val="single" w:sz="24" w:space="0" w:color="00B2A9" w:themeColor="accent4"/>
        <w:right w:val="single" w:sz="24" w:space="0" w:color="00B2A9" w:themeColor="accent4"/>
      </w:tblBorders>
    </w:tblPr>
    <w:tcPr>
      <w:shd w:val="clear" w:color="auto" w:fill="00B2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DateChar">
    <w:name w:val="Date Char"/>
    <w:aliases w:val="Date_Description Char"/>
    <w:basedOn w:val="DefaultParagraphFont"/>
    <w:link w:val="Date"/>
    <w:rsid w:val="003F51A3"/>
    <w:rPr>
      <w:rFonts w:asciiTheme="majorHAnsi" w:hAnsiTheme="majorHAnsi"/>
      <w:b/>
      <w:color w:val="595959" w:themeColor="text1" w:themeTint="A6"/>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paragraph" w:customStyle="1" w:styleId="DisclaimerText">
    <w:name w:val="Disclaimer Text"/>
    <w:basedOn w:val="Normal"/>
    <w:uiPriority w:val="99"/>
    <w:semiHidden/>
    <w:rsid w:val="68475420"/>
    <w:pPr>
      <w:spacing w:before="0" w:after="90"/>
    </w:pPr>
    <w:rPr>
      <w:rFonts w:eastAsia="Times New Roman" w:cs="Arial"/>
      <w:lang w:eastAsia="en-AU"/>
    </w:rPr>
  </w:style>
  <w:style w:type="paragraph" w:customStyle="1" w:styleId="HighlightBoxText">
    <w:name w:val="Highlight Box Text"/>
    <w:basedOn w:val="BodyText"/>
    <w:qFormat/>
    <w:rsid w:val="00B7439D"/>
    <w:pPr>
      <w:pBdr>
        <w:top w:val="single" w:sz="4" w:space="14" w:color="CCF0EE" w:themeColor="background2"/>
        <w:left w:val="single" w:sz="4" w:space="12" w:color="CCF0EE" w:themeColor="background2"/>
        <w:bottom w:val="single" w:sz="4" w:space="14" w:color="CCF0EE" w:themeColor="background2"/>
        <w:right w:val="single" w:sz="4" w:space="12" w:color="CCF0EE" w:themeColor="background2"/>
      </w:pBdr>
      <w:shd w:val="clear" w:color="auto" w:fill="CCF0EE" w:themeFill="background2"/>
      <w:tabs>
        <w:tab w:val="clear" w:pos="357"/>
        <w:tab w:val="clear" w:pos="714"/>
        <w:tab w:val="clear" w:pos="2552"/>
        <w:tab w:val="left" w:pos="2268"/>
        <w:tab w:val="left" w:pos="4536"/>
        <w:tab w:val="left" w:pos="6804"/>
        <w:tab w:val="right" w:pos="9638"/>
      </w:tabs>
      <w:suppressAutoHyphens w:val="0"/>
      <w:spacing w:line="300" w:lineRule="exact"/>
      <w:ind w:left="227" w:right="227"/>
    </w:pPr>
    <w:rPr>
      <w:rFonts w:eastAsia="Times New Roman" w:cs="Times New Roman"/>
      <w:spacing w:val="2"/>
      <w:kern w:val="20"/>
      <w:szCs w:val="20"/>
      <w:lang w:eastAsia="fr-CA"/>
    </w:rPr>
  </w:style>
  <w:style w:type="character" w:customStyle="1" w:styleId="QuoteChar">
    <w:name w:val="Quote Char"/>
    <w:aliases w:val="Pull out quote Char"/>
    <w:basedOn w:val="DefaultParagraphFont"/>
    <w:link w:val="Quote"/>
    <w:rsid w:val="00D6455C"/>
    <w:rPr>
      <w:rFonts w:ascii="VIC Light" w:hAnsi="VIC Light"/>
      <w:color w:val="0072CE" w:themeColor="accent1"/>
      <w:sz w:val="28"/>
    </w:rPr>
  </w:style>
  <w:style w:type="paragraph" w:customStyle="1" w:styleId="BodyTextSmall9pt">
    <w:name w:val="Body Text Small (9pt)"/>
    <w:basedOn w:val="BodyText"/>
    <w:qFormat/>
    <w:rsid w:val="00C86E27"/>
    <w:pPr>
      <w:suppressAutoHyphens w:val="0"/>
      <w:spacing w:before="80" w:after="80" w:line="245" w:lineRule="auto"/>
    </w:pPr>
    <w:rPr>
      <w:rFonts w:eastAsia="Times New Roman" w:cs="Times New Roman"/>
      <w:sz w:val="18"/>
      <w:lang w:eastAsia="en-AU"/>
    </w:rPr>
  </w:style>
  <w:style w:type="paragraph" w:customStyle="1" w:styleId="HighlightBoxBullet">
    <w:name w:val="Highlight Box Bullet"/>
    <w:basedOn w:val="HighlightBoxText"/>
    <w:qFormat/>
    <w:rsid w:val="00B7439D"/>
    <w:pPr>
      <w:numPr>
        <w:numId w:val="6"/>
      </w:numPr>
    </w:pPr>
  </w:style>
  <w:style w:type="paragraph" w:customStyle="1" w:styleId="HighlightBoxHeading">
    <w:name w:val="Highlight Box Heading"/>
    <w:basedOn w:val="HighlightBoxText"/>
    <w:next w:val="HighlightBoxText"/>
    <w:qFormat/>
    <w:rsid w:val="00B7439D"/>
    <w:rPr>
      <w:b/>
      <w:color w:val="201547" w:themeColor="text2"/>
      <w:sz w:val="24"/>
    </w:rPr>
  </w:style>
  <w:style w:type="paragraph" w:customStyle="1" w:styleId="Highlighted">
    <w:name w:val="Highlighted"/>
    <w:basedOn w:val="BodyText"/>
    <w:uiPriority w:val="3"/>
    <w:rsid w:val="00B7439D"/>
    <w:rPr>
      <w:rFonts w:eastAsia="Times New Roman" w:cs="Times New Roman"/>
      <w:color w:val="auto"/>
      <w:szCs w:val="20"/>
      <w:lang w:eastAsia="en-AU"/>
    </w:rPr>
  </w:style>
  <w:style w:type="paragraph" w:customStyle="1" w:styleId="DisclaimerTextLeft">
    <w:name w:val="Disclaimer Text Left"/>
    <w:basedOn w:val="DisclaimerText"/>
    <w:uiPriority w:val="99"/>
    <w:semiHidden/>
    <w:rsid w:val="0022397C"/>
    <w:pPr>
      <w:framePr w:wrap="around" w:hAnchor="text"/>
    </w:pPr>
  </w:style>
  <w:style w:type="numbering" w:customStyle="1" w:styleId="ListHeadings">
    <w:name w:val="List Headings"/>
    <w:uiPriority w:val="99"/>
    <w:rsid w:val="00DA4F02"/>
    <w:pPr>
      <w:numPr>
        <w:numId w:val="9"/>
      </w:numPr>
    </w:pPr>
  </w:style>
  <w:style w:type="paragraph" w:customStyle="1" w:styleId="Coverurl">
    <w:name w:val="Cover url"/>
    <w:basedOn w:val="Normal"/>
    <w:uiPriority w:val="2"/>
    <w:rsid w:val="004E3BF0"/>
    <w:pPr>
      <w:spacing w:before="60" w:after="60"/>
    </w:pPr>
    <w:rPr>
      <w:rFonts w:eastAsiaTheme="minorEastAsia" w:cstheme="minorBidi"/>
      <w:b/>
      <w:bCs/>
      <w:color w:val="000000" w:themeColor="text1"/>
      <w:sz w:val="28"/>
      <w:szCs w:val="28"/>
    </w:rPr>
  </w:style>
  <w:style w:type="paragraph" w:styleId="NoSpacing">
    <w:name w:val="No Spacing"/>
    <w:link w:val="NoSpacingChar"/>
    <w:uiPriority w:val="1"/>
    <w:qFormat/>
    <w:rsid w:val="00987BD4"/>
    <w:pPr>
      <w:suppressAutoHyphens/>
      <w:spacing w:after="0" w:line="240" w:lineRule="auto"/>
    </w:pPr>
    <w:rPr>
      <w:rFonts w:eastAsia="Calibri" w:cs="Calibri"/>
      <w:color w:val="000000" w:themeColor="text1"/>
      <w:sz w:val="20"/>
      <w:szCs w:val="20"/>
    </w:rPr>
  </w:style>
  <w:style w:type="paragraph" w:styleId="ListNumber4">
    <w:name w:val="List Number 4"/>
    <w:basedOn w:val="Normal"/>
    <w:semiHidden/>
    <w:rsid w:val="00F342B7"/>
    <w:pPr>
      <w:numPr>
        <w:numId w:val="10"/>
      </w:numPr>
      <w:contextualSpacing/>
    </w:pPr>
  </w:style>
  <w:style w:type="paragraph" w:customStyle="1" w:styleId="Source">
    <w:name w:val="Source"/>
    <w:basedOn w:val="BodyText"/>
    <w:next w:val="BodyText"/>
    <w:qFormat/>
    <w:rsid w:val="007E063B"/>
    <w:pPr>
      <w:numPr>
        <w:numId w:val="11"/>
      </w:numPr>
      <w:suppressAutoHyphens w:val="0"/>
      <w:spacing w:before="60" w:after="60"/>
    </w:pPr>
    <w:rPr>
      <w:rFonts w:eastAsia="Times New Roman"/>
      <w:sz w:val="18"/>
      <w:szCs w:val="17"/>
      <w:lang w:eastAsia="en-AU"/>
    </w:rPr>
  </w:style>
  <w:style w:type="numbering" w:customStyle="1" w:styleId="CurrentList1">
    <w:name w:val="Current List1"/>
    <w:uiPriority w:val="99"/>
    <w:rsid w:val="0030059C"/>
    <w:pPr>
      <w:numPr>
        <w:numId w:val="12"/>
      </w:numPr>
    </w:pPr>
  </w:style>
  <w:style w:type="paragraph" w:styleId="ListNumber5">
    <w:name w:val="List Number 5"/>
    <w:basedOn w:val="Normal"/>
    <w:semiHidden/>
    <w:unhideWhenUsed/>
    <w:rsid w:val="68475420"/>
    <w:pPr>
      <w:spacing w:before="80"/>
      <w:ind w:left="1418" w:hanging="1418"/>
      <w:contextualSpacing/>
    </w:pPr>
    <w:rPr>
      <w:rFonts w:eastAsiaTheme="minorEastAsia" w:cstheme="minorBidi"/>
      <w:lang w:eastAsia="en-US"/>
    </w:rPr>
  </w:style>
  <w:style w:type="numbering" w:customStyle="1" w:styleId="Numbering">
    <w:name w:val="Numbering"/>
    <w:uiPriority w:val="99"/>
    <w:rsid w:val="00B44BC2"/>
    <w:pPr>
      <w:numPr>
        <w:numId w:val="13"/>
      </w:numPr>
    </w:pPr>
  </w:style>
  <w:style w:type="numbering" w:customStyle="1" w:styleId="CurrentList2">
    <w:name w:val="Current List2"/>
    <w:uiPriority w:val="99"/>
    <w:rsid w:val="00096E9B"/>
    <w:pPr>
      <w:numPr>
        <w:numId w:val="15"/>
      </w:numPr>
    </w:pPr>
  </w:style>
  <w:style w:type="numbering" w:customStyle="1" w:styleId="CurrentList3">
    <w:name w:val="Current List3"/>
    <w:uiPriority w:val="99"/>
    <w:rsid w:val="00517E3C"/>
    <w:pPr>
      <w:numPr>
        <w:numId w:val="16"/>
      </w:numPr>
    </w:pPr>
  </w:style>
  <w:style w:type="character" w:customStyle="1" w:styleId="NoSpacingChar">
    <w:name w:val="No Spacing Char"/>
    <w:basedOn w:val="DefaultParagraphFont"/>
    <w:link w:val="NoSpacing"/>
    <w:uiPriority w:val="1"/>
    <w:rsid w:val="005D727B"/>
    <w:rPr>
      <w:rFonts w:eastAsia="Calibri" w:cs="Calibri"/>
      <w:color w:val="000000" w:themeColor="text1"/>
      <w:sz w:val="20"/>
      <w:szCs w:val="20"/>
    </w:rPr>
  </w:style>
  <w:style w:type="paragraph" w:styleId="NormalWeb">
    <w:name w:val="Normal (Web)"/>
    <w:basedOn w:val="Normal"/>
    <w:uiPriority w:val="99"/>
    <w:semiHidden/>
    <w:rsid w:val="003516BF"/>
    <w:rPr>
      <w:rFonts w:ascii="Arial" w:hAnsi="Arial" w:cs="Times New Roman"/>
      <w:sz w:val="24"/>
      <w:szCs w:val="24"/>
    </w:rPr>
  </w:style>
  <w:style w:type="table" w:customStyle="1" w:styleId="DPCDefaulttable">
    <w:name w:val="DPC Default table"/>
    <w:basedOn w:val="TableNormal"/>
    <w:uiPriority w:val="99"/>
    <w:rsid w:val="00F0090E"/>
    <w:pPr>
      <w:spacing w:after="0" w:line="240" w:lineRule="auto"/>
    </w:pPr>
    <w:rPr>
      <w:rFonts w:eastAsiaTheme="minorHAnsi"/>
      <w:sz w:val="20"/>
      <w:lang w:eastAsia="en-US"/>
    </w:rPr>
    <w:tblPr>
      <w:tblStyleRowBandSize w:val="1"/>
      <w:tblStyleColBandSize w:val="1"/>
      <w:tblInd w:w="0" w:type="nil"/>
      <w:tblBorders>
        <w:top w:val="single" w:sz="8" w:space="0" w:color="0072CE" w:themeColor="accent1"/>
        <w:bottom w:val="single" w:sz="8" w:space="0" w:color="0072CE" w:themeColor="accent1"/>
        <w:insideH w:val="single" w:sz="8" w:space="0" w:color="0072CE" w:themeColor="accent1"/>
      </w:tblBorders>
    </w:tblPr>
    <w:tblStylePr w:type="firstRow">
      <w:rPr>
        <w:rFonts w:asciiTheme="majorHAnsi" w:hAnsiTheme="majorHAnsi"/>
        <w:b/>
        <w:i w:val="0"/>
        <w:color w:val="0072CE" w:themeColor="accent1"/>
        <w:sz w:val="20"/>
      </w:rPr>
      <w:tblPr/>
      <w:tcPr>
        <w:tcBorders>
          <w:top w:val="single" w:sz="4" w:space="0" w:color="0072CE" w:themeColor="accent1"/>
          <w:left w:val="nil"/>
          <w:bottom w:val="single" w:sz="18" w:space="0" w:color="0072CE" w:themeColor="accent1"/>
          <w:right w:val="nil"/>
          <w:insideH w:val="nil"/>
          <w:insideV w:val="nil"/>
          <w:tl2br w:val="nil"/>
          <w:tr2bl w:val="nil"/>
        </w:tcBorders>
      </w:tcPr>
    </w:tblStylePr>
    <w:tblStylePr w:type="lastRow">
      <w:rPr>
        <w:rFonts w:asciiTheme="majorHAnsi" w:hAnsiTheme="majorHAnsi"/>
        <w:b/>
        <w:sz w:val="20"/>
      </w:rPr>
      <w:tblPr/>
      <w:tcPr>
        <w:tcBorders>
          <w:top w:val="single" w:sz="18" w:space="0" w:color="0072CE" w:themeColor="accent1"/>
          <w:left w:val="nil"/>
          <w:bottom w:val="single" w:sz="4" w:space="0" w:color="0072CE" w:themeColor="accent1"/>
          <w:right w:val="nil"/>
          <w:insideH w:val="nil"/>
          <w:insideV w:val="nil"/>
          <w:tl2br w:val="nil"/>
          <w:tr2bl w:val="nil"/>
        </w:tcBorders>
        <w:shd w:val="clear" w:color="auto" w:fill="FFFFFF" w:themeFill="background1"/>
      </w:tcPr>
    </w:tblStylePr>
    <w:tblStylePr w:type="firstCol">
      <w:rPr>
        <w:rFonts w:asciiTheme="majorHAnsi" w:hAnsiTheme="majorHAnsi"/>
        <w:b/>
        <w:sz w:val="20"/>
      </w:rPr>
    </w:tblStylePr>
    <w:tblStylePr w:type="lastCol">
      <w:pPr>
        <w:wordWrap/>
        <w:jc w:val="right"/>
      </w:pPr>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C8F1FF" w:themeFill="accent3" w:themeFillTint="33"/>
      </w:tcPr>
    </w:tblStylePr>
  </w:style>
  <w:style w:type="paragraph" w:customStyle="1" w:styleId="HeaderFooterSensitivityLabelSpace">
    <w:name w:val="Header&amp;Footer Sensitivity Label Space"/>
    <w:next w:val="Header"/>
    <w:uiPriority w:val="99"/>
    <w:rsid w:val="00133E98"/>
    <w:pPr>
      <w:suppressAutoHyphens/>
      <w:spacing w:before="60" w:after="60" w:line="240" w:lineRule="auto"/>
    </w:pPr>
    <w:rPr>
      <w:color w:val="C00000"/>
    </w:rPr>
  </w:style>
  <w:style w:type="paragraph" w:customStyle="1" w:styleId="TableParagraph">
    <w:name w:val="Table Paragraph"/>
    <w:basedOn w:val="Normal"/>
    <w:uiPriority w:val="1"/>
    <w:qFormat/>
    <w:rsid w:val="68475420"/>
    <w:pPr>
      <w:widowControl w:val="0"/>
      <w:spacing w:before="0" w:after="0"/>
    </w:pPr>
    <w:rPr>
      <w:rFonts w:ascii="Arial" w:eastAsia="Arial" w:hAnsi="Arial" w:cs="Arial"/>
      <w:color w:val="auto"/>
      <w:sz w:val="22"/>
      <w:szCs w:val="22"/>
      <w:lang w:val="en-US" w:eastAsia="en-US"/>
    </w:rPr>
  </w:style>
  <w:style w:type="paragraph" w:styleId="Revision">
    <w:name w:val="Revision"/>
    <w:hidden/>
    <w:uiPriority w:val="99"/>
    <w:semiHidden/>
    <w:rsid w:val="00432915"/>
    <w:pPr>
      <w:spacing w:after="0" w:line="240" w:lineRule="auto"/>
    </w:pPr>
    <w:rPr>
      <w:rFonts w:eastAsia="Calibri" w:cs="Calibri"/>
      <w:color w:val="FF0000"/>
      <w:sz w:val="20"/>
      <w:szCs w:val="20"/>
    </w:rPr>
  </w:style>
  <w:style w:type="paragraph" w:styleId="ListParagraph">
    <w:name w:val="List Paragraph"/>
    <w:basedOn w:val="Normal"/>
    <w:uiPriority w:val="34"/>
    <w:semiHidden/>
    <w:qFormat/>
    <w:rsid w:val="000243AE"/>
    <w:pPr>
      <w:ind w:left="720"/>
      <w:contextualSpacing/>
    </w:pPr>
  </w:style>
  <w:style w:type="character" w:styleId="FollowedHyperlink">
    <w:name w:val="FollowedHyperlink"/>
    <w:basedOn w:val="DefaultParagraphFont"/>
    <w:uiPriority w:val="99"/>
    <w:semiHidden/>
    <w:rsid w:val="00581F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7896">
      <w:bodyDiv w:val="1"/>
      <w:marLeft w:val="0"/>
      <w:marRight w:val="0"/>
      <w:marTop w:val="0"/>
      <w:marBottom w:val="0"/>
      <w:divBdr>
        <w:top w:val="none" w:sz="0" w:space="0" w:color="auto"/>
        <w:left w:val="none" w:sz="0" w:space="0" w:color="auto"/>
        <w:bottom w:val="none" w:sz="0" w:space="0" w:color="auto"/>
        <w:right w:val="none" w:sz="0" w:space="0" w:color="auto"/>
      </w:divBdr>
    </w:div>
    <w:div w:id="37894741">
      <w:bodyDiv w:val="1"/>
      <w:marLeft w:val="0"/>
      <w:marRight w:val="0"/>
      <w:marTop w:val="0"/>
      <w:marBottom w:val="0"/>
      <w:divBdr>
        <w:top w:val="none" w:sz="0" w:space="0" w:color="auto"/>
        <w:left w:val="none" w:sz="0" w:space="0" w:color="auto"/>
        <w:bottom w:val="none" w:sz="0" w:space="0" w:color="auto"/>
        <w:right w:val="none" w:sz="0" w:space="0" w:color="auto"/>
      </w:divBdr>
    </w:div>
    <w:div w:id="59602831">
      <w:bodyDiv w:val="1"/>
      <w:marLeft w:val="0"/>
      <w:marRight w:val="0"/>
      <w:marTop w:val="0"/>
      <w:marBottom w:val="0"/>
      <w:divBdr>
        <w:top w:val="none" w:sz="0" w:space="0" w:color="auto"/>
        <w:left w:val="none" w:sz="0" w:space="0" w:color="auto"/>
        <w:bottom w:val="none" w:sz="0" w:space="0" w:color="auto"/>
        <w:right w:val="none" w:sz="0" w:space="0" w:color="auto"/>
      </w:divBdr>
    </w:div>
    <w:div w:id="119542045">
      <w:bodyDiv w:val="1"/>
      <w:marLeft w:val="0"/>
      <w:marRight w:val="0"/>
      <w:marTop w:val="0"/>
      <w:marBottom w:val="0"/>
      <w:divBdr>
        <w:top w:val="none" w:sz="0" w:space="0" w:color="auto"/>
        <w:left w:val="none" w:sz="0" w:space="0" w:color="auto"/>
        <w:bottom w:val="none" w:sz="0" w:space="0" w:color="auto"/>
        <w:right w:val="none" w:sz="0" w:space="0" w:color="auto"/>
      </w:divBdr>
    </w:div>
    <w:div w:id="139615029">
      <w:bodyDiv w:val="1"/>
      <w:marLeft w:val="0"/>
      <w:marRight w:val="0"/>
      <w:marTop w:val="0"/>
      <w:marBottom w:val="0"/>
      <w:divBdr>
        <w:top w:val="none" w:sz="0" w:space="0" w:color="auto"/>
        <w:left w:val="none" w:sz="0" w:space="0" w:color="auto"/>
        <w:bottom w:val="none" w:sz="0" w:space="0" w:color="auto"/>
        <w:right w:val="none" w:sz="0" w:space="0" w:color="auto"/>
      </w:divBdr>
    </w:div>
    <w:div w:id="296497009">
      <w:bodyDiv w:val="1"/>
      <w:marLeft w:val="0"/>
      <w:marRight w:val="0"/>
      <w:marTop w:val="0"/>
      <w:marBottom w:val="0"/>
      <w:divBdr>
        <w:top w:val="none" w:sz="0" w:space="0" w:color="auto"/>
        <w:left w:val="none" w:sz="0" w:space="0" w:color="auto"/>
        <w:bottom w:val="none" w:sz="0" w:space="0" w:color="auto"/>
        <w:right w:val="none" w:sz="0" w:space="0" w:color="auto"/>
      </w:divBdr>
    </w:div>
    <w:div w:id="422185486">
      <w:bodyDiv w:val="1"/>
      <w:marLeft w:val="0"/>
      <w:marRight w:val="0"/>
      <w:marTop w:val="0"/>
      <w:marBottom w:val="0"/>
      <w:divBdr>
        <w:top w:val="none" w:sz="0" w:space="0" w:color="auto"/>
        <w:left w:val="none" w:sz="0" w:space="0" w:color="auto"/>
        <w:bottom w:val="none" w:sz="0" w:space="0" w:color="auto"/>
        <w:right w:val="none" w:sz="0" w:space="0" w:color="auto"/>
      </w:divBdr>
    </w:div>
    <w:div w:id="426733697">
      <w:bodyDiv w:val="1"/>
      <w:marLeft w:val="0"/>
      <w:marRight w:val="0"/>
      <w:marTop w:val="0"/>
      <w:marBottom w:val="0"/>
      <w:divBdr>
        <w:top w:val="none" w:sz="0" w:space="0" w:color="auto"/>
        <w:left w:val="none" w:sz="0" w:space="0" w:color="auto"/>
        <w:bottom w:val="none" w:sz="0" w:space="0" w:color="auto"/>
        <w:right w:val="none" w:sz="0" w:space="0" w:color="auto"/>
      </w:divBdr>
    </w:div>
    <w:div w:id="453410310">
      <w:bodyDiv w:val="1"/>
      <w:marLeft w:val="0"/>
      <w:marRight w:val="0"/>
      <w:marTop w:val="0"/>
      <w:marBottom w:val="0"/>
      <w:divBdr>
        <w:top w:val="none" w:sz="0" w:space="0" w:color="auto"/>
        <w:left w:val="none" w:sz="0" w:space="0" w:color="auto"/>
        <w:bottom w:val="none" w:sz="0" w:space="0" w:color="auto"/>
        <w:right w:val="none" w:sz="0" w:space="0" w:color="auto"/>
      </w:divBdr>
    </w:div>
    <w:div w:id="516579322">
      <w:bodyDiv w:val="1"/>
      <w:marLeft w:val="0"/>
      <w:marRight w:val="0"/>
      <w:marTop w:val="0"/>
      <w:marBottom w:val="0"/>
      <w:divBdr>
        <w:top w:val="none" w:sz="0" w:space="0" w:color="auto"/>
        <w:left w:val="none" w:sz="0" w:space="0" w:color="auto"/>
        <w:bottom w:val="none" w:sz="0" w:space="0" w:color="auto"/>
        <w:right w:val="none" w:sz="0" w:space="0" w:color="auto"/>
      </w:divBdr>
    </w:div>
    <w:div w:id="521625098">
      <w:bodyDiv w:val="1"/>
      <w:marLeft w:val="0"/>
      <w:marRight w:val="0"/>
      <w:marTop w:val="0"/>
      <w:marBottom w:val="0"/>
      <w:divBdr>
        <w:top w:val="none" w:sz="0" w:space="0" w:color="auto"/>
        <w:left w:val="none" w:sz="0" w:space="0" w:color="auto"/>
        <w:bottom w:val="none" w:sz="0" w:space="0" w:color="auto"/>
        <w:right w:val="none" w:sz="0" w:space="0" w:color="auto"/>
      </w:divBdr>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605969607">
      <w:bodyDiv w:val="1"/>
      <w:marLeft w:val="0"/>
      <w:marRight w:val="0"/>
      <w:marTop w:val="0"/>
      <w:marBottom w:val="0"/>
      <w:divBdr>
        <w:top w:val="none" w:sz="0" w:space="0" w:color="auto"/>
        <w:left w:val="none" w:sz="0" w:space="0" w:color="auto"/>
        <w:bottom w:val="none" w:sz="0" w:space="0" w:color="auto"/>
        <w:right w:val="none" w:sz="0" w:space="0" w:color="auto"/>
      </w:divBdr>
    </w:div>
    <w:div w:id="690642861">
      <w:bodyDiv w:val="1"/>
      <w:marLeft w:val="0"/>
      <w:marRight w:val="0"/>
      <w:marTop w:val="0"/>
      <w:marBottom w:val="0"/>
      <w:divBdr>
        <w:top w:val="none" w:sz="0" w:space="0" w:color="auto"/>
        <w:left w:val="none" w:sz="0" w:space="0" w:color="auto"/>
        <w:bottom w:val="none" w:sz="0" w:space="0" w:color="auto"/>
        <w:right w:val="none" w:sz="0" w:space="0" w:color="auto"/>
      </w:divBdr>
    </w:div>
    <w:div w:id="745342106">
      <w:bodyDiv w:val="1"/>
      <w:marLeft w:val="0"/>
      <w:marRight w:val="0"/>
      <w:marTop w:val="0"/>
      <w:marBottom w:val="0"/>
      <w:divBdr>
        <w:top w:val="none" w:sz="0" w:space="0" w:color="auto"/>
        <w:left w:val="none" w:sz="0" w:space="0" w:color="auto"/>
        <w:bottom w:val="none" w:sz="0" w:space="0" w:color="auto"/>
        <w:right w:val="none" w:sz="0" w:space="0" w:color="auto"/>
      </w:divBdr>
    </w:div>
    <w:div w:id="863059608">
      <w:bodyDiv w:val="1"/>
      <w:marLeft w:val="0"/>
      <w:marRight w:val="0"/>
      <w:marTop w:val="0"/>
      <w:marBottom w:val="0"/>
      <w:divBdr>
        <w:top w:val="none" w:sz="0" w:space="0" w:color="auto"/>
        <w:left w:val="none" w:sz="0" w:space="0" w:color="auto"/>
        <w:bottom w:val="none" w:sz="0" w:space="0" w:color="auto"/>
        <w:right w:val="none" w:sz="0" w:space="0" w:color="auto"/>
      </w:divBdr>
    </w:div>
    <w:div w:id="874125172">
      <w:bodyDiv w:val="1"/>
      <w:marLeft w:val="0"/>
      <w:marRight w:val="0"/>
      <w:marTop w:val="0"/>
      <w:marBottom w:val="0"/>
      <w:divBdr>
        <w:top w:val="none" w:sz="0" w:space="0" w:color="auto"/>
        <w:left w:val="none" w:sz="0" w:space="0" w:color="auto"/>
        <w:bottom w:val="none" w:sz="0" w:space="0" w:color="auto"/>
        <w:right w:val="none" w:sz="0" w:space="0" w:color="auto"/>
      </w:divBdr>
    </w:div>
    <w:div w:id="947859704">
      <w:bodyDiv w:val="1"/>
      <w:marLeft w:val="0"/>
      <w:marRight w:val="0"/>
      <w:marTop w:val="0"/>
      <w:marBottom w:val="0"/>
      <w:divBdr>
        <w:top w:val="none" w:sz="0" w:space="0" w:color="auto"/>
        <w:left w:val="none" w:sz="0" w:space="0" w:color="auto"/>
        <w:bottom w:val="none" w:sz="0" w:space="0" w:color="auto"/>
        <w:right w:val="none" w:sz="0" w:space="0" w:color="auto"/>
      </w:divBdr>
    </w:div>
    <w:div w:id="981738490">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156728874">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357855273">
      <w:bodyDiv w:val="1"/>
      <w:marLeft w:val="0"/>
      <w:marRight w:val="0"/>
      <w:marTop w:val="0"/>
      <w:marBottom w:val="0"/>
      <w:divBdr>
        <w:top w:val="none" w:sz="0" w:space="0" w:color="auto"/>
        <w:left w:val="none" w:sz="0" w:space="0" w:color="auto"/>
        <w:bottom w:val="none" w:sz="0" w:space="0" w:color="auto"/>
        <w:right w:val="none" w:sz="0" w:space="0" w:color="auto"/>
      </w:divBdr>
    </w:div>
    <w:div w:id="1407537131">
      <w:bodyDiv w:val="1"/>
      <w:marLeft w:val="0"/>
      <w:marRight w:val="0"/>
      <w:marTop w:val="0"/>
      <w:marBottom w:val="0"/>
      <w:divBdr>
        <w:top w:val="none" w:sz="0" w:space="0" w:color="auto"/>
        <w:left w:val="none" w:sz="0" w:space="0" w:color="auto"/>
        <w:bottom w:val="none" w:sz="0" w:space="0" w:color="auto"/>
        <w:right w:val="none" w:sz="0" w:space="0" w:color="auto"/>
      </w:divBdr>
    </w:div>
    <w:div w:id="1474712448">
      <w:bodyDiv w:val="1"/>
      <w:marLeft w:val="0"/>
      <w:marRight w:val="0"/>
      <w:marTop w:val="0"/>
      <w:marBottom w:val="0"/>
      <w:divBdr>
        <w:top w:val="none" w:sz="0" w:space="0" w:color="auto"/>
        <w:left w:val="none" w:sz="0" w:space="0" w:color="auto"/>
        <w:bottom w:val="none" w:sz="0" w:space="0" w:color="auto"/>
        <w:right w:val="none" w:sz="0" w:space="0" w:color="auto"/>
      </w:divBdr>
    </w:div>
    <w:div w:id="1494443923">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534727564">
      <w:bodyDiv w:val="1"/>
      <w:marLeft w:val="0"/>
      <w:marRight w:val="0"/>
      <w:marTop w:val="0"/>
      <w:marBottom w:val="0"/>
      <w:divBdr>
        <w:top w:val="none" w:sz="0" w:space="0" w:color="auto"/>
        <w:left w:val="none" w:sz="0" w:space="0" w:color="auto"/>
        <w:bottom w:val="none" w:sz="0" w:space="0" w:color="auto"/>
        <w:right w:val="none" w:sz="0" w:space="0" w:color="auto"/>
      </w:divBdr>
      <w:divsChild>
        <w:div w:id="264197121">
          <w:marLeft w:val="0"/>
          <w:marRight w:val="0"/>
          <w:marTop w:val="0"/>
          <w:marBottom w:val="0"/>
          <w:divBdr>
            <w:top w:val="none" w:sz="0" w:space="0" w:color="auto"/>
            <w:left w:val="none" w:sz="0" w:space="0" w:color="auto"/>
            <w:bottom w:val="none" w:sz="0" w:space="0" w:color="auto"/>
            <w:right w:val="none" w:sz="0" w:space="0" w:color="auto"/>
          </w:divBdr>
          <w:divsChild>
            <w:div w:id="759913712">
              <w:marLeft w:val="0"/>
              <w:marRight w:val="0"/>
              <w:marTop w:val="0"/>
              <w:marBottom w:val="0"/>
              <w:divBdr>
                <w:top w:val="none" w:sz="0" w:space="0" w:color="auto"/>
                <w:left w:val="none" w:sz="0" w:space="0" w:color="auto"/>
                <w:bottom w:val="none" w:sz="0" w:space="0" w:color="auto"/>
                <w:right w:val="none" w:sz="0" w:space="0" w:color="auto"/>
              </w:divBdr>
            </w:div>
          </w:divsChild>
        </w:div>
        <w:div w:id="1887640363">
          <w:marLeft w:val="0"/>
          <w:marRight w:val="0"/>
          <w:marTop w:val="0"/>
          <w:marBottom w:val="0"/>
          <w:divBdr>
            <w:top w:val="none" w:sz="0" w:space="0" w:color="auto"/>
            <w:left w:val="none" w:sz="0" w:space="0" w:color="auto"/>
            <w:bottom w:val="none" w:sz="0" w:space="0" w:color="auto"/>
            <w:right w:val="none" w:sz="0" w:space="0" w:color="auto"/>
          </w:divBdr>
          <w:divsChild>
            <w:div w:id="130870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032868">
      <w:bodyDiv w:val="1"/>
      <w:marLeft w:val="0"/>
      <w:marRight w:val="0"/>
      <w:marTop w:val="0"/>
      <w:marBottom w:val="0"/>
      <w:divBdr>
        <w:top w:val="none" w:sz="0" w:space="0" w:color="auto"/>
        <w:left w:val="none" w:sz="0" w:space="0" w:color="auto"/>
        <w:bottom w:val="none" w:sz="0" w:space="0" w:color="auto"/>
        <w:right w:val="none" w:sz="0" w:space="0" w:color="auto"/>
      </w:divBdr>
    </w:div>
    <w:div w:id="1667703524">
      <w:bodyDiv w:val="1"/>
      <w:marLeft w:val="0"/>
      <w:marRight w:val="0"/>
      <w:marTop w:val="0"/>
      <w:marBottom w:val="0"/>
      <w:divBdr>
        <w:top w:val="none" w:sz="0" w:space="0" w:color="auto"/>
        <w:left w:val="none" w:sz="0" w:space="0" w:color="auto"/>
        <w:bottom w:val="none" w:sz="0" w:space="0" w:color="auto"/>
        <w:right w:val="none" w:sz="0" w:space="0" w:color="auto"/>
      </w:divBdr>
    </w:div>
    <w:div w:id="1713459190">
      <w:bodyDiv w:val="1"/>
      <w:marLeft w:val="0"/>
      <w:marRight w:val="0"/>
      <w:marTop w:val="0"/>
      <w:marBottom w:val="0"/>
      <w:divBdr>
        <w:top w:val="none" w:sz="0" w:space="0" w:color="auto"/>
        <w:left w:val="none" w:sz="0" w:space="0" w:color="auto"/>
        <w:bottom w:val="none" w:sz="0" w:space="0" w:color="auto"/>
        <w:right w:val="none" w:sz="0" w:space="0" w:color="auto"/>
      </w:divBdr>
    </w:div>
    <w:div w:id="1819762332">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 w:id="200416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ato.gov.au/" TargetMode="Externa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www.ato.gov.au/"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ato.gov.au/businesses-and-organisations/hiring-and-paying-your-workers/fringe-benefits-tax/types-of-fringe-benefits/fbt-on-cars-other-vehicles-parking-and-tolls/electric-cars-exemption"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ato.gov.au/businesses-and-organisations/hiring-and-paying-your-workers/fringe-benefits-tax/how-fringe-benefits-tax-works" TargetMode="External"/><Relationship Id="rId20" Type="http://schemas.openxmlformats.org/officeDocument/2006/relationships/hyperlink" Target="https://www.ato.gov.au/businesses-and-organisations/hiring-and-paying-your-workers/fringe-benefits-tax/types-of-fringe-benefits/fbt-on-cars-other-vehicles-parking-and-tolls/electric-cars-exemp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vic.gov.au/department-premier-and-cabinet" TargetMode="External"/><Relationship Id="rId5" Type="http://schemas.openxmlformats.org/officeDocument/2006/relationships/settings" Target="settings.xml"/><Relationship Id="rId15" Type="http://schemas.openxmlformats.org/officeDocument/2006/relationships/hyperlink" Target="https://www.buyingfor.vic.gov.au/standard-motor-vehicle-policy" TargetMode="External"/><Relationship Id="rId23" Type="http://schemas.openxmlformats.org/officeDocument/2006/relationships/hyperlink" Target="mailto:contact@dpc.vic.gov.au" TargetMode="Externa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s://www.ato.gov.au/law/"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dtf.vic.gov.au/vicfleet" TargetMode="External"/><Relationship Id="rId22" Type="http://schemas.openxmlformats.org/officeDocument/2006/relationships/hyperlink" Target="https://www.ato.gov.au/businesses-and-organisations/hiring-and-paying-your-workers/fringe-benefits-tax/types-of-fringe-benefits/fbt-on-cars-other-vehicles-parking-and-tolls/electric-cars-exemption" TargetMode="External"/><Relationship Id="rId27" Type="http://schemas.openxmlformats.org/officeDocument/2006/relationships/footer" Target="footer5.xml"/><Relationship Id="rId30"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3.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1.png"/><Relationship Id="rId1" Type="http://schemas.openxmlformats.org/officeDocument/2006/relationships/hyperlink" Target="https://www.vic.gov.au/department-premier-and-cabin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600FC6300A40B18211C732495D554B"/>
        <w:category>
          <w:name w:val="General"/>
          <w:gallery w:val="placeholder"/>
        </w:category>
        <w:types>
          <w:type w:val="bbPlcHdr"/>
        </w:types>
        <w:behaviors>
          <w:behavior w:val="content"/>
        </w:behaviors>
        <w:guid w:val="{962DDC4C-06AA-4404-AF9B-3FB40AD2BD97}"/>
      </w:docPartPr>
      <w:docPartBody>
        <w:p w:rsidR="00337007" w:rsidRDefault="00D628DB">
          <w:pPr>
            <w:pStyle w:val="69600FC6300A40B18211C732495D554B"/>
          </w:pPr>
          <w:r>
            <w:t>[Subtitle, optional, maximum 2 lines, use sentence case]</w:t>
          </w:r>
        </w:p>
      </w:docPartBody>
    </w:docPart>
    <w:docPart>
      <w:docPartPr>
        <w:name w:val="33E7274B26DD49E9902F9B5C09966EFD"/>
        <w:category>
          <w:name w:val="General"/>
          <w:gallery w:val="placeholder"/>
        </w:category>
        <w:types>
          <w:type w:val="bbPlcHdr"/>
        </w:types>
        <w:behaviors>
          <w:behavior w:val="content"/>
        </w:behaviors>
        <w:guid w:val="{C008F8C8-E2A8-4881-907C-94DB74862BE7}"/>
      </w:docPartPr>
      <w:docPartBody>
        <w:p w:rsidR="00CA45C8" w:rsidRDefault="00D628DB">
          <w:pPr>
            <w:pStyle w:val="33E7274B26DD49E9902F9B5C09966EFD"/>
          </w:pPr>
          <w:r w:rsidRPr="00B1790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Light">
    <w:altName w:val="Cambria"/>
    <w:charset w:val="00"/>
    <w:family w:val="auto"/>
    <w:pitch w:val="variable"/>
    <w:sig w:usb0="A00000FF" w:usb1="4000205B" w:usb2="00000000" w:usb3="00000000" w:csb0="00000193" w:csb1="00000000"/>
  </w:font>
  <w:font w:name="VIC">
    <w:panose1 w:val="000005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D17"/>
    <w:rsid w:val="00006874"/>
    <w:rsid w:val="00026219"/>
    <w:rsid w:val="00041DA8"/>
    <w:rsid w:val="00042144"/>
    <w:rsid w:val="000C499C"/>
    <w:rsid w:val="000E6BA4"/>
    <w:rsid w:val="00144B77"/>
    <w:rsid w:val="00155D9F"/>
    <w:rsid w:val="00180D1E"/>
    <w:rsid w:val="001E55AE"/>
    <w:rsid w:val="00210FC4"/>
    <w:rsid w:val="00292140"/>
    <w:rsid w:val="00295CD5"/>
    <w:rsid w:val="0032192D"/>
    <w:rsid w:val="00337007"/>
    <w:rsid w:val="004D398A"/>
    <w:rsid w:val="004E7A56"/>
    <w:rsid w:val="00523168"/>
    <w:rsid w:val="005750EE"/>
    <w:rsid w:val="0059265B"/>
    <w:rsid w:val="005C56E2"/>
    <w:rsid w:val="00623445"/>
    <w:rsid w:val="00715953"/>
    <w:rsid w:val="007370EC"/>
    <w:rsid w:val="00750022"/>
    <w:rsid w:val="0079278B"/>
    <w:rsid w:val="00813418"/>
    <w:rsid w:val="00820F08"/>
    <w:rsid w:val="008404F1"/>
    <w:rsid w:val="008B0780"/>
    <w:rsid w:val="0092067C"/>
    <w:rsid w:val="009A4624"/>
    <w:rsid w:val="009B10AC"/>
    <w:rsid w:val="009E328B"/>
    <w:rsid w:val="009E35C0"/>
    <w:rsid w:val="00A03B4D"/>
    <w:rsid w:val="00AA0625"/>
    <w:rsid w:val="00B71599"/>
    <w:rsid w:val="00B77D8D"/>
    <w:rsid w:val="00BC5AD6"/>
    <w:rsid w:val="00BC6B9E"/>
    <w:rsid w:val="00BF348E"/>
    <w:rsid w:val="00C31E54"/>
    <w:rsid w:val="00C5297D"/>
    <w:rsid w:val="00CA45C8"/>
    <w:rsid w:val="00D628DB"/>
    <w:rsid w:val="00DC17FE"/>
    <w:rsid w:val="00E10BB0"/>
    <w:rsid w:val="00E2542F"/>
    <w:rsid w:val="00E44D17"/>
    <w:rsid w:val="00E828FB"/>
    <w:rsid w:val="00F334E6"/>
    <w:rsid w:val="00F87A3E"/>
    <w:rsid w:val="00F974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B72277D33D42C58590767888EEEC22">
    <w:name w:val="54B72277D33D42C58590767888EEEC22"/>
  </w:style>
  <w:style w:type="paragraph" w:customStyle="1" w:styleId="69600FC6300A40B18211C732495D554B">
    <w:name w:val="69600FC6300A40B18211C732495D554B"/>
  </w:style>
  <w:style w:type="character" w:styleId="PlaceholderText">
    <w:name w:val="Placeholder Text"/>
    <w:basedOn w:val="DefaultParagraphFont"/>
    <w:uiPriority w:val="99"/>
    <w:rPr>
      <w:color w:val="C00000"/>
    </w:rPr>
  </w:style>
  <w:style w:type="paragraph" w:customStyle="1" w:styleId="BF812D923B754A588AE41E7572844DF8">
    <w:name w:val="BF812D923B754A588AE41E7572844DF8"/>
  </w:style>
  <w:style w:type="paragraph" w:customStyle="1" w:styleId="33E7274B26DD49E9902F9B5C09966EFD">
    <w:name w:val="33E7274B26DD49E9902F9B5C09966E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PC Theme Master 2024">
  <a:themeElements>
    <a:clrScheme name="DPC Colour theme 2024">
      <a:dk1>
        <a:sysClr val="windowText" lastClr="000000"/>
      </a:dk1>
      <a:lt1>
        <a:srgbClr val="FFFFFF"/>
      </a:lt1>
      <a:dk2>
        <a:srgbClr val="201547"/>
      </a:dk2>
      <a:lt2>
        <a:srgbClr val="CCF0EE"/>
      </a:lt2>
      <a:accent1>
        <a:srgbClr val="0072CE"/>
      </a:accent1>
      <a:accent2>
        <a:srgbClr val="87189D"/>
      </a:accent2>
      <a:accent3>
        <a:srgbClr val="00B5EF"/>
      </a:accent3>
      <a:accent4>
        <a:srgbClr val="00B2A9"/>
      </a:accent4>
      <a:accent5>
        <a:srgbClr val="FF9E1B"/>
      </a:accent5>
      <a:accent6>
        <a:srgbClr val="EF4A81"/>
      </a:accent6>
      <a:hlink>
        <a:srgbClr val="0563C1"/>
      </a:hlink>
      <a:folHlink>
        <a:srgbClr val="954F72"/>
      </a:folHlink>
    </a:clrScheme>
    <a:fontScheme name="VIC">
      <a:majorFont>
        <a:latin typeface="VIC"/>
        <a:ea typeface=""/>
        <a:cs typeface=""/>
      </a:majorFont>
      <a:minorFont>
        <a:latin typeface="V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lIns="0" tIns="0" rIns="0" bIns="0" rtlCol="0" anchor="t" anchorCtr="0"/>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sz="1800" dirty="0"/>
        </a:defPPr>
      </a:lstStyle>
    </a:txDef>
  </a:objectDefaults>
  <a:extraClrSchemeLst/>
  <a:extLst>
    <a:ext uri="{05A4C25C-085E-4340-85A3-A5531E510DB2}">
      <thm15:themeFamily xmlns:thm15="http://schemas.microsoft.com/office/thememl/2012/main" name="DPC Theme Master 2024" id="{A8295000-188F-438A-AF51-1B02AEB49BBC}" vid="{E0791B21-23FE-43DE-832E-07C05265E1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2.xml><?xml version="1.0" encoding="utf-8"?>
<ds:datastoreItem xmlns:ds="http://schemas.openxmlformats.org/officeDocument/2006/customXml" ds:itemID="{7338F855-AA5C-4A7C-B636-931E849FBC6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2058</Words>
  <Characters>10830</Characters>
  <Application>Microsoft Office Word</Application>
  <DocSecurity>2</DocSecurity>
  <Lines>240</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2025-12-18T23:24:00Z</dcterms:created>
  <dcterms:modified xsi:type="dcterms:W3CDTF">2025-12-18T23:24:00Z</dcterms:modified>
  <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23ecc3cb,333f7b14,6809e53e,3d1e255a,44b2d542,7ea3f1d5</vt:lpwstr>
  </property>
  <property fmtid="{D5CDD505-2E9C-101B-9397-08002B2CF9AE}" pid="3" name="ClassificationContentMarkingFooterFontProps">
    <vt:lpwstr>#000000,11,Aptos</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2025-12-18T23:24:17Z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8aa45bbd-8475-4035-b6c2-22b712e856df</vt:lpwstr>
  </property>
  <property fmtid="{D5CDD505-2E9C-101B-9397-08002B2CF9AE}" pid="11" name="MSIP_Label_7158ebbd-6c5e-441f-bfc9-4eb8c11e3978_ContentBits">
    <vt:lpwstr>2</vt:lpwstr>
  </property>
  <property fmtid="{D5CDD505-2E9C-101B-9397-08002B2CF9AE}" pid="12" name="MSIP_Label_7158ebbd-6c5e-441f-bfc9-4eb8c11e3978_Tag">
    <vt:lpwstr>10, 0, 1, 1</vt:lpwstr>
  </property>
</Properties>
</file>