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68EF8748" w:rsidR="0074696E" w:rsidRDefault="0024713E" w:rsidP="0024713E">
      <w:pPr>
        <w:pStyle w:val="Heading1"/>
      </w:pPr>
      <w:r>
        <w:t>Template 2 – Engagement request</w:t>
      </w:r>
    </w:p>
    <w:p w14:paraId="3D3A7E93" w14:textId="1A071EEC" w:rsidR="0024713E" w:rsidRDefault="0024713E" w:rsidP="0024713E">
      <w:pPr>
        <w:pStyle w:val="Body"/>
      </w:pPr>
      <w:r>
        <w:t xml:space="preserve">This template is part of the </w:t>
      </w:r>
      <w:hyperlink r:id="rId11" w:history="1">
        <w:r w:rsidRPr="00F243F0">
          <w:rPr>
            <w:rStyle w:val="Hyperlink"/>
          </w:rPr>
          <w:t xml:space="preserve">Better practice guide for inclusive </w:t>
        </w:r>
        <w:r w:rsidR="00F243F0" w:rsidRPr="00F243F0">
          <w:rPr>
            <w:rStyle w:val="Hyperlink"/>
          </w:rPr>
          <w:t>engagement</w:t>
        </w:r>
      </w:hyperlink>
      <w:r w:rsidR="00F243F0">
        <w:rPr>
          <w:rStyle w:val="FootnoteReference"/>
        </w:rPr>
        <w:footnoteReference w:id="1"/>
      </w:r>
      <w:r w:rsidR="00F243F0" w:rsidRPr="00F243F0">
        <w:t>.</w:t>
      </w:r>
    </w:p>
    <w:p w14:paraId="52B23F12" w14:textId="0C328D0A" w:rsidR="00AA52AC" w:rsidRDefault="00AA52AC" w:rsidP="00AA52AC">
      <w:pPr>
        <w:pStyle w:val="Body"/>
      </w:pPr>
      <w:r>
        <w:t>You can use this template to manage requests for your advisory group. It sets boundaries for:</w:t>
      </w:r>
    </w:p>
    <w:p w14:paraId="1B2A68B6" w14:textId="77777777" w:rsidR="00AA52AC" w:rsidRPr="00D12664" w:rsidRDefault="00AA52AC" w:rsidP="00AA52AC">
      <w:pPr>
        <w:pStyle w:val="Bullet1"/>
      </w:pPr>
      <w:r w:rsidRPr="00D12664">
        <w:t>how often members are engaged with</w:t>
      </w:r>
    </w:p>
    <w:p w14:paraId="44FFD96C" w14:textId="77777777" w:rsidR="00AA52AC" w:rsidRPr="00D12664" w:rsidRDefault="00AA52AC" w:rsidP="00AA52AC">
      <w:pPr>
        <w:pStyle w:val="Bullet1"/>
      </w:pPr>
      <w:r w:rsidRPr="00D12664">
        <w:t>the types of projects they are involved with</w:t>
      </w:r>
    </w:p>
    <w:p w14:paraId="2644CCC4" w14:textId="77777777" w:rsidR="00AA52AC" w:rsidRDefault="00AA52AC" w:rsidP="00AA52AC">
      <w:pPr>
        <w:pStyle w:val="Bullet1"/>
      </w:pPr>
      <w:r w:rsidRPr="00D12664">
        <w:t>their choice to be involved or not.</w:t>
      </w:r>
    </w:p>
    <w:p w14:paraId="3560F5E0" w14:textId="6CD12962" w:rsidR="00E33381" w:rsidRDefault="000B4030" w:rsidP="00E33381">
      <w:pPr>
        <w:pStyle w:val="Heading1"/>
      </w:pPr>
      <w:r>
        <w:t>Project title</w:t>
      </w:r>
    </w:p>
    <w:p w14:paraId="3A7F9ABB" w14:textId="2B198CB5" w:rsidR="004D077D" w:rsidRDefault="004D077D" w:rsidP="004D077D">
      <w:pPr>
        <w:pStyle w:val="Heading2"/>
      </w:pPr>
      <w:bookmarkStart w:id="0" w:name="_Toc203393638"/>
      <w:bookmarkStart w:id="1" w:name="_Toc203466210"/>
      <w:bookmarkStart w:id="2" w:name="_Toc203561812"/>
      <w:r>
        <w:t>Instructions</w:t>
      </w:r>
      <w:bookmarkEnd w:id="0"/>
      <w:bookmarkEnd w:id="1"/>
      <w:bookmarkEnd w:id="2"/>
      <w:r w:rsidR="00AA52AC">
        <w:t xml:space="preserve"> (this section can be deleted)</w:t>
      </w:r>
    </w:p>
    <w:p w14:paraId="4C5FC961" w14:textId="77777777" w:rsidR="004D077D" w:rsidRDefault="004D077D" w:rsidP="004D077D">
      <w:pPr>
        <w:pStyle w:val="Body"/>
        <w:numPr>
          <w:ilvl w:val="0"/>
          <w:numId w:val="44"/>
        </w:numPr>
      </w:pPr>
      <w:r>
        <w:t>Add your project name to this form</w:t>
      </w:r>
    </w:p>
    <w:p w14:paraId="11BD7917" w14:textId="77777777" w:rsidR="004D077D" w:rsidRDefault="004D077D" w:rsidP="004D077D">
      <w:pPr>
        <w:pStyle w:val="Body"/>
        <w:numPr>
          <w:ilvl w:val="0"/>
          <w:numId w:val="44"/>
        </w:numPr>
      </w:pPr>
      <w:r>
        <w:t>Complete the form in plain language aiming for a reading level of grade 8</w:t>
      </w:r>
    </w:p>
    <w:p w14:paraId="2CDB1B95" w14:textId="77777777" w:rsidR="004D077D" w:rsidRDefault="004D077D" w:rsidP="004D077D">
      <w:pPr>
        <w:pStyle w:val="Body"/>
        <w:numPr>
          <w:ilvl w:val="0"/>
          <w:numId w:val="44"/>
        </w:numPr>
      </w:pPr>
      <w:r>
        <w:t>Keep the form to less than 3 pages</w:t>
      </w:r>
    </w:p>
    <w:p w14:paraId="16C84E7E" w14:textId="2A55BCFE" w:rsidR="004D077D" w:rsidRDefault="004D077D" w:rsidP="004D077D">
      <w:pPr>
        <w:pStyle w:val="Body"/>
        <w:numPr>
          <w:ilvl w:val="0"/>
          <w:numId w:val="44"/>
        </w:numPr>
      </w:pPr>
      <w:r>
        <w:t>Add due date for reply</w:t>
      </w:r>
    </w:p>
    <w:p w14:paraId="6CBDEDC1" w14:textId="77777777" w:rsidR="004D077D" w:rsidRDefault="004D077D" w:rsidP="004D077D">
      <w:pPr>
        <w:pStyle w:val="Body"/>
        <w:numPr>
          <w:ilvl w:val="0"/>
          <w:numId w:val="44"/>
        </w:numPr>
      </w:pPr>
      <w:r>
        <w:t>Email the completed form to X</w:t>
      </w:r>
    </w:p>
    <w:p w14:paraId="45BD29EA" w14:textId="0F14EB84" w:rsidR="00AA52AC" w:rsidRPr="00AA52AC" w:rsidRDefault="004D077D" w:rsidP="00AA52AC">
      <w:pPr>
        <w:pStyle w:val="Heading1"/>
      </w:pPr>
      <w:r>
        <w:t>Project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6792"/>
      </w:tblGrid>
      <w:tr w:rsidR="00A11CCB" w14:paraId="024B305F" w14:textId="77777777" w:rsidTr="06F6F865">
        <w:trPr>
          <w:tblHeader/>
        </w:trPr>
        <w:tc>
          <w:tcPr>
            <w:tcW w:w="2224" w:type="dxa"/>
            <w:shd w:val="clear" w:color="auto" w:fill="201547"/>
          </w:tcPr>
          <w:p w14:paraId="006D4F0A" w14:textId="7B74103E" w:rsidR="00A11CCB" w:rsidRPr="00AA52AC" w:rsidRDefault="00A11CCB" w:rsidP="00AA52AC">
            <w:pPr>
              <w:pStyle w:val="Tabletext"/>
            </w:pPr>
            <w:r w:rsidRPr="00AA52AC">
              <w:t>Add</w:t>
            </w:r>
          </w:p>
        </w:tc>
        <w:tc>
          <w:tcPr>
            <w:tcW w:w="6792" w:type="dxa"/>
            <w:shd w:val="clear" w:color="auto" w:fill="201547"/>
          </w:tcPr>
          <w:p w14:paraId="7C7DD46C" w14:textId="06AAFBBE" w:rsidR="00A11CCB" w:rsidRPr="00AA52AC" w:rsidRDefault="00AA52AC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="00A11CCB" w:rsidRPr="00AA52AC">
              <w:rPr>
                <w:b/>
                <w:bCs/>
              </w:rPr>
              <w:t xml:space="preserve"> </w:t>
            </w:r>
          </w:p>
        </w:tc>
      </w:tr>
      <w:tr w:rsidR="004D077D" w14:paraId="11CA88CC" w14:textId="77777777" w:rsidTr="06F6F865">
        <w:tc>
          <w:tcPr>
            <w:tcW w:w="2224" w:type="dxa"/>
            <w:shd w:val="clear" w:color="auto" w:fill="FFFFFF" w:themeFill="background1"/>
          </w:tcPr>
          <w:p w14:paraId="1DF54BDE" w14:textId="77777777" w:rsidR="004D077D" w:rsidRPr="00AA52AC" w:rsidRDefault="004D077D" w:rsidP="00AA52AC">
            <w:pPr>
              <w:pStyle w:val="Tabletext"/>
            </w:pPr>
            <w:r w:rsidRPr="00AA52AC">
              <w:t>Who you are</w:t>
            </w:r>
          </w:p>
        </w:tc>
        <w:tc>
          <w:tcPr>
            <w:tcW w:w="6792" w:type="dxa"/>
          </w:tcPr>
          <w:p w14:paraId="666C3327" w14:textId="77777777" w:rsidR="004D077D" w:rsidRPr="00AA52AC" w:rsidRDefault="004D077D" w:rsidP="00AA52AC">
            <w:pPr>
              <w:pStyle w:val="Tabletext"/>
            </w:pPr>
            <w:r w:rsidRPr="00AA52AC">
              <w:t>You can share information about your or your team. This could be professional or personal.</w:t>
            </w:r>
          </w:p>
          <w:p w14:paraId="5FF33F26" w14:textId="77777777" w:rsidR="004D077D" w:rsidRPr="00AA52AC" w:rsidRDefault="004D077D" w:rsidP="00AA52AC">
            <w:pPr>
              <w:pStyle w:val="Tabletext"/>
            </w:pPr>
            <w:r w:rsidRPr="00AA52AC">
              <w:t>If members can learn more about why this project if important to you or your team, it can help build a strong relationship.</w:t>
            </w:r>
          </w:p>
        </w:tc>
      </w:tr>
      <w:tr w:rsidR="004D077D" w14:paraId="4182A22F" w14:textId="77777777" w:rsidTr="06F6F865">
        <w:tc>
          <w:tcPr>
            <w:tcW w:w="2224" w:type="dxa"/>
            <w:shd w:val="clear" w:color="auto" w:fill="FFFFFF" w:themeFill="background1"/>
          </w:tcPr>
          <w:p w14:paraId="21EEB47B" w14:textId="77777777" w:rsidR="004D077D" w:rsidRPr="00AA52AC" w:rsidRDefault="004D077D" w:rsidP="00AA52AC">
            <w:pPr>
              <w:pStyle w:val="Tabletext"/>
            </w:pPr>
            <w:r w:rsidRPr="00AA52AC">
              <w:t>Contact details</w:t>
            </w:r>
          </w:p>
        </w:tc>
        <w:tc>
          <w:tcPr>
            <w:tcW w:w="6792" w:type="dxa"/>
          </w:tcPr>
          <w:p w14:paraId="5D8E9944" w14:textId="77777777" w:rsidR="004D077D" w:rsidRPr="00AA52AC" w:rsidRDefault="004D077D" w:rsidP="00AA52AC">
            <w:pPr>
              <w:pStyle w:val="Tablebullet1"/>
            </w:pPr>
            <w:r w:rsidRPr="00AA52AC">
              <w:t>Work phone</w:t>
            </w:r>
          </w:p>
          <w:p w14:paraId="429AA397" w14:textId="77777777" w:rsidR="004D077D" w:rsidRPr="00AA52AC" w:rsidRDefault="004D077D" w:rsidP="00AA52AC">
            <w:pPr>
              <w:pStyle w:val="Tablebullet1"/>
            </w:pPr>
            <w:r w:rsidRPr="00AA52AC">
              <w:t>Email</w:t>
            </w:r>
          </w:p>
        </w:tc>
      </w:tr>
      <w:tr w:rsidR="004D077D" w14:paraId="08F4A4F7" w14:textId="77777777" w:rsidTr="06F6F865">
        <w:tc>
          <w:tcPr>
            <w:tcW w:w="2224" w:type="dxa"/>
            <w:shd w:val="clear" w:color="auto" w:fill="FFFFFF" w:themeFill="background1"/>
          </w:tcPr>
          <w:p w14:paraId="4B94C61B" w14:textId="77777777" w:rsidR="004D077D" w:rsidRPr="00AA52AC" w:rsidRDefault="004D077D" w:rsidP="00AA52AC">
            <w:pPr>
              <w:pStyle w:val="Tabletext"/>
            </w:pPr>
            <w:r w:rsidRPr="00AA52AC">
              <w:t>Summary</w:t>
            </w:r>
          </w:p>
          <w:p w14:paraId="2580DC44" w14:textId="77777777" w:rsidR="004D077D" w:rsidRPr="00AA52AC" w:rsidRDefault="004D077D" w:rsidP="00AA52AC">
            <w:pPr>
              <w:pStyle w:val="Tabletext"/>
            </w:pPr>
            <w:r w:rsidRPr="00AA52AC">
              <w:t>(100 words)</w:t>
            </w:r>
          </w:p>
        </w:tc>
        <w:tc>
          <w:tcPr>
            <w:tcW w:w="6792" w:type="dxa"/>
          </w:tcPr>
          <w:p w14:paraId="5B8EEA1A" w14:textId="77777777" w:rsidR="004D077D" w:rsidRPr="00AA52AC" w:rsidRDefault="004D077D" w:rsidP="00AA52AC">
            <w:pPr>
              <w:pStyle w:val="Tabletext"/>
            </w:pPr>
            <w:r w:rsidRPr="00AA52AC">
              <w:t>Include information about the project like:</w:t>
            </w:r>
          </w:p>
          <w:p w14:paraId="14B7D9A4" w14:textId="77777777" w:rsidR="004D077D" w:rsidRPr="00AA52AC" w:rsidRDefault="004D077D" w:rsidP="00AA52AC">
            <w:pPr>
              <w:pStyle w:val="Tablebullet1"/>
            </w:pPr>
            <w:r w:rsidRPr="00AA52AC">
              <w:t>What the project is and how it came about</w:t>
            </w:r>
          </w:p>
          <w:p w14:paraId="6C251528" w14:textId="77777777" w:rsidR="004D077D" w:rsidRPr="00AA52AC" w:rsidRDefault="004D077D" w:rsidP="00AA52AC">
            <w:pPr>
              <w:pStyle w:val="Tablebullet1"/>
            </w:pPr>
            <w:r w:rsidRPr="00AA52AC">
              <w:t>Aim of engagement</w:t>
            </w:r>
          </w:p>
          <w:p w14:paraId="65A9A2A7" w14:textId="77777777" w:rsidR="004D077D" w:rsidRPr="00AA52AC" w:rsidRDefault="004D077D" w:rsidP="00AA52AC">
            <w:pPr>
              <w:pStyle w:val="Tablebullet1"/>
            </w:pPr>
            <w:r w:rsidRPr="00AA52AC">
              <w:t>Key stakeholders</w:t>
            </w:r>
          </w:p>
          <w:p w14:paraId="37D1DC13" w14:textId="77777777" w:rsidR="004D077D" w:rsidRPr="00AA52AC" w:rsidRDefault="004D077D" w:rsidP="00AA52AC">
            <w:pPr>
              <w:pStyle w:val="Tablebullet1"/>
            </w:pPr>
            <w:r w:rsidRPr="00AA52AC">
              <w:t>Who else is being consulted and why</w:t>
            </w:r>
          </w:p>
        </w:tc>
      </w:tr>
      <w:tr w:rsidR="004D077D" w14:paraId="6F50C623" w14:textId="77777777" w:rsidTr="06F6F865">
        <w:tc>
          <w:tcPr>
            <w:tcW w:w="2224" w:type="dxa"/>
            <w:shd w:val="clear" w:color="auto" w:fill="FFFFFF" w:themeFill="background1"/>
          </w:tcPr>
          <w:p w14:paraId="2C6945F6" w14:textId="77777777" w:rsidR="004D077D" w:rsidRPr="00AA52AC" w:rsidRDefault="004D077D" w:rsidP="00AA52AC">
            <w:pPr>
              <w:pStyle w:val="Tabletext"/>
            </w:pPr>
            <w:r w:rsidRPr="00AA52AC">
              <w:t>Dates</w:t>
            </w:r>
          </w:p>
        </w:tc>
        <w:tc>
          <w:tcPr>
            <w:tcW w:w="6792" w:type="dxa"/>
          </w:tcPr>
          <w:p w14:paraId="5DADCAFA" w14:textId="57CD9064" w:rsidR="004D077D" w:rsidRPr="00AA52AC" w:rsidRDefault="00AA52AC" w:rsidP="00AA52AC">
            <w:pPr>
              <w:pStyle w:val="Tabletext"/>
            </w:pPr>
            <w:r>
              <w:t>How long will this project run?</w:t>
            </w:r>
          </w:p>
        </w:tc>
      </w:tr>
      <w:tr w:rsidR="004D077D" w14:paraId="1526F55D" w14:textId="77777777" w:rsidTr="06F6F865">
        <w:tc>
          <w:tcPr>
            <w:tcW w:w="2224" w:type="dxa"/>
            <w:shd w:val="clear" w:color="auto" w:fill="FFFFFF" w:themeFill="background1"/>
          </w:tcPr>
          <w:p w14:paraId="08CE2D72" w14:textId="77777777" w:rsidR="004D077D" w:rsidRPr="00AA52AC" w:rsidRDefault="004D077D" w:rsidP="00AA52AC">
            <w:pPr>
              <w:pStyle w:val="Tabletext"/>
            </w:pPr>
            <w:r w:rsidRPr="00AA52AC">
              <w:t>Time commitment</w:t>
            </w:r>
          </w:p>
        </w:tc>
        <w:tc>
          <w:tcPr>
            <w:tcW w:w="6792" w:type="dxa"/>
          </w:tcPr>
          <w:p w14:paraId="68B22449" w14:textId="364EF858" w:rsidR="004D077D" w:rsidRPr="00AA52AC" w:rsidRDefault="00AA52AC" w:rsidP="00AA52AC">
            <w:pPr>
              <w:pStyle w:val="Tabletext"/>
            </w:pPr>
            <w:r>
              <w:t>How much time will members need to dedicate?</w:t>
            </w:r>
          </w:p>
        </w:tc>
      </w:tr>
      <w:tr w:rsidR="004D077D" w14:paraId="27FFA1A6" w14:textId="77777777" w:rsidTr="06F6F865">
        <w:tc>
          <w:tcPr>
            <w:tcW w:w="2224" w:type="dxa"/>
            <w:shd w:val="clear" w:color="auto" w:fill="FFFFFF" w:themeFill="background1"/>
          </w:tcPr>
          <w:p w14:paraId="129FB965" w14:textId="77777777" w:rsidR="004D077D" w:rsidRPr="00AA52AC" w:rsidRDefault="004D077D" w:rsidP="00AA52AC">
            <w:pPr>
              <w:pStyle w:val="Tabletext"/>
            </w:pPr>
            <w:r w:rsidRPr="00AA52AC">
              <w:t>Location</w:t>
            </w:r>
          </w:p>
        </w:tc>
        <w:tc>
          <w:tcPr>
            <w:tcW w:w="6792" w:type="dxa"/>
          </w:tcPr>
          <w:p w14:paraId="14980B8B" w14:textId="045E2E53" w:rsidR="004D077D" w:rsidRPr="00AA52AC" w:rsidRDefault="00AA52AC" w:rsidP="00AA52AC">
            <w:pPr>
              <w:pStyle w:val="Tabletext"/>
            </w:pPr>
            <w:r>
              <w:t>In-person/online</w:t>
            </w:r>
          </w:p>
        </w:tc>
      </w:tr>
      <w:tr w:rsidR="004D077D" w14:paraId="39FD0BD4" w14:textId="77777777" w:rsidTr="06F6F865">
        <w:tc>
          <w:tcPr>
            <w:tcW w:w="2224" w:type="dxa"/>
            <w:shd w:val="clear" w:color="auto" w:fill="FFFFFF" w:themeFill="background1"/>
          </w:tcPr>
          <w:p w14:paraId="14E92218" w14:textId="77777777" w:rsidR="004D077D" w:rsidRPr="00AA52AC" w:rsidRDefault="004D077D" w:rsidP="00AA52AC">
            <w:pPr>
              <w:pStyle w:val="Tabletext"/>
            </w:pPr>
            <w:r w:rsidRPr="00AA52AC">
              <w:t>Activity</w:t>
            </w:r>
          </w:p>
        </w:tc>
        <w:tc>
          <w:tcPr>
            <w:tcW w:w="6792" w:type="dxa"/>
          </w:tcPr>
          <w:p w14:paraId="4ECD9C74" w14:textId="77777777" w:rsidR="004D077D" w:rsidRPr="00AA52AC" w:rsidRDefault="004D077D" w:rsidP="00AA52AC">
            <w:pPr>
              <w:pStyle w:val="Tablebullet1"/>
            </w:pPr>
            <w:r w:rsidRPr="00AA52AC">
              <w:t>Interview</w:t>
            </w:r>
          </w:p>
          <w:p w14:paraId="40F7EEA6" w14:textId="77777777" w:rsidR="004D077D" w:rsidRPr="00AA52AC" w:rsidRDefault="004D077D" w:rsidP="00AA52AC">
            <w:pPr>
              <w:pStyle w:val="Tablebullet1"/>
            </w:pPr>
            <w:r w:rsidRPr="00AA52AC">
              <w:t>Focus group</w:t>
            </w:r>
          </w:p>
          <w:p w14:paraId="028B2E59" w14:textId="77777777" w:rsidR="004D077D" w:rsidRPr="00AA52AC" w:rsidRDefault="004D077D" w:rsidP="00AA52AC">
            <w:pPr>
              <w:pStyle w:val="Tablebullet1"/>
            </w:pPr>
            <w:r w:rsidRPr="00AA52AC">
              <w:lastRenderedPageBreak/>
              <w:t>Survey</w:t>
            </w:r>
          </w:p>
          <w:p w14:paraId="307DD038" w14:textId="77777777" w:rsidR="004D077D" w:rsidRPr="00AA52AC" w:rsidRDefault="004D077D" w:rsidP="00AA52AC">
            <w:pPr>
              <w:pStyle w:val="Tablebullet1"/>
            </w:pPr>
            <w:r w:rsidRPr="00AA52AC">
              <w:t>Workshop/Working group</w:t>
            </w:r>
          </w:p>
          <w:p w14:paraId="65A9BD8D" w14:textId="77777777" w:rsidR="004D077D" w:rsidRPr="00AA52AC" w:rsidRDefault="004D077D" w:rsidP="00AA52AC">
            <w:pPr>
              <w:pStyle w:val="Tablebullet1"/>
            </w:pPr>
            <w:r w:rsidRPr="00AA52AC">
              <w:t xml:space="preserve">Developing new materials </w:t>
            </w:r>
          </w:p>
          <w:p w14:paraId="3BD9A676" w14:textId="77777777" w:rsidR="004D077D" w:rsidRPr="00AA52AC" w:rsidRDefault="004D077D" w:rsidP="00AA52AC">
            <w:pPr>
              <w:pStyle w:val="Tablebullet1"/>
            </w:pPr>
            <w:r w:rsidRPr="00AA52AC">
              <w:t>Reviewing existing materials</w:t>
            </w:r>
          </w:p>
          <w:p w14:paraId="27D3C759" w14:textId="77777777" w:rsidR="004D077D" w:rsidRPr="00AA52AC" w:rsidRDefault="004D077D" w:rsidP="00AA52AC">
            <w:pPr>
              <w:pStyle w:val="Tablebullet1"/>
            </w:pPr>
            <w:r w:rsidRPr="00AA52AC">
              <w:t>Written feedback</w:t>
            </w:r>
          </w:p>
          <w:p w14:paraId="029369F1" w14:textId="77777777" w:rsidR="004D077D" w:rsidRPr="00AA52AC" w:rsidRDefault="004D077D" w:rsidP="00AA52AC">
            <w:pPr>
              <w:pStyle w:val="Tablebullet1"/>
            </w:pPr>
            <w:r w:rsidRPr="00AA52AC">
              <w:t>Speech or presentation</w:t>
            </w:r>
          </w:p>
          <w:p w14:paraId="6C53F666" w14:textId="77777777" w:rsidR="004D077D" w:rsidRPr="00AA52AC" w:rsidRDefault="004D077D" w:rsidP="00AA52AC">
            <w:pPr>
              <w:pStyle w:val="Tablebullet1"/>
            </w:pPr>
            <w:r w:rsidRPr="00AA52AC">
              <w:t>Mentoring</w:t>
            </w:r>
          </w:p>
          <w:p w14:paraId="6C209B91" w14:textId="77777777" w:rsidR="004D077D" w:rsidRPr="00AA52AC" w:rsidRDefault="004D077D" w:rsidP="00AA52AC">
            <w:pPr>
              <w:pStyle w:val="Tablebullet1"/>
            </w:pPr>
            <w:r w:rsidRPr="00AA52AC">
              <w:t>Other – please specify</w:t>
            </w:r>
          </w:p>
        </w:tc>
      </w:tr>
      <w:tr w:rsidR="004D077D" w14:paraId="1C4FC429" w14:textId="77777777" w:rsidTr="06F6F865">
        <w:tc>
          <w:tcPr>
            <w:tcW w:w="2224" w:type="dxa"/>
            <w:shd w:val="clear" w:color="auto" w:fill="FFFFFF" w:themeFill="background1"/>
          </w:tcPr>
          <w:p w14:paraId="3BBB8B20" w14:textId="77777777" w:rsidR="004D077D" w:rsidRPr="00AA52AC" w:rsidRDefault="004D077D" w:rsidP="00AA52AC">
            <w:pPr>
              <w:pStyle w:val="Tabletext"/>
            </w:pPr>
            <w:r w:rsidRPr="00AA52AC">
              <w:lastRenderedPageBreak/>
              <w:t>What members need to do</w:t>
            </w:r>
          </w:p>
        </w:tc>
        <w:tc>
          <w:tcPr>
            <w:tcW w:w="6792" w:type="dxa"/>
          </w:tcPr>
          <w:p w14:paraId="24D50C90" w14:textId="3DE829D6" w:rsidR="004D077D" w:rsidRPr="00AA52AC" w:rsidRDefault="00AA52AC" w:rsidP="00AA52AC">
            <w:pPr>
              <w:pStyle w:val="Tabletext"/>
            </w:pPr>
            <w:r>
              <w:t>Summarise the activities as dot points.</w:t>
            </w:r>
          </w:p>
        </w:tc>
      </w:tr>
      <w:tr w:rsidR="004D077D" w14:paraId="2977C1C2" w14:textId="77777777" w:rsidTr="06F6F865">
        <w:tc>
          <w:tcPr>
            <w:tcW w:w="2224" w:type="dxa"/>
            <w:shd w:val="clear" w:color="auto" w:fill="FFFFFF" w:themeFill="background1"/>
          </w:tcPr>
          <w:p w14:paraId="3B251630" w14:textId="77777777" w:rsidR="004D077D" w:rsidRPr="00AA52AC" w:rsidRDefault="004D077D" w:rsidP="00AA52AC">
            <w:pPr>
              <w:pStyle w:val="Tabletext"/>
            </w:pPr>
            <w:r w:rsidRPr="00AA52AC">
              <w:t>What members will gain from participating</w:t>
            </w:r>
          </w:p>
        </w:tc>
        <w:tc>
          <w:tcPr>
            <w:tcW w:w="6792" w:type="dxa"/>
          </w:tcPr>
          <w:p w14:paraId="18D0F93F" w14:textId="77777777" w:rsidR="004D077D" w:rsidRPr="00AA52AC" w:rsidRDefault="004D077D" w:rsidP="00AA52AC">
            <w:pPr>
              <w:pStyle w:val="Tabletext"/>
            </w:pPr>
            <w:r w:rsidRPr="00AA52AC">
              <w:t>At a minimum, this is should include payment:</w:t>
            </w:r>
          </w:p>
          <w:p w14:paraId="23F69625" w14:textId="77777777" w:rsidR="004D077D" w:rsidRPr="00AA52AC" w:rsidRDefault="004D077D" w:rsidP="00AA52AC">
            <w:pPr>
              <w:pStyle w:val="Tabletext"/>
            </w:pPr>
            <w:r w:rsidRPr="00AA52AC">
              <w:t>It could also include:</w:t>
            </w:r>
          </w:p>
          <w:p w14:paraId="45EABC05" w14:textId="77777777" w:rsidR="004D077D" w:rsidRPr="00AA52AC" w:rsidRDefault="004D077D" w:rsidP="00AA52AC">
            <w:pPr>
              <w:pStyle w:val="Tablebullet1"/>
            </w:pPr>
            <w:r w:rsidRPr="00AA52AC">
              <w:t>professional development</w:t>
            </w:r>
          </w:p>
          <w:p w14:paraId="593BD698" w14:textId="77777777" w:rsidR="004D077D" w:rsidRPr="00AA52AC" w:rsidRDefault="004D077D" w:rsidP="00AA52AC">
            <w:pPr>
              <w:pStyle w:val="Tablebullet1"/>
            </w:pPr>
            <w:r w:rsidRPr="00AA52AC">
              <w:t>peer-to-peer learning.</w:t>
            </w:r>
          </w:p>
          <w:p w14:paraId="67A469B2" w14:textId="77777777" w:rsidR="004D077D" w:rsidRPr="00AA52AC" w:rsidRDefault="004D077D" w:rsidP="00AA52AC">
            <w:pPr>
              <w:pStyle w:val="Tabletext"/>
            </w:pPr>
            <w:r>
              <w:t>Use our Payment guidelines template.</w:t>
            </w:r>
          </w:p>
        </w:tc>
      </w:tr>
      <w:tr w:rsidR="004D077D" w14:paraId="784282D1" w14:textId="77777777" w:rsidTr="06F6F865">
        <w:tc>
          <w:tcPr>
            <w:tcW w:w="2224" w:type="dxa"/>
            <w:shd w:val="clear" w:color="auto" w:fill="FFFFFF" w:themeFill="background1"/>
          </w:tcPr>
          <w:p w14:paraId="7250FF1F" w14:textId="77777777" w:rsidR="004D077D" w:rsidRPr="00AA52AC" w:rsidRDefault="004D077D" w:rsidP="00AA52AC">
            <w:pPr>
              <w:pStyle w:val="Tabletext"/>
            </w:pPr>
            <w:r w:rsidRPr="00AA52AC">
              <w:t>Project type</w:t>
            </w:r>
          </w:p>
        </w:tc>
        <w:tc>
          <w:tcPr>
            <w:tcW w:w="6792" w:type="dxa"/>
          </w:tcPr>
          <w:p w14:paraId="28584BB0" w14:textId="77777777" w:rsidR="004D077D" w:rsidRPr="00AA52AC" w:rsidRDefault="004D077D" w:rsidP="00AA52AC">
            <w:pPr>
              <w:pStyle w:val="Tablebullet1"/>
            </w:pPr>
            <w:r w:rsidRPr="00AA52AC">
              <w:t>Research</w:t>
            </w:r>
          </w:p>
          <w:p w14:paraId="5E5C697D" w14:textId="77777777" w:rsidR="004D077D" w:rsidRPr="00AA52AC" w:rsidRDefault="004D077D" w:rsidP="00AA52AC">
            <w:pPr>
              <w:pStyle w:val="Tablebullet1"/>
            </w:pPr>
            <w:r w:rsidRPr="00AA52AC">
              <w:t>Evaluation</w:t>
            </w:r>
          </w:p>
          <w:p w14:paraId="1A47D65A" w14:textId="77777777" w:rsidR="004D077D" w:rsidRPr="00AA52AC" w:rsidRDefault="004D077D" w:rsidP="00AA52AC">
            <w:pPr>
              <w:pStyle w:val="Tablebullet1"/>
            </w:pPr>
            <w:r w:rsidRPr="00AA52AC">
              <w:t>Consultation</w:t>
            </w:r>
          </w:p>
          <w:p w14:paraId="50F6EA6D" w14:textId="77777777" w:rsidR="004D077D" w:rsidRPr="00AA52AC" w:rsidRDefault="004D077D" w:rsidP="00AA52AC">
            <w:pPr>
              <w:pStyle w:val="Tablebullet1"/>
            </w:pPr>
            <w:r w:rsidRPr="00AA52AC">
              <w:t>Service and program design</w:t>
            </w:r>
          </w:p>
          <w:p w14:paraId="2B8C2620" w14:textId="77777777" w:rsidR="004D077D" w:rsidRPr="00AA52AC" w:rsidRDefault="004D077D" w:rsidP="00AA52AC">
            <w:pPr>
              <w:pStyle w:val="Tablebullet1"/>
            </w:pPr>
            <w:r w:rsidRPr="00AA52AC">
              <w:t>Legislation and regulation</w:t>
            </w:r>
          </w:p>
          <w:p w14:paraId="3A9F5AE3" w14:textId="77777777" w:rsidR="004D077D" w:rsidRPr="00AA52AC" w:rsidRDefault="004D077D" w:rsidP="00AA52AC">
            <w:pPr>
              <w:pStyle w:val="Tablebullet1"/>
            </w:pPr>
            <w:r w:rsidRPr="00AA52AC">
              <w:t>Policy and frameworks</w:t>
            </w:r>
          </w:p>
          <w:p w14:paraId="0E6E9853" w14:textId="77777777" w:rsidR="004D077D" w:rsidRPr="00AA52AC" w:rsidRDefault="004D077D" w:rsidP="00AA52AC">
            <w:pPr>
              <w:pStyle w:val="Tablebullet1"/>
            </w:pPr>
            <w:r w:rsidRPr="00AA52AC">
              <w:t>Advisory or working group and committee</w:t>
            </w:r>
          </w:p>
          <w:p w14:paraId="43D6642C" w14:textId="77777777" w:rsidR="004D077D" w:rsidRPr="00AA52AC" w:rsidRDefault="004D077D" w:rsidP="00AA52AC">
            <w:pPr>
              <w:pStyle w:val="Tablebullet1"/>
            </w:pPr>
            <w:r w:rsidRPr="00AA52AC">
              <w:t>Campaign</w:t>
            </w:r>
          </w:p>
          <w:p w14:paraId="12CDB26C" w14:textId="77777777" w:rsidR="004D077D" w:rsidRPr="00AA52AC" w:rsidRDefault="004D077D" w:rsidP="00AA52AC">
            <w:pPr>
              <w:pStyle w:val="Tablebullet1"/>
            </w:pPr>
            <w:r w:rsidRPr="00AA52AC">
              <w:t>Other – please specify</w:t>
            </w:r>
          </w:p>
        </w:tc>
      </w:tr>
      <w:tr w:rsidR="004D077D" w14:paraId="35C6203E" w14:textId="77777777" w:rsidTr="06F6F865">
        <w:tc>
          <w:tcPr>
            <w:tcW w:w="2224" w:type="dxa"/>
            <w:shd w:val="clear" w:color="auto" w:fill="FFFFFF" w:themeFill="background1"/>
          </w:tcPr>
          <w:p w14:paraId="2AA184DD" w14:textId="77777777" w:rsidR="004D077D" w:rsidRPr="00AA52AC" w:rsidRDefault="004D077D" w:rsidP="00AA52AC">
            <w:pPr>
              <w:pStyle w:val="Tabletext"/>
            </w:pPr>
            <w:r w:rsidRPr="00AA52AC">
              <w:t>Level of influence on project</w:t>
            </w:r>
          </w:p>
        </w:tc>
        <w:tc>
          <w:tcPr>
            <w:tcW w:w="6792" w:type="dxa"/>
          </w:tcPr>
          <w:p w14:paraId="1172CC5C" w14:textId="77777777" w:rsidR="004D077D" w:rsidRPr="00AA52AC" w:rsidRDefault="004D077D" w:rsidP="00AA52AC">
            <w:pPr>
              <w:pStyle w:val="Tablebullet1"/>
            </w:pPr>
            <w:r w:rsidRPr="00AA52AC">
              <w:t>High</w:t>
            </w:r>
          </w:p>
          <w:p w14:paraId="7C169021" w14:textId="77777777" w:rsidR="004D077D" w:rsidRPr="00AA52AC" w:rsidRDefault="004D077D" w:rsidP="00AA52AC">
            <w:pPr>
              <w:pStyle w:val="Tablebullet1"/>
            </w:pPr>
            <w:r w:rsidRPr="00AA52AC">
              <w:t>Medium</w:t>
            </w:r>
          </w:p>
          <w:p w14:paraId="08A4305D" w14:textId="77777777" w:rsidR="004D077D" w:rsidRPr="00AA52AC" w:rsidRDefault="004D077D" w:rsidP="00AA52AC">
            <w:pPr>
              <w:pStyle w:val="Tablebullet1"/>
            </w:pPr>
            <w:r w:rsidRPr="00AA52AC">
              <w:t xml:space="preserve">Low </w:t>
            </w:r>
          </w:p>
          <w:p w14:paraId="1DE00254" w14:textId="77777777" w:rsidR="004D077D" w:rsidRPr="00AA52AC" w:rsidRDefault="004D077D" w:rsidP="00AA52AC">
            <w:pPr>
              <w:pStyle w:val="Tabletext"/>
            </w:pPr>
            <w:r w:rsidRPr="00AA52AC">
              <w:t xml:space="preserve">If you select low, you should share why. </w:t>
            </w:r>
          </w:p>
        </w:tc>
      </w:tr>
      <w:tr w:rsidR="004D077D" w14:paraId="23E5DC02" w14:textId="77777777" w:rsidTr="06F6F865">
        <w:tc>
          <w:tcPr>
            <w:tcW w:w="2224" w:type="dxa"/>
            <w:shd w:val="clear" w:color="auto" w:fill="FFFFFF" w:themeFill="background1"/>
          </w:tcPr>
          <w:p w14:paraId="0CCFA831" w14:textId="77777777" w:rsidR="004D077D" w:rsidRPr="00AA52AC" w:rsidRDefault="004D077D" w:rsidP="00AA52AC">
            <w:pPr>
              <w:pStyle w:val="Tabletext"/>
            </w:pPr>
            <w:r w:rsidRPr="00AA52AC">
              <w:t>Number of members required</w:t>
            </w:r>
          </w:p>
        </w:tc>
        <w:tc>
          <w:tcPr>
            <w:tcW w:w="6792" w:type="dxa"/>
          </w:tcPr>
          <w:p w14:paraId="15742616" w14:textId="77777777" w:rsidR="004D077D" w:rsidRPr="00AA52AC" w:rsidRDefault="004D077D" w:rsidP="00AA52AC">
            <w:pPr>
              <w:pStyle w:val="Tabletext"/>
            </w:pPr>
            <w:r w:rsidRPr="00AA52AC">
              <w:t>You can also share if you want to engage the whole group.</w:t>
            </w:r>
          </w:p>
        </w:tc>
      </w:tr>
      <w:tr w:rsidR="004D077D" w14:paraId="0BECC649" w14:textId="77777777" w:rsidTr="06F6F865">
        <w:tc>
          <w:tcPr>
            <w:tcW w:w="2224" w:type="dxa"/>
            <w:shd w:val="clear" w:color="auto" w:fill="FFFFFF" w:themeFill="background1"/>
          </w:tcPr>
          <w:p w14:paraId="4435ED2D" w14:textId="77777777" w:rsidR="004D077D" w:rsidRPr="00AA52AC" w:rsidRDefault="004D077D" w:rsidP="00AA52AC">
            <w:pPr>
              <w:pStyle w:val="Tabletext"/>
            </w:pPr>
            <w:r w:rsidRPr="00AA52AC">
              <w:t>Closing the loop</w:t>
            </w:r>
          </w:p>
        </w:tc>
        <w:tc>
          <w:tcPr>
            <w:tcW w:w="6792" w:type="dxa"/>
          </w:tcPr>
          <w:p w14:paraId="63D8B6E1" w14:textId="77777777" w:rsidR="004D077D" w:rsidRPr="00AA52AC" w:rsidRDefault="004D077D" w:rsidP="00AA52AC">
            <w:pPr>
              <w:pStyle w:val="Tabletext"/>
            </w:pPr>
            <w:r w:rsidRPr="00AA52AC">
              <w:t>Tell us how members information and advice will be used, and when you will report back to them with a final outcome.</w:t>
            </w:r>
          </w:p>
        </w:tc>
      </w:tr>
    </w:tbl>
    <w:p w14:paraId="0F7451CD" w14:textId="77777777" w:rsidR="008E70ED" w:rsidRDefault="008E70ED">
      <w:pPr>
        <w:spacing w:after="0" w:line="240" w:lineRule="auto"/>
        <w:rPr>
          <w:rFonts w:eastAsia="Time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33381" w14:paraId="184FCA48" w14:textId="77777777" w:rsidTr="008E70ED">
        <w:tc>
          <w:tcPr>
            <w:tcW w:w="9016" w:type="dxa"/>
          </w:tcPr>
          <w:p w14:paraId="1D8987B0" w14:textId="77777777" w:rsidR="008E70ED" w:rsidRPr="00C45201" w:rsidRDefault="008E70ED" w:rsidP="008E70ED">
            <w:pPr>
              <w:pStyle w:val="Accessibilitypara"/>
              <w:rPr>
                <w:color w:val="87189D"/>
              </w:rPr>
            </w:pPr>
            <w:r w:rsidRPr="00E3298A">
              <w:lastRenderedPageBreak/>
              <w:t>To receive this document in another format,</w:t>
            </w:r>
            <w:r>
              <w:t xml:space="preserve"> email Stakeholder Engagement </w:t>
            </w:r>
            <w:hyperlink r:id="rId12" w:history="1">
              <w:r w:rsidRPr="00913E3F">
                <w:rPr>
                  <w:rStyle w:val="Hyperlink"/>
                  <w:szCs w:val="24"/>
                </w:rPr>
                <w:t>engagement@dffh.vic.gov.au</w:t>
              </w:r>
            </w:hyperlink>
          </w:p>
          <w:p w14:paraId="69161607" w14:textId="77777777" w:rsidR="00C3100E" w:rsidRDefault="008E70ED" w:rsidP="008E70ED">
            <w:pPr>
              <w:pStyle w:val="Imprint"/>
              <w:rPr>
                <w:sz w:val="24"/>
                <w:szCs w:val="24"/>
              </w:rPr>
            </w:pPr>
            <w:r w:rsidRPr="00913E3F">
              <w:rPr>
                <w:sz w:val="24"/>
                <w:szCs w:val="24"/>
              </w:rPr>
              <w:t>Authorised and published by the Victorian Government, 1 Treasury Place, Melbourne.</w:t>
            </w:r>
          </w:p>
          <w:p w14:paraId="5BA5DD6D" w14:textId="7663ADF9" w:rsidR="008E70ED" w:rsidRPr="003474D7" w:rsidRDefault="008E70ED" w:rsidP="008E70ED">
            <w:pPr>
              <w:pStyle w:val="Imprint"/>
              <w:rPr>
                <w:sz w:val="24"/>
                <w:szCs w:val="24"/>
              </w:rPr>
            </w:pPr>
            <w:r w:rsidRPr="003474D7">
              <w:rPr>
                <w:sz w:val="24"/>
                <w:szCs w:val="24"/>
              </w:rPr>
              <w:t>© State of Victoria, Australia, Department of Families, Fairness and Housing, November 2025.</w:t>
            </w:r>
          </w:p>
          <w:p w14:paraId="75780474" w14:textId="0CE22EC8" w:rsidR="00E33381" w:rsidRDefault="00403CAE" w:rsidP="008E70ED">
            <w:pPr>
              <w:pStyle w:val="Imprint"/>
              <w:rPr>
                <w:color w:val="87189D"/>
              </w:rPr>
            </w:pPr>
            <w:r w:rsidRPr="00403CAE">
              <w:rPr>
                <w:sz w:val="24"/>
                <w:szCs w:val="32"/>
              </w:rPr>
              <w:t xml:space="preserve">Available at </w:t>
            </w:r>
            <w:hyperlink r:id="rId13" w:history="1">
              <w:r w:rsidRPr="00403CAE">
                <w:rPr>
                  <w:rStyle w:val="Hyperlink"/>
                  <w:sz w:val="24"/>
                  <w:szCs w:val="32"/>
                </w:rPr>
                <w:t>Better practice guide for inclusive engagement resources</w:t>
              </w:r>
            </w:hyperlink>
            <w:r w:rsidRPr="00403CAE">
              <w:rPr>
                <w:sz w:val="24"/>
                <w:szCs w:val="32"/>
              </w:rPr>
              <w:t xml:space="preserve"> &lt;https://www.vic.gov.au/better-practice-guide-inclusive-engagement/resources&gt;</w:t>
            </w:r>
            <w:bookmarkStart w:id="3" w:name="_Hlk37240926"/>
          </w:p>
        </w:tc>
      </w:tr>
      <w:bookmarkEnd w:id="3"/>
    </w:tbl>
    <w:p w14:paraId="312DEA78" w14:textId="77777777" w:rsidR="00162CA9" w:rsidRDefault="00162CA9" w:rsidP="00E33381">
      <w:pPr>
        <w:pStyle w:val="Body"/>
      </w:pPr>
    </w:p>
    <w:sectPr w:rsidR="00162CA9" w:rsidSect="0024713E">
      <w:headerReference w:type="default" r:id="rId14"/>
      <w:footerReference w:type="default" r:id="rId15"/>
      <w:type w:val="continuous"/>
      <w:pgSz w:w="11906" w:h="16838" w:code="9"/>
      <w:pgMar w:top="1440" w:right="1440" w:bottom="1440" w:left="1440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E6C4" w14:textId="77777777" w:rsidR="00612583" w:rsidRDefault="00612583">
      <w:r>
        <w:separator/>
      </w:r>
    </w:p>
    <w:p w14:paraId="28FA9597" w14:textId="77777777" w:rsidR="00612583" w:rsidRDefault="00612583"/>
  </w:endnote>
  <w:endnote w:type="continuationSeparator" w:id="0">
    <w:p w14:paraId="1259F3AD" w14:textId="77777777" w:rsidR="00612583" w:rsidRDefault="00612583">
      <w:r>
        <w:continuationSeparator/>
      </w:r>
    </w:p>
    <w:p w14:paraId="1FE5F0FE" w14:textId="77777777" w:rsidR="00612583" w:rsidRDefault="0061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82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B4CB8" w14:textId="0278F37A" w:rsidR="00403CAE" w:rsidRDefault="00403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56D9F" w14:textId="77777777" w:rsidR="00403CAE" w:rsidRDefault="0040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83D8" w14:textId="77777777" w:rsidR="00612583" w:rsidRDefault="00612583" w:rsidP="00207717">
      <w:pPr>
        <w:spacing w:before="120"/>
      </w:pPr>
      <w:r>
        <w:separator/>
      </w:r>
    </w:p>
  </w:footnote>
  <w:footnote w:type="continuationSeparator" w:id="0">
    <w:p w14:paraId="5FF2CF03" w14:textId="77777777" w:rsidR="00612583" w:rsidRDefault="00612583">
      <w:r>
        <w:continuationSeparator/>
      </w:r>
    </w:p>
    <w:p w14:paraId="00FC8567" w14:textId="77777777" w:rsidR="00612583" w:rsidRDefault="00612583"/>
  </w:footnote>
  <w:footnote w:id="1">
    <w:p w14:paraId="1E3A04A0" w14:textId="22F9BEFD" w:rsidR="00F243F0" w:rsidRPr="00F243F0" w:rsidRDefault="00F243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43F0">
        <w:t>https://www.vic.gov.au/better-practice-guide-inclusive-engagement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5614" w14:textId="77777777" w:rsidR="0024713E" w:rsidRDefault="0024713E" w:rsidP="0017674D">
    <w:pPr>
      <w:pStyle w:val="Header"/>
    </w:pPr>
    <w:r>
      <w:t>Template 2 – Engagement request</w:t>
    </w:r>
  </w:p>
  <w:p w14:paraId="01FD96D1" w14:textId="0934AE63" w:rsidR="00E261B3" w:rsidRPr="0051568D" w:rsidRDefault="0024713E" w:rsidP="0017674D">
    <w:pPr>
      <w:pStyle w:val="Header"/>
    </w:pPr>
    <w:r>
      <w:t>Better practice guide for inclusive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63A515D"/>
    <w:multiLevelType w:val="hybridMultilevel"/>
    <w:tmpl w:val="0434832E"/>
    <w:lvl w:ilvl="0" w:tplc="A36263D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5D3630"/>
    <w:multiLevelType w:val="hybridMultilevel"/>
    <w:tmpl w:val="3816F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6315117">
    <w:abstractNumId w:val="28"/>
  </w:num>
  <w:num w:numId="45" w16cid:durableId="28639711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122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030"/>
    <w:rsid w:val="000B543D"/>
    <w:rsid w:val="000B55F9"/>
    <w:rsid w:val="000B5BF7"/>
    <w:rsid w:val="000B6BC8"/>
    <w:rsid w:val="000C0303"/>
    <w:rsid w:val="000C42EA"/>
    <w:rsid w:val="000C4546"/>
    <w:rsid w:val="000D024D"/>
    <w:rsid w:val="000D1242"/>
    <w:rsid w:val="000E0970"/>
    <w:rsid w:val="000E30D4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4864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10C6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4713E"/>
    <w:rsid w:val="002475B6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4A65"/>
    <w:rsid w:val="00356453"/>
    <w:rsid w:val="00357B4E"/>
    <w:rsid w:val="00367518"/>
    <w:rsid w:val="003716FD"/>
    <w:rsid w:val="0037204B"/>
    <w:rsid w:val="003744CF"/>
    <w:rsid w:val="00374717"/>
    <w:rsid w:val="0037676C"/>
    <w:rsid w:val="00377A1A"/>
    <w:rsid w:val="00381043"/>
    <w:rsid w:val="003829E5"/>
    <w:rsid w:val="00385763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3CAE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23EC"/>
    <w:rsid w:val="0047372D"/>
    <w:rsid w:val="00473BA3"/>
    <w:rsid w:val="004743DD"/>
    <w:rsid w:val="00474CEA"/>
    <w:rsid w:val="00483354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7D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2DC2"/>
    <w:rsid w:val="005265C3"/>
    <w:rsid w:val="00526AC7"/>
    <w:rsid w:val="00526C15"/>
    <w:rsid w:val="00536499"/>
    <w:rsid w:val="00541BC7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186E"/>
    <w:rsid w:val="00612583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1C7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EE1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CDC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048C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355F8"/>
    <w:rsid w:val="00841AA9"/>
    <w:rsid w:val="008474FE"/>
    <w:rsid w:val="0085232E"/>
    <w:rsid w:val="008536C5"/>
    <w:rsid w:val="00853EE4"/>
    <w:rsid w:val="00855535"/>
    <w:rsid w:val="008578F3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0ED"/>
    <w:rsid w:val="008E7A0A"/>
    <w:rsid w:val="008E7B49"/>
    <w:rsid w:val="008F59F6"/>
    <w:rsid w:val="008F5D0D"/>
    <w:rsid w:val="00900719"/>
    <w:rsid w:val="009017AC"/>
    <w:rsid w:val="00902A9A"/>
    <w:rsid w:val="00904A1C"/>
    <w:rsid w:val="00905030"/>
    <w:rsid w:val="00906490"/>
    <w:rsid w:val="009111B2"/>
    <w:rsid w:val="00912207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178F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CCB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2AC"/>
    <w:rsid w:val="00AA5E6D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100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0CA4"/>
    <w:rsid w:val="00B519CD"/>
    <w:rsid w:val="00B5273A"/>
    <w:rsid w:val="00B57329"/>
    <w:rsid w:val="00B60E61"/>
    <w:rsid w:val="00B62B50"/>
    <w:rsid w:val="00B635B7"/>
    <w:rsid w:val="00B63AE8"/>
    <w:rsid w:val="00B65950"/>
    <w:rsid w:val="00B6639D"/>
    <w:rsid w:val="00B66D83"/>
    <w:rsid w:val="00B672C0"/>
    <w:rsid w:val="00B676FD"/>
    <w:rsid w:val="00B678B6"/>
    <w:rsid w:val="00B706E8"/>
    <w:rsid w:val="00B75646"/>
    <w:rsid w:val="00B7629E"/>
    <w:rsid w:val="00B86EE2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4E43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3A9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100E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A28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539"/>
    <w:rsid w:val="00D56B20"/>
    <w:rsid w:val="00D578B3"/>
    <w:rsid w:val="00D618F4"/>
    <w:rsid w:val="00D714CC"/>
    <w:rsid w:val="00D75EA7"/>
    <w:rsid w:val="00D81ADF"/>
    <w:rsid w:val="00D81F21"/>
    <w:rsid w:val="00D827A0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C6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3381"/>
    <w:rsid w:val="00E34678"/>
    <w:rsid w:val="00E34F7D"/>
    <w:rsid w:val="00E40181"/>
    <w:rsid w:val="00E54950"/>
    <w:rsid w:val="00E55FB3"/>
    <w:rsid w:val="00E56A01"/>
    <w:rsid w:val="00E629A1"/>
    <w:rsid w:val="00E6794C"/>
    <w:rsid w:val="00E71591"/>
    <w:rsid w:val="00E71CEB"/>
    <w:rsid w:val="00E73D73"/>
    <w:rsid w:val="00E7474F"/>
    <w:rsid w:val="00E77634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4D7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884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43F0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3B9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AD5"/>
    <w:rsid w:val="00F938BA"/>
    <w:rsid w:val="00F972B1"/>
    <w:rsid w:val="00F97919"/>
    <w:rsid w:val="00FA2C46"/>
    <w:rsid w:val="00FA3525"/>
    <w:rsid w:val="00FA4DF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0588"/>
    <w:rsid w:val="00FE2DCF"/>
    <w:rsid w:val="00FE3FA7"/>
    <w:rsid w:val="00FF2A4E"/>
    <w:rsid w:val="00FF2FCE"/>
    <w:rsid w:val="00FF4F7D"/>
    <w:rsid w:val="00FF6D9D"/>
    <w:rsid w:val="00FF7DD5"/>
    <w:rsid w:val="054A263E"/>
    <w:rsid w:val="06F6F865"/>
    <w:rsid w:val="0E5B407E"/>
    <w:rsid w:val="26BD216C"/>
    <w:rsid w:val="6A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03CA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better-practice-guide-inclusive-engagement/resour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ement@dffh.vic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better-practice-guide-inclusive-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44354-5B47-4CB7-AE06-F7A9E3379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2365</Characters>
  <Application>Microsoft Office Word</Application>
  <DocSecurity>2</DocSecurity>
  <Lines>19</Lines>
  <Paragraphs>5</Paragraphs>
  <ScaleCrop>false</ScaleCrop>
  <Company>Victoria State Government, Department of Families, Fairness and Housing</Company>
  <LinksUpToDate>false</LinksUpToDate>
  <CharactersWithSpaces>2774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for inclusive engagement - Template 2- Engagement request</dc:title>
  <dc:subject>Better practice guide for inclusive engagement - Template 2- Engagement request</dc:subject>
  <dc:creator>Public Engagement </dc:creator>
  <cp:keywords>Better practice guide, inclusive engagement, community engagement, accessibility</cp:keywords>
  <cp:revision>5</cp:revision>
  <cp:lastPrinted>2021-01-29T05:27:00Z</cp:lastPrinted>
  <dcterms:created xsi:type="dcterms:W3CDTF">2026-01-11T22:25:00Z</dcterms:created>
  <dcterms:modified xsi:type="dcterms:W3CDTF">2026-01-11T22:29:00Z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2025v1 01072025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</Properties>
</file>