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7D13FA" w14:paraId="365833C6" w14:textId="77777777" w:rsidTr="00DE2D38">
        <w:tc>
          <w:tcPr>
            <w:tcW w:w="10194" w:type="dxa"/>
          </w:tcPr>
          <w:p w14:paraId="3417FA43" w14:textId="77777777" w:rsidR="007D13FA" w:rsidRPr="00546FB1" w:rsidRDefault="007D13FA" w:rsidP="007D13FA">
            <w:pPr>
              <w:rPr>
                <w:rStyle w:val="SubtleReference"/>
                <w:rFonts w:eastAsiaTheme="minorHAnsi"/>
              </w:rPr>
            </w:pPr>
          </w:p>
          <w:p w14:paraId="4BB16167" w14:textId="77777777" w:rsidR="00544F15" w:rsidRDefault="00544F15" w:rsidP="00544F15">
            <w:pPr>
              <w:rPr>
                <w:rFonts w:ascii="Arial" w:hAnsi="Arial" w:cs="Arial"/>
                <w:b/>
                <w:bCs/>
                <w:color w:val="1F3864"/>
                <w:sz w:val="40"/>
                <w:szCs w:val="40"/>
                <w:lang w:val="en-GB" w:eastAsia="en-GB"/>
              </w:rPr>
            </w:pPr>
            <w:bookmarkStart w:id="0" w:name="_Hlk102128224"/>
          </w:p>
          <w:p w14:paraId="69ADBCCB" w14:textId="77777777" w:rsidR="00544F15" w:rsidRDefault="00544F15" w:rsidP="00544F15">
            <w:pPr>
              <w:rPr>
                <w:rFonts w:ascii="Arial" w:hAnsi="Arial" w:cs="Arial"/>
                <w:b/>
                <w:bCs/>
                <w:color w:val="1F3864"/>
                <w:sz w:val="40"/>
                <w:szCs w:val="40"/>
                <w:lang w:val="en-GB" w:eastAsia="en-GB"/>
              </w:rPr>
            </w:pPr>
          </w:p>
          <w:p w14:paraId="6902E581" w14:textId="77777777" w:rsidR="00544F15" w:rsidRDefault="00544F15" w:rsidP="00544F15">
            <w:pPr>
              <w:rPr>
                <w:rFonts w:ascii="Arial" w:hAnsi="Arial" w:cs="Arial"/>
                <w:b/>
                <w:bCs/>
                <w:color w:val="1F3864"/>
                <w:sz w:val="40"/>
                <w:szCs w:val="40"/>
                <w:lang w:val="en-GB" w:eastAsia="en-GB"/>
              </w:rPr>
            </w:pPr>
          </w:p>
          <w:p w14:paraId="5A57944E" w14:textId="77777777" w:rsidR="00544F15" w:rsidRDefault="00544F15" w:rsidP="00544F15">
            <w:pPr>
              <w:rPr>
                <w:rFonts w:ascii="Arial" w:hAnsi="Arial" w:cs="Arial"/>
                <w:b/>
                <w:bCs/>
                <w:color w:val="1F3864"/>
                <w:sz w:val="40"/>
                <w:szCs w:val="40"/>
                <w:lang w:val="en-GB" w:eastAsia="en-GB"/>
              </w:rPr>
            </w:pPr>
          </w:p>
          <w:p w14:paraId="16E8A5D9" w14:textId="179F398F" w:rsidR="007D13FA" w:rsidRPr="00546FB1" w:rsidRDefault="000430EC" w:rsidP="007D13FA">
            <w:pPr>
              <w:jc w:val="center"/>
              <w:rPr>
                <w:rStyle w:val="SubtleReference"/>
                <w:rFonts w:eastAsiaTheme="minorHAnsi"/>
              </w:rPr>
            </w:pPr>
            <w:bookmarkStart w:id="1" w:name="_Hlk148619372"/>
            <w:r>
              <w:rPr>
                <w:rFonts w:ascii="Arial" w:hAnsi="Arial" w:cs="Arial"/>
                <w:b/>
                <w:bCs/>
                <w:color w:val="1F3864"/>
                <w:sz w:val="40"/>
                <w:szCs w:val="40"/>
                <w:lang w:val="en-GB" w:eastAsia="en-GB"/>
              </w:rPr>
              <w:t>22622VIC</w:t>
            </w:r>
            <w:r w:rsidRPr="005C22D2">
              <w:rPr>
                <w:rFonts w:ascii="Arial" w:hAnsi="Arial" w:cs="Arial"/>
                <w:b/>
                <w:bCs/>
                <w:color w:val="1F3864"/>
                <w:sz w:val="40"/>
                <w:szCs w:val="40"/>
                <w:lang w:val="en-GB" w:eastAsia="en-GB"/>
              </w:rPr>
              <w:t xml:space="preserve"> </w:t>
            </w:r>
            <w:r w:rsidR="005C22D2" w:rsidRPr="005C22D2">
              <w:rPr>
                <w:rFonts w:ascii="Arial" w:hAnsi="Arial" w:cs="Arial"/>
                <w:b/>
                <w:bCs/>
                <w:color w:val="1F3864"/>
                <w:sz w:val="40"/>
                <w:szCs w:val="40"/>
                <w:lang w:val="en-GB" w:eastAsia="en-GB"/>
              </w:rPr>
              <w:t>Diploma of Product Design</w:t>
            </w:r>
            <w:bookmarkEnd w:id="0"/>
            <w:bookmarkEnd w:id="1"/>
          </w:p>
          <w:p w14:paraId="762F3093" w14:textId="0A6DE596" w:rsidR="007D13FA" w:rsidRPr="00546FB1" w:rsidRDefault="007D13FA" w:rsidP="00855B42">
            <w:pPr>
              <w:spacing w:before="240"/>
              <w:jc w:val="center"/>
              <w:rPr>
                <w:rStyle w:val="SubtleReference"/>
                <w:rFonts w:eastAsiaTheme="minorHAnsi"/>
              </w:rPr>
            </w:pPr>
          </w:p>
          <w:p w14:paraId="17FA6E60" w14:textId="77777777" w:rsidR="007D13FA" w:rsidRPr="00544F15" w:rsidRDefault="007D13FA" w:rsidP="007D13FA">
            <w:pPr>
              <w:jc w:val="center"/>
              <w:rPr>
                <w:rStyle w:val="SubtleReference"/>
                <w:rFonts w:eastAsiaTheme="minorHAnsi"/>
              </w:rPr>
            </w:pPr>
          </w:p>
          <w:p w14:paraId="410BD5E1" w14:textId="5FD42237" w:rsidR="007D13FA" w:rsidRPr="00544F15" w:rsidRDefault="00B96043" w:rsidP="007D13FA">
            <w:pPr>
              <w:jc w:val="center"/>
              <w:rPr>
                <w:rStyle w:val="SubtleReference"/>
                <w:rFonts w:eastAsiaTheme="minorHAnsi"/>
              </w:rPr>
            </w:pPr>
            <w:bookmarkStart w:id="2" w:name="_Toc99709012"/>
            <w:r w:rsidRPr="00B96043">
              <w:rPr>
                <w:rFonts w:ascii="Arial" w:hAnsi="Arial" w:cs="Arial"/>
                <w:b/>
                <w:bCs/>
                <w:color w:val="1F3864"/>
                <w:sz w:val="28"/>
                <w:szCs w:val="28"/>
                <w:lang w:val="en-GB" w:eastAsia="en-GB"/>
              </w:rPr>
              <w:t xml:space="preserve">Version </w:t>
            </w:r>
            <w:bookmarkEnd w:id="2"/>
            <w:r w:rsidRPr="00B96043">
              <w:rPr>
                <w:rFonts w:ascii="Arial" w:hAnsi="Arial" w:cs="Arial"/>
                <w:b/>
                <w:bCs/>
                <w:color w:val="1F3864"/>
                <w:sz w:val="28"/>
                <w:szCs w:val="28"/>
                <w:lang w:val="en-GB" w:eastAsia="en-GB"/>
              </w:rPr>
              <w:t>1.1 November 2024</w:t>
            </w:r>
          </w:p>
          <w:p w14:paraId="7E18E157" w14:textId="77777777" w:rsidR="007D13FA" w:rsidRPr="00546FB1" w:rsidRDefault="007D13FA" w:rsidP="007D13FA">
            <w:pPr>
              <w:jc w:val="center"/>
              <w:rPr>
                <w:rStyle w:val="SubtleReference"/>
                <w:rFonts w:eastAsiaTheme="minorHAnsi"/>
              </w:rPr>
            </w:pPr>
          </w:p>
          <w:p w14:paraId="34A3FE06" w14:textId="77777777" w:rsidR="00DE2D38" w:rsidRDefault="00DE2D38" w:rsidP="007D13FA">
            <w:pPr>
              <w:jc w:val="center"/>
              <w:rPr>
                <w:rStyle w:val="SubtleReference"/>
                <w:rFonts w:eastAsiaTheme="minorHAnsi"/>
              </w:rPr>
            </w:pPr>
          </w:p>
          <w:p w14:paraId="1A8E5246" w14:textId="77777777" w:rsidR="00DE2D38" w:rsidRPr="00546FB1" w:rsidRDefault="00DE2D38" w:rsidP="007D13FA">
            <w:pPr>
              <w:jc w:val="center"/>
              <w:rPr>
                <w:rStyle w:val="SubtleReference"/>
                <w:rFonts w:eastAsiaTheme="minorHAnsi"/>
              </w:rPr>
            </w:pPr>
          </w:p>
          <w:p w14:paraId="0FAB243A" w14:textId="77777777" w:rsidR="007D13FA" w:rsidRPr="00F91D32" w:rsidRDefault="007D13FA" w:rsidP="007D13FA">
            <w:pPr>
              <w:jc w:val="center"/>
              <w:rPr>
                <w:rStyle w:val="SubtleReference"/>
                <w:rFonts w:eastAsiaTheme="minorHAnsi"/>
                <w:sz w:val="36"/>
                <w:szCs w:val="36"/>
              </w:rPr>
            </w:pPr>
            <w:bookmarkStart w:id="3"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3"/>
          </w:p>
          <w:p w14:paraId="1FEFD82E" w14:textId="77777777" w:rsidR="00DE2D38" w:rsidRPr="00546FB1" w:rsidRDefault="00DE2D38" w:rsidP="007D13FA">
            <w:pPr>
              <w:spacing w:before="360" w:after="360"/>
              <w:jc w:val="center"/>
              <w:rPr>
                <w:rStyle w:val="SubtleReference"/>
                <w:rFonts w:eastAsiaTheme="minorHAnsi"/>
              </w:rPr>
            </w:pPr>
          </w:p>
          <w:p w14:paraId="259DEB4A" w14:textId="462DF57C" w:rsidR="007D13FA" w:rsidRPr="007D13FA" w:rsidRDefault="007D13FA" w:rsidP="007D13FA">
            <w:pPr>
              <w:spacing w:after="240"/>
              <w:jc w:val="center"/>
              <w:rPr>
                <w:rFonts w:ascii="Arial" w:hAnsi="Arial" w:cs="Arial"/>
                <w:b/>
                <w:bCs/>
                <w:color w:val="1F3864"/>
                <w:sz w:val="36"/>
                <w:szCs w:val="36"/>
                <w:lang w:val="en-GB" w:eastAsia="en-GB"/>
              </w:rPr>
            </w:pPr>
            <w:bookmarkStart w:id="4" w:name="_Toc99709014"/>
            <w:r w:rsidRPr="00AB02A0">
              <w:rPr>
                <w:rStyle w:val="SubtleReference"/>
                <w:rFonts w:eastAsiaTheme="minorHAnsi"/>
                <w:sz w:val="36"/>
                <w:szCs w:val="36"/>
              </w:rPr>
              <w:t xml:space="preserve">Accredited for the period: </w:t>
            </w:r>
            <w:r w:rsidR="005C22D2" w:rsidRPr="005C22D2">
              <w:rPr>
                <w:rFonts w:ascii="Arial" w:hAnsi="Arial" w:cs="Arial"/>
                <w:b/>
                <w:bCs/>
                <w:color w:val="1F3864"/>
                <w:sz w:val="36"/>
                <w:szCs w:val="36"/>
                <w:lang w:eastAsia="en-GB"/>
              </w:rPr>
              <w:t>1 J</w:t>
            </w:r>
            <w:r w:rsidR="005C22D2">
              <w:rPr>
                <w:rFonts w:ascii="Arial" w:hAnsi="Arial" w:cs="Arial"/>
                <w:b/>
                <w:bCs/>
                <w:color w:val="1F3864"/>
                <w:sz w:val="36"/>
                <w:szCs w:val="36"/>
                <w:lang w:eastAsia="en-GB"/>
              </w:rPr>
              <w:t>uly</w:t>
            </w:r>
            <w:r w:rsidR="005C22D2" w:rsidRPr="005C22D2">
              <w:rPr>
                <w:rFonts w:ascii="Arial" w:hAnsi="Arial" w:cs="Arial"/>
                <w:b/>
                <w:bCs/>
                <w:color w:val="1F3864"/>
                <w:sz w:val="36"/>
                <w:szCs w:val="36"/>
                <w:lang w:eastAsia="en-GB"/>
              </w:rPr>
              <w:t xml:space="preserve"> 2023 to 3</w:t>
            </w:r>
            <w:r w:rsidR="005C22D2">
              <w:rPr>
                <w:rFonts w:ascii="Arial" w:hAnsi="Arial" w:cs="Arial"/>
                <w:b/>
                <w:bCs/>
                <w:color w:val="1F3864"/>
                <w:sz w:val="36"/>
                <w:szCs w:val="36"/>
                <w:lang w:eastAsia="en-GB"/>
              </w:rPr>
              <w:t>0</w:t>
            </w:r>
            <w:r w:rsidR="005C22D2" w:rsidRPr="005C22D2">
              <w:rPr>
                <w:rFonts w:ascii="Arial" w:hAnsi="Arial" w:cs="Arial"/>
                <w:b/>
                <w:bCs/>
                <w:color w:val="1F3864"/>
                <w:sz w:val="36"/>
                <w:szCs w:val="36"/>
                <w:lang w:eastAsia="en-GB"/>
              </w:rPr>
              <w:t xml:space="preserve"> </w:t>
            </w:r>
            <w:r w:rsidR="005C22D2">
              <w:rPr>
                <w:rFonts w:ascii="Arial" w:hAnsi="Arial" w:cs="Arial"/>
                <w:b/>
                <w:bCs/>
                <w:color w:val="1F3864"/>
                <w:sz w:val="36"/>
                <w:szCs w:val="36"/>
                <w:lang w:eastAsia="en-GB"/>
              </w:rPr>
              <w:t>June</w:t>
            </w:r>
            <w:r w:rsidR="005C22D2" w:rsidRPr="005C22D2">
              <w:rPr>
                <w:rFonts w:ascii="Arial" w:hAnsi="Arial" w:cs="Arial"/>
                <w:b/>
                <w:bCs/>
                <w:color w:val="1F3864"/>
                <w:sz w:val="36"/>
                <w:szCs w:val="36"/>
                <w:lang w:eastAsia="en-GB"/>
              </w:rPr>
              <w:t xml:space="preserve"> 202</w:t>
            </w:r>
            <w:bookmarkEnd w:id="4"/>
            <w:r w:rsidR="005C22D2">
              <w:rPr>
                <w:rFonts w:ascii="Arial" w:hAnsi="Arial" w:cs="Arial"/>
                <w:b/>
                <w:bCs/>
                <w:color w:val="1F3864"/>
                <w:sz w:val="36"/>
                <w:szCs w:val="36"/>
                <w:lang w:eastAsia="en-GB"/>
              </w:rPr>
              <w:t>8</w:t>
            </w:r>
          </w:p>
        </w:tc>
      </w:tr>
    </w:tbl>
    <w:p w14:paraId="1133E2D2" w14:textId="14C45B73" w:rsidR="00214C0C" w:rsidRDefault="00544F15" w:rsidP="00544F15">
      <w:pPr>
        <w:jc w:val="right"/>
        <w:sectPr w:rsidR="00214C0C" w:rsidSect="002C764E">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440" w:right="845" w:bottom="1440" w:left="851" w:header="993" w:footer="397" w:gutter="0"/>
          <w:cols w:space="227"/>
          <w:titlePg/>
          <w:docGrid w:linePitch="360"/>
        </w:sectPr>
      </w:pPr>
      <w:r>
        <w:rPr>
          <w:noProof/>
        </w:rPr>
        <w:drawing>
          <wp:anchor distT="0" distB="0" distL="114300" distR="114300" simplePos="0" relativeHeight="251658240" behindDoc="1" locked="0" layoutInCell="1" allowOverlap="1" wp14:anchorId="4BF4FCC1" wp14:editId="478E0FB9">
            <wp:simplePos x="0" y="0"/>
            <wp:positionH relativeFrom="column">
              <wp:posOffset>3100070</wp:posOffset>
            </wp:positionH>
            <wp:positionV relativeFrom="paragraph">
              <wp:posOffset>2816308</wp:posOffset>
            </wp:positionV>
            <wp:extent cx="3902075" cy="1429385"/>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rotWithShape="1">
                    <a:blip r:embed="rId17" cstate="hqprint">
                      <a:extLst>
                        <a:ext uri="{28A0092B-C50C-407E-A947-70E740481C1C}">
                          <a14:useLocalDpi xmlns:a14="http://schemas.microsoft.com/office/drawing/2010/main" val="0"/>
                        </a:ext>
                      </a:extLst>
                    </a:blip>
                    <a:srcRect/>
                    <a:stretch/>
                  </pic:blipFill>
                  <pic:spPr bwMode="auto">
                    <a:xfrm>
                      <a:off x="0" y="0"/>
                      <a:ext cx="3902075" cy="142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241B872" w14:textId="77777777" w:rsidR="000430EC" w:rsidRDefault="000430EC" w:rsidP="000430EC">
      <w:pPr>
        <w:pStyle w:val="CMMBodycopyAB"/>
        <w:spacing w:line="276" w:lineRule="auto"/>
        <w:rPr>
          <w:b/>
          <w:lang w:val="en-GB"/>
        </w:rPr>
      </w:pPr>
      <w:r w:rsidRPr="000430EC">
        <w:rPr>
          <w:b/>
          <w:lang w:val="en-GB"/>
        </w:rPr>
        <w:lastRenderedPageBreak/>
        <w:t>22622VIC Diploma of Product Design</w:t>
      </w:r>
    </w:p>
    <w:tbl>
      <w:tblPr>
        <w:tblStyle w:val="TableGrid1"/>
        <w:tblW w:w="0" w:type="auto"/>
        <w:tblLook w:val="04A0" w:firstRow="1" w:lastRow="0" w:firstColumn="1" w:lastColumn="0" w:noHBand="0" w:noVBand="1"/>
      </w:tblPr>
      <w:tblGrid>
        <w:gridCol w:w="2129"/>
        <w:gridCol w:w="4529"/>
        <w:gridCol w:w="2358"/>
      </w:tblGrid>
      <w:tr w:rsidR="000834E2" w:rsidRPr="000430EC" w14:paraId="6F88BF51" w14:textId="77777777" w:rsidTr="000834E2">
        <w:tc>
          <w:tcPr>
            <w:tcW w:w="2129" w:type="dxa"/>
          </w:tcPr>
          <w:p w14:paraId="4AD32882" w14:textId="77777777" w:rsidR="000834E2" w:rsidRPr="000430EC" w:rsidRDefault="000834E2" w:rsidP="000430EC">
            <w:pPr>
              <w:rPr>
                <w:rFonts w:ascii="Arial" w:hAnsi="Arial" w:cs="Arial"/>
                <w:lang w:val="en-GB" w:eastAsia="en-GB"/>
              </w:rPr>
            </w:pPr>
            <w:r w:rsidRPr="000430EC">
              <w:rPr>
                <w:rFonts w:ascii="Arial" w:hAnsi="Arial" w:cs="Arial"/>
                <w:lang w:val="en-GB" w:eastAsia="en-GB"/>
              </w:rPr>
              <w:t>Version History</w:t>
            </w:r>
          </w:p>
        </w:tc>
        <w:tc>
          <w:tcPr>
            <w:tcW w:w="4529" w:type="dxa"/>
          </w:tcPr>
          <w:p w14:paraId="6F6D0F54" w14:textId="66DD2FCF" w:rsidR="000834E2" w:rsidRPr="000430EC" w:rsidRDefault="000834E2" w:rsidP="000430EC">
            <w:pPr>
              <w:rPr>
                <w:rFonts w:ascii="Arial" w:hAnsi="Arial" w:cs="Arial"/>
                <w:lang w:val="en-GB" w:eastAsia="en-GB"/>
              </w:rPr>
            </w:pPr>
            <w:r>
              <w:rPr>
                <w:rFonts w:ascii="Arial" w:hAnsi="Arial" w:cs="Arial"/>
                <w:lang w:val="en-GB" w:eastAsia="en-GB"/>
              </w:rPr>
              <w:t>Comments</w:t>
            </w:r>
          </w:p>
        </w:tc>
        <w:tc>
          <w:tcPr>
            <w:tcW w:w="2358" w:type="dxa"/>
          </w:tcPr>
          <w:p w14:paraId="45F1FD21" w14:textId="77777777" w:rsidR="000834E2" w:rsidRPr="000430EC" w:rsidRDefault="000834E2" w:rsidP="000430EC">
            <w:pPr>
              <w:rPr>
                <w:rFonts w:ascii="Arial" w:hAnsi="Arial" w:cs="Arial"/>
                <w:lang w:val="en-GB" w:eastAsia="en-GB"/>
              </w:rPr>
            </w:pPr>
            <w:r w:rsidRPr="000430EC">
              <w:rPr>
                <w:rFonts w:ascii="Arial" w:hAnsi="Arial" w:cs="Arial"/>
                <w:lang w:val="en-GB" w:eastAsia="en-GB"/>
              </w:rPr>
              <w:t>Date</w:t>
            </w:r>
          </w:p>
        </w:tc>
      </w:tr>
      <w:tr w:rsidR="00F71009" w:rsidRPr="000430EC" w14:paraId="05BD2262" w14:textId="77777777" w:rsidTr="00291E50">
        <w:tc>
          <w:tcPr>
            <w:tcW w:w="2129" w:type="dxa"/>
            <w:tcBorders>
              <w:top w:val="single" w:sz="4" w:space="0" w:color="auto"/>
              <w:left w:val="single" w:sz="4" w:space="0" w:color="auto"/>
              <w:bottom w:val="single" w:sz="4" w:space="0" w:color="auto"/>
              <w:right w:val="single" w:sz="4" w:space="0" w:color="auto"/>
            </w:tcBorders>
          </w:tcPr>
          <w:p w14:paraId="40130D74" w14:textId="0E8B4F73" w:rsidR="00F71009" w:rsidRDefault="00F71009" w:rsidP="00B96043">
            <w:pPr>
              <w:rPr>
                <w:rFonts w:ascii="Arial" w:hAnsi="Arial" w:cs="Arial"/>
              </w:rPr>
            </w:pPr>
            <w:r>
              <w:rPr>
                <w:rFonts w:ascii="Arial" w:hAnsi="Arial" w:cs="Arial"/>
              </w:rPr>
              <w:t>Version 1.2</w:t>
            </w:r>
          </w:p>
        </w:tc>
        <w:tc>
          <w:tcPr>
            <w:tcW w:w="4529" w:type="dxa"/>
            <w:tcBorders>
              <w:top w:val="single" w:sz="4" w:space="0" w:color="auto"/>
              <w:left w:val="single" w:sz="4" w:space="0" w:color="auto"/>
              <w:bottom w:val="single" w:sz="4" w:space="0" w:color="auto"/>
              <w:right w:val="single" w:sz="4" w:space="0" w:color="auto"/>
            </w:tcBorders>
          </w:tcPr>
          <w:p w14:paraId="35F7E64B" w14:textId="4184C266" w:rsidR="00F71009" w:rsidRDefault="00F71009" w:rsidP="00B96043">
            <w:pPr>
              <w:rPr>
                <w:rFonts w:ascii="Arial" w:hAnsi="Arial" w:cs="Arial"/>
                <w:lang w:val="en-GB" w:eastAsia="en-GB"/>
              </w:rPr>
            </w:pPr>
            <w:r>
              <w:rPr>
                <w:rFonts w:ascii="Arial" w:hAnsi="Arial" w:cs="Arial"/>
                <w:lang w:val="en-GB" w:eastAsia="en-GB"/>
              </w:rPr>
              <w:t>Edit contact details</w:t>
            </w:r>
          </w:p>
        </w:tc>
        <w:tc>
          <w:tcPr>
            <w:tcW w:w="2358" w:type="dxa"/>
            <w:tcBorders>
              <w:top w:val="single" w:sz="4" w:space="0" w:color="auto"/>
              <w:left w:val="single" w:sz="4" w:space="0" w:color="auto"/>
              <w:bottom w:val="single" w:sz="4" w:space="0" w:color="auto"/>
              <w:right w:val="single" w:sz="4" w:space="0" w:color="auto"/>
            </w:tcBorders>
          </w:tcPr>
          <w:p w14:paraId="024AAC35" w14:textId="7985BB67" w:rsidR="00F71009" w:rsidRDefault="00F71009" w:rsidP="00B96043">
            <w:pPr>
              <w:rPr>
                <w:rFonts w:ascii="Arial" w:hAnsi="Arial" w:cs="Arial"/>
                <w:lang w:val="en-GB" w:eastAsia="en-GB"/>
              </w:rPr>
            </w:pPr>
            <w:r>
              <w:rPr>
                <w:rFonts w:ascii="Arial" w:hAnsi="Arial" w:cs="Arial"/>
                <w:lang w:val="en-GB" w:eastAsia="en-GB"/>
              </w:rPr>
              <w:t>February 2026</w:t>
            </w:r>
          </w:p>
        </w:tc>
      </w:tr>
      <w:tr w:rsidR="00B96043" w:rsidRPr="000430EC" w14:paraId="684813A5" w14:textId="77777777" w:rsidTr="00291E50">
        <w:tc>
          <w:tcPr>
            <w:tcW w:w="2129" w:type="dxa"/>
            <w:tcBorders>
              <w:top w:val="single" w:sz="4" w:space="0" w:color="auto"/>
              <w:left w:val="single" w:sz="4" w:space="0" w:color="auto"/>
              <w:bottom w:val="single" w:sz="4" w:space="0" w:color="auto"/>
              <w:right w:val="single" w:sz="4" w:space="0" w:color="auto"/>
            </w:tcBorders>
          </w:tcPr>
          <w:p w14:paraId="2C85126C" w14:textId="1703DF12" w:rsidR="00B96043" w:rsidRPr="000430EC" w:rsidRDefault="00B96043" w:rsidP="00B96043">
            <w:pPr>
              <w:rPr>
                <w:rFonts w:ascii="Arial" w:hAnsi="Arial" w:cs="Arial"/>
                <w:lang w:val="en-GB" w:eastAsia="en-GB"/>
              </w:rPr>
            </w:pPr>
            <w:r>
              <w:rPr>
                <w:rFonts w:ascii="Arial" w:hAnsi="Arial" w:cs="Arial"/>
              </w:rPr>
              <w:t>Vers</w:t>
            </w:r>
            <w:r w:rsidRPr="00671E27">
              <w:rPr>
                <w:rFonts w:ascii="Arial" w:hAnsi="Arial" w:cs="Arial"/>
              </w:rPr>
              <w:t>ion 1.</w:t>
            </w:r>
            <w:r>
              <w:rPr>
                <w:rFonts w:ascii="Arial" w:hAnsi="Arial" w:cs="Arial"/>
              </w:rPr>
              <w:t>1</w:t>
            </w:r>
          </w:p>
        </w:tc>
        <w:tc>
          <w:tcPr>
            <w:tcW w:w="4529" w:type="dxa"/>
            <w:tcBorders>
              <w:top w:val="single" w:sz="4" w:space="0" w:color="auto"/>
              <w:left w:val="single" w:sz="4" w:space="0" w:color="auto"/>
              <w:bottom w:val="single" w:sz="4" w:space="0" w:color="auto"/>
              <w:right w:val="single" w:sz="4" w:space="0" w:color="auto"/>
            </w:tcBorders>
          </w:tcPr>
          <w:p w14:paraId="08208836" w14:textId="0A917D66" w:rsidR="00B96043" w:rsidRPr="000430EC" w:rsidRDefault="00B96043" w:rsidP="00B96043">
            <w:pPr>
              <w:rPr>
                <w:rFonts w:ascii="Arial" w:hAnsi="Arial" w:cs="Arial"/>
                <w:bCs/>
                <w:lang w:eastAsia="en-GB"/>
              </w:rPr>
            </w:pPr>
            <w:r>
              <w:rPr>
                <w:rFonts w:ascii="Arial" w:hAnsi="Arial" w:cs="Arial"/>
                <w:lang w:val="en-GB" w:eastAsia="en-GB"/>
              </w:rPr>
              <w:t>Copyright owner contact information updated in Section A.</w:t>
            </w:r>
          </w:p>
        </w:tc>
        <w:tc>
          <w:tcPr>
            <w:tcW w:w="2358" w:type="dxa"/>
            <w:tcBorders>
              <w:top w:val="single" w:sz="4" w:space="0" w:color="auto"/>
              <w:left w:val="single" w:sz="4" w:space="0" w:color="auto"/>
              <w:bottom w:val="single" w:sz="4" w:space="0" w:color="auto"/>
              <w:right w:val="single" w:sz="4" w:space="0" w:color="auto"/>
            </w:tcBorders>
          </w:tcPr>
          <w:p w14:paraId="63164453" w14:textId="0A846CF4" w:rsidR="00B96043" w:rsidRDefault="00B96043" w:rsidP="00B96043">
            <w:pPr>
              <w:rPr>
                <w:rFonts w:ascii="Arial" w:hAnsi="Arial" w:cs="Arial"/>
                <w:lang w:val="en-GB" w:eastAsia="en-GB"/>
              </w:rPr>
            </w:pPr>
            <w:r>
              <w:rPr>
                <w:rFonts w:ascii="Arial" w:hAnsi="Arial" w:cs="Arial"/>
                <w:lang w:val="en-GB" w:eastAsia="en-GB"/>
              </w:rPr>
              <w:t>November 2024</w:t>
            </w:r>
          </w:p>
        </w:tc>
      </w:tr>
      <w:tr w:rsidR="000430EC" w:rsidRPr="000430EC" w14:paraId="06A8CCAB" w14:textId="77777777" w:rsidTr="001B3EC7">
        <w:tc>
          <w:tcPr>
            <w:tcW w:w="2129" w:type="dxa"/>
          </w:tcPr>
          <w:p w14:paraId="4C9AAE78" w14:textId="77777777" w:rsidR="000430EC" w:rsidRPr="000430EC" w:rsidRDefault="000430EC" w:rsidP="000430EC">
            <w:pPr>
              <w:rPr>
                <w:rFonts w:ascii="Arial" w:hAnsi="Arial" w:cs="Arial"/>
                <w:lang w:val="en-GB" w:eastAsia="en-GB"/>
              </w:rPr>
            </w:pPr>
            <w:r w:rsidRPr="000430EC">
              <w:rPr>
                <w:rFonts w:ascii="Arial" w:hAnsi="Arial" w:cs="Arial"/>
                <w:lang w:val="en-GB" w:eastAsia="en-GB"/>
              </w:rPr>
              <w:t>Version 1.0</w:t>
            </w:r>
          </w:p>
        </w:tc>
        <w:tc>
          <w:tcPr>
            <w:tcW w:w="4529" w:type="dxa"/>
          </w:tcPr>
          <w:p w14:paraId="65240583" w14:textId="4D9D1F4A" w:rsidR="000430EC" w:rsidRPr="000430EC" w:rsidRDefault="000430EC" w:rsidP="000430EC">
            <w:pPr>
              <w:rPr>
                <w:rFonts w:ascii="Arial" w:hAnsi="Arial" w:cs="Arial"/>
                <w:lang w:val="en-GB" w:eastAsia="en-GB"/>
              </w:rPr>
            </w:pPr>
            <w:r w:rsidRPr="000430EC">
              <w:rPr>
                <w:rFonts w:ascii="Arial" w:hAnsi="Arial" w:cs="Arial"/>
                <w:bCs/>
                <w:lang w:eastAsia="en-GB"/>
              </w:rPr>
              <w:t>Initial release approved to commence from 1 July 202</w:t>
            </w:r>
            <w:r>
              <w:rPr>
                <w:rFonts w:ascii="Arial" w:hAnsi="Arial" w:cs="Arial"/>
                <w:bCs/>
                <w:lang w:eastAsia="en-GB"/>
              </w:rPr>
              <w:t>3</w:t>
            </w:r>
            <w:r w:rsidRPr="000430EC">
              <w:rPr>
                <w:rFonts w:ascii="Arial" w:hAnsi="Arial" w:cs="Arial"/>
                <w:bCs/>
                <w:lang w:eastAsia="en-GB"/>
              </w:rPr>
              <w:t>.</w:t>
            </w:r>
          </w:p>
        </w:tc>
        <w:tc>
          <w:tcPr>
            <w:tcW w:w="2358" w:type="dxa"/>
          </w:tcPr>
          <w:p w14:paraId="31F45D37" w14:textId="0621D5C0" w:rsidR="000430EC" w:rsidRPr="000430EC" w:rsidRDefault="000430EC" w:rsidP="000430EC">
            <w:pPr>
              <w:rPr>
                <w:rFonts w:ascii="Arial" w:hAnsi="Arial" w:cs="Arial"/>
                <w:lang w:val="en-GB" w:eastAsia="en-GB"/>
              </w:rPr>
            </w:pPr>
            <w:r>
              <w:rPr>
                <w:rFonts w:ascii="Arial" w:hAnsi="Arial" w:cs="Arial"/>
                <w:lang w:val="en-GB" w:eastAsia="en-GB"/>
              </w:rPr>
              <w:t>25</w:t>
            </w:r>
            <w:r w:rsidRPr="000430EC">
              <w:rPr>
                <w:rFonts w:ascii="Arial" w:hAnsi="Arial" w:cs="Arial"/>
                <w:lang w:val="en-GB" w:eastAsia="en-GB"/>
              </w:rPr>
              <w:t xml:space="preserve"> May 202</w:t>
            </w:r>
            <w:r>
              <w:rPr>
                <w:rFonts w:ascii="Arial" w:hAnsi="Arial" w:cs="Arial"/>
                <w:lang w:val="en-GB" w:eastAsia="en-GB"/>
              </w:rPr>
              <w:t>3</w:t>
            </w:r>
          </w:p>
        </w:tc>
      </w:tr>
    </w:tbl>
    <w:p w14:paraId="333EFE5B" w14:textId="77777777" w:rsidR="000430EC" w:rsidRDefault="000430EC" w:rsidP="000430EC">
      <w:pPr>
        <w:pStyle w:val="CMMBodycopyAB"/>
        <w:spacing w:line="276" w:lineRule="auto"/>
        <w:rPr>
          <w:b/>
          <w:lang w:val="en-GB"/>
        </w:rPr>
      </w:pPr>
    </w:p>
    <w:p w14:paraId="09717895" w14:textId="424743DE" w:rsidR="000430EC" w:rsidRDefault="000430EC" w:rsidP="000430EC">
      <w:pPr>
        <w:pStyle w:val="CMMBodycopyAB"/>
        <w:spacing w:line="276" w:lineRule="auto"/>
        <w:sectPr w:rsidR="000430EC" w:rsidSect="002C764E">
          <w:headerReference w:type="even" r:id="rId18"/>
          <w:headerReference w:type="default" r:id="rId19"/>
          <w:footerReference w:type="even" r:id="rId20"/>
          <w:footerReference w:type="default" r:id="rId21"/>
          <w:headerReference w:type="first" r:id="rId22"/>
          <w:footerReference w:type="first" r:id="rId23"/>
          <w:pgSz w:w="11900" w:h="16840"/>
          <w:pgMar w:top="1440" w:right="845" w:bottom="1440" w:left="851" w:header="993" w:footer="397" w:gutter="0"/>
          <w:cols w:space="227"/>
          <w:docGrid w:linePitch="360"/>
        </w:sectPr>
      </w:pPr>
    </w:p>
    <w:p w14:paraId="481647FE" w14:textId="3DE2B8A7" w:rsidR="007D13FA" w:rsidRDefault="007D13FA" w:rsidP="004A6B8B">
      <w:pPr>
        <w:pStyle w:val="CMMBodycopyAB"/>
      </w:pPr>
    </w:p>
    <w:sdt>
      <w:sdtPr>
        <w:rPr>
          <w:rFonts w:asciiTheme="minorHAnsi" w:eastAsiaTheme="minorHAnsi" w:hAnsiTheme="minorHAnsi" w:cstheme="minorBidi"/>
          <w:color w:val="auto"/>
          <w:sz w:val="24"/>
          <w:szCs w:val="24"/>
          <w:lang w:val="en-AU"/>
        </w:rPr>
        <w:id w:val="-28723404"/>
        <w:docPartObj>
          <w:docPartGallery w:val="Table of Contents"/>
          <w:docPartUnique/>
        </w:docPartObj>
      </w:sdtPr>
      <w:sdtEndPr>
        <w:rPr>
          <w:b/>
          <w:bCs/>
          <w:noProof/>
        </w:rPr>
      </w:sdtEndPr>
      <w:sdtContent>
        <w:p w14:paraId="43975D4D" w14:textId="18390709" w:rsidR="00011D46" w:rsidRPr="007736BB" w:rsidRDefault="00011D46">
          <w:pPr>
            <w:pStyle w:val="TOCHeading"/>
            <w:rPr>
              <w:b/>
              <w:bCs/>
              <w:color w:val="103D64" w:themeColor="accent3"/>
            </w:rPr>
          </w:pPr>
          <w:r w:rsidRPr="007736BB">
            <w:rPr>
              <w:b/>
              <w:bCs/>
              <w:color w:val="103D64" w:themeColor="accent3"/>
            </w:rPr>
            <w:t xml:space="preserve">Table of </w:t>
          </w:r>
          <w:r w:rsidR="009A2CBF" w:rsidRPr="007736BB">
            <w:rPr>
              <w:b/>
              <w:bCs/>
              <w:color w:val="103D64" w:themeColor="accent3"/>
            </w:rPr>
            <w:t>c</w:t>
          </w:r>
          <w:r w:rsidRPr="007736BB">
            <w:rPr>
              <w:b/>
              <w:bCs/>
              <w:color w:val="103D64" w:themeColor="accent3"/>
            </w:rPr>
            <w:t>ontents</w:t>
          </w:r>
        </w:p>
        <w:p w14:paraId="2A9C621A" w14:textId="6355219B" w:rsidR="00855B42" w:rsidRDefault="00011D46">
          <w:pPr>
            <w:pStyle w:val="TOC1"/>
            <w:tabs>
              <w:tab w:val="right" w:leader="dot" w:pos="9010"/>
            </w:tabs>
            <w:rPr>
              <w:rFonts w:asciiTheme="minorHAnsi" w:eastAsiaTheme="minorEastAsia" w:hAnsiTheme="minorHAnsi"/>
              <w:noProof/>
              <w:color w:val="auto"/>
              <w:sz w:val="22"/>
              <w:szCs w:val="22"/>
              <w:lang w:eastAsia="en-AU"/>
            </w:rPr>
          </w:pPr>
          <w:r>
            <w:fldChar w:fldCharType="begin"/>
          </w:r>
          <w:r>
            <w:instrText xml:space="preserve"> TOC \o "1-4" \h \z \u </w:instrText>
          </w:r>
          <w:r>
            <w:fldChar w:fldCharType="separate"/>
          </w:r>
          <w:hyperlink w:anchor="_Toc130826816" w:history="1">
            <w:r w:rsidR="00855B42" w:rsidRPr="00656F0F">
              <w:rPr>
                <w:rStyle w:val="Hyperlink"/>
                <w:b/>
                <w:noProof/>
              </w:rPr>
              <w:t>Section A – Copyright and course classification information</w:t>
            </w:r>
            <w:r w:rsidR="00855B42">
              <w:rPr>
                <w:noProof/>
                <w:webHidden/>
              </w:rPr>
              <w:tab/>
            </w:r>
            <w:r w:rsidR="00855B42">
              <w:rPr>
                <w:noProof/>
                <w:webHidden/>
              </w:rPr>
              <w:fldChar w:fldCharType="begin"/>
            </w:r>
            <w:r w:rsidR="00855B42">
              <w:rPr>
                <w:noProof/>
                <w:webHidden/>
              </w:rPr>
              <w:instrText xml:space="preserve"> PAGEREF _Toc130826816 \h </w:instrText>
            </w:r>
            <w:r w:rsidR="00855B42">
              <w:rPr>
                <w:noProof/>
                <w:webHidden/>
              </w:rPr>
            </w:r>
            <w:r w:rsidR="00855B42">
              <w:rPr>
                <w:noProof/>
                <w:webHidden/>
              </w:rPr>
              <w:fldChar w:fldCharType="separate"/>
            </w:r>
            <w:r w:rsidR="008C6924">
              <w:rPr>
                <w:noProof/>
                <w:webHidden/>
              </w:rPr>
              <w:t>1</w:t>
            </w:r>
            <w:r w:rsidR="00855B42">
              <w:rPr>
                <w:noProof/>
                <w:webHidden/>
              </w:rPr>
              <w:fldChar w:fldCharType="end"/>
            </w:r>
          </w:hyperlink>
        </w:p>
        <w:p w14:paraId="4C6C504B" w14:textId="6CE2E240"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17" w:history="1">
            <w:r w:rsidRPr="00656F0F">
              <w:rPr>
                <w:rStyle w:val="Hyperlink"/>
                <w:b/>
                <w:noProof/>
              </w:rPr>
              <w:t>1.</w:t>
            </w:r>
            <w:r>
              <w:rPr>
                <w:rFonts w:asciiTheme="minorHAnsi" w:eastAsiaTheme="minorEastAsia" w:hAnsiTheme="minorHAnsi"/>
                <w:noProof/>
                <w:color w:val="auto"/>
                <w:sz w:val="22"/>
                <w:szCs w:val="22"/>
                <w:lang w:eastAsia="en-AU"/>
              </w:rPr>
              <w:tab/>
            </w:r>
            <w:r w:rsidRPr="00656F0F">
              <w:rPr>
                <w:rStyle w:val="Hyperlink"/>
                <w:b/>
                <w:noProof/>
              </w:rPr>
              <w:t>Copyright owner of the course</w:t>
            </w:r>
            <w:r>
              <w:rPr>
                <w:noProof/>
                <w:webHidden/>
              </w:rPr>
              <w:tab/>
            </w:r>
            <w:r>
              <w:rPr>
                <w:noProof/>
                <w:webHidden/>
              </w:rPr>
              <w:fldChar w:fldCharType="begin"/>
            </w:r>
            <w:r>
              <w:rPr>
                <w:noProof/>
                <w:webHidden/>
              </w:rPr>
              <w:instrText xml:space="preserve"> PAGEREF _Toc130826817 \h </w:instrText>
            </w:r>
            <w:r>
              <w:rPr>
                <w:noProof/>
                <w:webHidden/>
              </w:rPr>
            </w:r>
            <w:r>
              <w:rPr>
                <w:noProof/>
                <w:webHidden/>
              </w:rPr>
              <w:fldChar w:fldCharType="separate"/>
            </w:r>
            <w:r w:rsidR="008C6924">
              <w:rPr>
                <w:noProof/>
                <w:webHidden/>
              </w:rPr>
              <w:t>1</w:t>
            </w:r>
            <w:r>
              <w:rPr>
                <w:noProof/>
                <w:webHidden/>
              </w:rPr>
              <w:fldChar w:fldCharType="end"/>
            </w:r>
          </w:hyperlink>
        </w:p>
        <w:p w14:paraId="725126B5" w14:textId="66A6E452"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18" w:history="1">
            <w:r w:rsidRPr="00656F0F">
              <w:rPr>
                <w:rStyle w:val="Hyperlink"/>
                <w:b/>
                <w:noProof/>
              </w:rPr>
              <w:t>2.</w:t>
            </w:r>
            <w:r>
              <w:rPr>
                <w:rFonts w:asciiTheme="minorHAnsi" w:eastAsiaTheme="minorEastAsia" w:hAnsiTheme="minorHAnsi"/>
                <w:noProof/>
                <w:color w:val="auto"/>
                <w:sz w:val="22"/>
                <w:szCs w:val="22"/>
                <w:lang w:eastAsia="en-AU"/>
              </w:rPr>
              <w:tab/>
            </w:r>
            <w:r w:rsidRPr="00656F0F">
              <w:rPr>
                <w:rStyle w:val="Hyperlink"/>
                <w:b/>
                <w:noProof/>
              </w:rPr>
              <w:t>Address</w:t>
            </w:r>
            <w:r>
              <w:rPr>
                <w:noProof/>
                <w:webHidden/>
              </w:rPr>
              <w:tab/>
            </w:r>
            <w:r>
              <w:rPr>
                <w:noProof/>
                <w:webHidden/>
              </w:rPr>
              <w:fldChar w:fldCharType="begin"/>
            </w:r>
            <w:r>
              <w:rPr>
                <w:noProof/>
                <w:webHidden/>
              </w:rPr>
              <w:instrText xml:space="preserve"> PAGEREF _Toc130826818 \h </w:instrText>
            </w:r>
            <w:r>
              <w:rPr>
                <w:noProof/>
                <w:webHidden/>
              </w:rPr>
            </w:r>
            <w:r>
              <w:rPr>
                <w:noProof/>
                <w:webHidden/>
              </w:rPr>
              <w:fldChar w:fldCharType="separate"/>
            </w:r>
            <w:r w:rsidR="008C6924">
              <w:rPr>
                <w:noProof/>
                <w:webHidden/>
              </w:rPr>
              <w:t>1</w:t>
            </w:r>
            <w:r>
              <w:rPr>
                <w:noProof/>
                <w:webHidden/>
              </w:rPr>
              <w:fldChar w:fldCharType="end"/>
            </w:r>
          </w:hyperlink>
        </w:p>
        <w:p w14:paraId="2E46E950" w14:textId="1D4DE533"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19" w:history="1">
            <w:r w:rsidRPr="00656F0F">
              <w:rPr>
                <w:rStyle w:val="Hyperlink"/>
                <w:b/>
                <w:noProof/>
              </w:rPr>
              <w:t>3.</w:t>
            </w:r>
            <w:r>
              <w:rPr>
                <w:rFonts w:asciiTheme="minorHAnsi" w:eastAsiaTheme="minorEastAsia" w:hAnsiTheme="minorHAnsi"/>
                <w:noProof/>
                <w:color w:val="auto"/>
                <w:sz w:val="22"/>
                <w:szCs w:val="22"/>
                <w:lang w:eastAsia="en-AU"/>
              </w:rPr>
              <w:tab/>
            </w:r>
            <w:r w:rsidRPr="00656F0F">
              <w:rPr>
                <w:rStyle w:val="Hyperlink"/>
                <w:b/>
                <w:noProof/>
              </w:rPr>
              <w:t>Type of submission</w:t>
            </w:r>
            <w:r>
              <w:rPr>
                <w:noProof/>
                <w:webHidden/>
              </w:rPr>
              <w:tab/>
            </w:r>
            <w:r>
              <w:rPr>
                <w:noProof/>
                <w:webHidden/>
              </w:rPr>
              <w:fldChar w:fldCharType="begin"/>
            </w:r>
            <w:r>
              <w:rPr>
                <w:noProof/>
                <w:webHidden/>
              </w:rPr>
              <w:instrText xml:space="preserve"> PAGEREF _Toc130826819 \h </w:instrText>
            </w:r>
            <w:r>
              <w:rPr>
                <w:noProof/>
                <w:webHidden/>
              </w:rPr>
            </w:r>
            <w:r>
              <w:rPr>
                <w:noProof/>
                <w:webHidden/>
              </w:rPr>
              <w:fldChar w:fldCharType="separate"/>
            </w:r>
            <w:r w:rsidR="008C6924">
              <w:rPr>
                <w:noProof/>
                <w:webHidden/>
              </w:rPr>
              <w:t>1</w:t>
            </w:r>
            <w:r>
              <w:rPr>
                <w:noProof/>
                <w:webHidden/>
              </w:rPr>
              <w:fldChar w:fldCharType="end"/>
            </w:r>
          </w:hyperlink>
        </w:p>
        <w:p w14:paraId="717169C4" w14:textId="5A4CA866"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20" w:history="1">
            <w:r w:rsidRPr="00656F0F">
              <w:rPr>
                <w:rStyle w:val="Hyperlink"/>
                <w:b/>
                <w:noProof/>
              </w:rPr>
              <w:t>4.</w:t>
            </w:r>
            <w:r>
              <w:rPr>
                <w:rFonts w:asciiTheme="minorHAnsi" w:eastAsiaTheme="minorEastAsia" w:hAnsiTheme="minorHAnsi"/>
                <w:noProof/>
                <w:color w:val="auto"/>
                <w:sz w:val="22"/>
                <w:szCs w:val="22"/>
                <w:lang w:eastAsia="en-AU"/>
              </w:rPr>
              <w:tab/>
            </w:r>
            <w:r w:rsidRPr="00656F0F">
              <w:rPr>
                <w:rStyle w:val="Hyperlink"/>
                <w:b/>
                <w:noProof/>
              </w:rPr>
              <w:t>Copyright acknowledgement</w:t>
            </w:r>
            <w:r>
              <w:rPr>
                <w:noProof/>
                <w:webHidden/>
              </w:rPr>
              <w:tab/>
            </w:r>
            <w:r>
              <w:rPr>
                <w:noProof/>
                <w:webHidden/>
              </w:rPr>
              <w:fldChar w:fldCharType="begin"/>
            </w:r>
            <w:r>
              <w:rPr>
                <w:noProof/>
                <w:webHidden/>
              </w:rPr>
              <w:instrText xml:space="preserve"> PAGEREF _Toc130826820 \h </w:instrText>
            </w:r>
            <w:r>
              <w:rPr>
                <w:noProof/>
                <w:webHidden/>
              </w:rPr>
            </w:r>
            <w:r>
              <w:rPr>
                <w:noProof/>
                <w:webHidden/>
              </w:rPr>
              <w:fldChar w:fldCharType="separate"/>
            </w:r>
            <w:r w:rsidR="008C6924">
              <w:rPr>
                <w:noProof/>
                <w:webHidden/>
              </w:rPr>
              <w:t>1</w:t>
            </w:r>
            <w:r>
              <w:rPr>
                <w:noProof/>
                <w:webHidden/>
              </w:rPr>
              <w:fldChar w:fldCharType="end"/>
            </w:r>
          </w:hyperlink>
        </w:p>
        <w:p w14:paraId="26F37DE3" w14:textId="79353324"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21" w:history="1">
            <w:r w:rsidRPr="00656F0F">
              <w:rPr>
                <w:rStyle w:val="Hyperlink"/>
                <w:b/>
                <w:noProof/>
              </w:rPr>
              <w:t>5.</w:t>
            </w:r>
            <w:r>
              <w:rPr>
                <w:rFonts w:asciiTheme="minorHAnsi" w:eastAsiaTheme="minorEastAsia" w:hAnsiTheme="minorHAnsi"/>
                <w:noProof/>
                <w:color w:val="auto"/>
                <w:sz w:val="22"/>
                <w:szCs w:val="22"/>
                <w:lang w:eastAsia="en-AU"/>
              </w:rPr>
              <w:tab/>
            </w:r>
            <w:r w:rsidRPr="00656F0F">
              <w:rPr>
                <w:rStyle w:val="Hyperlink"/>
                <w:b/>
                <w:noProof/>
              </w:rPr>
              <w:t>Licensing and franchise</w:t>
            </w:r>
            <w:r>
              <w:rPr>
                <w:noProof/>
                <w:webHidden/>
              </w:rPr>
              <w:tab/>
            </w:r>
            <w:r>
              <w:rPr>
                <w:noProof/>
                <w:webHidden/>
              </w:rPr>
              <w:fldChar w:fldCharType="begin"/>
            </w:r>
            <w:r>
              <w:rPr>
                <w:noProof/>
                <w:webHidden/>
              </w:rPr>
              <w:instrText xml:space="preserve"> PAGEREF _Toc130826821 \h </w:instrText>
            </w:r>
            <w:r>
              <w:rPr>
                <w:noProof/>
                <w:webHidden/>
              </w:rPr>
            </w:r>
            <w:r>
              <w:rPr>
                <w:noProof/>
                <w:webHidden/>
              </w:rPr>
              <w:fldChar w:fldCharType="separate"/>
            </w:r>
            <w:r w:rsidR="008C6924">
              <w:rPr>
                <w:noProof/>
                <w:webHidden/>
              </w:rPr>
              <w:t>3</w:t>
            </w:r>
            <w:r>
              <w:rPr>
                <w:noProof/>
                <w:webHidden/>
              </w:rPr>
              <w:fldChar w:fldCharType="end"/>
            </w:r>
          </w:hyperlink>
        </w:p>
        <w:p w14:paraId="663146B4" w14:textId="2BBFE601"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22" w:history="1">
            <w:r w:rsidRPr="00656F0F">
              <w:rPr>
                <w:rStyle w:val="Hyperlink"/>
                <w:b/>
                <w:noProof/>
              </w:rPr>
              <w:t>6.</w:t>
            </w:r>
            <w:r>
              <w:rPr>
                <w:rFonts w:asciiTheme="minorHAnsi" w:eastAsiaTheme="minorEastAsia" w:hAnsiTheme="minorHAnsi"/>
                <w:noProof/>
                <w:color w:val="auto"/>
                <w:sz w:val="22"/>
                <w:szCs w:val="22"/>
                <w:lang w:eastAsia="en-AU"/>
              </w:rPr>
              <w:tab/>
            </w:r>
            <w:r w:rsidRPr="00656F0F">
              <w:rPr>
                <w:rStyle w:val="Hyperlink"/>
                <w:b/>
                <w:noProof/>
              </w:rPr>
              <w:t>Course accrediting body</w:t>
            </w:r>
            <w:r>
              <w:rPr>
                <w:noProof/>
                <w:webHidden/>
              </w:rPr>
              <w:tab/>
            </w:r>
            <w:r>
              <w:rPr>
                <w:noProof/>
                <w:webHidden/>
              </w:rPr>
              <w:fldChar w:fldCharType="begin"/>
            </w:r>
            <w:r>
              <w:rPr>
                <w:noProof/>
                <w:webHidden/>
              </w:rPr>
              <w:instrText xml:space="preserve"> PAGEREF _Toc130826822 \h </w:instrText>
            </w:r>
            <w:r>
              <w:rPr>
                <w:noProof/>
                <w:webHidden/>
              </w:rPr>
            </w:r>
            <w:r>
              <w:rPr>
                <w:noProof/>
                <w:webHidden/>
              </w:rPr>
              <w:fldChar w:fldCharType="separate"/>
            </w:r>
            <w:r w:rsidR="008C6924">
              <w:rPr>
                <w:noProof/>
                <w:webHidden/>
              </w:rPr>
              <w:t>4</w:t>
            </w:r>
            <w:r>
              <w:rPr>
                <w:noProof/>
                <w:webHidden/>
              </w:rPr>
              <w:fldChar w:fldCharType="end"/>
            </w:r>
          </w:hyperlink>
        </w:p>
        <w:p w14:paraId="0B724E0C" w14:textId="79F178F8"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23" w:history="1">
            <w:r w:rsidRPr="00656F0F">
              <w:rPr>
                <w:rStyle w:val="Hyperlink"/>
                <w:b/>
                <w:noProof/>
              </w:rPr>
              <w:t>7.</w:t>
            </w:r>
            <w:r>
              <w:rPr>
                <w:rFonts w:asciiTheme="minorHAnsi" w:eastAsiaTheme="minorEastAsia" w:hAnsiTheme="minorHAnsi"/>
                <w:noProof/>
                <w:color w:val="auto"/>
                <w:sz w:val="22"/>
                <w:szCs w:val="22"/>
                <w:lang w:eastAsia="en-AU"/>
              </w:rPr>
              <w:tab/>
            </w:r>
            <w:r w:rsidRPr="00656F0F">
              <w:rPr>
                <w:rStyle w:val="Hyperlink"/>
                <w:b/>
                <w:noProof/>
              </w:rPr>
              <w:t>AVETMISS information</w:t>
            </w:r>
            <w:r>
              <w:rPr>
                <w:noProof/>
                <w:webHidden/>
              </w:rPr>
              <w:tab/>
            </w:r>
            <w:r>
              <w:rPr>
                <w:noProof/>
                <w:webHidden/>
              </w:rPr>
              <w:fldChar w:fldCharType="begin"/>
            </w:r>
            <w:r>
              <w:rPr>
                <w:noProof/>
                <w:webHidden/>
              </w:rPr>
              <w:instrText xml:space="preserve"> PAGEREF _Toc130826823 \h </w:instrText>
            </w:r>
            <w:r>
              <w:rPr>
                <w:noProof/>
                <w:webHidden/>
              </w:rPr>
            </w:r>
            <w:r>
              <w:rPr>
                <w:noProof/>
                <w:webHidden/>
              </w:rPr>
              <w:fldChar w:fldCharType="separate"/>
            </w:r>
            <w:r w:rsidR="008C6924">
              <w:rPr>
                <w:noProof/>
                <w:webHidden/>
              </w:rPr>
              <w:t>4</w:t>
            </w:r>
            <w:r>
              <w:rPr>
                <w:noProof/>
                <w:webHidden/>
              </w:rPr>
              <w:fldChar w:fldCharType="end"/>
            </w:r>
          </w:hyperlink>
        </w:p>
        <w:p w14:paraId="3B28CFFE" w14:textId="7A217656" w:rsidR="00855B42" w:rsidRDefault="00855B42">
          <w:pPr>
            <w:pStyle w:val="TOC2"/>
            <w:tabs>
              <w:tab w:val="left" w:pos="720"/>
              <w:tab w:val="right" w:leader="dot" w:pos="9010"/>
            </w:tabs>
            <w:rPr>
              <w:rFonts w:asciiTheme="minorHAnsi" w:eastAsiaTheme="minorEastAsia" w:hAnsiTheme="minorHAnsi"/>
              <w:noProof/>
              <w:color w:val="auto"/>
              <w:sz w:val="22"/>
              <w:szCs w:val="22"/>
              <w:lang w:eastAsia="en-AU"/>
            </w:rPr>
          </w:pPr>
          <w:hyperlink w:anchor="_Toc130826824" w:history="1">
            <w:r w:rsidRPr="00656F0F">
              <w:rPr>
                <w:rStyle w:val="Hyperlink"/>
                <w:b/>
                <w:noProof/>
              </w:rPr>
              <w:t>8.</w:t>
            </w:r>
            <w:r>
              <w:rPr>
                <w:rFonts w:asciiTheme="minorHAnsi" w:eastAsiaTheme="minorEastAsia" w:hAnsiTheme="minorHAnsi"/>
                <w:noProof/>
                <w:color w:val="auto"/>
                <w:sz w:val="22"/>
                <w:szCs w:val="22"/>
                <w:lang w:eastAsia="en-AU"/>
              </w:rPr>
              <w:tab/>
            </w:r>
            <w:r w:rsidRPr="00656F0F">
              <w:rPr>
                <w:rStyle w:val="Hyperlink"/>
                <w:b/>
                <w:noProof/>
              </w:rPr>
              <w:t>Period of accreditation</w:t>
            </w:r>
            <w:r>
              <w:rPr>
                <w:noProof/>
                <w:webHidden/>
              </w:rPr>
              <w:tab/>
            </w:r>
            <w:r>
              <w:rPr>
                <w:noProof/>
                <w:webHidden/>
              </w:rPr>
              <w:fldChar w:fldCharType="begin"/>
            </w:r>
            <w:r>
              <w:rPr>
                <w:noProof/>
                <w:webHidden/>
              </w:rPr>
              <w:instrText xml:space="preserve"> PAGEREF _Toc130826824 \h </w:instrText>
            </w:r>
            <w:r>
              <w:rPr>
                <w:noProof/>
                <w:webHidden/>
              </w:rPr>
            </w:r>
            <w:r>
              <w:rPr>
                <w:noProof/>
                <w:webHidden/>
              </w:rPr>
              <w:fldChar w:fldCharType="separate"/>
            </w:r>
            <w:r w:rsidR="008C6924">
              <w:rPr>
                <w:noProof/>
                <w:webHidden/>
              </w:rPr>
              <w:t>4</w:t>
            </w:r>
            <w:r>
              <w:rPr>
                <w:noProof/>
                <w:webHidden/>
              </w:rPr>
              <w:fldChar w:fldCharType="end"/>
            </w:r>
          </w:hyperlink>
        </w:p>
        <w:p w14:paraId="27C00E81" w14:textId="6D6FE606" w:rsidR="00855B42" w:rsidRDefault="00855B42">
          <w:pPr>
            <w:pStyle w:val="TOC1"/>
            <w:tabs>
              <w:tab w:val="right" w:leader="dot" w:pos="9010"/>
            </w:tabs>
            <w:rPr>
              <w:rFonts w:asciiTheme="minorHAnsi" w:eastAsiaTheme="minorEastAsia" w:hAnsiTheme="minorHAnsi"/>
              <w:noProof/>
              <w:color w:val="auto"/>
              <w:sz w:val="22"/>
              <w:szCs w:val="22"/>
              <w:lang w:eastAsia="en-AU"/>
            </w:rPr>
          </w:pPr>
          <w:hyperlink w:anchor="_Toc130826825" w:history="1">
            <w:r w:rsidRPr="00656F0F">
              <w:rPr>
                <w:rStyle w:val="Hyperlink"/>
                <w:b/>
                <w:noProof/>
              </w:rPr>
              <w:t>Section B – Course information</w:t>
            </w:r>
            <w:r>
              <w:rPr>
                <w:noProof/>
                <w:webHidden/>
              </w:rPr>
              <w:tab/>
            </w:r>
            <w:r>
              <w:rPr>
                <w:noProof/>
                <w:webHidden/>
              </w:rPr>
              <w:fldChar w:fldCharType="begin"/>
            </w:r>
            <w:r>
              <w:rPr>
                <w:noProof/>
                <w:webHidden/>
              </w:rPr>
              <w:instrText xml:space="preserve"> PAGEREF _Toc130826825 \h </w:instrText>
            </w:r>
            <w:r>
              <w:rPr>
                <w:noProof/>
                <w:webHidden/>
              </w:rPr>
            </w:r>
            <w:r>
              <w:rPr>
                <w:noProof/>
                <w:webHidden/>
              </w:rPr>
              <w:fldChar w:fldCharType="separate"/>
            </w:r>
            <w:r w:rsidR="008C6924">
              <w:rPr>
                <w:noProof/>
                <w:webHidden/>
              </w:rPr>
              <w:t>5</w:t>
            </w:r>
            <w:r>
              <w:rPr>
                <w:noProof/>
                <w:webHidden/>
              </w:rPr>
              <w:fldChar w:fldCharType="end"/>
            </w:r>
          </w:hyperlink>
        </w:p>
        <w:p w14:paraId="0DF92C6E" w14:textId="20AB3FBC"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26" w:history="1">
            <w:r w:rsidRPr="00656F0F">
              <w:rPr>
                <w:rStyle w:val="Hyperlink"/>
                <w:b/>
                <w:noProof/>
              </w:rPr>
              <w:t>1.</w:t>
            </w:r>
            <w:r>
              <w:rPr>
                <w:rFonts w:asciiTheme="minorHAnsi" w:eastAsiaTheme="minorEastAsia" w:hAnsiTheme="minorHAnsi"/>
                <w:noProof/>
                <w:color w:val="auto"/>
                <w:sz w:val="22"/>
                <w:szCs w:val="22"/>
                <w:lang w:eastAsia="en-AU"/>
              </w:rPr>
              <w:tab/>
            </w:r>
            <w:r w:rsidRPr="00656F0F">
              <w:rPr>
                <w:rStyle w:val="Hyperlink"/>
                <w:b/>
                <w:noProof/>
              </w:rPr>
              <w:t>Nomenclature</w:t>
            </w:r>
            <w:r>
              <w:rPr>
                <w:noProof/>
                <w:webHidden/>
              </w:rPr>
              <w:tab/>
            </w:r>
            <w:r>
              <w:rPr>
                <w:noProof/>
                <w:webHidden/>
              </w:rPr>
              <w:fldChar w:fldCharType="begin"/>
            </w:r>
            <w:r>
              <w:rPr>
                <w:noProof/>
                <w:webHidden/>
              </w:rPr>
              <w:instrText xml:space="preserve"> PAGEREF _Toc130826826 \h </w:instrText>
            </w:r>
            <w:r>
              <w:rPr>
                <w:noProof/>
                <w:webHidden/>
              </w:rPr>
            </w:r>
            <w:r>
              <w:rPr>
                <w:noProof/>
                <w:webHidden/>
              </w:rPr>
              <w:fldChar w:fldCharType="separate"/>
            </w:r>
            <w:r w:rsidR="008C6924">
              <w:rPr>
                <w:noProof/>
                <w:webHidden/>
              </w:rPr>
              <w:t>5</w:t>
            </w:r>
            <w:r>
              <w:rPr>
                <w:noProof/>
                <w:webHidden/>
              </w:rPr>
              <w:fldChar w:fldCharType="end"/>
            </w:r>
          </w:hyperlink>
        </w:p>
        <w:p w14:paraId="2B2A28F7" w14:textId="1F9371EA"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27" w:history="1">
            <w:r w:rsidRPr="00656F0F">
              <w:rPr>
                <w:rStyle w:val="Hyperlink"/>
                <w:noProof/>
              </w:rPr>
              <w:t>1.1 Name of the qualification</w:t>
            </w:r>
            <w:r>
              <w:rPr>
                <w:noProof/>
                <w:webHidden/>
              </w:rPr>
              <w:tab/>
            </w:r>
            <w:r>
              <w:rPr>
                <w:noProof/>
                <w:webHidden/>
              </w:rPr>
              <w:fldChar w:fldCharType="begin"/>
            </w:r>
            <w:r>
              <w:rPr>
                <w:noProof/>
                <w:webHidden/>
              </w:rPr>
              <w:instrText xml:space="preserve"> PAGEREF _Toc130826827 \h </w:instrText>
            </w:r>
            <w:r>
              <w:rPr>
                <w:noProof/>
                <w:webHidden/>
              </w:rPr>
            </w:r>
            <w:r>
              <w:rPr>
                <w:noProof/>
                <w:webHidden/>
              </w:rPr>
              <w:fldChar w:fldCharType="separate"/>
            </w:r>
            <w:r w:rsidR="008C6924">
              <w:rPr>
                <w:noProof/>
                <w:webHidden/>
              </w:rPr>
              <w:t>5</w:t>
            </w:r>
            <w:r>
              <w:rPr>
                <w:noProof/>
                <w:webHidden/>
              </w:rPr>
              <w:fldChar w:fldCharType="end"/>
            </w:r>
          </w:hyperlink>
        </w:p>
        <w:p w14:paraId="0B725DA1" w14:textId="08438265"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28" w:history="1">
            <w:r w:rsidRPr="00656F0F">
              <w:rPr>
                <w:rStyle w:val="Hyperlink"/>
                <w:noProof/>
              </w:rPr>
              <w:t>1.2 Nominal duration of the course</w:t>
            </w:r>
            <w:r>
              <w:rPr>
                <w:noProof/>
                <w:webHidden/>
              </w:rPr>
              <w:tab/>
            </w:r>
            <w:r>
              <w:rPr>
                <w:noProof/>
                <w:webHidden/>
              </w:rPr>
              <w:fldChar w:fldCharType="begin"/>
            </w:r>
            <w:r>
              <w:rPr>
                <w:noProof/>
                <w:webHidden/>
              </w:rPr>
              <w:instrText xml:space="preserve"> PAGEREF _Toc130826828 \h </w:instrText>
            </w:r>
            <w:r>
              <w:rPr>
                <w:noProof/>
                <w:webHidden/>
              </w:rPr>
            </w:r>
            <w:r>
              <w:rPr>
                <w:noProof/>
                <w:webHidden/>
              </w:rPr>
              <w:fldChar w:fldCharType="separate"/>
            </w:r>
            <w:r w:rsidR="008C6924">
              <w:rPr>
                <w:noProof/>
                <w:webHidden/>
              </w:rPr>
              <w:t>5</w:t>
            </w:r>
            <w:r>
              <w:rPr>
                <w:noProof/>
                <w:webHidden/>
              </w:rPr>
              <w:fldChar w:fldCharType="end"/>
            </w:r>
          </w:hyperlink>
        </w:p>
        <w:p w14:paraId="3D7EB16C" w14:textId="65992E31"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29" w:history="1">
            <w:r w:rsidRPr="00656F0F">
              <w:rPr>
                <w:rStyle w:val="Hyperlink"/>
                <w:b/>
                <w:noProof/>
              </w:rPr>
              <w:t>2.</w:t>
            </w:r>
            <w:r>
              <w:rPr>
                <w:rFonts w:asciiTheme="minorHAnsi" w:eastAsiaTheme="minorEastAsia" w:hAnsiTheme="minorHAnsi"/>
                <w:noProof/>
                <w:color w:val="auto"/>
                <w:sz w:val="22"/>
                <w:szCs w:val="22"/>
                <w:lang w:eastAsia="en-AU"/>
              </w:rPr>
              <w:tab/>
            </w:r>
            <w:r w:rsidRPr="00656F0F">
              <w:rPr>
                <w:rStyle w:val="Hyperlink"/>
                <w:b/>
                <w:noProof/>
              </w:rPr>
              <w:t>Vocational or educational outcomes</w:t>
            </w:r>
            <w:r>
              <w:rPr>
                <w:noProof/>
                <w:webHidden/>
              </w:rPr>
              <w:tab/>
            </w:r>
            <w:r>
              <w:rPr>
                <w:noProof/>
                <w:webHidden/>
              </w:rPr>
              <w:fldChar w:fldCharType="begin"/>
            </w:r>
            <w:r>
              <w:rPr>
                <w:noProof/>
                <w:webHidden/>
              </w:rPr>
              <w:instrText xml:space="preserve"> PAGEREF _Toc130826829 \h </w:instrText>
            </w:r>
            <w:r>
              <w:rPr>
                <w:noProof/>
                <w:webHidden/>
              </w:rPr>
            </w:r>
            <w:r>
              <w:rPr>
                <w:noProof/>
                <w:webHidden/>
              </w:rPr>
              <w:fldChar w:fldCharType="separate"/>
            </w:r>
            <w:r w:rsidR="008C6924">
              <w:rPr>
                <w:noProof/>
                <w:webHidden/>
              </w:rPr>
              <w:t>5</w:t>
            </w:r>
            <w:r>
              <w:rPr>
                <w:noProof/>
                <w:webHidden/>
              </w:rPr>
              <w:fldChar w:fldCharType="end"/>
            </w:r>
          </w:hyperlink>
        </w:p>
        <w:p w14:paraId="40693E19" w14:textId="20E4FA44"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0" w:history="1">
            <w:r w:rsidRPr="00656F0F">
              <w:rPr>
                <w:rStyle w:val="Hyperlink"/>
                <w:bCs/>
                <w:noProof/>
              </w:rPr>
              <w:t>2.</w:t>
            </w:r>
            <w:r w:rsidRPr="00656F0F">
              <w:rPr>
                <w:rStyle w:val="Hyperlink"/>
                <w:noProof/>
              </w:rPr>
              <w:t>1 Outcome(s) of the course</w:t>
            </w:r>
            <w:r>
              <w:rPr>
                <w:noProof/>
                <w:webHidden/>
              </w:rPr>
              <w:tab/>
            </w:r>
            <w:r>
              <w:rPr>
                <w:noProof/>
                <w:webHidden/>
              </w:rPr>
              <w:fldChar w:fldCharType="begin"/>
            </w:r>
            <w:r>
              <w:rPr>
                <w:noProof/>
                <w:webHidden/>
              </w:rPr>
              <w:instrText xml:space="preserve"> PAGEREF _Toc130826830 \h </w:instrText>
            </w:r>
            <w:r>
              <w:rPr>
                <w:noProof/>
                <w:webHidden/>
              </w:rPr>
            </w:r>
            <w:r>
              <w:rPr>
                <w:noProof/>
                <w:webHidden/>
              </w:rPr>
              <w:fldChar w:fldCharType="separate"/>
            </w:r>
            <w:r w:rsidR="008C6924">
              <w:rPr>
                <w:noProof/>
                <w:webHidden/>
              </w:rPr>
              <w:t>5</w:t>
            </w:r>
            <w:r>
              <w:rPr>
                <w:noProof/>
                <w:webHidden/>
              </w:rPr>
              <w:fldChar w:fldCharType="end"/>
            </w:r>
          </w:hyperlink>
        </w:p>
        <w:p w14:paraId="208011F6" w14:textId="42C42446"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1" w:history="1">
            <w:r w:rsidRPr="00656F0F">
              <w:rPr>
                <w:rStyle w:val="Hyperlink"/>
                <w:noProof/>
              </w:rPr>
              <w:t>2.2 Course description</w:t>
            </w:r>
            <w:r>
              <w:rPr>
                <w:noProof/>
                <w:webHidden/>
              </w:rPr>
              <w:tab/>
            </w:r>
            <w:r>
              <w:rPr>
                <w:noProof/>
                <w:webHidden/>
              </w:rPr>
              <w:fldChar w:fldCharType="begin"/>
            </w:r>
            <w:r>
              <w:rPr>
                <w:noProof/>
                <w:webHidden/>
              </w:rPr>
              <w:instrText xml:space="preserve"> PAGEREF _Toc130826831 \h </w:instrText>
            </w:r>
            <w:r>
              <w:rPr>
                <w:noProof/>
                <w:webHidden/>
              </w:rPr>
            </w:r>
            <w:r>
              <w:rPr>
                <w:noProof/>
                <w:webHidden/>
              </w:rPr>
              <w:fldChar w:fldCharType="separate"/>
            </w:r>
            <w:r w:rsidR="008C6924">
              <w:rPr>
                <w:noProof/>
                <w:webHidden/>
              </w:rPr>
              <w:t>5</w:t>
            </w:r>
            <w:r>
              <w:rPr>
                <w:noProof/>
                <w:webHidden/>
              </w:rPr>
              <w:fldChar w:fldCharType="end"/>
            </w:r>
          </w:hyperlink>
        </w:p>
        <w:p w14:paraId="6C3DCBC7" w14:textId="003845EF"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32" w:history="1">
            <w:r w:rsidRPr="00656F0F">
              <w:rPr>
                <w:rStyle w:val="Hyperlink"/>
                <w:b/>
                <w:noProof/>
              </w:rPr>
              <w:t>3.</w:t>
            </w:r>
            <w:r>
              <w:rPr>
                <w:rFonts w:asciiTheme="minorHAnsi" w:eastAsiaTheme="minorEastAsia" w:hAnsiTheme="minorHAnsi"/>
                <w:noProof/>
                <w:color w:val="auto"/>
                <w:sz w:val="22"/>
                <w:szCs w:val="22"/>
                <w:lang w:eastAsia="en-AU"/>
              </w:rPr>
              <w:tab/>
            </w:r>
            <w:r w:rsidRPr="00656F0F">
              <w:rPr>
                <w:rStyle w:val="Hyperlink"/>
                <w:b/>
                <w:noProof/>
              </w:rPr>
              <w:t>Development of the course</w:t>
            </w:r>
            <w:r>
              <w:rPr>
                <w:noProof/>
                <w:webHidden/>
              </w:rPr>
              <w:tab/>
            </w:r>
            <w:r>
              <w:rPr>
                <w:noProof/>
                <w:webHidden/>
              </w:rPr>
              <w:fldChar w:fldCharType="begin"/>
            </w:r>
            <w:r>
              <w:rPr>
                <w:noProof/>
                <w:webHidden/>
              </w:rPr>
              <w:instrText xml:space="preserve"> PAGEREF _Toc130826832 \h </w:instrText>
            </w:r>
            <w:r>
              <w:rPr>
                <w:noProof/>
                <w:webHidden/>
              </w:rPr>
            </w:r>
            <w:r>
              <w:rPr>
                <w:noProof/>
                <w:webHidden/>
              </w:rPr>
              <w:fldChar w:fldCharType="separate"/>
            </w:r>
            <w:r w:rsidR="008C6924">
              <w:rPr>
                <w:noProof/>
                <w:webHidden/>
              </w:rPr>
              <w:t>6</w:t>
            </w:r>
            <w:r>
              <w:rPr>
                <w:noProof/>
                <w:webHidden/>
              </w:rPr>
              <w:fldChar w:fldCharType="end"/>
            </w:r>
          </w:hyperlink>
        </w:p>
        <w:p w14:paraId="19BF8117" w14:textId="5E789EC9"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3" w:history="1">
            <w:r w:rsidRPr="00656F0F">
              <w:rPr>
                <w:rStyle w:val="Hyperlink"/>
                <w:bCs/>
                <w:noProof/>
              </w:rPr>
              <w:t>3</w:t>
            </w:r>
            <w:r w:rsidRPr="00656F0F">
              <w:rPr>
                <w:rStyle w:val="Hyperlink"/>
                <w:noProof/>
              </w:rPr>
              <w:t xml:space="preserve">.1 Industry, education, legislative, enterprise or </w:t>
            </w:r>
            <w:r w:rsidRPr="00656F0F">
              <w:rPr>
                <w:rStyle w:val="Hyperlink"/>
                <w:bCs/>
                <w:noProof/>
              </w:rPr>
              <w:t>community needs</w:t>
            </w:r>
            <w:r>
              <w:rPr>
                <w:noProof/>
                <w:webHidden/>
              </w:rPr>
              <w:tab/>
            </w:r>
            <w:r>
              <w:rPr>
                <w:noProof/>
                <w:webHidden/>
              </w:rPr>
              <w:fldChar w:fldCharType="begin"/>
            </w:r>
            <w:r>
              <w:rPr>
                <w:noProof/>
                <w:webHidden/>
              </w:rPr>
              <w:instrText xml:space="preserve"> PAGEREF _Toc130826833 \h </w:instrText>
            </w:r>
            <w:r>
              <w:rPr>
                <w:noProof/>
                <w:webHidden/>
              </w:rPr>
            </w:r>
            <w:r>
              <w:rPr>
                <w:noProof/>
                <w:webHidden/>
              </w:rPr>
              <w:fldChar w:fldCharType="separate"/>
            </w:r>
            <w:r w:rsidR="008C6924">
              <w:rPr>
                <w:noProof/>
                <w:webHidden/>
              </w:rPr>
              <w:t>6</w:t>
            </w:r>
            <w:r>
              <w:rPr>
                <w:noProof/>
                <w:webHidden/>
              </w:rPr>
              <w:fldChar w:fldCharType="end"/>
            </w:r>
          </w:hyperlink>
        </w:p>
        <w:p w14:paraId="62C80321" w14:textId="7A1B23BA"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4" w:history="1">
            <w:r w:rsidRPr="00656F0F">
              <w:rPr>
                <w:rStyle w:val="Hyperlink"/>
                <w:noProof/>
              </w:rPr>
              <w:t>3.2 Review for re-accreditation</w:t>
            </w:r>
            <w:r>
              <w:rPr>
                <w:noProof/>
                <w:webHidden/>
              </w:rPr>
              <w:tab/>
            </w:r>
            <w:r>
              <w:rPr>
                <w:noProof/>
                <w:webHidden/>
              </w:rPr>
              <w:fldChar w:fldCharType="begin"/>
            </w:r>
            <w:r>
              <w:rPr>
                <w:noProof/>
                <w:webHidden/>
              </w:rPr>
              <w:instrText xml:space="preserve"> PAGEREF _Toc130826834 \h </w:instrText>
            </w:r>
            <w:r>
              <w:rPr>
                <w:noProof/>
                <w:webHidden/>
              </w:rPr>
            </w:r>
            <w:r>
              <w:rPr>
                <w:noProof/>
                <w:webHidden/>
              </w:rPr>
              <w:fldChar w:fldCharType="separate"/>
            </w:r>
            <w:r w:rsidR="008C6924">
              <w:rPr>
                <w:noProof/>
                <w:webHidden/>
              </w:rPr>
              <w:t>11</w:t>
            </w:r>
            <w:r>
              <w:rPr>
                <w:noProof/>
                <w:webHidden/>
              </w:rPr>
              <w:fldChar w:fldCharType="end"/>
            </w:r>
          </w:hyperlink>
        </w:p>
        <w:p w14:paraId="2E2CF689" w14:textId="1056EF44"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35" w:history="1">
            <w:r w:rsidRPr="00656F0F">
              <w:rPr>
                <w:rStyle w:val="Hyperlink"/>
                <w:b/>
                <w:noProof/>
              </w:rPr>
              <w:t>4.</w:t>
            </w:r>
            <w:r>
              <w:rPr>
                <w:rFonts w:asciiTheme="minorHAnsi" w:eastAsiaTheme="minorEastAsia" w:hAnsiTheme="minorHAnsi"/>
                <w:noProof/>
                <w:color w:val="auto"/>
                <w:sz w:val="22"/>
                <w:szCs w:val="22"/>
                <w:lang w:eastAsia="en-AU"/>
              </w:rPr>
              <w:tab/>
            </w:r>
            <w:r w:rsidRPr="00656F0F">
              <w:rPr>
                <w:rStyle w:val="Hyperlink"/>
                <w:b/>
                <w:noProof/>
              </w:rPr>
              <w:t>Course outcomes</w:t>
            </w:r>
            <w:r>
              <w:rPr>
                <w:noProof/>
                <w:webHidden/>
              </w:rPr>
              <w:tab/>
            </w:r>
            <w:r>
              <w:rPr>
                <w:noProof/>
                <w:webHidden/>
              </w:rPr>
              <w:fldChar w:fldCharType="begin"/>
            </w:r>
            <w:r>
              <w:rPr>
                <w:noProof/>
                <w:webHidden/>
              </w:rPr>
              <w:instrText xml:space="preserve"> PAGEREF _Toc130826835 \h </w:instrText>
            </w:r>
            <w:r>
              <w:rPr>
                <w:noProof/>
                <w:webHidden/>
              </w:rPr>
            </w:r>
            <w:r>
              <w:rPr>
                <w:noProof/>
                <w:webHidden/>
              </w:rPr>
              <w:fldChar w:fldCharType="separate"/>
            </w:r>
            <w:r w:rsidR="008C6924">
              <w:rPr>
                <w:noProof/>
                <w:webHidden/>
              </w:rPr>
              <w:t>16</w:t>
            </w:r>
            <w:r>
              <w:rPr>
                <w:noProof/>
                <w:webHidden/>
              </w:rPr>
              <w:fldChar w:fldCharType="end"/>
            </w:r>
          </w:hyperlink>
        </w:p>
        <w:p w14:paraId="0DFAAEAE" w14:textId="2B223AB2"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6" w:history="1">
            <w:r w:rsidRPr="00656F0F">
              <w:rPr>
                <w:rStyle w:val="Hyperlink"/>
                <w:noProof/>
              </w:rPr>
              <w:t>4.1 Qualification level</w:t>
            </w:r>
            <w:r>
              <w:rPr>
                <w:noProof/>
                <w:webHidden/>
              </w:rPr>
              <w:tab/>
            </w:r>
            <w:r>
              <w:rPr>
                <w:noProof/>
                <w:webHidden/>
              </w:rPr>
              <w:fldChar w:fldCharType="begin"/>
            </w:r>
            <w:r>
              <w:rPr>
                <w:noProof/>
                <w:webHidden/>
              </w:rPr>
              <w:instrText xml:space="preserve"> PAGEREF _Toc130826836 \h </w:instrText>
            </w:r>
            <w:r>
              <w:rPr>
                <w:noProof/>
                <w:webHidden/>
              </w:rPr>
            </w:r>
            <w:r>
              <w:rPr>
                <w:noProof/>
                <w:webHidden/>
              </w:rPr>
              <w:fldChar w:fldCharType="separate"/>
            </w:r>
            <w:r w:rsidR="008C6924">
              <w:rPr>
                <w:noProof/>
                <w:webHidden/>
              </w:rPr>
              <w:t>16</w:t>
            </w:r>
            <w:r>
              <w:rPr>
                <w:noProof/>
                <w:webHidden/>
              </w:rPr>
              <w:fldChar w:fldCharType="end"/>
            </w:r>
          </w:hyperlink>
        </w:p>
        <w:p w14:paraId="650BF292" w14:textId="3D7EF0A4"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7" w:history="1">
            <w:r w:rsidRPr="00656F0F">
              <w:rPr>
                <w:rStyle w:val="Hyperlink"/>
                <w:noProof/>
              </w:rPr>
              <w:t>4.2 Foundation skills</w:t>
            </w:r>
            <w:r>
              <w:rPr>
                <w:noProof/>
                <w:webHidden/>
              </w:rPr>
              <w:tab/>
            </w:r>
            <w:r>
              <w:rPr>
                <w:noProof/>
                <w:webHidden/>
              </w:rPr>
              <w:fldChar w:fldCharType="begin"/>
            </w:r>
            <w:r>
              <w:rPr>
                <w:noProof/>
                <w:webHidden/>
              </w:rPr>
              <w:instrText xml:space="preserve"> PAGEREF _Toc130826837 \h </w:instrText>
            </w:r>
            <w:r>
              <w:rPr>
                <w:noProof/>
                <w:webHidden/>
              </w:rPr>
            </w:r>
            <w:r>
              <w:rPr>
                <w:noProof/>
                <w:webHidden/>
              </w:rPr>
              <w:fldChar w:fldCharType="separate"/>
            </w:r>
            <w:r w:rsidR="008C6924">
              <w:rPr>
                <w:noProof/>
                <w:webHidden/>
              </w:rPr>
              <w:t>17</w:t>
            </w:r>
            <w:r>
              <w:rPr>
                <w:noProof/>
                <w:webHidden/>
              </w:rPr>
              <w:fldChar w:fldCharType="end"/>
            </w:r>
          </w:hyperlink>
        </w:p>
        <w:p w14:paraId="1665AF12" w14:textId="15E621BC"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8" w:history="1">
            <w:r w:rsidRPr="00656F0F">
              <w:rPr>
                <w:rStyle w:val="Hyperlink"/>
                <w:noProof/>
              </w:rPr>
              <w:t>4.3 Recognition given to the course (if applicable)</w:t>
            </w:r>
            <w:r>
              <w:rPr>
                <w:noProof/>
                <w:webHidden/>
              </w:rPr>
              <w:tab/>
            </w:r>
            <w:r>
              <w:rPr>
                <w:noProof/>
                <w:webHidden/>
              </w:rPr>
              <w:fldChar w:fldCharType="begin"/>
            </w:r>
            <w:r>
              <w:rPr>
                <w:noProof/>
                <w:webHidden/>
              </w:rPr>
              <w:instrText xml:space="preserve"> PAGEREF _Toc130826838 \h </w:instrText>
            </w:r>
            <w:r>
              <w:rPr>
                <w:noProof/>
                <w:webHidden/>
              </w:rPr>
            </w:r>
            <w:r>
              <w:rPr>
                <w:noProof/>
                <w:webHidden/>
              </w:rPr>
              <w:fldChar w:fldCharType="separate"/>
            </w:r>
            <w:r w:rsidR="008C6924">
              <w:rPr>
                <w:noProof/>
                <w:webHidden/>
              </w:rPr>
              <w:t>17</w:t>
            </w:r>
            <w:r>
              <w:rPr>
                <w:noProof/>
                <w:webHidden/>
              </w:rPr>
              <w:fldChar w:fldCharType="end"/>
            </w:r>
          </w:hyperlink>
        </w:p>
        <w:p w14:paraId="55FA0BD2" w14:textId="43F34987"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39" w:history="1">
            <w:r w:rsidRPr="00656F0F">
              <w:rPr>
                <w:rStyle w:val="Hyperlink"/>
                <w:noProof/>
              </w:rPr>
              <w:t xml:space="preserve">4.4 </w:t>
            </w:r>
            <w:r w:rsidRPr="00656F0F">
              <w:rPr>
                <w:rStyle w:val="Hyperlink"/>
                <w:bCs/>
                <w:noProof/>
              </w:rPr>
              <w:t>Licensing/regulatory requirements (if applicable)</w:t>
            </w:r>
            <w:r>
              <w:rPr>
                <w:noProof/>
                <w:webHidden/>
              </w:rPr>
              <w:tab/>
            </w:r>
            <w:r>
              <w:rPr>
                <w:noProof/>
                <w:webHidden/>
              </w:rPr>
              <w:fldChar w:fldCharType="begin"/>
            </w:r>
            <w:r>
              <w:rPr>
                <w:noProof/>
                <w:webHidden/>
              </w:rPr>
              <w:instrText xml:space="preserve"> PAGEREF _Toc130826839 \h </w:instrText>
            </w:r>
            <w:r>
              <w:rPr>
                <w:noProof/>
                <w:webHidden/>
              </w:rPr>
            </w:r>
            <w:r>
              <w:rPr>
                <w:noProof/>
                <w:webHidden/>
              </w:rPr>
              <w:fldChar w:fldCharType="separate"/>
            </w:r>
            <w:r w:rsidR="008C6924">
              <w:rPr>
                <w:noProof/>
                <w:webHidden/>
              </w:rPr>
              <w:t>17</w:t>
            </w:r>
            <w:r>
              <w:rPr>
                <w:noProof/>
                <w:webHidden/>
              </w:rPr>
              <w:fldChar w:fldCharType="end"/>
            </w:r>
          </w:hyperlink>
        </w:p>
        <w:p w14:paraId="74A45FA9" w14:textId="4F13EDC1"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40" w:history="1">
            <w:r w:rsidRPr="00656F0F">
              <w:rPr>
                <w:rStyle w:val="Hyperlink"/>
                <w:b/>
                <w:noProof/>
              </w:rPr>
              <w:t>5.</w:t>
            </w:r>
            <w:r>
              <w:rPr>
                <w:rFonts w:asciiTheme="minorHAnsi" w:eastAsiaTheme="minorEastAsia" w:hAnsiTheme="minorHAnsi"/>
                <w:noProof/>
                <w:color w:val="auto"/>
                <w:sz w:val="22"/>
                <w:szCs w:val="22"/>
                <w:lang w:eastAsia="en-AU"/>
              </w:rPr>
              <w:tab/>
            </w:r>
            <w:r w:rsidRPr="00656F0F">
              <w:rPr>
                <w:rStyle w:val="Hyperlink"/>
                <w:b/>
                <w:noProof/>
              </w:rPr>
              <w:t>Course rules</w:t>
            </w:r>
            <w:r>
              <w:rPr>
                <w:noProof/>
                <w:webHidden/>
              </w:rPr>
              <w:tab/>
            </w:r>
            <w:r>
              <w:rPr>
                <w:noProof/>
                <w:webHidden/>
              </w:rPr>
              <w:fldChar w:fldCharType="begin"/>
            </w:r>
            <w:r>
              <w:rPr>
                <w:noProof/>
                <w:webHidden/>
              </w:rPr>
              <w:instrText xml:space="preserve"> PAGEREF _Toc130826840 \h </w:instrText>
            </w:r>
            <w:r>
              <w:rPr>
                <w:noProof/>
                <w:webHidden/>
              </w:rPr>
            </w:r>
            <w:r>
              <w:rPr>
                <w:noProof/>
                <w:webHidden/>
              </w:rPr>
              <w:fldChar w:fldCharType="separate"/>
            </w:r>
            <w:r w:rsidR="008C6924">
              <w:rPr>
                <w:noProof/>
                <w:webHidden/>
              </w:rPr>
              <w:t>18</w:t>
            </w:r>
            <w:r>
              <w:rPr>
                <w:noProof/>
                <w:webHidden/>
              </w:rPr>
              <w:fldChar w:fldCharType="end"/>
            </w:r>
          </w:hyperlink>
        </w:p>
        <w:p w14:paraId="60F6D792" w14:textId="4B76911B"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41" w:history="1">
            <w:r w:rsidRPr="00656F0F">
              <w:rPr>
                <w:rStyle w:val="Hyperlink"/>
                <w:noProof/>
              </w:rPr>
              <w:t>5.1 Course structure</w:t>
            </w:r>
            <w:r>
              <w:rPr>
                <w:noProof/>
                <w:webHidden/>
              </w:rPr>
              <w:tab/>
            </w:r>
            <w:r>
              <w:rPr>
                <w:noProof/>
                <w:webHidden/>
              </w:rPr>
              <w:fldChar w:fldCharType="begin"/>
            </w:r>
            <w:r>
              <w:rPr>
                <w:noProof/>
                <w:webHidden/>
              </w:rPr>
              <w:instrText xml:space="preserve"> PAGEREF _Toc130826841 \h </w:instrText>
            </w:r>
            <w:r>
              <w:rPr>
                <w:noProof/>
                <w:webHidden/>
              </w:rPr>
            </w:r>
            <w:r>
              <w:rPr>
                <w:noProof/>
                <w:webHidden/>
              </w:rPr>
              <w:fldChar w:fldCharType="separate"/>
            </w:r>
            <w:r w:rsidR="008C6924">
              <w:rPr>
                <w:noProof/>
                <w:webHidden/>
              </w:rPr>
              <w:t>18</w:t>
            </w:r>
            <w:r>
              <w:rPr>
                <w:noProof/>
                <w:webHidden/>
              </w:rPr>
              <w:fldChar w:fldCharType="end"/>
            </w:r>
          </w:hyperlink>
        </w:p>
        <w:p w14:paraId="78B8DB92" w14:textId="6C1AE893"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42" w:history="1">
            <w:r w:rsidRPr="00656F0F">
              <w:rPr>
                <w:rStyle w:val="Hyperlink"/>
                <w:noProof/>
              </w:rPr>
              <w:t>5.2 Entry requirements</w:t>
            </w:r>
            <w:r>
              <w:rPr>
                <w:noProof/>
                <w:webHidden/>
              </w:rPr>
              <w:tab/>
            </w:r>
            <w:r>
              <w:rPr>
                <w:noProof/>
                <w:webHidden/>
              </w:rPr>
              <w:fldChar w:fldCharType="begin"/>
            </w:r>
            <w:r>
              <w:rPr>
                <w:noProof/>
                <w:webHidden/>
              </w:rPr>
              <w:instrText xml:space="preserve"> PAGEREF _Toc130826842 \h </w:instrText>
            </w:r>
            <w:r>
              <w:rPr>
                <w:noProof/>
                <w:webHidden/>
              </w:rPr>
            </w:r>
            <w:r>
              <w:rPr>
                <w:noProof/>
                <w:webHidden/>
              </w:rPr>
              <w:fldChar w:fldCharType="separate"/>
            </w:r>
            <w:r w:rsidR="008C6924">
              <w:rPr>
                <w:noProof/>
                <w:webHidden/>
              </w:rPr>
              <w:t>21</w:t>
            </w:r>
            <w:r>
              <w:rPr>
                <w:noProof/>
                <w:webHidden/>
              </w:rPr>
              <w:fldChar w:fldCharType="end"/>
            </w:r>
          </w:hyperlink>
        </w:p>
        <w:p w14:paraId="66CC6094" w14:textId="7F97C754"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43" w:history="1">
            <w:r w:rsidRPr="00656F0F">
              <w:rPr>
                <w:rStyle w:val="Hyperlink"/>
                <w:b/>
                <w:noProof/>
              </w:rPr>
              <w:t>6.</w:t>
            </w:r>
            <w:r>
              <w:rPr>
                <w:rFonts w:asciiTheme="minorHAnsi" w:eastAsiaTheme="minorEastAsia" w:hAnsiTheme="minorHAnsi"/>
                <w:noProof/>
                <w:color w:val="auto"/>
                <w:sz w:val="22"/>
                <w:szCs w:val="22"/>
                <w:lang w:eastAsia="en-AU"/>
              </w:rPr>
              <w:tab/>
            </w:r>
            <w:r w:rsidRPr="00656F0F">
              <w:rPr>
                <w:rStyle w:val="Hyperlink"/>
                <w:b/>
                <w:noProof/>
              </w:rPr>
              <w:t>Assessment</w:t>
            </w:r>
            <w:r>
              <w:rPr>
                <w:noProof/>
                <w:webHidden/>
              </w:rPr>
              <w:tab/>
            </w:r>
            <w:r>
              <w:rPr>
                <w:noProof/>
                <w:webHidden/>
              </w:rPr>
              <w:fldChar w:fldCharType="begin"/>
            </w:r>
            <w:r>
              <w:rPr>
                <w:noProof/>
                <w:webHidden/>
              </w:rPr>
              <w:instrText xml:space="preserve"> PAGEREF _Toc130826843 \h </w:instrText>
            </w:r>
            <w:r>
              <w:rPr>
                <w:noProof/>
                <w:webHidden/>
              </w:rPr>
            </w:r>
            <w:r>
              <w:rPr>
                <w:noProof/>
                <w:webHidden/>
              </w:rPr>
              <w:fldChar w:fldCharType="separate"/>
            </w:r>
            <w:r w:rsidR="008C6924">
              <w:rPr>
                <w:noProof/>
                <w:webHidden/>
              </w:rPr>
              <w:t>22</w:t>
            </w:r>
            <w:r>
              <w:rPr>
                <w:noProof/>
                <w:webHidden/>
              </w:rPr>
              <w:fldChar w:fldCharType="end"/>
            </w:r>
          </w:hyperlink>
        </w:p>
        <w:p w14:paraId="49A20760" w14:textId="75103EB0"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44" w:history="1">
            <w:r w:rsidRPr="00656F0F">
              <w:rPr>
                <w:rStyle w:val="Hyperlink"/>
                <w:noProof/>
              </w:rPr>
              <w:t>6.1 Assessment strategy</w:t>
            </w:r>
            <w:r>
              <w:rPr>
                <w:noProof/>
                <w:webHidden/>
              </w:rPr>
              <w:tab/>
            </w:r>
            <w:r>
              <w:rPr>
                <w:noProof/>
                <w:webHidden/>
              </w:rPr>
              <w:fldChar w:fldCharType="begin"/>
            </w:r>
            <w:r>
              <w:rPr>
                <w:noProof/>
                <w:webHidden/>
              </w:rPr>
              <w:instrText xml:space="preserve"> PAGEREF _Toc130826844 \h </w:instrText>
            </w:r>
            <w:r>
              <w:rPr>
                <w:noProof/>
                <w:webHidden/>
              </w:rPr>
            </w:r>
            <w:r>
              <w:rPr>
                <w:noProof/>
                <w:webHidden/>
              </w:rPr>
              <w:fldChar w:fldCharType="separate"/>
            </w:r>
            <w:r w:rsidR="008C6924">
              <w:rPr>
                <w:noProof/>
                <w:webHidden/>
              </w:rPr>
              <w:t>22</w:t>
            </w:r>
            <w:r>
              <w:rPr>
                <w:noProof/>
                <w:webHidden/>
              </w:rPr>
              <w:fldChar w:fldCharType="end"/>
            </w:r>
          </w:hyperlink>
        </w:p>
        <w:p w14:paraId="6801C025" w14:textId="797A4C95"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45" w:history="1">
            <w:r w:rsidRPr="00656F0F">
              <w:rPr>
                <w:rStyle w:val="Hyperlink"/>
                <w:noProof/>
              </w:rPr>
              <w:t>6.2 Assessor competencies</w:t>
            </w:r>
            <w:r>
              <w:rPr>
                <w:noProof/>
                <w:webHidden/>
              </w:rPr>
              <w:tab/>
            </w:r>
            <w:r>
              <w:rPr>
                <w:noProof/>
                <w:webHidden/>
              </w:rPr>
              <w:fldChar w:fldCharType="begin"/>
            </w:r>
            <w:r>
              <w:rPr>
                <w:noProof/>
                <w:webHidden/>
              </w:rPr>
              <w:instrText xml:space="preserve"> PAGEREF _Toc130826845 \h </w:instrText>
            </w:r>
            <w:r>
              <w:rPr>
                <w:noProof/>
                <w:webHidden/>
              </w:rPr>
            </w:r>
            <w:r>
              <w:rPr>
                <w:noProof/>
                <w:webHidden/>
              </w:rPr>
              <w:fldChar w:fldCharType="separate"/>
            </w:r>
            <w:r w:rsidR="008C6924">
              <w:rPr>
                <w:noProof/>
                <w:webHidden/>
              </w:rPr>
              <w:t>23</w:t>
            </w:r>
            <w:r>
              <w:rPr>
                <w:noProof/>
                <w:webHidden/>
              </w:rPr>
              <w:fldChar w:fldCharType="end"/>
            </w:r>
          </w:hyperlink>
        </w:p>
        <w:p w14:paraId="26353637" w14:textId="1252782E"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46" w:history="1">
            <w:r w:rsidRPr="00656F0F">
              <w:rPr>
                <w:rStyle w:val="Hyperlink"/>
                <w:b/>
                <w:noProof/>
              </w:rPr>
              <w:t>7.</w:t>
            </w:r>
            <w:r>
              <w:rPr>
                <w:rFonts w:asciiTheme="minorHAnsi" w:eastAsiaTheme="minorEastAsia" w:hAnsiTheme="minorHAnsi"/>
                <w:noProof/>
                <w:color w:val="auto"/>
                <w:sz w:val="22"/>
                <w:szCs w:val="22"/>
                <w:lang w:eastAsia="en-AU"/>
              </w:rPr>
              <w:tab/>
            </w:r>
            <w:r w:rsidRPr="00656F0F">
              <w:rPr>
                <w:rStyle w:val="Hyperlink"/>
                <w:b/>
                <w:noProof/>
              </w:rPr>
              <w:t>Delivery</w:t>
            </w:r>
            <w:r>
              <w:rPr>
                <w:noProof/>
                <w:webHidden/>
              </w:rPr>
              <w:tab/>
            </w:r>
            <w:r>
              <w:rPr>
                <w:noProof/>
                <w:webHidden/>
              </w:rPr>
              <w:fldChar w:fldCharType="begin"/>
            </w:r>
            <w:r>
              <w:rPr>
                <w:noProof/>
                <w:webHidden/>
              </w:rPr>
              <w:instrText xml:space="preserve"> PAGEREF _Toc130826846 \h </w:instrText>
            </w:r>
            <w:r>
              <w:rPr>
                <w:noProof/>
                <w:webHidden/>
              </w:rPr>
            </w:r>
            <w:r>
              <w:rPr>
                <w:noProof/>
                <w:webHidden/>
              </w:rPr>
              <w:fldChar w:fldCharType="separate"/>
            </w:r>
            <w:r w:rsidR="008C6924">
              <w:rPr>
                <w:noProof/>
                <w:webHidden/>
              </w:rPr>
              <w:t>23</w:t>
            </w:r>
            <w:r>
              <w:rPr>
                <w:noProof/>
                <w:webHidden/>
              </w:rPr>
              <w:fldChar w:fldCharType="end"/>
            </w:r>
          </w:hyperlink>
        </w:p>
        <w:p w14:paraId="626DAF99" w14:textId="2A0E7119"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47" w:history="1">
            <w:r w:rsidRPr="00656F0F">
              <w:rPr>
                <w:rStyle w:val="Hyperlink"/>
                <w:noProof/>
              </w:rPr>
              <w:t>7.1 Delivery modes</w:t>
            </w:r>
            <w:r>
              <w:rPr>
                <w:noProof/>
                <w:webHidden/>
              </w:rPr>
              <w:tab/>
            </w:r>
            <w:r>
              <w:rPr>
                <w:noProof/>
                <w:webHidden/>
              </w:rPr>
              <w:fldChar w:fldCharType="begin"/>
            </w:r>
            <w:r>
              <w:rPr>
                <w:noProof/>
                <w:webHidden/>
              </w:rPr>
              <w:instrText xml:space="preserve"> PAGEREF _Toc130826847 \h </w:instrText>
            </w:r>
            <w:r>
              <w:rPr>
                <w:noProof/>
                <w:webHidden/>
              </w:rPr>
            </w:r>
            <w:r>
              <w:rPr>
                <w:noProof/>
                <w:webHidden/>
              </w:rPr>
              <w:fldChar w:fldCharType="separate"/>
            </w:r>
            <w:r w:rsidR="008C6924">
              <w:rPr>
                <w:noProof/>
                <w:webHidden/>
              </w:rPr>
              <w:t>23</w:t>
            </w:r>
            <w:r>
              <w:rPr>
                <w:noProof/>
                <w:webHidden/>
              </w:rPr>
              <w:fldChar w:fldCharType="end"/>
            </w:r>
          </w:hyperlink>
        </w:p>
        <w:p w14:paraId="24F675B2" w14:textId="63071D5D" w:rsidR="00855B42" w:rsidRDefault="00855B42">
          <w:pPr>
            <w:pStyle w:val="TOC4"/>
            <w:tabs>
              <w:tab w:val="right" w:leader="dot" w:pos="9010"/>
            </w:tabs>
            <w:rPr>
              <w:rFonts w:asciiTheme="minorHAnsi" w:eastAsiaTheme="minorEastAsia" w:hAnsiTheme="minorHAnsi"/>
              <w:noProof/>
              <w:color w:val="auto"/>
              <w:sz w:val="22"/>
              <w:szCs w:val="22"/>
              <w:lang w:eastAsia="en-AU"/>
            </w:rPr>
          </w:pPr>
          <w:hyperlink w:anchor="_Toc130826848" w:history="1">
            <w:r w:rsidRPr="00656F0F">
              <w:rPr>
                <w:rStyle w:val="Hyperlink"/>
                <w:noProof/>
              </w:rPr>
              <w:t>7.2 Resources</w:t>
            </w:r>
            <w:r>
              <w:rPr>
                <w:noProof/>
                <w:webHidden/>
              </w:rPr>
              <w:tab/>
            </w:r>
            <w:r>
              <w:rPr>
                <w:noProof/>
                <w:webHidden/>
              </w:rPr>
              <w:fldChar w:fldCharType="begin"/>
            </w:r>
            <w:r>
              <w:rPr>
                <w:noProof/>
                <w:webHidden/>
              </w:rPr>
              <w:instrText xml:space="preserve"> PAGEREF _Toc130826848 \h </w:instrText>
            </w:r>
            <w:r>
              <w:rPr>
                <w:noProof/>
                <w:webHidden/>
              </w:rPr>
            </w:r>
            <w:r>
              <w:rPr>
                <w:noProof/>
                <w:webHidden/>
              </w:rPr>
              <w:fldChar w:fldCharType="separate"/>
            </w:r>
            <w:r w:rsidR="008C6924">
              <w:rPr>
                <w:noProof/>
                <w:webHidden/>
              </w:rPr>
              <w:t>24</w:t>
            </w:r>
            <w:r>
              <w:rPr>
                <w:noProof/>
                <w:webHidden/>
              </w:rPr>
              <w:fldChar w:fldCharType="end"/>
            </w:r>
          </w:hyperlink>
        </w:p>
        <w:p w14:paraId="1E0E03D6" w14:textId="16B80C05"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49" w:history="1">
            <w:r w:rsidRPr="00656F0F">
              <w:rPr>
                <w:rStyle w:val="Hyperlink"/>
                <w:b/>
                <w:noProof/>
              </w:rPr>
              <w:t>8.</w:t>
            </w:r>
            <w:r>
              <w:rPr>
                <w:rFonts w:asciiTheme="minorHAnsi" w:eastAsiaTheme="minorEastAsia" w:hAnsiTheme="minorHAnsi"/>
                <w:noProof/>
                <w:color w:val="auto"/>
                <w:sz w:val="22"/>
                <w:szCs w:val="22"/>
                <w:lang w:eastAsia="en-AU"/>
              </w:rPr>
              <w:tab/>
            </w:r>
            <w:r w:rsidRPr="00656F0F">
              <w:rPr>
                <w:rStyle w:val="Hyperlink"/>
                <w:b/>
                <w:noProof/>
              </w:rPr>
              <w:t>Pathways and articulation</w:t>
            </w:r>
            <w:r>
              <w:rPr>
                <w:noProof/>
                <w:webHidden/>
              </w:rPr>
              <w:tab/>
            </w:r>
            <w:r>
              <w:rPr>
                <w:noProof/>
                <w:webHidden/>
              </w:rPr>
              <w:fldChar w:fldCharType="begin"/>
            </w:r>
            <w:r>
              <w:rPr>
                <w:noProof/>
                <w:webHidden/>
              </w:rPr>
              <w:instrText xml:space="preserve"> PAGEREF _Toc130826849 \h </w:instrText>
            </w:r>
            <w:r>
              <w:rPr>
                <w:noProof/>
                <w:webHidden/>
              </w:rPr>
            </w:r>
            <w:r>
              <w:rPr>
                <w:noProof/>
                <w:webHidden/>
              </w:rPr>
              <w:fldChar w:fldCharType="separate"/>
            </w:r>
            <w:r w:rsidR="008C6924">
              <w:rPr>
                <w:noProof/>
                <w:webHidden/>
              </w:rPr>
              <w:t>24</w:t>
            </w:r>
            <w:r>
              <w:rPr>
                <w:noProof/>
                <w:webHidden/>
              </w:rPr>
              <w:fldChar w:fldCharType="end"/>
            </w:r>
          </w:hyperlink>
        </w:p>
        <w:p w14:paraId="1AB5D7E0" w14:textId="19088651" w:rsidR="00855B42" w:rsidRDefault="00855B42">
          <w:pPr>
            <w:pStyle w:val="TOC3"/>
            <w:tabs>
              <w:tab w:val="left" w:pos="880"/>
              <w:tab w:val="right" w:leader="dot" w:pos="9010"/>
            </w:tabs>
            <w:rPr>
              <w:rFonts w:asciiTheme="minorHAnsi" w:eastAsiaTheme="minorEastAsia" w:hAnsiTheme="minorHAnsi"/>
              <w:noProof/>
              <w:color w:val="auto"/>
              <w:sz w:val="22"/>
              <w:szCs w:val="22"/>
              <w:lang w:eastAsia="en-AU"/>
            </w:rPr>
          </w:pPr>
          <w:hyperlink w:anchor="_Toc130826850" w:history="1">
            <w:r w:rsidRPr="00656F0F">
              <w:rPr>
                <w:rStyle w:val="Hyperlink"/>
                <w:b/>
                <w:noProof/>
              </w:rPr>
              <w:t>9.</w:t>
            </w:r>
            <w:r>
              <w:rPr>
                <w:rFonts w:asciiTheme="minorHAnsi" w:eastAsiaTheme="minorEastAsia" w:hAnsiTheme="minorHAnsi"/>
                <w:noProof/>
                <w:color w:val="auto"/>
                <w:sz w:val="22"/>
                <w:szCs w:val="22"/>
                <w:lang w:eastAsia="en-AU"/>
              </w:rPr>
              <w:tab/>
            </w:r>
            <w:r w:rsidRPr="00656F0F">
              <w:rPr>
                <w:rStyle w:val="Hyperlink"/>
                <w:b/>
                <w:noProof/>
              </w:rPr>
              <w:t>Ongoing monitoring and evaluation</w:t>
            </w:r>
            <w:r>
              <w:rPr>
                <w:noProof/>
                <w:webHidden/>
              </w:rPr>
              <w:tab/>
            </w:r>
            <w:r>
              <w:rPr>
                <w:noProof/>
                <w:webHidden/>
              </w:rPr>
              <w:fldChar w:fldCharType="begin"/>
            </w:r>
            <w:r>
              <w:rPr>
                <w:noProof/>
                <w:webHidden/>
              </w:rPr>
              <w:instrText xml:space="preserve"> PAGEREF _Toc130826850 \h </w:instrText>
            </w:r>
            <w:r>
              <w:rPr>
                <w:noProof/>
                <w:webHidden/>
              </w:rPr>
            </w:r>
            <w:r>
              <w:rPr>
                <w:noProof/>
                <w:webHidden/>
              </w:rPr>
              <w:fldChar w:fldCharType="separate"/>
            </w:r>
            <w:r w:rsidR="008C6924">
              <w:rPr>
                <w:noProof/>
                <w:webHidden/>
              </w:rPr>
              <w:t>25</w:t>
            </w:r>
            <w:r>
              <w:rPr>
                <w:noProof/>
                <w:webHidden/>
              </w:rPr>
              <w:fldChar w:fldCharType="end"/>
            </w:r>
          </w:hyperlink>
        </w:p>
        <w:p w14:paraId="4D276984" w14:textId="1347392D" w:rsidR="00855B42" w:rsidRDefault="00855B42">
          <w:pPr>
            <w:pStyle w:val="TOC1"/>
            <w:tabs>
              <w:tab w:val="right" w:leader="dot" w:pos="9010"/>
            </w:tabs>
            <w:rPr>
              <w:rFonts w:asciiTheme="minorHAnsi" w:eastAsiaTheme="minorEastAsia" w:hAnsiTheme="minorHAnsi"/>
              <w:noProof/>
              <w:color w:val="auto"/>
              <w:sz w:val="22"/>
              <w:szCs w:val="22"/>
              <w:lang w:eastAsia="en-AU"/>
            </w:rPr>
          </w:pPr>
          <w:hyperlink w:anchor="_Toc130826851" w:history="1">
            <w:r w:rsidRPr="00656F0F">
              <w:rPr>
                <w:rStyle w:val="Hyperlink"/>
                <w:b/>
                <w:noProof/>
              </w:rPr>
              <w:t>Section C – Units of competency</w:t>
            </w:r>
            <w:r>
              <w:rPr>
                <w:noProof/>
                <w:webHidden/>
              </w:rPr>
              <w:tab/>
            </w:r>
            <w:r>
              <w:rPr>
                <w:noProof/>
                <w:webHidden/>
              </w:rPr>
              <w:fldChar w:fldCharType="begin"/>
            </w:r>
            <w:r>
              <w:rPr>
                <w:noProof/>
                <w:webHidden/>
              </w:rPr>
              <w:instrText xml:space="preserve"> PAGEREF _Toc130826851 \h </w:instrText>
            </w:r>
            <w:r>
              <w:rPr>
                <w:noProof/>
                <w:webHidden/>
              </w:rPr>
            </w:r>
            <w:r>
              <w:rPr>
                <w:noProof/>
                <w:webHidden/>
              </w:rPr>
              <w:fldChar w:fldCharType="separate"/>
            </w:r>
            <w:r w:rsidR="008C6924">
              <w:rPr>
                <w:noProof/>
                <w:webHidden/>
              </w:rPr>
              <w:t>26</w:t>
            </w:r>
            <w:r>
              <w:rPr>
                <w:noProof/>
                <w:webHidden/>
              </w:rPr>
              <w:fldChar w:fldCharType="end"/>
            </w:r>
          </w:hyperlink>
        </w:p>
        <w:p w14:paraId="20E31BE1" w14:textId="7FC102FB" w:rsidR="00011D46" w:rsidRDefault="00011D46">
          <w:r>
            <w:fldChar w:fldCharType="end"/>
          </w:r>
        </w:p>
      </w:sdtContent>
    </w:sdt>
    <w:p w14:paraId="4F06ABA3" w14:textId="77777777" w:rsidR="007736BB" w:rsidRDefault="007736BB" w:rsidP="0060010D">
      <w:pPr>
        <w:pStyle w:val="Heading1"/>
        <w:rPr>
          <w:b/>
          <w:sz w:val="28"/>
          <w:szCs w:val="28"/>
        </w:rPr>
        <w:sectPr w:rsidR="007736BB" w:rsidSect="00214C0C">
          <w:pgSz w:w="11900" w:h="16840"/>
          <w:pgMar w:top="1440" w:right="845" w:bottom="1440" w:left="851" w:header="993" w:footer="397" w:gutter="0"/>
          <w:cols w:space="227"/>
          <w:docGrid w:linePitch="360"/>
        </w:sectPr>
      </w:pPr>
      <w:bookmarkStart w:id="5" w:name="_Toc130826816"/>
    </w:p>
    <w:tbl>
      <w:tblPr>
        <w:tblStyle w:val="TableGrid"/>
        <w:tblW w:w="10414" w:type="dxa"/>
        <w:tblLayout w:type="fixed"/>
        <w:tblLook w:val="04A0" w:firstRow="1" w:lastRow="0" w:firstColumn="1" w:lastColumn="0" w:noHBand="0" w:noVBand="1"/>
      </w:tblPr>
      <w:tblGrid>
        <w:gridCol w:w="3271"/>
        <w:gridCol w:w="7143"/>
      </w:tblGrid>
      <w:tr w:rsidR="0060010D" w:rsidRPr="00E7450B" w14:paraId="447364B1" w14:textId="77777777" w:rsidTr="00A70BF6">
        <w:trPr>
          <w:trHeight w:val="363"/>
        </w:trPr>
        <w:tc>
          <w:tcPr>
            <w:tcW w:w="10414" w:type="dxa"/>
            <w:gridSpan w:val="2"/>
            <w:tcBorders>
              <w:top w:val="dotted" w:sz="2" w:space="0" w:color="888B8D" w:themeColor="accent2"/>
              <w:left w:val="nil"/>
              <w:bottom w:val="dotted" w:sz="2" w:space="0" w:color="888B8D" w:themeColor="accent2"/>
              <w:right w:val="nil"/>
            </w:tcBorders>
          </w:tcPr>
          <w:p w14:paraId="33BF141D" w14:textId="750EACC3" w:rsidR="0060010D" w:rsidRPr="0060010D" w:rsidRDefault="0060010D" w:rsidP="0060010D">
            <w:pPr>
              <w:pStyle w:val="Heading1"/>
              <w:rPr>
                <w:b/>
                <w:sz w:val="28"/>
                <w:szCs w:val="28"/>
              </w:rPr>
            </w:pPr>
            <w:r w:rsidRPr="00FC133B">
              <w:rPr>
                <w:b/>
                <w:sz w:val="28"/>
                <w:szCs w:val="28"/>
              </w:rPr>
              <w:lastRenderedPageBreak/>
              <w:t>Section A – Copyright and course classification information</w:t>
            </w:r>
            <w:bookmarkEnd w:id="5"/>
          </w:p>
        </w:tc>
      </w:tr>
      <w:tr w:rsidR="00FC133B" w:rsidRPr="00E7450B" w14:paraId="75B5ED6E" w14:textId="77777777" w:rsidTr="00A70BF6">
        <w:trPr>
          <w:trHeight w:val="363"/>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232CB678" w14:textId="06D02030" w:rsidR="00FC133B" w:rsidRPr="00FC133B" w:rsidRDefault="00FC133B" w:rsidP="00FC133B">
            <w:pPr>
              <w:pStyle w:val="Heading2"/>
              <w:rPr>
                <w:b/>
              </w:rPr>
            </w:pPr>
            <w:bookmarkStart w:id="6" w:name="_Toc479845638"/>
            <w:bookmarkStart w:id="7" w:name="_Toc99709017"/>
            <w:bookmarkStart w:id="8" w:name="_Toc99709767"/>
            <w:bookmarkStart w:id="9" w:name="_Toc130826817"/>
            <w:r w:rsidRPr="00FC133B">
              <w:rPr>
                <w:b/>
              </w:rPr>
              <w:t>Copyright owner of the course</w:t>
            </w:r>
            <w:bookmarkEnd w:id="6"/>
            <w:bookmarkEnd w:id="7"/>
            <w:bookmarkEnd w:id="8"/>
            <w:bookmarkEnd w:id="9"/>
          </w:p>
        </w:tc>
        <w:tc>
          <w:tcPr>
            <w:tcW w:w="7143" w:type="dxa"/>
            <w:tcBorders>
              <w:top w:val="dotted" w:sz="2" w:space="0" w:color="888B8D" w:themeColor="accent2"/>
              <w:left w:val="dotted" w:sz="2" w:space="0" w:color="888B8D" w:themeColor="accent2"/>
              <w:bottom w:val="dotted" w:sz="2" w:space="0" w:color="888B8D" w:themeColor="accent2"/>
              <w:right w:val="nil"/>
            </w:tcBorders>
            <w:vAlign w:val="center"/>
          </w:tcPr>
          <w:p w14:paraId="11501020" w14:textId="77777777" w:rsidR="0051044C" w:rsidRPr="0051044C" w:rsidRDefault="0051044C" w:rsidP="0051044C">
            <w:pPr>
              <w:pStyle w:val="CMMBodycopyAB"/>
              <w:rPr>
                <w:rFonts w:eastAsiaTheme="minorHAnsi"/>
                <w:szCs w:val="22"/>
                <w:lang w:val="en-GB"/>
              </w:rPr>
            </w:pPr>
            <w:r w:rsidRPr="0051044C">
              <w:rPr>
                <w:rFonts w:eastAsiaTheme="minorHAnsi"/>
                <w:szCs w:val="22"/>
                <w:lang w:val="en-GB"/>
              </w:rPr>
              <w:t xml:space="preserve">Copyright of this material is reserved to the Crown in the right of the State of Victoria on behalf of the Department of Jobs, Skills, Industries and Regions (DJSIR) Victoria. </w:t>
            </w:r>
          </w:p>
          <w:p w14:paraId="3D36ADCA" w14:textId="563BE92F" w:rsidR="00FC133B" w:rsidRPr="00A705A3" w:rsidRDefault="0051044C" w:rsidP="0051044C">
            <w:pPr>
              <w:pStyle w:val="CMMBodycopyAB"/>
              <w:rPr>
                <w:rFonts w:eastAsiaTheme="minorHAnsi"/>
              </w:rPr>
            </w:pPr>
            <w:r w:rsidRPr="0051044C">
              <w:rPr>
                <w:rFonts w:eastAsiaTheme="minorHAnsi"/>
                <w:szCs w:val="22"/>
                <w:lang w:val="en-GB"/>
              </w:rPr>
              <w:t>© State of Victoria (DJSIR) 20</w:t>
            </w:r>
            <w:r>
              <w:rPr>
                <w:rFonts w:eastAsiaTheme="minorHAnsi"/>
                <w:szCs w:val="22"/>
                <w:lang w:val="en-GB"/>
              </w:rPr>
              <w:t>23</w:t>
            </w:r>
          </w:p>
        </w:tc>
      </w:tr>
      <w:tr w:rsidR="00FC133B" w:rsidRPr="00E7450B" w14:paraId="32F9C1D6" w14:textId="77777777" w:rsidTr="007736BB">
        <w:trPr>
          <w:trHeight w:val="1230"/>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138F41EA" w14:textId="612023B1" w:rsidR="00FC133B" w:rsidRPr="00FC133B" w:rsidRDefault="00FC133B" w:rsidP="00FC133B">
            <w:pPr>
              <w:pStyle w:val="Heading2"/>
              <w:rPr>
                <w:b/>
                <w:szCs w:val="22"/>
              </w:rPr>
            </w:pPr>
            <w:bookmarkStart w:id="10" w:name="_Toc479845639"/>
            <w:bookmarkStart w:id="11" w:name="_Toc99709018"/>
            <w:bookmarkStart w:id="12" w:name="_Toc99709768"/>
            <w:bookmarkStart w:id="13" w:name="_Toc130826818"/>
            <w:r w:rsidRPr="00FC133B">
              <w:rPr>
                <w:b/>
                <w:szCs w:val="22"/>
              </w:rPr>
              <w:t>Address</w:t>
            </w:r>
            <w:bookmarkEnd w:id="10"/>
            <w:bookmarkEnd w:id="11"/>
            <w:bookmarkEnd w:id="12"/>
            <w:bookmarkEnd w:id="13"/>
          </w:p>
        </w:tc>
        <w:tc>
          <w:tcPr>
            <w:tcW w:w="7143" w:type="dxa"/>
            <w:tcBorders>
              <w:top w:val="dotted" w:sz="2" w:space="0" w:color="888B8D" w:themeColor="accent2"/>
              <w:left w:val="dotted" w:sz="2" w:space="0" w:color="888B8D" w:themeColor="accent2"/>
              <w:bottom w:val="dotted" w:sz="2" w:space="0" w:color="888B8D" w:themeColor="accent2"/>
              <w:right w:val="nil"/>
            </w:tcBorders>
          </w:tcPr>
          <w:p w14:paraId="7532D638" w14:textId="77777777" w:rsidR="00F71009" w:rsidRPr="00F71009" w:rsidRDefault="00F71009" w:rsidP="00F71009">
            <w:pPr>
              <w:spacing w:before="120" w:after="120"/>
              <w:rPr>
                <w:rFonts w:ascii="Arial" w:hAnsi="Arial" w:cs="Arial"/>
                <w:b/>
                <w:bCs/>
                <w:iCs/>
                <w:sz w:val="22"/>
                <w:szCs w:val="22"/>
                <w:lang w:eastAsia="x-none"/>
              </w:rPr>
            </w:pPr>
            <w:r w:rsidRPr="00F71009">
              <w:rPr>
                <w:rFonts w:ascii="Arial" w:hAnsi="Arial" w:cs="Arial"/>
                <w:b/>
                <w:bCs/>
                <w:iCs/>
                <w:sz w:val="22"/>
                <w:szCs w:val="22"/>
                <w:lang w:eastAsia="x-none"/>
              </w:rPr>
              <w:t>Deputy CEO</w:t>
            </w:r>
          </w:p>
          <w:p w14:paraId="3A511429"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Victorian Skills Authority</w:t>
            </w:r>
          </w:p>
          <w:p w14:paraId="537F3F70"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Department of Jobs, Skills, Industries and Regions (DJSIR)</w:t>
            </w:r>
          </w:p>
          <w:p w14:paraId="53B17DA8"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GPO Box 4509</w:t>
            </w:r>
          </w:p>
          <w:p w14:paraId="5B2E8B4B" w14:textId="77777777" w:rsidR="00F71009" w:rsidRPr="00F71009" w:rsidRDefault="00F71009" w:rsidP="00F71009">
            <w:pPr>
              <w:spacing w:before="120" w:after="120"/>
              <w:rPr>
                <w:rFonts w:ascii="Arial" w:hAnsi="Arial" w:cs="Arial"/>
                <w:iCs/>
                <w:sz w:val="22"/>
                <w:szCs w:val="22"/>
                <w:lang w:eastAsia="x-none"/>
              </w:rPr>
            </w:pPr>
            <w:proofErr w:type="gramStart"/>
            <w:r w:rsidRPr="00F71009">
              <w:rPr>
                <w:rFonts w:ascii="Arial" w:hAnsi="Arial" w:cs="Arial"/>
                <w:iCs/>
                <w:sz w:val="22"/>
                <w:szCs w:val="22"/>
                <w:lang w:eastAsia="x-none"/>
              </w:rPr>
              <w:t>MELBOURNE  VIC</w:t>
            </w:r>
            <w:proofErr w:type="gramEnd"/>
            <w:r w:rsidRPr="00F71009">
              <w:rPr>
                <w:rFonts w:ascii="Arial" w:hAnsi="Arial" w:cs="Arial"/>
                <w:iCs/>
                <w:sz w:val="22"/>
                <w:szCs w:val="22"/>
                <w:lang w:eastAsia="x-none"/>
              </w:rPr>
              <w:t xml:space="preserve">  3001</w:t>
            </w:r>
          </w:p>
          <w:p w14:paraId="23A2A05A" w14:textId="77777777" w:rsidR="00F71009" w:rsidRPr="00F71009" w:rsidRDefault="00F71009" w:rsidP="00F71009">
            <w:pPr>
              <w:spacing w:before="120" w:after="120"/>
              <w:rPr>
                <w:rFonts w:ascii="Arial" w:hAnsi="Arial" w:cs="Arial"/>
                <w:b/>
                <w:bCs/>
                <w:iCs/>
                <w:sz w:val="22"/>
                <w:szCs w:val="22"/>
                <w:lang w:eastAsia="x-none"/>
              </w:rPr>
            </w:pPr>
            <w:r w:rsidRPr="00F71009">
              <w:rPr>
                <w:rFonts w:ascii="Arial" w:hAnsi="Arial" w:cs="Arial"/>
                <w:b/>
                <w:bCs/>
                <w:iCs/>
                <w:sz w:val="22"/>
                <w:szCs w:val="22"/>
                <w:lang w:eastAsia="x-none"/>
              </w:rPr>
              <w:t>Organisational contact</w:t>
            </w:r>
          </w:p>
          <w:p w14:paraId="30EE69F3"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Manager, National Systems Engagement &amp; Reform Unit</w:t>
            </w:r>
          </w:p>
          <w:p w14:paraId="45634D2B"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Engagement &amp; Reform Branch</w:t>
            </w:r>
          </w:p>
          <w:p w14:paraId="0D9445D0"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Victorian Skills Authority</w:t>
            </w:r>
          </w:p>
          <w:p w14:paraId="0C46F237"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Department of Jobs, Skills, Industries and Regions (DJSIR)</w:t>
            </w:r>
          </w:p>
          <w:p w14:paraId="18C6DD8F" w14:textId="77777777" w:rsidR="00F71009" w:rsidRPr="00F71009" w:rsidRDefault="00F71009" w:rsidP="00F71009">
            <w:pPr>
              <w:spacing w:before="120" w:after="120"/>
              <w:rPr>
                <w:rFonts w:ascii="Arial" w:hAnsi="Arial" w:cs="Arial"/>
                <w:iCs/>
                <w:sz w:val="22"/>
                <w:szCs w:val="22"/>
                <w:lang w:eastAsia="x-none"/>
              </w:rPr>
            </w:pPr>
            <w:r w:rsidRPr="00F71009">
              <w:rPr>
                <w:rFonts w:ascii="Arial" w:hAnsi="Arial" w:cs="Arial"/>
                <w:iCs/>
                <w:sz w:val="22"/>
                <w:szCs w:val="22"/>
                <w:lang w:eastAsia="x-none"/>
              </w:rPr>
              <w:t xml:space="preserve">Email: </w:t>
            </w:r>
            <w:hyperlink r:id="rId24" w:history="1">
              <w:r w:rsidRPr="00F71009">
                <w:rPr>
                  <w:rFonts w:ascii="Arial" w:hAnsi="Arial" w:cs="Arial"/>
                  <w:i/>
                  <w:iCs/>
                  <w:color w:val="53565A" w:themeColor="text1"/>
                  <w:sz w:val="22"/>
                  <w:szCs w:val="22"/>
                  <w:u w:val="single"/>
                  <w:lang w:eastAsia="x-none"/>
                </w:rPr>
                <w:t>course.enquiry@djsir.vic.gov.au</w:t>
              </w:r>
            </w:hyperlink>
            <w:r w:rsidRPr="00F71009">
              <w:rPr>
                <w:rFonts w:ascii="Arial" w:hAnsi="Arial" w:cs="Arial"/>
                <w:i/>
                <w:iCs/>
                <w:sz w:val="22"/>
                <w:szCs w:val="22"/>
                <w:lang w:eastAsia="x-none"/>
              </w:rPr>
              <w:t xml:space="preserve"> </w:t>
            </w:r>
          </w:p>
          <w:p w14:paraId="202E658F" w14:textId="77777777" w:rsidR="00F71009" w:rsidRPr="00F71009" w:rsidRDefault="00F71009" w:rsidP="00F71009">
            <w:pPr>
              <w:spacing w:before="120" w:after="120"/>
              <w:rPr>
                <w:rFonts w:ascii="Arial" w:hAnsi="Arial" w:cs="Arial"/>
                <w:b/>
                <w:bCs/>
                <w:iCs/>
                <w:sz w:val="22"/>
                <w:szCs w:val="22"/>
                <w:lang w:eastAsia="x-none"/>
              </w:rPr>
            </w:pPr>
            <w:r w:rsidRPr="00F71009">
              <w:rPr>
                <w:rFonts w:ascii="Arial" w:hAnsi="Arial" w:cs="Arial"/>
                <w:b/>
                <w:bCs/>
                <w:iCs/>
                <w:sz w:val="22"/>
                <w:szCs w:val="22"/>
                <w:lang w:eastAsia="x-none"/>
              </w:rPr>
              <w:t>Day-to-day contact:</w:t>
            </w:r>
          </w:p>
          <w:p w14:paraId="2EFAD1AD" w14:textId="77777777" w:rsidR="00F71009" w:rsidRPr="00F71009" w:rsidRDefault="00F71009" w:rsidP="00F71009">
            <w:pPr>
              <w:spacing w:line="240" w:lineRule="atLeast"/>
              <w:contextualSpacing/>
              <w:rPr>
                <w:rFonts w:ascii="Arial" w:hAnsi="Arial" w:cs="Arial"/>
                <w:sz w:val="22"/>
                <w:szCs w:val="22"/>
              </w:rPr>
            </w:pPr>
            <w:r w:rsidRPr="00F71009">
              <w:rPr>
                <w:rFonts w:ascii="Arial" w:hAnsi="Arial" w:cs="Arial"/>
                <w:sz w:val="22"/>
                <w:szCs w:val="22"/>
              </w:rPr>
              <w:t>Digital, Manufacturing, Public and Business Services</w:t>
            </w:r>
          </w:p>
          <w:p w14:paraId="674AB290" w14:textId="77777777" w:rsidR="00F71009" w:rsidRPr="00F71009" w:rsidRDefault="00F71009" w:rsidP="00F71009">
            <w:pPr>
              <w:spacing w:line="240" w:lineRule="atLeast"/>
              <w:contextualSpacing/>
              <w:rPr>
                <w:rFonts w:ascii="Arial" w:hAnsi="Arial" w:cs="Arial"/>
                <w:sz w:val="22"/>
                <w:szCs w:val="22"/>
              </w:rPr>
            </w:pPr>
          </w:p>
          <w:p w14:paraId="37B11A8D" w14:textId="77777777" w:rsidR="00F71009" w:rsidRPr="00F71009" w:rsidRDefault="00F71009" w:rsidP="00F71009">
            <w:pPr>
              <w:spacing w:line="240" w:lineRule="atLeast"/>
              <w:rPr>
                <w:rFonts w:ascii="Arial" w:hAnsi="Arial" w:cs="Arial"/>
                <w:sz w:val="22"/>
                <w:szCs w:val="22"/>
              </w:rPr>
            </w:pPr>
            <w:r w:rsidRPr="00F71009">
              <w:rPr>
                <w:rFonts w:ascii="Arial" w:hAnsi="Arial" w:cs="Arial"/>
                <w:sz w:val="22"/>
                <w:szCs w:val="22"/>
              </w:rPr>
              <w:t>Specialist Adviser: Vocational Qualification &amp; Skill Reform service</w:t>
            </w:r>
          </w:p>
          <w:p w14:paraId="79E0751D" w14:textId="20545DB4" w:rsidR="00FC133B" w:rsidRPr="00B96043" w:rsidRDefault="00F71009" w:rsidP="00F71009">
            <w:pPr>
              <w:pStyle w:val="Bodycopy"/>
              <w:spacing w:after="0" w:line="276" w:lineRule="auto"/>
              <w:contextualSpacing/>
              <w:rPr>
                <w:rFonts w:cs="Arial"/>
                <w:color w:val="auto"/>
                <w:szCs w:val="22"/>
              </w:rPr>
            </w:pPr>
            <w:hyperlink r:id="rId25" w:history="1">
              <w:r w:rsidRPr="00F71009">
                <w:rPr>
                  <w:rFonts w:cs="Arial"/>
                  <w:color w:val="007EB3" w:themeColor="hyperlink"/>
                  <w:szCs w:val="22"/>
                  <w:u w:val="single"/>
                  <w:lang w:val="en-US"/>
                </w:rPr>
                <w:t>cmmservices@chisholm.edu.au</w:t>
              </w:r>
            </w:hyperlink>
          </w:p>
        </w:tc>
      </w:tr>
      <w:tr w:rsidR="00FC133B" w:rsidRPr="00E7450B" w14:paraId="64239A70" w14:textId="77777777" w:rsidTr="007736BB">
        <w:trPr>
          <w:trHeight w:val="424"/>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3FD2AC89" w14:textId="58E44A70" w:rsidR="00FC133B" w:rsidRPr="00FC133B" w:rsidRDefault="00FC133B" w:rsidP="00FC133B">
            <w:pPr>
              <w:pStyle w:val="Heading2"/>
              <w:rPr>
                <w:b/>
              </w:rPr>
            </w:pPr>
            <w:bookmarkStart w:id="14" w:name="_Toc479845640"/>
            <w:bookmarkStart w:id="15" w:name="_Toc99709019"/>
            <w:bookmarkStart w:id="16" w:name="_Toc99709769"/>
            <w:bookmarkStart w:id="17" w:name="_Toc130826819"/>
            <w:r w:rsidRPr="00FC133B">
              <w:rPr>
                <w:b/>
              </w:rPr>
              <w:t>Type of submission</w:t>
            </w:r>
            <w:bookmarkEnd w:id="14"/>
            <w:bookmarkEnd w:id="15"/>
            <w:bookmarkEnd w:id="16"/>
            <w:bookmarkEnd w:id="17"/>
          </w:p>
        </w:tc>
        <w:tc>
          <w:tcPr>
            <w:tcW w:w="7143" w:type="dxa"/>
            <w:tcBorders>
              <w:top w:val="dotted" w:sz="2" w:space="0" w:color="888B8D" w:themeColor="accent2"/>
              <w:left w:val="dotted" w:sz="2" w:space="0" w:color="888B8D" w:themeColor="accent2"/>
              <w:bottom w:val="dotted" w:sz="2" w:space="0" w:color="888B8D" w:themeColor="accent2"/>
              <w:right w:val="nil"/>
            </w:tcBorders>
          </w:tcPr>
          <w:p w14:paraId="1031DE23" w14:textId="34AAE954" w:rsidR="00FC133B" w:rsidRPr="00DC1D4F" w:rsidRDefault="00FC133B" w:rsidP="00FC133B">
            <w:pPr>
              <w:pStyle w:val="CMMBodycopyAB"/>
            </w:pPr>
            <w:r w:rsidRPr="006A50B6">
              <w:rPr>
                <w:rFonts w:eastAsiaTheme="minorHAnsi"/>
              </w:rPr>
              <w:t xml:space="preserve">This submission is for re-accreditation of </w:t>
            </w:r>
            <w:r w:rsidRPr="00A70BF6">
              <w:rPr>
                <w:rFonts w:eastAsiaTheme="minorHAnsi"/>
                <w:i/>
              </w:rPr>
              <w:t>22446VIC Diploma of Product Design</w:t>
            </w:r>
          </w:p>
        </w:tc>
      </w:tr>
      <w:tr w:rsidR="00FC133B" w:rsidRPr="00E7450B" w14:paraId="19D0A51E" w14:textId="77777777" w:rsidTr="007736BB">
        <w:trPr>
          <w:trHeight w:val="363"/>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3A3F6B80" w14:textId="651BF934" w:rsidR="00FC133B" w:rsidRPr="00FC133B" w:rsidRDefault="00FC133B" w:rsidP="00FC133B">
            <w:pPr>
              <w:pStyle w:val="Heading2"/>
              <w:rPr>
                <w:b/>
              </w:rPr>
            </w:pPr>
            <w:bookmarkStart w:id="18" w:name="_Toc479845641"/>
            <w:bookmarkStart w:id="19" w:name="_Toc99709020"/>
            <w:bookmarkStart w:id="20" w:name="_Toc99709770"/>
            <w:bookmarkStart w:id="21" w:name="_Toc130826820"/>
            <w:r w:rsidRPr="00FC133B">
              <w:rPr>
                <w:b/>
              </w:rPr>
              <w:t>Copyright acknowledgement</w:t>
            </w:r>
            <w:bookmarkEnd w:id="18"/>
            <w:bookmarkEnd w:id="19"/>
            <w:bookmarkEnd w:id="20"/>
            <w:bookmarkEnd w:id="21"/>
          </w:p>
        </w:tc>
        <w:tc>
          <w:tcPr>
            <w:tcW w:w="7143" w:type="dxa"/>
            <w:tcBorders>
              <w:top w:val="dotted" w:sz="2" w:space="0" w:color="888B8D" w:themeColor="accent2"/>
              <w:left w:val="dotted" w:sz="2" w:space="0" w:color="888B8D" w:themeColor="accent2"/>
              <w:bottom w:val="dotted" w:sz="2" w:space="0" w:color="888B8D" w:themeColor="accent2"/>
              <w:right w:val="nil"/>
            </w:tcBorders>
          </w:tcPr>
          <w:p w14:paraId="7241F42E" w14:textId="2B7C9D81" w:rsidR="00FC133B" w:rsidRPr="008B1769" w:rsidRDefault="00FC133B" w:rsidP="00FC133B">
            <w:pPr>
              <w:pStyle w:val="CMMBodycopyAB"/>
            </w:pPr>
            <w:r w:rsidRPr="008B1769">
              <w:t>The following units of competency:</w:t>
            </w:r>
          </w:p>
          <w:p w14:paraId="3B108E01" w14:textId="77777777" w:rsidR="00FC133B" w:rsidRDefault="00FC133B" w:rsidP="00FC133B">
            <w:pPr>
              <w:pStyle w:val="CMMListBulletB"/>
            </w:pPr>
            <w:r>
              <w:t>BSBCMM411 Make presentations</w:t>
            </w:r>
          </w:p>
          <w:p w14:paraId="05249CA6" w14:textId="77777777" w:rsidR="00FC133B" w:rsidRDefault="00FC133B" w:rsidP="00FC133B">
            <w:pPr>
              <w:pStyle w:val="CMMListBulletB"/>
            </w:pPr>
            <w:r>
              <w:t>BSBCRT413 Collaborate in creative processes</w:t>
            </w:r>
          </w:p>
          <w:p w14:paraId="689A4F70" w14:textId="77777777" w:rsidR="00FC133B" w:rsidRDefault="00FC133B" w:rsidP="00FC133B">
            <w:pPr>
              <w:pStyle w:val="CMMListBulletB"/>
            </w:pPr>
            <w:r>
              <w:t>BSBCRT512 Originate and develop concepts</w:t>
            </w:r>
          </w:p>
          <w:p w14:paraId="02E6724E" w14:textId="77777777" w:rsidR="00FC133B" w:rsidRDefault="00FC133B" w:rsidP="00FC133B">
            <w:pPr>
              <w:pStyle w:val="CMMListBulletB"/>
            </w:pPr>
            <w:r>
              <w:t>BSBESB401 Research and develop business plans</w:t>
            </w:r>
          </w:p>
          <w:p w14:paraId="5DBBBC0D" w14:textId="77777777" w:rsidR="00FC133B" w:rsidRDefault="00FC133B" w:rsidP="00FC133B">
            <w:pPr>
              <w:pStyle w:val="CMMListBulletB"/>
            </w:pPr>
            <w:r>
              <w:t>BSBLEG525 Apply legal principles in intellectual property law matters</w:t>
            </w:r>
          </w:p>
          <w:p w14:paraId="062A34E4" w14:textId="77777777" w:rsidR="00FC133B" w:rsidRDefault="00FC133B" w:rsidP="00FC133B">
            <w:pPr>
              <w:pStyle w:val="CMMListBulletB"/>
            </w:pPr>
            <w:r>
              <w:t>BSBMKG434 Promote products and services</w:t>
            </w:r>
          </w:p>
          <w:p w14:paraId="1C3BC41B" w14:textId="77777777" w:rsidR="00FC133B" w:rsidRDefault="00FC133B" w:rsidP="00FC133B">
            <w:pPr>
              <w:pStyle w:val="CMMListBulletB"/>
            </w:pPr>
            <w:r>
              <w:t>BSBPEF402 Develop personal work priorities</w:t>
            </w:r>
          </w:p>
          <w:p w14:paraId="3BDEF8E8" w14:textId="77777777" w:rsidR="00FC133B" w:rsidRDefault="00FC133B" w:rsidP="00FC133B">
            <w:pPr>
              <w:pStyle w:val="CMMListBulletB"/>
            </w:pPr>
            <w:r>
              <w:t>BSBPMG421 Apply project time management techniques</w:t>
            </w:r>
          </w:p>
          <w:p w14:paraId="73FF9F7D" w14:textId="77777777" w:rsidR="00FC133B" w:rsidRDefault="00FC133B" w:rsidP="00FC133B">
            <w:pPr>
              <w:pStyle w:val="CMMListBulletB"/>
            </w:pPr>
            <w:r>
              <w:t>BSBPMG422 Apply project quality management techniques</w:t>
            </w:r>
          </w:p>
          <w:p w14:paraId="30967BFE" w14:textId="77777777" w:rsidR="00FC133B" w:rsidRDefault="00FC133B" w:rsidP="00FC133B">
            <w:pPr>
              <w:pStyle w:val="CMMListBulletB"/>
            </w:pPr>
            <w:r>
              <w:t>BSBPMG430 Undertake project work</w:t>
            </w:r>
          </w:p>
          <w:p w14:paraId="181F833C" w14:textId="1E9C3599" w:rsidR="00FC133B" w:rsidRPr="00152EEC" w:rsidRDefault="00FC133B" w:rsidP="00FC133B">
            <w:pPr>
              <w:pStyle w:val="CMMListBulletB"/>
            </w:pPr>
            <w:r>
              <w:t>BSBPMG530 Manage project S</w:t>
            </w:r>
            <w:r w:rsidRPr="00152EEC">
              <w:t>cope</w:t>
            </w:r>
          </w:p>
          <w:p w14:paraId="33BCE1AE" w14:textId="77777777" w:rsidR="00FC133B" w:rsidRDefault="00FC133B" w:rsidP="00FC133B">
            <w:pPr>
              <w:pStyle w:val="CMMListBulletB"/>
            </w:pPr>
            <w:r w:rsidRPr="00152EEC">
              <w:t xml:space="preserve">BSBTEC201 Use business software applications </w:t>
            </w:r>
          </w:p>
          <w:p w14:paraId="619995D7" w14:textId="4C42E8CE" w:rsidR="00FC133B" w:rsidRDefault="00FC133B" w:rsidP="00FC133B">
            <w:pPr>
              <w:pStyle w:val="CMMListBulletB"/>
              <w:numPr>
                <w:ilvl w:val="0"/>
                <w:numId w:val="0"/>
              </w:numPr>
            </w:pPr>
            <w:r>
              <w:lastRenderedPageBreak/>
              <w:t>have been imported f</w:t>
            </w:r>
            <w:r w:rsidRPr="005B3449">
              <w:t xml:space="preserve">rom the </w:t>
            </w:r>
            <w:r w:rsidRPr="00347CE2">
              <w:rPr>
                <w:b/>
                <w:i/>
              </w:rPr>
              <w:t>BSB Business Services Training Package</w:t>
            </w:r>
            <w:r w:rsidRPr="005B3449">
              <w:t xml:space="preserve"> administered by the Commonwealth of Australia.</w:t>
            </w:r>
            <w:r>
              <w:br/>
            </w:r>
            <w:r w:rsidRPr="005B3449">
              <w:t>© Commonwealth of Australia</w:t>
            </w:r>
          </w:p>
          <w:p w14:paraId="3F3E4889" w14:textId="77777777" w:rsidR="00FC133B" w:rsidRPr="008B1769" w:rsidRDefault="00FC133B" w:rsidP="00FC133B">
            <w:pPr>
              <w:pStyle w:val="CMMBodycopyAB"/>
              <w:spacing w:before="240"/>
            </w:pPr>
            <w:r w:rsidRPr="008B1769">
              <w:t>The following units of competency:</w:t>
            </w:r>
          </w:p>
          <w:p w14:paraId="50AB4214" w14:textId="77777777" w:rsidR="00FC133B" w:rsidRDefault="00FC133B" w:rsidP="00FC133B">
            <w:pPr>
              <w:pStyle w:val="CMMListBulletB"/>
            </w:pPr>
            <w:bookmarkStart w:id="22" w:name="_Hlk118372232"/>
            <w:r>
              <w:t>CUAACD311 Produce drawings to communicate ideas</w:t>
            </w:r>
          </w:p>
          <w:p w14:paraId="5512EA68" w14:textId="77777777" w:rsidR="00FC133B" w:rsidRDefault="00FC133B" w:rsidP="00FC133B">
            <w:pPr>
              <w:pStyle w:val="CMMListBulletB"/>
            </w:pPr>
            <w:r>
              <w:t>CUAACD312 Produce computer- aided drawings</w:t>
            </w:r>
          </w:p>
          <w:p w14:paraId="51B77C42" w14:textId="77777777" w:rsidR="00FC133B" w:rsidRDefault="00FC133B" w:rsidP="00FC133B">
            <w:pPr>
              <w:pStyle w:val="CMMListBulletB"/>
            </w:pPr>
            <w:r>
              <w:t>CUAACD313 Produce technical drawings</w:t>
            </w:r>
          </w:p>
          <w:p w14:paraId="0726E013" w14:textId="77777777" w:rsidR="00FC133B" w:rsidRDefault="00FC133B" w:rsidP="00FC133B">
            <w:pPr>
              <w:pStyle w:val="CMMListBulletB"/>
            </w:pPr>
            <w:r>
              <w:t>CUAACD314 Make scale models</w:t>
            </w:r>
          </w:p>
          <w:p w14:paraId="796EE22F" w14:textId="77777777" w:rsidR="00FC133B" w:rsidRDefault="00FC133B" w:rsidP="00FC133B">
            <w:pPr>
              <w:pStyle w:val="CMMListBulletB"/>
            </w:pPr>
            <w:r>
              <w:t>CUAACD508 Refine model making skills</w:t>
            </w:r>
          </w:p>
          <w:p w14:paraId="2DE82880" w14:textId="77777777" w:rsidR="00FC133B" w:rsidRDefault="00FC133B" w:rsidP="00FC133B">
            <w:pPr>
              <w:pStyle w:val="CMMListBulletB"/>
            </w:pPr>
            <w:r>
              <w:t>CUAACD531 Refine drawing and other visual representation tools</w:t>
            </w:r>
          </w:p>
          <w:p w14:paraId="3E66810E" w14:textId="12DB5CC7" w:rsidR="00FC133B" w:rsidRDefault="00FC133B" w:rsidP="00FC133B">
            <w:pPr>
              <w:pStyle w:val="CMMListBulletB"/>
            </w:pPr>
            <w:r>
              <w:t>CUAANM313 Create 3D digital models</w:t>
            </w:r>
          </w:p>
          <w:p w14:paraId="0482F4D8" w14:textId="6F60F2B3" w:rsidR="00FC133B" w:rsidRDefault="00FC133B" w:rsidP="00FC133B">
            <w:pPr>
              <w:pStyle w:val="CMMListBulletB"/>
            </w:pPr>
            <w:r>
              <w:t xml:space="preserve">CUAANM411 </w:t>
            </w:r>
            <w:r w:rsidRPr="008E2C97">
              <w:t>Create advanced 3D digital models</w:t>
            </w:r>
          </w:p>
          <w:p w14:paraId="10B8BA7E" w14:textId="77777777" w:rsidR="00FC133B" w:rsidRDefault="00FC133B" w:rsidP="00FC133B">
            <w:pPr>
              <w:pStyle w:val="CMMListBulletB"/>
            </w:pPr>
            <w:r>
              <w:t>CUADES302 Explore and apply the creative design process to 2D forms</w:t>
            </w:r>
          </w:p>
          <w:p w14:paraId="19D71C03" w14:textId="77777777" w:rsidR="00FC133B" w:rsidRDefault="00FC133B" w:rsidP="00FC133B">
            <w:pPr>
              <w:pStyle w:val="CMMListBulletB"/>
            </w:pPr>
            <w:r>
              <w:t>CUADES303 Explore and apply the creative design process to 3D forms</w:t>
            </w:r>
          </w:p>
          <w:p w14:paraId="6C5A6751" w14:textId="77777777" w:rsidR="00FC133B" w:rsidRDefault="00FC133B" w:rsidP="00FC133B">
            <w:pPr>
              <w:pStyle w:val="CMMListBulletB"/>
            </w:pPr>
            <w:r>
              <w:t>CUADES422 Research and apply techniques in product design</w:t>
            </w:r>
          </w:p>
          <w:p w14:paraId="633A9286" w14:textId="77777777" w:rsidR="00FC133B" w:rsidRDefault="00FC133B" w:rsidP="00FC133B">
            <w:pPr>
              <w:pStyle w:val="CMMListBulletB"/>
            </w:pPr>
            <w:r>
              <w:t>CUADES512 Establish, negotiate and refine a design brief</w:t>
            </w:r>
          </w:p>
          <w:p w14:paraId="59140182" w14:textId="77777777" w:rsidR="00FC133B" w:rsidRDefault="00FC133B" w:rsidP="00FC133B">
            <w:pPr>
              <w:pStyle w:val="CMMListBulletB"/>
            </w:pPr>
            <w:r>
              <w:t>CUADES601 Design innovative products</w:t>
            </w:r>
          </w:p>
          <w:p w14:paraId="4B1D969B" w14:textId="77777777" w:rsidR="00FC133B" w:rsidRPr="00993CE5" w:rsidRDefault="00FC133B" w:rsidP="00FC133B">
            <w:pPr>
              <w:pStyle w:val="CMMListBulletB"/>
            </w:pPr>
            <w:r w:rsidRPr="00993CE5">
              <w:t>CUADIG415 Produce innovative digital images</w:t>
            </w:r>
          </w:p>
          <w:p w14:paraId="0CF67ACD" w14:textId="77777777" w:rsidR="00FC133B" w:rsidRPr="00C84D8B" w:rsidRDefault="00FC133B" w:rsidP="00FC133B">
            <w:pPr>
              <w:pStyle w:val="CMMListBulletB"/>
            </w:pPr>
            <w:r w:rsidRPr="00C84D8B">
              <w:t>CUAIND412 Provide freelance services</w:t>
            </w:r>
          </w:p>
          <w:p w14:paraId="66D1BFF8" w14:textId="77777777" w:rsidR="00FC133B" w:rsidRDefault="00FC133B" w:rsidP="00FC133B">
            <w:pPr>
              <w:pStyle w:val="CMMListBulletB"/>
            </w:pPr>
            <w:r>
              <w:t>CUAPPR615 Evolve ideas for professional creative work</w:t>
            </w:r>
          </w:p>
          <w:p w14:paraId="17BE8176" w14:textId="77777777" w:rsidR="00FC133B" w:rsidRDefault="00FC133B" w:rsidP="00FC133B">
            <w:pPr>
              <w:pStyle w:val="CMMListBulletB"/>
            </w:pPr>
            <w:r>
              <w:t>CUARES503 Analyse cultural history and theory</w:t>
            </w:r>
          </w:p>
          <w:p w14:paraId="7EDF8286" w14:textId="77777777" w:rsidR="00FC133B" w:rsidRDefault="00FC133B" w:rsidP="00FC133B">
            <w:pPr>
              <w:pStyle w:val="CMMListBulletB"/>
            </w:pPr>
            <w:r>
              <w:t xml:space="preserve">CUAWHS312 Apply work health and safety practices </w:t>
            </w:r>
            <w:bookmarkEnd w:id="22"/>
          </w:p>
          <w:p w14:paraId="1DEE93FE" w14:textId="6A307469" w:rsidR="00FC133B" w:rsidRDefault="00FC133B" w:rsidP="00FC133B">
            <w:pPr>
              <w:pStyle w:val="CMMListBulletB"/>
              <w:numPr>
                <w:ilvl w:val="0"/>
                <w:numId w:val="0"/>
              </w:numPr>
            </w:pPr>
            <w:r>
              <w:t>have been imported f</w:t>
            </w:r>
            <w:r w:rsidRPr="005B3449">
              <w:t>rom the</w:t>
            </w:r>
            <w:bookmarkStart w:id="23" w:name="_Hlk118372205"/>
            <w:r w:rsidRPr="005B3449">
              <w:t xml:space="preserve"> </w:t>
            </w:r>
            <w:r w:rsidRPr="00347CE2">
              <w:rPr>
                <w:b/>
                <w:i/>
              </w:rPr>
              <w:t xml:space="preserve">CUA Creative Arts and Culture </w:t>
            </w:r>
            <w:bookmarkEnd w:id="23"/>
            <w:r w:rsidRPr="00347CE2">
              <w:rPr>
                <w:b/>
                <w:i/>
              </w:rPr>
              <w:t>Training Package</w:t>
            </w:r>
            <w:r w:rsidRPr="005B3449">
              <w:t xml:space="preserve"> administered by the Commonwealth of Australia.</w:t>
            </w:r>
            <w:r>
              <w:t xml:space="preserve"> </w:t>
            </w:r>
            <w:r>
              <w:br/>
            </w:r>
            <w:r w:rsidRPr="005B3449">
              <w:t>© Commonwealth of Australia</w:t>
            </w:r>
            <w:bookmarkStart w:id="24" w:name="_Hlk118372391"/>
            <w:r>
              <w:t>.</w:t>
            </w:r>
          </w:p>
          <w:p w14:paraId="7A13854E" w14:textId="17666721" w:rsidR="00FC133B" w:rsidRPr="008B1769" w:rsidRDefault="00FC133B" w:rsidP="00FC133B">
            <w:pPr>
              <w:pStyle w:val="CMMBodycopyAB"/>
              <w:spacing w:before="240"/>
            </w:pPr>
            <w:r w:rsidRPr="008B1769">
              <w:t>The following unit of competency:</w:t>
            </w:r>
          </w:p>
          <w:p w14:paraId="1CDED227" w14:textId="5C813D02" w:rsidR="00FC133B" w:rsidRPr="000A661C" w:rsidRDefault="00FC133B" w:rsidP="00FC133B">
            <w:pPr>
              <w:pStyle w:val="CMMListBulletB"/>
            </w:pPr>
            <w:r w:rsidRPr="000A661C">
              <w:t>ICPPTD302 Set up and produce 3D prints</w:t>
            </w:r>
          </w:p>
          <w:bookmarkEnd w:id="24"/>
          <w:p w14:paraId="2B30ECF3" w14:textId="5355B3C2" w:rsidR="00FC133B" w:rsidRDefault="00FC133B" w:rsidP="00FC133B">
            <w:pPr>
              <w:pStyle w:val="CMMListBulletB"/>
              <w:numPr>
                <w:ilvl w:val="0"/>
                <w:numId w:val="0"/>
              </w:numPr>
            </w:pPr>
            <w:r w:rsidRPr="000A661C">
              <w:t>has been imported from the</w:t>
            </w:r>
            <w:bookmarkStart w:id="25" w:name="_Hlk118372372"/>
            <w:r w:rsidRPr="000A661C">
              <w:t xml:space="preserve"> </w:t>
            </w:r>
            <w:r w:rsidRPr="00347CE2">
              <w:rPr>
                <w:b/>
                <w:i/>
              </w:rPr>
              <w:t>ICP Printing and Graphic Arts</w:t>
            </w:r>
            <w:bookmarkEnd w:id="25"/>
            <w:r w:rsidRPr="00347CE2">
              <w:rPr>
                <w:b/>
                <w:i/>
              </w:rPr>
              <w:t xml:space="preserve"> Training Package </w:t>
            </w:r>
            <w:r w:rsidRPr="000A661C">
              <w:t>administered by the Commonwealth of Australia.</w:t>
            </w:r>
            <w:r>
              <w:t xml:space="preserve"> </w:t>
            </w:r>
            <w:r>
              <w:br/>
            </w:r>
            <w:r w:rsidRPr="000A661C">
              <w:t>© Commonwealth of Australia</w:t>
            </w:r>
          </w:p>
          <w:p w14:paraId="4CB3D696" w14:textId="3F99AA76" w:rsidR="00FC133B" w:rsidRPr="008B1769" w:rsidRDefault="00FC133B" w:rsidP="00FC133B">
            <w:pPr>
              <w:pStyle w:val="CMMBodycopyAB"/>
              <w:spacing w:before="240"/>
            </w:pPr>
            <w:r w:rsidRPr="008B1769">
              <w:t>The following unit</w:t>
            </w:r>
            <w:r>
              <w:t>s</w:t>
            </w:r>
            <w:r w:rsidRPr="008B1769">
              <w:t xml:space="preserve"> of competency:</w:t>
            </w:r>
          </w:p>
          <w:p w14:paraId="38979ABC" w14:textId="77777777" w:rsidR="00FC133B" w:rsidRPr="00333F84" w:rsidRDefault="00FC133B" w:rsidP="00FC133B">
            <w:pPr>
              <w:pStyle w:val="CMMListBulletB"/>
            </w:pPr>
            <w:bookmarkStart w:id="26" w:name="_Hlk118372613"/>
            <w:r w:rsidRPr="00333F84">
              <w:t>MSFFDM4019 Research and select manufacturing technologies</w:t>
            </w:r>
          </w:p>
          <w:p w14:paraId="4F9D3F26" w14:textId="77777777" w:rsidR="00FC133B" w:rsidRPr="00333F84" w:rsidRDefault="00FC133B" w:rsidP="00FC133B">
            <w:pPr>
              <w:pStyle w:val="CMMListBulletB"/>
            </w:pPr>
            <w:r w:rsidRPr="00333F84">
              <w:t>MSFFDM5009 Generate and transfer complex computer-aided drawings and specifications</w:t>
            </w:r>
          </w:p>
          <w:p w14:paraId="3519E8DE" w14:textId="5E8C6A99" w:rsidR="00FC133B" w:rsidRPr="00333F84" w:rsidRDefault="00FC133B" w:rsidP="00FC133B">
            <w:pPr>
              <w:pStyle w:val="CMMListBulletB"/>
            </w:pPr>
            <w:r w:rsidRPr="00333F84">
              <w:lastRenderedPageBreak/>
              <w:t>MSFFDM5012 Research, test and apply materials and technologies for design projects</w:t>
            </w:r>
          </w:p>
          <w:bookmarkEnd w:id="26"/>
          <w:p w14:paraId="3E07539B" w14:textId="212F3C64" w:rsidR="00FC133B" w:rsidRDefault="00FC133B" w:rsidP="00FC133B">
            <w:pPr>
              <w:pStyle w:val="CMMBodycopyAB"/>
            </w:pPr>
            <w:r>
              <w:t>have been imported f</w:t>
            </w:r>
            <w:r w:rsidRPr="005B3449">
              <w:t xml:space="preserve">rom the </w:t>
            </w:r>
            <w:r w:rsidRPr="00347CE2">
              <w:rPr>
                <w:b/>
                <w:i/>
              </w:rPr>
              <w:t>MSF Furnishing Training Package</w:t>
            </w:r>
            <w:r w:rsidRPr="005B3449">
              <w:t xml:space="preserve"> administered by the Commonwealth of Australia.</w:t>
            </w:r>
            <w:r>
              <w:br/>
            </w:r>
            <w:r w:rsidRPr="005B3449">
              <w:t>© Commonwealth of Australia</w:t>
            </w:r>
          </w:p>
          <w:p w14:paraId="3DE29517" w14:textId="4506F675" w:rsidR="00FC133B" w:rsidRPr="008B1769" w:rsidRDefault="00FC133B" w:rsidP="00FC133B">
            <w:pPr>
              <w:pStyle w:val="CMMBodycopyAB"/>
              <w:spacing w:before="240"/>
            </w:pPr>
            <w:r w:rsidRPr="008B1769">
              <w:t>The following unit</w:t>
            </w:r>
            <w:r>
              <w:t>s</w:t>
            </w:r>
            <w:r w:rsidRPr="008B1769">
              <w:t xml:space="preserve"> of competency:</w:t>
            </w:r>
          </w:p>
          <w:p w14:paraId="210A9FF8" w14:textId="13A90665" w:rsidR="00FC133B" w:rsidRDefault="00FC133B" w:rsidP="00FC133B">
            <w:pPr>
              <w:pStyle w:val="CMMListBulletB"/>
            </w:pPr>
            <w:r>
              <w:t xml:space="preserve">MSS015044 </w:t>
            </w:r>
            <w:r w:rsidRPr="008E2C97">
              <w:t>Design sustainable product or process</w:t>
            </w:r>
          </w:p>
          <w:p w14:paraId="7A3CA1AC" w14:textId="04F2F5C3" w:rsidR="00FC133B" w:rsidRDefault="00A00C20" w:rsidP="00FC133B">
            <w:pPr>
              <w:pStyle w:val="CMMListBulletB"/>
            </w:pPr>
            <w:r>
              <w:t>MSS405038 Optimise process costs</w:t>
            </w:r>
          </w:p>
          <w:p w14:paraId="03133574" w14:textId="1D1B5CD3" w:rsidR="00FC133B" w:rsidRPr="005B3449" w:rsidRDefault="00FC133B" w:rsidP="00FC133B">
            <w:pPr>
              <w:pStyle w:val="CMMBodycopyAB"/>
            </w:pPr>
            <w:r>
              <w:t>have been imported f</w:t>
            </w:r>
            <w:r w:rsidRPr="005B3449">
              <w:t xml:space="preserve">rom the </w:t>
            </w:r>
            <w:bookmarkStart w:id="27" w:name="_Hlk118372659"/>
            <w:r w:rsidRPr="00347CE2">
              <w:rPr>
                <w:b/>
                <w:i/>
              </w:rPr>
              <w:t>MSS Sustainability</w:t>
            </w:r>
            <w:bookmarkEnd w:id="27"/>
            <w:r w:rsidRPr="00347CE2">
              <w:rPr>
                <w:b/>
                <w:i/>
              </w:rPr>
              <w:t xml:space="preserve"> Training Package </w:t>
            </w:r>
            <w:r w:rsidRPr="005B3449">
              <w:t>administered by the Commonwealth of Australia.</w:t>
            </w:r>
            <w:r>
              <w:br/>
            </w:r>
            <w:r w:rsidRPr="005B3449">
              <w:t>© Commonwealth of Australia</w:t>
            </w:r>
          </w:p>
          <w:p w14:paraId="0C04630B" w14:textId="18058D68" w:rsidR="00FC133B" w:rsidRDefault="00FC133B" w:rsidP="00FC133B">
            <w:pPr>
              <w:pStyle w:val="CMMBodycopyAB"/>
              <w:spacing w:before="240"/>
            </w:pPr>
            <w:r w:rsidRPr="0021295C">
              <w:t>The following unit of competency:</w:t>
            </w:r>
          </w:p>
          <w:p w14:paraId="3D74DFFF" w14:textId="33B1F49F" w:rsidR="00FC133B" w:rsidRPr="00E53CED" w:rsidRDefault="00FC133B" w:rsidP="00FC133B">
            <w:pPr>
              <w:pStyle w:val="CMMListBulletB"/>
            </w:pPr>
            <w:r w:rsidRPr="0021376F">
              <w:t>VU22340 Use 3D printing to create products</w:t>
            </w:r>
            <w:bookmarkStart w:id="28" w:name="_Hlk118373100"/>
          </w:p>
          <w:p w14:paraId="19564C2B" w14:textId="52D2DFA1" w:rsidR="00FC133B" w:rsidRPr="0021295C" w:rsidRDefault="00FC133B" w:rsidP="00FC133B">
            <w:pPr>
              <w:pStyle w:val="CMMBodycopyAB"/>
            </w:pPr>
            <w:r>
              <w:t>ha</w:t>
            </w:r>
            <w:bookmarkEnd w:id="28"/>
            <w:r>
              <w:t>s been</w:t>
            </w:r>
            <w:r w:rsidRPr="0021295C">
              <w:t xml:space="preserve"> </w:t>
            </w:r>
            <w:r>
              <w:t xml:space="preserve">imported </w:t>
            </w:r>
            <w:r w:rsidRPr="0021295C">
              <w:t xml:space="preserve">from </w:t>
            </w:r>
            <w:bookmarkStart w:id="29" w:name="_Hlk118372958"/>
            <w:r w:rsidRPr="00347CE2">
              <w:rPr>
                <w:b/>
                <w:i/>
              </w:rPr>
              <w:t>22470VIC Certificate II in Engineering Studies</w:t>
            </w:r>
            <w:bookmarkEnd w:id="29"/>
            <w:r>
              <w:t xml:space="preserve">. </w:t>
            </w:r>
            <w:r w:rsidRPr="0021295C">
              <w:t xml:space="preserve">Copyright of this material is </w:t>
            </w:r>
            <w:r w:rsidRPr="000227C8">
              <w:t>reserved</w:t>
            </w:r>
            <w:r w:rsidRPr="0021295C">
              <w:t xml:space="preserve"> to the Crown in the right of the State of Victoria.</w:t>
            </w:r>
            <w:bookmarkStart w:id="30" w:name="_Hlk114499564"/>
            <w:r>
              <w:t xml:space="preserve"> </w:t>
            </w:r>
            <w:r w:rsidRPr="0021295C">
              <w:t>© State of Victoria (</w:t>
            </w:r>
            <w:r w:rsidR="000430EC" w:rsidRPr="000430EC">
              <w:t>Department of Jobs, Skills, Industry and Regions</w:t>
            </w:r>
            <w:r w:rsidRPr="0021295C">
              <w:t>) 20</w:t>
            </w:r>
            <w:bookmarkEnd w:id="30"/>
            <w:r w:rsidRPr="008B7C00">
              <w:t>18</w:t>
            </w:r>
            <w:r w:rsidRPr="0021295C">
              <w:t>.</w:t>
            </w:r>
          </w:p>
          <w:p w14:paraId="1E4AF6FE" w14:textId="5444E9B2" w:rsidR="00FC133B" w:rsidRPr="00347CE2" w:rsidRDefault="00FC133B" w:rsidP="00FC133B">
            <w:pPr>
              <w:pStyle w:val="CMMBodycopyAB"/>
              <w:spacing w:before="240"/>
            </w:pPr>
            <w:r w:rsidRPr="0021295C">
              <w:t>T</w:t>
            </w:r>
            <w:r w:rsidRPr="00347CE2">
              <w:t>he following unit of competency:</w:t>
            </w:r>
          </w:p>
          <w:p w14:paraId="3CF2371B" w14:textId="0F5BE5F4" w:rsidR="00FC133B" w:rsidRPr="00347CE2" w:rsidRDefault="00FC133B" w:rsidP="00FC133B">
            <w:pPr>
              <w:pStyle w:val="ListBullet"/>
            </w:pPr>
            <w:bookmarkStart w:id="31" w:name="_Hlk118373217"/>
            <w:r w:rsidRPr="00347CE2">
              <w:t>VU23162 Use additive manufacturing technologies to produce an industry specified component</w:t>
            </w:r>
          </w:p>
          <w:bookmarkEnd w:id="31"/>
          <w:p w14:paraId="2E0BE804" w14:textId="6577CBAF" w:rsidR="00FC133B" w:rsidRPr="00DC1D4F" w:rsidRDefault="00FC133B" w:rsidP="00FC133B">
            <w:pPr>
              <w:pStyle w:val="CMMBodycopyAB"/>
            </w:pPr>
            <w:r w:rsidRPr="00347CE2">
              <w:t xml:space="preserve">has been imported from </w:t>
            </w:r>
            <w:bookmarkStart w:id="32" w:name="_Hlk118373195"/>
            <w:r w:rsidRPr="00347CE2">
              <w:rPr>
                <w:b/>
                <w:i/>
              </w:rPr>
              <w:t>22588VIC Certificate III in Enabling Technologies</w:t>
            </w:r>
            <w:bookmarkEnd w:id="32"/>
            <w:r w:rsidRPr="00347CE2">
              <w:t>. Copyright of this material is reserved to the Crown in the right of the State of Victoria.</w:t>
            </w:r>
            <w:r>
              <w:t xml:space="preserve"> </w:t>
            </w:r>
            <w:r w:rsidRPr="00347CE2">
              <w:t>© State of Victoria (</w:t>
            </w:r>
            <w:r w:rsidR="000430EC" w:rsidRPr="000430EC">
              <w:t>Department of Jobs, Skills, Industry and Regions</w:t>
            </w:r>
            <w:r w:rsidRPr="00347CE2">
              <w:t>) 202</w:t>
            </w:r>
            <w:r>
              <w:t>2</w:t>
            </w:r>
            <w:r w:rsidRPr="00347CE2">
              <w:t>.</w:t>
            </w:r>
          </w:p>
        </w:tc>
      </w:tr>
      <w:tr w:rsidR="00FC133B" w:rsidRPr="00E7450B" w14:paraId="07D45633" w14:textId="77777777" w:rsidTr="007736BB">
        <w:trPr>
          <w:trHeight w:val="363"/>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5713A736" w14:textId="39E9B7AE" w:rsidR="00FC133B" w:rsidRPr="00FC133B" w:rsidRDefault="00FC133B" w:rsidP="00FC133B">
            <w:pPr>
              <w:pStyle w:val="Heading2"/>
              <w:rPr>
                <w:b/>
              </w:rPr>
            </w:pPr>
            <w:bookmarkStart w:id="33" w:name="_Toc479845642"/>
            <w:bookmarkStart w:id="34" w:name="_Toc99709021"/>
            <w:bookmarkStart w:id="35" w:name="_Toc99709771"/>
            <w:bookmarkStart w:id="36" w:name="_Toc130826821"/>
            <w:r w:rsidRPr="00FC133B">
              <w:rPr>
                <w:b/>
              </w:rPr>
              <w:lastRenderedPageBreak/>
              <w:t>Licensing and franchise</w:t>
            </w:r>
            <w:bookmarkEnd w:id="33"/>
            <w:bookmarkEnd w:id="34"/>
            <w:bookmarkEnd w:id="35"/>
            <w:bookmarkEnd w:id="36"/>
          </w:p>
        </w:tc>
        <w:tc>
          <w:tcPr>
            <w:tcW w:w="7143" w:type="dxa"/>
            <w:tcBorders>
              <w:top w:val="dotted" w:sz="2" w:space="0" w:color="888B8D" w:themeColor="accent2"/>
              <w:left w:val="dotted" w:sz="2" w:space="0" w:color="888B8D" w:themeColor="accent2"/>
              <w:bottom w:val="dotted" w:sz="2" w:space="0" w:color="888B8D" w:themeColor="accent2"/>
              <w:right w:val="nil"/>
            </w:tcBorders>
          </w:tcPr>
          <w:p w14:paraId="42CDDEAA" w14:textId="77777777" w:rsidR="00F71009" w:rsidRPr="00091E8D" w:rsidRDefault="00F71009" w:rsidP="00F71009">
            <w:pPr>
              <w:spacing w:before="60" w:after="120"/>
              <w:rPr>
                <w:rFonts w:ascii="Arial" w:eastAsia="Times New Roman" w:hAnsi="Arial" w:cs="Arial"/>
                <w:iCs/>
                <w:sz w:val="22"/>
                <w:szCs w:val="22"/>
                <w:lang w:val="en-GB" w:eastAsia="en-GB"/>
              </w:rPr>
            </w:pPr>
            <w:r w:rsidRPr="00091E8D">
              <w:rPr>
                <w:rFonts w:ascii="Arial" w:eastAsia="Times New Roman" w:hAnsi="Arial" w:cs="Arial"/>
                <w:iCs/>
                <w:sz w:val="22"/>
                <w:szCs w:val="22"/>
                <w:lang w:val="en-GB" w:eastAsia="en-GB"/>
              </w:rPr>
              <w:t xml:space="preserve">Copyright of this material is reserved to the Crown in the right of the State of Victoria. © State of Victoria (Department of Jobs, Skills, Industry and Regions) 2024. </w:t>
            </w:r>
          </w:p>
          <w:p w14:paraId="6EE3F7F2" w14:textId="77777777" w:rsidR="00F71009" w:rsidRPr="00091E8D" w:rsidRDefault="00F71009" w:rsidP="00F71009">
            <w:pPr>
              <w:spacing w:before="20" w:after="20"/>
              <w:rPr>
                <w:rFonts w:ascii="Arial" w:eastAsia="Times New Roman" w:hAnsi="Arial" w:cs="Arial"/>
                <w:i/>
                <w:iCs/>
                <w:color w:val="53565A" w:themeColor="text1"/>
                <w:sz w:val="22"/>
                <w:szCs w:val="22"/>
                <w:lang w:val="en-GB" w:eastAsia="en-GB"/>
              </w:rPr>
            </w:pPr>
            <w:r w:rsidRPr="00091E8D">
              <w:rPr>
                <w:rFonts w:ascii="Arial" w:eastAsia="Times New Roman" w:hAnsi="Arial" w:cs="Arial"/>
                <w:b/>
                <w:bCs/>
                <w:sz w:val="22"/>
                <w:szCs w:val="22"/>
                <w:lang w:val="en-GB" w:eastAsia="en-GB"/>
              </w:rPr>
              <w:t>This work is licensed under a Creative Commons Attribution-No Derivatives 4.0 International licence (see</w:t>
            </w:r>
            <w:r w:rsidRPr="00091E8D">
              <w:rPr>
                <w:rFonts w:ascii="Arial" w:eastAsia="Times New Roman" w:hAnsi="Arial" w:cs="Arial"/>
                <w:i/>
                <w:iCs/>
                <w:color w:val="007CA5"/>
                <w:sz w:val="22"/>
                <w:szCs w:val="22"/>
                <w:lang w:val="en-GB" w:eastAsia="en-GB"/>
              </w:rPr>
              <w:t xml:space="preserve"> </w:t>
            </w:r>
            <w:hyperlink r:id="rId26" w:history="1">
              <w:r w:rsidRPr="00091E8D">
                <w:rPr>
                  <w:rFonts w:ascii="Arial" w:eastAsia="Times New Roman" w:hAnsi="Arial" w:cs="Arial"/>
                  <w:i/>
                  <w:iCs/>
                  <w:color w:val="53565A" w:themeColor="text1"/>
                  <w:sz w:val="22"/>
                  <w:szCs w:val="22"/>
                  <w:u w:val="single"/>
                  <w:lang w:val="en-GB" w:eastAsia="en-GB"/>
                </w:rPr>
                <w:t>Creative Commons</w:t>
              </w:r>
            </w:hyperlink>
            <w:r w:rsidRPr="00091E8D">
              <w:rPr>
                <w:rFonts w:ascii="Arial" w:eastAsia="Times New Roman" w:hAnsi="Arial" w:cs="Arial"/>
                <w:i/>
                <w:iCs/>
                <w:color w:val="53565A" w:themeColor="text1"/>
                <w:sz w:val="22"/>
                <w:szCs w:val="22"/>
                <w:lang w:val="en-GB" w:eastAsia="en-GB"/>
              </w:rPr>
              <w:t xml:space="preserve"> </w:t>
            </w:r>
            <w:r w:rsidRPr="00091E8D">
              <w:rPr>
                <w:rFonts w:ascii="Arial" w:eastAsia="Times New Roman" w:hAnsi="Arial" w:cs="Arial"/>
                <w:b/>
                <w:bCs/>
                <w:color w:val="53565A" w:themeColor="text1"/>
                <w:sz w:val="22"/>
                <w:szCs w:val="22"/>
                <w:lang w:val="en-GB" w:eastAsia="en-GB"/>
              </w:rPr>
              <w:t>for more information</w:t>
            </w:r>
            <w:r w:rsidRPr="00091E8D">
              <w:rPr>
                <w:rFonts w:ascii="Arial" w:eastAsia="Times New Roman" w:hAnsi="Arial" w:cs="Arial"/>
                <w:i/>
                <w:iCs/>
                <w:color w:val="53565A" w:themeColor="text1"/>
                <w:sz w:val="22"/>
                <w:szCs w:val="22"/>
                <w:lang w:val="en-GB" w:eastAsia="en-GB"/>
              </w:rPr>
              <w:t xml:space="preserve">). </w:t>
            </w:r>
          </w:p>
          <w:p w14:paraId="3AABF71A" w14:textId="77777777" w:rsidR="00F71009" w:rsidRPr="00091E8D" w:rsidRDefault="00F71009" w:rsidP="00F71009">
            <w:pPr>
              <w:widowControl w:val="0"/>
              <w:suppressAutoHyphens/>
              <w:autoSpaceDE w:val="0"/>
              <w:autoSpaceDN w:val="0"/>
              <w:adjustRightInd w:val="0"/>
              <w:spacing w:before="120" w:after="120"/>
              <w:textAlignment w:val="center"/>
              <w:rPr>
                <w:rFonts w:ascii="Arial" w:eastAsia="Times New Roman" w:hAnsi="Arial" w:cs="Arial"/>
                <w:sz w:val="22"/>
                <w:szCs w:val="22"/>
                <w:lang w:eastAsia="en-GB"/>
              </w:rPr>
            </w:pPr>
            <w:r w:rsidRPr="00091E8D">
              <w:rPr>
                <w:rFonts w:ascii="Arial" w:eastAsia="Times New Roman" w:hAnsi="Arial" w:cs="Arial"/>
                <w:sz w:val="22"/>
                <w:szCs w:val="22"/>
                <w:lang w:eastAsia="en-GB"/>
              </w:rPr>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72336168" w14:textId="77777777" w:rsidR="00F71009" w:rsidRPr="00091E8D" w:rsidRDefault="00F71009" w:rsidP="00F71009">
            <w:pPr>
              <w:spacing w:before="60" w:after="120"/>
              <w:rPr>
                <w:rFonts w:ascii="Arial" w:eastAsia="Times New Roman" w:hAnsi="Arial" w:cs="Arial"/>
                <w:iCs/>
                <w:sz w:val="22"/>
                <w:szCs w:val="22"/>
                <w:lang w:eastAsia="en-GB"/>
              </w:rPr>
            </w:pPr>
            <w:r w:rsidRPr="00091E8D">
              <w:rPr>
                <w:rFonts w:ascii="Arial" w:eastAsia="Times New Roman" w:hAnsi="Arial" w:cs="Arial"/>
                <w:iCs/>
                <w:sz w:val="22"/>
                <w:szCs w:val="22"/>
                <w:lang w:eastAsia="en-GB"/>
              </w:rPr>
              <w:t>Request for other use should be addressed to:</w:t>
            </w:r>
          </w:p>
          <w:p w14:paraId="382CBF21" w14:textId="77777777" w:rsidR="00F71009" w:rsidRPr="00091E8D" w:rsidRDefault="00F71009" w:rsidP="00F71009">
            <w:pPr>
              <w:spacing w:before="120" w:after="120"/>
              <w:rPr>
                <w:rFonts w:ascii="Arial" w:eastAsia="Times New Roman" w:hAnsi="Arial" w:cs="Arial"/>
                <w:iCs/>
                <w:sz w:val="22"/>
                <w:szCs w:val="22"/>
                <w:lang w:eastAsia="x-none"/>
              </w:rPr>
            </w:pPr>
            <w:r w:rsidRPr="00091E8D">
              <w:rPr>
                <w:rFonts w:ascii="Arial" w:eastAsia="Times New Roman" w:hAnsi="Arial" w:cs="Arial"/>
                <w:iCs/>
                <w:sz w:val="22"/>
                <w:szCs w:val="22"/>
                <w:lang w:eastAsia="x-none"/>
              </w:rPr>
              <w:t>Manager, National Systems Engagement &amp; Reform Unit</w:t>
            </w:r>
          </w:p>
          <w:p w14:paraId="27AD21A4" w14:textId="77777777" w:rsidR="00F71009" w:rsidRPr="00091E8D" w:rsidRDefault="00F71009" w:rsidP="00F71009">
            <w:pPr>
              <w:spacing w:before="120" w:after="120"/>
              <w:rPr>
                <w:rFonts w:ascii="Arial" w:eastAsia="Times New Roman" w:hAnsi="Arial" w:cs="Arial"/>
                <w:iCs/>
                <w:sz w:val="22"/>
                <w:szCs w:val="22"/>
                <w:lang w:eastAsia="x-none"/>
              </w:rPr>
            </w:pPr>
            <w:r w:rsidRPr="00091E8D">
              <w:rPr>
                <w:rFonts w:ascii="Arial" w:eastAsia="Times New Roman" w:hAnsi="Arial" w:cs="Arial"/>
                <w:iCs/>
                <w:sz w:val="22"/>
                <w:szCs w:val="22"/>
                <w:lang w:eastAsia="x-none"/>
              </w:rPr>
              <w:t>Engagement &amp; Reform Branch</w:t>
            </w:r>
          </w:p>
          <w:p w14:paraId="37F06373" w14:textId="77777777" w:rsidR="00F71009" w:rsidRPr="00091E8D" w:rsidRDefault="00F71009" w:rsidP="00F71009">
            <w:pPr>
              <w:spacing w:before="120" w:after="120"/>
              <w:rPr>
                <w:rFonts w:ascii="Arial" w:eastAsia="Times New Roman" w:hAnsi="Arial" w:cs="Arial"/>
                <w:iCs/>
                <w:sz w:val="22"/>
                <w:szCs w:val="22"/>
                <w:lang w:eastAsia="x-none"/>
              </w:rPr>
            </w:pPr>
            <w:r w:rsidRPr="00091E8D">
              <w:rPr>
                <w:rFonts w:ascii="Arial" w:eastAsia="Times New Roman" w:hAnsi="Arial" w:cs="Arial"/>
                <w:iCs/>
                <w:sz w:val="22"/>
                <w:szCs w:val="22"/>
                <w:lang w:eastAsia="x-none"/>
              </w:rPr>
              <w:t>Victorian Skills Authority</w:t>
            </w:r>
          </w:p>
          <w:p w14:paraId="2802A082" w14:textId="1C240893" w:rsidR="00FC133B" w:rsidRPr="00DC1D4F" w:rsidRDefault="00F71009" w:rsidP="00F71009">
            <w:pPr>
              <w:pStyle w:val="CMMBodycopyAB"/>
              <w:spacing w:line="276" w:lineRule="auto"/>
            </w:pPr>
            <w:r w:rsidRPr="00091E8D">
              <w:rPr>
                <w:szCs w:val="22"/>
                <w:lang w:val="en-US" w:eastAsia="en-GB"/>
              </w:rPr>
              <w:t>Department of Jobs, Skills, Industries and Regions (DJSIR)</w:t>
            </w:r>
            <w:r w:rsidRPr="00091E8D">
              <w:rPr>
                <w:szCs w:val="22"/>
                <w:lang w:val="en-US" w:eastAsia="en-GB"/>
              </w:rPr>
              <w:br/>
            </w:r>
            <w:r w:rsidRPr="00091E8D">
              <w:rPr>
                <w:szCs w:val="22"/>
                <w:lang w:val="en-US" w:eastAsia="en-GB"/>
              </w:rPr>
              <w:br/>
              <w:t xml:space="preserve">Email: </w:t>
            </w:r>
            <w:hyperlink r:id="rId27" w:history="1">
              <w:r w:rsidRPr="00091E8D">
                <w:rPr>
                  <w:color w:val="53565A" w:themeColor="text1"/>
                  <w:szCs w:val="22"/>
                  <w:u w:val="single"/>
                  <w:lang w:val="en-US" w:eastAsia="en-GB"/>
                </w:rPr>
                <w:t>course.enquiry@djsir.vic.gov.au</w:t>
              </w:r>
            </w:hyperlink>
            <w:r w:rsidR="00FC133B" w:rsidRPr="00182D27">
              <w:rPr>
                <w:i/>
                <w:szCs w:val="22"/>
              </w:rPr>
              <w:t>.</w:t>
            </w:r>
          </w:p>
        </w:tc>
      </w:tr>
      <w:tr w:rsidR="00FC133B" w:rsidRPr="00E7450B" w14:paraId="7C1B2AD5" w14:textId="77777777" w:rsidTr="007736BB">
        <w:trPr>
          <w:trHeight w:val="363"/>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6AB3FD62" w14:textId="2F3A6707" w:rsidR="00FC133B" w:rsidRPr="00FC133B" w:rsidRDefault="00FC133B" w:rsidP="00FC133B">
            <w:pPr>
              <w:pStyle w:val="Heading2"/>
              <w:rPr>
                <w:b/>
              </w:rPr>
            </w:pPr>
            <w:bookmarkStart w:id="37" w:name="_Toc479845643"/>
            <w:bookmarkStart w:id="38" w:name="_Toc99709022"/>
            <w:bookmarkStart w:id="39" w:name="_Toc99709772"/>
            <w:bookmarkStart w:id="40" w:name="_Toc130826822"/>
            <w:r w:rsidRPr="00FC133B">
              <w:rPr>
                <w:b/>
              </w:rPr>
              <w:lastRenderedPageBreak/>
              <w:t>Course accrediting body</w:t>
            </w:r>
            <w:bookmarkEnd w:id="37"/>
            <w:bookmarkEnd w:id="38"/>
            <w:bookmarkEnd w:id="39"/>
            <w:bookmarkEnd w:id="40"/>
          </w:p>
        </w:tc>
        <w:tc>
          <w:tcPr>
            <w:tcW w:w="7143"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FC133B" w:rsidRPr="00A948E2" w:rsidRDefault="00FC133B" w:rsidP="00FC133B">
            <w:pPr>
              <w:pStyle w:val="CMMBodycopyAB"/>
            </w:pPr>
            <w:r w:rsidRPr="00702429">
              <w:t>Victorian Registration and Qualifications Authority</w:t>
            </w:r>
          </w:p>
        </w:tc>
      </w:tr>
      <w:tr w:rsidR="00FC133B" w:rsidRPr="00E7450B" w14:paraId="28097FE3" w14:textId="77777777" w:rsidTr="007736BB">
        <w:trPr>
          <w:trHeight w:val="363"/>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20154BF3" w14:textId="3A613D2B" w:rsidR="00FC133B" w:rsidRPr="00FC133B" w:rsidRDefault="00FC133B" w:rsidP="00FC133B">
            <w:pPr>
              <w:pStyle w:val="Heading2"/>
              <w:rPr>
                <w:b/>
              </w:rPr>
            </w:pPr>
            <w:bookmarkStart w:id="41" w:name="_Toc479845644"/>
            <w:bookmarkStart w:id="42" w:name="_Toc99709023"/>
            <w:bookmarkStart w:id="43" w:name="_Toc99709773"/>
            <w:bookmarkStart w:id="44" w:name="_Toc130826823"/>
            <w:r w:rsidRPr="00FC133B">
              <w:rPr>
                <w:b/>
              </w:rPr>
              <w:t>AVETMISS information</w:t>
            </w:r>
            <w:bookmarkEnd w:id="41"/>
            <w:bookmarkEnd w:id="42"/>
            <w:bookmarkEnd w:id="43"/>
            <w:bookmarkEnd w:id="44"/>
          </w:p>
        </w:tc>
        <w:tc>
          <w:tcPr>
            <w:tcW w:w="7143" w:type="dxa"/>
            <w:tcBorders>
              <w:top w:val="dotted" w:sz="2" w:space="0" w:color="888B8D" w:themeColor="accent2"/>
              <w:left w:val="dotted" w:sz="2" w:space="0" w:color="888B8D" w:themeColor="accent2"/>
              <w:bottom w:val="dotted" w:sz="2" w:space="0" w:color="888B8D" w:themeColor="accent2"/>
              <w:right w:val="nil"/>
            </w:tcBorders>
          </w:tcPr>
          <w:p w14:paraId="389349C0" w14:textId="77777777" w:rsidR="00FC133B" w:rsidRPr="006701CE" w:rsidRDefault="00FC133B" w:rsidP="00FC133B">
            <w:pPr>
              <w:pStyle w:val="CMMBodycopyAB"/>
              <w:rPr>
                <w:b/>
              </w:rPr>
            </w:pPr>
            <w:r w:rsidRPr="006701CE">
              <w:rPr>
                <w:b/>
              </w:rPr>
              <w:t>ANZSCO code – 6 digit</w:t>
            </w:r>
          </w:p>
          <w:p w14:paraId="0C53BDC0" w14:textId="3CE57866" w:rsidR="00FC133B" w:rsidRPr="006E49F1" w:rsidRDefault="00FC133B" w:rsidP="00FC133B">
            <w:pPr>
              <w:pStyle w:val="CMMBodycopyAB"/>
            </w:pPr>
            <w:r w:rsidRPr="00BC3CEE">
              <w:t>232312 Industrial Designer</w:t>
            </w:r>
            <w:r>
              <w:t>, Alternative Title: Product Designer</w:t>
            </w:r>
          </w:p>
          <w:p w14:paraId="113B0B8F" w14:textId="77777777" w:rsidR="00FC133B" w:rsidRPr="006701CE" w:rsidRDefault="00FC133B" w:rsidP="00FC133B">
            <w:pPr>
              <w:pStyle w:val="CMMBodycopyAB"/>
              <w:rPr>
                <w:b/>
              </w:rPr>
            </w:pPr>
            <w:hyperlink r:id="rId28" w:history="1"/>
            <w:r w:rsidRPr="006701CE">
              <w:rPr>
                <w:b/>
              </w:rPr>
              <w:t>ASCED Code – 4 digit</w:t>
            </w:r>
          </w:p>
          <w:p w14:paraId="39A05E7F" w14:textId="656D9C47" w:rsidR="00FC133B" w:rsidRDefault="00FC133B" w:rsidP="00FC133B">
            <w:pPr>
              <w:pStyle w:val="CMMBodycopyAB"/>
            </w:pPr>
            <w:r w:rsidRPr="00F06BEC">
              <w:t>0301 Manufacturing Engineering and Technology</w:t>
            </w:r>
          </w:p>
          <w:p w14:paraId="790E943D" w14:textId="77777777" w:rsidR="00FC133B" w:rsidRPr="006701CE" w:rsidRDefault="00FC133B" w:rsidP="00FC133B">
            <w:pPr>
              <w:pStyle w:val="CMMBodycopyAB"/>
              <w:rPr>
                <w:b/>
              </w:rPr>
            </w:pPr>
            <w:r w:rsidRPr="006701CE">
              <w:rPr>
                <w:b/>
              </w:rPr>
              <w:t>National course code</w:t>
            </w:r>
          </w:p>
          <w:p w14:paraId="6C0F7507" w14:textId="61D0584B" w:rsidR="00FC133B" w:rsidRPr="00753631" w:rsidRDefault="004D45A5" w:rsidP="00FC133B">
            <w:pPr>
              <w:pStyle w:val="CMMBodycopyAB"/>
            </w:pPr>
            <w:r w:rsidRPr="001B33D3">
              <w:t>22622VIC</w:t>
            </w:r>
          </w:p>
        </w:tc>
      </w:tr>
      <w:tr w:rsidR="00FC133B" w:rsidRPr="00E7450B" w14:paraId="62CBEFE2" w14:textId="77777777" w:rsidTr="007736BB">
        <w:trPr>
          <w:trHeight w:val="847"/>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2B664DC9" w14:textId="41DE14D2" w:rsidR="00FC133B" w:rsidRPr="00FC133B" w:rsidRDefault="00FC133B" w:rsidP="00FC133B">
            <w:pPr>
              <w:pStyle w:val="Heading2"/>
              <w:rPr>
                <w:b/>
              </w:rPr>
            </w:pPr>
            <w:bookmarkStart w:id="45" w:name="_Toc479845645"/>
            <w:bookmarkStart w:id="46" w:name="_Toc99709024"/>
            <w:bookmarkStart w:id="47" w:name="_Toc99709774"/>
            <w:bookmarkStart w:id="48" w:name="_Toc130826824"/>
            <w:r w:rsidRPr="00FC133B">
              <w:rPr>
                <w:b/>
                <w:color w:val="103D64" w:themeColor="text2"/>
              </w:rPr>
              <w:t>Period</w:t>
            </w:r>
            <w:r w:rsidRPr="00FC133B">
              <w:rPr>
                <w:b/>
              </w:rPr>
              <w:t xml:space="preserve"> of accreditation</w:t>
            </w:r>
            <w:bookmarkEnd w:id="45"/>
            <w:bookmarkEnd w:id="46"/>
            <w:bookmarkEnd w:id="47"/>
            <w:bookmarkEnd w:id="48"/>
          </w:p>
        </w:tc>
        <w:tc>
          <w:tcPr>
            <w:tcW w:w="7143" w:type="dxa"/>
            <w:tcBorders>
              <w:top w:val="dotted" w:sz="2" w:space="0" w:color="888B8D" w:themeColor="accent2"/>
              <w:left w:val="dotted" w:sz="2" w:space="0" w:color="888B8D" w:themeColor="accent2"/>
              <w:bottom w:val="dotted" w:sz="2" w:space="0" w:color="888B8D" w:themeColor="accent2"/>
              <w:right w:val="nil"/>
            </w:tcBorders>
          </w:tcPr>
          <w:p w14:paraId="0EC2D0AB" w14:textId="13C934D7" w:rsidR="00FC133B" w:rsidRPr="0088239A" w:rsidRDefault="00FC133B" w:rsidP="00FC133B">
            <w:pPr>
              <w:pStyle w:val="CMMBodycopyAB"/>
            </w:pPr>
            <w:r w:rsidRPr="0088239A">
              <w:t>1 July 2023 - 30 June 2028</w:t>
            </w:r>
          </w:p>
        </w:tc>
      </w:tr>
    </w:tbl>
    <w:p w14:paraId="67581BE5" w14:textId="77777777" w:rsidR="007736BB" w:rsidRDefault="007736BB" w:rsidP="00A93F5A">
      <w:pPr>
        <w:pStyle w:val="Heading1"/>
        <w:rPr>
          <w:b/>
          <w:sz w:val="28"/>
          <w:szCs w:val="28"/>
        </w:rPr>
        <w:sectPr w:rsidR="007736BB" w:rsidSect="00EB0EEB">
          <w:headerReference w:type="even" r:id="rId29"/>
          <w:headerReference w:type="default" r:id="rId30"/>
          <w:footerReference w:type="even" r:id="rId31"/>
          <w:footerReference w:type="default" r:id="rId32"/>
          <w:headerReference w:type="first" r:id="rId33"/>
          <w:footerReference w:type="first" r:id="rId34"/>
          <w:pgSz w:w="11900" w:h="16840"/>
          <w:pgMar w:top="1440" w:right="845" w:bottom="1440" w:left="851" w:header="993" w:footer="428" w:gutter="0"/>
          <w:pgNumType w:start="1"/>
          <w:cols w:space="227"/>
          <w:titlePg/>
          <w:docGrid w:linePitch="360"/>
        </w:sectPr>
      </w:pPr>
      <w:bookmarkStart w:id="49" w:name="_Toc99709025"/>
      <w:bookmarkStart w:id="50" w:name="_Toc99709077"/>
      <w:bookmarkStart w:id="51" w:name="_Toc99709775"/>
      <w:bookmarkStart w:id="52" w:name="_Toc130826825"/>
    </w:p>
    <w:tbl>
      <w:tblPr>
        <w:tblStyle w:val="TableGrid"/>
        <w:tblW w:w="10500" w:type="dxa"/>
        <w:tblInd w:w="-10" w:type="dxa"/>
        <w:tblLayout w:type="fixed"/>
        <w:tblLook w:val="04A0" w:firstRow="1" w:lastRow="0" w:firstColumn="1" w:lastColumn="0" w:noHBand="0" w:noVBand="1"/>
      </w:tblPr>
      <w:tblGrid>
        <w:gridCol w:w="3271"/>
        <w:gridCol w:w="7087"/>
        <w:gridCol w:w="142"/>
      </w:tblGrid>
      <w:tr w:rsidR="008E661E" w:rsidRPr="00E7450B" w14:paraId="0B1F3EE7" w14:textId="77777777" w:rsidTr="007736BB">
        <w:trPr>
          <w:trHeight w:val="416"/>
        </w:trPr>
        <w:tc>
          <w:tcPr>
            <w:tcW w:w="10500" w:type="dxa"/>
            <w:gridSpan w:val="3"/>
            <w:tcBorders>
              <w:top w:val="nil"/>
              <w:left w:val="nil"/>
              <w:bottom w:val="nil"/>
              <w:right w:val="nil"/>
            </w:tcBorders>
          </w:tcPr>
          <w:p w14:paraId="46A38B2E" w14:textId="1D9368FD" w:rsidR="008E661E" w:rsidRPr="00FC133B" w:rsidRDefault="008E661E" w:rsidP="00A93F5A">
            <w:pPr>
              <w:pStyle w:val="Heading1"/>
              <w:rPr>
                <w:b/>
                <w:sz w:val="28"/>
                <w:szCs w:val="28"/>
              </w:rPr>
            </w:pPr>
            <w:r w:rsidRPr="00FC133B">
              <w:rPr>
                <w:b/>
                <w:sz w:val="28"/>
                <w:szCs w:val="28"/>
              </w:rPr>
              <w:lastRenderedPageBreak/>
              <w:t>Section B – Course information</w:t>
            </w:r>
            <w:bookmarkEnd w:id="49"/>
            <w:bookmarkEnd w:id="50"/>
            <w:bookmarkEnd w:id="51"/>
            <w:bookmarkEnd w:id="52"/>
          </w:p>
        </w:tc>
      </w:tr>
      <w:tr w:rsidR="008006DE" w:rsidRPr="00E7450B" w14:paraId="6B84E974" w14:textId="77777777" w:rsidTr="00B93E31">
        <w:trPr>
          <w:gridAfter w:val="1"/>
          <w:wAfter w:w="142" w:type="dxa"/>
          <w:trHeight w:val="363"/>
        </w:trPr>
        <w:tc>
          <w:tcPr>
            <w:tcW w:w="3271" w:type="dxa"/>
            <w:tcBorders>
              <w:top w:val="nil"/>
              <w:left w:val="nil"/>
              <w:bottom w:val="nil"/>
              <w:right w:val="dotted" w:sz="4" w:space="0" w:color="888B8D" w:themeColor="accent2"/>
            </w:tcBorders>
            <w:shd w:val="clear" w:color="auto" w:fill="103D64"/>
          </w:tcPr>
          <w:p w14:paraId="302B221C" w14:textId="41D9AD16" w:rsidR="008006DE" w:rsidRPr="00296D26" w:rsidRDefault="008006DE" w:rsidP="00344F6C">
            <w:pPr>
              <w:pStyle w:val="Heading3"/>
              <w:rPr>
                <w:b/>
              </w:rPr>
            </w:pPr>
            <w:bookmarkStart w:id="53" w:name="_Toc99709776"/>
            <w:bookmarkStart w:id="54" w:name="_Toc130826826"/>
            <w:r w:rsidRPr="00296D26">
              <w:rPr>
                <w:b/>
              </w:rPr>
              <w:t>Nomenclature</w:t>
            </w:r>
            <w:bookmarkEnd w:id="53"/>
            <w:bookmarkEnd w:id="54"/>
          </w:p>
        </w:tc>
        <w:tc>
          <w:tcPr>
            <w:tcW w:w="7087" w:type="dxa"/>
            <w:tcBorders>
              <w:top w:val="nil"/>
              <w:left w:val="dotted" w:sz="4" w:space="0" w:color="888B8D" w:themeColor="accent2"/>
              <w:bottom w:val="nil"/>
              <w:right w:val="nil"/>
            </w:tcBorders>
            <w:shd w:val="clear" w:color="auto" w:fill="103D64"/>
          </w:tcPr>
          <w:p w14:paraId="6F820EF6" w14:textId="06AB1EC9" w:rsidR="008006DE" w:rsidRPr="00296D26" w:rsidRDefault="008006DE" w:rsidP="00FD73F3">
            <w:pPr>
              <w:pStyle w:val="VRQAFormBody"/>
            </w:pPr>
            <w:r w:rsidRPr="00296D26">
              <w:t xml:space="preserve">Standard 4.1 </w:t>
            </w:r>
            <w:r w:rsidR="004E0059" w:rsidRPr="00296D26">
              <w:t xml:space="preserve">and 5.8 </w:t>
            </w:r>
            <w:r w:rsidRPr="00296D26">
              <w:t xml:space="preserve">AQTF </w:t>
            </w:r>
            <w:r w:rsidR="000C7BDD" w:rsidRPr="00296D26">
              <w:t xml:space="preserve">2021 </w:t>
            </w:r>
            <w:r w:rsidRPr="00296D26">
              <w:t>Standards for Accredited Courses</w:t>
            </w:r>
          </w:p>
        </w:tc>
      </w:tr>
      <w:tr w:rsidR="008006DE" w:rsidRPr="00E7450B" w14:paraId="771EDA9E" w14:textId="77777777" w:rsidTr="00B93E31">
        <w:trPr>
          <w:gridAfter w:val="1"/>
          <w:wAfter w:w="142" w:type="dxa"/>
          <w:trHeight w:val="363"/>
        </w:trPr>
        <w:tc>
          <w:tcPr>
            <w:tcW w:w="3271" w:type="dxa"/>
            <w:tcBorders>
              <w:top w:val="nil"/>
              <w:left w:val="nil"/>
              <w:bottom w:val="dotted" w:sz="2" w:space="0" w:color="888B8D" w:themeColor="accent2"/>
              <w:right w:val="dotted" w:sz="2" w:space="0" w:color="888B8D" w:themeColor="accent2"/>
            </w:tcBorders>
          </w:tcPr>
          <w:p w14:paraId="18B162FD" w14:textId="0601A502" w:rsidR="008006DE" w:rsidRPr="00296D26" w:rsidRDefault="008006DE" w:rsidP="00296D26">
            <w:pPr>
              <w:pStyle w:val="Heading4"/>
            </w:pPr>
            <w:bookmarkStart w:id="55" w:name="_Toc479845648"/>
            <w:bookmarkStart w:id="56" w:name="_Toc130826827"/>
            <w:r w:rsidRPr="00296D26">
              <w:t>1.1 Name of the qualification</w:t>
            </w:r>
            <w:bookmarkEnd w:id="55"/>
            <w:bookmarkEnd w:id="56"/>
          </w:p>
        </w:tc>
        <w:tc>
          <w:tcPr>
            <w:tcW w:w="7087" w:type="dxa"/>
            <w:tcBorders>
              <w:top w:val="nil"/>
              <w:left w:val="dotted" w:sz="2" w:space="0" w:color="888B8D" w:themeColor="accent2"/>
              <w:bottom w:val="dotted" w:sz="2" w:space="0" w:color="888B8D" w:themeColor="accent2"/>
              <w:right w:val="nil"/>
            </w:tcBorders>
            <w:vAlign w:val="center"/>
          </w:tcPr>
          <w:p w14:paraId="682F3C08" w14:textId="27A1F3BE" w:rsidR="008006DE" w:rsidRPr="00DC1D4F" w:rsidRDefault="004D45A5" w:rsidP="004A6B8B">
            <w:pPr>
              <w:pStyle w:val="CMMBodycopyAB"/>
            </w:pPr>
            <w:r w:rsidRPr="001B33D3">
              <w:t>22622VIC</w:t>
            </w:r>
            <w:r w:rsidR="00B869AE" w:rsidRPr="00B869AE">
              <w:t xml:space="preserve"> Diploma of Product Design</w:t>
            </w:r>
          </w:p>
        </w:tc>
      </w:tr>
      <w:tr w:rsidR="008006DE" w:rsidRPr="00E7450B" w14:paraId="3326CA8F" w14:textId="77777777" w:rsidTr="00B93E31">
        <w:trPr>
          <w:gridAfter w:val="1"/>
          <w:wAfter w:w="142" w:type="dxa"/>
          <w:trHeight w:val="670"/>
        </w:trPr>
        <w:tc>
          <w:tcPr>
            <w:tcW w:w="3271" w:type="dxa"/>
            <w:tcBorders>
              <w:top w:val="dotted" w:sz="2" w:space="0" w:color="888B8D" w:themeColor="accent2"/>
              <w:left w:val="nil"/>
              <w:bottom w:val="nil"/>
              <w:right w:val="dotted" w:sz="2" w:space="0" w:color="888B8D" w:themeColor="accent2"/>
            </w:tcBorders>
          </w:tcPr>
          <w:p w14:paraId="1303347C" w14:textId="5EFF0A55" w:rsidR="008006DE" w:rsidRPr="00296D26" w:rsidRDefault="008006DE" w:rsidP="00296D26">
            <w:pPr>
              <w:pStyle w:val="Heading4"/>
            </w:pPr>
            <w:bookmarkStart w:id="57" w:name="_Toc479845649"/>
            <w:bookmarkStart w:id="58" w:name="_Toc130826828"/>
            <w:r w:rsidRPr="00296D26">
              <w:t>1.2 Nominal duration of the course</w:t>
            </w:r>
            <w:bookmarkEnd w:id="57"/>
            <w:bookmarkEnd w:id="58"/>
          </w:p>
        </w:tc>
        <w:tc>
          <w:tcPr>
            <w:tcW w:w="7087" w:type="dxa"/>
            <w:tcBorders>
              <w:top w:val="dotted" w:sz="2" w:space="0" w:color="888B8D" w:themeColor="accent2"/>
              <w:left w:val="dotted" w:sz="2" w:space="0" w:color="888B8D" w:themeColor="accent2"/>
              <w:bottom w:val="nil"/>
              <w:right w:val="nil"/>
            </w:tcBorders>
          </w:tcPr>
          <w:p w14:paraId="7D013A4E" w14:textId="0568C758" w:rsidR="008006DE" w:rsidRPr="00487ADF" w:rsidRDefault="007B73FE" w:rsidP="004A6B8B">
            <w:pPr>
              <w:pStyle w:val="CMMBodycopyAB"/>
              <w:rPr>
                <w:highlight w:val="red"/>
              </w:rPr>
            </w:pPr>
            <w:r w:rsidRPr="00402902">
              <w:t>1</w:t>
            </w:r>
            <w:r w:rsidR="00AD660A">
              <w:t>61</w:t>
            </w:r>
            <w:r w:rsidR="00806C99" w:rsidRPr="00402902">
              <w:t>5</w:t>
            </w:r>
            <w:r w:rsidR="00E7469B" w:rsidRPr="00402902">
              <w:t xml:space="preserve"> – </w:t>
            </w:r>
            <w:r w:rsidR="00AD660A">
              <w:t>183</w:t>
            </w:r>
            <w:r w:rsidR="00315651" w:rsidRPr="00402902">
              <w:t>0</w:t>
            </w:r>
            <w:r w:rsidR="00E7469B" w:rsidRPr="00402902">
              <w:t xml:space="preserve"> hours</w:t>
            </w:r>
          </w:p>
        </w:tc>
      </w:tr>
      <w:tr w:rsidR="008006DE" w:rsidRPr="00E7450B" w14:paraId="0F57C204" w14:textId="77777777" w:rsidTr="00B93E31">
        <w:trPr>
          <w:gridAfter w:val="1"/>
          <w:wAfter w:w="142" w:type="dxa"/>
          <w:trHeight w:val="621"/>
        </w:trPr>
        <w:tc>
          <w:tcPr>
            <w:tcW w:w="3271" w:type="dxa"/>
            <w:tcBorders>
              <w:top w:val="nil"/>
              <w:left w:val="nil"/>
              <w:bottom w:val="nil"/>
              <w:right w:val="dotted" w:sz="4" w:space="0" w:color="888B8D" w:themeColor="accent2"/>
            </w:tcBorders>
            <w:shd w:val="clear" w:color="auto" w:fill="103D64" w:themeFill="text2"/>
          </w:tcPr>
          <w:p w14:paraId="5F54A17B" w14:textId="25F6EE3D" w:rsidR="008006DE" w:rsidRPr="00296D26" w:rsidRDefault="008006DE" w:rsidP="00344F6C">
            <w:pPr>
              <w:pStyle w:val="Heading3"/>
              <w:rPr>
                <w:b/>
              </w:rPr>
            </w:pPr>
            <w:bookmarkStart w:id="59" w:name="_Toc479845650"/>
            <w:bookmarkStart w:id="60" w:name="_Toc99709777"/>
            <w:bookmarkStart w:id="61" w:name="_Toc130826829"/>
            <w:r w:rsidRPr="00296D26">
              <w:rPr>
                <w:b/>
              </w:rPr>
              <w:t>Vocational or educational outcomes</w:t>
            </w:r>
            <w:bookmarkEnd w:id="59"/>
            <w:bookmarkEnd w:id="60"/>
            <w:bookmarkEnd w:id="61"/>
          </w:p>
        </w:tc>
        <w:tc>
          <w:tcPr>
            <w:tcW w:w="7087" w:type="dxa"/>
            <w:tcBorders>
              <w:top w:val="nil"/>
              <w:left w:val="dotted" w:sz="4" w:space="0" w:color="888B8D" w:themeColor="accent2"/>
              <w:bottom w:val="nil"/>
            </w:tcBorders>
            <w:shd w:val="clear" w:color="auto" w:fill="103D64"/>
            <w:vAlign w:val="center"/>
          </w:tcPr>
          <w:p w14:paraId="4CC3D1E3" w14:textId="272A8597" w:rsidR="008006DE" w:rsidRPr="00296D26" w:rsidRDefault="008006DE" w:rsidP="00FD73F3">
            <w:pPr>
              <w:pStyle w:val="VRQAFormBody"/>
            </w:pPr>
            <w:r w:rsidRPr="00296D26">
              <w:t xml:space="preserve">Standard 5.1 AQTF </w:t>
            </w:r>
            <w:r w:rsidR="000C7BDD" w:rsidRPr="00296D26">
              <w:t xml:space="preserve">2021 </w:t>
            </w:r>
            <w:r w:rsidRPr="00296D26">
              <w:t>Standards for Accredited Cou</w:t>
            </w:r>
            <w:r w:rsidR="002E7F38" w:rsidRPr="00296D26">
              <w:t>rses</w:t>
            </w:r>
          </w:p>
        </w:tc>
      </w:tr>
      <w:tr w:rsidR="008006DE" w:rsidRPr="00E7450B" w14:paraId="0C6E9C76" w14:textId="77777777" w:rsidTr="00B93E31">
        <w:trPr>
          <w:gridAfter w:val="1"/>
          <w:wAfter w:w="142" w:type="dxa"/>
          <w:trHeight w:val="715"/>
        </w:trPr>
        <w:tc>
          <w:tcPr>
            <w:tcW w:w="3271" w:type="dxa"/>
            <w:tcBorders>
              <w:top w:val="nil"/>
              <w:left w:val="nil"/>
              <w:bottom w:val="dotted" w:sz="4" w:space="0" w:color="888B8D"/>
              <w:right w:val="dotted" w:sz="4" w:space="0" w:color="888B8D" w:themeColor="accent2"/>
            </w:tcBorders>
          </w:tcPr>
          <w:p w14:paraId="2B509E0E" w14:textId="6845F76A" w:rsidR="008006DE" w:rsidRPr="00296D26" w:rsidRDefault="008006DE" w:rsidP="00296D26">
            <w:pPr>
              <w:pStyle w:val="Heading4"/>
            </w:pPr>
            <w:bookmarkStart w:id="62" w:name="_Toc130826830"/>
            <w:r w:rsidRPr="00296D26">
              <w:rPr>
                <w:bCs/>
              </w:rPr>
              <w:t>2.</w:t>
            </w:r>
            <w:r w:rsidRPr="00296D26">
              <w:t xml:space="preserve">1 </w:t>
            </w:r>
            <w:bookmarkStart w:id="63" w:name="_Toc479845651"/>
            <w:r w:rsidRPr="00296D26">
              <w:t>Outcome(s) of the course</w:t>
            </w:r>
            <w:bookmarkEnd w:id="62"/>
            <w:bookmarkEnd w:id="63"/>
          </w:p>
        </w:tc>
        <w:tc>
          <w:tcPr>
            <w:tcW w:w="7087" w:type="dxa"/>
            <w:tcBorders>
              <w:top w:val="nil"/>
              <w:left w:val="dotted" w:sz="4" w:space="0" w:color="888B8D" w:themeColor="accent2"/>
              <w:bottom w:val="dotted" w:sz="4" w:space="0" w:color="888B8D"/>
              <w:right w:val="nil"/>
            </w:tcBorders>
          </w:tcPr>
          <w:p w14:paraId="6C85D5A6" w14:textId="7EF00C40" w:rsidR="00751E7A" w:rsidRPr="0088239A" w:rsidRDefault="00751E7A" w:rsidP="006006DC">
            <w:pPr>
              <w:pStyle w:val="CMMBodycopyAB"/>
              <w:spacing w:line="276" w:lineRule="auto"/>
            </w:pPr>
            <w:r w:rsidRPr="0088239A">
              <w:t xml:space="preserve">Successful completion of this course provides graduates with the skills and knowledge to design and develop products and product ranges from client brief </w:t>
            </w:r>
            <w:proofErr w:type="gramStart"/>
            <w:r w:rsidR="00513AFF">
              <w:t xml:space="preserve">in order </w:t>
            </w:r>
            <w:r w:rsidRPr="0088239A">
              <w:t>to</w:t>
            </w:r>
            <w:proofErr w:type="gramEnd"/>
            <w:r w:rsidR="003A03BC" w:rsidRPr="0088239A">
              <w:t xml:space="preserve"> produce a product model,</w:t>
            </w:r>
            <w:r w:rsidRPr="0088239A">
              <w:t xml:space="preserve"> prototype</w:t>
            </w:r>
            <w:r w:rsidR="003A03BC" w:rsidRPr="0088239A">
              <w:t xml:space="preserve"> or proof of concept</w:t>
            </w:r>
            <w:r w:rsidR="00323A09" w:rsidRPr="0088239A">
              <w:t xml:space="preserve"> of the design.</w:t>
            </w:r>
            <w:r w:rsidRPr="0088239A">
              <w:t xml:space="preserve"> </w:t>
            </w:r>
          </w:p>
          <w:p w14:paraId="656245A0" w14:textId="77777777" w:rsidR="00751E7A" w:rsidRPr="0088239A" w:rsidRDefault="00751E7A" w:rsidP="006006DC">
            <w:pPr>
              <w:pStyle w:val="CMMBodycopyAB"/>
              <w:spacing w:after="0" w:line="276" w:lineRule="auto"/>
            </w:pPr>
            <w:r w:rsidRPr="0088239A">
              <w:t xml:space="preserve">This includes the ability to: </w:t>
            </w:r>
          </w:p>
          <w:p w14:paraId="061602F0" w14:textId="77777777" w:rsidR="00751E7A" w:rsidRPr="0088239A" w:rsidRDefault="00751E7A" w:rsidP="006006DC">
            <w:pPr>
              <w:pStyle w:val="CMMListBulletB"/>
              <w:spacing w:before="60" w:after="60" w:line="276" w:lineRule="auto"/>
              <w:ind w:left="714" w:hanging="357"/>
            </w:pPr>
            <w:r w:rsidRPr="0088239A">
              <w:t>use drawings, 3D models and computer-aided design to express ideas and communicate concepts</w:t>
            </w:r>
          </w:p>
          <w:p w14:paraId="157B75AD" w14:textId="77777777" w:rsidR="00751E7A" w:rsidRPr="0088239A" w:rsidRDefault="00751E7A" w:rsidP="006006DC">
            <w:pPr>
              <w:pStyle w:val="CMMListBulletB"/>
              <w:spacing w:before="60" w:after="60" w:line="276" w:lineRule="auto"/>
              <w:ind w:left="714" w:hanging="357"/>
            </w:pPr>
            <w:r w:rsidRPr="0088239A">
              <w:t>articulate, present and debate ideas with team, management and/or clients</w:t>
            </w:r>
          </w:p>
          <w:p w14:paraId="3C5E2213" w14:textId="77777777" w:rsidR="00751E7A" w:rsidRPr="0088239A" w:rsidRDefault="00751E7A" w:rsidP="006006DC">
            <w:pPr>
              <w:pStyle w:val="CMMListBulletB"/>
              <w:spacing w:before="60" w:after="60" w:line="276" w:lineRule="auto"/>
              <w:ind w:left="714" w:hanging="357"/>
            </w:pPr>
            <w:r w:rsidRPr="0088239A">
              <w:t>establish and refine design briefs for products</w:t>
            </w:r>
          </w:p>
          <w:p w14:paraId="024DFD89" w14:textId="77777777" w:rsidR="00751E7A" w:rsidRPr="0088239A" w:rsidRDefault="00751E7A" w:rsidP="006006DC">
            <w:pPr>
              <w:pStyle w:val="CMMListBulletB"/>
              <w:spacing w:before="60" w:after="60" w:line="276" w:lineRule="auto"/>
              <w:ind w:left="714" w:hanging="357"/>
            </w:pPr>
            <w:r w:rsidRPr="0088239A">
              <w:t xml:space="preserve">develop innovative design solutions </w:t>
            </w:r>
          </w:p>
          <w:p w14:paraId="050420F4" w14:textId="763EC82F" w:rsidR="00751E7A" w:rsidRPr="0088239A" w:rsidRDefault="00751E7A" w:rsidP="006006DC">
            <w:pPr>
              <w:pStyle w:val="CMMListBulletB"/>
              <w:spacing w:before="60" w:after="60" w:line="276" w:lineRule="auto"/>
              <w:ind w:left="714" w:hanging="357"/>
            </w:pPr>
            <w:r w:rsidRPr="0088239A">
              <w:t>analyse and research consumer behaviour and markets</w:t>
            </w:r>
          </w:p>
          <w:p w14:paraId="77F771FE" w14:textId="358D1BC7" w:rsidR="003935D1" w:rsidRPr="0088239A" w:rsidRDefault="003935D1" w:rsidP="006006DC">
            <w:pPr>
              <w:pStyle w:val="CMMListBulletB"/>
              <w:spacing w:before="60" w:after="60" w:line="276" w:lineRule="auto"/>
              <w:ind w:left="714" w:hanging="357"/>
            </w:pPr>
            <w:r w:rsidRPr="0088239A">
              <w:t xml:space="preserve">use </w:t>
            </w:r>
            <w:r w:rsidR="00501914" w:rsidRPr="0088239A">
              <w:t xml:space="preserve">3D printing </w:t>
            </w:r>
            <w:r w:rsidRPr="0088239A">
              <w:t>in product design</w:t>
            </w:r>
          </w:p>
          <w:p w14:paraId="381AF1AD" w14:textId="438B4195" w:rsidR="003935D1" w:rsidRPr="0088239A" w:rsidRDefault="003935D1" w:rsidP="006006DC">
            <w:pPr>
              <w:pStyle w:val="CMMListBulletB"/>
              <w:spacing w:before="60" w:after="60" w:line="276" w:lineRule="auto"/>
              <w:ind w:left="714" w:hanging="357"/>
            </w:pPr>
            <w:r w:rsidRPr="0088239A">
              <w:t>collaborate with others and plan the design process</w:t>
            </w:r>
          </w:p>
          <w:p w14:paraId="505FDCF3" w14:textId="333BA9F1" w:rsidR="000A37F0" w:rsidRPr="0088239A" w:rsidRDefault="000A37F0" w:rsidP="006006DC">
            <w:pPr>
              <w:pStyle w:val="CMMListBulletB"/>
              <w:spacing w:before="60" w:after="60" w:line="276" w:lineRule="auto"/>
              <w:ind w:left="714" w:hanging="357"/>
            </w:pPr>
            <w:r w:rsidRPr="0088239A">
              <w:t>apply work health and safety (WHS) requirements</w:t>
            </w:r>
            <w:r w:rsidR="003A03BC" w:rsidRPr="0088239A">
              <w:t xml:space="preserve"> to product design</w:t>
            </w:r>
          </w:p>
          <w:p w14:paraId="511DD03C" w14:textId="323B1075" w:rsidR="00513AFF" w:rsidRDefault="00751E7A" w:rsidP="00513AFF">
            <w:pPr>
              <w:pStyle w:val="CMMListBulletB"/>
              <w:spacing w:before="60" w:after="60" w:line="276" w:lineRule="auto"/>
              <w:ind w:left="714" w:hanging="357"/>
            </w:pPr>
            <w:r w:rsidRPr="0088239A">
              <w:t>meet deadlines and work within budgets</w:t>
            </w:r>
            <w:r w:rsidR="00513AFF">
              <w:t>.</w:t>
            </w:r>
          </w:p>
          <w:p w14:paraId="4ECC3DE0" w14:textId="5F897AFA" w:rsidR="00513AFF" w:rsidRPr="0088239A" w:rsidRDefault="00513AFF" w:rsidP="00513AFF">
            <w:pPr>
              <w:pStyle w:val="CMMListBulletB"/>
              <w:numPr>
                <w:ilvl w:val="0"/>
                <w:numId w:val="0"/>
              </w:numPr>
              <w:spacing w:line="276" w:lineRule="auto"/>
            </w:pPr>
            <w:r w:rsidRPr="0088239A">
              <w:t>Graduates of this course may seek employment in entry-level product design roles as part of a small or large design companies or as an independent designer. As a product designer, individuals may work as part of design teams in a consultancy environment or for manufacturing organisations. Many product designers also take on freelance work.</w:t>
            </w:r>
          </w:p>
        </w:tc>
      </w:tr>
      <w:tr w:rsidR="008006DE" w:rsidRPr="00E7450B" w14:paraId="545F9B5D" w14:textId="77777777" w:rsidTr="00B93E31">
        <w:trPr>
          <w:gridAfter w:val="1"/>
          <w:wAfter w:w="142" w:type="dxa"/>
          <w:trHeight w:val="715"/>
        </w:trPr>
        <w:tc>
          <w:tcPr>
            <w:tcW w:w="3271" w:type="dxa"/>
            <w:tcBorders>
              <w:top w:val="dotted" w:sz="4" w:space="0" w:color="888B8D"/>
              <w:left w:val="nil"/>
              <w:bottom w:val="nil"/>
              <w:right w:val="dotted" w:sz="4" w:space="0" w:color="888B8D" w:themeColor="accent2"/>
            </w:tcBorders>
          </w:tcPr>
          <w:p w14:paraId="77FE7AEF" w14:textId="716F38C7" w:rsidR="008006DE" w:rsidRPr="00EB2429" w:rsidRDefault="008006DE" w:rsidP="00296D26">
            <w:pPr>
              <w:pStyle w:val="Heading4"/>
            </w:pPr>
            <w:bookmarkStart w:id="64" w:name="_Toc130826831"/>
            <w:r w:rsidRPr="00EB2429">
              <w:t xml:space="preserve">2.2 Course </w:t>
            </w:r>
            <w:r w:rsidR="00177CD9">
              <w:t>d</w:t>
            </w:r>
            <w:r w:rsidRPr="00EB2429">
              <w:t>escription</w:t>
            </w:r>
            <w:bookmarkEnd w:id="64"/>
          </w:p>
        </w:tc>
        <w:tc>
          <w:tcPr>
            <w:tcW w:w="7087" w:type="dxa"/>
            <w:tcBorders>
              <w:top w:val="dotted" w:sz="4" w:space="0" w:color="888B8D"/>
              <w:left w:val="dotted" w:sz="4" w:space="0" w:color="888B8D" w:themeColor="accent2"/>
              <w:bottom w:val="nil"/>
              <w:right w:val="nil"/>
            </w:tcBorders>
          </w:tcPr>
          <w:p w14:paraId="376F6CAD" w14:textId="73AEC190" w:rsidR="00323A09" w:rsidRPr="0088239A" w:rsidRDefault="00323A09" w:rsidP="006006DC">
            <w:pPr>
              <w:pStyle w:val="CMMBodycopyAB"/>
              <w:spacing w:line="276" w:lineRule="auto"/>
            </w:pPr>
            <w:r w:rsidRPr="0088239A">
              <w:t xml:space="preserve">Successful completion of this course provides graduates with the skills and knowledge to design and develop products and product ranges from client brief </w:t>
            </w:r>
            <w:proofErr w:type="gramStart"/>
            <w:r w:rsidR="00513AFF">
              <w:t xml:space="preserve">in order </w:t>
            </w:r>
            <w:r w:rsidRPr="0088239A">
              <w:t>to</w:t>
            </w:r>
            <w:proofErr w:type="gramEnd"/>
            <w:r w:rsidRPr="0088239A">
              <w:t xml:space="preserve"> produce a product model, prototype or proof of concept of the design. </w:t>
            </w:r>
          </w:p>
          <w:p w14:paraId="78BF0CEB" w14:textId="7E9FB073" w:rsidR="0088239A" w:rsidRPr="0088239A" w:rsidRDefault="00CF3A14" w:rsidP="006006DC">
            <w:pPr>
              <w:pStyle w:val="CMMBodycopyAB"/>
              <w:spacing w:line="276" w:lineRule="auto"/>
            </w:pPr>
            <w:r w:rsidRPr="0088239A">
              <w:t xml:space="preserve">In this role, product designers develop designs with colleagues and clients, as well as working closely and collaboratively with other professionals and skilled practitioners. They use drawings, 3-D models and computer designs to express their ideas. They have </w:t>
            </w:r>
            <w:r w:rsidRPr="0088239A">
              <w:lastRenderedPageBreak/>
              <w:t>underpinning knowledge in technology, production methods and materials, and can meet deadlines and work within budgets.</w:t>
            </w:r>
          </w:p>
        </w:tc>
      </w:tr>
      <w:tr w:rsidR="008006DE" w:rsidRPr="00E7450B" w14:paraId="082AAD3F" w14:textId="77777777" w:rsidTr="00B93E31">
        <w:trPr>
          <w:gridAfter w:val="1"/>
          <w:wAfter w:w="142" w:type="dxa"/>
          <w:trHeight w:val="569"/>
        </w:trPr>
        <w:tc>
          <w:tcPr>
            <w:tcW w:w="3271" w:type="dxa"/>
            <w:tcBorders>
              <w:top w:val="nil"/>
              <w:left w:val="nil"/>
              <w:bottom w:val="nil"/>
              <w:right w:val="dotted" w:sz="4" w:space="0" w:color="888B8D" w:themeColor="accent2"/>
            </w:tcBorders>
            <w:shd w:val="clear" w:color="auto" w:fill="103D64" w:themeFill="text2"/>
          </w:tcPr>
          <w:p w14:paraId="4FDECAEB" w14:textId="3265EC4C" w:rsidR="008006DE" w:rsidRPr="0060010D" w:rsidRDefault="008006DE" w:rsidP="00344F6C">
            <w:pPr>
              <w:pStyle w:val="Heading3"/>
              <w:rPr>
                <w:b/>
              </w:rPr>
            </w:pPr>
            <w:bookmarkStart w:id="65" w:name="_Toc479845652"/>
            <w:bookmarkStart w:id="66" w:name="_Toc99709778"/>
            <w:bookmarkStart w:id="67" w:name="_Toc130826832"/>
            <w:r w:rsidRPr="0060010D">
              <w:rPr>
                <w:b/>
              </w:rPr>
              <w:lastRenderedPageBreak/>
              <w:t>Development of the course</w:t>
            </w:r>
            <w:bookmarkEnd w:id="65"/>
            <w:bookmarkEnd w:id="66"/>
            <w:bookmarkEnd w:id="67"/>
          </w:p>
        </w:tc>
        <w:tc>
          <w:tcPr>
            <w:tcW w:w="7087" w:type="dxa"/>
            <w:tcBorders>
              <w:top w:val="nil"/>
              <w:left w:val="dotted" w:sz="4" w:space="0" w:color="888B8D" w:themeColor="accent2"/>
              <w:bottom w:val="nil"/>
            </w:tcBorders>
            <w:shd w:val="clear" w:color="auto" w:fill="103D64" w:themeFill="text2"/>
          </w:tcPr>
          <w:p w14:paraId="311B8784" w14:textId="7A0F8CF6" w:rsidR="008006DE" w:rsidRPr="0060010D" w:rsidRDefault="008006DE" w:rsidP="00FD73F3">
            <w:pPr>
              <w:pStyle w:val="VRQAFormBody"/>
            </w:pPr>
            <w:r w:rsidRPr="0060010D">
              <w:t xml:space="preserve">Standards </w:t>
            </w:r>
            <w:r w:rsidR="00C94CE9" w:rsidRPr="0060010D">
              <w:t>4.1, 5.1, 5.2, 5.3 and 5.4</w:t>
            </w:r>
            <w:r w:rsidRPr="0060010D">
              <w:t xml:space="preserve"> AQTF </w:t>
            </w:r>
            <w:r w:rsidR="000C7BDD" w:rsidRPr="0060010D">
              <w:t xml:space="preserve">2021 </w:t>
            </w:r>
            <w:r w:rsidRPr="0060010D">
              <w:t>Standards for Accredited Courses</w:t>
            </w:r>
          </w:p>
        </w:tc>
      </w:tr>
      <w:tr w:rsidR="008006DE" w:rsidRPr="00BE36CD" w14:paraId="74BF7CF5" w14:textId="77777777" w:rsidTr="00B93E31">
        <w:trPr>
          <w:gridAfter w:val="1"/>
          <w:wAfter w:w="142" w:type="dxa"/>
          <w:trHeight w:val="363"/>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57AA95A4" w14:textId="20035DCE" w:rsidR="008006DE" w:rsidRPr="00122A17" w:rsidRDefault="008006DE" w:rsidP="00296D26">
            <w:pPr>
              <w:pStyle w:val="Heading4"/>
            </w:pPr>
            <w:bookmarkStart w:id="68" w:name="_Toc479845653"/>
            <w:bookmarkStart w:id="69" w:name="_Toc130826833"/>
            <w:r w:rsidRPr="00730989">
              <w:rPr>
                <w:bCs/>
              </w:rPr>
              <w:t>3</w:t>
            </w:r>
            <w:r w:rsidRPr="00122A17">
              <w:t>.</w:t>
            </w:r>
            <w:r w:rsidRPr="00122A17">
              <w:rPr>
                <w:rStyle w:val="Heading4Char"/>
                <w:b/>
              </w:rPr>
              <w:t>1 Industry</w:t>
            </w:r>
            <w:r w:rsidR="00C94CE9" w:rsidRPr="00122A17">
              <w:rPr>
                <w:rStyle w:val="Heading4Char"/>
                <w:b/>
              </w:rPr>
              <w:t xml:space="preserve">, education, legislative, </w:t>
            </w:r>
            <w:r w:rsidRPr="00122A17">
              <w:rPr>
                <w:rStyle w:val="Heading4Char"/>
                <w:b/>
              </w:rPr>
              <w:t>enterprise</w:t>
            </w:r>
            <w:r w:rsidR="00C94CE9" w:rsidRPr="00122A17">
              <w:rPr>
                <w:rStyle w:val="Heading4Char"/>
                <w:b/>
              </w:rPr>
              <w:t xml:space="preserve"> or</w:t>
            </w:r>
            <w:r w:rsidR="00C94CE9" w:rsidRPr="00122A17">
              <w:t xml:space="preserve"> </w:t>
            </w:r>
            <w:r w:rsidRPr="00C65A2D">
              <w:rPr>
                <w:bCs/>
              </w:rPr>
              <w:t>community needs</w:t>
            </w:r>
            <w:bookmarkEnd w:id="68"/>
            <w:bookmarkEnd w:id="69"/>
          </w:p>
        </w:tc>
        <w:tc>
          <w:tcPr>
            <w:tcW w:w="7087" w:type="dxa"/>
            <w:tcBorders>
              <w:top w:val="dotted" w:sz="2" w:space="0" w:color="888B8D" w:themeColor="accent2"/>
              <w:left w:val="dotted" w:sz="2" w:space="0" w:color="888B8D" w:themeColor="accent2"/>
              <w:bottom w:val="dotted" w:sz="2" w:space="0" w:color="888B8D" w:themeColor="accent2"/>
              <w:right w:val="nil"/>
            </w:tcBorders>
          </w:tcPr>
          <w:p w14:paraId="2B124148" w14:textId="77777777" w:rsidR="006D13CC" w:rsidRPr="00BE36CD" w:rsidRDefault="006D13CC" w:rsidP="00BE36CD">
            <w:pPr>
              <w:pStyle w:val="CMMHeadingSectionB"/>
              <w:spacing w:before="240" w:line="276" w:lineRule="auto"/>
            </w:pPr>
            <w:r w:rsidRPr="00BE36CD">
              <w:t>Industry needs of Victoria</w:t>
            </w:r>
          </w:p>
          <w:p w14:paraId="765F2891" w14:textId="77777777" w:rsidR="006D13CC" w:rsidRPr="00BE36CD" w:rsidRDefault="006D13CC" w:rsidP="00BE36CD">
            <w:pPr>
              <w:pStyle w:val="CMMBodycopyAB"/>
              <w:spacing w:line="276" w:lineRule="auto"/>
            </w:pPr>
            <w:r w:rsidRPr="00BE36CD">
              <w:t>The design sector continues to be of major importanc</w:t>
            </w:r>
            <w:r w:rsidRPr="00BE36CD">
              <w:rPr>
                <w:szCs w:val="22"/>
              </w:rPr>
              <w:t xml:space="preserve">e to Victoria’s economy. As outlined in Creative Victoria’s 2019 report </w:t>
            </w:r>
            <w:hyperlink r:id="rId35" w:history="1">
              <w:r w:rsidRPr="00BE36CD">
                <w:rPr>
                  <w:rStyle w:val="Hyperlink"/>
                  <w:i w:val="0"/>
                  <w:szCs w:val="22"/>
                </w:rPr>
                <w:t>'Victoria’s Design Capacities, Performance &amp; Business Use of Design'</w:t>
              </w:r>
            </w:hyperlink>
            <w:r w:rsidRPr="00BE36CD">
              <w:rPr>
                <w:szCs w:val="22"/>
              </w:rPr>
              <w:t xml:space="preserve">:  </w:t>
            </w:r>
          </w:p>
          <w:p w14:paraId="3BA43278" w14:textId="77777777" w:rsidR="006D13CC" w:rsidRPr="00BE36CD" w:rsidRDefault="006D13CC" w:rsidP="00BE36CD">
            <w:pPr>
              <w:pStyle w:val="CMMBodycopyAB"/>
              <w:spacing w:line="276" w:lineRule="auto"/>
              <w:ind w:left="720"/>
            </w:pPr>
            <w:r w:rsidRPr="00BE36CD">
              <w:rPr>
                <w:i/>
              </w:rPr>
              <w:t>“Victorian design consultancies earn revenue of $6.3 billion annually, growing a total of 26% from $5.0 billion in 2015. This equates to an annual compound growth rate of almost 6%, since 2015. This is a somewhat faster growth rate than the general economy, which during that same time has had an annual growth rate, based on nominal Gross State Product (GSP) of between 4% to 5.5%.”</w:t>
            </w:r>
            <w:r w:rsidRPr="00BE36CD">
              <w:rPr>
                <w:rStyle w:val="FootnoteReference"/>
              </w:rPr>
              <w:footnoteReference w:id="2"/>
            </w:r>
          </w:p>
          <w:p w14:paraId="2530FFBC" w14:textId="77777777" w:rsidR="006D13CC" w:rsidRPr="00BE36CD" w:rsidRDefault="006D13CC" w:rsidP="00BE36CD">
            <w:pPr>
              <w:pStyle w:val="CMMBodycopyAB"/>
              <w:spacing w:line="276" w:lineRule="auto"/>
            </w:pPr>
            <w:r w:rsidRPr="00BE36CD">
              <w:t xml:space="preserve">The report notes the increased number of design consultancies operating in Victoria; highlighting that </w:t>
            </w:r>
            <w:r w:rsidRPr="00BE36CD">
              <w:rPr>
                <w:i/>
              </w:rPr>
              <w:t>“the industrial sector and the artisan sector have each added about 25% more consultancies, with these sectors having the most prolific growth in percentage terms”</w:t>
            </w:r>
            <w:r w:rsidRPr="00BE36CD">
              <w:t xml:space="preserve"> since 2015 than other design sectors.</w:t>
            </w:r>
            <w:r w:rsidRPr="00BE36CD">
              <w:rPr>
                <w:rStyle w:val="FootnoteReference"/>
              </w:rPr>
              <w:footnoteReference w:id="3"/>
            </w:r>
            <w:r w:rsidRPr="00BE36CD">
              <w:t xml:space="preserve"> </w:t>
            </w:r>
          </w:p>
          <w:p w14:paraId="63CF967A" w14:textId="2F8E27E8" w:rsidR="006D13CC" w:rsidRPr="00BE36CD" w:rsidRDefault="006D13CC" w:rsidP="00BE36CD">
            <w:pPr>
              <w:pStyle w:val="CMMBodycopyAB"/>
              <w:spacing w:line="276" w:lineRule="auto"/>
            </w:pPr>
            <w:r w:rsidRPr="00BE36CD">
              <w:t xml:space="preserve">In recognition of this, the Victorian Government launched </w:t>
            </w:r>
            <w:hyperlink r:id="rId36" w:history="1">
              <w:r w:rsidRPr="00BE36CD">
                <w:rPr>
                  <w:rStyle w:val="Hyperlink"/>
                  <w:i w:val="0"/>
                </w:rPr>
                <w:t>Creative State 2025</w:t>
              </w:r>
            </w:hyperlink>
            <w:r w:rsidRPr="00BE36CD">
              <w:t xml:space="preserve">, which builds on the achievements of the landmark 2016-2020 </w:t>
            </w:r>
            <w:r w:rsidRPr="00BE36CD">
              <w:rPr>
                <w:i/>
              </w:rPr>
              <w:t>Creative State strategy</w:t>
            </w:r>
            <w:r w:rsidRPr="00BE36CD">
              <w:t xml:space="preserve"> and is backed by a record $288 million investment over four years from 2021.</w:t>
            </w:r>
            <w:r w:rsidRPr="00BE36CD">
              <w:rPr>
                <w:rStyle w:val="FootnoteReference"/>
              </w:rPr>
              <w:footnoteReference w:id="4"/>
            </w:r>
            <w:r w:rsidRPr="00BE36CD">
              <w:t xml:space="preserve"> The strategy aims </w:t>
            </w:r>
            <w:r w:rsidR="005D4858">
              <w:t xml:space="preserve">to </w:t>
            </w:r>
            <w:r w:rsidRPr="00BE36CD">
              <w:t>engender stability, create opportunity and stimulate growth for Victoria’s creative workers, businesses and industries and positions Victoria’s creative industries as a catalyst for the state’s future economic prosperity and social wellbeing.</w:t>
            </w:r>
          </w:p>
          <w:p w14:paraId="2DCCB597" w14:textId="77777777" w:rsidR="006D13CC" w:rsidRPr="00BE36CD" w:rsidRDefault="006D13CC" w:rsidP="00BE36CD">
            <w:pPr>
              <w:pStyle w:val="CMMBodycopyAB"/>
              <w:spacing w:line="276" w:lineRule="auto"/>
            </w:pPr>
            <w:r w:rsidRPr="00BE36CD">
              <w:t>A key action of this strategy is to:</w:t>
            </w:r>
          </w:p>
          <w:p w14:paraId="215F3195" w14:textId="77777777" w:rsidR="006D13CC" w:rsidRPr="00BE36CD" w:rsidRDefault="006D13CC" w:rsidP="00BE36CD">
            <w:pPr>
              <w:pStyle w:val="CMMBodycopyAB"/>
              <w:spacing w:line="276" w:lineRule="auto"/>
              <w:ind w:left="720"/>
            </w:pPr>
            <w:r w:rsidRPr="00BE36CD">
              <w:rPr>
                <w:bCs w:val="0"/>
                <w:i/>
              </w:rPr>
              <w:t>“</w:t>
            </w:r>
            <w:r w:rsidRPr="00BE36CD">
              <w:rPr>
                <w:i/>
              </w:rPr>
              <w:t xml:space="preserve">Position Victoria as a design leader and promote the use of design by extending support for design </w:t>
            </w:r>
            <w:proofErr w:type="gramStart"/>
            <w:r w:rsidRPr="00BE36CD">
              <w:rPr>
                <w:i/>
              </w:rPr>
              <w:t>capability, and</w:t>
            </w:r>
            <w:proofErr w:type="gramEnd"/>
            <w:r w:rsidRPr="00BE36CD">
              <w:rPr>
                <w:i/>
              </w:rPr>
              <w:t xml:space="preserve"> building both public awareness and engagement with design.”</w:t>
            </w:r>
            <w:r w:rsidRPr="00BE36CD">
              <w:rPr>
                <w:rStyle w:val="FootnoteReference"/>
                <w:i/>
              </w:rPr>
              <w:footnoteReference w:id="5"/>
            </w:r>
          </w:p>
          <w:p w14:paraId="5BFDDECB" w14:textId="77777777" w:rsidR="006D13CC" w:rsidRPr="00BE36CD" w:rsidRDefault="006D13CC" w:rsidP="00BE36CD">
            <w:pPr>
              <w:pStyle w:val="CMMBodycopyAB"/>
              <w:spacing w:line="276" w:lineRule="auto"/>
            </w:pPr>
            <w:r w:rsidRPr="00BE36CD">
              <w:t xml:space="preserve">According to the Victorian Skills Authority’s (VSA) </w:t>
            </w:r>
            <w:hyperlink r:id="rId37" w:history="1">
              <w:r w:rsidRPr="00BE36CD">
                <w:rPr>
                  <w:rStyle w:val="Hyperlink"/>
                </w:rPr>
                <w:t>Employment Forecast Dashboard</w:t>
              </w:r>
            </w:hyperlink>
            <w:r w:rsidRPr="00BE36CD">
              <w:t xml:space="preserve"> data which underpins the Victorian Skills Plan, there was an estimated 6,601 individuals employed in Victoria in 2022 under the ANZCO occupation group </w:t>
            </w:r>
            <w:r w:rsidRPr="00BE36CD">
              <w:rPr>
                <w:i/>
              </w:rPr>
              <w:t xml:space="preserve">2323 Fashion, Industrial and </w:t>
            </w:r>
            <w:r w:rsidRPr="00BE36CD">
              <w:rPr>
                <w:i/>
              </w:rPr>
              <w:lastRenderedPageBreak/>
              <w:t>Jewellery Designers</w:t>
            </w:r>
            <w:r w:rsidRPr="00BE36CD">
              <w:t>. The VSA data shows an expected employment growth rate of 5.4% between 2022-2025.</w:t>
            </w:r>
            <w:r w:rsidRPr="00BE36CD">
              <w:rPr>
                <w:rStyle w:val="FootnoteReference"/>
              </w:rPr>
              <w:footnoteReference w:id="6"/>
            </w:r>
          </w:p>
          <w:p w14:paraId="3558FE65" w14:textId="77777777" w:rsidR="006D13CC" w:rsidRPr="00BE36CD" w:rsidRDefault="006D13CC" w:rsidP="00BE36CD">
            <w:pPr>
              <w:pStyle w:val="CMMBodycopyAB"/>
              <w:spacing w:line="276" w:lineRule="auto"/>
            </w:pPr>
            <w:r w:rsidRPr="00BE36CD">
              <w:t>National data from Jobs and Skills Australia (JSA) for this same ANZCO occupation grouping (2323) shows 12,700 individuals employed across</w:t>
            </w:r>
            <w:r w:rsidRPr="001B33D3">
              <w:t xml:space="preserve"> </w:t>
            </w:r>
            <w:r w:rsidRPr="00BE36CD">
              <w:t>Australia and projects very strong future growth of 28.4% over 5 years from 2021 to 2026.</w:t>
            </w:r>
            <w:r w:rsidRPr="00BE36CD">
              <w:rPr>
                <w:rStyle w:val="FootnoteReference"/>
              </w:rPr>
              <w:footnoteReference w:id="7"/>
            </w:r>
            <w:r w:rsidRPr="00BE36CD">
              <w:t xml:space="preserve"> </w:t>
            </w:r>
          </w:p>
          <w:p w14:paraId="32242AB4" w14:textId="214F3E86" w:rsidR="006D13CC" w:rsidRPr="00BE36CD" w:rsidRDefault="006D13CC" w:rsidP="00BE36CD">
            <w:pPr>
              <w:pStyle w:val="CMMBodycopyAB"/>
              <w:spacing w:line="276" w:lineRule="auto"/>
            </w:pPr>
            <w:r w:rsidRPr="00BE36CD">
              <w:t xml:space="preserve">JSA data for ANZCO occupation </w:t>
            </w:r>
            <w:r w:rsidRPr="00BE36CD">
              <w:rPr>
                <w:i/>
              </w:rPr>
              <w:t>232312 Industrial Designers</w:t>
            </w:r>
            <w:r w:rsidRPr="00BE36CD">
              <w:t xml:space="preserve"> does not show employment projections (this is only provided for 4-digit ANZCO level), however it does show there are 3,400 individuals employed across Australia and that 41.8% (approx. 1,421) are employed in Victoria.</w:t>
            </w:r>
            <w:r w:rsidRPr="00BE36CD">
              <w:rPr>
                <w:rStyle w:val="FootnoteReference"/>
              </w:rPr>
              <w:footnoteReference w:id="8"/>
            </w:r>
          </w:p>
          <w:p w14:paraId="30871634" w14:textId="47EA0979" w:rsidR="006D13CC" w:rsidRPr="00BE36CD" w:rsidRDefault="006D13CC" w:rsidP="00BE36CD">
            <w:pPr>
              <w:pStyle w:val="CMMBodycopyAB"/>
              <w:spacing w:line="276" w:lineRule="auto"/>
              <w:rPr>
                <w:rStyle w:val="Hyperlink"/>
                <w:i w:val="0"/>
              </w:rPr>
            </w:pPr>
            <w:r w:rsidRPr="00BE36CD">
              <w:t xml:space="preserve">The </w:t>
            </w:r>
            <w:bookmarkStart w:id="70" w:name="_Hlk125960305"/>
            <w:r w:rsidRPr="00BE36CD">
              <w:rPr>
                <w:rStyle w:val="Hyperlink"/>
              </w:rPr>
              <w:fldChar w:fldCharType="begin"/>
            </w:r>
            <w:r w:rsidRPr="00BE36CD">
              <w:rPr>
                <w:rStyle w:val="Hyperlink"/>
              </w:rPr>
              <w:instrText xml:space="preserve"> HYPERLINK "https://chiefscientist.govcms.gov.au/sites/default/files/2020-07/Australias%20STEM%20Workforce%20-%20Final.pdf" </w:instrText>
            </w:r>
            <w:r w:rsidRPr="00BE36CD">
              <w:rPr>
                <w:rStyle w:val="Hyperlink"/>
              </w:rPr>
            </w:r>
            <w:r w:rsidRPr="00BE36CD">
              <w:rPr>
                <w:rStyle w:val="Hyperlink"/>
              </w:rPr>
              <w:fldChar w:fldCharType="separate"/>
            </w:r>
            <w:r w:rsidRPr="00BE36CD">
              <w:rPr>
                <w:rStyle w:val="Hyperlink"/>
              </w:rPr>
              <w:t>Australia’s STEM Workforce</w:t>
            </w:r>
            <w:r w:rsidRPr="00BE36CD">
              <w:rPr>
                <w:rStyle w:val="Hyperlink"/>
              </w:rPr>
              <w:fldChar w:fldCharType="end"/>
            </w:r>
            <w:bookmarkEnd w:id="70"/>
            <w:r w:rsidRPr="00BE36CD">
              <w:rPr>
                <w:i/>
              </w:rPr>
              <w:t xml:space="preserve"> </w:t>
            </w:r>
            <w:r w:rsidRPr="00BE36CD">
              <w:t xml:space="preserve">report published in 2020 outlines how the impacts of bushfires and COVID-19 have shown the value of an educated STEM workforce in developing solutions for response, recovery and long-term resilience. The report states that: </w:t>
            </w:r>
          </w:p>
          <w:p w14:paraId="496BA86D" w14:textId="77777777" w:rsidR="006D13CC" w:rsidRPr="00BE36CD" w:rsidRDefault="006D13CC" w:rsidP="00BE36CD">
            <w:pPr>
              <w:pStyle w:val="CMMListBulletB"/>
              <w:numPr>
                <w:ilvl w:val="0"/>
                <w:numId w:val="0"/>
              </w:numPr>
              <w:spacing w:line="276" w:lineRule="auto"/>
              <w:ind w:left="714"/>
              <w:rPr>
                <w:rFonts w:cs="Arial"/>
                <w:bCs/>
                <w:szCs w:val="18"/>
                <w:lang w:val="en-AU" w:eastAsia="x-none"/>
              </w:rPr>
            </w:pPr>
            <w:r w:rsidRPr="00BE36CD">
              <w:rPr>
                <w:rFonts w:cs="Arial"/>
                <w:bCs/>
                <w:i/>
                <w:szCs w:val="18"/>
                <w:lang w:val="en-AU" w:eastAsia="x-none"/>
              </w:rPr>
              <w:t>“Australians who have studied science, technology, engineering and mathematics (STEM) are helping to solve the problems of the future—meeting electricity demand and generation needs, adapting to the changing climate, integrating AI into society and optimising healthcare for ageing populations.”</w:t>
            </w:r>
            <w:r w:rsidRPr="00BE36CD">
              <w:rPr>
                <w:rStyle w:val="FootnoteReference"/>
                <w:rFonts w:cs="Arial"/>
                <w:bCs/>
                <w:i/>
                <w:szCs w:val="18"/>
                <w:lang w:val="en-AU" w:eastAsia="x-none"/>
              </w:rPr>
              <w:footnoteReference w:id="9"/>
            </w:r>
          </w:p>
          <w:p w14:paraId="422927C7" w14:textId="03B0EE97" w:rsidR="006D13CC" w:rsidRPr="00BE36CD" w:rsidRDefault="006D13CC" w:rsidP="00BE36CD">
            <w:pPr>
              <w:pStyle w:val="CMMBodycopyAB"/>
              <w:spacing w:line="276" w:lineRule="auto"/>
            </w:pPr>
            <w:r w:rsidRPr="00BE36CD">
              <w:t xml:space="preserve">The current market for this Product Design qualification is favourable. Recent examples of 3D printing face shields and respirator pipe design </w:t>
            </w:r>
            <w:proofErr w:type="gramStart"/>
            <w:r w:rsidRPr="00BE36CD">
              <w:t>has</w:t>
            </w:r>
            <w:proofErr w:type="gramEnd"/>
            <w:r w:rsidRPr="00BE36CD">
              <w:t xml:space="preserve"> helped in the fight against COVID 19. This small but important example demonstrates there is an immediate and ongoing need for creative problem-solving skills developed as a Product Designer. </w:t>
            </w:r>
          </w:p>
          <w:p w14:paraId="3FE7D064" w14:textId="4672AA60" w:rsidR="006D13CC" w:rsidRPr="00BE36CD" w:rsidRDefault="006D13CC" w:rsidP="00BE36CD">
            <w:pPr>
              <w:pStyle w:val="CMMBodycopyAB"/>
              <w:spacing w:line="276" w:lineRule="auto"/>
            </w:pPr>
            <w:r w:rsidRPr="00BE36CD">
              <w:t xml:space="preserve">The skills and knowledge for creative problem-solving, </w:t>
            </w:r>
            <w:r w:rsidR="000444BC" w:rsidRPr="00BE36CD">
              <w:t>multidisciplinary way of thinking</w:t>
            </w:r>
            <w:r w:rsidR="000444BC">
              <w:t>,</w:t>
            </w:r>
            <w:r w:rsidR="000444BC" w:rsidRPr="00BE36CD">
              <w:t xml:space="preserve"> </w:t>
            </w:r>
            <w:r w:rsidRPr="00BE36CD">
              <w:t xml:space="preserve">design thinking and developing innovative products which is gained through the </w:t>
            </w:r>
            <w:r w:rsidRPr="00BE36CD">
              <w:rPr>
                <w:i/>
              </w:rPr>
              <w:t>Diploma of Product Design</w:t>
            </w:r>
            <w:r w:rsidRPr="00BE36CD">
              <w:t xml:space="preserve"> supports Australia’s innovation imperative, as outlined by Innovation and Science Australia in their 2017 report </w:t>
            </w:r>
            <w:hyperlink r:id="rId38" w:history="1">
              <w:r w:rsidRPr="00BE36CD">
                <w:rPr>
                  <w:rStyle w:val="Hyperlink"/>
                  <w:bCs w:val="0"/>
                  <w:szCs w:val="24"/>
                  <w:bdr w:val="none" w:sz="0" w:space="0" w:color="auto"/>
                  <w:lang w:val="en-GB" w:eastAsia="en-GB"/>
                </w:rPr>
                <w:t>Australia 2030: Prosperity through Innovation</w:t>
              </w:r>
            </w:hyperlink>
            <w:r w:rsidRPr="00BE36CD">
              <w:t>. This report outlines that innovation is essential to create more economic and social opportunities for Australians and will also be critical to the employment market in Australia in 2030.</w:t>
            </w:r>
            <w:r w:rsidRPr="00BE36CD">
              <w:rPr>
                <w:rStyle w:val="FootnoteReference"/>
                <w:i/>
              </w:rPr>
              <w:t xml:space="preserve"> </w:t>
            </w:r>
            <w:r w:rsidRPr="00BE36CD">
              <w:rPr>
                <w:rStyle w:val="FootnoteReference"/>
              </w:rPr>
              <w:footnoteReference w:id="10"/>
            </w:r>
          </w:p>
          <w:p w14:paraId="4D741A74" w14:textId="5C4744EF" w:rsidR="00E7469B" w:rsidRPr="00BE36CD" w:rsidRDefault="00C65A2D" w:rsidP="00BE36CD">
            <w:pPr>
              <w:pStyle w:val="CMMHeadingSectionB"/>
              <w:spacing w:before="240" w:line="276" w:lineRule="auto"/>
            </w:pPr>
            <w:r w:rsidRPr="00BE36CD">
              <w:t>Course background</w:t>
            </w:r>
          </w:p>
          <w:p w14:paraId="62505CCE" w14:textId="723ADAFE" w:rsidR="008F280C" w:rsidRPr="00BE36CD" w:rsidRDefault="008F280C" w:rsidP="00BE36CD">
            <w:pPr>
              <w:pStyle w:val="CMMBodycopyAB"/>
              <w:spacing w:line="276" w:lineRule="auto"/>
            </w:pPr>
            <w:r w:rsidRPr="00BE36CD">
              <w:lastRenderedPageBreak/>
              <w:t xml:space="preserve">Initially accredited in 1998 as </w:t>
            </w:r>
            <w:r w:rsidRPr="00BE36CD">
              <w:rPr>
                <w:i/>
                <w:iCs/>
              </w:rPr>
              <w:t xml:space="preserve">12864VIC Diploma of Arts (Product Design), </w:t>
            </w:r>
            <w:r w:rsidRPr="00BE36CD">
              <w:t xml:space="preserve">this course is now entering its fifth accreditation cycle </w:t>
            </w:r>
            <w:r w:rsidR="00426269" w:rsidRPr="00BE36CD">
              <w:t xml:space="preserve">in </w:t>
            </w:r>
            <w:r w:rsidRPr="00BE36CD">
              <w:t>2023</w:t>
            </w:r>
            <w:r w:rsidR="00426269" w:rsidRPr="00BE36CD">
              <w:t xml:space="preserve"> as </w:t>
            </w:r>
            <w:r w:rsidR="004D45A5" w:rsidRPr="00A54525">
              <w:rPr>
                <w:i/>
                <w:iCs/>
              </w:rPr>
              <w:t>22622VIC</w:t>
            </w:r>
            <w:r w:rsidRPr="00BE36CD">
              <w:t xml:space="preserve"> and its fourth </w:t>
            </w:r>
            <w:r w:rsidR="00426269" w:rsidRPr="00BE36CD">
              <w:t xml:space="preserve">accreditation </w:t>
            </w:r>
            <w:r w:rsidRPr="00BE36CD">
              <w:t>cycle under the title ‘</w:t>
            </w:r>
            <w:r w:rsidRPr="00BE36CD">
              <w:rPr>
                <w:i/>
                <w:iCs/>
              </w:rPr>
              <w:t>Diploma of Product Design’.</w:t>
            </w:r>
            <w:r w:rsidRPr="00BE36CD">
              <w:t xml:space="preserve"> </w:t>
            </w:r>
          </w:p>
          <w:p w14:paraId="40054379" w14:textId="007E6C6C" w:rsidR="008F280C" w:rsidRPr="00BE36CD" w:rsidRDefault="008F280C" w:rsidP="00BE36CD">
            <w:pPr>
              <w:pStyle w:val="CMMBodycopyAB"/>
              <w:spacing w:line="276" w:lineRule="auto"/>
            </w:pPr>
            <w:r w:rsidRPr="00BE36CD">
              <w:t xml:space="preserve">The </w:t>
            </w:r>
            <w:r w:rsidRPr="00BE36CD">
              <w:rPr>
                <w:i/>
              </w:rPr>
              <w:t>Diploma of Product Design</w:t>
            </w:r>
            <w:r w:rsidRPr="00BE36CD">
              <w:t xml:space="preserve"> addresses an </w:t>
            </w:r>
            <w:r w:rsidR="00DD527A" w:rsidRPr="00BE36CD">
              <w:t xml:space="preserve">established </w:t>
            </w:r>
            <w:r w:rsidRPr="00BE36CD">
              <w:t>industry training need and provides an outcome not covered by other VET ‘design’ qualifications i</w:t>
            </w:r>
            <w:r w:rsidR="00DD527A" w:rsidRPr="00BE36CD">
              <w:t xml:space="preserve">n the </w:t>
            </w:r>
            <w:r w:rsidR="00152D65" w:rsidRPr="00152D65">
              <w:rPr>
                <w:i/>
                <w:iCs/>
              </w:rPr>
              <w:t>CUA Creative Arts and Culture Training Package</w:t>
            </w:r>
            <w:r w:rsidR="00152D65">
              <w:rPr>
                <w:i/>
                <w:iCs/>
              </w:rPr>
              <w:t>,</w:t>
            </w:r>
            <w:r w:rsidR="00152D65" w:rsidRPr="00152D65">
              <w:t xml:space="preserve"> </w:t>
            </w:r>
            <w:r w:rsidR="00152D65">
              <w:t xml:space="preserve">or any other </w:t>
            </w:r>
            <w:r w:rsidR="00DD527A" w:rsidRPr="00BE36CD">
              <w:t xml:space="preserve">national </w:t>
            </w:r>
            <w:r w:rsidR="00152D65">
              <w:t>t</w:t>
            </w:r>
            <w:r w:rsidR="00DD527A" w:rsidRPr="00BE36CD">
              <w:t xml:space="preserve">raining </w:t>
            </w:r>
            <w:r w:rsidR="00152D65">
              <w:t>p</w:t>
            </w:r>
            <w:r w:rsidR="00DD527A" w:rsidRPr="00BE36CD">
              <w:t>ackage</w:t>
            </w:r>
            <w:r w:rsidRPr="00BE36CD">
              <w:t>.</w:t>
            </w:r>
            <w:r w:rsidR="00DD527A" w:rsidRPr="00BE36CD">
              <w:t xml:space="preserve"> There is currently no qualification in </w:t>
            </w:r>
            <w:r w:rsidR="00152D65">
              <w:t>any</w:t>
            </w:r>
            <w:r w:rsidR="00DD527A" w:rsidRPr="00BE36CD">
              <w:t xml:space="preserve"> national </w:t>
            </w:r>
            <w:r w:rsidR="00152D65">
              <w:t>t</w:t>
            </w:r>
            <w:r w:rsidR="00DD527A" w:rsidRPr="00BE36CD">
              <w:t xml:space="preserve">raining </w:t>
            </w:r>
            <w:r w:rsidR="00152D65">
              <w:t>p</w:t>
            </w:r>
            <w:r w:rsidR="00DD527A" w:rsidRPr="00BE36CD">
              <w:t>ackage which reflects the fundamental skills and knowledge required to work as an entry-level product designer.</w:t>
            </w:r>
          </w:p>
          <w:p w14:paraId="640D250D" w14:textId="77777777" w:rsidR="00CD2E58" w:rsidRPr="00BE36CD" w:rsidRDefault="00CD2E58" w:rsidP="00BE36CD">
            <w:pPr>
              <w:pStyle w:val="CMMBodycopyAB"/>
              <w:spacing w:line="276" w:lineRule="auto"/>
            </w:pPr>
            <w:r w:rsidRPr="00BE36CD">
              <w:t xml:space="preserve">In 2020 and 2021, the CMM Service undertook consultation with RMIT (sole provider) and key industry practitioners. This consultation confirmed that there is an ongoing need for the </w:t>
            </w:r>
            <w:r w:rsidRPr="00BE36CD">
              <w:rPr>
                <w:i/>
              </w:rPr>
              <w:t>Diploma of Product Design</w:t>
            </w:r>
            <w:r w:rsidRPr="00BE36CD">
              <w:t xml:space="preserve"> and broad industry support for re-accreditation. They believe the course still offers significant value to learners and industry. The course provides a solid foundation for entry into the workplace or to undertake further education in related Higher Education qualifications.</w:t>
            </w:r>
          </w:p>
          <w:p w14:paraId="3B0987FD" w14:textId="0620D2C6" w:rsidR="00AD19C7" w:rsidRPr="00BE36CD" w:rsidRDefault="00AD19C7" w:rsidP="00BE36CD">
            <w:pPr>
              <w:pStyle w:val="CMMBodycopyAB"/>
              <w:spacing w:line="276" w:lineRule="auto"/>
            </w:pPr>
            <w:r w:rsidRPr="00BE36CD">
              <w:t>As provided to the CMM Service during the 2020 mid-cycle review, 2018 data for the program from RMIT graduate survey record employment for students 6 months after completing course at 81.5%. Students going o</w:t>
            </w:r>
            <w:r w:rsidR="00BE36CD" w:rsidRPr="00BE36CD">
              <w:t xml:space="preserve">n to further study was 47.9%.  </w:t>
            </w:r>
          </w:p>
          <w:p w14:paraId="04247979" w14:textId="77777777" w:rsidR="00DC4381" w:rsidRPr="00BE36CD" w:rsidRDefault="00DC4381" w:rsidP="00BE36CD">
            <w:pPr>
              <w:pStyle w:val="CMMHeadingSectionB"/>
              <w:spacing w:before="240" w:line="276" w:lineRule="auto"/>
              <w:rPr>
                <w:lang w:val="en-GB"/>
              </w:rPr>
            </w:pPr>
            <w:r w:rsidRPr="00BE36CD">
              <w:t>Enrolment</w:t>
            </w:r>
            <w:r w:rsidRPr="00BE36CD">
              <w:rPr>
                <w:lang w:val="en-GB"/>
              </w:rPr>
              <w:t xml:space="preserve"> data</w:t>
            </w:r>
          </w:p>
          <w:p w14:paraId="7D9F1038" w14:textId="77777777" w:rsidR="00DC4381" w:rsidRPr="00BE36CD" w:rsidRDefault="00DC4381" w:rsidP="00490137">
            <w:pPr>
              <w:pStyle w:val="CMMBodycopyAB"/>
              <w:spacing w:after="240" w:line="276" w:lineRule="auto"/>
              <w:rPr>
                <w:iCs/>
              </w:rPr>
            </w:pPr>
            <w:r w:rsidRPr="00BE36CD">
              <w:t xml:space="preserve">NCVER Total VET Activity 2015-2021 enrolment data for the current (22446VIC) and previous version (22221VIC) of the </w:t>
            </w:r>
            <w:r w:rsidRPr="00BE36CD">
              <w:rPr>
                <w:i/>
              </w:rPr>
              <w:t>Diploma of Product Design</w:t>
            </w:r>
            <w:r w:rsidRPr="00BE36CD">
              <w:rPr>
                <w:iCs/>
              </w:rPr>
              <w:t xml:space="preserve"> is provided in </w:t>
            </w:r>
            <w:r w:rsidRPr="00BE36CD">
              <w:rPr>
                <w:b/>
                <w:bCs w:val="0"/>
                <w:iCs/>
              </w:rPr>
              <w:t>Table 1</w:t>
            </w:r>
            <w:r w:rsidRPr="00BE36CD">
              <w:rPr>
                <w:iCs/>
              </w:rPr>
              <w:t>.</w:t>
            </w:r>
          </w:p>
          <w:p w14:paraId="5A3E3612" w14:textId="77777777" w:rsidR="00DC4381" w:rsidRPr="00BE36CD" w:rsidRDefault="00DC4381" w:rsidP="00BE36CD">
            <w:pPr>
              <w:pStyle w:val="CMMBodycopyAB"/>
              <w:spacing w:line="276" w:lineRule="auto"/>
              <w:rPr>
                <w:iCs/>
              </w:rPr>
            </w:pPr>
            <w:r w:rsidRPr="00BE36CD">
              <w:rPr>
                <w:b/>
              </w:rPr>
              <w:t>TABLE 1: NCVER Enrolment data for 22221VIC and 22446VIC</w:t>
            </w:r>
          </w:p>
          <w:tbl>
            <w:tblPr>
              <w:tblStyle w:val="TableGrid"/>
              <w:tblW w:w="0" w:type="auto"/>
              <w:tblLayout w:type="fixed"/>
              <w:tblLook w:val="04A0" w:firstRow="1" w:lastRow="0" w:firstColumn="1" w:lastColumn="0" w:noHBand="0" w:noVBand="1"/>
            </w:tblPr>
            <w:tblGrid>
              <w:gridCol w:w="1296"/>
              <w:gridCol w:w="712"/>
              <w:gridCol w:w="709"/>
              <w:gridCol w:w="708"/>
              <w:gridCol w:w="781"/>
              <w:gridCol w:w="709"/>
              <w:gridCol w:w="708"/>
              <w:gridCol w:w="779"/>
            </w:tblGrid>
            <w:tr w:rsidR="00DC4381" w:rsidRPr="00BE36CD" w14:paraId="52D151B4" w14:textId="77777777" w:rsidTr="00BE36CD">
              <w:trPr>
                <w:cantSplit/>
                <w:trHeight w:val="291"/>
              </w:trPr>
              <w:tc>
                <w:tcPr>
                  <w:tcW w:w="6402" w:type="dxa"/>
                  <w:gridSpan w:val="8"/>
                  <w:shd w:val="clear" w:color="auto" w:fill="F2F2F2"/>
                  <w:vAlign w:val="center"/>
                </w:tcPr>
                <w:p w14:paraId="1FAD41E8" w14:textId="77777777" w:rsidR="00DC4381" w:rsidRPr="00BE36CD" w:rsidRDefault="00DC4381" w:rsidP="00BE36CD">
                  <w:pPr>
                    <w:spacing w:before="120" w:after="120" w:line="276" w:lineRule="auto"/>
                    <w:jc w:val="center"/>
                    <w:rPr>
                      <w:rFonts w:ascii="Arial" w:hAnsi="Arial" w:cs="Arial"/>
                      <w:i/>
                      <w:iCs/>
                      <w:sz w:val="22"/>
                      <w:szCs w:val="22"/>
                    </w:rPr>
                  </w:pPr>
                  <w:r w:rsidRPr="00BE36CD">
                    <w:rPr>
                      <w:rFonts w:ascii="Arial" w:hAnsi="Arial" w:cs="Arial"/>
                      <w:b/>
                      <w:bCs/>
                      <w:sz w:val="22"/>
                      <w:szCs w:val="22"/>
                    </w:rPr>
                    <w:t>NCVER Total VET Activity enrolment data</w:t>
                  </w:r>
                </w:p>
                <w:p w14:paraId="54C6344D" w14:textId="147752E1"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i/>
                      <w:iCs/>
                      <w:sz w:val="22"/>
                      <w:szCs w:val="22"/>
                    </w:rPr>
                    <w:t>Data extracted October 2022</w:t>
                  </w:r>
                </w:p>
              </w:tc>
            </w:tr>
            <w:tr w:rsidR="00DC4381" w:rsidRPr="00BE36CD" w14:paraId="203753FF" w14:textId="77777777" w:rsidTr="00BE36CD">
              <w:trPr>
                <w:cantSplit/>
                <w:trHeight w:val="327"/>
              </w:trPr>
              <w:tc>
                <w:tcPr>
                  <w:tcW w:w="1296" w:type="dxa"/>
                  <w:shd w:val="clear" w:color="auto" w:fill="F2F2F2"/>
                  <w:vAlign w:val="center"/>
                </w:tcPr>
                <w:p w14:paraId="4338372A" w14:textId="77777777" w:rsidR="00DC4381" w:rsidRPr="00BE36CD" w:rsidRDefault="00DC4381" w:rsidP="00BE36CD">
                  <w:pPr>
                    <w:spacing w:before="120" w:after="120" w:line="276" w:lineRule="auto"/>
                    <w:rPr>
                      <w:rFonts w:ascii="Arial" w:hAnsi="Arial" w:cs="Arial"/>
                      <w:b/>
                      <w:bCs/>
                      <w:sz w:val="22"/>
                      <w:szCs w:val="22"/>
                    </w:rPr>
                  </w:pPr>
                  <w:r w:rsidRPr="00BE36CD">
                    <w:rPr>
                      <w:rFonts w:ascii="Arial" w:hAnsi="Arial" w:cs="Arial"/>
                      <w:b/>
                      <w:bCs/>
                      <w:sz w:val="22"/>
                      <w:szCs w:val="22"/>
                    </w:rPr>
                    <w:t>Victoria</w:t>
                  </w:r>
                </w:p>
              </w:tc>
              <w:tc>
                <w:tcPr>
                  <w:tcW w:w="712" w:type="dxa"/>
                  <w:shd w:val="clear" w:color="auto" w:fill="F2F2F2"/>
                  <w:vAlign w:val="center"/>
                  <w:hideMark/>
                </w:tcPr>
                <w:p w14:paraId="5EA918C1"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2015</w:t>
                  </w:r>
                </w:p>
              </w:tc>
              <w:tc>
                <w:tcPr>
                  <w:tcW w:w="709" w:type="dxa"/>
                  <w:shd w:val="clear" w:color="auto" w:fill="F2F2F2"/>
                  <w:vAlign w:val="center"/>
                  <w:hideMark/>
                </w:tcPr>
                <w:p w14:paraId="18277D6E"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2016</w:t>
                  </w:r>
                </w:p>
              </w:tc>
              <w:tc>
                <w:tcPr>
                  <w:tcW w:w="708" w:type="dxa"/>
                  <w:shd w:val="clear" w:color="auto" w:fill="F2F2F2"/>
                  <w:vAlign w:val="center"/>
                  <w:hideMark/>
                </w:tcPr>
                <w:p w14:paraId="3E03AC38"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2017</w:t>
                  </w:r>
                </w:p>
              </w:tc>
              <w:tc>
                <w:tcPr>
                  <w:tcW w:w="781" w:type="dxa"/>
                  <w:shd w:val="clear" w:color="auto" w:fill="F2F2F2"/>
                  <w:vAlign w:val="center"/>
                  <w:hideMark/>
                </w:tcPr>
                <w:p w14:paraId="2DF2B038"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2018</w:t>
                  </w:r>
                </w:p>
              </w:tc>
              <w:tc>
                <w:tcPr>
                  <w:tcW w:w="709" w:type="dxa"/>
                  <w:shd w:val="clear" w:color="auto" w:fill="F2F2F2"/>
                  <w:vAlign w:val="center"/>
                  <w:hideMark/>
                </w:tcPr>
                <w:p w14:paraId="525F1FF2"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2019</w:t>
                  </w:r>
                </w:p>
              </w:tc>
              <w:tc>
                <w:tcPr>
                  <w:tcW w:w="708" w:type="dxa"/>
                  <w:shd w:val="clear" w:color="auto" w:fill="F2F2F2"/>
                  <w:vAlign w:val="center"/>
                  <w:hideMark/>
                </w:tcPr>
                <w:p w14:paraId="26596B52"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2020</w:t>
                  </w:r>
                </w:p>
              </w:tc>
              <w:tc>
                <w:tcPr>
                  <w:tcW w:w="779" w:type="dxa"/>
                  <w:shd w:val="clear" w:color="auto" w:fill="F2F2F2"/>
                  <w:vAlign w:val="center"/>
                  <w:hideMark/>
                </w:tcPr>
                <w:p w14:paraId="4F76EB8D"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2021</w:t>
                  </w:r>
                </w:p>
              </w:tc>
            </w:tr>
            <w:tr w:rsidR="00DC4381" w:rsidRPr="00BE36CD" w14:paraId="68C31C21" w14:textId="77777777" w:rsidTr="00BE36CD">
              <w:trPr>
                <w:cantSplit/>
                <w:trHeight w:val="219"/>
              </w:trPr>
              <w:tc>
                <w:tcPr>
                  <w:tcW w:w="1296" w:type="dxa"/>
                  <w:shd w:val="clear" w:color="auto" w:fill="F2F2F2"/>
                  <w:vAlign w:val="center"/>
                  <w:hideMark/>
                </w:tcPr>
                <w:p w14:paraId="059E13F7" w14:textId="77777777" w:rsidR="00DC4381" w:rsidRPr="00BE36CD" w:rsidRDefault="00DC4381" w:rsidP="00BE36CD">
                  <w:pPr>
                    <w:spacing w:before="120" w:after="120" w:line="276" w:lineRule="auto"/>
                    <w:rPr>
                      <w:rFonts w:ascii="Arial" w:hAnsi="Arial" w:cs="Arial"/>
                      <w:b/>
                      <w:bCs/>
                      <w:sz w:val="22"/>
                      <w:szCs w:val="22"/>
                    </w:rPr>
                  </w:pPr>
                  <w:r w:rsidRPr="00BE36CD">
                    <w:rPr>
                      <w:rFonts w:ascii="Arial" w:hAnsi="Arial" w:cs="Arial"/>
                      <w:b/>
                      <w:bCs/>
                      <w:sz w:val="22"/>
                      <w:szCs w:val="22"/>
                    </w:rPr>
                    <w:t>22221VIC</w:t>
                  </w:r>
                </w:p>
              </w:tc>
              <w:tc>
                <w:tcPr>
                  <w:tcW w:w="712" w:type="dxa"/>
                  <w:noWrap/>
                  <w:vAlign w:val="center"/>
                  <w:hideMark/>
                </w:tcPr>
                <w:p w14:paraId="1C70924C"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123</w:t>
                  </w:r>
                </w:p>
              </w:tc>
              <w:tc>
                <w:tcPr>
                  <w:tcW w:w="709" w:type="dxa"/>
                  <w:noWrap/>
                  <w:vAlign w:val="center"/>
                  <w:hideMark/>
                </w:tcPr>
                <w:p w14:paraId="25A91D7E"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140</w:t>
                  </w:r>
                </w:p>
              </w:tc>
              <w:tc>
                <w:tcPr>
                  <w:tcW w:w="708" w:type="dxa"/>
                  <w:noWrap/>
                  <w:vAlign w:val="center"/>
                  <w:hideMark/>
                </w:tcPr>
                <w:p w14:paraId="63DD20DF"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126</w:t>
                  </w:r>
                </w:p>
              </w:tc>
              <w:tc>
                <w:tcPr>
                  <w:tcW w:w="781" w:type="dxa"/>
                  <w:noWrap/>
                  <w:vAlign w:val="center"/>
                  <w:hideMark/>
                </w:tcPr>
                <w:p w14:paraId="3542EA65"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58</w:t>
                  </w:r>
                </w:p>
              </w:tc>
              <w:tc>
                <w:tcPr>
                  <w:tcW w:w="709" w:type="dxa"/>
                  <w:noWrap/>
                  <w:vAlign w:val="center"/>
                  <w:hideMark/>
                </w:tcPr>
                <w:p w14:paraId="6327074C"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6</w:t>
                  </w:r>
                </w:p>
              </w:tc>
              <w:tc>
                <w:tcPr>
                  <w:tcW w:w="708" w:type="dxa"/>
                  <w:noWrap/>
                  <w:vAlign w:val="center"/>
                  <w:hideMark/>
                </w:tcPr>
                <w:p w14:paraId="6B4FC9F2"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0</w:t>
                  </w:r>
                </w:p>
              </w:tc>
              <w:tc>
                <w:tcPr>
                  <w:tcW w:w="779" w:type="dxa"/>
                  <w:noWrap/>
                  <w:vAlign w:val="center"/>
                  <w:hideMark/>
                </w:tcPr>
                <w:p w14:paraId="6F0332DC"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0</w:t>
                  </w:r>
                </w:p>
              </w:tc>
            </w:tr>
            <w:tr w:rsidR="00DC4381" w:rsidRPr="00BE36CD" w14:paraId="48080E02" w14:textId="77777777" w:rsidTr="00BE36CD">
              <w:trPr>
                <w:cantSplit/>
                <w:trHeight w:val="183"/>
              </w:trPr>
              <w:tc>
                <w:tcPr>
                  <w:tcW w:w="1296" w:type="dxa"/>
                  <w:shd w:val="clear" w:color="auto" w:fill="F2F2F2"/>
                  <w:vAlign w:val="center"/>
                  <w:hideMark/>
                </w:tcPr>
                <w:p w14:paraId="201B01B8" w14:textId="77777777" w:rsidR="00DC4381" w:rsidRPr="00BE36CD" w:rsidRDefault="00DC4381" w:rsidP="00BE36CD">
                  <w:pPr>
                    <w:spacing w:before="120" w:after="120" w:line="276" w:lineRule="auto"/>
                    <w:rPr>
                      <w:rFonts w:ascii="Arial" w:hAnsi="Arial" w:cs="Arial"/>
                      <w:b/>
                      <w:bCs/>
                      <w:sz w:val="22"/>
                      <w:szCs w:val="22"/>
                    </w:rPr>
                  </w:pPr>
                  <w:r w:rsidRPr="00BE36CD">
                    <w:rPr>
                      <w:rFonts w:ascii="Arial" w:hAnsi="Arial" w:cs="Arial"/>
                      <w:b/>
                      <w:bCs/>
                      <w:sz w:val="22"/>
                      <w:szCs w:val="22"/>
                    </w:rPr>
                    <w:t>22446VIC</w:t>
                  </w:r>
                </w:p>
              </w:tc>
              <w:tc>
                <w:tcPr>
                  <w:tcW w:w="712" w:type="dxa"/>
                  <w:noWrap/>
                  <w:vAlign w:val="center"/>
                  <w:hideMark/>
                </w:tcPr>
                <w:p w14:paraId="471DC09E"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0</w:t>
                  </w:r>
                </w:p>
              </w:tc>
              <w:tc>
                <w:tcPr>
                  <w:tcW w:w="709" w:type="dxa"/>
                  <w:noWrap/>
                  <w:vAlign w:val="center"/>
                  <w:hideMark/>
                </w:tcPr>
                <w:p w14:paraId="5B733FE5"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0</w:t>
                  </w:r>
                </w:p>
              </w:tc>
              <w:tc>
                <w:tcPr>
                  <w:tcW w:w="708" w:type="dxa"/>
                  <w:noWrap/>
                  <w:vAlign w:val="center"/>
                  <w:hideMark/>
                </w:tcPr>
                <w:p w14:paraId="6F670D81"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0</w:t>
                  </w:r>
                </w:p>
              </w:tc>
              <w:tc>
                <w:tcPr>
                  <w:tcW w:w="781" w:type="dxa"/>
                  <w:noWrap/>
                  <w:vAlign w:val="center"/>
                  <w:hideMark/>
                </w:tcPr>
                <w:p w14:paraId="5F7DFB7B"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30</w:t>
                  </w:r>
                </w:p>
              </w:tc>
              <w:tc>
                <w:tcPr>
                  <w:tcW w:w="709" w:type="dxa"/>
                  <w:noWrap/>
                  <w:vAlign w:val="center"/>
                  <w:hideMark/>
                </w:tcPr>
                <w:p w14:paraId="7F2593FE"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98</w:t>
                  </w:r>
                </w:p>
              </w:tc>
              <w:tc>
                <w:tcPr>
                  <w:tcW w:w="708" w:type="dxa"/>
                  <w:noWrap/>
                  <w:vAlign w:val="center"/>
                  <w:hideMark/>
                </w:tcPr>
                <w:p w14:paraId="5FAB7035"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114</w:t>
                  </w:r>
                </w:p>
              </w:tc>
              <w:tc>
                <w:tcPr>
                  <w:tcW w:w="779" w:type="dxa"/>
                  <w:noWrap/>
                  <w:vAlign w:val="center"/>
                  <w:hideMark/>
                </w:tcPr>
                <w:p w14:paraId="4EFC81B0"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98</w:t>
                  </w:r>
                </w:p>
              </w:tc>
            </w:tr>
            <w:tr w:rsidR="00DC4381" w:rsidRPr="00BE36CD" w14:paraId="22F30818" w14:textId="77777777" w:rsidTr="00BE36CD">
              <w:trPr>
                <w:cantSplit/>
                <w:trHeight w:val="255"/>
              </w:trPr>
              <w:tc>
                <w:tcPr>
                  <w:tcW w:w="1296" w:type="dxa"/>
                  <w:shd w:val="clear" w:color="auto" w:fill="F2F2F2"/>
                  <w:vAlign w:val="center"/>
                  <w:hideMark/>
                </w:tcPr>
                <w:p w14:paraId="780E5118" w14:textId="77777777" w:rsidR="00DC4381" w:rsidRPr="00BE36CD" w:rsidRDefault="00DC4381" w:rsidP="00BE36CD">
                  <w:pPr>
                    <w:spacing w:before="120" w:after="120" w:line="276" w:lineRule="auto"/>
                    <w:jc w:val="center"/>
                    <w:rPr>
                      <w:rFonts w:ascii="Arial" w:hAnsi="Arial" w:cs="Arial"/>
                      <w:b/>
                      <w:bCs/>
                      <w:sz w:val="22"/>
                      <w:szCs w:val="22"/>
                    </w:rPr>
                  </w:pPr>
                  <w:r w:rsidRPr="00BE36CD">
                    <w:rPr>
                      <w:rFonts w:ascii="Arial" w:hAnsi="Arial" w:cs="Arial"/>
                      <w:b/>
                      <w:bCs/>
                      <w:sz w:val="22"/>
                      <w:szCs w:val="22"/>
                    </w:rPr>
                    <w:t>TOTAL</w:t>
                  </w:r>
                </w:p>
              </w:tc>
              <w:tc>
                <w:tcPr>
                  <w:tcW w:w="712" w:type="dxa"/>
                  <w:noWrap/>
                  <w:vAlign w:val="center"/>
                  <w:hideMark/>
                </w:tcPr>
                <w:p w14:paraId="5849F4E9"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123</w:t>
                  </w:r>
                </w:p>
              </w:tc>
              <w:tc>
                <w:tcPr>
                  <w:tcW w:w="709" w:type="dxa"/>
                  <w:noWrap/>
                  <w:vAlign w:val="center"/>
                  <w:hideMark/>
                </w:tcPr>
                <w:p w14:paraId="28457DC4"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140</w:t>
                  </w:r>
                </w:p>
              </w:tc>
              <w:tc>
                <w:tcPr>
                  <w:tcW w:w="708" w:type="dxa"/>
                  <w:noWrap/>
                  <w:vAlign w:val="center"/>
                  <w:hideMark/>
                </w:tcPr>
                <w:p w14:paraId="0CF689FE"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126</w:t>
                  </w:r>
                </w:p>
              </w:tc>
              <w:tc>
                <w:tcPr>
                  <w:tcW w:w="781" w:type="dxa"/>
                  <w:noWrap/>
                  <w:vAlign w:val="center"/>
                  <w:hideMark/>
                </w:tcPr>
                <w:p w14:paraId="69189B2E"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89</w:t>
                  </w:r>
                </w:p>
              </w:tc>
              <w:tc>
                <w:tcPr>
                  <w:tcW w:w="709" w:type="dxa"/>
                  <w:noWrap/>
                  <w:vAlign w:val="center"/>
                  <w:hideMark/>
                </w:tcPr>
                <w:p w14:paraId="70061F9B"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107</w:t>
                  </w:r>
                </w:p>
              </w:tc>
              <w:tc>
                <w:tcPr>
                  <w:tcW w:w="708" w:type="dxa"/>
                  <w:noWrap/>
                  <w:vAlign w:val="center"/>
                  <w:hideMark/>
                </w:tcPr>
                <w:p w14:paraId="35F76CBA"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114</w:t>
                  </w:r>
                </w:p>
              </w:tc>
              <w:tc>
                <w:tcPr>
                  <w:tcW w:w="779" w:type="dxa"/>
                  <w:noWrap/>
                  <w:vAlign w:val="center"/>
                  <w:hideMark/>
                </w:tcPr>
                <w:p w14:paraId="7012F94E" w14:textId="77777777" w:rsidR="00DC4381" w:rsidRPr="00BE36CD" w:rsidRDefault="00DC4381" w:rsidP="00BE36CD">
                  <w:pPr>
                    <w:spacing w:before="120" w:after="120" w:line="276" w:lineRule="auto"/>
                    <w:jc w:val="center"/>
                    <w:rPr>
                      <w:rFonts w:ascii="Arial" w:hAnsi="Arial" w:cs="Arial"/>
                      <w:sz w:val="22"/>
                      <w:szCs w:val="22"/>
                    </w:rPr>
                  </w:pPr>
                  <w:r w:rsidRPr="00BE36CD">
                    <w:rPr>
                      <w:rFonts w:ascii="Arial" w:hAnsi="Arial" w:cs="Arial"/>
                      <w:sz w:val="22"/>
                      <w:szCs w:val="22"/>
                    </w:rPr>
                    <w:t>98</w:t>
                  </w:r>
                </w:p>
              </w:tc>
            </w:tr>
          </w:tbl>
          <w:p w14:paraId="79425B0C" w14:textId="7406E66A" w:rsidR="00490137" w:rsidRDefault="00152D65" w:rsidP="00BE36CD">
            <w:pPr>
              <w:pStyle w:val="CMMHeadingSectionB"/>
              <w:spacing w:before="240" w:line="276" w:lineRule="auto"/>
              <w:rPr>
                <w:b w:val="0"/>
              </w:rPr>
            </w:pPr>
            <w:r>
              <w:rPr>
                <w:b w:val="0"/>
                <w:bCs/>
              </w:rPr>
              <w:t xml:space="preserve">The enrolment data for </w:t>
            </w:r>
            <w:r w:rsidRPr="00D30222">
              <w:rPr>
                <w:bCs/>
                <w:i/>
                <w:iCs/>
                <w:szCs w:val="22"/>
              </w:rPr>
              <w:t>22221VIC</w:t>
            </w:r>
            <w:r>
              <w:rPr>
                <w:bCs/>
                <w:szCs w:val="22"/>
              </w:rPr>
              <w:t xml:space="preserve"> </w:t>
            </w:r>
            <w:r w:rsidR="00490137" w:rsidRPr="00490137">
              <w:rPr>
                <w:b w:val="0"/>
                <w:bCs/>
                <w:szCs w:val="22"/>
              </w:rPr>
              <w:t>(2015-201</w:t>
            </w:r>
            <w:r w:rsidR="00490137">
              <w:rPr>
                <w:b w:val="0"/>
                <w:bCs/>
                <w:szCs w:val="22"/>
              </w:rPr>
              <w:t>8</w:t>
            </w:r>
            <w:r w:rsidR="00490137" w:rsidRPr="00490137">
              <w:rPr>
                <w:b w:val="0"/>
                <w:bCs/>
                <w:szCs w:val="22"/>
              </w:rPr>
              <w:t>)</w:t>
            </w:r>
            <w:r w:rsidR="00490137">
              <w:rPr>
                <w:bCs/>
                <w:szCs w:val="22"/>
              </w:rPr>
              <w:t xml:space="preserve"> </w:t>
            </w:r>
            <w:r w:rsidRPr="00152D65">
              <w:rPr>
                <w:b w:val="0"/>
                <w:szCs w:val="22"/>
              </w:rPr>
              <w:t>is for two RTOs</w:t>
            </w:r>
            <w:r w:rsidR="000710E9">
              <w:rPr>
                <w:b w:val="0"/>
                <w:szCs w:val="22"/>
              </w:rPr>
              <w:t xml:space="preserve"> in Victoria</w:t>
            </w:r>
            <w:r>
              <w:rPr>
                <w:b w:val="0"/>
                <w:bCs/>
              </w:rPr>
              <w:t>.</w:t>
            </w:r>
            <w:r w:rsidRPr="00152D65">
              <w:rPr>
                <w:b w:val="0"/>
              </w:rPr>
              <w:t xml:space="preserve"> </w:t>
            </w:r>
            <w:r w:rsidR="00490137">
              <w:rPr>
                <w:b w:val="0"/>
              </w:rPr>
              <w:t xml:space="preserve">Noting that this course expired at the end of 2017. The data for 2018 &amp; 2019 reflects those completing the course, not new enrolments. </w:t>
            </w:r>
          </w:p>
          <w:p w14:paraId="097D621C" w14:textId="4FDD3191" w:rsidR="00490137" w:rsidRDefault="00152D65" w:rsidP="00BE36CD">
            <w:pPr>
              <w:pStyle w:val="CMMHeadingSectionB"/>
              <w:spacing w:before="240" w:line="276" w:lineRule="auto"/>
              <w:rPr>
                <w:b w:val="0"/>
                <w:bCs/>
              </w:rPr>
            </w:pPr>
            <w:r>
              <w:rPr>
                <w:b w:val="0"/>
              </w:rPr>
              <w:lastRenderedPageBreak/>
              <w:t xml:space="preserve">Since </w:t>
            </w:r>
            <w:r w:rsidR="000710E9">
              <w:rPr>
                <w:b w:val="0"/>
              </w:rPr>
              <w:t>its</w:t>
            </w:r>
            <w:r>
              <w:rPr>
                <w:b w:val="0"/>
              </w:rPr>
              <w:t xml:space="preserve"> reaccreditation as </w:t>
            </w:r>
            <w:r w:rsidRPr="00D30222">
              <w:rPr>
                <w:bCs/>
                <w:i/>
                <w:iCs/>
                <w:szCs w:val="22"/>
              </w:rPr>
              <w:t>22446VIC</w:t>
            </w:r>
            <w:r w:rsidR="000710E9">
              <w:rPr>
                <w:b w:val="0"/>
              </w:rPr>
              <w:t xml:space="preserve"> </w:t>
            </w:r>
            <w:r w:rsidR="00490137" w:rsidRPr="00490137">
              <w:rPr>
                <w:b w:val="0"/>
                <w:bCs/>
                <w:szCs w:val="22"/>
              </w:rPr>
              <w:t>(201</w:t>
            </w:r>
            <w:r w:rsidR="00490137">
              <w:rPr>
                <w:b w:val="0"/>
                <w:bCs/>
                <w:szCs w:val="22"/>
              </w:rPr>
              <w:t>8</w:t>
            </w:r>
            <w:r w:rsidR="00490137" w:rsidRPr="00490137">
              <w:rPr>
                <w:b w:val="0"/>
                <w:bCs/>
                <w:szCs w:val="22"/>
              </w:rPr>
              <w:t>-20</w:t>
            </w:r>
            <w:r w:rsidR="00490137">
              <w:rPr>
                <w:b w:val="0"/>
                <w:bCs/>
                <w:szCs w:val="22"/>
              </w:rPr>
              <w:t>21</w:t>
            </w:r>
            <w:r w:rsidR="00490137" w:rsidRPr="00490137">
              <w:rPr>
                <w:b w:val="0"/>
                <w:bCs/>
                <w:szCs w:val="22"/>
              </w:rPr>
              <w:t>)</w:t>
            </w:r>
            <w:r w:rsidR="00490137">
              <w:rPr>
                <w:b w:val="0"/>
                <w:bCs/>
                <w:szCs w:val="22"/>
              </w:rPr>
              <w:t xml:space="preserve"> </w:t>
            </w:r>
            <w:r w:rsidR="000710E9">
              <w:rPr>
                <w:b w:val="0"/>
              </w:rPr>
              <w:t>the course</w:t>
            </w:r>
            <w:r>
              <w:rPr>
                <w:b w:val="0"/>
                <w:bCs/>
              </w:rPr>
              <w:t xml:space="preserve"> ha</w:t>
            </w:r>
            <w:r w:rsidRPr="00152D65">
              <w:rPr>
                <w:b w:val="0"/>
                <w:bCs/>
              </w:rPr>
              <w:t>s</w:t>
            </w:r>
            <w:r>
              <w:rPr>
                <w:b w:val="0"/>
                <w:bCs/>
              </w:rPr>
              <w:t xml:space="preserve"> been </w:t>
            </w:r>
            <w:r w:rsidRPr="00152D65">
              <w:rPr>
                <w:b w:val="0"/>
                <w:bCs/>
              </w:rPr>
              <w:t>delivered by one specialist provider</w:t>
            </w:r>
            <w:r w:rsidR="00A70BF6">
              <w:rPr>
                <w:b w:val="0"/>
                <w:bCs/>
              </w:rPr>
              <w:t xml:space="preserve"> in Victoria</w:t>
            </w:r>
            <w:r w:rsidR="000710E9">
              <w:rPr>
                <w:b w:val="0"/>
                <w:bCs/>
              </w:rPr>
              <w:t>. T</w:t>
            </w:r>
            <w:r>
              <w:rPr>
                <w:b w:val="0"/>
                <w:bCs/>
              </w:rPr>
              <w:t xml:space="preserve">he enrolment data under this code </w:t>
            </w:r>
            <w:r w:rsidR="000710E9">
              <w:rPr>
                <w:b w:val="0"/>
                <w:bCs/>
              </w:rPr>
              <w:t>(</w:t>
            </w:r>
            <w:r w:rsidR="000710E9" w:rsidRPr="000710E9">
              <w:rPr>
                <w:b w:val="0"/>
                <w:szCs w:val="22"/>
              </w:rPr>
              <w:t>22446VIC)</w:t>
            </w:r>
            <w:r w:rsidR="000710E9" w:rsidRPr="000710E9">
              <w:rPr>
                <w:b w:val="0"/>
              </w:rPr>
              <w:t xml:space="preserve"> </w:t>
            </w:r>
            <w:r>
              <w:rPr>
                <w:b w:val="0"/>
                <w:bCs/>
              </w:rPr>
              <w:t>represents the enrolment</w:t>
            </w:r>
            <w:r w:rsidR="000710E9">
              <w:rPr>
                <w:b w:val="0"/>
                <w:bCs/>
              </w:rPr>
              <w:t>s</w:t>
            </w:r>
            <w:r>
              <w:rPr>
                <w:b w:val="0"/>
                <w:bCs/>
              </w:rPr>
              <w:t xml:space="preserve"> for one RTO</w:t>
            </w:r>
            <w:r w:rsidRPr="00152D65">
              <w:rPr>
                <w:b w:val="0"/>
                <w:bCs/>
              </w:rPr>
              <w:t>.</w:t>
            </w:r>
            <w:r w:rsidR="00D30222">
              <w:rPr>
                <w:b w:val="0"/>
                <w:bCs/>
              </w:rPr>
              <w:t xml:space="preserve"> </w:t>
            </w:r>
          </w:p>
          <w:p w14:paraId="4F34CF40" w14:textId="245D554E" w:rsidR="00490137" w:rsidRPr="00152D65" w:rsidRDefault="00490137" w:rsidP="00BE36CD">
            <w:pPr>
              <w:pStyle w:val="CMMHeadingSectionB"/>
              <w:spacing w:before="240" w:line="276" w:lineRule="auto"/>
              <w:rPr>
                <w:b w:val="0"/>
                <w:bCs/>
              </w:rPr>
            </w:pPr>
            <w:r>
              <w:rPr>
                <w:b w:val="0"/>
                <w:bCs/>
              </w:rPr>
              <w:t xml:space="preserve">As can be seen from the enrolment data, there was </w:t>
            </w:r>
            <w:r w:rsidR="00F91339">
              <w:rPr>
                <w:b w:val="0"/>
                <w:bCs/>
              </w:rPr>
              <w:t>overall</w:t>
            </w:r>
            <w:r>
              <w:rPr>
                <w:b w:val="0"/>
                <w:bCs/>
              </w:rPr>
              <w:t xml:space="preserve"> decrease in </w:t>
            </w:r>
            <w:r w:rsidR="00F91339">
              <w:rPr>
                <w:b w:val="0"/>
                <w:bCs/>
              </w:rPr>
              <w:t xml:space="preserve">enrolment numbers </w:t>
            </w:r>
            <w:r>
              <w:rPr>
                <w:b w:val="0"/>
                <w:bCs/>
              </w:rPr>
              <w:t xml:space="preserve">2018 as this was the ‘transition year’ where one RTO discontinued the program. </w:t>
            </w:r>
            <w:r w:rsidR="005B65AB">
              <w:rPr>
                <w:b w:val="0"/>
                <w:bCs/>
              </w:rPr>
              <w:t xml:space="preserve">In addition, this course was not </w:t>
            </w:r>
            <w:r w:rsidR="000C5D66">
              <w:rPr>
                <w:b w:val="0"/>
                <w:bCs/>
              </w:rPr>
              <w:t xml:space="preserve">initially </w:t>
            </w:r>
            <w:r w:rsidR="005B65AB">
              <w:rPr>
                <w:b w:val="0"/>
                <w:bCs/>
              </w:rPr>
              <w:t xml:space="preserve">included on the </w:t>
            </w:r>
            <w:r w:rsidR="005B65AB" w:rsidRPr="005B65AB">
              <w:rPr>
                <w:b w:val="0"/>
                <w:bCs/>
              </w:rPr>
              <w:t>VET Student Loan (VSL) approved course list</w:t>
            </w:r>
            <w:r w:rsidR="000C5D66">
              <w:rPr>
                <w:b w:val="0"/>
                <w:bCs/>
              </w:rPr>
              <w:t xml:space="preserve"> when VSL replaced VET FEE-HELP in 2017. This would have contributed to the drop-off in enrolments in 2018. However, in the second half of 2018 the reaccredited course </w:t>
            </w:r>
            <w:r w:rsidR="00F91339">
              <w:rPr>
                <w:b w:val="0"/>
                <w:bCs/>
              </w:rPr>
              <w:t>(</w:t>
            </w:r>
            <w:r w:rsidR="000C5D66" w:rsidRPr="00F91339">
              <w:rPr>
                <w:b w:val="0"/>
                <w:bCs/>
                <w:iCs/>
                <w:szCs w:val="22"/>
              </w:rPr>
              <w:t>22446VIC</w:t>
            </w:r>
            <w:r w:rsidR="00F91339">
              <w:rPr>
                <w:b w:val="0"/>
                <w:bCs/>
                <w:iCs/>
                <w:szCs w:val="22"/>
              </w:rPr>
              <w:t>)</w:t>
            </w:r>
            <w:r w:rsidR="000C5D66">
              <w:rPr>
                <w:bCs/>
                <w:iCs/>
                <w:szCs w:val="22"/>
              </w:rPr>
              <w:t xml:space="preserve"> </w:t>
            </w:r>
            <w:r w:rsidR="000C5D66" w:rsidRPr="000C5D66">
              <w:rPr>
                <w:b w:val="0"/>
                <w:bCs/>
              </w:rPr>
              <w:t xml:space="preserve">was included </w:t>
            </w:r>
            <w:r w:rsidR="00F91339">
              <w:rPr>
                <w:b w:val="0"/>
                <w:bCs/>
              </w:rPr>
              <w:t xml:space="preserve">on the VSL approved course list and the following year the number of enrolments in this course tripled. </w:t>
            </w:r>
            <w:r>
              <w:rPr>
                <w:b w:val="0"/>
                <w:bCs/>
              </w:rPr>
              <w:t xml:space="preserve">Since </w:t>
            </w:r>
            <w:proofErr w:type="gramStart"/>
            <w:r>
              <w:rPr>
                <w:b w:val="0"/>
                <w:bCs/>
              </w:rPr>
              <w:t>then</w:t>
            </w:r>
            <w:proofErr w:type="gramEnd"/>
            <w:r>
              <w:rPr>
                <w:b w:val="0"/>
                <w:bCs/>
              </w:rPr>
              <w:t xml:space="preserve"> there have been stable enrolment numbers of 98-114 per year for </w:t>
            </w:r>
            <w:r w:rsidRPr="00490137">
              <w:rPr>
                <w:b w:val="0"/>
                <w:bCs/>
                <w:iCs/>
                <w:szCs w:val="22"/>
              </w:rPr>
              <w:t>22446VIC</w:t>
            </w:r>
            <w:r w:rsidR="00F91339">
              <w:rPr>
                <w:b w:val="0"/>
                <w:bCs/>
                <w:iCs/>
                <w:szCs w:val="22"/>
              </w:rPr>
              <w:t>.</w:t>
            </w:r>
          </w:p>
          <w:p w14:paraId="180EC56C" w14:textId="5CA2789B" w:rsidR="00820035" w:rsidRPr="00BE36CD" w:rsidRDefault="00820035" w:rsidP="00BE36CD">
            <w:pPr>
              <w:pStyle w:val="CMMHeadingSectionB"/>
              <w:spacing w:before="240" w:line="276" w:lineRule="auto"/>
            </w:pPr>
            <w:r w:rsidRPr="00BE36CD">
              <w:t>Job outcomes</w:t>
            </w:r>
          </w:p>
          <w:p w14:paraId="09B872D1" w14:textId="7B0CFD5D" w:rsidR="00820035" w:rsidRPr="00BE36CD" w:rsidRDefault="00820035" w:rsidP="00BE36CD">
            <w:pPr>
              <w:pStyle w:val="CMMBodycopyAB"/>
              <w:spacing w:line="276" w:lineRule="auto"/>
              <w:ind w:right="-110"/>
              <w:rPr>
                <w:i/>
              </w:rPr>
            </w:pPr>
            <w:r w:rsidRPr="00BE36CD">
              <w:t>Job roles: Product Designer</w:t>
            </w:r>
            <w:r w:rsidRPr="00BE36CD">
              <w:rPr>
                <w:i/>
              </w:rPr>
              <w:t xml:space="preserve"> (junior/entry-level</w:t>
            </w:r>
            <w:r w:rsidRPr="00BE36CD">
              <w:t xml:space="preserve"> or </w:t>
            </w:r>
            <w:r w:rsidRPr="00BE36CD">
              <w:rPr>
                <w:i/>
              </w:rPr>
              <w:t>independent/freelance).</w:t>
            </w:r>
          </w:p>
          <w:p w14:paraId="04196058" w14:textId="1AD47943" w:rsidR="00820035" w:rsidRPr="00BE36CD" w:rsidRDefault="00820035" w:rsidP="00BE36CD">
            <w:pPr>
              <w:pStyle w:val="CMMBodycopyAB"/>
              <w:spacing w:line="276" w:lineRule="auto"/>
            </w:pPr>
            <w:r w:rsidRPr="00BE36CD">
              <w:t xml:space="preserve">Completion of the </w:t>
            </w:r>
            <w:r w:rsidRPr="00BE36CD">
              <w:rPr>
                <w:i/>
              </w:rPr>
              <w:t>Diploma of Product Design</w:t>
            </w:r>
            <w:r w:rsidRPr="00BE36CD">
              <w:t xml:space="preserve"> will equip graduates with the skills to seek employment in entry-level product design roles as part of a small or large design companies or as an independent designer. </w:t>
            </w:r>
          </w:p>
          <w:p w14:paraId="77A2126D" w14:textId="79B89F4B" w:rsidR="006D13CC" w:rsidRDefault="00820035" w:rsidP="00BE36CD">
            <w:pPr>
              <w:pStyle w:val="CMMBodycopyAB"/>
              <w:spacing w:line="276" w:lineRule="auto"/>
            </w:pPr>
            <w:r w:rsidRPr="00BE36CD">
              <w:t xml:space="preserve">As a product designer, individuals may work as part of design teams in a consultancy environment or for manufacturing organisations. Many product designers also take on freelance work. Individuals may work in areas including display and exhibition design, furniture, packaging, confectionery, toy design, automotive, engineering, electrical, </w:t>
            </w:r>
            <w:r w:rsidR="00BE36CD" w:rsidRPr="00BE36CD">
              <w:t>set design and special effects.</w:t>
            </w:r>
          </w:p>
          <w:p w14:paraId="1A7863E5" w14:textId="5ACD9D8C" w:rsidR="00820035" w:rsidRPr="00BE36CD" w:rsidRDefault="00820035" w:rsidP="00BE36CD">
            <w:pPr>
              <w:pStyle w:val="CMMHeadingSectionB"/>
              <w:spacing w:before="240" w:line="276" w:lineRule="auto"/>
            </w:pPr>
            <w:r w:rsidRPr="00BE36CD">
              <w:t xml:space="preserve">Target </w:t>
            </w:r>
            <w:r w:rsidR="00316A95" w:rsidRPr="00BE36CD">
              <w:t>group for the course</w:t>
            </w:r>
          </w:p>
          <w:p w14:paraId="4A726C76" w14:textId="74C5B13F" w:rsidR="00316A95" w:rsidRDefault="00820035" w:rsidP="00BE36CD">
            <w:pPr>
              <w:pStyle w:val="CMMBodycopyAB"/>
              <w:spacing w:line="276" w:lineRule="auto"/>
            </w:pPr>
            <w:r w:rsidRPr="00BE36CD">
              <w:t xml:space="preserve">The target </w:t>
            </w:r>
            <w:r w:rsidR="00316A95" w:rsidRPr="00BE36CD">
              <w:t>group</w:t>
            </w:r>
            <w:r w:rsidRPr="00BE36CD">
              <w:t xml:space="preserve"> for</w:t>
            </w:r>
            <w:r w:rsidR="00316A95" w:rsidRPr="00BE36CD">
              <w:t xml:space="preserve"> undertaking</w:t>
            </w:r>
            <w:r w:rsidRPr="00BE36CD">
              <w:t xml:space="preserve"> the </w:t>
            </w:r>
            <w:r w:rsidRPr="00BE36CD">
              <w:rPr>
                <w:i/>
              </w:rPr>
              <w:t>Diploma of Product Design</w:t>
            </w:r>
            <w:r w:rsidRPr="00BE36CD">
              <w:t xml:space="preserve"> are those </w:t>
            </w:r>
            <w:r w:rsidR="00316A95" w:rsidRPr="00BE36CD">
              <w:t xml:space="preserve">who wish to develop the skills and knowledge of an entry-level Product Designer with the aim to employment or further study. </w:t>
            </w:r>
          </w:p>
          <w:p w14:paraId="4F447CCA" w14:textId="77777777" w:rsidR="00F91339" w:rsidRDefault="00BA59A9" w:rsidP="00BA59A9">
            <w:pPr>
              <w:pStyle w:val="CMMBodycopyAB"/>
              <w:spacing w:line="276" w:lineRule="auto"/>
            </w:pPr>
            <w:r>
              <w:t>These individuals will have an interest in design, creative and conceptual thinking, problem-solving and</w:t>
            </w:r>
            <w:r w:rsidR="00A72990">
              <w:t xml:space="preserve"> have some basic</w:t>
            </w:r>
            <w:r>
              <w:t xml:space="preserve"> technical skills </w:t>
            </w:r>
            <w:r w:rsidR="00A72990">
              <w:t xml:space="preserve">related to product design. </w:t>
            </w:r>
          </w:p>
          <w:p w14:paraId="31771E6F" w14:textId="3C18C68D" w:rsidR="00A72990" w:rsidRDefault="00F91339" w:rsidP="00F91339">
            <w:pPr>
              <w:pStyle w:val="CMMBodycopyAB"/>
              <w:spacing w:after="60" w:line="276" w:lineRule="auto"/>
            </w:pPr>
            <w:r>
              <w:t>The target group may include applicants who are:</w:t>
            </w:r>
          </w:p>
          <w:p w14:paraId="138CD6F9" w14:textId="4D3E7477" w:rsidR="00F91339" w:rsidRDefault="00F91339" w:rsidP="00F91339">
            <w:pPr>
              <w:pStyle w:val="CMMBodycopyAB"/>
              <w:numPr>
                <w:ilvl w:val="0"/>
                <w:numId w:val="31"/>
              </w:numPr>
              <w:spacing w:before="60" w:after="60" w:line="276" w:lineRule="auto"/>
              <w:ind w:left="714" w:hanging="357"/>
            </w:pPr>
            <w:r>
              <w:t>VCE graduates who completed design and technology at year 11 and 12,</w:t>
            </w:r>
          </w:p>
          <w:p w14:paraId="1D1FD75D" w14:textId="5CE4DDA4" w:rsidR="00F91339" w:rsidRDefault="00F91339" w:rsidP="00F91339">
            <w:pPr>
              <w:pStyle w:val="CMMBodycopyAB"/>
              <w:numPr>
                <w:ilvl w:val="0"/>
                <w:numId w:val="31"/>
              </w:numPr>
              <w:spacing w:before="60" w:after="60" w:line="276" w:lineRule="auto"/>
              <w:ind w:left="714" w:hanging="357"/>
            </w:pPr>
            <w:r>
              <w:t>Mature age (i.e. those who are twelve months or more post-year-12),</w:t>
            </w:r>
          </w:p>
          <w:p w14:paraId="6995DA82" w14:textId="21FA37DF" w:rsidR="00F91339" w:rsidRDefault="00F91339" w:rsidP="00F91339">
            <w:pPr>
              <w:pStyle w:val="CMMBodycopyAB"/>
              <w:numPr>
                <w:ilvl w:val="0"/>
                <w:numId w:val="31"/>
              </w:numPr>
              <w:spacing w:before="60" w:after="60" w:line="276" w:lineRule="auto"/>
              <w:ind w:left="714" w:hanging="357"/>
            </w:pPr>
            <w:r>
              <w:t>Those who are seeking a change in career opportunities,</w:t>
            </w:r>
          </w:p>
          <w:p w14:paraId="34EC9142" w14:textId="77777777" w:rsidR="00F91339" w:rsidRDefault="00F91339" w:rsidP="00F91339">
            <w:pPr>
              <w:pStyle w:val="CMMBodycopyAB"/>
              <w:numPr>
                <w:ilvl w:val="0"/>
                <w:numId w:val="31"/>
              </w:numPr>
              <w:spacing w:before="60" w:line="276" w:lineRule="auto"/>
              <w:ind w:left="714" w:hanging="357"/>
            </w:pPr>
            <w:r>
              <w:t>International students.</w:t>
            </w:r>
          </w:p>
          <w:p w14:paraId="24DEA8C5" w14:textId="319D1234" w:rsidR="00A72990" w:rsidRPr="00BE36CD" w:rsidRDefault="007000E9" w:rsidP="00BE36CD">
            <w:pPr>
              <w:pStyle w:val="CMMBodycopyAB"/>
              <w:spacing w:line="276" w:lineRule="auto"/>
            </w:pPr>
            <w:r>
              <w:lastRenderedPageBreak/>
              <w:t>A</w:t>
            </w:r>
            <w:r w:rsidR="002F688E" w:rsidRPr="00BE36CD">
              <w:t>s outlined in the Entry Requirements (section B, 5.2)</w:t>
            </w:r>
            <w:r>
              <w:t xml:space="preserve">, entrants to the course must </w:t>
            </w:r>
            <w:r w:rsidRPr="00BE36CD">
              <w:t>be able to demonstrate an aptitude for visual design</w:t>
            </w:r>
            <w:r>
              <w:t xml:space="preserve">. </w:t>
            </w:r>
            <w:r w:rsidR="002F688E" w:rsidRPr="00BE36CD">
              <w:t xml:space="preserve"> </w:t>
            </w:r>
          </w:p>
          <w:p w14:paraId="421C0899" w14:textId="69FBA674" w:rsidR="00C65A2D" w:rsidRPr="00BE36CD" w:rsidRDefault="00C65A2D" w:rsidP="00BE36CD">
            <w:pPr>
              <w:pStyle w:val="CMMHeadingSectionB"/>
              <w:spacing w:before="240" w:line="276" w:lineRule="auto"/>
            </w:pPr>
            <w:r w:rsidRPr="00BE36CD">
              <w:t>Course consultation and validation process</w:t>
            </w:r>
          </w:p>
          <w:p w14:paraId="0CB943E1" w14:textId="60691DDF" w:rsidR="00BC28F2" w:rsidRPr="00BE36CD" w:rsidRDefault="00BC28F2" w:rsidP="00BE36CD">
            <w:pPr>
              <w:pStyle w:val="CMMBodycopyAB"/>
              <w:spacing w:line="276" w:lineRule="auto"/>
            </w:pPr>
            <w:r w:rsidRPr="00BE36CD">
              <w:t xml:space="preserve">The development of the </w:t>
            </w:r>
            <w:r w:rsidR="004D45A5" w:rsidRPr="00A54525">
              <w:rPr>
                <w:i/>
                <w:iCs/>
              </w:rPr>
              <w:t>22622VIC</w:t>
            </w:r>
            <w:r w:rsidRPr="00BE36CD">
              <w:rPr>
                <w:i/>
              </w:rPr>
              <w:t xml:space="preserve"> Diploma of Product Design </w:t>
            </w:r>
            <w:r w:rsidRPr="00BE36CD">
              <w:t xml:space="preserve">was overseen by a project steering committee (PSC) comprised of </w:t>
            </w:r>
            <w:r w:rsidR="00A70BF6">
              <w:t xml:space="preserve">representatives from the RTO who currently delivers the current Diploma of Product Design </w:t>
            </w:r>
            <w:r w:rsidRPr="00BE36CD">
              <w:t xml:space="preserve">and industry representatives. </w:t>
            </w:r>
          </w:p>
          <w:p w14:paraId="3A6DBDDE" w14:textId="77777777" w:rsidR="00BC28F2" w:rsidRPr="00BE36CD" w:rsidRDefault="00BC28F2" w:rsidP="00BE36CD">
            <w:pPr>
              <w:pStyle w:val="CMMBodycopyAB"/>
              <w:spacing w:line="276" w:lineRule="auto"/>
            </w:pPr>
            <w:r w:rsidRPr="00BE36CD">
              <w:t>Course consultation and development involved extensive consultation with the PSC, including:</w:t>
            </w:r>
          </w:p>
          <w:p w14:paraId="1F19D128" w14:textId="50513BED" w:rsidR="00BC28F2" w:rsidRPr="00BE36CD" w:rsidRDefault="00CD2E58" w:rsidP="00156739">
            <w:pPr>
              <w:pStyle w:val="CMMBodycopyAB"/>
              <w:numPr>
                <w:ilvl w:val="0"/>
                <w:numId w:val="15"/>
              </w:numPr>
              <w:spacing w:before="60" w:after="60" w:line="276" w:lineRule="auto"/>
              <w:ind w:left="714" w:hanging="357"/>
            </w:pPr>
            <w:r w:rsidRPr="00BE36CD">
              <w:t>S</w:t>
            </w:r>
            <w:r w:rsidR="00BC28F2" w:rsidRPr="00BE36CD">
              <w:t xml:space="preserve">teering committee meetings to review, evaluate, and discuss industry requirements of graduates, course content (inc. draft units) and course structure. </w:t>
            </w:r>
          </w:p>
          <w:p w14:paraId="3C79A766" w14:textId="4C3D4F09" w:rsidR="00BC28F2" w:rsidRPr="00BE36CD" w:rsidRDefault="00BC28F2" w:rsidP="00156739">
            <w:pPr>
              <w:pStyle w:val="CMMBodycopyAB"/>
              <w:numPr>
                <w:ilvl w:val="0"/>
                <w:numId w:val="15"/>
              </w:numPr>
              <w:spacing w:before="60" w:after="60" w:line="276" w:lineRule="auto"/>
              <w:ind w:left="714" w:hanging="357"/>
            </w:pPr>
            <w:r w:rsidRPr="00BE36CD">
              <w:t>Additional PSC input via email, telephone consultation,</w:t>
            </w:r>
            <w:r w:rsidR="00030904" w:rsidRPr="00BE36CD">
              <w:t xml:space="preserve"> online </w:t>
            </w:r>
            <w:r w:rsidR="00CC0509" w:rsidRPr="00BE36CD">
              <w:t xml:space="preserve">interactive </w:t>
            </w:r>
            <w:r w:rsidR="00030904" w:rsidRPr="00BE36CD">
              <w:t>forum</w:t>
            </w:r>
            <w:r w:rsidR="00CC0509" w:rsidRPr="00BE36CD">
              <w:t>s</w:t>
            </w:r>
            <w:r w:rsidR="00030904" w:rsidRPr="00BE36CD">
              <w:t>,</w:t>
            </w:r>
            <w:r w:rsidRPr="00BE36CD">
              <w:t xml:space="preserve"> review/feedback on circulated drafts.</w:t>
            </w:r>
          </w:p>
          <w:p w14:paraId="2217D2EB" w14:textId="77777777" w:rsidR="00BC28F2" w:rsidRPr="00BE36CD" w:rsidRDefault="00BC28F2" w:rsidP="00156739">
            <w:pPr>
              <w:pStyle w:val="CMMBodycopyAB"/>
              <w:numPr>
                <w:ilvl w:val="0"/>
                <w:numId w:val="15"/>
              </w:numPr>
              <w:spacing w:before="60" w:after="60" w:line="276" w:lineRule="auto"/>
              <w:ind w:left="714" w:hanging="357"/>
            </w:pPr>
            <w:r w:rsidRPr="00BE36CD">
              <w:t xml:space="preserve">A review of the skills and knowledge requirements of the existing course and consideration of new and emerging skills-needs.  </w:t>
            </w:r>
          </w:p>
          <w:p w14:paraId="07033334" w14:textId="77777777" w:rsidR="00BC28F2" w:rsidRPr="00BE36CD" w:rsidRDefault="00BC28F2" w:rsidP="00156739">
            <w:pPr>
              <w:pStyle w:val="CMMBodycopyAB"/>
              <w:numPr>
                <w:ilvl w:val="0"/>
                <w:numId w:val="15"/>
              </w:numPr>
              <w:spacing w:before="60" w:after="60" w:line="276" w:lineRule="auto"/>
              <w:ind w:left="714" w:hanging="357"/>
            </w:pPr>
            <w:r w:rsidRPr="00BE36CD">
              <w:t>Consideration of suitable training package units for inclusion in the core and elective bank.</w:t>
            </w:r>
          </w:p>
          <w:p w14:paraId="20CFFD5A" w14:textId="200C3B14" w:rsidR="00BC28F2" w:rsidRPr="00BE36CD" w:rsidRDefault="00BC28F2" w:rsidP="00156739">
            <w:pPr>
              <w:pStyle w:val="CMMBodycopyAB"/>
              <w:numPr>
                <w:ilvl w:val="0"/>
                <w:numId w:val="15"/>
              </w:numPr>
              <w:spacing w:before="60" w:after="60" w:line="276" w:lineRule="auto"/>
              <w:ind w:left="714" w:hanging="357"/>
            </w:pPr>
            <w:r w:rsidRPr="00BE36CD">
              <w:t>Iterative review and revision of draft units and course structure throughout 2022.</w:t>
            </w:r>
          </w:p>
          <w:p w14:paraId="770568C1" w14:textId="63F1A29E" w:rsidR="008006DE" w:rsidRPr="00BE36CD" w:rsidRDefault="008006DE" w:rsidP="00BE36CD">
            <w:pPr>
              <w:pStyle w:val="CMMHeadingSectionB"/>
              <w:spacing w:before="240" w:line="276" w:lineRule="auto"/>
            </w:pPr>
            <w:r w:rsidRPr="00BE36CD">
              <w:t>Members of the steering committee</w:t>
            </w:r>
          </w:p>
          <w:tbl>
            <w:tblPr>
              <w:tblStyle w:val="TableGrid"/>
              <w:tblW w:w="6924" w:type="dxa"/>
              <w:tblBorders>
                <w:top w:val="dotted" w:sz="4" w:space="0" w:color="53565A" w:themeColor="text1"/>
                <w:left w:val="dotted" w:sz="4" w:space="0" w:color="53565A" w:themeColor="text1"/>
                <w:bottom w:val="dotted" w:sz="4" w:space="0" w:color="53565A" w:themeColor="text1"/>
                <w:right w:val="dotted" w:sz="4" w:space="0" w:color="53565A" w:themeColor="text1"/>
                <w:insideH w:val="dotted" w:sz="4" w:space="0" w:color="53565A" w:themeColor="text1"/>
                <w:insideV w:val="dotted" w:sz="4" w:space="0" w:color="53565A" w:themeColor="text1"/>
              </w:tblBorders>
              <w:tblLayout w:type="fixed"/>
              <w:tblLook w:val="04A0" w:firstRow="1" w:lastRow="0" w:firstColumn="1" w:lastColumn="0" w:noHBand="0" w:noVBand="1"/>
            </w:tblPr>
            <w:tblGrid>
              <w:gridCol w:w="2162"/>
              <w:gridCol w:w="4762"/>
            </w:tblGrid>
            <w:tr w:rsidR="00D42EC2" w:rsidRPr="00BE36CD" w14:paraId="698EAD3F" w14:textId="77777777" w:rsidTr="00A70BF6">
              <w:tc>
                <w:tcPr>
                  <w:tcW w:w="2162" w:type="dxa"/>
                  <w:vAlign w:val="center"/>
                </w:tcPr>
                <w:p w14:paraId="0084A26B" w14:textId="2D601EFD" w:rsidR="00D42EC2" w:rsidRPr="00BE36CD" w:rsidRDefault="00D42EC2" w:rsidP="00BE36CD">
                  <w:pPr>
                    <w:pStyle w:val="CMMBodycopyAB"/>
                    <w:spacing w:line="276" w:lineRule="auto"/>
                  </w:pPr>
                  <w:r w:rsidRPr="00BE36CD">
                    <w:t>Paul Charlwood (Chair)</w:t>
                  </w:r>
                </w:p>
              </w:tc>
              <w:tc>
                <w:tcPr>
                  <w:tcW w:w="4762" w:type="dxa"/>
                  <w:vAlign w:val="center"/>
                </w:tcPr>
                <w:p w14:paraId="7B579226" w14:textId="4152AB58" w:rsidR="00D42EC2" w:rsidRPr="00BE36CD" w:rsidRDefault="00D42EC2" w:rsidP="00BE36CD">
                  <w:pPr>
                    <w:pStyle w:val="CMMBodycopyAB"/>
                    <w:spacing w:line="276" w:lineRule="auto"/>
                  </w:pPr>
                  <w:r w:rsidRPr="00BE36CD">
                    <w:t>Industrial Designer – Charlwood Designs.</w:t>
                  </w:r>
                </w:p>
              </w:tc>
            </w:tr>
            <w:tr w:rsidR="00D42EC2" w:rsidRPr="00BE36CD" w14:paraId="3A8B12A8" w14:textId="77777777" w:rsidTr="00A70BF6">
              <w:tc>
                <w:tcPr>
                  <w:tcW w:w="2162" w:type="dxa"/>
                </w:tcPr>
                <w:p w14:paraId="2A22056E" w14:textId="77777777" w:rsidR="00D42EC2" w:rsidRPr="00BE36CD" w:rsidRDefault="00D42EC2" w:rsidP="00BE36CD">
                  <w:pPr>
                    <w:pStyle w:val="CMMBodycopyAB"/>
                    <w:spacing w:line="276" w:lineRule="auto"/>
                  </w:pPr>
                  <w:r w:rsidRPr="00BE36CD">
                    <w:t>Adam Norris</w:t>
                  </w:r>
                </w:p>
              </w:tc>
              <w:tc>
                <w:tcPr>
                  <w:tcW w:w="4762" w:type="dxa"/>
                </w:tcPr>
                <w:p w14:paraId="76371770" w14:textId="57BB7535" w:rsidR="00D42EC2" w:rsidRPr="00BE36CD" w:rsidRDefault="00D42EC2" w:rsidP="00BE36CD">
                  <w:pPr>
                    <w:pStyle w:val="CMMBodycopyAB"/>
                    <w:spacing w:line="276" w:lineRule="auto"/>
                  </w:pPr>
                  <w:r w:rsidRPr="00BE36CD">
                    <w:t>Design and Project Manager – Monash Food Innovation.</w:t>
                  </w:r>
                </w:p>
              </w:tc>
            </w:tr>
            <w:tr w:rsidR="00D42EC2" w:rsidRPr="00BE36CD" w14:paraId="6B916A4E" w14:textId="77777777" w:rsidTr="00A70BF6">
              <w:tc>
                <w:tcPr>
                  <w:tcW w:w="2162" w:type="dxa"/>
                  <w:vAlign w:val="center"/>
                </w:tcPr>
                <w:p w14:paraId="04579153" w14:textId="77777777" w:rsidR="00D42EC2" w:rsidRPr="00BE36CD" w:rsidRDefault="00D42EC2" w:rsidP="00BE36CD">
                  <w:pPr>
                    <w:pStyle w:val="CMMBodycopyAB"/>
                    <w:spacing w:line="276" w:lineRule="auto"/>
                  </w:pPr>
                  <w:r w:rsidRPr="00BE36CD">
                    <w:t>Andrew Louey</w:t>
                  </w:r>
                </w:p>
              </w:tc>
              <w:tc>
                <w:tcPr>
                  <w:tcW w:w="4762" w:type="dxa"/>
                  <w:vAlign w:val="center"/>
                </w:tcPr>
                <w:p w14:paraId="2E6ECBE9" w14:textId="69B12D69" w:rsidR="00D42EC2" w:rsidRPr="00BE36CD" w:rsidRDefault="00EF7007" w:rsidP="00BE36CD">
                  <w:pPr>
                    <w:pStyle w:val="CMMBodycopyAB"/>
                    <w:spacing w:line="276" w:lineRule="auto"/>
                  </w:pPr>
                  <w:r>
                    <w:t xml:space="preserve">Industrial Designer – </w:t>
                  </w:r>
                  <w:proofErr w:type="spellStart"/>
                  <w:r w:rsidR="00D42EC2" w:rsidRPr="00BE36CD">
                    <w:t>Hyzon</w:t>
                  </w:r>
                  <w:proofErr w:type="spellEnd"/>
                  <w:r w:rsidR="00D42EC2" w:rsidRPr="00BE36CD">
                    <w:t xml:space="preserve"> Motors.</w:t>
                  </w:r>
                </w:p>
              </w:tc>
            </w:tr>
            <w:tr w:rsidR="00D42EC2" w:rsidRPr="00BE36CD" w14:paraId="79CE28A1" w14:textId="77777777" w:rsidTr="00A70BF6">
              <w:tc>
                <w:tcPr>
                  <w:tcW w:w="2162" w:type="dxa"/>
                  <w:vAlign w:val="center"/>
                </w:tcPr>
                <w:p w14:paraId="44A8292C" w14:textId="77777777" w:rsidR="00D42EC2" w:rsidRPr="00BE36CD" w:rsidRDefault="00D42EC2" w:rsidP="00BE36CD">
                  <w:pPr>
                    <w:pStyle w:val="CMMBodycopyAB"/>
                    <w:spacing w:line="276" w:lineRule="auto"/>
                  </w:pPr>
                  <w:r w:rsidRPr="00BE36CD">
                    <w:t>Annette Cook</w:t>
                  </w:r>
                </w:p>
              </w:tc>
              <w:tc>
                <w:tcPr>
                  <w:tcW w:w="4762" w:type="dxa"/>
                  <w:vAlign w:val="center"/>
                </w:tcPr>
                <w:p w14:paraId="02405A20" w14:textId="167FC086" w:rsidR="00D42EC2" w:rsidRPr="00BE36CD" w:rsidRDefault="00D42EC2" w:rsidP="00BE36CD">
                  <w:pPr>
                    <w:pStyle w:val="CMMBodycopyAB"/>
                    <w:spacing w:line="276" w:lineRule="auto"/>
                  </w:pPr>
                  <w:r w:rsidRPr="00BE36CD">
                    <w:t>Program Manager for Product Design – RMIT.</w:t>
                  </w:r>
                </w:p>
              </w:tc>
            </w:tr>
            <w:tr w:rsidR="00D42EC2" w:rsidRPr="00BE36CD" w14:paraId="0CC19292" w14:textId="77777777" w:rsidTr="00A70BF6">
              <w:tc>
                <w:tcPr>
                  <w:tcW w:w="2162" w:type="dxa"/>
                  <w:vAlign w:val="center"/>
                </w:tcPr>
                <w:p w14:paraId="74F9B2BB" w14:textId="77777777" w:rsidR="00D42EC2" w:rsidRPr="00BE36CD" w:rsidRDefault="00D42EC2" w:rsidP="00BE36CD">
                  <w:pPr>
                    <w:pStyle w:val="CMMBodycopyAB"/>
                    <w:spacing w:line="276" w:lineRule="auto"/>
                  </w:pPr>
                  <w:r w:rsidRPr="00BE36CD">
                    <w:t>Gennaro Folino</w:t>
                  </w:r>
                </w:p>
              </w:tc>
              <w:tc>
                <w:tcPr>
                  <w:tcW w:w="4762" w:type="dxa"/>
                  <w:vAlign w:val="center"/>
                </w:tcPr>
                <w:p w14:paraId="2A4AA5A6" w14:textId="7CD2F098" w:rsidR="00D42EC2" w:rsidRPr="00BE36CD" w:rsidRDefault="00D42EC2" w:rsidP="00BE36CD">
                  <w:pPr>
                    <w:pStyle w:val="CMMBodycopyAB"/>
                    <w:spacing w:line="276" w:lineRule="auto"/>
                  </w:pPr>
                  <w:r w:rsidRPr="00BE36CD">
                    <w:t>Retail Design Manager – Stockland Group.</w:t>
                  </w:r>
                </w:p>
              </w:tc>
            </w:tr>
            <w:tr w:rsidR="00D42EC2" w:rsidRPr="00BE36CD" w14:paraId="675BD9D1" w14:textId="77777777" w:rsidTr="00A70BF6">
              <w:tc>
                <w:tcPr>
                  <w:tcW w:w="2162" w:type="dxa"/>
                  <w:vAlign w:val="center"/>
                </w:tcPr>
                <w:p w14:paraId="7920A687" w14:textId="77777777" w:rsidR="00D42EC2" w:rsidRPr="00BE36CD" w:rsidRDefault="00D42EC2" w:rsidP="00BE36CD">
                  <w:pPr>
                    <w:pStyle w:val="CMMBodycopyAB"/>
                    <w:spacing w:line="276" w:lineRule="auto"/>
                  </w:pPr>
                  <w:r w:rsidRPr="00BE36CD">
                    <w:t>Harry Zanios</w:t>
                  </w:r>
                </w:p>
              </w:tc>
              <w:tc>
                <w:tcPr>
                  <w:tcW w:w="4762" w:type="dxa"/>
                  <w:vAlign w:val="center"/>
                </w:tcPr>
                <w:p w14:paraId="74A191C9" w14:textId="61E00661" w:rsidR="00D42EC2" w:rsidRPr="00BE36CD" w:rsidRDefault="00D42EC2" w:rsidP="00BE36CD">
                  <w:pPr>
                    <w:pStyle w:val="CMMBodycopyAB"/>
                    <w:spacing w:line="276" w:lineRule="auto"/>
                  </w:pPr>
                  <w:r w:rsidRPr="00BE36CD">
                    <w:t xml:space="preserve">Workshop technician in Design Education. </w:t>
                  </w:r>
                </w:p>
                <w:p w14:paraId="7562B8E3" w14:textId="4B1845BA" w:rsidR="00D42EC2" w:rsidRPr="00BE36CD" w:rsidRDefault="00D42EC2" w:rsidP="00BE36CD">
                  <w:pPr>
                    <w:pStyle w:val="CMMBodycopyAB"/>
                    <w:spacing w:line="276" w:lineRule="auto"/>
                  </w:pPr>
                  <w:r w:rsidRPr="00BE36CD">
                    <w:t>Independent Industrial Designer.</w:t>
                  </w:r>
                </w:p>
              </w:tc>
            </w:tr>
            <w:tr w:rsidR="00D42EC2" w:rsidRPr="00BE36CD" w14:paraId="7541A51F" w14:textId="77777777" w:rsidTr="00A70BF6">
              <w:tc>
                <w:tcPr>
                  <w:tcW w:w="2162" w:type="dxa"/>
                  <w:vAlign w:val="center"/>
                </w:tcPr>
                <w:p w14:paraId="49C022C8" w14:textId="77777777" w:rsidR="00D42EC2" w:rsidRPr="00BE36CD" w:rsidRDefault="00D42EC2" w:rsidP="00BE36CD">
                  <w:pPr>
                    <w:pStyle w:val="CMMBodycopyAB"/>
                    <w:spacing w:line="276" w:lineRule="auto"/>
                  </w:pPr>
                  <w:r w:rsidRPr="00BE36CD">
                    <w:t>Jansen Lye</w:t>
                  </w:r>
                </w:p>
              </w:tc>
              <w:tc>
                <w:tcPr>
                  <w:tcW w:w="4762" w:type="dxa"/>
                  <w:vAlign w:val="center"/>
                </w:tcPr>
                <w:p w14:paraId="6B033629" w14:textId="3E4BF8E1" w:rsidR="00D42EC2" w:rsidRPr="00BE36CD" w:rsidRDefault="00D42EC2" w:rsidP="00BE36CD">
                  <w:pPr>
                    <w:pStyle w:val="CMMBodycopyAB"/>
                    <w:spacing w:line="276" w:lineRule="auto"/>
                  </w:pPr>
                  <w:r w:rsidRPr="00BE36CD">
                    <w:t>Program Coordinator Product Design – RMIT.</w:t>
                  </w:r>
                </w:p>
              </w:tc>
            </w:tr>
            <w:tr w:rsidR="00D42EC2" w:rsidRPr="00BE36CD" w14:paraId="41888BD1" w14:textId="77777777" w:rsidTr="00A70BF6">
              <w:tc>
                <w:tcPr>
                  <w:tcW w:w="2162" w:type="dxa"/>
                  <w:vAlign w:val="center"/>
                </w:tcPr>
                <w:p w14:paraId="72689B8E" w14:textId="77777777" w:rsidR="00D42EC2" w:rsidRPr="00BE36CD" w:rsidRDefault="00D42EC2" w:rsidP="00BE36CD">
                  <w:pPr>
                    <w:pStyle w:val="CMMBodycopyAB"/>
                    <w:spacing w:line="276" w:lineRule="auto"/>
                  </w:pPr>
                  <w:bookmarkStart w:id="71" w:name="_Hlk116651572"/>
                  <w:r w:rsidRPr="00BE36CD">
                    <w:t>Jo-Ann Kellock</w:t>
                  </w:r>
                  <w:bookmarkEnd w:id="71"/>
                </w:p>
              </w:tc>
              <w:tc>
                <w:tcPr>
                  <w:tcW w:w="4762" w:type="dxa"/>
                  <w:vAlign w:val="center"/>
                </w:tcPr>
                <w:p w14:paraId="32249C2F" w14:textId="4F28E808" w:rsidR="00D42EC2" w:rsidRPr="00BE36CD" w:rsidRDefault="00D42EC2" w:rsidP="00BE36CD">
                  <w:pPr>
                    <w:pStyle w:val="CMMBodycopyAB"/>
                    <w:spacing w:line="276" w:lineRule="auto"/>
                  </w:pPr>
                  <w:r w:rsidRPr="00BE36CD">
                    <w:t>CEO – Design Institute of Australia (DIA).</w:t>
                  </w:r>
                </w:p>
              </w:tc>
            </w:tr>
            <w:tr w:rsidR="00D42EC2" w:rsidRPr="00BE36CD" w14:paraId="57A79262" w14:textId="77777777" w:rsidTr="00A70BF6">
              <w:tc>
                <w:tcPr>
                  <w:tcW w:w="2162" w:type="dxa"/>
                  <w:vAlign w:val="center"/>
                </w:tcPr>
                <w:p w14:paraId="2E68BB7A" w14:textId="77777777" w:rsidR="00D42EC2" w:rsidRPr="00BE36CD" w:rsidRDefault="00D42EC2" w:rsidP="00BE36CD">
                  <w:pPr>
                    <w:pStyle w:val="CMMBodycopyAB"/>
                    <w:spacing w:line="276" w:lineRule="auto"/>
                  </w:pPr>
                  <w:r w:rsidRPr="00BE36CD">
                    <w:t>Karl Baxter</w:t>
                  </w:r>
                </w:p>
              </w:tc>
              <w:tc>
                <w:tcPr>
                  <w:tcW w:w="4762" w:type="dxa"/>
                  <w:vAlign w:val="center"/>
                </w:tcPr>
                <w:p w14:paraId="7164AE0F" w14:textId="42854B65" w:rsidR="00D42EC2" w:rsidRPr="00BE36CD" w:rsidRDefault="00D42EC2" w:rsidP="00BE36CD">
                  <w:pPr>
                    <w:pStyle w:val="CMMBodycopyAB"/>
                    <w:spacing w:line="276" w:lineRule="auto"/>
                  </w:pPr>
                  <w:r w:rsidRPr="00BE36CD">
                    <w:t>Application Engineering Manager – GASBOT.</w:t>
                  </w:r>
                </w:p>
                <w:p w14:paraId="02ECF60A" w14:textId="00C1C365" w:rsidR="00D42EC2" w:rsidRPr="00BE36CD" w:rsidRDefault="00D42EC2" w:rsidP="00BE36CD">
                  <w:pPr>
                    <w:pStyle w:val="CMMBodycopyAB"/>
                    <w:spacing w:line="276" w:lineRule="auto"/>
                  </w:pPr>
                  <w:r w:rsidRPr="00BE36CD">
                    <w:lastRenderedPageBreak/>
                    <w:t>Director – Alluvium Design.</w:t>
                  </w:r>
                </w:p>
              </w:tc>
            </w:tr>
            <w:tr w:rsidR="00D42EC2" w:rsidRPr="00BE36CD" w14:paraId="1B68BCE5" w14:textId="77777777" w:rsidTr="00A70BF6">
              <w:tc>
                <w:tcPr>
                  <w:tcW w:w="2162" w:type="dxa"/>
                  <w:vAlign w:val="center"/>
                </w:tcPr>
                <w:p w14:paraId="52A78EA6" w14:textId="77777777" w:rsidR="00D42EC2" w:rsidRPr="00BE36CD" w:rsidRDefault="00D42EC2" w:rsidP="00BE36CD">
                  <w:pPr>
                    <w:pStyle w:val="CMMBodycopyAB"/>
                    <w:spacing w:line="276" w:lineRule="auto"/>
                  </w:pPr>
                  <w:r w:rsidRPr="00BE36CD">
                    <w:lastRenderedPageBreak/>
                    <w:t>Michael Boatwood</w:t>
                  </w:r>
                </w:p>
              </w:tc>
              <w:tc>
                <w:tcPr>
                  <w:tcW w:w="4762" w:type="dxa"/>
                  <w:vAlign w:val="center"/>
                </w:tcPr>
                <w:p w14:paraId="01184702" w14:textId="73539154" w:rsidR="00D42EC2" w:rsidRPr="00BE36CD" w:rsidRDefault="00D42EC2" w:rsidP="00BE36CD">
                  <w:pPr>
                    <w:pStyle w:val="CMMBodycopyAB"/>
                    <w:spacing w:line="276" w:lineRule="auto"/>
                  </w:pPr>
                  <w:r w:rsidRPr="00BE36CD">
                    <w:t>Designer – Imagination Play.</w:t>
                  </w:r>
                </w:p>
              </w:tc>
            </w:tr>
            <w:tr w:rsidR="00D42EC2" w:rsidRPr="00BE36CD" w14:paraId="25217608" w14:textId="77777777" w:rsidTr="00A70BF6">
              <w:tc>
                <w:tcPr>
                  <w:tcW w:w="2162" w:type="dxa"/>
                  <w:vAlign w:val="center"/>
                </w:tcPr>
                <w:p w14:paraId="385BEEE4" w14:textId="77777777" w:rsidR="00D42EC2" w:rsidRPr="00BE36CD" w:rsidRDefault="00D42EC2" w:rsidP="00BE36CD">
                  <w:pPr>
                    <w:pStyle w:val="CMMBodycopyAB"/>
                    <w:spacing w:line="276" w:lineRule="auto"/>
                  </w:pPr>
                  <w:r w:rsidRPr="00BE36CD">
                    <w:t>Vi Le</w:t>
                  </w:r>
                </w:p>
              </w:tc>
              <w:tc>
                <w:tcPr>
                  <w:tcW w:w="4762" w:type="dxa"/>
                  <w:vAlign w:val="center"/>
                </w:tcPr>
                <w:p w14:paraId="39E8701A" w14:textId="23961E61" w:rsidR="00D42EC2" w:rsidRPr="00BE36CD" w:rsidRDefault="00EF7007" w:rsidP="00BE36CD">
                  <w:pPr>
                    <w:pStyle w:val="CMMBodycopyAB"/>
                    <w:spacing w:line="276" w:lineRule="auto"/>
                  </w:pPr>
                  <w:r>
                    <w:t>Designer &amp; Project Manager -</w:t>
                  </w:r>
                  <w:r w:rsidRPr="00EF7007">
                    <w:t xml:space="preserve"> H2O Designs</w:t>
                  </w:r>
                  <w:r>
                    <w:t>.</w:t>
                  </w:r>
                </w:p>
              </w:tc>
            </w:tr>
          </w:tbl>
          <w:p w14:paraId="57D38F9E" w14:textId="194F5B6F" w:rsidR="00BC28F2" w:rsidRPr="00BE36CD" w:rsidRDefault="00BC28F2" w:rsidP="00BE36CD">
            <w:pPr>
              <w:pStyle w:val="CMMHeadingSectionB"/>
              <w:spacing w:line="276" w:lineRule="auto"/>
            </w:pPr>
            <w:r w:rsidRPr="00BE36CD">
              <w:t>In attendance</w:t>
            </w:r>
          </w:p>
          <w:tbl>
            <w:tblPr>
              <w:tblStyle w:val="TableGrid"/>
              <w:tblW w:w="6924" w:type="dxa"/>
              <w:tblBorders>
                <w:top w:val="dotted" w:sz="4" w:space="0" w:color="53565A" w:themeColor="text1"/>
                <w:left w:val="dotted" w:sz="4" w:space="0" w:color="53565A" w:themeColor="text1"/>
                <w:bottom w:val="dotted" w:sz="4" w:space="0" w:color="53565A" w:themeColor="text1"/>
                <w:right w:val="dotted" w:sz="4" w:space="0" w:color="53565A" w:themeColor="text1"/>
                <w:insideH w:val="dotted" w:sz="4" w:space="0" w:color="53565A" w:themeColor="text1"/>
                <w:insideV w:val="dotted" w:sz="4" w:space="0" w:color="53565A" w:themeColor="text1"/>
              </w:tblBorders>
              <w:tblLayout w:type="fixed"/>
              <w:tblLook w:val="04A0" w:firstRow="1" w:lastRow="0" w:firstColumn="1" w:lastColumn="0" w:noHBand="0" w:noVBand="1"/>
            </w:tblPr>
            <w:tblGrid>
              <w:gridCol w:w="2162"/>
              <w:gridCol w:w="4762"/>
            </w:tblGrid>
            <w:tr w:rsidR="00BC28F2" w:rsidRPr="00BE36CD" w14:paraId="063BE1C0" w14:textId="77777777" w:rsidTr="00A70BF6">
              <w:tc>
                <w:tcPr>
                  <w:tcW w:w="2162" w:type="dxa"/>
                </w:tcPr>
                <w:p w14:paraId="21F328FD" w14:textId="64748E38" w:rsidR="00BC28F2" w:rsidRPr="00BE36CD" w:rsidRDefault="00BC28F2" w:rsidP="00BE36CD">
                  <w:pPr>
                    <w:pStyle w:val="CMMBodycopyAB"/>
                    <w:spacing w:line="276" w:lineRule="auto"/>
                  </w:pPr>
                  <w:r w:rsidRPr="00BE36CD">
                    <w:t>Autumn Shea</w:t>
                  </w:r>
                </w:p>
              </w:tc>
              <w:tc>
                <w:tcPr>
                  <w:tcW w:w="4762" w:type="dxa"/>
                </w:tcPr>
                <w:p w14:paraId="087832A7" w14:textId="6FEB437F" w:rsidR="00BC28F2" w:rsidRPr="00BE36CD" w:rsidRDefault="00BC28F2" w:rsidP="00BE36CD">
                  <w:pPr>
                    <w:pStyle w:val="CMMBodycopyAB"/>
                    <w:spacing w:line="276" w:lineRule="auto"/>
                  </w:pPr>
                  <w:r w:rsidRPr="00BE36CD">
                    <w:t>Curriculum Maintenance Manager (CMM) for Human Services</w:t>
                  </w:r>
                </w:p>
              </w:tc>
            </w:tr>
            <w:tr w:rsidR="00BC28F2" w:rsidRPr="00BE36CD" w14:paraId="4C362BF8" w14:textId="77777777" w:rsidTr="00A70BF6">
              <w:tc>
                <w:tcPr>
                  <w:tcW w:w="2162" w:type="dxa"/>
                </w:tcPr>
                <w:p w14:paraId="642F2CFB" w14:textId="12453F73" w:rsidR="00BC28F2" w:rsidRPr="00BE36CD" w:rsidRDefault="00BC28F2" w:rsidP="00BE36CD">
                  <w:pPr>
                    <w:pStyle w:val="CMMBodycopyAB"/>
                    <w:spacing w:line="276" w:lineRule="auto"/>
                  </w:pPr>
                  <w:r w:rsidRPr="00BE36CD">
                    <w:t>Wendy Dowe</w:t>
                  </w:r>
                </w:p>
              </w:tc>
              <w:tc>
                <w:tcPr>
                  <w:tcW w:w="4762" w:type="dxa"/>
                </w:tcPr>
                <w:p w14:paraId="00DD7DF7" w14:textId="059FD794" w:rsidR="00BC28F2" w:rsidRPr="00BE36CD" w:rsidRDefault="00BC28F2" w:rsidP="00BE36CD">
                  <w:pPr>
                    <w:pStyle w:val="CMMBodycopyAB"/>
                    <w:spacing w:line="276" w:lineRule="auto"/>
                  </w:pPr>
                  <w:r w:rsidRPr="00BE36CD">
                    <w:t xml:space="preserve">CMM Project Officer </w:t>
                  </w:r>
                </w:p>
              </w:tc>
            </w:tr>
            <w:tr w:rsidR="00D42EC2" w:rsidRPr="00BE36CD" w14:paraId="0BD3872B" w14:textId="77777777" w:rsidTr="00A70BF6">
              <w:tc>
                <w:tcPr>
                  <w:tcW w:w="2162" w:type="dxa"/>
                </w:tcPr>
                <w:p w14:paraId="490B8B5F" w14:textId="1BECA5B0" w:rsidR="00D42EC2" w:rsidRPr="00BE36CD" w:rsidRDefault="00D42EC2" w:rsidP="00BE36CD">
                  <w:pPr>
                    <w:pStyle w:val="CMMBodycopyAB"/>
                    <w:spacing w:line="276" w:lineRule="auto"/>
                  </w:pPr>
                  <w:r w:rsidRPr="00BE36CD">
                    <w:t>Christine Foard</w:t>
                  </w:r>
                </w:p>
              </w:tc>
              <w:tc>
                <w:tcPr>
                  <w:tcW w:w="4762" w:type="dxa"/>
                </w:tcPr>
                <w:p w14:paraId="5AEE8790" w14:textId="43D9305D" w:rsidR="00D42EC2" w:rsidRPr="00BE36CD" w:rsidRDefault="00D42EC2" w:rsidP="00BE36CD">
                  <w:pPr>
                    <w:pStyle w:val="CMMBodycopyAB"/>
                    <w:spacing w:line="276" w:lineRule="auto"/>
                  </w:pPr>
                  <w:r w:rsidRPr="00BE36CD">
                    <w:t xml:space="preserve">CMM Project Officer </w:t>
                  </w:r>
                </w:p>
              </w:tc>
            </w:tr>
          </w:tbl>
          <w:p w14:paraId="41B66910" w14:textId="3228C133" w:rsidR="00E7469B" w:rsidRPr="00BE36CD" w:rsidRDefault="008006DE" w:rsidP="004E5631">
            <w:pPr>
              <w:pStyle w:val="CMMBodycopyAB"/>
              <w:spacing w:before="240" w:after="0" w:line="276" w:lineRule="auto"/>
            </w:pPr>
            <w:r w:rsidRPr="00BE36CD">
              <w:t>This course:</w:t>
            </w:r>
          </w:p>
          <w:p w14:paraId="33DCE7BA" w14:textId="6F739F62" w:rsidR="008006DE" w:rsidRPr="00BE36CD" w:rsidRDefault="008006DE" w:rsidP="004E5631">
            <w:pPr>
              <w:pStyle w:val="ListBullet"/>
              <w:spacing w:before="60" w:after="60" w:line="276" w:lineRule="auto"/>
              <w:rPr>
                <w:rFonts w:cs="Arial"/>
              </w:rPr>
            </w:pPr>
            <w:r w:rsidRPr="00BE36CD">
              <w:rPr>
                <w:rFonts w:cs="Arial"/>
              </w:rPr>
              <w:t>does not duplicate, by title or coverage, the outcomes of an endorsed training package qualification</w:t>
            </w:r>
          </w:p>
          <w:p w14:paraId="3CB29D5E" w14:textId="77777777" w:rsidR="008006DE" w:rsidRPr="00BE36CD" w:rsidRDefault="008006DE" w:rsidP="004E5631">
            <w:pPr>
              <w:pStyle w:val="ListBullet"/>
              <w:spacing w:before="60" w:after="60" w:line="276" w:lineRule="auto"/>
              <w:rPr>
                <w:rFonts w:cs="Arial"/>
              </w:rPr>
            </w:pPr>
            <w:r w:rsidRPr="00BE36CD">
              <w:rPr>
                <w:rFonts w:cs="Arial"/>
              </w:rPr>
              <w:t>is not a subset of a single training package qualification that could be recognised through one or more statements of attainment or a skill set</w:t>
            </w:r>
          </w:p>
          <w:p w14:paraId="2B4BEDF9" w14:textId="77777777" w:rsidR="008006DE" w:rsidRPr="00BE36CD" w:rsidRDefault="008006DE" w:rsidP="004E5631">
            <w:pPr>
              <w:pStyle w:val="ListBullet"/>
              <w:spacing w:before="60" w:after="60" w:line="276" w:lineRule="auto"/>
              <w:rPr>
                <w:rFonts w:cs="Arial"/>
              </w:rPr>
            </w:pPr>
            <w:r w:rsidRPr="00BE36CD">
              <w:rPr>
                <w:rFonts w:cs="Arial"/>
              </w:rPr>
              <w:t>does not include units of competency additional to those in a training package qualification that could be recognised through statements of attainment in addition to the qualification</w:t>
            </w:r>
          </w:p>
          <w:p w14:paraId="463B8739" w14:textId="1AF54698" w:rsidR="008006DE" w:rsidRPr="00BE36CD" w:rsidRDefault="008006DE" w:rsidP="004E5631">
            <w:pPr>
              <w:pStyle w:val="ListBullet"/>
              <w:spacing w:before="60" w:after="60" w:line="276" w:lineRule="auto"/>
              <w:rPr>
                <w:rFonts w:cs="Arial"/>
              </w:rPr>
            </w:pPr>
            <w:r w:rsidRPr="00BE36CD">
              <w:rPr>
                <w:rFonts w:cs="Arial"/>
              </w:rPr>
              <w:t>does not comprise units that duplicate units of competency of a training package qualification.</w:t>
            </w:r>
          </w:p>
        </w:tc>
      </w:tr>
      <w:tr w:rsidR="00FB5078" w:rsidRPr="00E7450B" w14:paraId="1114FF5E" w14:textId="77777777" w:rsidTr="00B93E31">
        <w:trPr>
          <w:gridAfter w:val="1"/>
          <w:wAfter w:w="142" w:type="dxa"/>
          <w:trHeight w:val="363"/>
        </w:trPr>
        <w:tc>
          <w:tcPr>
            <w:tcW w:w="3271" w:type="dxa"/>
            <w:tcBorders>
              <w:top w:val="dotted" w:sz="2" w:space="0" w:color="888B8D" w:themeColor="accent2"/>
              <w:left w:val="nil"/>
              <w:bottom w:val="dotted" w:sz="2" w:space="0" w:color="888B8D" w:themeColor="accent2"/>
              <w:right w:val="dotted" w:sz="2" w:space="0" w:color="888B8D" w:themeColor="accent2"/>
            </w:tcBorders>
          </w:tcPr>
          <w:p w14:paraId="1AC09F6B" w14:textId="071FE0D3" w:rsidR="00FB5078" w:rsidRPr="00B403E4" w:rsidRDefault="00FB5078" w:rsidP="00296D26">
            <w:pPr>
              <w:pStyle w:val="Heading4"/>
              <w:rPr>
                <w:bCs/>
              </w:rPr>
            </w:pPr>
            <w:bookmarkStart w:id="72" w:name="_Toc130826834"/>
            <w:r w:rsidRPr="003805BD">
              <w:lastRenderedPageBreak/>
              <w:t>3.2 Review for re-accreditation</w:t>
            </w:r>
            <w:bookmarkEnd w:id="72"/>
          </w:p>
        </w:tc>
        <w:tc>
          <w:tcPr>
            <w:tcW w:w="7087" w:type="dxa"/>
            <w:tcBorders>
              <w:top w:val="dotted" w:sz="2" w:space="0" w:color="888B8D" w:themeColor="accent2"/>
              <w:left w:val="dotted" w:sz="2" w:space="0" w:color="888B8D" w:themeColor="accent2"/>
              <w:bottom w:val="dotted" w:sz="2" w:space="0" w:color="888B8D" w:themeColor="accent2"/>
              <w:right w:val="nil"/>
            </w:tcBorders>
          </w:tcPr>
          <w:p w14:paraId="7F216484" w14:textId="75B55343" w:rsidR="006941DD" w:rsidRDefault="00425FD9" w:rsidP="00BE36CD">
            <w:pPr>
              <w:pStyle w:val="CMMBodycopyAB"/>
              <w:spacing w:line="276" w:lineRule="auto"/>
            </w:pPr>
            <w:r w:rsidRPr="00425FD9">
              <w:t xml:space="preserve">The review and redevelopment of the </w:t>
            </w:r>
            <w:r w:rsidRPr="00425FD9">
              <w:rPr>
                <w:i/>
                <w:iCs/>
              </w:rPr>
              <w:t>22446VIC Diploma of Product Design</w:t>
            </w:r>
            <w:r w:rsidRPr="00425FD9">
              <w:t xml:space="preserve"> was based on extensive monitoring and evaluation, research and consultation and validation processes to ensure the course remains relevant and reflects current work practices and job outcomes and skills-needs for</w:t>
            </w:r>
            <w:r w:rsidR="00144E9E">
              <w:t xml:space="preserve"> </w:t>
            </w:r>
            <w:r w:rsidR="00144E9E" w:rsidRPr="00144E9E">
              <w:rPr>
                <w:lang w:val="en-GB"/>
              </w:rPr>
              <w:t>product designers</w:t>
            </w:r>
            <w:r w:rsidRPr="00144E9E">
              <w:t>.</w:t>
            </w:r>
            <w:r w:rsidR="007425E7">
              <w:t xml:space="preserve"> A mid-cycle review was undertaken in 2020 and </w:t>
            </w:r>
            <w:r w:rsidR="003139F4">
              <w:t xml:space="preserve">feedback received was taken into consideration during the </w:t>
            </w:r>
            <w:r w:rsidR="007425E7">
              <w:t>re</w:t>
            </w:r>
            <w:r w:rsidR="003139F4">
              <w:t xml:space="preserve">accreditation </w:t>
            </w:r>
            <w:r w:rsidR="007425E7">
              <w:t xml:space="preserve">process. </w:t>
            </w:r>
          </w:p>
          <w:p w14:paraId="4EC47802" w14:textId="77777777" w:rsidR="00425FD9" w:rsidRPr="00425FD9" w:rsidRDefault="00425FD9" w:rsidP="00BE36CD">
            <w:pPr>
              <w:pStyle w:val="CMMBodycopyAB"/>
              <w:spacing w:line="276" w:lineRule="auto"/>
            </w:pPr>
            <w:r w:rsidRPr="00425FD9">
              <w:t>Discussion centred on ways in which the course might be made more flexible and to reflect technological advances and changes within the industry. It was agreed that this could be accomplished by:</w:t>
            </w:r>
          </w:p>
          <w:p w14:paraId="623CB56C" w14:textId="1EB6B325" w:rsidR="00425FD9" w:rsidRPr="007A54E1" w:rsidRDefault="00425FD9" w:rsidP="00BE36CD">
            <w:pPr>
              <w:pStyle w:val="CMMListBulletB"/>
              <w:spacing w:line="276" w:lineRule="auto"/>
            </w:pPr>
            <w:r w:rsidRPr="007A54E1">
              <w:t xml:space="preserve">Updating </w:t>
            </w:r>
            <w:r w:rsidR="007A54E1" w:rsidRPr="007A54E1">
              <w:t>four</w:t>
            </w:r>
            <w:r w:rsidRPr="007A54E1">
              <w:t xml:space="preserve"> accredited units </w:t>
            </w:r>
          </w:p>
          <w:p w14:paraId="4310D770" w14:textId="4B5F33E9" w:rsidR="00711B05" w:rsidRPr="00144E9E" w:rsidRDefault="00425FD9" w:rsidP="00BE36CD">
            <w:pPr>
              <w:pStyle w:val="CMMListBulletB"/>
              <w:spacing w:line="276" w:lineRule="auto"/>
            </w:pPr>
            <w:r w:rsidRPr="00144E9E">
              <w:t xml:space="preserve">Selecting relevant updated training package units that reflect the requirements of </w:t>
            </w:r>
            <w:r w:rsidR="00144E9E" w:rsidRPr="00144E9E">
              <w:t>product designers</w:t>
            </w:r>
          </w:p>
          <w:p w14:paraId="016303B3" w14:textId="5FB79D24" w:rsidR="00425FD9" w:rsidRDefault="00425FD9" w:rsidP="004E5631">
            <w:pPr>
              <w:pStyle w:val="CMMBodycopyAB"/>
              <w:spacing w:before="60" w:after="60" w:line="276" w:lineRule="auto"/>
            </w:pPr>
            <w:r w:rsidRPr="00425FD9">
              <w:t>The following change was incorporated during this reaccreditation:</w:t>
            </w:r>
          </w:p>
          <w:p w14:paraId="1D618D53" w14:textId="77777777" w:rsidR="003139F4" w:rsidRPr="000E13B2" w:rsidRDefault="003139F4" w:rsidP="004E5631">
            <w:pPr>
              <w:pStyle w:val="CMMListBulletB"/>
              <w:spacing w:before="60" w:after="60" w:line="276" w:lineRule="auto"/>
            </w:pPr>
            <w:r w:rsidRPr="000E13B2">
              <w:rPr>
                <w:lang w:val="en-AU"/>
              </w:rPr>
              <w:t xml:space="preserve">Changes to the course structure, packaging rules and total number of </w:t>
            </w:r>
            <w:r>
              <w:rPr>
                <w:lang w:val="en-AU"/>
              </w:rPr>
              <w:t xml:space="preserve">elective </w:t>
            </w:r>
            <w:r w:rsidRPr="000E13B2">
              <w:rPr>
                <w:lang w:val="en-AU"/>
              </w:rPr>
              <w:t>units required to complete the course</w:t>
            </w:r>
            <w:r>
              <w:rPr>
                <w:lang w:val="en-AU"/>
              </w:rPr>
              <w:t>, including:</w:t>
            </w:r>
          </w:p>
          <w:p w14:paraId="42775D4D" w14:textId="0CF24632" w:rsidR="003139F4" w:rsidRPr="000E13B2" w:rsidRDefault="003139F4" w:rsidP="004E5631">
            <w:pPr>
              <w:pStyle w:val="CMMListBulletB"/>
              <w:numPr>
                <w:ilvl w:val="1"/>
                <w:numId w:val="7"/>
              </w:numPr>
              <w:spacing w:before="60" w:after="60" w:line="276" w:lineRule="auto"/>
            </w:pPr>
            <w:r>
              <w:rPr>
                <w:lang w:val="en-AU"/>
              </w:rPr>
              <w:lastRenderedPageBreak/>
              <w:t>increase electives by 2 units to promote flexibility in a changing industry (</w:t>
            </w:r>
            <w:r w:rsidRPr="000E13B2">
              <w:rPr>
                <w:lang w:val="en-AU"/>
              </w:rPr>
              <w:t xml:space="preserve">was </w:t>
            </w:r>
            <w:r>
              <w:rPr>
                <w:lang w:val="en-AU"/>
              </w:rPr>
              <w:t>5 electives</w:t>
            </w:r>
            <w:r w:rsidRPr="000E13B2">
              <w:rPr>
                <w:lang w:val="en-AU"/>
              </w:rPr>
              <w:t xml:space="preserve">, now </w:t>
            </w:r>
            <w:r>
              <w:rPr>
                <w:lang w:val="en-AU"/>
              </w:rPr>
              <w:t>7</w:t>
            </w:r>
            <w:r w:rsidRPr="000E13B2">
              <w:rPr>
                <w:lang w:val="en-AU"/>
              </w:rPr>
              <w:t xml:space="preserve"> </w:t>
            </w:r>
            <w:r>
              <w:rPr>
                <w:lang w:val="en-AU"/>
              </w:rPr>
              <w:t>electives)</w:t>
            </w:r>
          </w:p>
          <w:p w14:paraId="78433CFE" w14:textId="5055BDD8" w:rsidR="003139F4" w:rsidRDefault="003139F4" w:rsidP="004E5631">
            <w:pPr>
              <w:pStyle w:val="CMMListBulletB"/>
              <w:numPr>
                <w:ilvl w:val="1"/>
                <w:numId w:val="7"/>
              </w:numPr>
              <w:spacing w:before="60" w:after="60" w:line="276" w:lineRule="auto"/>
            </w:pPr>
            <w:r>
              <w:t xml:space="preserve">a new elective </w:t>
            </w:r>
            <w:r w:rsidRPr="00115887">
              <w:t>group</w:t>
            </w:r>
            <w:r>
              <w:t xml:space="preserve">ing for </w:t>
            </w:r>
            <w:r w:rsidRPr="00702CAE">
              <w:t>3D printing</w:t>
            </w:r>
            <w:r>
              <w:t xml:space="preserve">, </w:t>
            </w:r>
            <w:r w:rsidRPr="00115887">
              <w:t>from which at least one unit must be chosen.</w:t>
            </w:r>
          </w:p>
          <w:p w14:paraId="322BCF8C" w14:textId="77777777" w:rsidR="003139F4" w:rsidRPr="00115887" w:rsidRDefault="003139F4" w:rsidP="004E5631">
            <w:pPr>
              <w:pStyle w:val="CMMListBulletB"/>
              <w:spacing w:before="60" w:after="60" w:line="276" w:lineRule="auto"/>
            </w:pPr>
            <w:r>
              <w:t xml:space="preserve">Repositioning units from core to elective and vice versa to ensure better alignment to the revised </w:t>
            </w:r>
            <w:r w:rsidRPr="00115887">
              <w:t>skills and knowledge profile associated with the job outcomes for the Diploma of Product Design.</w:t>
            </w:r>
          </w:p>
          <w:p w14:paraId="55C5EADA" w14:textId="77777777" w:rsidR="003139F4" w:rsidRDefault="003139F4" w:rsidP="004E5631">
            <w:pPr>
              <w:pStyle w:val="CMMListBulletB"/>
              <w:numPr>
                <w:ilvl w:val="0"/>
                <w:numId w:val="0"/>
              </w:numPr>
              <w:spacing w:before="60" w:after="60" w:line="276" w:lineRule="auto"/>
              <w:ind w:left="714"/>
            </w:pPr>
            <w:r>
              <w:t xml:space="preserve">For example (not limited to): </w:t>
            </w:r>
          </w:p>
          <w:p w14:paraId="24CF817E" w14:textId="77777777" w:rsidR="003139F4" w:rsidRPr="00B36349" w:rsidRDefault="003139F4" w:rsidP="004E5631">
            <w:pPr>
              <w:pStyle w:val="CMMListBulletB"/>
              <w:numPr>
                <w:ilvl w:val="1"/>
                <w:numId w:val="7"/>
              </w:numPr>
              <w:spacing w:before="60" w:after="60" w:line="276" w:lineRule="auto"/>
            </w:pPr>
            <w:r w:rsidRPr="00B36349">
              <w:rPr>
                <w:i/>
                <w:iCs/>
                <w:lang w:val="en-AU"/>
              </w:rPr>
              <w:t>BSBPEF402 Develop personal work priorities</w:t>
            </w:r>
            <w:r w:rsidRPr="004A4B1A">
              <w:rPr>
                <w:lang w:val="en-AU"/>
              </w:rPr>
              <w:t xml:space="preserve"> </w:t>
            </w:r>
            <w:r w:rsidRPr="00B36349">
              <w:rPr>
                <w:lang w:val="en-AU"/>
              </w:rPr>
              <w:t>is seen as a critical skill and has been moved into the core</w:t>
            </w:r>
          </w:p>
          <w:p w14:paraId="47A77F83" w14:textId="77777777" w:rsidR="003139F4" w:rsidRPr="00B36349" w:rsidRDefault="003139F4" w:rsidP="004E5631">
            <w:pPr>
              <w:pStyle w:val="CMMListBulletB"/>
              <w:numPr>
                <w:ilvl w:val="1"/>
                <w:numId w:val="7"/>
              </w:numPr>
              <w:spacing w:before="60" w:after="60" w:line="276" w:lineRule="auto"/>
              <w:rPr>
                <w:i/>
                <w:iCs/>
              </w:rPr>
            </w:pPr>
            <w:r w:rsidRPr="00B36349">
              <w:rPr>
                <w:i/>
                <w:iCs/>
              </w:rPr>
              <w:t>BSBMKG434 Promote products and services</w:t>
            </w:r>
            <w:r w:rsidRPr="00B36349">
              <w:t xml:space="preserve"> moved to the electives as promotions is no</w:t>
            </w:r>
            <w:r>
              <w:t xml:space="preserve"> longer considered</w:t>
            </w:r>
            <w:r w:rsidRPr="00B36349">
              <w:t xml:space="preserve"> a core skill</w:t>
            </w:r>
          </w:p>
          <w:p w14:paraId="006347F8" w14:textId="236EE1DA" w:rsidR="00BA1E4E" w:rsidRDefault="00BA1E4E" w:rsidP="004E5631">
            <w:pPr>
              <w:pStyle w:val="CMMListBulletB"/>
              <w:spacing w:before="60" w:after="60" w:line="276" w:lineRule="auto"/>
            </w:pPr>
            <w:r>
              <w:t>Imported training package units:</w:t>
            </w:r>
          </w:p>
          <w:p w14:paraId="5C3B25F2" w14:textId="7ABB0E97" w:rsidR="00BA1E4E" w:rsidRDefault="00BA1E4E" w:rsidP="004E5631">
            <w:pPr>
              <w:pStyle w:val="CMMListBulletB"/>
              <w:numPr>
                <w:ilvl w:val="1"/>
                <w:numId w:val="7"/>
              </w:numPr>
              <w:spacing w:before="60" w:after="60" w:line="276" w:lineRule="auto"/>
            </w:pPr>
            <w:r>
              <w:t>S</w:t>
            </w:r>
            <w:r w:rsidR="00394D95" w:rsidRPr="00394D95">
              <w:t xml:space="preserve">uperseded units </w:t>
            </w:r>
            <w:r>
              <w:t xml:space="preserve">refreshed and replaced </w:t>
            </w:r>
            <w:r w:rsidR="00394D95" w:rsidRPr="00394D95">
              <w:t>with their updated versions</w:t>
            </w:r>
            <w:r>
              <w:t>.</w:t>
            </w:r>
          </w:p>
          <w:p w14:paraId="6BF42B25" w14:textId="784692CD" w:rsidR="00394D95" w:rsidRDefault="00BA1E4E" w:rsidP="004E5631">
            <w:pPr>
              <w:pStyle w:val="CMMListBulletB"/>
              <w:numPr>
                <w:ilvl w:val="1"/>
                <w:numId w:val="7"/>
              </w:numPr>
              <w:spacing w:before="60" w:after="60" w:line="276" w:lineRule="auto"/>
            </w:pPr>
            <w:r>
              <w:t>Some superseded</w:t>
            </w:r>
            <w:r w:rsidR="00394D95" w:rsidRPr="00394D95">
              <w:t xml:space="preserve"> units </w:t>
            </w:r>
            <w:r>
              <w:t xml:space="preserve">were replaced </w:t>
            </w:r>
            <w:r w:rsidR="00394D95" w:rsidRPr="00394D95">
              <w:t>with alternate units instead of their updated versions</w:t>
            </w:r>
            <w:r w:rsidR="00115887">
              <w:t>, for example:</w:t>
            </w:r>
          </w:p>
          <w:p w14:paraId="649641D5" w14:textId="1ABD7CFB" w:rsidR="00394D95" w:rsidRPr="00115887" w:rsidRDefault="00AA01EB" w:rsidP="004E5631">
            <w:pPr>
              <w:pStyle w:val="CMMListBulletB"/>
              <w:numPr>
                <w:ilvl w:val="2"/>
                <w:numId w:val="7"/>
              </w:numPr>
              <w:spacing w:before="60" w:after="60" w:line="276" w:lineRule="auto"/>
              <w:rPr>
                <w:lang w:val="en-AU"/>
              </w:rPr>
            </w:pPr>
            <w:r w:rsidRPr="00AA01EB">
              <w:rPr>
                <w:i/>
                <w:lang w:val="en-AU"/>
              </w:rPr>
              <w:t>BSBCMM411 Make presentations</w:t>
            </w:r>
            <w:r w:rsidR="00394D95" w:rsidRPr="00AA01EB">
              <w:rPr>
                <w:lang w:val="en-AU"/>
              </w:rPr>
              <w:t xml:space="preserve"> is used in this reaccredited course to address </w:t>
            </w:r>
            <w:r w:rsidRPr="00AA01EB">
              <w:rPr>
                <w:lang w:val="en-AU"/>
              </w:rPr>
              <w:t xml:space="preserve">key </w:t>
            </w:r>
            <w:r w:rsidR="00BA1E4E">
              <w:rPr>
                <w:lang w:val="en-AU"/>
              </w:rPr>
              <w:t>skills</w:t>
            </w:r>
            <w:r w:rsidRPr="00AA01EB">
              <w:rPr>
                <w:lang w:val="en-AU"/>
              </w:rPr>
              <w:t xml:space="preserve"> of developing and delivering a presentation </w:t>
            </w:r>
            <w:r w:rsidR="00394D95" w:rsidRPr="00AA01EB">
              <w:rPr>
                <w:lang w:val="en-AU"/>
              </w:rPr>
              <w:t>instead of using an updated version of</w:t>
            </w:r>
            <w:r w:rsidR="00BA1E4E">
              <w:rPr>
                <w:lang w:val="en-AU"/>
              </w:rPr>
              <w:t xml:space="preserve"> the superseded</w:t>
            </w:r>
            <w:r w:rsidR="00394D95" w:rsidRPr="00AA01EB">
              <w:rPr>
                <w:lang w:val="en-AU"/>
              </w:rPr>
              <w:t xml:space="preserve"> </w:t>
            </w:r>
            <w:r w:rsidRPr="006B0C56">
              <w:rPr>
                <w:i/>
                <w:lang w:val="en-AU"/>
              </w:rPr>
              <w:t>BSBCRT401 Articulate, present and debate ideas</w:t>
            </w:r>
            <w:r w:rsidR="00BA1E4E">
              <w:rPr>
                <w:lang w:val="en-AU"/>
              </w:rPr>
              <w:t xml:space="preserve"> (which wa</w:t>
            </w:r>
            <w:r w:rsidR="00394D95" w:rsidRPr="00AA01EB">
              <w:rPr>
                <w:lang w:val="en-AU"/>
              </w:rPr>
              <w:t xml:space="preserve">s listed in </w:t>
            </w:r>
            <w:r w:rsidR="00394D95" w:rsidRPr="003139F4">
              <w:rPr>
                <w:lang w:val="en-AU"/>
              </w:rPr>
              <w:t>22</w:t>
            </w:r>
            <w:r w:rsidRPr="003139F4">
              <w:rPr>
                <w:lang w:val="en-AU"/>
              </w:rPr>
              <w:t>446</w:t>
            </w:r>
            <w:r w:rsidR="00394D95" w:rsidRPr="003139F4">
              <w:rPr>
                <w:lang w:val="en-AU"/>
              </w:rPr>
              <w:t>VIC).</w:t>
            </w:r>
          </w:p>
          <w:p w14:paraId="5DDB8748" w14:textId="04449285" w:rsidR="00115887" w:rsidRPr="00BA1E4E" w:rsidRDefault="00115887" w:rsidP="004E5631">
            <w:pPr>
              <w:pStyle w:val="CMMListBulletB"/>
              <w:numPr>
                <w:ilvl w:val="0"/>
                <w:numId w:val="0"/>
              </w:numPr>
              <w:spacing w:before="60" w:after="60" w:line="276" w:lineRule="auto"/>
              <w:ind w:left="1440"/>
              <w:rPr>
                <w:i/>
                <w:lang w:val="en-AU"/>
              </w:rPr>
            </w:pPr>
            <w:r w:rsidRPr="00BA1E4E">
              <w:rPr>
                <w:i/>
                <w:lang w:val="en-AU"/>
              </w:rPr>
              <w:t>See mapping table for details of alternate units used.</w:t>
            </w:r>
          </w:p>
          <w:p w14:paraId="374C0BC4" w14:textId="54863DCB" w:rsidR="00CC3575" w:rsidRPr="00277AD2" w:rsidRDefault="00CC3575" w:rsidP="004E5631">
            <w:pPr>
              <w:pStyle w:val="CMMListBulletB"/>
              <w:numPr>
                <w:ilvl w:val="1"/>
                <w:numId w:val="7"/>
              </w:numPr>
              <w:spacing w:before="60" w:after="60" w:line="276" w:lineRule="auto"/>
            </w:pPr>
            <w:r w:rsidRPr="00277AD2">
              <w:t>Removal of some units from the course and addition of some units which are new to the course</w:t>
            </w:r>
            <w:r w:rsidR="00BA1E4E" w:rsidRPr="00277AD2">
              <w:t xml:space="preserve"> </w:t>
            </w:r>
            <w:proofErr w:type="gramStart"/>
            <w:r w:rsidR="00BA1E4E" w:rsidRPr="00277AD2">
              <w:t>in order to</w:t>
            </w:r>
            <w:proofErr w:type="gramEnd"/>
            <w:r w:rsidR="00BA1E4E" w:rsidRPr="00277AD2">
              <w:t xml:space="preserve"> </w:t>
            </w:r>
            <w:r w:rsidR="00277AD2">
              <w:t>address</w:t>
            </w:r>
            <w:r w:rsidR="00BA1E4E" w:rsidRPr="00277AD2">
              <w:t xml:space="preserve"> changing skills needs. </w:t>
            </w:r>
            <w:r w:rsidR="00277AD2">
              <w:t>For example:</w:t>
            </w:r>
          </w:p>
          <w:p w14:paraId="35391A00" w14:textId="5819ACFE" w:rsidR="00A77C79" w:rsidRPr="00277AD2" w:rsidRDefault="00277AD2" w:rsidP="004E5631">
            <w:pPr>
              <w:pStyle w:val="CMMListBulletB"/>
              <w:numPr>
                <w:ilvl w:val="2"/>
                <w:numId w:val="7"/>
              </w:numPr>
              <w:spacing w:before="60" w:after="60" w:line="276" w:lineRule="auto"/>
              <w:rPr>
                <w:i/>
                <w:iCs/>
              </w:rPr>
            </w:pPr>
            <w:r w:rsidRPr="00277AD2">
              <w:rPr>
                <w:i/>
                <w:iCs/>
              </w:rPr>
              <w:t xml:space="preserve">VU22340 Use 3D printing to create products </w:t>
            </w:r>
            <w:r w:rsidR="00A77C79" w:rsidRPr="00277AD2">
              <w:t>is a new</w:t>
            </w:r>
            <w:r>
              <w:t>ly imported</w:t>
            </w:r>
            <w:r w:rsidR="00A77C79" w:rsidRPr="00277AD2">
              <w:t xml:space="preserve"> elective</w:t>
            </w:r>
            <w:r>
              <w:t xml:space="preserve"> unit</w:t>
            </w:r>
            <w:r w:rsidR="00A77C79" w:rsidRPr="00277AD2">
              <w:t xml:space="preserve"> </w:t>
            </w:r>
            <w:r>
              <w:t>to address the skills and knowledge for 3D printing.</w:t>
            </w:r>
          </w:p>
          <w:p w14:paraId="06F7D52B" w14:textId="4F228EBB" w:rsidR="00277AD2" w:rsidRPr="00277AD2" w:rsidRDefault="00277AD2" w:rsidP="004E5631">
            <w:pPr>
              <w:pStyle w:val="CMMListBulletB"/>
              <w:numPr>
                <w:ilvl w:val="2"/>
                <w:numId w:val="7"/>
              </w:numPr>
              <w:spacing w:before="60" w:after="60" w:line="276" w:lineRule="auto"/>
              <w:rPr>
                <w:i/>
                <w:iCs/>
              </w:rPr>
            </w:pPr>
            <w:r w:rsidRPr="00277AD2">
              <w:rPr>
                <w:i/>
                <w:iCs/>
              </w:rPr>
              <w:t>BSBLIB504 Develop exhibition concepts</w:t>
            </w:r>
            <w:r>
              <w:rPr>
                <w:iCs/>
              </w:rPr>
              <w:t xml:space="preserve"> has been removed from the course as it no longer reflects the skills needs for the role.</w:t>
            </w:r>
          </w:p>
          <w:p w14:paraId="04D7F986" w14:textId="24D24ABD" w:rsidR="00277AD2" w:rsidRDefault="00277AD2" w:rsidP="004E5631">
            <w:pPr>
              <w:pStyle w:val="CMMListBulletB"/>
              <w:spacing w:before="60" w:after="60" w:line="276" w:lineRule="auto"/>
            </w:pPr>
            <w:r>
              <w:t>The four VU-coded enterprise units were reviewed and updated for industry currency, including the following key changes:</w:t>
            </w:r>
          </w:p>
          <w:p w14:paraId="518D87DB" w14:textId="17DA2732" w:rsidR="00277AD2" w:rsidRPr="00277AD2" w:rsidRDefault="00277AD2" w:rsidP="004E5631">
            <w:pPr>
              <w:pStyle w:val="CMMListBulletB"/>
              <w:numPr>
                <w:ilvl w:val="1"/>
                <w:numId w:val="7"/>
              </w:numPr>
              <w:spacing w:before="60" w:after="60" w:line="276" w:lineRule="auto"/>
            </w:pPr>
            <w:r>
              <w:lastRenderedPageBreak/>
              <w:t xml:space="preserve">Translation to the unit template for the </w:t>
            </w:r>
            <w:r w:rsidRPr="00277AD2">
              <w:rPr>
                <w:i/>
              </w:rPr>
              <w:t xml:space="preserve">AQTF 2021 Standards for Accredited Courses </w:t>
            </w:r>
          </w:p>
          <w:p w14:paraId="31D1E76E" w14:textId="486D646C" w:rsidR="00277AD2" w:rsidRPr="00277AD2" w:rsidRDefault="00277AD2" w:rsidP="004E5631">
            <w:pPr>
              <w:pStyle w:val="CMMListBulletB"/>
              <w:numPr>
                <w:ilvl w:val="1"/>
                <w:numId w:val="7"/>
              </w:numPr>
              <w:spacing w:before="60" w:after="60" w:line="276" w:lineRule="auto"/>
            </w:pPr>
            <w:r>
              <w:t xml:space="preserve">Inclusion of ‘digital’ in the revised </w:t>
            </w:r>
            <w:r w:rsidR="003536F5" w:rsidRPr="001B33D3">
              <w:rPr>
                <w:i/>
                <w:iCs/>
              </w:rPr>
              <w:t>VU23430</w:t>
            </w:r>
            <w:r w:rsidRPr="002A0BBD">
              <w:rPr>
                <w:i/>
                <w:iCs/>
              </w:rPr>
              <w:t xml:space="preserve"> Develop products incorporating mechanical, electrical and/or digital features</w:t>
            </w:r>
          </w:p>
          <w:p w14:paraId="78D7D473" w14:textId="77777777" w:rsidR="00425FD9" w:rsidRPr="00425FD9" w:rsidRDefault="00425FD9" w:rsidP="00BE36CD">
            <w:pPr>
              <w:pStyle w:val="CMMHeadingSectionB"/>
              <w:spacing w:line="276" w:lineRule="auto"/>
            </w:pPr>
            <w:r w:rsidRPr="00425FD9">
              <w:t>Transition and equivalence</w:t>
            </w:r>
          </w:p>
          <w:p w14:paraId="0AFE2768" w14:textId="40416C97" w:rsidR="00425FD9" w:rsidRDefault="00425FD9" w:rsidP="00BE36CD">
            <w:pPr>
              <w:pStyle w:val="CMMBodycopyAB"/>
              <w:spacing w:line="276" w:lineRule="auto"/>
            </w:pPr>
            <w:r w:rsidRPr="00425FD9">
              <w:t xml:space="preserve">The </w:t>
            </w:r>
            <w:bookmarkStart w:id="73" w:name="_Hlk135992004"/>
            <w:r w:rsidR="004D45A5" w:rsidRPr="001B33D3">
              <w:rPr>
                <w:i/>
                <w:iCs/>
              </w:rPr>
              <w:t>22622VIC</w:t>
            </w:r>
            <w:bookmarkEnd w:id="73"/>
            <w:r w:rsidRPr="00BA18BC">
              <w:rPr>
                <w:i/>
                <w:iCs/>
              </w:rPr>
              <w:t xml:space="preserve"> D</w:t>
            </w:r>
            <w:r w:rsidRPr="00BA18BC">
              <w:rPr>
                <w:i/>
              </w:rPr>
              <w:t>iploma of Product Design</w:t>
            </w:r>
            <w:r w:rsidRPr="00425FD9">
              <w:t xml:space="preserve"> </w:t>
            </w:r>
            <w:r w:rsidRPr="00BA18BC">
              <w:rPr>
                <w:b/>
                <w:bCs w:val="0"/>
              </w:rPr>
              <w:t>replaces and is</w:t>
            </w:r>
            <w:r w:rsidR="00FF29DA" w:rsidRPr="00BA18BC">
              <w:rPr>
                <w:b/>
                <w:bCs w:val="0"/>
              </w:rPr>
              <w:t xml:space="preserve"> </w:t>
            </w:r>
            <w:r w:rsidRPr="00BA18BC">
              <w:rPr>
                <w:b/>
                <w:bCs w:val="0"/>
              </w:rPr>
              <w:t>equivalent</w:t>
            </w:r>
            <w:r w:rsidRPr="00BA18BC">
              <w:rPr>
                <w:b/>
              </w:rPr>
              <w:t xml:space="preserve"> </w:t>
            </w:r>
            <w:r w:rsidRPr="00BA18BC">
              <w:t xml:space="preserve">to </w:t>
            </w:r>
            <w:r w:rsidR="00FF29DA" w:rsidRPr="00BA18BC">
              <w:t xml:space="preserve">the vocational outcome of </w:t>
            </w:r>
            <w:r w:rsidRPr="00BA18BC">
              <w:rPr>
                <w:i/>
                <w:iCs/>
              </w:rPr>
              <w:t>22446VIC Diploma of Product Design</w:t>
            </w:r>
            <w:r w:rsidRPr="00425FD9">
              <w:t>.</w:t>
            </w:r>
          </w:p>
          <w:p w14:paraId="6417A220" w14:textId="1AB69EF6" w:rsidR="00C57DA2" w:rsidRPr="00C57DA2" w:rsidRDefault="00C57DA2" w:rsidP="00BE36CD">
            <w:pPr>
              <w:pStyle w:val="CMMBodycopyAB"/>
              <w:spacing w:line="276" w:lineRule="auto"/>
            </w:pPr>
            <w:r w:rsidRPr="00C57DA2">
              <w:t xml:space="preserve">RTOs are advised there </w:t>
            </w:r>
            <w:r w:rsidR="00FF29DA">
              <w:t>are</w:t>
            </w:r>
            <w:r w:rsidRPr="00C57DA2">
              <w:t xml:space="preserve"> additional resourcing requirements for delivery, training and assessment of </w:t>
            </w:r>
            <w:r w:rsidR="004D45A5" w:rsidRPr="001B33D3">
              <w:rPr>
                <w:i/>
                <w:iCs/>
              </w:rPr>
              <w:t>22622VIC</w:t>
            </w:r>
            <w:r w:rsidR="00FF29DA" w:rsidRPr="00BA18BC">
              <w:rPr>
                <w:i/>
                <w:iCs/>
              </w:rPr>
              <w:t xml:space="preserve"> D</w:t>
            </w:r>
            <w:r w:rsidR="00FF29DA" w:rsidRPr="00BA18BC">
              <w:rPr>
                <w:i/>
              </w:rPr>
              <w:t>iploma of Product Design</w:t>
            </w:r>
            <w:r w:rsidRPr="00C57DA2">
              <w:t xml:space="preserve">. RTOs are required to review the changes that have occurred in the new </w:t>
            </w:r>
            <w:r w:rsidR="004D45A5" w:rsidRPr="001B33D3">
              <w:rPr>
                <w:i/>
                <w:iCs/>
              </w:rPr>
              <w:t>22622VIC</w:t>
            </w:r>
            <w:r w:rsidR="00FF29DA" w:rsidRPr="00BA18BC">
              <w:rPr>
                <w:i/>
                <w:iCs/>
              </w:rPr>
              <w:t xml:space="preserve"> D</w:t>
            </w:r>
            <w:r w:rsidR="00FF29DA" w:rsidRPr="00BA18BC">
              <w:rPr>
                <w:i/>
              </w:rPr>
              <w:t>iploma of Product Design</w:t>
            </w:r>
            <w:r w:rsidRPr="00C57DA2">
              <w:t xml:space="preserve"> and make the required resource adjustments prior to enrolling students.</w:t>
            </w:r>
          </w:p>
          <w:p w14:paraId="6AB08617" w14:textId="394D6BDF" w:rsidR="00CA4D92" w:rsidRPr="00C94CE9" w:rsidRDefault="00425FD9" w:rsidP="00BE36CD">
            <w:pPr>
              <w:pStyle w:val="CMMBodycopyAB"/>
              <w:spacing w:line="276" w:lineRule="auto"/>
            </w:pPr>
            <w:r w:rsidRPr="00425FD9">
              <w:rPr>
                <w:b/>
              </w:rPr>
              <w:t xml:space="preserve">Table </w:t>
            </w:r>
            <w:r w:rsidR="00661EDB">
              <w:rPr>
                <w:b/>
              </w:rPr>
              <w:t>2</w:t>
            </w:r>
            <w:r w:rsidRPr="00425FD9">
              <w:t xml:space="preserve"> below identifies the relationship between units from this re-accredited course (</w:t>
            </w:r>
            <w:r w:rsidR="004D45A5" w:rsidRPr="001B33D3">
              <w:rPr>
                <w:i/>
                <w:iCs/>
              </w:rPr>
              <w:t>22622VIC</w:t>
            </w:r>
            <w:r w:rsidRPr="00425FD9">
              <w:t>) to units from</w:t>
            </w:r>
            <w:r w:rsidR="00BA18BC">
              <w:t xml:space="preserve"> the old</w:t>
            </w:r>
            <w:r w:rsidRPr="00425FD9">
              <w:t xml:space="preserve"> </w:t>
            </w:r>
            <w:r w:rsidRPr="00425FD9">
              <w:rPr>
                <w:i/>
                <w:iCs/>
              </w:rPr>
              <w:t>22446VIC Diploma of Product Design</w:t>
            </w:r>
            <w:r w:rsidRPr="00425FD9">
              <w:t>.</w:t>
            </w:r>
          </w:p>
        </w:tc>
      </w:tr>
    </w:tbl>
    <w:p w14:paraId="1CEF6FA2" w14:textId="03F11FF0" w:rsidR="004E5631" w:rsidRDefault="004E5631">
      <w:pPr>
        <w:rPr>
          <w:rFonts w:ascii="Arial" w:eastAsia="Times New Roman" w:hAnsi="Arial" w:cs="Arial"/>
          <w:b/>
          <w:bCs/>
          <w:sz w:val="22"/>
          <w:szCs w:val="18"/>
          <w:bdr w:val="none" w:sz="0" w:space="0" w:color="auto" w:frame="1"/>
          <w:lang w:eastAsia="x-none"/>
        </w:rPr>
      </w:pPr>
    </w:p>
    <w:p w14:paraId="73BA5D7C" w14:textId="6D0EB303" w:rsidR="00AF03CD" w:rsidRPr="004A6B8B" w:rsidRDefault="00AF03CD" w:rsidP="00AF03CD">
      <w:pPr>
        <w:pStyle w:val="CMMBodycopyAB"/>
        <w:rPr>
          <w:b/>
        </w:rPr>
      </w:pPr>
      <w:r w:rsidRPr="004A6B8B">
        <w:rPr>
          <w:b/>
        </w:rPr>
        <w:t xml:space="preserve">TABLE </w:t>
      </w:r>
      <w:r w:rsidR="00661EDB">
        <w:rPr>
          <w:b/>
        </w:rPr>
        <w:t>2</w:t>
      </w:r>
      <w:r w:rsidRPr="004A6B8B">
        <w:rPr>
          <w:b/>
        </w:rPr>
        <w:t xml:space="preserve">: Transition arrangements between 22446VIC and </w:t>
      </w:r>
      <w:r w:rsidR="004D45A5">
        <w:rPr>
          <w:b/>
        </w:rPr>
        <w:t>22622VIC</w:t>
      </w:r>
    </w:p>
    <w:tbl>
      <w:tblPr>
        <w:tblStyle w:val="TableGrid"/>
        <w:tblW w:w="10064" w:type="dxa"/>
        <w:tblInd w:w="137" w:type="dxa"/>
        <w:tblLayout w:type="fixed"/>
        <w:tblLook w:val="04A0" w:firstRow="1" w:lastRow="0" w:firstColumn="1" w:lastColumn="0" w:noHBand="0" w:noVBand="1"/>
      </w:tblPr>
      <w:tblGrid>
        <w:gridCol w:w="3686"/>
        <w:gridCol w:w="3685"/>
        <w:gridCol w:w="2693"/>
      </w:tblGrid>
      <w:tr w:rsidR="002224A5" w14:paraId="49486731" w14:textId="77777777" w:rsidTr="00465AFE">
        <w:trPr>
          <w:tblHeader/>
        </w:trPr>
        <w:tc>
          <w:tcPr>
            <w:tcW w:w="3686" w:type="dxa"/>
            <w:shd w:val="clear" w:color="auto" w:fill="BAD9F4" w:themeFill="text2" w:themeFillTint="33"/>
          </w:tcPr>
          <w:p w14:paraId="36DA9564" w14:textId="4FDA0A3B" w:rsidR="002224A5" w:rsidRPr="004A6B8B" w:rsidRDefault="002224A5" w:rsidP="002224A5">
            <w:pPr>
              <w:pStyle w:val="CMMBodycopyAB"/>
              <w:rPr>
                <w:b/>
              </w:rPr>
            </w:pPr>
            <w:r w:rsidRPr="004A6B8B">
              <w:rPr>
                <w:b/>
                <w:lang w:val="en-GB"/>
              </w:rPr>
              <w:t xml:space="preserve">Units in the NEW </w:t>
            </w:r>
            <w:r w:rsidR="004D45A5" w:rsidRPr="001B33D3">
              <w:rPr>
                <w:b/>
              </w:rPr>
              <w:t>22622VIC</w:t>
            </w:r>
            <w:r w:rsidRPr="004A6B8B">
              <w:rPr>
                <w:b/>
              </w:rPr>
              <w:t xml:space="preserve"> Diploma of Product Design</w:t>
            </w:r>
          </w:p>
        </w:tc>
        <w:tc>
          <w:tcPr>
            <w:tcW w:w="3685" w:type="dxa"/>
            <w:shd w:val="clear" w:color="auto" w:fill="BAD9F4" w:themeFill="text2" w:themeFillTint="33"/>
          </w:tcPr>
          <w:p w14:paraId="7AA1F418" w14:textId="77777777" w:rsidR="002224A5" w:rsidRPr="004A6B8B" w:rsidRDefault="002224A5" w:rsidP="002224A5">
            <w:pPr>
              <w:pStyle w:val="CMMBodycopyAB"/>
              <w:rPr>
                <w:b/>
              </w:rPr>
            </w:pPr>
            <w:r w:rsidRPr="004A6B8B">
              <w:rPr>
                <w:b/>
                <w:lang w:val="en-GB"/>
              </w:rPr>
              <w:t>Units in the</w:t>
            </w:r>
            <w:r w:rsidRPr="004A6B8B">
              <w:rPr>
                <w:b/>
              </w:rPr>
              <w:t xml:space="preserve"> OLD 22446VIC Diploma of Product Design</w:t>
            </w:r>
          </w:p>
        </w:tc>
        <w:tc>
          <w:tcPr>
            <w:tcW w:w="2693" w:type="dxa"/>
            <w:shd w:val="clear" w:color="auto" w:fill="BAD9F4" w:themeFill="text2" w:themeFillTint="33"/>
          </w:tcPr>
          <w:p w14:paraId="321E2399" w14:textId="77777777" w:rsidR="002224A5" w:rsidRPr="004A6B8B" w:rsidRDefault="002224A5" w:rsidP="002224A5">
            <w:pPr>
              <w:pStyle w:val="CMMBodycopyAB"/>
              <w:rPr>
                <w:b/>
              </w:rPr>
            </w:pPr>
            <w:r w:rsidRPr="004A6B8B">
              <w:rPr>
                <w:b/>
              </w:rPr>
              <w:t>Relationship</w:t>
            </w:r>
          </w:p>
        </w:tc>
      </w:tr>
      <w:tr w:rsidR="002224A5" w14:paraId="3C1F0C5A" w14:textId="77777777" w:rsidTr="00465AFE">
        <w:tc>
          <w:tcPr>
            <w:tcW w:w="3686" w:type="dxa"/>
            <w:tcBorders>
              <w:top w:val="single" w:sz="4" w:space="0" w:color="auto"/>
              <w:left w:val="single" w:sz="4" w:space="0" w:color="auto"/>
              <w:bottom w:val="single" w:sz="4" w:space="0" w:color="auto"/>
              <w:right w:val="single" w:sz="4" w:space="0" w:color="auto"/>
            </w:tcBorders>
            <w:vAlign w:val="center"/>
          </w:tcPr>
          <w:p w14:paraId="79ABAEFE" w14:textId="77777777" w:rsidR="002224A5" w:rsidRDefault="002224A5" w:rsidP="002224A5">
            <w:pPr>
              <w:pStyle w:val="CMMBodycopyAB"/>
            </w:pPr>
            <w:r>
              <w:t>BSBCMM411 Make presentations</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4A655191" w14:textId="77777777" w:rsidR="002224A5" w:rsidRDefault="002224A5" w:rsidP="00AF03CD">
            <w:pPr>
              <w:pStyle w:val="CMMBodycopyAB"/>
              <w:jc w:val="center"/>
            </w:pPr>
            <w:r>
              <w:t>~</w:t>
            </w:r>
          </w:p>
        </w:tc>
        <w:tc>
          <w:tcPr>
            <w:tcW w:w="2693" w:type="dxa"/>
            <w:tcBorders>
              <w:top w:val="single" w:sz="4" w:space="0" w:color="auto"/>
              <w:left w:val="nil"/>
              <w:bottom w:val="single" w:sz="4" w:space="0" w:color="auto"/>
              <w:right w:val="single" w:sz="4" w:space="0" w:color="auto"/>
            </w:tcBorders>
            <w:vAlign w:val="center"/>
          </w:tcPr>
          <w:p w14:paraId="2BF6F4EE" w14:textId="77777777" w:rsidR="002224A5" w:rsidRDefault="002224A5" w:rsidP="00FA6831">
            <w:pPr>
              <w:pStyle w:val="CMMBodycopyAB"/>
            </w:pPr>
            <w:r>
              <w:t>Newly imported unit</w:t>
            </w:r>
          </w:p>
        </w:tc>
      </w:tr>
      <w:tr w:rsidR="002224A5" w14:paraId="7EC163FF" w14:textId="77777777" w:rsidTr="00465AFE">
        <w:tc>
          <w:tcPr>
            <w:tcW w:w="3686" w:type="dxa"/>
            <w:tcBorders>
              <w:top w:val="nil"/>
              <w:left w:val="single" w:sz="4" w:space="0" w:color="auto"/>
              <w:bottom w:val="single" w:sz="4" w:space="0" w:color="auto"/>
              <w:right w:val="single" w:sz="4" w:space="0" w:color="auto"/>
            </w:tcBorders>
            <w:vAlign w:val="center"/>
          </w:tcPr>
          <w:p w14:paraId="0E29B3E3" w14:textId="77777777" w:rsidR="002224A5" w:rsidRDefault="002224A5" w:rsidP="002224A5">
            <w:pPr>
              <w:pStyle w:val="CMMBodycopyAB"/>
            </w:pPr>
            <w:r>
              <w:t>BSBCRT413 Collaborate in creative processes</w:t>
            </w:r>
          </w:p>
        </w:tc>
        <w:tc>
          <w:tcPr>
            <w:tcW w:w="3685" w:type="dxa"/>
            <w:tcBorders>
              <w:top w:val="nil"/>
              <w:left w:val="nil"/>
              <w:bottom w:val="single" w:sz="4" w:space="0" w:color="auto"/>
              <w:right w:val="single" w:sz="4" w:space="0" w:color="auto"/>
            </w:tcBorders>
            <w:shd w:val="clear" w:color="auto" w:fill="FFFFFF" w:themeFill="background1"/>
            <w:vAlign w:val="center"/>
          </w:tcPr>
          <w:p w14:paraId="70E6C11C" w14:textId="77777777" w:rsidR="002224A5" w:rsidRDefault="002224A5" w:rsidP="00AF03CD">
            <w:pPr>
              <w:pStyle w:val="CMMBodycopyAB"/>
              <w:jc w:val="center"/>
            </w:pPr>
            <w:r>
              <w:t>~</w:t>
            </w:r>
          </w:p>
        </w:tc>
        <w:tc>
          <w:tcPr>
            <w:tcW w:w="2693" w:type="dxa"/>
            <w:tcBorders>
              <w:top w:val="nil"/>
              <w:left w:val="nil"/>
              <w:bottom w:val="single" w:sz="4" w:space="0" w:color="auto"/>
              <w:right w:val="single" w:sz="4" w:space="0" w:color="auto"/>
            </w:tcBorders>
            <w:vAlign w:val="center"/>
          </w:tcPr>
          <w:p w14:paraId="5F8B5178" w14:textId="77777777" w:rsidR="002224A5" w:rsidRDefault="002224A5" w:rsidP="00FA6831">
            <w:pPr>
              <w:pStyle w:val="CMMBodycopyAB"/>
            </w:pPr>
            <w:r>
              <w:t>Newly imported unit</w:t>
            </w:r>
          </w:p>
        </w:tc>
      </w:tr>
      <w:tr w:rsidR="002224A5" w14:paraId="413BED69" w14:textId="77777777" w:rsidTr="00465AFE">
        <w:tc>
          <w:tcPr>
            <w:tcW w:w="3686" w:type="dxa"/>
            <w:tcBorders>
              <w:top w:val="nil"/>
              <w:left w:val="single" w:sz="4" w:space="0" w:color="auto"/>
              <w:bottom w:val="single" w:sz="4" w:space="0" w:color="auto"/>
              <w:right w:val="single" w:sz="4" w:space="0" w:color="auto"/>
            </w:tcBorders>
            <w:vAlign w:val="center"/>
          </w:tcPr>
          <w:p w14:paraId="5C26340F" w14:textId="77777777" w:rsidR="002224A5" w:rsidRDefault="002224A5" w:rsidP="002224A5">
            <w:pPr>
              <w:pStyle w:val="CMMBodycopyAB"/>
            </w:pPr>
            <w:r>
              <w:t>BSBCRT512 Originate and develop concepts</w:t>
            </w:r>
          </w:p>
        </w:tc>
        <w:tc>
          <w:tcPr>
            <w:tcW w:w="3685" w:type="dxa"/>
            <w:tcBorders>
              <w:top w:val="nil"/>
              <w:left w:val="nil"/>
              <w:bottom w:val="single" w:sz="4" w:space="0" w:color="auto"/>
              <w:right w:val="single" w:sz="4" w:space="0" w:color="auto"/>
            </w:tcBorders>
            <w:shd w:val="clear" w:color="auto" w:fill="FFFFFF" w:themeFill="background1"/>
            <w:vAlign w:val="center"/>
          </w:tcPr>
          <w:p w14:paraId="40A7F832" w14:textId="77777777" w:rsidR="002224A5" w:rsidRDefault="002224A5" w:rsidP="00AF03CD">
            <w:pPr>
              <w:pStyle w:val="CMMBodycopyAB"/>
              <w:jc w:val="center"/>
            </w:pPr>
            <w:r>
              <w:t>~</w:t>
            </w:r>
          </w:p>
        </w:tc>
        <w:tc>
          <w:tcPr>
            <w:tcW w:w="2693" w:type="dxa"/>
            <w:tcBorders>
              <w:top w:val="nil"/>
              <w:left w:val="nil"/>
              <w:bottom w:val="single" w:sz="4" w:space="0" w:color="auto"/>
              <w:right w:val="single" w:sz="4" w:space="0" w:color="auto"/>
            </w:tcBorders>
            <w:vAlign w:val="center"/>
          </w:tcPr>
          <w:p w14:paraId="06E95A5A" w14:textId="77777777" w:rsidR="002224A5" w:rsidRDefault="002224A5" w:rsidP="00FA6831">
            <w:pPr>
              <w:pStyle w:val="CMMBodycopyAB"/>
            </w:pPr>
            <w:r>
              <w:t>Newly imported unit</w:t>
            </w:r>
          </w:p>
        </w:tc>
      </w:tr>
      <w:tr w:rsidR="002224A5" w14:paraId="57F5DA1E" w14:textId="77777777" w:rsidTr="00465AFE">
        <w:tc>
          <w:tcPr>
            <w:tcW w:w="3686" w:type="dxa"/>
            <w:tcBorders>
              <w:top w:val="nil"/>
              <w:left w:val="single" w:sz="4" w:space="0" w:color="auto"/>
              <w:bottom w:val="single" w:sz="4" w:space="0" w:color="auto"/>
              <w:right w:val="single" w:sz="4" w:space="0" w:color="auto"/>
            </w:tcBorders>
            <w:vAlign w:val="center"/>
          </w:tcPr>
          <w:p w14:paraId="330FB042" w14:textId="77777777" w:rsidR="002224A5" w:rsidRDefault="002224A5" w:rsidP="002224A5">
            <w:pPr>
              <w:pStyle w:val="CMMBodycopyAB"/>
            </w:pPr>
            <w:r>
              <w:t>BSBESB401 Research and develop business plans</w:t>
            </w:r>
          </w:p>
        </w:tc>
        <w:tc>
          <w:tcPr>
            <w:tcW w:w="3685" w:type="dxa"/>
            <w:tcBorders>
              <w:top w:val="nil"/>
              <w:left w:val="nil"/>
              <w:bottom w:val="single" w:sz="4" w:space="0" w:color="auto"/>
              <w:right w:val="single" w:sz="4" w:space="0" w:color="auto"/>
            </w:tcBorders>
            <w:vAlign w:val="center"/>
          </w:tcPr>
          <w:p w14:paraId="7BE9A904" w14:textId="77777777" w:rsidR="002224A5" w:rsidRDefault="002224A5" w:rsidP="00FA6831">
            <w:pPr>
              <w:pStyle w:val="CMMBodycopyAB"/>
            </w:pPr>
            <w:r>
              <w:t>BSBSMB404 Undertake small business planning</w:t>
            </w:r>
          </w:p>
        </w:tc>
        <w:tc>
          <w:tcPr>
            <w:tcW w:w="2693" w:type="dxa"/>
            <w:tcBorders>
              <w:top w:val="nil"/>
              <w:left w:val="nil"/>
              <w:bottom w:val="single" w:sz="4" w:space="0" w:color="auto"/>
              <w:right w:val="single" w:sz="4" w:space="0" w:color="auto"/>
            </w:tcBorders>
            <w:vAlign w:val="center"/>
          </w:tcPr>
          <w:p w14:paraId="4E0604E0" w14:textId="77777777" w:rsidR="002224A5" w:rsidRDefault="002224A5" w:rsidP="00FA6831">
            <w:pPr>
              <w:pStyle w:val="CMMBodycopyAB"/>
            </w:pPr>
            <w:r>
              <w:t>Equivalent</w:t>
            </w:r>
          </w:p>
        </w:tc>
      </w:tr>
      <w:tr w:rsidR="002224A5" w14:paraId="44857682" w14:textId="77777777" w:rsidTr="00465AFE">
        <w:tc>
          <w:tcPr>
            <w:tcW w:w="3686" w:type="dxa"/>
            <w:tcBorders>
              <w:top w:val="nil"/>
              <w:left w:val="single" w:sz="4" w:space="0" w:color="auto"/>
              <w:bottom w:val="single" w:sz="4" w:space="0" w:color="auto"/>
              <w:right w:val="single" w:sz="4" w:space="0" w:color="auto"/>
            </w:tcBorders>
            <w:vAlign w:val="center"/>
          </w:tcPr>
          <w:p w14:paraId="0DBD9B73" w14:textId="77777777" w:rsidR="002224A5" w:rsidRDefault="002224A5" w:rsidP="002224A5">
            <w:pPr>
              <w:pStyle w:val="CMMBodycopyAB"/>
            </w:pPr>
            <w:r>
              <w:t>BSBLEG525 Apply legal principles in intellectual property law matters</w:t>
            </w:r>
          </w:p>
        </w:tc>
        <w:tc>
          <w:tcPr>
            <w:tcW w:w="3685" w:type="dxa"/>
            <w:tcBorders>
              <w:top w:val="nil"/>
              <w:left w:val="nil"/>
              <w:bottom w:val="single" w:sz="4" w:space="0" w:color="auto"/>
              <w:right w:val="single" w:sz="4" w:space="0" w:color="auto"/>
            </w:tcBorders>
            <w:vAlign w:val="center"/>
          </w:tcPr>
          <w:p w14:paraId="3E01497E" w14:textId="77777777" w:rsidR="002224A5" w:rsidRDefault="002224A5" w:rsidP="00FA6831">
            <w:pPr>
              <w:pStyle w:val="CMMBodycopyAB"/>
            </w:pPr>
            <w:r>
              <w:t>BSBIPR401 Use and respect copyright</w:t>
            </w:r>
          </w:p>
        </w:tc>
        <w:tc>
          <w:tcPr>
            <w:tcW w:w="2693" w:type="dxa"/>
            <w:tcBorders>
              <w:top w:val="nil"/>
              <w:left w:val="nil"/>
              <w:bottom w:val="single" w:sz="4" w:space="0" w:color="auto"/>
              <w:right w:val="single" w:sz="4" w:space="0" w:color="auto"/>
            </w:tcBorders>
            <w:vAlign w:val="center"/>
          </w:tcPr>
          <w:p w14:paraId="526D41E3" w14:textId="77777777" w:rsidR="002224A5" w:rsidRDefault="002224A5" w:rsidP="00FA6831">
            <w:pPr>
              <w:pStyle w:val="CMMBodycopyAB"/>
            </w:pPr>
            <w:r>
              <w:t>Not Equivalent</w:t>
            </w:r>
          </w:p>
        </w:tc>
      </w:tr>
      <w:tr w:rsidR="002224A5" w14:paraId="7E7483C2" w14:textId="77777777" w:rsidTr="00465AFE">
        <w:tc>
          <w:tcPr>
            <w:tcW w:w="3686" w:type="dxa"/>
            <w:tcBorders>
              <w:top w:val="nil"/>
              <w:left w:val="single" w:sz="4" w:space="0" w:color="auto"/>
              <w:bottom w:val="single" w:sz="4" w:space="0" w:color="auto"/>
              <w:right w:val="single" w:sz="4" w:space="0" w:color="auto"/>
            </w:tcBorders>
            <w:vAlign w:val="center"/>
          </w:tcPr>
          <w:p w14:paraId="4F203949" w14:textId="77777777" w:rsidR="002224A5" w:rsidRDefault="002224A5" w:rsidP="002224A5">
            <w:pPr>
              <w:pStyle w:val="CMMBodycopyAB"/>
            </w:pPr>
            <w:r>
              <w:t>BSBMKG434 Promote products and services</w:t>
            </w:r>
          </w:p>
        </w:tc>
        <w:tc>
          <w:tcPr>
            <w:tcW w:w="3685" w:type="dxa"/>
            <w:tcBorders>
              <w:top w:val="nil"/>
              <w:left w:val="nil"/>
              <w:bottom w:val="single" w:sz="4" w:space="0" w:color="auto"/>
              <w:right w:val="single" w:sz="4" w:space="0" w:color="auto"/>
            </w:tcBorders>
            <w:vAlign w:val="center"/>
          </w:tcPr>
          <w:p w14:paraId="22427A1E" w14:textId="77777777" w:rsidR="002224A5" w:rsidRDefault="002224A5" w:rsidP="00FA6831">
            <w:pPr>
              <w:pStyle w:val="CMMBodycopyAB"/>
            </w:pPr>
            <w:r>
              <w:t>BSBMKG413 Promote products and services</w:t>
            </w:r>
          </w:p>
        </w:tc>
        <w:tc>
          <w:tcPr>
            <w:tcW w:w="2693" w:type="dxa"/>
            <w:tcBorders>
              <w:top w:val="nil"/>
              <w:left w:val="nil"/>
              <w:bottom w:val="single" w:sz="4" w:space="0" w:color="auto"/>
              <w:right w:val="single" w:sz="4" w:space="0" w:color="auto"/>
            </w:tcBorders>
            <w:vAlign w:val="center"/>
          </w:tcPr>
          <w:p w14:paraId="6B538725" w14:textId="2934B8DA" w:rsidR="002224A5" w:rsidRDefault="002224A5" w:rsidP="00FA6831">
            <w:pPr>
              <w:pStyle w:val="CMMBodycopyAB"/>
            </w:pPr>
            <w:r>
              <w:t>Equivalent</w:t>
            </w:r>
          </w:p>
        </w:tc>
      </w:tr>
      <w:tr w:rsidR="002224A5" w14:paraId="507E6783" w14:textId="77777777" w:rsidTr="00465AFE">
        <w:tc>
          <w:tcPr>
            <w:tcW w:w="3686" w:type="dxa"/>
            <w:tcBorders>
              <w:top w:val="nil"/>
              <w:left w:val="single" w:sz="4" w:space="0" w:color="auto"/>
              <w:bottom w:val="single" w:sz="4" w:space="0" w:color="auto"/>
              <w:right w:val="single" w:sz="4" w:space="0" w:color="auto"/>
            </w:tcBorders>
            <w:vAlign w:val="center"/>
          </w:tcPr>
          <w:p w14:paraId="56EFAA47" w14:textId="77777777" w:rsidR="002224A5" w:rsidRDefault="002224A5" w:rsidP="002224A5">
            <w:pPr>
              <w:pStyle w:val="CMMBodycopyAB"/>
            </w:pPr>
            <w:r>
              <w:t>BSBPEF402 Develop personal work priorities</w:t>
            </w:r>
          </w:p>
        </w:tc>
        <w:tc>
          <w:tcPr>
            <w:tcW w:w="3685" w:type="dxa"/>
            <w:tcBorders>
              <w:top w:val="nil"/>
              <w:left w:val="nil"/>
              <w:bottom w:val="single" w:sz="4" w:space="0" w:color="auto"/>
              <w:right w:val="single" w:sz="4" w:space="0" w:color="auto"/>
            </w:tcBorders>
            <w:vAlign w:val="center"/>
          </w:tcPr>
          <w:p w14:paraId="436448EC" w14:textId="77777777" w:rsidR="002224A5" w:rsidRDefault="002224A5" w:rsidP="00AF03CD">
            <w:pPr>
              <w:pStyle w:val="CMMTilda"/>
            </w:pPr>
            <w:r w:rsidRPr="00C238AA">
              <w:t>~</w:t>
            </w:r>
          </w:p>
        </w:tc>
        <w:tc>
          <w:tcPr>
            <w:tcW w:w="2693" w:type="dxa"/>
            <w:tcBorders>
              <w:top w:val="nil"/>
              <w:left w:val="nil"/>
              <w:bottom w:val="single" w:sz="4" w:space="0" w:color="auto"/>
              <w:right w:val="single" w:sz="4" w:space="0" w:color="auto"/>
            </w:tcBorders>
            <w:vAlign w:val="center"/>
          </w:tcPr>
          <w:p w14:paraId="794E6B7C" w14:textId="77777777" w:rsidR="002224A5" w:rsidRDefault="002224A5" w:rsidP="00FA6831">
            <w:pPr>
              <w:pStyle w:val="CMMBodycopyAB"/>
            </w:pPr>
            <w:r>
              <w:t>Newly imported unit</w:t>
            </w:r>
          </w:p>
        </w:tc>
      </w:tr>
      <w:tr w:rsidR="002224A5" w14:paraId="7CD4426B" w14:textId="77777777" w:rsidTr="00465AFE">
        <w:tc>
          <w:tcPr>
            <w:tcW w:w="3686" w:type="dxa"/>
            <w:tcBorders>
              <w:top w:val="nil"/>
              <w:left w:val="single" w:sz="4" w:space="0" w:color="auto"/>
              <w:bottom w:val="single" w:sz="4" w:space="0" w:color="auto"/>
              <w:right w:val="single" w:sz="4" w:space="0" w:color="auto"/>
            </w:tcBorders>
            <w:vAlign w:val="center"/>
          </w:tcPr>
          <w:p w14:paraId="1C55E2FC" w14:textId="77777777" w:rsidR="002224A5" w:rsidRDefault="002224A5" w:rsidP="002224A5">
            <w:pPr>
              <w:pStyle w:val="CMMBodycopyAB"/>
            </w:pPr>
            <w:r>
              <w:t>BSBPMG421 Apply project time management techniques</w:t>
            </w:r>
          </w:p>
        </w:tc>
        <w:tc>
          <w:tcPr>
            <w:tcW w:w="3685" w:type="dxa"/>
            <w:tcBorders>
              <w:top w:val="nil"/>
              <w:left w:val="nil"/>
              <w:bottom w:val="single" w:sz="4" w:space="0" w:color="auto"/>
              <w:right w:val="single" w:sz="4" w:space="0" w:color="auto"/>
            </w:tcBorders>
            <w:vAlign w:val="center"/>
          </w:tcPr>
          <w:p w14:paraId="25F1A195" w14:textId="77777777" w:rsidR="002224A5" w:rsidRDefault="002224A5" w:rsidP="00AF03CD">
            <w:pPr>
              <w:pStyle w:val="CMMBodycopyAB"/>
              <w:jc w:val="center"/>
            </w:pPr>
            <w:r w:rsidRPr="00C238AA">
              <w:t>~</w:t>
            </w:r>
          </w:p>
        </w:tc>
        <w:tc>
          <w:tcPr>
            <w:tcW w:w="2693" w:type="dxa"/>
            <w:tcBorders>
              <w:top w:val="nil"/>
              <w:left w:val="nil"/>
              <w:bottom w:val="single" w:sz="4" w:space="0" w:color="auto"/>
              <w:right w:val="single" w:sz="4" w:space="0" w:color="auto"/>
            </w:tcBorders>
            <w:vAlign w:val="center"/>
          </w:tcPr>
          <w:p w14:paraId="41D0A845" w14:textId="77777777" w:rsidR="002224A5" w:rsidRDefault="002224A5" w:rsidP="00FA6831">
            <w:pPr>
              <w:pStyle w:val="CMMBodycopyAB"/>
            </w:pPr>
            <w:r>
              <w:t>Newly imported unit</w:t>
            </w:r>
          </w:p>
        </w:tc>
      </w:tr>
      <w:tr w:rsidR="002224A5" w14:paraId="75903DBA" w14:textId="77777777" w:rsidTr="00465AFE">
        <w:tc>
          <w:tcPr>
            <w:tcW w:w="3686" w:type="dxa"/>
            <w:tcBorders>
              <w:top w:val="nil"/>
              <w:left w:val="single" w:sz="4" w:space="0" w:color="auto"/>
              <w:bottom w:val="single" w:sz="4" w:space="0" w:color="auto"/>
              <w:right w:val="single" w:sz="4" w:space="0" w:color="auto"/>
            </w:tcBorders>
            <w:vAlign w:val="center"/>
          </w:tcPr>
          <w:p w14:paraId="7604FD87" w14:textId="77777777" w:rsidR="002224A5" w:rsidRDefault="002224A5" w:rsidP="002224A5">
            <w:pPr>
              <w:pStyle w:val="CMMBodycopyAB"/>
            </w:pPr>
            <w:r>
              <w:t>BSBPMG422 Apply project quality management techniques</w:t>
            </w:r>
          </w:p>
        </w:tc>
        <w:tc>
          <w:tcPr>
            <w:tcW w:w="3685" w:type="dxa"/>
            <w:tcBorders>
              <w:top w:val="nil"/>
              <w:left w:val="nil"/>
              <w:bottom w:val="single" w:sz="4" w:space="0" w:color="auto"/>
              <w:right w:val="single" w:sz="4" w:space="0" w:color="auto"/>
            </w:tcBorders>
            <w:vAlign w:val="center"/>
          </w:tcPr>
          <w:p w14:paraId="387F0B38" w14:textId="77777777" w:rsidR="002224A5" w:rsidRDefault="002224A5" w:rsidP="00AF03CD">
            <w:pPr>
              <w:pStyle w:val="CMMBodycopyAB"/>
              <w:jc w:val="center"/>
            </w:pPr>
            <w:r w:rsidRPr="00C238AA">
              <w:t>~</w:t>
            </w:r>
          </w:p>
        </w:tc>
        <w:tc>
          <w:tcPr>
            <w:tcW w:w="2693" w:type="dxa"/>
            <w:tcBorders>
              <w:top w:val="nil"/>
              <w:left w:val="nil"/>
              <w:bottom w:val="single" w:sz="4" w:space="0" w:color="auto"/>
              <w:right w:val="single" w:sz="4" w:space="0" w:color="auto"/>
            </w:tcBorders>
            <w:vAlign w:val="center"/>
          </w:tcPr>
          <w:p w14:paraId="7CDE41D3" w14:textId="77777777" w:rsidR="002224A5" w:rsidRDefault="002224A5" w:rsidP="00FA6831">
            <w:pPr>
              <w:pStyle w:val="CMMBodycopyAB"/>
            </w:pPr>
            <w:r>
              <w:t>Newly imported unit</w:t>
            </w:r>
          </w:p>
        </w:tc>
      </w:tr>
      <w:tr w:rsidR="002224A5" w14:paraId="2805BB9C" w14:textId="77777777" w:rsidTr="00465AFE">
        <w:tc>
          <w:tcPr>
            <w:tcW w:w="3686" w:type="dxa"/>
            <w:tcBorders>
              <w:top w:val="nil"/>
              <w:left w:val="single" w:sz="4" w:space="0" w:color="auto"/>
              <w:bottom w:val="single" w:sz="4" w:space="0" w:color="auto"/>
              <w:right w:val="single" w:sz="4" w:space="0" w:color="auto"/>
            </w:tcBorders>
            <w:vAlign w:val="center"/>
          </w:tcPr>
          <w:p w14:paraId="399CEEFF" w14:textId="77777777" w:rsidR="002224A5" w:rsidRDefault="002224A5" w:rsidP="002224A5">
            <w:pPr>
              <w:pStyle w:val="CMMBodycopyAB"/>
            </w:pPr>
            <w:r>
              <w:lastRenderedPageBreak/>
              <w:t>BSBPMG430 Undertake project work</w:t>
            </w:r>
          </w:p>
        </w:tc>
        <w:tc>
          <w:tcPr>
            <w:tcW w:w="3685" w:type="dxa"/>
            <w:tcBorders>
              <w:top w:val="nil"/>
              <w:left w:val="nil"/>
              <w:bottom w:val="single" w:sz="4" w:space="0" w:color="auto"/>
              <w:right w:val="single" w:sz="4" w:space="0" w:color="auto"/>
            </w:tcBorders>
            <w:vAlign w:val="center"/>
          </w:tcPr>
          <w:p w14:paraId="5489922A" w14:textId="77777777" w:rsidR="002224A5" w:rsidRDefault="002224A5" w:rsidP="00FA6831">
            <w:pPr>
              <w:pStyle w:val="CMMBodycopyAB"/>
            </w:pPr>
            <w:r>
              <w:t>BSBPMG522 Undertake project work</w:t>
            </w:r>
          </w:p>
        </w:tc>
        <w:tc>
          <w:tcPr>
            <w:tcW w:w="2693" w:type="dxa"/>
            <w:tcBorders>
              <w:top w:val="nil"/>
              <w:left w:val="nil"/>
              <w:bottom w:val="single" w:sz="4" w:space="0" w:color="auto"/>
              <w:right w:val="single" w:sz="4" w:space="0" w:color="auto"/>
            </w:tcBorders>
            <w:vAlign w:val="center"/>
          </w:tcPr>
          <w:p w14:paraId="3CB933D1" w14:textId="77777777" w:rsidR="002224A5" w:rsidRDefault="002224A5" w:rsidP="00FA6831">
            <w:pPr>
              <w:pStyle w:val="CMMBodycopyAB"/>
            </w:pPr>
            <w:r>
              <w:t>Equivalent</w:t>
            </w:r>
          </w:p>
        </w:tc>
      </w:tr>
      <w:tr w:rsidR="002224A5" w14:paraId="408E4233" w14:textId="77777777" w:rsidTr="00465AFE">
        <w:tc>
          <w:tcPr>
            <w:tcW w:w="3686" w:type="dxa"/>
            <w:tcBorders>
              <w:top w:val="nil"/>
              <w:left w:val="single" w:sz="4" w:space="0" w:color="auto"/>
              <w:bottom w:val="single" w:sz="4" w:space="0" w:color="auto"/>
              <w:right w:val="single" w:sz="4" w:space="0" w:color="auto"/>
            </w:tcBorders>
            <w:vAlign w:val="center"/>
          </w:tcPr>
          <w:p w14:paraId="7EFB0B9C" w14:textId="77777777" w:rsidR="002224A5" w:rsidRDefault="002224A5" w:rsidP="002224A5">
            <w:pPr>
              <w:pStyle w:val="CMMBodycopyAB"/>
            </w:pPr>
            <w:r>
              <w:t>BSBPMG530 Manage Project Scope</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7FF96BDC" w14:textId="77777777" w:rsidR="002224A5" w:rsidRDefault="002224A5" w:rsidP="00AF03CD">
            <w:pPr>
              <w:pStyle w:val="CMMTilda"/>
            </w:pPr>
            <w:r>
              <w:t>~</w:t>
            </w:r>
          </w:p>
        </w:tc>
        <w:tc>
          <w:tcPr>
            <w:tcW w:w="2693" w:type="dxa"/>
            <w:tcBorders>
              <w:top w:val="nil"/>
              <w:left w:val="nil"/>
              <w:bottom w:val="single" w:sz="4" w:space="0" w:color="auto"/>
              <w:right w:val="single" w:sz="4" w:space="0" w:color="auto"/>
            </w:tcBorders>
            <w:vAlign w:val="center"/>
          </w:tcPr>
          <w:p w14:paraId="1EABD16F" w14:textId="77777777" w:rsidR="002224A5" w:rsidRDefault="002224A5" w:rsidP="00FA6831">
            <w:pPr>
              <w:pStyle w:val="CMMBodycopyAB"/>
            </w:pPr>
            <w:r>
              <w:t>Newly imported unit</w:t>
            </w:r>
          </w:p>
        </w:tc>
      </w:tr>
      <w:tr w:rsidR="002224A5" w14:paraId="5472981C" w14:textId="77777777" w:rsidTr="00465AFE">
        <w:tc>
          <w:tcPr>
            <w:tcW w:w="3686" w:type="dxa"/>
            <w:tcBorders>
              <w:top w:val="nil"/>
              <w:left w:val="single" w:sz="4" w:space="0" w:color="auto"/>
              <w:bottom w:val="single" w:sz="4" w:space="0" w:color="auto"/>
              <w:right w:val="single" w:sz="4" w:space="0" w:color="auto"/>
            </w:tcBorders>
            <w:vAlign w:val="center"/>
          </w:tcPr>
          <w:p w14:paraId="2C8E852E" w14:textId="77777777" w:rsidR="002224A5" w:rsidRDefault="002224A5" w:rsidP="002224A5">
            <w:pPr>
              <w:pStyle w:val="CMMBodycopyAB"/>
            </w:pPr>
            <w:r>
              <w:t>BSBTEC201 Use business software applications</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729809B4" w14:textId="77777777" w:rsidR="002224A5" w:rsidRDefault="002224A5" w:rsidP="00AF03CD">
            <w:pPr>
              <w:pStyle w:val="CMMTilda"/>
            </w:pPr>
            <w:r>
              <w:t>~</w:t>
            </w:r>
          </w:p>
        </w:tc>
        <w:tc>
          <w:tcPr>
            <w:tcW w:w="2693" w:type="dxa"/>
            <w:tcBorders>
              <w:top w:val="nil"/>
              <w:left w:val="nil"/>
              <w:bottom w:val="single" w:sz="4" w:space="0" w:color="auto"/>
              <w:right w:val="single" w:sz="4" w:space="0" w:color="auto"/>
            </w:tcBorders>
            <w:vAlign w:val="center"/>
          </w:tcPr>
          <w:p w14:paraId="4DB92FFB" w14:textId="77777777" w:rsidR="002224A5" w:rsidRDefault="002224A5" w:rsidP="00FA6831">
            <w:pPr>
              <w:pStyle w:val="CMMBodycopyAB"/>
            </w:pPr>
            <w:r>
              <w:t>Newly imported unit</w:t>
            </w:r>
          </w:p>
        </w:tc>
      </w:tr>
      <w:tr w:rsidR="00A718A2" w14:paraId="298293A6" w14:textId="77777777" w:rsidTr="00465AFE">
        <w:tc>
          <w:tcPr>
            <w:tcW w:w="3686" w:type="dxa"/>
            <w:tcBorders>
              <w:top w:val="nil"/>
              <w:left w:val="single" w:sz="4" w:space="0" w:color="auto"/>
              <w:bottom w:val="single" w:sz="4" w:space="0" w:color="auto"/>
              <w:right w:val="single" w:sz="4" w:space="0" w:color="auto"/>
            </w:tcBorders>
            <w:vAlign w:val="center"/>
          </w:tcPr>
          <w:p w14:paraId="46BC4069" w14:textId="05D88ACD" w:rsidR="00A718A2" w:rsidRDefault="00A718A2" w:rsidP="00F85DF9">
            <w:pPr>
              <w:pStyle w:val="CMMBodycopyAB"/>
              <w:jc w:val="center"/>
            </w:pPr>
            <w:r>
              <w:t>~</w:t>
            </w:r>
          </w:p>
        </w:tc>
        <w:tc>
          <w:tcPr>
            <w:tcW w:w="3685" w:type="dxa"/>
            <w:tcBorders>
              <w:top w:val="nil"/>
              <w:left w:val="nil"/>
              <w:bottom w:val="single" w:sz="4" w:space="0" w:color="auto"/>
              <w:right w:val="single" w:sz="4" w:space="0" w:color="auto"/>
            </w:tcBorders>
            <w:vAlign w:val="center"/>
          </w:tcPr>
          <w:p w14:paraId="3EFFC43A" w14:textId="2766C030" w:rsidR="00A718A2" w:rsidRDefault="00A718A2" w:rsidP="00A718A2">
            <w:pPr>
              <w:pStyle w:val="CMMBodycopyAB"/>
            </w:pPr>
            <w:r>
              <w:t>BSBCRT401 Articulate, present and debate ideas</w:t>
            </w:r>
          </w:p>
        </w:tc>
        <w:tc>
          <w:tcPr>
            <w:tcW w:w="2693" w:type="dxa"/>
            <w:tcBorders>
              <w:top w:val="nil"/>
              <w:left w:val="nil"/>
              <w:bottom w:val="single" w:sz="4" w:space="0" w:color="auto"/>
              <w:right w:val="single" w:sz="4" w:space="0" w:color="auto"/>
            </w:tcBorders>
            <w:vAlign w:val="center"/>
          </w:tcPr>
          <w:p w14:paraId="2BE7C249" w14:textId="69199424" w:rsidR="00A718A2" w:rsidRDefault="00A718A2" w:rsidP="00A718A2">
            <w:pPr>
              <w:pStyle w:val="CMMBodycopyAB"/>
            </w:pPr>
            <w:r>
              <w:t>Unit removed</w:t>
            </w:r>
            <w:r w:rsidR="001A7E1C">
              <w:t xml:space="preserve"> from course</w:t>
            </w:r>
          </w:p>
          <w:p w14:paraId="7517B4DE" w14:textId="751543FB" w:rsidR="00A718A2" w:rsidRDefault="00A718A2" w:rsidP="00A718A2">
            <w:pPr>
              <w:pStyle w:val="CMMBodycopyAB"/>
            </w:pPr>
            <w:r>
              <w:t>Alternative unit included: BSBCMM411 Make presentations</w:t>
            </w:r>
          </w:p>
        </w:tc>
      </w:tr>
      <w:tr w:rsidR="00A718A2" w14:paraId="7A8CA542" w14:textId="77777777" w:rsidTr="00465AFE">
        <w:tc>
          <w:tcPr>
            <w:tcW w:w="3686" w:type="dxa"/>
            <w:tcBorders>
              <w:top w:val="nil"/>
              <w:left w:val="single" w:sz="4" w:space="0" w:color="auto"/>
              <w:bottom w:val="single" w:sz="4" w:space="0" w:color="auto"/>
              <w:right w:val="single" w:sz="4" w:space="0" w:color="auto"/>
            </w:tcBorders>
            <w:vAlign w:val="center"/>
          </w:tcPr>
          <w:p w14:paraId="509892D0" w14:textId="5F517F69" w:rsidR="00A718A2" w:rsidRDefault="00A718A2" w:rsidP="00F85DF9">
            <w:pPr>
              <w:pStyle w:val="CMMBodycopyAB"/>
              <w:jc w:val="center"/>
            </w:pPr>
            <w:r>
              <w:t>~</w:t>
            </w:r>
          </w:p>
        </w:tc>
        <w:tc>
          <w:tcPr>
            <w:tcW w:w="3685" w:type="dxa"/>
            <w:tcBorders>
              <w:top w:val="nil"/>
              <w:left w:val="nil"/>
              <w:bottom w:val="single" w:sz="4" w:space="0" w:color="auto"/>
              <w:right w:val="single" w:sz="4" w:space="0" w:color="auto"/>
            </w:tcBorders>
            <w:vAlign w:val="center"/>
          </w:tcPr>
          <w:p w14:paraId="0845127A" w14:textId="1C4313BB" w:rsidR="00A718A2" w:rsidRDefault="00A718A2" w:rsidP="00A718A2">
            <w:pPr>
              <w:pStyle w:val="CMMBodycopyAB"/>
            </w:pPr>
            <w:r>
              <w:t>BSBLIB504 Develop exhibition concepts</w:t>
            </w:r>
          </w:p>
        </w:tc>
        <w:tc>
          <w:tcPr>
            <w:tcW w:w="2693" w:type="dxa"/>
            <w:tcBorders>
              <w:top w:val="nil"/>
              <w:left w:val="nil"/>
              <w:bottom w:val="single" w:sz="4" w:space="0" w:color="auto"/>
              <w:right w:val="single" w:sz="4" w:space="0" w:color="auto"/>
            </w:tcBorders>
            <w:vAlign w:val="center"/>
          </w:tcPr>
          <w:p w14:paraId="5CE28EC9" w14:textId="60246DFE" w:rsidR="00A718A2" w:rsidRDefault="00A718A2" w:rsidP="00A718A2">
            <w:pPr>
              <w:pStyle w:val="CMMBodycopyAB"/>
            </w:pPr>
            <w:r>
              <w:t>Unit removed</w:t>
            </w:r>
            <w:r w:rsidR="00CE3F26">
              <w:t xml:space="preserve"> from course</w:t>
            </w:r>
          </w:p>
        </w:tc>
      </w:tr>
      <w:tr w:rsidR="00A718A2" w14:paraId="4918EB58" w14:textId="77777777" w:rsidTr="00465AFE">
        <w:tc>
          <w:tcPr>
            <w:tcW w:w="3686" w:type="dxa"/>
            <w:tcBorders>
              <w:top w:val="nil"/>
              <w:left w:val="single" w:sz="4" w:space="0" w:color="auto"/>
              <w:bottom w:val="single" w:sz="4" w:space="0" w:color="auto"/>
              <w:right w:val="single" w:sz="4" w:space="0" w:color="auto"/>
            </w:tcBorders>
            <w:vAlign w:val="center"/>
          </w:tcPr>
          <w:p w14:paraId="30981E52" w14:textId="5491CE0A" w:rsidR="00A718A2" w:rsidRDefault="00A718A2" w:rsidP="00F85DF9">
            <w:pPr>
              <w:pStyle w:val="CMMBodycopyAB"/>
              <w:jc w:val="center"/>
            </w:pPr>
            <w:r>
              <w:t>~</w:t>
            </w:r>
          </w:p>
        </w:tc>
        <w:tc>
          <w:tcPr>
            <w:tcW w:w="3685" w:type="dxa"/>
            <w:tcBorders>
              <w:top w:val="nil"/>
              <w:left w:val="nil"/>
              <w:bottom w:val="single" w:sz="4" w:space="0" w:color="auto"/>
              <w:right w:val="single" w:sz="4" w:space="0" w:color="auto"/>
            </w:tcBorders>
            <w:vAlign w:val="center"/>
          </w:tcPr>
          <w:p w14:paraId="56D002BC" w14:textId="4C14CFD9" w:rsidR="00A718A2" w:rsidRDefault="00A718A2" w:rsidP="00A718A2">
            <w:pPr>
              <w:pStyle w:val="CMMBodycopyAB"/>
            </w:pPr>
            <w:r>
              <w:t>BSBWOR501 Manage personal work priorities and professional development</w:t>
            </w:r>
          </w:p>
        </w:tc>
        <w:tc>
          <w:tcPr>
            <w:tcW w:w="2693" w:type="dxa"/>
            <w:tcBorders>
              <w:top w:val="nil"/>
              <w:left w:val="nil"/>
              <w:bottom w:val="single" w:sz="4" w:space="0" w:color="auto"/>
              <w:right w:val="single" w:sz="4" w:space="0" w:color="auto"/>
            </w:tcBorders>
            <w:vAlign w:val="center"/>
          </w:tcPr>
          <w:p w14:paraId="55768BFA" w14:textId="6B117478" w:rsidR="00A718A2" w:rsidRDefault="00A718A2" w:rsidP="00A718A2">
            <w:pPr>
              <w:pStyle w:val="CMMBodycopyAB"/>
            </w:pPr>
            <w:r w:rsidRPr="00DD1432">
              <w:t>Unit removed</w:t>
            </w:r>
            <w:r w:rsidR="00CE3F26">
              <w:t xml:space="preserve"> from course</w:t>
            </w:r>
          </w:p>
          <w:p w14:paraId="0505C310" w14:textId="185D88EA" w:rsidR="00A718A2" w:rsidRDefault="00A718A2" w:rsidP="00A718A2">
            <w:pPr>
              <w:pStyle w:val="CMMBodycopyAB"/>
            </w:pPr>
            <w:r>
              <w:t xml:space="preserve">Alternative unit included: </w:t>
            </w:r>
            <w:r w:rsidRPr="004B4BAB">
              <w:t>BSBPEF402</w:t>
            </w:r>
            <w:r>
              <w:t xml:space="preserve"> </w:t>
            </w:r>
            <w:r w:rsidRPr="004B4BAB">
              <w:t>Develop personal work priorities</w:t>
            </w:r>
          </w:p>
        </w:tc>
      </w:tr>
      <w:tr w:rsidR="00A718A2" w14:paraId="593D90F7" w14:textId="77777777" w:rsidTr="00465AFE">
        <w:tc>
          <w:tcPr>
            <w:tcW w:w="3686" w:type="dxa"/>
            <w:tcBorders>
              <w:top w:val="nil"/>
              <w:left w:val="single" w:sz="4" w:space="0" w:color="auto"/>
              <w:bottom w:val="single" w:sz="4" w:space="0" w:color="auto"/>
              <w:right w:val="single" w:sz="4" w:space="0" w:color="auto"/>
            </w:tcBorders>
            <w:vAlign w:val="center"/>
          </w:tcPr>
          <w:p w14:paraId="4B42418A" w14:textId="77777777" w:rsidR="00A718A2" w:rsidRDefault="00A718A2" w:rsidP="00A718A2">
            <w:pPr>
              <w:pStyle w:val="CMMBodycopyAB"/>
            </w:pPr>
            <w:r>
              <w:t>CUAACD311 Produce drawings to communicate ideas</w:t>
            </w:r>
          </w:p>
        </w:tc>
        <w:tc>
          <w:tcPr>
            <w:tcW w:w="3685" w:type="dxa"/>
            <w:tcBorders>
              <w:top w:val="nil"/>
              <w:left w:val="nil"/>
              <w:bottom w:val="single" w:sz="4" w:space="0" w:color="auto"/>
              <w:right w:val="single" w:sz="4" w:space="0" w:color="auto"/>
            </w:tcBorders>
            <w:vAlign w:val="center"/>
          </w:tcPr>
          <w:p w14:paraId="47D91D07" w14:textId="77777777" w:rsidR="00A718A2" w:rsidRDefault="00A718A2" w:rsidP="00A718A2">
            <w:pPr>
              <w:pStyle w:val="CMMBodycopyAB"/>
            </w:pPr>
            <w:r>
              <w:t>CUAACD301 Produce drawings to communicate ideas</w:t>
            </w:r>
          </w:p>
        </w:tc>
        <w:tc>
          <w:tcPr>
            <w:tcW w:w="2693" w:type="dxa"/>
            <w:tcBorders>
              <w:top w:val="nil"/>
              <w:left w:val="nil"/>
              <w:bottom w:val="single" w:sz="4" w:space="0" w:color="auto"/>
              <w:right w:val="single" w:sz="4" w:space="0" w:color="auto"/>
            </w:tcBorders>
            <w:vAlign w:val="center"/>
          </w:tcPr>
          <w:p w14:paraId="6F3B83D6" w14:textId="77777777" w:rsidR="00A718A2" w:rsidRDefault="00A718A2" w:rsidP="00A718A2">
            <w:pPr>
              <w:pStyle w:val="CMMBodycopyAB"/>
            </w:pPr>
            <w:r>
              <w:t>Equivalent</w:t>
            </w:r>
          </w:p>
        </w:tc>
      </w:tr>
      <w:tr w:rsidR="00A718A2" w14:paraId="4C23B464" w14:textId="77777777" w:rsidTr="00465AFE">
        <w:tc>
          <w:tcPr>
            <w:tcW w:w="3686" w:type="dxa"/>
            <w:tcBorders>
              <w:top w:val="nil"/>
              <w:left w:val="single" w:sz="4" w:space="0" w:color="auto"/>
              <w:bottom w:val="single" w:sz="4" w:space="0" w:color="auto"/>
              <w:right w:val="single" w:sz="4" w:space="0" w:color="auto"/>
            </w:tcBorders>
            <w:vAlign w:val="center"/>
          </w:tcPr>
          <w:p w14:paraId="29EF470C" w14:textId="72D1D613" w:rsidR="00A718A2" w:rsidRDefault="00A718A2" w:rsidP="00A718A2">
            <w:pPr>
              <w:pStyle w:val="CMMBodycopyAB"/>
            </w:pPr>
            <w:r>
              <w:t>CUAACD3</w:t>
            </w:r>
            <w:r w:rsidR="008E2C97">
              <w:t>12 Produce computer-</w:t>
            </w:r>
            <w:r>
              <w:t>aided drawings</w:t>
            </w:r>
          </w:p>
        </w:tc>
        <w:tc>
          <w:tcPr>
            <w:tcW w:w="3685" w:type="dxa"/>
            <w:tcBorders>
              <w:top w:val="nil"/>
              <w:left w:val="nil"/>
              <w:bottom w:val="single" w:sz="4" w:space="0" w:color="auto"/>
              <w:right w:val="single" w:sz="4" w:space="0" w:color="auto"/>
            </w:tcBorders>
            <w:vAlign w:val="center"/>
          </w:tcPr>
          <w:p w14:paraId="5B855FBD" w14:textId="77777777" w:rsidR="00A718A2" w:rsidRDefault="00A718A2" w:rsidP="00A718A2">
            <w:pPr>
              <w:pStyle w:val="CMMBodycopyAB"/>
            </w:pPr>
            <w:r>
              <w:t>CUAACD302 Produce computer-aided drawings</w:t>
            </w:r>
          </w:p>
        </w:tc>
        <w:tc>
          <w:tcPr>
            <w:tcW w:w="2693" w:type="dxa"/>
            <w:tcBorders>
              <w:top w:val="nil"/>
              <w:left w:val="nil"/>
              <w:bottom w:val="single" w:sz="4" w:space="0" w:color="auto"/>
              <w:right w:val="single" w:sz="4" w:space="0" w:color="auto"/>
            </w:tcBorders>
            <w:vAlign w:val="center"/>
          </w:tcPr>
          <w:p w14:paraId="26B6C155" w14:textId="77777777" w:rsidR="00A718A2" w:rsidRDefault="00A718A2" w:rsidP="00A718A2">
            <w:pPr>
              <w:pStyle w:val="CMMBodycopyAB"/>
            </w:pPr>
            <w:r>
              <w:t>Equivalent</w:t>
            </w:r>
          </w:p>
        </w:tc>
      </w:tr>
      <w:tr w:rsidR="00A718A2" w14:paraId="7570A23C" w14:textId="77777777" w:rsidTr="00465AFE">
        <w:tc>
          <w:tcPr>
            <w:tcW w:w="3686" w:type="dxa"/>
            <w:tcBorders>
              <w:top w:val="nil"/>
              <w:left w:val="single" w:sz="4" w:space="0" w:color="auto"/>
              <w:bottom w:val="single" w:sz="4" w:space="0" w:color="auto"/>
              <w:right w:val="single" w:sz="4" w:space="0" w:color="auto"/>
            </w:tcBorders>
            <w:vAlign w:val="center"/>
          </w:tcPr>
          <w:p w14:paraId="10CC4A5B" w14:textId="77777777" w:rsidR="00A718A2" w:rsidRDefault="00A718A2" w:rsidP="00A718A2">
            <w:pPr>
              <w:pStyle w:val="CMMBodycopyAB"/>
            </w:pPr>
            <w:r>
              <w:t>CUAACD313 Produce technical drawings</w:t>
            </w:r>
          </w:p>
        </w:tc>
        <w:tc>
          <w:tcPr>
            <w:tcW w:w="3685" w:type="dxa"/>
            <w:tcBorders>
              <w:top w:val="nil"/>
              <w:left w:val="nil"/>
              <w:bottom w:val="single" w:sz="4" w:space="0" w:color="auto"/>
              <w:right w:val="single" w:sz="4" w:space="0" w:color="auto"/>
            </w:tcBorders>
            <w:vAlign w:val="center"/>
          </w:tcPr>
          <w:p w14:paraId="084D395D" w14:textId="77777777" w:rsidR="00A718A2" w:rsidRDefault="00A718A2" w:rsidP="00A718A2">
            <w:pPr>
              <w:pStyle w:val="CMMBodycopyAB"/>
            </w:pPr>
            <w:r>
              <w:t>CUAACD303 Produce technical drawings</w:t>
            </w:r>
          </w:p>
        </w:tc>
        <w:tc>
          <w:tcPr>
            <w:tcW w:w="2693" w:type="dxa"/>
            <w:tcBorders>
              <w:top w:val="nil"/>
              <w:left w:val="nil"/>
              <w:bottom w:val="single" w:sz="4" w:space="0" w:color="auto"/>
              <w:right w:val="single" w:sz="4" w:space="0" w:color="auto"/>
            </w:tcBorders>
            <w:vAlign w:val="center"/>
          </w:tcPr>
          <w:p w14:paraId="159E5006" w14:textId="77777777" w:rsidR="00A718A2" w:rsidRDefault="00A718A2" w:rsidP="00A718A2">
            <w:pPr>
              <w:pStyle w:val="CMMBodycopyAB"/>
            </w:pPr>
            <w:r>
              <w:t>Equivalent</w:t>
            </w:r>
          </w:p>
        </w:tc>
      </w:tr>
      <w:tr w:rsidR="00A718A2" w14:paraId="7CA76928" w14:textId="77777777" w:rsidTr="00465AFE">
        <w:tc>
          <w:tcPr>
            <w:tcW w:w="3686" w:type="dxa"/>
            <w:tcBorders>
              <w:top w:val="nil"/>
              <w:left w:val="single" w:sz="4" w:space="0" w:color="auto"/>
              <w:bottom w:val="single" w:sz="4" w:space="0" w:color="auto"/>
              <w:right w:val="single" w:sz="4" w:space="0" w:color="auto"/>
            </w:tcBorders>
            <w:vAlign w:val="center"/>
          </w:tcPr>
          <w:p w14:paraId="7D0CD081" w14:textId="77777777" w:rsidR="00A718A2" w:rsidRDefault="00A718A2" w:rsidP="00A718A2">
            <w:pPr>
              <w:pStyle w:val="CMMBodycopyAB"/>
            </w:pPr>
            <w:r>
              <w:t>CUAACD314 Make scale models</w:t>
            </w:r>
          </w:p>
        </w:tc>
        <w:tc>
          <w:tcPr>
            <w:tcW w:w="3685" w:type="dxa"/>
            <w:tcBorders>
              <w:top w:val="nil"/>
              <w:left w:val="nil"/>
              <w:bottom w:val="single" w:sz="4" w:space="0" w:color="auto"/>
              <w:right w:val="single" w:sz="4" w:space="0" w:color="auto"/>
            </w:tcBorders>
            <w:vAlign w:val="center"/>
          </w:tcPr>
          <w:p w14:paraId="6FA7D6AD" w14:textId="77777777" w:rsidR="00A718A2" w:rsidRDefault="00A718A2" w:rsidP="00A718A2">
            <w:pPr>
              <w:pStyle w:val="CMMBodycopyAB"/>
            </w:pPr>
            <w:r>
              <w:t>CUAACD304 Make scale models</w:t>
            </w:r>
          </w:p>
        </w:tc>
        <w:tc>
          <w:tcPr>
            <w:tcW w:w="2693" w:type="dxa"/>
            <w:tcBorders>
              <w:top w:val="nil"/>
              <w:left w:val="nil"/>
              <w:bottom w:val="single" w:sz="4" w:space="0" w:color="auto"/>
              <w:right w:val="single" w:sz="4" w:space="0" w:color="auto"/>
            </w:tcBorders>
            <w:vAlign w:val="center"/>
          </w:tcPr>
          <w:p w14:paraId="14E3A7C2" w14:textId="77777777" w:rsidR="00A718A2" w:rsidRDefault="00A718A2" w:rsidP="00A718A2">
            <w:pPr>
              <w:pStyle w:val="CMMBodycopyAB"/>
            </w:pPr>
            <w:r>
              <w:t>Equivalent</w:t>
            </w:r>
          </w:p>
        </w:tc>
      </w:tr>
      <w:tr w:rsidR="00A718A2" w14:paraId="672F074E" w14:textId="77777777" w:rsidTr="00465AFE">
        <w:tc>
          <w:tcPr>
            <w:tcW w:w="3686" w:type="dxa"/>
            <w:tcBorders>
              <w:top w:val="nil"/>
              <w:left w:val="single" w:sz="4" w:space="0" w:color="auto"/>
              <w:bottom w:val="single" w:sz="4" w:space="0" w:color="auto"/>
              <w:right w:val="single" w:sz="4" w:space="0" w:color="auto"/>
            </w:tcBorders>
            <w:vAlign w:val="center"/>
          </w:tcPr>
          <w:p w14:paraId="3D7A1FC3" w14:textId="77777777" w:rsidR="00A718A2" w:rsidRDefault="00A718A2" w:rsidP="00A718A2">
            <w:pPr>
              <w:pStyle w:val="CMMBodycopyAB"/>
            </w:pPr>
            <w:r>
              <w:t>CUAACD508 Refine model making skills</w:t>
            </w:r>
          </w:p>
        </w:tc>
        <w:tc>
          <w:tcPr>
            <w:tcW w:w="3685" w:type="dxa"/>
            <w:tcBorders>
              <w:top w:val="nil"/>
              <w:left w:val="nil"/>
              <w:bottom w:val="single" w:sz="4" w:space="0" w:color="auto"/>
              <w:right w:val="single" w:sz="4" w:space="0" w:color="auto"/>
            </w:tcBorders>
            <w:vAlign w:val="center"/>
          </w:tcPr>
          <w:p w14:paraId="11215BFA" w14:textId="77777777" w:rsidR="00A718A2" w:rsidRDefault="00A718A2" w:rsidP="00A718A2">
            <w:pPr>
              <w:pStyle w:val="CMMBodycopyAB"/>
            </w:pPr>
            <w:r>
              <w:t>CUAACD508 Refine model making skills</w:t>
            </w:r>
          </w:p>
        </w:tc>
        <w:tc>
          <w:tcPr>
            <w:tcW w:w="2693" w:type="dxa"/>
            <w:tcBorders>
              <w:top w:val="nil"/>
              <w:left w:val="nil"/>
              <w:bottom w:val="single" w:sz="4" w:space="0" w:color="auto"/>
              <w:right w:val="single" w:sz="4" w:space="0" w:color="auto"/>
            </w:tcBorders>
            <w:vAlign w:val="center"/>
          </w:tcPr>
          <w:p w14:paraId="47D23B05" w14:textId="77777777" w:rsidR="00A718A2" w:rsidRDefault="00A718A2" w:rsidP="00A718A2">
            <w:pPr>
              <w:pStyle w:val="CMMBodycopyAB"/>
            </w:pPr>
            <w:r>
              <w:t>No change</w:t>
            </w:r>
          </w:p>
        </w:tc>
      </w:tr>
      <w:tr w:rsidR="00A718A2" w14:paraId="7BE6D335" w14:textId="77777777" w:rsidTr="00465AFE">
        <w:tc>
          <w:tcPr>
            <w:tcW w:w="3686" w:type="dxa"/>
            <w:tcBorders>
              <w:top w:val="nil"/>
              <w:left w:val="single" w:sz="4" w:space="0" w:color="auto"/>
              <w:bottom w:val="single" w:sz="4" w:space="0" w:color="auto"/>
              <w:right w:val="single" w:sz="4" w:space="0" w:color="auto"/>
            </w:tcBorders>
            <w:vAlign w:val="center"/>
          </w:tcPr>
          <w:p w14:paraId="12382909" w14:textId="77777777" w:rsidR="00A718A2" w:rsidRDefault="00A718A2" w:rsidP="00A718A2">
            <w:pPr>
              <w:pStyle w:val="CMMBodycopyAB"/>
            </w:pPr>
            <w:r>
              <w:t>CUAACD531 Refine drawing and other visual representation tools</w:t>
            </w:r>
          </w:p>
        </w:tc>
        <w:tc>
          <w:tcPr>
            <w:tcW w:w="3685" w:type="dxa"/>
            <w:tcBorders>
              <w:top w:val="nil"/>
              <w:left w:val="nil"/>
              <w:bottom w:val="single" w:sz="4" w:space="0" w:color="auto"/>
              <w:right w:val="single" w:sz="4" w:space="0" w:color="auto"/>
            </w:tcBorders>
            <w:vAlign w:val="center"/>
          </w:tcPr>
          <w:p w14:paraId="0F8AEEC0" w14:textId="77777777" w:rsidR="00A718A2" w:rsidRDefault="00A718A2" w:rsidP="00A718A2">
            <w:pPr>
              <w:pStyle w:val="CMMBodycopyAB"/>
            </w:pPr>
            <w:r>
              <w:t>CUAACD501 Refine drawing and other visual representation tools</w:t>
            </w:r>
          </w:p>
        </w:tc>
        <w:tc>
          <w:tcPr>
            <w:tcW w:w="2693" w:type="dxa"/>
            <w:tcBorders>
              <w:top w:val="nil"/>
              <w:left w:val="nil"/>
              <w:bottom w:val="single" w:sz="4" w:space="0" w:color="auto"/>
              <w:right w:val="single" w:sz="4" w:space="0" w:color="auto"/>
            </w:tcBorders>
            <w:vAlign w:val="center"/>
          </w:tcPr>
          <w:p w14:paraId="5FF6033B" w14:textId="77777777" w:rsidR="00A718A2" w:rsidRDefault="00A718A2" w:rsidP="00A718A2">
            <w:pPr>
              <w:pStyle w:val="CMMBodycopyAB"/>
            </w:pPr>
            <w:r>
              <w:t>Equivalent</w:t>
            </w:r>
          </w:p>
        </w:tc>
      </w:tr>
      <w:tr w:rsidR="00A718A2" w14:paraId="25CCCDB9" w14:textId="77777777" w:rsidTr="00465AFE">
        <w:tc>
          <w:tcPr>
            <w:tcW w:w="3686" w:type="dxa"/>
            <w:tcBorders>
              <w:top w:val="nil"/>
              <w:left w:val="single" w:sz="4" w:space="0" w:color="auto"/>
              <w:bottom w:val="single" w:sz="4" w:space="0" w:color="auto"/>
              <w:right w:val="single" w:sz="4" w:space="0" w:color="auto"/>
            </w:tcBorders>
            <w:vAlign w:val="center"/>
          </w:tcPr>
          <w:p w14:paraId="6141A438" w14:textId="77777777" w:rsidR="00A718A2" w:rsidRDefault="00A718A2" w:rsidP="00A718A2">
            <w:pPr>
              <w:pStyle w:val="CMMBodycopyAB"/>
            </w:pPr>
            <w:r>
              <w:t>CUAANM313 Create 3D digital models</w:t>
            </w:r>
          </w:p>
        </w:tc>
        <w:tc>
          <w:tcPr>
            <w:tcW w:w="3685" w:type="dxa"/>
            <w:tcBorders>
              <w:top w:val="nil"/>
              <w:left w:val="nil"/>
              <w:bottom w:val="single" w:sz="4" w:space="0" w:color="auto"/>
              <w:right w:val="single" w:sz="4" w:space="0" w:color="auto"/>
            </w:tcBorders>
            <w:vAlign w:val="center"/>
          </w:tcPr>
          <w:p w14:paraId="2E45DDDF" w14:textId="77777777" w:rsidR="00A718A2" w:rsidRDefault="00A718A2" w:rsidP="00A718A2">
            <w:pPr>
              <w:pStyle w:val="CMMBodycopyAB"/>
            </w:pPr>
            <w:r>
              <w:t>CUAANM303 Create 3D digital models</w:t>
            </w:r>
          </w:p>
        </w:tc>
        <w:tc>
          <w:tcPr>
            <w:tcW w:w="2693" w:type="dxa"/>
            <w:tcBorders>
              <w:top w:val="nil"/>
              <w:left w:val="nil"/>
              <w:bottom w:val="single" w:sz="4" w:space="0" w:color="auto"/>
              <w:right w:val="single" w:sz="4" w:space="0" w:color="auto"/>
            </w:tcBorders>
            <w:vAlign w:val="center"/>
          </w:tcPr>
          <w:p w14:paraId="495D9292" w14:textId="77777777" w:rsidR="00A718A2" w:rsidRDefault="00A718A2" w:rsidP="00A718A2">
            <w:pPr>
              <w:pStyle w:val="CMMBodycopyAB"/>
            </w:pPr>
            <w:r>
              <w:t>Equivalent</w:t>
            </w:r>
          </w:p>
        </w:tc>
      </w:tr>
      <w:tr w:rsidR="008E2C97" w14:paraId="67501D21" w14:textId="77777777" w:rsidTr="00465AFE">
        <w:tc>
          <w:tcPr>
            <w:tcW w:w="3686" w:type="dxa"/>
            <w:tcBorders>
              <w:top w:val="nil"/>
              <w:left w:val="single" w:sz="4" w:space="0" w:color="auto"/>
              <w:bottom w:val="single" w:sz="4" w:space="0" w:color="auto"/>
              <w:right w:val="single" w:sz="4" w:space="0" w:color="auto"/>
            </w:tcBorders>
            <w:vAlign w:val="center"/>
          </w:tcPr>
          <w:p w14:paraId="0E4F205A" w14:textId="7FE33537" w:rsidR="008E2C97" w:rsidRDefault="00F85DF9" w:rsidP="008E2C97">
            <w:pPr>
              <w:pStyle w:val="CMMBodycopyAB"/>
            </w:pPr>
            <w:r w:rsidRPr="00F85DF9">
              <w:t>CUAANM411</w:t>
            </w:r>
            <w:r>
              <w:t xml:space="preserve"> </w:t>
            </w:r>
            <w:r w:rsidRPr="00F85DF9">
              <w:t>Create advanced 3D digital models</w:t>
            </w:r>
          </w:p>
        </w:tc>
        <w:tc>
          <w:tcPr>
            <w:tcW w:w="3685" w:type="dxa"/>
            <w:tcBorders>
              <w:top w:val="nil"/>
              <w:left w:val="nil"/>
              <w:bottom w:val="single" w:sz="4" w:space="0" w:color="auto"/>
              <w:right w:val="single" w:sz="4" w:space="0" w:color="auto"/>
            </w:tcBorders>
            <w:vAlign w:val="center"/>
          </w:tcPr>
          <w:p w14:paraId="0C98DB57" w14:textId="35E68761" w:rsidR="008E2C97" w:rsidRDefault="008E2C97" w:rsidP="008E2C97">
            <w:pPr>
              <w:pStyle w:val="CMMBodycopyAB"/>
              <w:jc w:val="center"/>
            </w:pPr>
            <w:r>
              <w:t>~</w:t>
            </w:r>
          </w:p>
        </w:tc>
        <w:tc>
          <w:tcPr>
            <w:tcW w:w="2693" w:type="dxa"/>
            <w:tcBorders>
              <w:top w:val="nil"/>
              <w:left w:val="nil"/>
              <w:bottom w:val="single" w:sz="4" w:space="0" w:color="auto"/>
              <w:right w:val="single" w:sz="4" w:space="0" w:color="auto"/>
            </w:tcBorders>
            <w:vAlign w:val="center"/>
          </w:tcPr>
          <w:p w14:paraId="5F234663" w14:textId="0EF76FD0" w:rsidR="008E2C97" w:rsidRDefault="008E2C97" w:rsidP="008E2C97">
            <w:pPr>
              <w:pStyle w:val="CMMBodycopyAB"/>
            </w:pPr>
            <w:r>
              <w:t>Newly imported unit</w:t>
            </w:r>
          </w:p>
        </w:tc>
      </w:tr>
      <w:tr w:rsidR="008E2C97" w14:paraId="127AD6EF" w14:textId="77777777" w:rsidTr="00465AFE">
        <w:tc>
          <w:tcPr>
            <w:tcW w:w="3686" w:type="dxa"/>
            <w:tcBorders>
              <w:top w:val="nil"/>
              <w:left w:val="single" w:sz="4" w:space="0" w:color="auto"/>
              <w:bottom w:val="single" w:sz="4" w:space="0" w:color="auto"/>
              <w:right w:val="single" w:sz="4" w:space="0" w:color="auto"/>
            </w:tcBorders>
            <w:vAlign w:val="center"/>
          </w:tcPr>
          <w:p w14:paraId="3CFCEE26" w14:textId="77777777" w:rsidR="008E2C97" w:rsidRDefault="008E2C97" w:rsidP="008E2C97">
            <w:pPr>
              <w:pStyle w:val="CMMBodycopyAB"/>
            </w:pPr>
            <w:r>
              <w:t>CUADES302 Explore and apply the creative design process to 2D forms</w:t>
            </w:r>
          </w:p>
        </w:tc>
        <w:tc>
          <w:tcPr>
            <w:tcW w:w="3685" w:type="dxa"/>
            <w:tcBorders>
              <w:top w:val="nil"/>
              <w:left w:val="nil"/>
              <w:bottom w:val="single" w:sz="4" w:space="0" w:color="auto"/>
              <w:right w:val="single" w:sz="4" w:space="0" w:color="auto"/>
            </w:tcBorders>
            <w:vAlign w:val="center"/>
          </w:tcPr>
          <w:p w14:paraId="4E490DA2" w14:textId="77777777" w:rsidR="008E2C97" w:rsidRDefault="008E2C97" w:rsidP="008E2C97">
            <w:pPr>
              <w:pStyle w:val="CMMBodycopyAB"/>
            </w:pPr>
            <w:r>
              <w:t>BSBDES302 Explore and apply the creative design process to 2D forms</w:t>
            </w:r>
          </w:p>
        </w:tc>
        <w:tc>
          <w:tcPr>
            <w:tcW w:w="2693" w:type="dxa"/>
            <w:tcBorders>
              <w:top w:val="nil"/>
              <w:left w:val="nil"/>
              <w:bottom w:val="single" w:sz="4" w:space="0" w:color="auto"/>
              <w:right w:val="single" w:sz="4" w:space="0" w:color="auto"/>
            </w:tcBorders>
            <w:vAlign w:val="center"/>
          </w:tcPr>
          <w:p w14:paraId="639CD3EB" w14:textId="77777777" w:rsidR="008E2C97" w:rsidRDefault="008E2C97" w:rsidP="008E2C97">
            <w:pPr>
              <w:pStyle w:val="CMMBodycopyAB"/>
            </w:pPr>
            <w:r>
              <w:t>Equivalent</w:t>
            </w:r>
          </w:p>
        </w:tc>
      </w:tr>
      <w:tr w:rsidR="008E2C97" w14:paraId="65FB5A12" w14:textId="77777777" w:rsidTr="00465AFE">
        <w:tc>
          <w:tcPr>
            <w:tcW w:w="3686" w:type="dxa"/>
            <w:tcBorders>
              <w:top w:val="nil"/>
              <w:left w:val="single" w:sz="4" w:space="0" w:color="auto"/>
              <w:bottom w:val="single" w:sz="4" w:space="0" w:color="auto"/>
              <w:right w:val="single" w:sz="4" w:space="0" w:color="auto"/>
            </w:tcBorders>
            <w:vAlign w:val="center"/>
          </w:tcPr>
          <w:p w14:paraId="0D944C45" w14:textId="77777777" w:rsidR="008E2C97" w:rsidRDefault="008E2C97" w:rsidP="008E2C97">
            <w:pPr>
              <w:pStyle w:val="CMMBodycopyAB"/>
            </w:pPr>
            <w:r>
              <w:lastRenderedPageBreak/>
              <w:t>CUADES303 Explore and apply the creative design process to 3D forms</w:t>
            </w:r>
          </w:p>
        </w:tc>
        <w:tc>
          <w:tcPr>
            <w:tcW w:w="3685" w:type="dxa"/>
            <w:tcBorders>
              <w:top w:val="nil"/>
              <w:left w:val="nil"/>
              <w:bottom w:val="single" w:sz="4" w:space="0" w:color="auto"/>
              <w:right w:val="single" w:sz="4" w:space="0" w:color="auto"/>
            </w:tcBorders>
            <w:vAlign w:val="center"/>
          </w:tcPr>
          <w:p w14:paraId="0D3EA473" w14:textId="77777777" w:rsidR="008E2C97" w:rsidRDefault="008E2C97" w:rsidP="008E2C97">
            <w:pPr>
              <w:pStyle w:val="CMMBodycopyAB"/>
            </w:pPr>
            <w:r>
              <w:t>BSBDES303 Explore and apply the creative design process to 3D forms</w:t>
            </w:r>
          </w:p>
        </w:tc>
        <w:tc>
          <w:tcPr>
            <w:tcW w:w="2693" w:type="dxa"/>
            <w:tcBorders>
              <w:top w:val="nil"/>
              <w:left w:val="nil"/>
              <w:bottom w:val="single" w:sz="4" w:space="0" w:color="auto"/>
              <w:right w:val="single" w:sz="4" w:space="0" w:color="auto"/>
            </w:tcBorders>
            <w:vAlign w:val="center"/>
          </w:tcPr>
          <w:p w14:paraId="373777CA" w14:textId="77777777" w:rsidR="008E2C97" w:rsidRDefault="008E2C97" w:rsidP="008E2C97">
            <w:pPr>
              <w:pStyle w:val="CMMBodycopyAB"/>
            </w:pPr>
            <w:r>
              <w:t>Equivalent</w:t>
            </w:r>
          </w:p>
        </w:tc>
      </w:tr>
      <w:tr w:rsidR="008E2C97" w14:paraId="3237175E" w14:textId="77777777" w:rsidTr="00465AFE">
        <w:tc>
          <w:tcPr>
            <w:tcW w:w="3686" w:type="dxa"/>
            <w:tcBorders>
              <w:top w:val="nil"/>
              <w:left w:val="single" w:sz="4" w:space="0" w:color="auto"/>
              <w:bottom w:val="single" w:sz="4" w:space="0" w:color="auto"/>
              <w:right w:val="single" w:sz="4" w:space="0" w:color="auto"/>
            </w:tcBorders>
            <w:vAlign w:val="center"/>
          </w:tcPr>
          <w:p w14:paraId="76BB4EA2" w14:textId="77777777" w:rsidR="008E2C97" w:rsidRDefault="008E2C97" w:rsidP="008E2C97">
            <w:pPr>
              <w:pStyle w:val="CMMBodycopyAB"/>
            </w:pPr>
            <w:r>
              <w:t>CUADES422 Research and apply techniques in product design</w:t>
            </w:r>
          </w:p>
        </w:tc>
        <w:tc>
          <w:tcPr>
            <w:tcW w:w="3685" w:type="dxa"/>
            <w:tcBorders>
              <w:top w:val="nil"/>
              <w:left w:val="nil"/>
              <w:bottom w:val="single" w:sz="4" w:space="0" w:color="auto"/>
              <w:right w:val="single" w:sz="4" w:space="0" w:color="auto"/>
            </w:tcBorders>
            <w:vAlign w:val="center"/>
          </w:tcPr>
          <w:p w14:paraId="0AC4A4DA" w14:textId="77777777" w:rsidR="008E2C97" w:rsidRDefault="008E2C97" w:rsidP="008E2C97">
            <w:pPr>
              <w:pStyle w:val="CMMBodycopyAB"/>
            </w:pPr>
            <w:r>
              <w:t>CUADES402 Research and apply techniques in product design</w:t>
            </w:r>
          </w:p>
        </w:tc>
        <w:tc>
          <w:tcPr>
            <w:tcW w:w="2693" w:type="dxa"/>
            <w:tcBorders>
              <w:top w:val="nil"/>
              <w:left w:val="nil"/>
              <w:bottom w:val="single" w:sz="4" w:space="0" w:color="auto"/>
              <w:right w:val="single" w:sz="4" w:space="0" w:color="auto"/>
            </w:tcBorders>
            <w:vAlign w:val="center"/>
          </w:tcPr>
          <w:p w14:paraId="34F4E662" w14:textId="77777777" w:rsidR="008E2C97" w:rsidRDefault="008E2C97" w:rsidP="008E2C97">
            <w:pPr>
              <w:pStyle w:val="CMMBodycopyAB"/>
            </w:pPr>
            <w:r>
              <w:t>Equivalent</w:t>
            </w:r>
          </w:p>
        </w:tc>
      </w:tr>
      <w:tr w:rsidR="008E2C97" w14:paraId="01BC1196" w14:textId="77777777" w:rsidTr="00465AFE">
        <w:tc>
          <w:tcPr>
            <w:tcW w:w="3686" w:type="dxa"/>
            <w:tcBorders>
              <w:top w:val="nil"/>
              <w:left w:val="single" w:sz="4" w:space="0" w:color="auto"/>
              <w:bottom w:val="single" w:sz="4" w:space="0" w:color="auto"/>
              <w:right w:val="single" w:sz="4" w:space="0" w:color="auto"/>
            </w:tcBorders>
            <w:vAlign w:val="center"/>
          </w:tcPr>
          <w:p w14:paraId="06883BDB" w14:textId="77777777" w:rsidR="008E2C97" w:rsidRDefault="008E2C97" w:rsidP="008E2C97">
            <w:pPr>
              <w:pStyle w:val="CMMBodycopyAB"/>
            </w:pPr>
            <w:r>
              <w:t>CUADES512 Establish, negotiate and refine a design brief</w:t>
            </w:r>
          </w:p>
        </w:tc>
        <w:tc>
          <w:tcPr>
            <w:tcW w:w="3685" w:type="dxa"/>
            <w:tcBorders>
              <w:top w:val="nil"/>
              <w:left w:val="nil"/>
              <w:bottom w:val="single" w:sz="4" w:space="0" w:color="auto"/>
              <w:right w:val="single" w:sz="4" w:space="0" w:color="auto"/>
            </w:tcBorders>
            <w:vAlign w:val="center"/>
          </w:tcPr>
          <w:p w14:paraId="336CF7B5" w14:textId="77777777" w:rsidR="008E2C97" w:rsidRDefault="008E2C97" w:rsidP="008E2C97">
            <w:pPr>
              <w:pStyle w:val="CMMBodycopyAB"/>
            </w:pPr>
            <w:r>
              <w:t>BSBDES502 Establish, negotiate and refine a design brief</w:t>
            </w:r>
          </w:p>
        </w:tc>
        <w:tc>
          <w:tcPr>
            <w:tcW w:w="2693" w:type="dxa"/>
            <w:tcBorders>
              <w:top w:val="nil"/>
              <w:left w:val="nil"/>
              <w:bottom w:val="single" w:sz="4" w:space="0" w:color="auto"/>
              <w:right w:val="single" w:sz="4" w:space="0" w:color="auto"/>
            </w:tcBorders>
            <w:vAlign w:val="center"/>
          </w:tcPr>
          <w:p w14:paraId="7667A89A" w14:textId="77777777" w:rsidR="008E2C97" w:rsidRDefault="008E2C97" w:rsidP="008E2C97">
            <w:pPr>
              <w:pStyle w:val="CMMBodycopyAB"/>
            </w:pPr>
            <w:r>
              <w:t>Equivalent</w:t>
            </w:r>
          </w:p>
        </w:tc>
      </w:tr>
      <w:tr w:rsidR="008E2C97" w14:paraId="456F0D65" w14:textId="77777777" w:rsidTr="00465AFE">
        <w:tc>
          <w:tcPr>
            <w:tcW w:w="3686" w:type="dxa"/>
            <w:tcBorders>
              <w:top w:val="nil"/>
              <w:left w:val="single" w:sz="4" w:space="0" w:color="auto"/>
              <w:bottom w:val="single" w:sz="4" w:space="0" w:color="auto"/>
              <w:right w:val="single" w:sz="4" w:space="0" w:color="auto"/>
            </w:tcBorders>
            <w:vAlign w:val="center"/>
          </w:tcPr>
          <w:p w14:paraId="26FB61DD" w14:textId="77777777" w:rsidR="008E2C97" w:rsidRDefault="008E2C97" w:rsidP="008E2C97">
            <w:pPr>
              <w:pStyle w:val="CMMBodycopyAB"/>
            </w:pPr>
            <w:r>
              <w:t>CUADES601 Design innovative products</w:t>
            </w:r>
          </w:p>
        </w:tc>
        <w:tc>
          <w:tcPr>
            <w:tcW w:w="3685" w:type="dxa"/>
            <w:tcBorders>
              <w:top w:val="nil"/>
              <w:left w:val="nil"/>
              <w:bottom w:val="single" w:sz="4" w:space="0" w:color="auto"/>
              <w:right w:val="single" w:sz="4" w:space="0" w:color="auto"/>
            </w:tcBorders>
            <w:vAlign w:val="center"/>
          </w:tcPr>
          <w:p w14:paraId="14E621DF" w14:textId="77777777" w:rsidR="008E2C97" w:rsidRDefault="008E2C97" w:rsidP="008E2C97">
            <w:pPr>
              <w:pStyle w:val="CMMBodycopyAB"/>
            </w:pPr>
            <w:r>
              <w:t>CUADES601 Design innovative products</w:t>
            </w:r>
          </w:p>
        </w:tc>
        <w:tc>
          <w:tcPr>
            <w:tcW w:w="2693" w:type="dxa"/>
            <w:tcBorders>
              <w:top w:val="nil"/>
              <w:left w:val="nil"/>
              <w:bottom w:val="single" w:sz="4" w:space="0" w:color="auto"/>
              <w:right w:val="single" w:sz="4" w:space="0" w:color="auto"/>
            </w:tcBorders>
            <w:vAlign w:val="center"/>
          </w:tcPr>
          <w:p w14:paraId="5BAE3689" w14:textId="77777777" w:rsidR="008E2C97" w:rsidRDefault="008E2C97" w:rsidP="008E2C97">
            <w:pPr>
              <w:pStyle w:val="CMMBodycopyAB"/>
            </w:pPr>
            <w:r>
              <w:t>No change</w:t>
            </w:r>
          </w:p>
        </w:tc>
      </w:tr>
      <w:tr w:rsidR="008E2C97" w14:paraId="1DE58CF4" w14:textId="77777777" w:rsidTr="00465AFE">
        <w:tc>
          <w:tcPr>
            <w:tcW w:w="3686" w:type="dxa"/>
            <w:tcBorders>
              <w:top w:val="nil"/>
              <w:left w:val="single" w:sz="4" w:space="0" w:color="auto"/>
              <w:bottom w:val="single" w:sz="4" w:space="0" w:color="auto"/>
              <w:right w:val="single" w:sz="4" w:space="0" w:color="auto"/>
            </w:tcBorders>
            <w:vAlign w:val="center"/>
          </w:tcPr>
          <w:p w14:paraId="5061BD8C" w14:textId="77777777" w:rsidR="008E2C97" w:rsidRDefault="008E2C97" w:rsidP="008E2C97">
            <w:pPr>
              <w:pStyle w:val="CMMBodycopyAB"/>
            </w:pPr>
            <w:r w:rsidRPr="00993CE5">
              <w:t>CUADIG415 Produce innovative digital images</w:t>
            </w:r>
          </w:p>
        </w:tc>
        <w:tc>
          <w:tcPr>
            <w:tcW w:w="3685" w:type="dxa"/>
            <w:tcBorders>
              <w:top w:val="nil"/>
              <w:left w:val="nil"/>
              <w:bottom w:val="single" w:sz="4" w:space="0" w:color="auto"/>
              <w:right w:val="single" w:sz="4" w:space="0" w:color="auto"/>
            </w:tcBorders>
            <w:vAlign w:val="center"/>
          </w:tcPr>
          <w:p w14:paraId="50B1863D" w14:textId="77777777" w:rsidR="008E2C97" w:rsidRDefault="008E2C97" w:rsidP="008E2C97">
            <w:pPr>
              <w:pStyle w:val="CMMBodycopyAB"/>
            </w:pPr>
            <w:r>
              <w:t>CUADIG405 Produce innovative digital images</w:t>
            </w:r>
          </w:p>
        </w:tc>
        <w:tc>
          <w:tcPr>
            <w:tcW w:w="2693" w:type="dxa"/>
            <w:tcBorders>
              <w:top w:val="nil"/>
              <w:left w:val="nil"/>
              <w:bottom w:val="single" w:sz="4" w:space="0" w:color="auto"/>
              <w:right w:val="single" w:sz="4" w:space="0" w:color="auto"/>
            </w:tcBorders>
            <w:vAlign w:val="center"/>
          </w:tcPr>
          <w:p w14:paraId="4577BEF5" w14:textId="77777777" w:rsidR="008E2C97" w:rsidRDefault="008E2C97" w:rsidP="008E2C97">
            <w:pPr>
              <w:pStyle w:val="CMMBodycopyAB"/>
            </w:pPr>
            <w:r>
              <w:t>Equivalent</w:t>
            </w:r>
          </w:p>
        </w:tc>
      </w:tr>
      <w:tr w:rsidR="008E2C97" w14:paraId="04865057" w14:textId="77777777" w:rsidTr="00465AFE">
        <w:tc>
          <w:tcPr>
            <w:tcW w:w="3686" w:type="dxa"/>
            <w:tcBorders>
              <w:top w:val="nil"/>
              <w:left w:val="single" w:sz="4" w:space="0" w:color="auto"/>
              <w:bottom w:val="single" w:sz="4" w:space="0" w:color="auto"/>
              <w:right w:val="single" w:sz="4" w:space="0" w:color="auto"/>
            </w:tcBorders>
            <w:vAlign w:val="center"/>
          </w:tcPr>
          <w:p w14:paraId="0A5D3F37" w14:textId="77777777" w:rsidR="008E2C97" w:rsidRDefault="008E2C97" w:rsidP="008E2C97">
            <w:pPr>
              <w:pStyle w:val="CMMBodycopyAB"/>
            </w:pPr>
            <w:r w:rsidRPr="00C84D8B">
              <w:t>CUAIND412 Provide freelance services</w:t>
            </w:r>
          </w:p>
        </w:tc>
        <w:tc>
          <w:tcPr>
            <w:tcW w:w="3685" w:type="dxa"/>
            <w:tcBorders>
              <w:top w:val="nil"/>
              <w:left w:val="nil"/>
              <w:bottom w:val="single" w:sz="4" w:space="0" w:color="auto"/>
              <w:right w:val="single" w:sz="4" w:space="0" w:color="auto"/>
            </w:tcBorders>
            <w:vAlign w:val="center"/>
          </w:tcPr>
          <w:p w14:paraId="364EDAE7" w14:textId="77777777" w:rsidR="008E2C97" w:rsidRPr="00D344B9" w:rsidRDefault="008E2C97" w:rsidP="008E2C97">
            <w:pPr>
              <w:pStyle w:val="CMMTilda"/>
            </w:pPr>
            <w:r>
              <w:t>~</w:t>
            </w:r>
          </w:p>
        </w:tc>
        <w:tc>
          <w:tcPr>
            <w:tcW w:w="2693" w:type="dxa"/>
            <w:tcBorders>
              <w:top w:val="nil"/>
              <w:left w:val="nil"/>
              <w:bottom w:val="single" w:sz="4" w:space="0" w:color="auto"/>
              <w:right w:val="single" w:sz="4" w:space="0" w:color="auto"/>
            </w:tcBorders>
            <w:vAlign w:val="center"/>
          </w:tcPr>
          <w:p w14:paraId="0A30930F" w14:textId="77777777" w:rsidR="008E2C97" w:rsidRDefault="008E2C97" w:rsidP="008E2C97">
            <w:pPr>
              <w:pStyle w:val="CMMBodycopyAB"/>
            </w:pPr>
            <w:r>
              <w:t>Newly imported unit</w:t>
            </w:r>
          </w:p>
        </w:tc>
      </w:tr>
      <w:tr w:rsidR="008E2C97" w14:paraId="7BE664F4" w14:textId="77777777" w:rsidTr="00465AFE">
        <w:tc>
          <w:tcPr>
            <w:tcW w:w="3686" w:type="dxa"/>
            <w:tcBorders>
              <w:top w:val="nil"/>
              <w:left w:val="single" w:sz="4" w:space="0" w:color="auto"/>
              <w:bottom w:val="single" w:sz="4" w:space="0" w:color="auto"/>
              <w:right w:val="single" w:sz="4" w:space="0" w:color="auto"/>
            </w:tcBorders>
            <w:vAlign w:val="center"/>
          </w:tcPr>
          <w:p w14:paraId="2FC4BB53" w14:textId="77777777" w:rsidR="008E2C97" w:rsidRDefault="008E2C97" w:rsidP="008E2C97">
            <w:pPr>
              <w:pStyle w:val="CMMBodycopyAB"/>
            </w:pPr>
            <w:r>
              <w:t>CUAPPR615 Evolve ideas for professional creative work</w:t>
            </w:r>
          </w:p>
        </w:tc>
        <w:tc>
          <w:tcPr>
            <w:tcW w:w="3685" w:type="dxa"/>
            <w:tcBorders>
              <w:top w:val="nil"/>
              <w:left w:val="nil"/>
              <w:bottom w:val="single" w:sz="4" w:space="0" w:color="auto"/>
              <w:right w:val="single" w:sz="4" w:space="0" w:color="auto"/>
            </w:tcBorders>
            <w:vAlign w:val="center"/>
          </w:tcPr>
          <w:p w14:paraId="29532EF4" w14:textId="77777777" w:rsidR="008E2C97" w:rsidRPr="00D344B9" w:rsidRDefault="008E2C97" w:rsidP="008E2C97">
            <w:pPr>
              <w:pStyle w:val="CMMTilda"/>
            </w:pPr>
            <w:r w:rsidRPr="00D344B9">
              <w:t> </w:t>
            </w:r>
            <w:r>
              <w:t>~</w:t>
            </w:r>
          </w:p>
        </w:tc>
        <w:tc>
          <w:tcPr>
            <w:tcW w:w="2693" w:type="dxa"/>
            <w:tcBorders>
              <w:top w:val="nil"/>
              <w:left w:val="nil"/>
              <w:bottom w:val="single" w:sz="4" w:space="0" w:color="auto"/>
              <w:right w:val="single" w:sz="4" w:space="0" w:color="auto"/>
            </w:tcBorders>
            <w:vAlign w:val="center"/>
          </w:tcPr>
          <w:p w14:paraId="773D0B46" w14:textId="77777777" w:rsidR="008E2C97" w:rsidRDefault="008E2C97" w:rsidP="008E2C97">
            <w:pPr>
              <w:pStyle w:val="CMMBodycopyAB"/>
            </w:pPr>
            <w:r>
              <w:t>Newly imported unit</w:t>
            </w:r>
          </w:p>
        </w:tc>
      </w:tr>
      <w:tr w:rsidR="008E2C97" w14:paraId="5BEE1E72" w14:textId="77777777" w:rsidTr="00465AFE">
        <w:tc>
          <w:tcPr>
            <w:tcW w:w="3686" w:type="dxa"/>
            <w:tcBorders>
              <w:top w:val="nil"/>
              <w:left w:val="single" w:sz="4" w:space="0" w:color="auto"/>
              <w:bottom w:val="single" w:sz="4" w:space="0" w:color="auto"/>
              <w:right w:val="single" w:sz="4" w:space="0" w:color="auto"/>
            </w:tcBorders>
            <w:vAlign w:val="center"/>
          </w:tcPr>
          <w:p w14:paraId="50BBCD77" w14:textId="77777777" w:rsidR="008E2C97" w:rsidRDefault="008E2C97" w:rsidP="008E2C97">
            <w:pPr>
              <w:pStyle w:val="CMMBodycopyAB"/>
            </w:pPr>
            <w:r>
              <w:t>CUARES503 Analyse cultural history and theory</w:t>
            </w:r>
          </w:p>
        </w:tc>
        <w:tc>
          <w:tcPr>
            <w:tcW w:w="3685" w:type="dxa"/>
            <w:tcBorders>
              <w:top w:val="nil"/>
              <w:left w:val="nil"/>
              <w:bottom w:val="single" w:sz="4" w:space="0" w:color="auto"/>
              <w:right w:val="single" w:sz="4" w:space="0" w:color="auto"/>
            </w:tcBorders>
            <w:vAlign w:val="center"/>
          </w:tcPr>
          <w:p w14:paraId="4FC62C91" w14:textId="77777777" w:rsidR="008E2C97" w:rsidRDefault="008E2C97" w:rsidP="008E2C97">
            <w:pPr>
              <w:pStyle w:val="CMMBodycopyAB"/>
            </w:pPr>
            <w:r>
              <w:t>CUARES503 Analyse cultural history and theory</w:t>
            </w:r>
          </w:p>
        </w:tc>
        <w:tc>
          <w:tcPr>
            <w:tcW w:w="2693" w:type="dxa"/>
            <w:tcBorders>
              <w:top w:val="nil"/>
              <w:left w:val="nil"/>
              <w:bottom w:val="single" w:sz="4" w:space="0" w:color="auto"/>
              <w:right w:val="single" w:sz="4" w:space="0" w:color="auto"/>
            </w:tcBorders>
            <w:vAlign w:val="center"/>
          </w:tcPr>
          <w:p w14:paraId="00A88475" w14:textId="77777777" w:rsidR="008E2C97" w:rsidRDefault="008E2C97" w:rsidP="008E2C97">
            <w:pPr>
              <w:pStyle w:val="CMMBodycopyAB"/>
            </w:pPr>
            <w:r>
              <w:t>No change</w:t>
            </w:r>
          </w:p>
        </w:tc>
      </w:tr>
      <w:tr w:rsidR="008E2C97" w14:paraId="6107E48A" w14:textId="77777777" w:rsidTr="00465AFE">
        <w:tc>
          <w:tcPr>
            <w:tcW w:w="3686" w:type="dxa"/>
            <w:tcBorders>
              <w:top w:val="nil"/>
              <w:left w:val="single" w:sz="4" w:space="0" w:color="auto"/>
              <w:bottom w:val="single" w:sz="4" w:space="0" w:color="auto"/>
              <w:right w:val="single" w:sz="4" w:space="0" w:color="auto"/>
            </w:tcBorders>
            <w:vAlign w:val="center"/>
          </w:tcPr>
          <w:p w14:paraId="5912E01E" w14:textId="77777777" w:rsidR="008E2C97" w:rsidRDefault="008E2C97" w:rsidP="008E2C97">
            <w:pPr>
              <w:pStyle w:val="CMMBodycopyAB"/>
            </w:pPr>
            <w:r>
              <w:t>CUAWHS312 Apply work health and safety practices</w:t>
            </w:r>
          </w:p>
        </w:tc>
        <w:tc>
          <w:tcPr>
            <w:tcW w:w="3685" w:type="dxa"/>
            <w:tcBorders>
              <w:top w:val="nil"/>
              <w:left w:val="nil"/>
              <w:bottom w:val="single" w:sz="4" w:space="0" w:color="auto"/>
              <w:right w:val="single" w:sz="4" w:space="0" w:color="auto"/>
            </w:tcBorders>
            <w:vAlign w:val="center"/>
          </w:tcPr>
          <w:p w14:paraId="442CC8FF" w14:textId="77777777" w:rsidR="008E2C97" w:rsidRDefault="008E2C97" w:rsidP="008E2C97">
            <w:pPr>
              <w:pStyle w:val="CMMBodycopyAB"/>
            </w:pPr>
            <w:r>
              <w:t>CUAWHS302 Apply work health and safety practices</w:t>
            </w:r>
          </w:p>
        </w:tc>
        <w:tc>
          <w:tcPr>
            <w:tcW w:w="2693" w:type="dxa"/>
            <w:tcBorders>
              <w:top w:val="nil"/>
              <w:left w:val="nil"/>
              <w:bottom w:val="single" w:sz="4" w:space="0" w:color="auto"/>
              <w:right w:val="single" w:sz="4" w:space="0" w:color="auto"/>
            </w:tcBorders>
            <w:vAlign w:val="center"/>
          </w:tcPr>
          <w:p w14:paraId="0527C046" w14:textId="77777777" w:rsidR="008E2C97" w:rsidRDefault="008E2C97" w:rsidP="008E2C97">
            <w:pPr>
              <w:pStyle w:val="CMMBodycopyAB"/>
            </w:pPr>
            <w:r>
              <w:t>Equivalent</w:t>
            </w:r>
          </w:p>
        </w:tc>
      </w:tr>
      <w:tr w:rsidR="008E2C97" w14:paraId="2B145B43" w14:textId="77777777" w:rsidTr="00465AFE">
        <w:tc>
          <w:tcPr>
            <w:tcW w:w="3686" w:type="dxa"/>
            <w:tcBorders>
              <w:top w:val="nil"/>
              <w:left w:val="single" w:sz="4" w:space="0" w:color="auto"/>
              <w:bottom w:val="single" w:sz="4" w:space="0" w:color="auto"/>
              <w:right w:val="single" w:sz="4" w:space="0" w:color="auto"/>
            </w:tcBorders>
            <w:vAlign w:val="center"/>
          </w:tcPr>
          <w:p w14:paraId="2B238CCF" w14:textId="56C5F95E" w:rsidR="008E2C97" w:rsidRDefault="008E2C97" w:rsidP="00F85DF9">
            <w:pPr>
              <w:pStyle w:val="CMMBodycopyAB"/>
              <w:jc w:val="center"/>
            </w:pPr>
            <w:r>
              <w:t>~</w:t>
            </w:r>
          </w:p>
        </w:tc>
        <w:tc>
          <w:tcPr>
            <w:tcW w:w="3685" w:type="dxa"/>
            <w:tcBorders>
              <w:top w:val="nil"/>
              <w:left w:val="nil"/>
              <w:bottom w:val="single" w:sz="4" w:space="0" w:color="auto"/>
              <w:right w:val="single" w:sz="4" w:space="0" w:color="auto"/>
            </w:tcBorders>
            <w:vAlign w:val="center"/>
          </w:tcPr>
          <w:p w14:paraId="0DDDA2B1" w14:textId="180BCE56" w:rsidR="008E2C97" w:rsidRDefault="008E2C97" w:rsidP="008E2C97">
            <w:pPr>
              <w:pStyle w:val="CMMBodycopyAB"/>
            </w:pPr>
            <w:r>
              <w:t>CUAGRD606 Develop graphic designs for packaging</w:t>
            </w:r>
          </w:p>
        </w:tc>
        <w:tc>
          <w:tcPr>
            <w:tcW w:w="2693" w:type="dxa"/>
            <w:tcBorders>
              <w:top w:val="nil"/>
              <w:left w:val="nil"/>
              <w:bottom w:val="single" w:sz="4" w:space="0" w:color="auto"/>
              <w:right w:val="single" w:sz="4" w:space="0" w:color="auto"/>
            </w:tcBorders>
            <w:vAlign w:val="center"/>
          </w:tcPr>
          <w:p w14:paraId="0AB70A57" w14:textId="75216B65" w:rsidR="008E2C97" w:rsidRDefault="008E2C97" w:rsidP="008E2C97">
            <w:pPr>
              <w:pStyle w:val="CMMBodycopyAB"/>
            </w:pPr>
            <w:r>
              <w:t>Unit removed</w:t>
            </w:r>
            <w:r w:rsidR="00CE3F26">
              <w:t xml:space="preserve"> from course</w:t>
            </w:r>
          </w:p>
        </w:tc>
      </w:tr>
      <w:tr w:rsidR="008E2C97" w14:paraId="15128439" w14:textId="77777777" w:rsidTr="00465AFE">
        <w:tc>
          <w:tcPr>
            <w:tcW w:w="3686" w:type="dxa"/>
            <w:tcBorders>
              <w:top w:val="nil"/>
              <w:left w:val="single" w:sz="4" w:space="0" w:color="auto"/>
              <w:bottom w:val="single" w:sz="4" w:space="0" w:color="auto"/>
              <w:right w:val="single" w:sz="4" w:space="0" w:color="auto"/>
            </w:tcBorders>
            <w:vAlign w:val="center"/>
          </w:tcPr>
          <w:p w14:paraId="06D77B4C" w14:textId="77777777" w:rsidR="008E2C97" w:rsidRDefault="008E2C97" w:rsidP="008E2C97">
            <w:pPr>
              <w:pStyle w:val="CMMBodycopyAB"/>
            </w:pPr>
            <w:r>
              <w:t>ICPPTD302 Set up and produce 3D prints</w:t>
            </w:r>
          </w:p>
        </w:tc>
        <w:tc>
          <w:tcPr>
            <w:tcW w:w="3685" w:type="dxa"/>
            <w:tcBorders>
              <w:top w:val="nil"/>
              <w:left w:val="nil"/>
              <w:bottom w:val="single" w:sz="4" w:space="0" w:color="auto"/>
              <w:right w:val="single" w:sz="4" w:space="0" w:color="auto"/>
            </w:tcBorders>
            <w:vAlign w:val="center"/>
          </w:tcPr>
          <w:p w14:paraId="13A1BB13" w14:textId="77777777" w:rsidR="008E2C97" w:rsidRDefault="008E2C97" w:rsidP="008E2C97">
            <w:pPr>
              <w:pStyle w:val="CMMTilda"/>
            </w:pPr>
            <w:r>
              <w:t>~ </w:t>
            </w:r>
          </w:p>
        </w:tc>
        <w:tc>
          <w:tcPr>
            <w:tcW w:w="2693" w:type="dxa"/>
            <w:tcBorders>
              <w:top w:val="nil"/>
              <w:left w:val="nil"/>
              <w:bottom w:val="single" w:sz="4" w:space="0" w:color="auto"/>
              <w:right w:val="single" w:sz="4" w:space="0" w:color="auto"/>
            </w:tcBorders>
            <w:vAlign w:val="center"/>
          </w:tcPr>
          <w:p w14:paraId="3E927EAD" w14:textId="77777777" w:rsidR="008E2C97" w:rsidRDefault="008E2C97" w:rsidP="008E2C97">
            <w:pPr>
              <w:pStyle w:val="CMMBodycopyAB"/>
            </w:pPr>
            <w:r>
              <w:t>Newly imported unit</w:t>
            </w:r>
          </w:p>
        </w:tc>
      </w:tr>
      <w:tr w:rsidR="008E2C97" w14:paraId="4B1AF284" w14:textId="77777777" w:rsidTr="00465AFE">
        <w:tc>
          <w:tcPr>
            <w:tcW w:w="3686" w:type="dxa"/>
            <w:tcBorders>
              <w:top w:val="nil"/>
              <w:left w:val="single" w:sz="4" w:space="0" w:color="auto"/>
              <w:bottom w:val="single" w:sz="4" w:space="0" w:color="auto"/>
              <w:right w:val="single" w:sz="4" w:space="0" w:color="auto"/>
            </w:tcBorders>
            <w:vAlign w:val="center"/>
          </w:tcPr>
          <w:p w14:paraId="4083588A" w14:textId="77777777" w:rsidR="008E2C97" w:rsidRDefault="008E2C97" w:rsidP="008E2C97">
            <w:pPr>
              <w:pStyle w:val="CMMBodycopyAB"/>
            </w:pPr>
            <w:r>
              <w:t>MSFFDM4019 Research and select manufacturing technologies</w:t>
            </w:r>
          </w:p>
        </w:tc>
        <w:tc>
          <w:tcPr>
            <w:tcW w:w="3685" w:type="dxa"/>
            <w:tcBorders>
              <w:top w:val="nil"/>
              <w:left w:val="nil"/>
              <w:bottom w:val="single" w:sz="4" w:space="0" w:color="auto"/>
              <w:right w:val="single" w:sz="4" w:space="0" w:color="auto"/>
            </w:tcBorders>
            <w:vAlign w:val="center"/>
          </w:tcPr>
          <w:p w14:paraId="09E877A9" w14:textId="77777777" w:rsidR="008E2C97" w:rsidRDefault="008E2C97" w:rsidP="008E2C97">
            <w:pPr>
              <w:pStyle w:val="CMMBodycopyAB"/>
            </w:pPr>
            <w:r>
              <w:t>MSFFDT5008 Research and recommend alternative manufacturing processes</w:t>
            </w:r>
          </w:p>
        </w:tc>
        <w:tc>
          <w:tcPr>
            <w:tcW w:w="2693" w:type="dxa"/>
            <w:tcBorders>
              <w:top w:val="nil"/>
              <w:left w:val="nil"/>
              <w:bottom w:val="single" w:sz="4" w:space="0" w:color="auto"/>
              <w:right w:val="single" w:sz="4" w:space="0" w:color="auto"/>
            </w:tcBorders>
            <w:vAlign w:val="center"/>
          </w:tcPr>
          <w:p w14:paraId="3643337C" w14:textId="77777777" w:rsidR="008E2C97" w:rsidRDefault="008E2C97" w:rsidP="008E2C97">
            <w:pPr>
              <w:pStyle w:val="CMMBodycopyAB"/>
            </w:pPr>
            <w:r>
              <w:t>Not Equivalent</w:t>
            </w:r>
          </w:p>
        </w:tc>
      </w:tr>
      <w:tr w:rsidR="008E2C97" w14:paraId="15DF866C" w14:textId="77777777" w:rsidTr="00465AFE">
        <w:tc>
          <w:tcPr>
            <w:tcW w:w="3686" w:type="dxa"/>
            <w:tcBorders>
              <w:top w:val="nil"/>
              <w:left w:val="single" w:sz="4" w:space="0" w:color="auto"/>
              <w:bottom w:val="single" w:sz="4" w:space="0" w:color="auto"/>
              <w:right w:val="single" w:sz="4" w:space="0" w:color="auto"/>
            </w:tcBorders>
            <w:vAlign w:val="center"/>
          </w:tcPr>
          <w:p w14:paraId="63D67CF4" w14:textId="77777777" w:rsidR="008E2C97" w:rsidRDefault="008E2C97" w:rsidP="008E2C97">
            <w:pPr>
              <w:pStyle w:val="CMMBodycopyAB"/>
            </w:pPr>
            <w:r>
              <w:t>MSFFDM5009 Generate and transfer complex computer-aided drawings and specifications</w:t>
            </w:r>
          </w:p>
        </w:tc>
        <w:tc>
          <w:tcPr>
            <w:tcW w:w="3685" w:type="dxa"/>
            <w:tcBorders>
              <w:top w:val="nil"/>
              <w:left w:val="nil"/>
              <w:bottom w:val="single" w:sz="4" w:space="0" w:color="auto"/>
              <w:right w:val="single" w:sz="4" w:space="0" w:color="auto"/>
            </w:tcBorders>
            <w:vAlign w:val="center"/>
          </w:tcPr>
          <w:p w14:paraId="36849606" w14:textId="77777777" w:rsidR="008E2C97" w:rsidRDefault="008E2C97" w:rsidP="008E2C97">
            <w:pPr>
              <w:pStyle w:val="CMMBodycopyAB"/>
            </w:pPr>
            <w:r>
              <w:t>MSFDN5001 Generate and transfer complex computer-aided drawings and specifications</w:t>
            </w:r>
          </w:p>
        </w:tc>
        <w:tc>
          <w:tcPr>
            <w:tcW w:w="2693" w:type="dxa"/>
            <w:tcBorders>
              <w:top w:val="nil"/>
              <w:left w:val="nil"/>
              <w:bottom w:val="single" w:sz="4" w:space="0" w:color="auto"/>
              <w:right w:val="single" w:sz="4" w:space="0" w:color="auto"/>
            </w:tcBorders>
            <w:vAlign w:val="center"/>
          </w:tcPr>
          <w:p w14:paraId="177C47E9" w14:textId="77777777" w:rsidR="008E2C97" w:rsidRDefault="008E2C97" w:rsidP="008E2C97">
            <w:pPr>
              <w:pStyle w:val="CMMBodycopyAB"/>
            </w:pPr>
            <w:r>
              <w:t>Equivalent</w:t>
            </w:r>
          </w:p>
        </w:tc>
      </w:tr>
      <w:tr w:rsidR="008E2C97" w14:paraId="1A0D8B49" w14:textId="77777777" w:rsidTr="00465AFE">
        <w:tc>
          <w:tcPr>
            <w:tcW w:w="3686" w:type="dxa"/>
            <w:tcBorders>
              <w:top w:val="nil"/>
              <w:left w:val="single" w:sz="4" w:space="0" w:color="auto"/>
              <w:bottom w:val="single" w:sz="4" w:space="0" w:color="auto"/>
              <w:right w:val="single" w:sz="4" w:space="0" w:color="auto"/>
            </w:tcBorders>
            <w:vAlign w:val="center"/>
          </w:tcPr>
          <w:p w14:paraId="3B34895E" w14:textId="77777777" w:rsidR="008E2C97" w:rsidRPr="007B290B" w:rsidRDefault="008E2C97" w:rsidP="008E2C97">
            <w:pPr>
              <w:pStyle w:val="CMMBodycopyAB"/>
            </w:pPr>
            <w:r w:rsidRPr="007B290B">
              <w:t>MSFFDM5012 Research, test and apply materials and technologies for design projects</w:t>
            </w:r>
          </w:p>
        </w:tc>
        <w:tc>
          <w:tcPr>
            <w:tcW w:w="3685" w:type="dxa"/>
            <w:tcBorders>
              <w:top w:val="nil"/>
              <w:left w:val="nil"/>
              <w:bottom w:val="single" w:sz="4" w:space="0" w:color="auto"/>
              <w:right w:val="single" w:sz="4" w:space="0" w:color="auto"/>
            </w:tcBorders>
            <w:vAlign w:val="center"/>
          </w:tcPr>
          <w:p w14:paraId="6986B476" w14:textId="77777777" w:rsidR="008E2C97" w:rsidRDefault="008E2C97" w:rsidP="008E2C97">
            <w:pPr>
              <w:pStyle w:val="CMMBodycopyAB"/>
            </w:pPr>
            <w:r>
              <w:t>MSFFDT5008 Research and recommend alternative manufacturing processes</w:t>
            </w:r>
          </w:p>
        </w:tc>
        <w:tc>
          <w:tcPr>
            <w:tcW w:w="2693" w:type="dxa"/>
            <w:tcBorders>
              <w:top w:val="nil"/>
              <w:left w:val="nil"/>
              <w:bottom w:val="single" w:sz="4" w:space="0" w:color="auto"/>
              <w:right w:val="single" w:sz="4" w:space="0" w:color="auto"/>
            </w:tcBorders>
            <w:vAlign w:val="center"/>
          </w:tcPr>
          <w:p w14:paraId="6FC6007C" w14:textId="77777777" w:rsidR="008E2C97" w:rsidRDefault="008E2C97" w:rsidP="008E2C97">
            <w:pPr>
              <w:pStyle w:val="CMMBodycopyAB"/>
            </w:pPr>
            <w:r>
              <w:t>Not Equivalent</w:t>
            </w:r>
          </w:p>
        </w:tc>
      </w:tr>
      <w:tr w:rsidR="008E2C97" w14:paraId="4432E3B0" w14:textId="77777777" w:rsidTr="00465AFE">
        <w:tc>
          <w:tcPr>
            <w:tcW w:w="3686" w:type="dxa"/>
            <w:tcBorders>
              <w:top w:val="nil"/>
              <w:left w:val="single" w:sz="4" w:space="0" w:color="auto"/>
              <w:bottom w:val="single" w:sz="4" w:space="0" w:color="auto"/>
              <w:right w:val="single" w:sz="4" w:space="0" w:color="auto"/>
            </w:tcBorders>
            <w:vAlign w:val="center"/>
          </w:tcPr>
          <w:p w14:paraId="1DBE8F1C" w14:textId="1A4ADA3C" w:rsidR="008E2C97" w:rsidRDefault="008E2C97" w:rsidP="00F85DF9">
            <w:pPr>
              <w:pStyle w:val="CMMBodycopyAB"/>
              <w:jc w:val="center"/>
            </w:pPr>
            <w:r>
              <w:t>~</w:t>
            </w:r>
          </w:p>
        </w:tc>
        <w:tc>
          <w:tcPr>
            <w:tcW w:w="3685" w:type="dxa"/>
            <w:tcBorders>
              <w:top w:val="nil"/>
              <w:left w:val="nil"/>
              <w:bottom w:val="single" w:sz="4" w:space="0" w:color="auto"/>
              <w:right w:val="single" w:sz="4" w:space="0" w:color="auto"/>
            </w:tcBorders>
            <w:vAlign w:val="center"/>
          </w:tcPr>
          <w:p w14:paraId="3284ECE1" w14:textId="1487AD8E" w:rsidR="008E2C97" w:rsidRDefault="008E2C97" w:rsidP="008E2C97">
            <w:pPr>
              <w:pStyle w:val="CMMBodycopyAB"/>
            </w:pPr>
            <w:r w:rsidRPr="00DD1432">
              <w:t>MSFFDT4004 Assess environmental impact of a design</w:t>
            </w:r>
          </w:p>
        </w:tc>
        <w:tc>
          <w:tcPr>
            <w:tcW w:w="2693" w:type="dxa"/>
            <w:tcBorders>
              <w:top w:val="nil"/>
              <w:left w:val="nil"/>
              <w:bottom w:val="single" w:sz="4" w:space="0" w:color="auto"/>
              <w:right w:val="single" w:sz="4" w:space="0" w:color="auto"/>
            </w:tcBorders>
            <w:vAlign w:val="center"/>
          </w:tcPr>
          <w:p w14:paraId="3080470F" w14:textId="3478CF0C" w:rsidR="008E2C97" w:rsidRDefault="008E2C97" w:rsidP="008E2C97">
            <w:pPr>
              <w:pStyle w:val="CMMBodycopyAB"/>
            </w:pPr>
            <w:r>
              <w:t>Unit removed</w:t>
            </w:r>
            <w:r w:rsidR="00CE3F26">
              <w:t xml:space="preserve"> from course</w:t>
            </w:r>
          </w:p>
        </w:tc>
      </w:tr>
      <w:tr w:rsidR="00F85DF9" w14:paraId="79C213FD" w14:textId="77777777" w:rsidTr="00465AFE">
        <w:tc>
          <w:tcPr>
            <w:tcW w:w="3686" w:type="dxa"/>
            <w:tcBorders>
              <w:top w:val="nil"/>
              <w:left w:val="single" w:sz="4" w:space="0" w:color="auto"/>
              <w:bottom w:val="single" w:sz="4" w:space="0" w:color="auto"/>
              <w:right w:val="single" w:sz="4" w:space="0" w:color="auto"/>
            </w:tcBorders>
            <w:vAlign w:val="center"/>
          </w:tcPr>
          <w:p w14:paraId="358DB302" w14:textId="703489D9" w:rsidR="00F85DF9" w:rsidRDefault="00F85DF9" w:rsidP="00F85DF9">
            <w:pPr>
              <w:pStyle w:val="CMMBodycopyAB"/>
            </w:pPr>
            <w:r>
              <w:t xml:space="preserve">MSS015044 </w:t>
            </w:r>
            <w:r w:rsidRPr="00204E54">
              <w:t>Design sustainable product or process</w:t>
            </w:r>
          </w:p>
        </w:tc>
        <w:tc>
          <w:tcPr>
            <w:tcW w:w="3685" w:type="dxa"/>
            <w:tcBorders>
              <w:top w:val="nil"/>
              <w:left w:val="nil"/>
              <w:bottom w:val="single" w:sz="4" w:space="0" w:color="auto"/>
              <w:right w:val="single" w:sz="4" w:space="0" w:color="auto"/>
            </w:tcBorders>
            <w:vAlign w:val="center"/>
          </w:tcPr>
          <w:p w14:paraId="18191824" w14:textId="1617059A" w:rsidR="00F85DF9" w:rsidRDefault="00F85DF9" w:rsidP="00F85DF9">
            <w:pPr>
              <w:pStyle w:val="CMMBodycopyAB"/>
            </w:pPr>
            <w:r>
              <w:t>MSS015004 Design sustainable product or process</w:t>
            </w:r>
          </w:p>
        </w:tc>
        <w:tc>
          <w:tcPr>
            <w:tcW w:w="2693" w:type="dxa"/>
            <w:tcBorders>
              <w:top w:val="nil"/>
              <w:left w:val="nil"/>
              <w:bottom w:val="single" w:sz="4" w:space="0" w:color="auto"/>
              <w:right w:val="single" w:sz="4" w:space="0" w:color="auto"/>
            </w:tcBorders>
            <w:vAlign w:val="center"/>
          </w:tcPr>
          <w:p w14:paraId="15BFCA56" w14:textId="6B7974C6" w:rsidR="00F85DF9" w:rsidRDefault="00F85DF9" w:rsidP="00F85DF9">
            <w:pPr>
              <w:pStyle w:val="CMMBodycopyAB"/>
            </w:pPr>
            <w:r>
              <w:t>Not Equivalent</w:t>
            </w:r>
          </w:p>
        </w:tc>
      </w:tr>
      <w:tr w:rsidR="00F85DF9" w14:paraId="3980A447" w14:textId="77777777" w:rsidTr="00465AFE">
        <w:tc>
          <w:tcPr>
            <w:tcW w:w="3686" w:type="dxa"/>
            <w:tcBorders>
              <w:top w:val="nil"/>
              <w:left w:val="single" w:sz="4" w:space="0" w:color="auto"/>
              <w:bottom w:val="single" w:sz="4" w:space="0" w:color="auto"/>
              <w:right w:val="single" w:sz="4" w:space="0" w:color="auto"/>
            </w:tcBorders>
            <w:vAlign w:val="center"/>
          </w:tcPr>
          <w:p w14:paraId="14A53B46" w14:textId="236E46FF" w:rsidR="00F85DF9" w:rsidRDefault="00A00C20" w:rsidP="00F85DF9">
            <w:pPr>
              <w:pStyle w:val="CMMBodycopyAB"/>
            </w:pPr>
            <w:r>
              <w:lastRenderedPageBreak/>
              <w:t>MSS405038 Optimise process costs</w:t>
            </w:r>
          </w:p>
        </w:tc>
        <w:tc>
          <w:tcPr>
            <w:tcW w:w="3685" w:type="dxa"/>
            <w:tcBorders>
              <w:top w:val="nil"/>
              <w:left w:val="nil"/>
              <w:bottom w:val="single" w:sz="4" w:space="0" w:color="auto"/>
              <w:right w:val="single" w:sz="4" w:space="0" w:color="auto"/>
            </w:tcBorders>
            <w:vAlign w:val="center"/>
          </w:tcPr>
          <w:p w14:paraId="21DFB869" w14:textId="77777777" w:rsidR="00F85DF9" w:rsidRDefault="00F85DF9" w:rsidP="00F85DF9">
            <w:pPr>
              <w:pStyle w:val="CMMBodycopyAB"/>
            </w:pPr>
            <w:r>
              <w:t>MSS405030 Optimise cost of a product or service</w:t>
            </w:r>
          </w:p>
        </w:tc>
        <w:tc>
          <w:tcPr>
            <w:tcW w:w="2693" w:type="dxa"/>
            <w:tcBorders>
              <w:top w:val="nil"/>
              <w:left w:val="nil"/>
              <w:bottom w:val="single" w:sz="4" w:space="0" w:color="auto"/>
              <w:right w:val="single" w:sz="4" w:space="0" w:color="auto"/>
            </w:tcBorders>
            <w:vAlign w:val="center"/>
          </w:tcPr>
          <w:p w14:paraId="1EB24EAA" w14:textId="4A4ADE77" w:rsidR="00F85DF9" w:rsidRDefault="00A00C20" w:rsidP="00F85DF9">
            <w:pPr>
              <w:pStyle w:val="CMMBodycopyAB"/>
            </w:pPr>
            <w:r>
              <w:t>Equivalent</w:t>
            </w:r>
          </w:p>
        </w:tc>
      </w:tr>
      <w:tr w:rsidR="00F85DF9" w14:paraId="579F9868" w14:textId="77777777" w:rsidTr="00465AFE">
        <w:tc>
          <w:tcPr>
            <w:tcW w:w="3686" w:type="dxa"/>
            <w:tcBorders>
              <w:top w:val="nil"/>
              <w:left w:val="single" w:sz="4" w:space="0" w:color="auto"/>
              <w:bottom w:val="single" w:sz="4" w:space="0" w:color="auto"/>
              <w:right w:val="single" w:sz="4" w:space="0" w:color="auto"/>
            </w:tcBorders>
            <w:vAlign w:val="center"/>
          </w:tcPr>
          <w:p w14:paraId="172B0D70" w14:textId="77777777" w:rsidR="00F85DF9" w:rsidRDefault="00F85DF9" w:rsidP="00F85DF9">
            <w:pPr>
              <w:pStyle w:val="CMMBodycopyAB"/>
            </w:pPr>
            <w:r>
              <w:t>VU22340 Use 3D printing to create products</w:t>
            </w:r>
          </w:p>
        </w:tc>
        <w:tc>
          <w:tcPr>
            <w:tcW w:w="3685" w:type="dxa"/>
            <w:tcBorders>
              <w:top w:val="nil"/>
              <w:left w:val="nil"/>
              <w:bottom w:val="single" w:sz="4" w:space="0" w:color="auto"/>
              <w:right w:val="single" w:sz="4" w:space="0" w:color="auto"/>
            </w:tcBorders>
            <w:vAlign w:val="center"/>
          </w:tcPr>
          <w:p w14:paraId="69AF4CC3" w14:textId="77777777" w:rsidR="00F85DF9" w:rsidRDefault="00F85DF9" w:rsidP="00F85DF9">
            <w:pPr>
              <w:pStyle w:val="CMMTilda"/>
            </w:pPr>
            <w:r>
              <w:t> ~</w:t>
            </w:r>
          </w:p>
        </w:tc>
        <w:tc>
          <w:tcPr>
            <w:tcW w:w="2693" w:type="dxa"/>
            <w:tcBorders>
              <w:top w:val="nil"/>
              <w:left w:val="nil"/>
              <w:bottom w:val="single" w:sz="4" w:space="0" w:color="auto"/>
              <w:right w:val="single" w:sz="4" w:space="0" w:color="auto"/>
            </w:tcBorders>
            <w:vAlign w:val="center"/>
          </w:tcPr>
          <w:p w14:paraId="0520D532" w14:textId="77777777" w:rsidR="00F85DF9" w:rsidRDefault="00F85DF9" w:rsidP="00F85DF9">
            <w:pPr>
              <w:pStyle w:val="CMMBodycopyAB"/>
            </w:pPr>
            <w:r>
              <w:t>Newly imported unit</w:t>
            </w:r>
          </w:p>
        </w:tc>
      </w:tr>
      <w:tr w:rsidR="00F85DF9" w14:paraId="627BCA00" w14:textId="77777777" w:rsidTr="00465AFE">
        <w:tc>
          <w:tcPr>
            <w:tcW w:w="3686" w:type="dxa"/>
            <w:tcBorders>
              <w:top w:val="nil"/>
              <w:left w:val="single" w:sz="4" w:space="0" w:color="auto"/>
              <w:bottom w:val="single" w:sz="4" w:space="0" w:color="auto"/>
              <w:right w:val="single" w:sz="4" w:space="0" w:color="auto"/>
            </w:tcBorders>
            <w:vAlign w:val="center"/>
          </w:tcPr>
          <w:p w14:paraId="20A6C54B" w14:textId="77777777" w:rsidR="00F85DF9" w:rsidRDefault="00F85DF9" w:rsidP="00F85DF9">
            <w:pPr>
              <w:pStyle w:val="CMMBodycopyAB"/>
            </w:pPr>
            <w:r>
              <w:t>VU23162 Use additive manufacturing technologies to produce an industry specified component</w:t>
            </w:r>
          </w:p>
        </w:tc>
        <w:tc>
          <w:tcPr>
            <w:tcW w:w="3685" w:type="dxa"/>
            <w:tcBorders>
              <w:top w:val="nil"/>
              <w:left w:val="nil"/>
              <w:bottom w:val="single" w:sz="4" w:space="0" w:color="auto"/>
              <w:right w:val="single" w:sz="4" w:space="0" w:color="auto"/>
            </w:tcBorders>
            <w:vAlign w:val="center"/>
          </w:tcPr>
          <w:p w14:paraId="38EB9D39" w14:textId="77777777" w:rsidR="00F85DF9" w:rsidRDefault="00F85DF9" w:rsidP="00F85DF9">
            <w:pPr>
              <w:pStyle w:val="CMMTilda"/>
            </w:pPr>
            <w:r>
              <w:t> ~</w:t>
            </w:r>
          </w:p>
        </w:tc>
        <w:tc>
          <w:tcPr>
            <w:tcW w:w="2693" w:type="dxa"/>
            <w:tcBorders>
              <w:top w:val="nil"/>
              <w:left w:val="nil"/>
              <w:bottom w:val="single" w:sz="4" w:space="0" w:color="auto"/>
              <w:right w:val="single" w:sz="4" w:space="0" w:color="auto"/>
            </w:tcBorders>
            <w:vAlign w:val="center"/>
          </w:tcPr>
          <w:p w14:paraId="41FB586B" w14:textId="77777777" w:rsidR="00F85DF9" w:rsidRDefault="00F85DF9" w:rsidP="00F85DF9">
            <w:pPr>
              <w:pStyle w:val="CMMBodycopyAB"/>
            </w:pPr>
            <w:r>
              <w:t>Newly imported unit</w:t>
            </w:r>
          </w:p>
        </w:tc>
      </w:tr>
      <w:tr w:rsidR="00F85DF9" w14:paraId="4B42CF5C" w14:textId="77777777" w:rsidTr="00465AFE">
        <w:tc>
          <w:tcPr>
            <w:tcW w:w="3686" w:type="dxa"/>
            <w:tcBorders>
              <w:top w:val="nil"/>
              <w:left w:val="single" w:sz="4" w:space="0" w:color="auto"/>
              <w:bottom w:val="single" w:sz="4" w:space="0" w:color="auto"/>
              <w:right w:val="single" w:sz="4" w:space="0" w:color="auto"/>
            </w:tcBorders>
            <w:vAlign w:val="center"/>
          </w:tcPr>
          <w:p w14:paraId="420146A1" w14:textId="366F34EA" w:rsidR="00F85DF9" w:rsidRDefault="003536F5" w:rsidP="00F85DF9">
            <w:pPr>
              <w:pStyle w:val="CMMBodycopyAB"/>
            </w:pPr>
            <w:bookmarkStart w:id="74" w:name="_Hlk130739995"/>
            <w:r>
              <w:t>VU23427</w:t>
            </w:r>
            <w:r w:rsidR="00F85DF9">
              <w:t xml:space="preserve"> Produce 2D product design drawings using software applications</w:t>
            </w:r>
            <w:bookmarkEnd w:id="74"/>
          </w:p>
        </w:tc>
        <w:tc>
          <w:tcPr>
            <w:tcW w:w="3685" w:type="dxa"/>
            <w:tcBorders>
              <w:top w:val="nil"/>
              <w:left w:val="nil"/>
              <w:bottom w:val="single" w:sz="4" w:space="0" w:color="auto"/>
              <w:right w:val="single" w:sz="4" w:space="0" w:color="auto"/>
            </w:tcBorders>
            <w:vAlign w:val="center"/>
          </w:tcPr>
          <w:p w14:paraId="45FF6628" w14:textId="77777777" w:rsidR="00F85DF9" w:rsidRDefault="00F85DF9" w:rsidP="00F85DF9">
            <w:pPr>
              <w:pStyle w:val="CMMBodycopyAB"/>
            </w:pPr>
            <w:r w:rsidRPr="00343949">
              <w:t>VU22260 Produce 2D product design drawings using software applications</w:t>
            </w:r>
          </w:p>
        </w:tc>
        <w:tc>
          <w:tcPr>
            <w:tcW w:w="2693" w:type="dxa"/>
            <w:tcBorders>
              <w:top w:val="nil"/>
              <w:left w:val="nil"/>
              <w:bottom w:val="single" w:sz="4" w:space="0" w:color="auto"/>
              <w:right w:val="single" w:sz="4" w:space="0" w:color="auto"/>
            </w:tcBorders>
            <w:vAlign w:val="center"/>
          </w:tcPr>
          <w:p w14:paraId="71FED3EF" w14:textId="77777777" w:rsidR="00F85DF9" w:rsidRDefault="00F85DF9" w:rsidP="00F85DF9">
            <w:pPr>
              <w:pStyle w:val="CMMBodycopyAB"/>
            </w:pPr>
            <w:r>
              <w:t>Equivalent</w:t>
            </w:r>
          </w:p>
          <w:p w14:paraId="58157BFF" w14:textId="77777777" w:rsidR="00F85DF9" w:rsidRDefault="00F85DF9" w:rsidP="00F85DF9">
            <w:pPr>
              <w:pStyle w:val="CMMBodycopyAB"/>
            </w:pPr>
            <w:r w:rsidRPr="00343949">
              <w:t>Unit revised and updated.</w:t>
            </w:r>
          </w:p>
        </w:tc>
      </w:tr>
      <w:tr w:rsidR="00F85DF9" w14:paraId="2260391E" w14:textId="77777777" w:rsidTr="00465AFE">
        <w:tc>
          <w:tcPr>
            <w:tcW w:w="3686" w:type="dxa"/>
            <w:tcBorders>
              <w:top w:val="nil"/>
              <w:left w:val="single" w:sz="4" w:space="0" w:color="auto"/>
              <w:bottom w:val="single" w:sz="4" w:space="0" w:color="auto"/>
              <w:right w:val="single" w:sz="4" w:space="0" w:color="auto"/>
            </w:tcBorders>
            <w:vAlign w:val="center"/>
          </w:tcPr>
          <w:p w14:paraId="5D19E193" w14:textId="0974BEFF" w:rsidR="00F85DF9" w:rsidRDefault="003536F5" w:rsidP="00F85DF9">
            <w:pPr>
              <w:pStyle w:val="CMMBodycopyAB"/>
            </w:pPr>
            <w:r>
              <w:t>VU23428</w:t>
            </w:r>
            <w:r w:rsidR="00F85DF9">
              <w:t xml:space="preserve"> Design products from a brief</w:t>
            </w:r>
          </w:p>
        </w:tc>
        <w:tc>
          <w:tcPr>
            <w:tcW w:w="3685" w:type="dxa"/>
            <w:tcBorders>
              <w:top w:val="nil"/>
              <w:left w:val="nil"/>
              <w:bottom w:val="single" w:sz="4" w:space="0" w:color="auto"/>
              <w:right w:val="single" w:sz="4" w:space="0" w:color="auto"/>
            </w:tcBorders>
            <w:vAlign w:val="center"/>
          </w:tcPr>
          <w:p w14:paraId="44EFA67C" w14:textId="77777777" w:rsidR="00F85DF9" w:rsidRDefault="00F85DF9" w:rsidP="00F85DF9">
            <w:pPr>
              <w:pStyle w:val="CMMBodycopyAB"/>
            </w:pPr>
            <w:r>
              <w:t>VU22261 Design and produce products from a brief</w:t>
            </w:r>
          </w:p>
        </w:tc>
        <w:tc>
          <w:tcPr>
            <w:tcW w:w="2693" w:type="dxa"/>
            <w:tcBorders>
              <w:top w:val="nil"/>
              <w:left w:val="nil"/>
              <w:bottom w:val="single" w:sz="4" w:space="0" w:color="auto"/>
              <w:right w:val="single" w:sz="4" w:space="0" w:color="auto"/>
            </w:tcBorders>
            <w:vAlign w:val="center"/>
          </w:tcPr>
          <w:p w14:paraId="38D2B3F8" w14:textId="77777777" w:rsidR="00F85DF9" w:rsidRDefault="00F85DF9" w:rsidP="00F85DF9">
            <w:pPr>
              <w:pStyle w:val="CMMBodycopyAB"/>
            </w:pPr>
            <w:r>
              <w:t>Not Equivalent</w:t>
            </w:r>
          </w:p>
          <w:p w14:paraId="064F1188" w14:textId="77777777" w:rsidR="00F85DF9" w:rsidRDefault="00F85DF9" w:rsidP="00F85DF9">
            <w:pPr>
              <w:pStyle w:val="CMMBodycopyAB"/>
            </w:pPr>
            <w:r w:rsidRPr="00343949">
              <w:t>Unit revised and updated. Title changed.</w:t>
            </w:r>
          </w:p>
        </w:tc>
      </w:tr>
      <w:tr w:rsidR="00F85DF9" w14:paraId="73BA572D" w14:textId="77777777" w:rsidTr="00465AFE">
        <w:tc>
          <w:tcPr>
            <w:tcW w:w="3686" w:type="dxa"/>
            <w:tcBorders>
              <w:top w:val="nil"/>
              <w:left w:val="single" w:sz="4" w:space="0" w:color="auto"/>
              <w:bottom w:val="single" w:sz="4" w:space="0" w:color="auto"/>
              <w:right w:val="single" w:sz="4" w:space="0" w:color="auto"/>
            </w:tcBorders>
            <w:vAlign w:val="center"/>
          </w:tcPr>
          <w:p w14:paraId="607BFBE7" w14:textId="0C704BEF" w:rsidR="00F85DF9" w:rsidRDefault="003536F5" w:rsidP="00F85DF9">
            <w:pPr>
              <w:pStyle w:val="CMMBodycopyAB"/>
            </w:pPr>
            <w:r>
              <w:t>VU23429</w:t>
            </w:r>
            <w:r w:rsidR="00F85DF9">
              <w:t xml:space="preserve"> Develop a product range to meet market opportunities</w:t>
            </w:r>
          </w:p>
        </w:tc>
        <w:tc>
          <w:tcPr>
            <w:tcW w:w="3685" w:type="dxa"/>
            <w:tcBorders>
              <w:top w:val="nil"/>
              <w:left w:val="nil"/>
              <w:bottom w:val="single" w:sz="4" w:space="0" w:color="auto"/>
              <w:right w:val="single" w:sz="4" w:space="0" w:color="auto"/>
            </w:tcBorders>
            <w:vAlign w:val="center"/>
          </w:tcPr>
          <w:p w14:paraId="0F7BBC1D" w14:textId="77777777" w:rsidR="00F85DF9" w:rsidRDefault="00F85DF9" w:rsidP="00F85DF9">
            <w:pPr>
              <w:pStyle w:val="CMMBodycopyAB"/>
            </w:pPr>
            <w:r>
              <w:t>VU22262 Develop a product range to meet market opportunities</w:t>
            </w:r>
          </w:p>
        </w:tc>
        <w:tc>
          <w:tcPr>
            <w:tcW w:w="2693" w:type="dxa"/>
            <w:tcBorders>
              <w:top w:val="nil"/>
              <w:left w:val="nil"/>
              <w:bottom w:val="single" w:sz="4" w:space="0" w:color="auto"/>
              <w:right w:val="single" w:sz="4" w:space="0" w:color="auto"/>
            </w:tcBorders>
            <w:vAlign w:val="center"/>
          </w:tcPr>
          <w:p w14:paraId="18EC6D4B" w14:textId="77777777" w:rsidR="00F85DF9" w:rsidRDefault="00F85DF9" w:rsidP="00F85DF9">
            <w:pPr>
              <w:pStyle w:val="CMMBodycopyAB"/>
            </w:pPr>
            <w:r>
              <w:t>Equivalent</w:t>
            </w:r>
          </w:p>
          <w:p w14:paraId="41299809" w14:textId="77777777" w:rsidR="00F85DF9" w:rsidRDefault="00F85DF9" w:rsidP="00F85DF9">
            <w:pPr>
              <w:pStyle w:val="CMMBodycopyAB"/>
            </w:pPr>
            <w:r w:rsidRPr="00343949">
              <w:t>Unit revised and updated.</w:t>
            </w:r>
          </w:p>
        </w:tc>
      </w:tr>
      <w:tr w:rsidR="00F85DF9" w14:paraId="166028D1" w14:textId="77777777" w:rsidTr="00465AFE">
        <w:tc>
          <w:tcPr>
            <w:tcW w:w="3686" w:type="dxa"/>
            <w:tcBorders>
              <w:top w:val="nil"/>
              <w:left w:val="single" w:sz="4" w:space="0" w:color="auto"/>
              <w:bottom w:val="single" w:sz="4" w:space="0" w:color="auto"/>
              <w:right w:val="single" w:sz="4" w:space="0" w:color="auto"/>
            </w:tcBorders>
            <w:vAlign w:val="center"/>
          </w:tcPr>
          <w:p w14:paraId="4EAF453E" w14:textId="2126CD92" w:rsidR="00F85DF9" w:rsidRDefault="003536F5" w:rsidP="00F85DF9">
            <w:pPr>
              <w:pStyle w:val="CMMBodycopyAB"/>
            </w:pPr>
            <w:r>
              <w:t>VU23430</w:t>
            </w:r>
            <w:r w:rsidR="00F85DF9">
              <w:t xml:space="preserve"> Develop products incorporating mechanical, electrical and/or digital features</w:t>
            </w:r>
          </w:p>
        </w:tc>
        <w:tc>
          <w:tcPr>
            <w:tcW w:w="3685" w:type="dxa"/>
            <w:tcBorders>
              <w:top w:val="nil"/>
              <w:left w:val="nil"/>
              <w:bottom w:val="single" w:sz="4" w:space="0" w:color="auto"/>
              <w:right w:val="single" w:sz="4" w:space="0" w:color="auto"/>
            </w:tcBorders>
            <w:vAlign w:val="center"/>
          </w:tcPr>
          <w:p w14:paraId="35004AF1" w14:textId="77777777" w:rsidR="00F85DF9" w:rsidRDefault="00F85DF9" w:rsidP="00F85DF9">
            <w:pPr>
              <w:pStyle w:val="CMMBodycopyAB"/>
            </w:pPr>
            <w:r>
              <w:t>VU22263 Develop products incorporating mechanical/electrical features</w:t>
            </w:r>
          </w:p>
        </w:tc>
        <w:tc>
          <w:tcPr>
            <w:tcW w:w="2693" w:type="dxa"/>
            <w:tcBorders>
              <w:top w:val="nil"/>
              <w:left w:val="nil"/>
              <w:bottom w:val="single" w:sz="4" w:space="0" w:color="auto"/>
              <w:right w:val="single" w:sz="4" w:space="0" w:color="auto"/>
            </w:tcBorders>
            <w:vAlign w:val="center"/>
          </w:tcPr>
          <w:p w14:paraId="6747DD36" w14:textId="77777777" w:rsidR="00F85DF9" w:rsidRDefault="00F85DF9" w:rsidP="00F85DF9">
            <w:pPr>
              <w:pStyle w:val="CMMBodycopyAB"/>
            </w:pPr>
            <w:r>
              <w:t>Not Equivalent</w:t>
            </w:r>
          </w:p>
          <w:p w14:paraId="4AFE3C67" w14:textId="77777777" w:rsidR="00F85DF9" w:rsidRDefault="00F85DF9" w:rsidP="00F85DF9">
            <w:pPr>
              <w:pStyle w:val="CMMBodycopyAB"/>
            </w:pPr>
            <w:r w:rsidRPr="00343949">
              <w:t>Unit revised and updated. Title changed.</w:t>
            </w:r>
          </w:p>
        </w:tc>
      </w:tr>
    </w:tbl>
    <w:p w14:paraId="55972F8E" w14:textId="3F8B93F3" w:rsidR="00BE36CD" w:rsidRDefault="00BE36CD" w:rsidP="00BE36CD">
      <w:pPr>
        <w:pStyle w:val="CMMBodycopyAB"/>
      </w:pPr>
    </w:p>
    <w:tbl>
      <w:tblPr>
        <w:tblStyle w:val="TableGrid"/>
        <w:tblW w:w="10504" w:type="dxa"/>
        <w:tblInd w:w="-15" w:type="dxa"/>
        <w:tblLayout w:type="fixed"/>
        <w:tblLook w:val="04A0" w:firstRow="1" w:lastRow="0" w:firstColumn="1" w:lastColumn="0" w:noHBand="0" w:noVBand="1"/>
      </w:tblPr>
      <w:tblGrid>
        <w:gridCol w:w="3417"/>
        <w:gridCol w:w="7087"/>
      </w:tblGrid>
      <w:tr w:rsidR="00761074" w:rsidRPr="00E7450B" w14:paraId="4C4AF9DE" w14:textId="77777777" w:rsidTr="00B93E31">
        <w:trPr>
          <w:trHeight w:val="363"/>
        </w:trPr>
        <w:tc>
          <w:tcPr>
            <w:tcW w:w="3417" w:type="dxa"/>
            <w:tcBorders>
              <w:top w:val="nil"/>
              <w:left w:val="nil"/>
              <w:bottom w:val="dotted" w:sz="2" w:space="0" w:color="888B8D" w:themeColor="accent2"/>
              <w:right w:val="dotted" w:sz="4" w:space="0" w:color="888B8D" w:themeColor="accent2"/>
            </w:tcBorders>
            <w:shd w:val="clear" w:color="auto" w:fill="103D64" w:themeFill="text2"/>
          </w:tcPr>
          <w:p w14:paraId="0D3E55E5" w14:textId="2BC2AF56" w:rsidR="00761074" w:rsidRPr="0060010D" w:rsidRDefault="00FB5078" w:rsidP="00BE36CD">
            <w:pPr>
              <w:pStyle w:val="Heading3"/>
              <w:spacing w:before="120" w:after="120"/>
              <w:rPr>
                <w:b/>
                <w:szCs w:val="22"/>
              </w:rPr>
            </w:pPr>
            <w:bookmarkStart w:id="75" w:name="_Toc479845655"/>
            <w:r w:rsidRPr="0060010D">
              <w:rPr>
                <w:b/>
                <w:szCs w:val="22"/>
              </w:rPr>
              <w:br w:type="page"/>
            </w:r>
            <w:bookmarkStart w:id="76" w:name="_Toc99709779"/>
            <w:bookmarkStart w:id="77" w:name="_Toc130826835"/>
            <w:r w:rsidR="00761074" w:rsidRPr="0060010D">
              <w:rPr>
                <w:b/>
                <w:szCs w:val="22"/>
              </w:rPr>
              <w:t>Course outcomes</w:t>
            </w:r>
            <w:bookmarkEnd w:id="75"/>
            <w:bookmarkEnd w:id="76"/>
            <w:bookmarkEnd w:id="77"/>
          </w:p>
        </w:tc>
        <w:tc>
          <w:tcPr>
            <w:tcW w:w="7087" w:type="dxa"/>
            <w:tcBorders>
              <w:top w:val="nil"/>
              <w:left w:val="dotted" w:sz="4" w:space="0" w:color="888B8D" w:themeColor="accent2"/>
              <w:bottom w:val="dotted" w:sz="2" w:space="0" w:color="888B8D" w:themeColor="accent2"/>
            </w:tcBorders>
            <w:shd w:val="clear" w:color="auto" w:fill="103D64" w:themeFill="text2"/>
          </w:tcPr>
          <w:p w14:paraId="2B71EAD7" w14:textId="77777777" w:rsidR="00761074" w:rsidRPr="0060010D" w:rsidRDefault="00761074" w:rsidP="00BE36CD">
            <w:pPr>
              <w:pStyle w:val="VRQAFormSection"/>
              <w:framePr w:hSpace="0" w:wrap="auto" w:vAnchor="margin" w:hAnchor="text" w:xAlign="left" w:yAlign="inline"/>
              <w:spacing w:before="120" w:after="120"/>
              <w:ind w:left="37"/>
              <w:rPr>
                <w:b/>
                <w:sz w:val="22"/>
                <w:szCs w:val="22"/>
              </w:rPr>
            </w:pPr>
            <w:r w:rsidRPr="0060010D">
              <w:rPr>
                <w:b/>
                <w:sz w:val="22"/>
                <w:szCs w:val="22"/>
              </w:rPr>
              <w:t>Standards 5.5, 5.6 and 5.7 AQTF 2021 Standards for Accredited Courses</w:t>
            </w:r>
          </w:p>
        </w:tc>
      </w:tr>
      <w:tr w:rsidR="008006DE" w:rsidRPr="00E7450B" w14:paraId="3DDC993F" w14:textId="77777777" w:rsidTr="00B93E31">
        <w:trPr>
          <w:trHeight w:val="709"/>
        </w:trPr>
        <w:tc>
          <w:tcPr>
            <w:tcW w:w="3417" w:type="dxa"/>
            <w:tcBorders>
              <w:top w:val="dotted" w:sz="2" w:space="0" w:color="888B8D" w:themeColor="accent2"/>
              <w:left w:val="nil"/>
              <w:bottom w:val="dotted" w:sz="2" w:space="0" w:color="888B8D" w:themeColor="accent2"/>
              <w:right w:val="dotted" w:sz="2" w:space="0" w:color="888B8D" w:themeColor="accent2"/>
            </w:tcBorders>
          </w:tcPr>
          <w:p w14:paraId="0F05710D" w14:textId="3111D916" w:rsidR="008006DE" w:rsidRPr="003805BD" w:rsidRDefault="008006DE" w:rsidP="00296D26">
            <w:pPr>
              <w:pStyle w:val="Heading4"/>
            </w:pPr>
            <w:bookmarkStart w:id="78" w:name="_Toc479845656"/>
            <w:bookmarkStart w:id="79" w:name="_Toc130826836"/>
            <w:r w:rsidRPr="003805BD">
              <w:t>4.1 Qualification level</w:t>
            </w:r>
            <w:bookmarkEnd w:id="78"/>
            <w:bookmarkEnd w:id="79"/>
          </w:p>
        </w:tc>
        <w:tc>
          <w:tcPr>
            <w:tcW w:w="7087" w:type="dxa"/>
            <w:tcBorders>
              <w:top w:val="dotted" w:sz="2" w:space="0" w:color="888B8D" w:themeColor="accent2"/>
              <w:left w:val="dotted" w:sz="2" w:space="0" w:color="888B8D" w:themeColor="accent2"/>
              <w:bottom w:val="dotted" w:sz="4" w:space="0" w:color="auto"/>
              <w:right w:val="nil"/>
            </w:tcBorders>
          </w:tcPr>
          <w:p w14:paraId="05CCBD3B" w14:textId="01C0D291" w:rsidR="00A12A07" w:rsidRDefault="007D67B4" w:rsidP="00BE36CD">
            <w:pPr>
              <w:pStyle w:val="CMMBodycopyAB"/>
              <w:spacing w:line="276" w:lineRule="auto"/>
            </w:pPr>
            <w:r w:rsidRPr="007D67B4">
              <w:t xml:space="preserve">The course outcomes of the </w:t>
            </w:r>
            <w:r w:rsidRPr="000F3B9A">
              <w:rPr>
                <w:i/>
                <w:iCs/>
              </w:rPr>
              <w:t>Diploma of Product Design</w:t>
            </w:r>
            <w:r w:rsidRPr="007D67B4">
              <w:t xml:space="preserve"> are consistent with the </w:t>
            </w:r>
            <w:r w:rsidRPr="007D67B4">
              <w:rPr>
                <w:i/>
              </w:rPr>
              <w:t>Australian Qualifications Framework</w:t>
            </w:r>
            <w:r w:rsidRPr="007D67B4">
              <w:t xml:space="preserve"> Level 5 (Di</w:t>
            </w:r>
            <w:r w:rsidR="00B93E31">
              <w:t>ploma)</w:t>
            </w:r>
            <w:r w:rsidRPr="007D67B4">
              <w:t xml:space="preserve"> that qualifies individuals who apply integrated technical and theoretical concepts in a broad range of contexts to undertake advanced skilled or paraprofessional work and as a pathway for further learning.</w:t>
            </w:r>
          </w:p>
          <w:p w14:paraId="09A03134" w14:textId="6BCAFD6F" w:rsidR="000F3B9A" w:rsidRDefault="000F3B9A" w:rsidP="00BE36CD">
            <w:pPr>
              <w:pStyle w:val="CMMBodycopyAB"/>
              <w:spacing w:line="276" w:lineRule="auto"/>
            </w:pPr>
            <w:r w:rsidRPr="000F3B9A">
              <w:t xml:space="preserve">Graduates of the </w:t>
            </w:r>
            <w:r w:rsidRPr="000F3B9A">
              <w:rPr>
                <w:i/>
                <w:iCs/>
                <w:lang w:val="en-GB"/>
              </w:rPr>
              <w:t xml:space="preserve">Diploma of </w:t>
            </w:r>
            <w:r w:rsidRPr="000F3B9A">
              <w:rPr>
                <w:i/>
                <w:iCs/>
              </w:rPr>
              <w:t>Product Design</w:t>
            </w:r>
            <w:r w:rsidRPr="000F3B9A">
              <w:t xml:space="preserve"> will have the technical and theoretical knowledge </w:t>
            </w:r>
            <w:proofErr w:type="gramStart"/>
            <w:r w:rsidRPr="000F3B9A">
              <w:t>in the area of</w:t>
            </w:r>
            <w:proofErr w:type="gramEnd"/>
            <w:r w:rsidRPr="000F3B9A">
              <w:t xml:space="preserve"> work and learning as follows:</w:t>
            </w:r>
          </w:p>
          <w:p w14:paraId="7B0FD4F5" w14:textId="71F12F6E" w:rsidR="00B37F8B" w:rsidRPr="00245EA5" w:rsidRDefault="00B37F8B" w:rsidP="00BE36CD">
            <w:pPr>
              <w:pStyle w:val="CMMListBulletB"/>
              <w:spacing w:line="276" w:lineRule="auto"/>
            </w:pPr>
            <w:r w:rsidRPr="00245EA5">
              <w:t>cognitive and communication skills to identify, analyse, synthesise, and act on information from a range of sources. For example,</w:t>
            </w:r>
            <w:r w:rsidR="0085188D" w:rsidRPr="00245EA5">
              <w:rPr>
                <w:lang w:val="en-US"/>
              </w:rPr>
              <w:t xml:space="preserve"> by interpreting a project brief</w:t>
            </w:r>
            <w:r w:rsidRPr="00245EA5">
              <w:t xml:space="preserve"> </w:t>
            </w:r>
          </w:p>
          <w:p w14:paraId="2969AF38" w14:textId="6C341651" w:rsidR="00B37F8B" w:rsidRPr="0085188D" w:rsidRDefault="00B37F8B" w:rsidP="00BE36CD">
            <w:pPr>
              <w:pStyle w:val="CMMListBulletB"/>
              <w:spacing w:line="276" w:lineRule="auto"/>
            </w:pPr>
            <w:r w:rsidRPr="0085188D">
              <w:t xml:space="preserve">cognitive, technical and communication skills to analyse, plan, design and evaluate approaches to unpredictable problems and/or management requirements. </w:t>
            </w:r>
            <w:r w:rsidRPr="00245EA5">
              <w:t xml:space="preserve">For example, </w:t>
            </w:r>
            <w:r w:rsidR="0085188D" w:rsidRPr="00245EA5">
              <w:rPr>
                <w:lang w:val="en-US"/>
              </w:rPr>
              <w:t xml:space="preserve">by </w:t>
            </w:r>
            <w:r w:rsidR="00245EA5">
              <w:rPr>
                <w:lang w:val="en-US"/>
              </w:rPr>
              <w:t>developing</w:t>
            </w:r>
            <w:r w:rsidR="00245EA5" w:rsidRPr="00245EA5">
              <w:rPr>
                <w:lang w:val="en-US"/>
              </w:rPr>
              <w:t xml:space="preserve"> </w:t>
            </w:r>
            <w:r w:rsidR="0085188D" w:rsidRPr="00245EA5">
              <w:rPr>
                <w:lang w:val="en-US"/>
              </w:rPr>
              <w:lastRenderedPageBreak/>
              <w:t xml:space="preserve">a range of possible approaches to design problems or by </w:t>
            </w:r>
            <w:r w:rsidR="00245EA5">
              <w:rPr>
                <w:lang w:val="en-US"/>
              </w:rPr>
              <w:t>evaluating</w:t>
            </w:r>
            <w:r w:rsidR="00245EA5" w:rsidRPr="00245EA5">
              <w:rPr>
                <w:lang w:val="en-US"/>
              </w:rPr>
              <w:t xml:space="preserve"> </w:t>
            </w:r>
            <w:r w:rsidR="0085188D" w:rsidRPr="00245EA5">
              <w:rPr>
                <w:lang w:val="en-US"/>
              </w:rPr>
              <w:t>the production feasibility of designs.</w:t>
            </w:r>
          </w:p>
          <w:p w14:paraId="5673C6B1" w14:textId="430D00CA" w:rsidR="00B37F8B" w:rsidRPr="00245EA5" w:rsidRDefault="00B37F8B" w:rsidP="00BE36CD">
            <w:pPr>
              <w:pStyle w:val="CMMListBulletB"/>
              <w:spacing w:line="276" w:lineRule="auto"/>
            </w:pPr>
            <w:r w:rsidRPr="00CB077C">
              <w:t xml:space="preserve">specialist technical and creative skills to express ideas and perspectives. </w:t>
            </w:r>
            <w:r w:rsidRPr="003A38C8">
              <w:t xml:space="preserve">For example, </w:t>
            </w:r>
            <w:r w:rsidR="00CB077C" w:rsidRPr="003A38C8">
              <w:rPr>
                <w:lang w:val="en-US"/>
              </w:rPr>
              <w:t>by exploring and applying the creative design process to 3D forms</w:t>
            </w:r>
            <w:r w:rsidRPr="00245EA5">
              <w:t>.</w:t>
            </w:r>
          </w:p>
          <w:p w14:paraId="656985FB" w14:textId="70551517" w:rsidR="000F3B9A" w:rsidRPr="00524D2F" w:rsidRDefault="00B37F8B" w:rsidP="00BE36CD">
            <w:pPr>
              <w:pStyle w:val="CMMListBulletB"/>
              <w:spacing w:line="276" w:lineRule="auto"/>
            </w:pPr>
            <w:r w:rsidRPr="00CB077C">
              <w:rPr>
                <w:lang w:val="en-AU"/>
              </w:rPr>
              <w:t xml:space="preserve">communication skills to transfer knowledge and specialised skills to others and demonstrate understanding of knowledge. </w:t>
            </w:r>
            <w:r w:rsidRPr="003A38C8">
              <w:rPr>
                <w:lang w:val="en-AU"/>
              </w:rPr>
              <w:t xml:space="preserve">For example, </w:t>
            </w:r>
            <w:r w:rsidR="00CB077C" w:rsidRPr="003A38C8">
              <w:rPr>
                <w:lang w:val="en-US"/>
              </w:rPr>
              <w:t>by producing drawings to communicate ideas or through discussing ideas with clients</w:t>
            </w:r>
            <w:r w:rsidRPr="00245EA5">
              <w:rPr>
                <w:lang w:val="en-AU"/>
              </w:rPr>
              <w:t>.</w:t>
            </w:r>
          </w:p>
          <w:p w14:paraId="3E603B4B" w14:textId="05424045" w:rsidR="000F3B9A" w:rsidRPr="000F3B9A" w:rsidRDefault="000F3B9A" w:rsidP="00BE36CD">
            <w:pPr>
              <w:pStyle w:val="CMMBodycopyAB"/>
              <w:spacing w:line="276" w:lineRule="auto"/>
            </w:pPr>
            <w:r w:rsidRPr="000F3B9A">
              <w:t xml:space="preserve">Graduates of the </w:t>
            </w:r>
            <w:r w:rsidRPr="000F3B9A">
              <w:rPr>
                <w:i/>
                <w:iCs/>
              </w:rPr>
              <w:t>Diploma of Product Design</w:t>
            </w:r>
            <w:r w:rsidRPr="000F3B9A">
              <w:t xml:space="preserve"> will demonstrate the application of knowledge and skills as follows:</w:t>
            </w:r>
          </w:p>
          <w:p w14:paraId="60F2E40E" w14:textId="034F2F5B" w:rsidR="00B37F8B" w:rsidRPr="003A38C8" w:rsidRDefault="00B37F8B" w:rsidP="00BE36CD">
            <w:pPr>
              <w:pStyle w:val="CMMListBulletB"/>
              <w:spacing w:line="276" w:lineRule="auto"/>
            </w:pPr>
            <w:r w:rsidRPr="00524D2F">
              <w:t xml:space="preserve">with depth in some areas of specialisation in known or changing contexts. </w:t>
            </w:r>
            <w:r w:rsidRPr="003A38C8">
              <w:t xml:space="preserve">For example, </w:t>
            </w:r>
            <w:r w:rsidR="007508CF" w:rsidRPr="003A38C8">
              <w:rPr>
                <w:lang w:val="en-US"/>
              </w:rPr>
              <w:t>by producing designs to meet changing market contexts</w:t>
            </w:r>
            <w:r w:rsidRPr="003A38C8">
              <w:t>.</w:t>
            </w:r>
          </w:p>
          <w:p w14:paraId="6123EA4A" w14:textId="52E86AB8" w:rsidR="00B37F8B" w:rsidRPr="003A38C8" w:rsidRDefault="00B37F8B" w:rsidP="00BE36CD">
            <w:pPr>
              <w:pStyle w:val="CMMListBulletB"/>
              <w:spacing w:line="276" w:lineRule="auto"/>
            </w:pPr>
            <w:r w:rsidRPr="004F3AB5">
              <w:t xml:space="preserve">to transfer and apply theoretical concepts and/or technical and/or creative skills in a range of situations. </w:t>
            </w:r>
            <w:r w:rsidRPr="003A38C8">
              <w:t xml:space="preserve">For example, </w:t>
            </w:r>
            <w:r w:rsidR="004F3AB5" w:rsidRPr="003A38C8">
              <w:rPr>
                <w:lang w:val="en-US"/>
              </w:rPr>
              <w:t>by designing sustainable products in a changing environment</w:t>
            </w:r>
            <w:r w:rsidR="00BB1CA4">
              <w:rPr>
                <w:lang w:val="en-US"/>
              </w:rPr>
              <w:t>.</w:t>
            </w:r>
          </w:p>
          <w:p w14:paraId="39E006BA" w14:textId="3FD9E844" w:rsidR="00B37F8B" w:rsidRPr="00BB1CA4" w:rsidRDefault="00B37F8B" w:rsidP="00BE36CD">
            <w:pPr>
              <w:pStyle w:val="CMMListBulletB"/>
              <w:spacing w:line="276" w:lineRule="auto"/>
            </w:pPr>
            <w:r w:rsidRPr="00BB1CA4">
              <w:t>with personal responsibility and autonomy in performing complex technical operations with responsibility for own outputs in relation to broad parameters for quantity and quality. For example,</w:t>
            </w:r>
            <w:r w:rsidR="004029E9" w:rsidRPr="00BB1CA4">
              <w:rPr>
                <w:rFonts w:ascii="Times New Roman" w:hAnsi="Times New Roman"/>
                <w:sz w:val="24"/>
              </w:rPr>
              <w:t xml:space="preserve"> </w:t>
            </w:r>
            <w:r w:rsidR="004029E9" w:rsidRPr="00BB1CA4">
              <w:rPr>
                <w:lang w:val="en-US"/>
              </w:rPr>
              <w:t>by researching and applying new techniques in design and production</w:t>
            </w:r>
            <w:r w:rsidR="00BB1CA4">
              <w:rPr>
                <w:lang w:val="en-US"/>
              </w:rPr>
              <w:t xml:space="preserve"> of models</w:t>
            </w:r>
            <w:r w:rsidRPr="00BB1CA4">
              <w:t>.</w:t>
            </w:r>
          </w:p>
          <w:p w14:paraId="0CCF8663" w14:textId="39600460" w:rsidR="000F3B9A" w:rsidRPr="00BB1CA4" w:rsidRDefault="00B37F8B" w:rsidP="00BE36CD">
            <w:pPr>
              <w:pStyle w:val="CMMListBulletB"/>
              <w:spacing w:line="276" w:lineRule="auto"/>
            </w:pPr>
            <w:r w:rsidRPr="00A833CC">
              <w:t>with initiative and judgment to organise the work of self and plan, coordinate and evaluate the work of others within broad but generally well-defined parameters. For example,</w:t>
            </w:r>
            <w:r w:rsidR="00A833CC">
              <w:t xml:space="preserve"> </w:t>
            </w:r>
            <w:r w:rsidR="00A833CC" w:rsidRPr="00BB1CA4">
              <w:rPr>
                <w:lang w:val="en-US"/>
              </w:rPr>
              <w:t xml:space="preserve">working with fellow designers and technicians to </w:t>
            </w:r>
            <w:proofErr w:type="spellStart"/>
            <w:r w:rsidR="00A833CC" w:rsidRPr="00BB1CA4">
              <w:rPr>
                <w:lang w:val="en-US"/>
              </w:rPr>
              <w:t>realise</w:t>
            </w:r>
            <w:proofErr w:type="spellEnd"/>
            <w:r w:rsidR="00A833CC" w:rsidRPr="00BB1CA4">
              <w:rPr>
                <w:lang w:val="en-US"/>
              </w:rPr>
              <w:t xml:space="preserve"> a design.</w:t>
            </w:r>
            <w:r w:rsidRPr="00BB1CA4">
              <w:t xml:space="preserve"> </w:t>
            </w:r>
          </w:p>
          <w:p w14:paraId="5ECEC807" w14:textId="38C14F91" w:rsidR="00294C65" w:rsidRPr="00402902" w:rsidRDefault="000F3B9A" w:rsidP="00BE36CD">
            <w:pPr>
              <w:pStyle w:val="CMMBodycopyAB"/>
              <w:spacing w:line="276" w:lineRule="auto"/>
              <w:rPr>
                <w:highlight w:val="green"/>
              </w:rPr>
            </w:pPr>
            <w:r w:rsidRPr="000F3B9A">
              <w:t xml:space="preserve">The Volume of Learning for the Diploma of </w:t>
            </w:r>
            <w:r w:rsidR="001056B0">
              <w:t>Product Design</w:t>
            </w:r>
            <w:r w:rsidRPr="000F3B9A">
              <w:t xml:space="preserve"> is consistent with the </w:t>
            </w:r>
            <w:r w:rsidRPr="000F3B9A">
              <w:rPr>
                <w:i/>
              </w:rPr>
              <w:t>Australian Qualifications Framework</w:t>
            </w:r>
            <w:r w:rsidRPr="000F3B9A">
              <w:t xml:space="preserve"> Level 5 (Diploma) which is typically 1 - 2 years.</w:t>
            </w:r>
            <w:r w:rsidR="00294C65">
              <w:t xml:space="preserve"> This incorporates structured training delivery and opportunities for practice and reinforcement of skills </w:t>
            </w:r>
            <w:proofErr w:type="gramStart"/>
            <w:r w:rsidR="00294C65">
              <w:t>including,</w:t>
            </w:r>
            <w:proofErr w:type="gramEnd"/>
            <w:r w:rsidR="00294C65">
              <w:t xml:space="preserve"> self-directed study, research, project work and written assignments.</w:t>
            </w:r>
          </w:p>
        </w:tc>
      </w:tr>
      <w:tr w:rsidR="00AC1758" w:rsidRPr="00E7450B" w14:paraId="0EB89E8A" w14:textId="77777777" w:rsidTr="00B93E31">
        <w:trPr>
          <w:trHeight w:val="1848"/>
        </w:trPr>
        <w:tc>
          <w:tcPr>
            <w:tcW w:w="3417" w:type="dxa"/>
            <w:tcBorders>
              <w:top w:val="dotted" w:sz="2" w:space="0" w:color="888B8D" w:themeColor="accent2"/>
              <w:left w:val="nil"/>
              <w:bottom w:val="dotted" w:sz="4" w:space="0" w:color="888B8D"/>
              <w:right w:val="dotted" w:sz="2" w:space="0" w:color="888B8D" w:themeColor="accent2"/>
            </w:tcBorders>
          </w:tcPr>
          <w:p w14:paraId="0D20F993" w14:textId="37CC8DC3" w:rsidR="00AC1758" w:rsidRPr="003805BD" w:rsidRDefault="00AC1758" w:rsidP="00296D26">
            <w:pPr>
              <w:pStyle w:val="Heading4"/>
            </w:pPr>
            <w:bookmarkStart w:id="80" w:name="_Toc130826837"/>
            <w:r>
              <w:lastRenderedPageBreak/>
              <w:t>4.2 Foundation skills</w:t>
            </w:r>
            <w:bookmarkEnd w:id="80"/>
          </w:p>
        </w:tc>
        <w:tc>
          <w:tcPr>
            <w:tcW w:w="7087" w:type="dxa"/>
            <w:tcBorders>
              <w:top w:val="dotted" w:sz="4" w:space="0" w:color="auto"/>
              <w:left w:val="dotted" w:sz="2" w:space="0" w:color="888B8D" w:themeColor="accent2"/>
              <w:bottom w:val="dotted" w:sz="4" w:space="0" w:color="888B8D"/>
              <w:right w:val="nil"/>
            </w:tcBorders>
          </w:tcPr>
          <w:p w14:paraId="45134130" w14:textId="4F40DF72" w:rsidR="00AC1758" w:rsidRPr="001D6557" w:rsidRDefault="000F3B9A" w:rsidP="00BE36CD">
            <w:pPr>
              <w:pStyle w:val="CMMBodycopyAB"/>
              <w:spacing w:line="276" w:lineRule="auto"/>
            </w:pPr>
            <w:r w:rsidRPr="000F3B9A">
              <w:t xml:space="preserve">Foundation skills essential to performance are detailed in each unit of competency within the </w:t>
            </w:r>
            <w:r w:rsidRPr="000F3B9A">
              <w:rPr>
                <w:i/>
              </w:rPr>
              <w:t>Diploma of Product Design</w:t>
            </w:r>
            <w:r w:rsidRPr="000F3B9A">
              <w:t>. Foundation skill requirements, where not explicit in the performance criteria, are stated in the ‘Foundation Skills’ field of the units of competency.</w:t>
            </w:r>
          </w:p>
        </w:tc>
      </w:tr>
      <w:tr w:rsidR="00AC1758" w:rsidRPr="00E7450B" w14:paraId="22AC1025" w14:textId="77777777" w:rsidTr="00B93E31">
        <w:trPr>
          <w:trHeight w:val="841"/>
        </w:trPr>
        <w:tc>
          <w:tcPr>
            <w:tcW w:w="3417" w:type="dxa"/>
            <w:tcBorders>
              <w:top w:val="dotted" w:sz="4" w:space="0" w:color="888B8D"/>
              <w:left w:val="nil"/>
              <w:bottom w:val="dotted" w:sz="2" w:space="0" w:color="888B8D" w:themeColor="accent2"/>
              <w:right w:val="dotted" w:sz="2" w:space="0" w:color="888B8D" w:themeColor="accent2"/>
            </w:tcBorders>
          </w:tcPr>
          <w:p w14:paraId="44C6B719" w14:textId="5177E790" w:rsidR="00AC1758" w:rsidRPr="00DB78CF" w:rsidRDefault="00AC1758" w:rsidP="00296D26">
            <w:pPr>
              <w:pStyle w:val="Heading4"/>
            </w:pPr>
            <w:bookmarkStart w:id="81" w:name="_Toc130826838"/>
            <w:r w:rsidRPr="00DB78CF">
              <w:t xml:space="preserve">4.3 </w:t>
            </w:r>
            <w:bookmarkStart w:id="82" w:name="_Toc479845658"/>
            <w:r w:rsidRPr="00DB78CF">
              <w:t>Recognition given to the course</w:t>
            </w:r>
            <w:bookmarkEnd w:id="82"/>
            <w:r w:rsidRPr="00DB78CF">
              <w:t xml:space="preserve"> (if applicable)</w:t>
            </w:r>
            <w:bookmarkEnd w:id="81"/>
          </w:p>
        </w:tc>
        <w:tc>
          <w:tcPr>
            <w:tcW w:w="7087" w:type="dxa"/>
            <w:tcBorders>
              <w:top w:val="dotted" w:sz="4" w:space="0" w:color="888B8D"/>
              <w:left w:val="dotted" w:sz="2" w:space="0" w:color="888B8D" w:themeColor="accent2"/>
              <w:bottom w:val="dotted" w:sz="2" w:space="0" w:color="888B8D" w:themeColor="accent2"/>
              <w:right w:val="nil"/>
            </w:tcBorders>
          </w:tcPr>
          <w:p w14:paraId="166B0503" w14:textId="315282A8" w:rsidR="00AC1758" w:rsidRPr="00E7450B" w:rsidRDefault="003140B6" w:rsidP="00BE36CD">
            <w:pPr>
              <w:pStyle w:val="CMMBodycopyAB"/>
              <w:spacing w:line="276" w:lineRule="auto"/>
            </w:pPr>
            <w:r w:rsidRPr="003140B6">
              <w:t>Not applicable.</w:t>
            </w:r>
          </w:p>
        </w:tc>
      </w:tr>
      <w:tr w:rsidR="00AC1758" w:rsidRPr="00E7450B" w14:paraId="43ED5014" w14:textId="77777777" w:rsidTr="00B93E31">
        <w:trPr>
          <w:trHeight w:val="574"/>
        </w:trPr>
        <w:tc>
          <w:tcPr>
            <w:tcW w:w="3417" w:type="dxa"/>
            <w:tcBorders>
              <w:top w:val="dotted" w:sz="2" w:space="0" w:color="888B8D" w:themeColor="accent2"/>
              <w:left w:val="nil"/>
              <w:bottom w:val="dotted" w:sz="2" w:space="0" w:color="888B8D" w:themeColor="accent2"/>
              <w:right w:val="dotted" w:sz="2" w:space="0" w:color="888B8D" w:themeColor="accent2"/>
            </w:tcBorders>
          </w:tcPr>
          <w:p w14:paraId="7437D60C" w14:textId="53C1453C" w:rsidR="00AC1758" w:rsidRPr="006C22BE" w:rsidRDefault="00AC1758" w:rsidP="00296D26">
            <w:pPr>
              <w:pStyle w:val="Heading4"/>
            </w:pPr>
            <w:bookmarkStart w:id="83" w:name="_Toc479845659"/>
            <w:bookmarkStart w:id="84" w:name="_Toc130826839"/>
            <w:r w:rsidRPr="00D05DFD">
              <w:t>4.4</w:t>
            </w:r>
            <w:r w:rsidRPr="006C22BE">
              <w:t xml:space="preserve"> </w:t>
            </w:r>
            <w:r w:rsidRPr="006C22BE">
              <w:rPr>
                <w:rStyle w:val="Heading4Char"/>
                <w:b/>
                <w:bCs/>
              </w:rPr>
              <w:t>Licensing/regulatory requirements</w:t>
            </w:r>
            <w:bookmarkEnd w:id="83"/>
            <w:r w:rsidRPr="006C22BE">
              <w:rPr>
                <w:rStyle w:val="Heading4Char"/>
                <w:b/>
                <w:bCs/>
              </w:rPr>
              <w:t xml:space="preserve"> (if applicable)</w:t>
            </w:r>
            <w:bookmarkEnd w:id="84"/>
          </w:p>
        </w:tc>
        <w:tc>
          <w:tcPr>
            <w:tcW w:w="7087" w:type="dxa"/>
            <w:tcBorders>
              <w:top w:val="dotted" w:sz="2" w:space="0" w:color="888B8D" w:themeColor="accent2"/>
              <w:left w:val="dotted" w:sz="2" w:space="0" w:color="888B8D" w:themeColor="accent2"/>
              <w:bottom w:val="dotted" w:sz="2" w:space="0" w:color="888B8D" w:themeColor="accent2"/>
              <w:right w:val="nil"/>
            </w:tcBorders>
          </w:tcPr>
          <w:p w14:paraId="1D1B85EB" w14:textId="2886CB42" w:rsidR="00CA4D92" w:rsidRPr="00D33DF0" w:rsidRDefault="00D33DF0" w:rsidP="00BE36CD">
            <w:pPr>
              <w:pStyle w:val="CMMBodycopyAB"/>
              <w:spacing w:line="276" w:lineRule="auto"/>
            </w:pPr>
            <w:r w:rsidRPr="00D33DF0">
              <w:t>There is no licensed or regulated outcome for this course.</w:t>
            </w:r>
          </w:p>
        </w:tc>
      </w:tr>
      <w:tr w:rsidR="00080194" w:rsidRPr="00E7450B" w14:paraId="0995F888" w14:textId="77777777" w:rsidTr="00B93E31">
        <w:trPr>
          <w:trHeight w:val="363"/>
        </w:trPr>
        <w:tc>
          <w:tcPr>
            <w:tcW w:w="3417" w:type="dxa"/>
            <w:tcBorders>
              <w:top w:val="nil"/>
              <w:left w:val="nil"/>
              <w:bottom w:val="nil"/>
              <w:right w:val="dotted" w:sz="4" w:space="0" w:color="888B8D" w:themeColor="accent2"/>
            </w:tcBorders>
            <w:shd w:val="clear" w:color="auto" w:fill="103D64" w:themeFill="text2"/>
          </w:tcPr>
          <w:p w14:paraId="70BD79C8" w14:textId="07E66421" w:rsidR="00080194" w:rsidRPr="00BE36CD" w:rsidRDefault="00080194" w:rsidP="00BE36CD">
            <w:pPr>
              <w:pStyle w:val="Heading3"/>
              <w:spacing w:before="120" w:after="120"/>
              <w:ind w:right="40"/>
              <w:rPr>
                <w:b/>
                <w:szCs w:val="22"/>
              </w:rPr>
            </w:pPr>
            <w:bookmarkStart w:id="85" w:name="_Toc479845660"/>
            <w:bookmarkStart w:id="86" w:name="_Toc130826840"/>
            <w:bookmarkStart w:id="87" w:name="_Hlk97310139"/>
            <w:r w:rsidRPr="00BE36CD">
              <w:rPr>
                <w:b/>
                <w:szCs w:val="22"/>
              </w:rPr>
              <w:lastRenderedPageBreak/>
              <w:t>Course rules</w:t>
            </w:r>
            <w:bookmarkEnd w:id="85"/>
            <w:bookmarkEnd w:id="86"/>
          </w:p>
        </w:tc>
        <w:tc>
          <w:tcPr>
            <w:tcW w:w="7087" w:type="dxa"/>
            <w:tcBorders>
              <w:top w:val="nil"/>
              <w:left w:val="dotted" w:sz="4" w:space="0" w:color="888B8D" w:themeColor="accent2"/>
              <w:bottom w:val="nil"/>
              <w:right w:val="nil"/>
            </w:tcBorders>
            <w:shd w:val="clear" w:color="auto" w:fill="103D64" w:themeFill="text2"/>
          </w:tcPr>
          <w:p w14:paraId="2FF5F3C7" w14:textId="36A404E6" w:rsidR="00080194" w:rsidRPr="00BE36CD" w:rsidRDefault="00080194" w:rsidP="00BE36CD">
            <w:pPr>
              <w:pStyle w:val="VRQAFormSection"/>
              <w:framePr w:hSpace="0" w:wrap="auto" w:vAnchor="margin" w:hAnchor="text" w:xAlign="left" w:yAlign="inline"/>
              <w:spacing w:before="120" w:after="120"/>
              <w:ind w:left="37" w:right="40"/>
              <w:rPr>
                <w:b/>
                <w:sz w:val="22"/>
                <w:szCs w:val="22"/>
              </w:rPr>
            </w:pPr>
            <w:r w:rsidRPr="00BE36CD">
              <w:rPr>
                <w:b/>
                <w:sz w:val="22"/>
                <w:szCs w:val="22"/>
              </w:rPr>
              <w:t>Standards</w:t>
            </w:r>
            <w:r w:rsidR="00CE1A74" w:rsidRPr="00BE36CD">
              <w:rPr>
                <w:b/>
                <w:sz w:val="22"/>
                <w:szCs w:val="22"/>
              </w:rPr>
              <w:t xml:space="preserve"> 5.8</w:t>
            </w:r>
            <w:r w:rsidR="00DC65F1" w:rsidRPr="00BE36CD">
              <w:rPr>
                <w:b/>
                <w:sz w:val="22"/>
                <w:szCs w:val="22"/>
              </w:rPr>
              <w:t xml:space="preserve"> and</w:t>
            </w:r>
            <w:r w:rsidR="00CE1A74" w:rsidRPr="00BE36CD">
              <w:rPr>
                <w:b/>
                <w:sz w:val="22"/>
                <w:szCs w:val="22"/>
              </w:rPr>
              <w:t xml:space="preserve"> 5.9</w:t>
            </w:r>
            <w:r w:rsidRPr="00BE36CD">
              <w:rPr>
                <w:b/>
                <w:sz w:val="22"/>
                <w:szCs w:val="22"/>
              </w:rPr>
              <w:t xml:space="preserve"> AQTF </w:t>
            </w:r>
            <w:r w:rsidR="000C7BDD" w:rsidRPr="00BE36CD">
              <w:rPr>
                <w:b/>
                <w:sz w:val="22"/>
                <w:szCs w:val="22"/>
              </w:rPr>
              <w:t xml:space="preserve">2021 </w:t>
            </w:r>
            <w:r w:rsidRPr="00BE36CD">
              <w:rPr>
                <w:b/>
                <w:sz w:val="22"/>
                <w:szCs w:val="22"/>
              </w:rPr>
              <w:t>Standards for Accredited Courses</w:t>
            </w:r>
          </w:p>
        </w:tc>
      </w:tr>
      <w:tr w:rsidR="00080194" w:rsidRPr="00E7450B" w14:paraId="2DB5BCE4" w14:textId="77777777" w:rsidTr="00B93E31">
        <w:trPr>
          <w:trHeight w:val="363"/>
        </w:trPr>
        <w:tc>
          <w:tcPr>
            <w:tcW w:w="3417" w:type="dxa"/>
            <w:tcBorders>
              <w:top w:val="nil"/>
              <w:left w:val="nil"/>
              <w:bottom w:val="dotted" w:sz="2" w:space="0" w:color="888B8D" w:themeColor="accent2"/>
              <w:right w:val="dotted" w:sz="2" w:space="0" w:color="888B8D" w:themeColor="accent2"/>
            </w:tcBorders>
          </w:tcPr>
          <w:p w14:paraId="74D9B4E2" w14:textId="48683A53" w:rsidR="009F36D6" w:rsidRPr="00DB78CF" w:rsidRDefault="009F36D6" w:rsidP="00296D26">
            <w:pPr>
              <w:pStyle w:val="Heading4"/>
            </w:pPr>
            <w:bookmarkStart w:id="88" w:name="_Toc479845661"/>
            <w:bookmarkStart w:id="89" w:name="_Toc130826841"/>
            <w:bookmarkEnd w:id="87"/>
            <w:r w:rsidRPr="00DB78CF">
              <w:t>5.1 Course structure</w:t>
            </w:r>
            <w:bookmarkEnd w:id="88"/>
            <w:bookmarkEnd w:id="89"/>
            <w:r w:rsidRPr="00DB78CF">
              <w:t xml:space="preserve"> </w:t>
            </w:r>
          </w:p>
          <w:p w14:paraId="5061ED1B" w14:textId="77777777" w:rsidR="00080194" w:rsidRPr="00E7450B" w:rsidRDefault="00080194" w:rsidP="00BF30F4">
            <w:pPr>
              <w:pStyle w:val="VRQAIntro"/>
              <w:spacing w:before="60" w:after="0"/>
              <w:rPr>
                <w:sz w:val="18"/>
                <w:szCs w:val="18"/>
              </w:rPr>
            </w:pPr>
          </w:p>
        </w:tc>
        <w:tc>
          <w:tcPr>
            <w:tcW w:w="7087" w:type="dxa"/>
            <w:tcBorders>
              <w:top w:val="nil"/>
              <w:left w:val="dotted" w:sz="2" w:space="0" w:color="888B8D" w:themeColor="accent2"/>
              <w:bottom w:val="dotted" w:sz="2" w:space="0" w:color="888B8D" w:themeColor="accent2"/>
              <w:right w:val="nil"/>
            </w:tcBorders>
          </w:tcPr>
          <w:p w14:paraId="369C584D" w14:textId="1F9915FA" w:rsidR="009B4F80" w:rsidRPr="009B4F80" w:rsidRDefault="009B4F80" w:rsidP="00BE36CD">
            <w:pPr>
              <w:pStyle w:val="CMMBodycopyAB"/>
              <w:spacing w:line="276" w:lineRule="auto"/>
            </w:pPr>
            <w:r w:rsidRPr="009B4F80">
              <w:t xml:space="preserve">To achieve the qualification </w:t>
            </w:r>
            <w:r w:rsidR="004D45A5" w:rsidRPr="001B33D3">
              <w:rPr>
                <w:i/>
                <w:iCs/>
              </w:rPr>
              <w:t>22622VIC</w:t>
            </w:r>
            <w:r w:rsidRPr="009B4F80">
              <w:rPr>
                <w:i/>
              </w:rPr>
              <w:t xml:space="preserve"> Diploma of Product Design</w:t>
            </w:r>
            <w:r w:rsidRPr="009B4F80">
              <w:t xml:space="preserve"> the learner must successfully complete a total of 2</w:t>
            </w:r>
            <w:r w:rsidR="00B63D52">
              <w:t>4</w:t>
            </w:r>
            <w:r w:rsidRPr="009B4F80">
              <w:t xml:space="preserve"> units comprising:</w:t>
            </w:r>
          </w:p>
          <w:p w14:paraId="26F45F09" w14:textId="7EA222F8" w:rsidR="009B4F80" w:rsidRPr="009B4F80" w:rsidRDefault="00FD48A0" w:rsidP="00156739">
            <w:pPr>
              <w:pStyle w:val="CMMBodycopyAB"/>
              <w:numPr>
                <w:ilvl w:val="0"/>
                <w:numId w:val="14"/>
              </w:numPr>
              <w:spacing w:line="276" w:lineRule="auto"/>
            </w:pPr>
            <w:r>
              <w:t>Seven</w:t>
            </w:r>
            <w:r w:rsidR="009B4F80">
              <w:t>teen</w:t>
            </w:r>
            <w:r w:rsidR="009B4F80" w:rsidRPr="009B4F80">
              <w:t xml:space="preserve"> (1</w:t>
            </w:r>
            <w:r>
              <w:t>7</w:t>
            </w:r>
            <w:r w:rsidR="009B4F80" w:rsidRPr="009B4F80">
              <w:t>) core units</w:t>
            </w:r>
          </w:p>
          <w:p w14:paraId="07EEA6AD" w14:textId="2A7CFEC3" w:rsidR="009B4F80" w:rsidRPr="00C822E5" w:rsidRDefault="001D4EEA" w:rsidP="00156739">
            <w:pPr>
              <w:pStyle w:val="CMMBodycopyAB"/>
              <w:numPr>
                <w:ilvl w:val="0"/>
                <w:numId w:val="14"/>
              </w:numPr>
              <w:spacing w:line="276" w:lineRule="auto"/>
            </w:pPr>
            <w:r>
              <w:t>Seven</w:t>
            </w:r>
            <w:r w:rsidR="009B4F80" w:rsidRPr="00C822E5">
              <w:t xml:space="preserve"> (</w:t>
            </w:r>
            <w:r>
              <w:t>7</w:t>
            </w:r>
            <w:r w:rsidR="009B4F80" w:rsidRPr="00C822E5">
              <w:t>) elective units, consisting of:</w:t>
            </w:r>
          </w:p>
          <w:p w14:paraId="1C98A507" w14:textId="75DF11E2" w:rsidR="00B245A6" w:rsidRPr="00C822E5" w:rsidRDefault="00B245A6" w:rsidP="00156739">
            <w:pPr>
              <w:pStyle w:val="CMMBodycopyAB"/>
              <w:numPr>
                <w:ilvl w:val="1"/>
                <w:numId w:val="14"/>
              </w:numPr>
              <w:spacing w:line="276" w:lineRule="auto"/>
            </w:pPr>
            <w:r w:rsidRPr="00C822E5">
              <w:t>at least one (1) unit from the Elective Group A</w:t>
            </w:r>
            <w:r w:rsidR="002044A5">
              <w:t xml:space="preserve"> - </w:t>
            </w:r>
            <w:r w:rsidR="002044A5" w:rsidRPr="002044A5">
              <w:t>3D Printing</w:t>
            </w:r>
            <w:r w:rsidR="00294C65">
              <w:t>, and</w:t>
            </w:r>
          </w:p>
          <w:p w14:paraId="697CFC7C" w14:textId="66BF9EAD" w:rsidR="009B4F80" w:rsidRPr="00C822E5" w:rsidRDefault="009B4F80" w:rsidP="00156739">
            <w:pPr>
              <w:pStyle w:val="CMMBodycopyAB"/>
              <w:numPr>
                <w:ilvl w:val="1"/>
                <w:numId w:val="14"/>
              </w:numPr>
              <w:spacing w:line="276" w:lineRule="auto"/>
            </w:pPr>
            <w:r w:rsidRPr="00C822E5">
              <w:t>at least</w:t>
            </w:r>
            <w:r w:rsidR="00B63D52">
              <w:t xml:space="preserve"> four</w:t>
            </w:r>
            <w:r w:rsidRPr="00C822E5">
              <w:t xml:space="preserve"> (</w:t>
            </w:r>
            <w:r w:rsidR="001D4EEA">
              <w:t>4</w:t>
            </w:r>
            <w:r w:rsidRPr="00C822E5">
              <w:t>) unit</w:t>
            </w:r>
            <w:r w:rsidR="00B63D52">
              <w:t>s</w:t>
            </w:r>
            <w:r w:rsidRPr="00C822E5">
              <w:t xml:space="preserve"> from the </w:t>
            </w:r>
            <w:r w:rsidR="002044A5">
              <w:t xml:space="preserve">Elective Group B - </w:t>
            </w:r>
            <w:r w:rsidR="00626DB8">
              <w:t>General E</w:t>
            </w:r>
            <w:r w:rsidRPr="00C822E5">
              <w:t>lectives</w:t>
            </w:r>
            <w:r w:rsidR="00294C65">
              <w:t>, and</w:t>
            </w:r>
          </w:p>
          <w:p w14:paraId="7AEEFF61" w14:textId="23E3D148" w:rsidR="009B4F80" w:rsidRPr="00C822E5" w:rsidRDefault="009B4F80" w:rsidP="00156739">
            <w:pPr>
              <w:pStyle w:val="CMMBodycopyAB"/>
              <w:numPr>
                <w:ilvl w:val="1"/>
                <w:numId w:val="14"/>
              </w:numPr>
              <w:spacing w:line="276" w:lineRule="auto"/>
            </w:pPr>
            <w:r w:rsidRPr="00C822E5">
              <w:t>up to t</w:t>
            </w:r>
            <w:r w:rsidR="00B63D52">
              <w:t>wo</w:t>
            </w:r>
            <w:r w:rsidRPr="00C822E5">
              <w:t xml:space="preserve"> (</w:t>
            </w:r>
            <w:r w:rsidR="001D4EEA">
              <w:t>2</w:t>
            </w:r>
            <w:r w:rsidRPr="00C822E5">
              <w:t xml:space="preserve">) units </w:t>
            </w:r>
            <w:r w:rsidR="00294C65">
              <w:t xml:space="preserve">which </w:t>
            </w:r>
            <w:r w:rsidRPr="00C822E5">
              <w:t>may be from</w:t>
            </w:r>
            <w:r w:rsidR="00626DB8">
              <w:t xml:space="preserve"> any of</w:t>
            </w:r>
            <w:r w:rsidRPr="00C822E5">
              <w:t xml:space="preserve"> the electives listed below</w:t>
            </w:r>
            <w:r w:rsidR="002044A5">
              <w:t xml:space="preserve"> (Group A and/or B)</w:t>
            </w:r>
            <w:r w:rsidRPr="00C822E5">
              <w:t>, any endorsed Training Package or accredited course – these units must be relevant to the work outcome and maintain the overall AQF integrity of this qualification.</w:t>
            </w:r>
          </w:p>
          <w:p w14:paraId="57D1FBCD" w14:textId="3DC82061" w:rsidR="003C638F" w:rsidRPr="003C638F" w:rsidRDefault="009B4F80" w:rsidP="00BE36CD">
            <w:pPr>
              <w:pStyle w:val="CMMBodycopyAB"/>
              <w:spacing w:line="276" w:lineRule="auto"/>
            </w:pPr>
            <w:r w:rsidRPr="009B4F80">
              <w:t>Where the full course is not completed, a VET Statement of Attainment will be issued for each unit successfully completed.</w:t>
            </w:r>
          </w:p>
        </w:tc>
      </w:tr>
    </w:tbl>
    <w:p w14:paraId="45D21124" w14:textId="3497F235" w:rsidR="00A35DE0" w:rsidRDefault="00A35DE0"/>
    <w:tbl>
      <w:tblPr>
        <w:tblStyle w:val="TableGrid"/>
        <w:tblW w:w="10500" w:type="dxa"/>
        <w:tblInd w:w="-10" w:type="dxa"/>
        <w:tblLayout w:type="fixed"/>
        <w:tblLook w:val="04A0" w:firstRow="1" w:lastRow="0" w:firstColumn="1" w:lastColumn="0" w:noHBand="0" w:noVBand="1"/>
      </w:tblPr>
      <w:tblGrid>
        <w:gridCol w:w="1711"/>
        <w:gridCol w:w="4962"/>
        <w:gridCol w:w="1417"/>
        <w:gridCol w:w="1276"/>
        <w:gridCol w:w="1134"/>
      </w:tblGrid>
      <w:tr w:rsidR="00A572D9" w:rsidRPr="00E7450B" w14:paraId="0DCE041E" w14:textId="77777777" w:rsidTr="00B93E31">
        <w:trPr>
          <w:trHeight w:val="1090"/>
          <w:tblHeader/>
        </w:trPr>
        <w:tc>
          <w:tcPr>
            <w:tcW w:w="1711" w:type="dxa"/>
            <w:tcBorders>
              <w:top w:val="nil"/>
              <w:left w:val="nil"/>
              <w:bottom w:val="nil"/>
              <w:right w:val="dotted" w:sz="4" w:space="0" w:color="888B8D" w:themeColor="accent2"/>
            </w:tcBorders>
            <w:shd w:val="clear" w:color="auto" w:fill="103D64"/>
            <w:vAlign w:val="center"/>
          </w:tcPr>
          <w:p w14:paraId="28297FEA" w14:textId="69ED0B29" w:rsidR="00A572D9" w:rsidRPr="00BE36CD" w:rsidRDefault="00A572D9" w:rsidP="00A572D9">
            <w:pPr>
              <w:pStyle w:val="VRQAIntro"/>
              <w:tabs>
                <w:tab w:val="clear" w:pos="160"/>
                <w:tab w:val="left" w:pos="51"/>
              </w:tabs>
              <w:spacing w:before="60" w:after="0"/>
              <w:rPr>
                <w:color w:val="FFFFFF" w:themeColor="background1"/>
                <w:sz w:val="22"/>
                <w:szCs w:val="22"/>
              </w:rPr>
            </w:pPr>
            <w:bookmarkStart w:id="90" w:name="_Hlk118138773"/>
            <w:r w:rsidRPr="00BE36CD">
              <w:rPr>
                <w:b/>
                <w:bCs/>
                <w:color w:val="FFFFFF" w:themeColor="background1"/>
                <w:sz w:val="22"/>
                <w:szCs w:val="22"/>
              </w:rPr>
              <w:t>Unit of competency code</w:t>
            </w:r>
          </w:p>
        </w:tc>
        <w:tc>
          <w:tcPr>
            <w:tcW w:w="4962" w:type="dxa"/>
            <w:tcBorders>
              <w:top w:val="nil"/>
              <w:left w:val="dotted" w:sz="4" w:space="0" w:color="888B8D" w:themeColor="accent2"/>
              <w:bottom w:val="nil"/>
              <w:right w:val="dotted" w:sz="4" w:space="0" w:color="888B8D" w:themeColor="accent2"/>
            </w:tcBorders>
            <w:shd w:val="clear" w:color="auto" w:fill="103D64"/>
            <w:vAlign w:val="center"/>
          </w:tcPr>
          <w:p w14:paraId="5B1CF81E" w14:textId="3D09B74B" w:rsidR="00A572D9" w:rsidRPr="00BE36CD" w:rsidRDefault="00A572D9" w:rsidP="00A572D9">
            <w:pPr>
              <w:pStyle w:val="VRQAIntro"/>
              <w:tabs>
                <w:tab w:val="clear" w:pos="160"/>
                <w:tab w:val="left" w:pos="51"/>
              </w:tabs>
              <w:spacing w:before="60" w:after="0"/>
              <w:rPr>
                <w:color w:val="FFFFFF" w:themeColor="background1"/>
                <w:sz w:val="22"/>
                <w:szCs w:val="22"/>
              </w:rPr>
            </w:pPr>
            <w:r w:rsidRPr="00BE36CD">
              <w:rPr>
                <w:b/>
                <w:bCs/>
                <w:color w:val="FFFFFF" w:themeColor="background1"/>
                <w:sz w:val="22"/>
                <w:szCs w:val="22"/>
              </w:rPr>
              <w:t>Unit of competency title</w:t>
            </w:r>
          </w:p>
        </w:tc>
        <w:tc>
          <w:tcPr>
            <w:tcW w:w="1417"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BE36CD" w:rsidRDefault="00A572D9" w:rsidP="00FD73F3">
            <w:pPr>
              <w:pStyle w:val="VRQAFormBody"/>
            </w:pPr>
            <w:r w:rsidRPr="00BE36CD">
              <w:t>Field of Education code</w:t>
            </w:r>
            <w:r w:rsidR="00FB2BF8" w:rsidRPr="00BE36CD">
              <w:br/>
            </w:r>
            <w:r w:rsidRPr="00BE36CD">
              <w:t>(six-digit)</w:t>
            </w:r>
          </w:p>
        </w:tc>
        <w:tc>
          <w:tcPr>
            <w:tcW w:w="1276"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BE36CD" w:rsidRDefault="00A572D9" w:rsidP="00FD73F3">
            <w:pPr>
              <w:pStyle w:val="VRQAFormBody"/>
            </w:pPr>
            <w:r w:rsidRPr="00BE36CD">
              <w:t>Pre-requisite</w:t>
            </w:r>
          </w:p>
        </w:tc>
        <w:tc>
          <w:tcPr>
            <w:tcW w:w="1134"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BE36CD" w:rsidRDefault="00A572D9" w:rsidP="00FD73F3">
            <w:pPr>
              <w:pStyle w:val="VRQAFormBody"/>
            </w:pPr>
            <w:r w:rsidRPr="00BE36CD">
              <w:t>Nominal hours</w:t>
            </w:r>
          </w:p>
        </w:tc>
      </w:tr>
      <w:tr w:rsidR="00A572D9" w:rsidRPr="00E7450B" w14:paraId="0F402FF6" w14:textId="77777777" w:rsidTr="00B93E31">
        <w:trPr>
          <w:trHeight w:val="363"/>
        </w:trPr>
        <w:tc>
          <w:tcPr>
            <w:tcW w:w="10500" w:type="dxa"/>
            <w:gridSpan w:val="5"/>
            <w:tcBorders>
              <w:top w:val="nil"/>
              <w:left w:val="nil"/>
              <w:bottom w:val="dotted" w:sz="4" w:space="0" w:color="888B8D" w:themeColor="accent2"/>
              <w:right w:val="nil"/>
            </w:tcBorders>
            <w:shd w:val="clear" w:color="auto" w:fill="FFFFFF" w:themeFill="background1"/>
            <w:vAlign w:val="center"/>
          </w:tcPr>
          <w:p w14:paraId="40EE40FE" w14:textId="43270C8E" w:rsidR="00A572D9" w:rsidRPr="00BE36CD" w:rsidRDefault="00FD73F3" w:rsidP="00A572D9">
            <w:pPr>
              <w:spacing w:before="120" w:after="120"/>
              <w:rPr>
                <w:b/>
                <w:color w:val="FFFFFF" w:themeColor="background1"/>
                <w:sz w:val="22"/>
                <w:szCs w:val="22"/>
                <w:lang w:val="en-GB"/>
              </w:rPr>
            </w:pPr>
            <w:r w:rsidRPr="00BE36CD">
              <w:rPr>
                <w:rFonts w:ascii="Arial" w:eastAsia="Times New Roman" w:hAnsi="Arial" w:cs="Arial"/>
                <w:b/>
                <w:color w:val="103D64" w:themeColor="text2"/>
                <w:sz w:val="22"/>
                <w:szCs w:val="22"/>
                <w:lang w:eastAsia="x-none"/>
              </w:rPr>
              <w:t>CORE UNITS</w:t>
            </w:r>
          </w:p>
        </w:tc>
      </w:tr>
      <w:tr w:rsidR="00186D2A" w:rsidRPr="00E7450B" w14:paraId="34F01F18"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D1416FB" w14:textId="5EF1C5C0" w:rsidR="00186D2A" w:rsidRPr="0080499C" w:rsidRDefault="00186D2A" w:rsidP="004A6B8B">
            <w:pPr>
              <w:pStyle w:val="CMMBodycopyAB"/>
            </w:pPr>
            <w:r w:rsidRPr="0080499C">
              <w:t>BSBCMM411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6C2868F" w14:textId="2C65DF6D" w:rsidR="00186D2A" w:rsidRPr="0080499C" w:rsidRDefault="00186D2A" w:rsidP="004A6B8B">
            <w:pPr>
              <w:pStyle w:val="CMMBodycopyAB"/>
            </w:pPr>
            <w:r w:rsidRPr="0080499C">
              <w:t>Make presentations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B0DA97" w14:textId="5B391BF5" w:rsidR="00186D2A" w:rsidRPr="0080499C" w:rsidRDefault="00186D2A" w:rsidP="00501914">
            <w:pPr>
              <w:pStyle w:val="CMMBodycopyAB"/>
              <w:jc w:val="center"/>
              <w:rPr>
                <w:rFonts w:eastAsiaTheme="minorHAnsi"/>
              </w:rPr>
            </w:pPr>
            <w:r w:rsidRPr="0080499C">
              <w:t>100707</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BEA6FF" w14:textId="4705BF9D"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3198429" w14:textId="5ED5296F" w:rsidR="00186D2A" w:rsidRPr="0080499C" w:rsidRDefault="00186D2A" w:rsidP="00402902">
            <w:pPr>
              <w:pStyle w:val="CMMBodycopyAB"/>
              <w:jc w:val="center"/>
              <w:rPr>
                <w:rFonts w:eastAsiaTheme="minorHAnsi"/>
              </w:rPr>
            </w:pPr>
            <w:r w:rsidRPr="0080499C">
              <w:t>30</w:t>
            </w:r>
          </w:p>
        </w:tc>
      </w:tr>
      <w:tr w:rsidR="00186D2A" w:rsidRPr="00E7450B" w14:paraId="2CE983D5" w14:textId="77777777" w:rsidTr="00B93E31">
        <w:trPr>
          <w:trHeight w:val="333"/>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8733959" w14:textId="4542C6D9" w:rsidR="00186D2A" w:rsidRPr="0080499C" w:rsidRDefault="00186D2A" w:rsidP="004A6B8B">
            <w:pPr>
              <w:pStyle w:val="CMMBodycopyAB"/>
            </w:pPr>
            <w:r w:rsidRPr="0080499C">
              <w:t>BSBPEF402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76BC999" w14:textId="1BA4B184" w:rsidR="00186D2A" w:rsidRPr="0080499C" w:rsidRDefault="00186D2A" w:rsidP="004A6B8B">
            <w:pPr>
              <w:pStyle w:val="CMMBodycopyAB"/>
            </w:pPr>
            <w:r w:rsidRPr="0080499C">
              <w:t>Develop personal work priorities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D21CA40" w14:textId="183AD6BE" w:rsidR="00186D2A" w:rsidRPr="0080499C" w:rsidRDefault="00186D2A" w:rsidP="00501914">
            <w:pPr>
              <w:pStyle w:val="CMMBodycopyAB"/>
              <w:jc w:val="center"/>
              <w:rPr>
                <w:rFonts w:eastAsiaTheme="minorHAnsi"/>
              </w:rPr>
            </w:pPr>
            <w:r w:rsidRPr="0080499C">
              <w:t>080305</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58C0A8" w14:textId="3890225C"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BE3CAD8" w14:textId="15B6E1FC" w:rsidR="00186D2A" w:rsidRPr="0080499C" w:rsidRDefault="00186D2A" w:rsidP="00402902">
            <w:pPr>
              <w:pStyle w:val="CMMBodycopyAB"/>
              <w:jc w:val="center"/>
              <w:rPr>
                <w:rFonts w:eastAsiaTheme="minorHAnsi"/>
              </w:rPr>
            </w:pPr>
            <w:r w:rsidRPr="0080499C">
              <w:t>40</w:t>
            </w:r>
          </w:p>
        </w:tc>
      </w:tr>
      <w:tr w:rsidR="00186D2A" w:rsidRPr="00E7450B" w14:paraId="2FEC3B85" w14:textId="77777777" w:rsidTr="00B93E31">
        <w:trPr>
          <w:trHeight w:val="453"/>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79B025C" w14:textId="6A0B587D" w:rsidR="00186D2A" w:rsidRPr="0080499C" w:rsidRDefault="00186D2A" w:rsidP="004A6B8B">
            <w:pPr>
              <w:pStyle w:val="CMMBodycopyAB"/>
            </w:pPr>
            <w:r w:rsidRPr="0080499C">
              <w:t>CUAACD311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0B66CEC" w14:textId="71AD14FD" w:rsidR="00186D2A" w:rsidRPr="0080499C" w:rsidRDefault="00186D2A" w:rsidP="004A6B8B">
            <w:pPr>
              <w:pStyle w:val="CMMBodycopyAB"/>
            </w:pPr>
            <w:r w:rsidRPr="0080499C">
              <w:t>Produce drawings to communicate ideas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17D69FC" w14:textId="180B1131" w:rsidR="00186D2A" w:rsidRPr="0080499C" w:rsidRDefault="00186D2A" w:rsidP="00501914">
            <w:pPr>
              <w:pStyle w:val="CMMBodycopyAB"/>
              <w:jc w:val="center"/>
              <w:rPr>
                <w:rFonts w:eastAsiaTheme="minorHAnsi"/>
              </w:rPr>
            </w:pPr>
            <w:r w:rsidRPr="0080499C">
              <w:t>100301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357B0A2" w14:textId="2A2160B8"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261FE04A" w14:textId="4FEA3325" w:rsidR="00186D2A" w:rsidRPr="0080499C" w:rsidRDefault="00186D2A" w:rsidP="00402902">
            <w:pPr>
              <w:pStyle w:val="CMMBodycopyAB"/>
              <w:jc w:val="center"/>
              <w:rPr>
                <w:rFonts w:eastAsiaTheme="minorHAnsi"/>
              </w:rPr>
            </w:pPr>
            <w:r w:rsidRPr="0080499C">
              <w:t>90</w:t>
            </w:r>
          </w:p>
        </w:tc>
      </w:tr>
      <w:tr w:rsidR="00186D2A" w:rsidRPr="00E7450B" w14:paraId="06E559BB" w14:textId="77777777" w:rsidTr="00B93E31">
        <w:trPr>
          <w:trHeight w:val="505"/>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E1805B3" w14:textId="5E8FA05D" w:rsidR="00186D2A" w:rsidRPr="0080499C" w:rsidRDefault="00186D2A" w:rsidP="004A6B8B">
            <w:pPr>
              <w:pStyle w:val="CMMBodycopyAB"/>
            </w:pPr>
            <w:r w:rsidRPr="0080499C">
              <w:t>CUAACD312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A9F691C" w14:textId="3A5AC48C" w:rsidR="00186D2A" w:rsidRPr="0080499C" w:rsidRDefault="00476AFD" w:rsidP="004A6B8B">
            <w:pPr>
              <w:pStyle w:val="CMMBodycopyAB"/>
            </w:pPr>
            <w:r w:rsidRPr="0080499C">
              <w:t>Produce computer-</w:t>
            </w:r>
            <w:r w:rsidR="00186D2A" w:rsidRPr="0080499C">
              <w:t>aided drawings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0904324" w14:textId="1BE6A721"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96CB278" w14:textId="59EB1115"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A0758C4" w14:textId="24CBBEEC" w:rsidR="00186D2A" w:rsidRPr="0080499C" w:rsidRDefault="00186D2A" w:rsidP="00402902">
            <w:pPr>
              <w:pStyle w:val="CMMBodycopyAB"/>
              <w:jc w:val="center"/>
              <w:rPr>
                <w:rFonts w:eastAsiaTheme="minorHAnsi"/>
              </w:rPr>
            </w:pPr>
            <w:r w:rsidRPr="0080499C">
              <w:t>60</w:t>
            </w:r>
          </w:p>
        </w:tc>
      </w:tr>
      <w:tr w:rsidR="00186D2A" w:rsidRPr="00E7450B" w14:paraId="62F08CCB"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75EAED6C" w14:textId="37682659" w:rsidR="00186D2A" w:rsidRPr="0080499C" w:rsidRDefault="00186D2A" w:rsidP="004A6B8B">
            <w:pPr>
              <w:pStyle w:val="CMMBodycopyAB"/>
            </w:pPr>
            <w:r w:rsidRPr="0080499C">
              <w:t>CUAACD314</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0A33F98" w14:textId="3193EA2B" w:rsidR="00186D2A" w:rsidRPr="0080499C" w:rsidRDefault="00186D2A" w:rsidP="004A6B8B">
            <w:pPr>
              <w:pStyle w:val="CMMBodycopyAB"/>
            </w:pPr>
            <w:r w:rsidRPr="0080499C">
              <w:t>Make scale models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1CB91B2" w14:textId="128B3230" w:rsidR="00186D2A" w:rsidRPr="0080499C" w:rsidRDefault="00186D2A" w:rsidP="00501914">
            <w:pPr>
              <w:pStyle w:val="CMMBodycopyAB"/>
              <w:jc w:val="center"/>
              <w:rPr>
                <w:rFonts w:eastAsiaTheme="minorHAnsi"/>
              </w:rPr>
            </w:pPr>
            <w:r w:rsidRPr="0080499C">
              <w:t>100301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9A12D96" w14:textId="0111289E"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575E97C0" w14:textId="0A4FEC53" w:rsidR="00186D2A" w:rsidRPr="0080499C" w:rsidRDefault="00186D2A" w:rsidP="00402902">
            <w:pPr>
              <w:pStyle w:val="CMMBodycopyAB"/>
              <w:jc w:val="center"/>
              <w:rPr>
                <w:rFonts w:eastAsiaTheme="minorHAnsi"/>
              </w:rPr>
            </w:pPr>
            <w:r w:rsidRPr="0080499C">
              <w:t>50</w:t>
            </w:r>
          </w:p>
        </w:tc>
      </w:tr>
      <w:tr w:rsidR="00186D2A" w:rsidRPr="00E7450B" w14:paraId="3220C659"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24567BF3" w14:textId="3729E51A" w:rsidR="00186D2A" w:rsidRPr="0080499C" w:rsidRDefault="00186D2A" w:rsidP="004A6B8B">
            <w:pPr>
              <w:pStyle w:val="CMMBodycopyAB"/>
            </w:pPr>
            <w:r w:rsidRPr="0080499C">
              <w:t>CUAANM313</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4DDD479" w14:textId="5D46D738" w:rsidR="00186D2A" w:rsidRPr="0080499C" w:rsidRDefault="00186D2A" w:rsidP="004A6B8B">
            <w:pPr>
              <w:pStyle w:val="CMMBodycopyAB"/>
            </w:pPr>
            <w:r w:rsidRPr="0080499C">
              <w:t>Create 3D digital models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D2CEC76" w14:textId="01BB6D7E" w:rsidR="00186D2A" w:rsidRPr="0080499C" w:rsidRDefault="00186D2A" w:rsidP="00501914">
            <w:pPr>
              <w:pStyle w:val="CMMBodycopyAB"/>
              <w:jc w:val="center"/>
              <w:rPr>
                <w:rFonts w:eastAsiaTheme="minorHAnsi"/>
              </w:rPr>
            </w:pPr>
            <w:r w:rsidRPr="0080499C">
              <w:t>100399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F786825" w14:textId="0E642EB4"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9404840" w14:textId="34605E26" w:rsidR="00186D2A" w:rsidRPr="0080499C" w:rsidRDefault="00186D2A" w:rsidP="00402902">
            <w:pPr>
              <w:pStyle w:val="CMMBodycopyAB"/>
              <w:jc w:val="center"/>
              <w:rPr>
                <w:rFonts w:eastAsiaTheme="minorHAnsi"/>
              </w:rPr>
            </w:pPr>
            <w:r w:rsidRPr="0080499C">
              <w:t>75</w:t>
            </w:r>
          </w:p>
        </w:tc>
      </w:tr>
      <w:tr w:rsidR="00186D2A" w:rsidRPr="00E7450B" w14:paraId="5620F837"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7C4C488B" w14:textId="7008AF78" w:rsidR="00186D2A" w:rsidRPr="0080499C" w:rsidRDefault="00186D2A" w:rsidP="004A6B8B">
            <w:pPr>
              <w:pStyle w:val="CMMBodycopyAB"/>
            </w:pPr>
            <w:r w:rsidRPr="0080499C">
              <w:t>CUADES303</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587EBD8" w14:textId="18407C5E" w:rsidR="00186D2A" w:rsidRPr="0080499C" w:rsidRDefault="00186D2A" w:rsidP="004A6B8B">
            <w:pPr>
              <w:pStyle w:val="CMMBodycopyAB"/>
            </w:pPr>
            <w:r w:rsidRPr="0080499C">
              <w:t>Explore and apply the creative design process to 3D forms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A6F6DF3" w14:textId="7CEFD9AB"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D9CAC2" w14:textId="187E65D1"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21445942" w14:textId="4414BD98" w:rsidR="00186D2A" w:rsidRPr="0080499C" w:rsidRDefault="00186D2A" w:rsidP="00402902">
            <w:pPr>
              <w:pStyle w:val="CMMBodycopyAB"/>
              <w:jc w:val="center"/>
              <w:rPr>
                <w:rFonts w:eastAsiaTheme="minorHAnsi"/>
              </w:rPr>
            </w:pPr>
            <w:r w:rsidRPr="0080499C">
              <w:t>60</w:t>
            </w:r>
          </w:p>
        </w:tc>
      </w:tr>
      <w:tr w:rsidR="00186D2A" w:rsidRPr="00E7450B" w14:paraId="7DC0D237"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724078BB" w14:textId="6ABA52AC" w:rsidR="00186D2A" w:rsidRPr="0080499C" w:rsidRDefault="00186D2A" w:rsidP="004A6B8B">
            <w:pPr>
              <w:pStyle w:val="CMMBodycopyAB"/>
            </w:pPr>
            <w:r w:rsidRPr="0080499C">
              <w:t>CUADES422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E6497FE" w14:textId="09028441" w:rsidR="00186D2A" w:rsidRPr="0080499C" w:rsidRDefault="00186D2A" w:rsidP="004A6B8B">
            <w:pPr>
              <w:pStyle w:val="CMMBodycopyAB"/>
            </w:pPr>
            <w:r w:rsidRPr="0080499C">
              <w:t>Research and apply techniques in product design</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27C110" w14:textId="40985714"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268230" w14:textId="2F516D36"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45D638C" w14:textId="61D78D60" w:rsidR="00186D2A" w:rsidRPr="0080499C" w:rsidRDefault="00186D2A" w:rsidP="00402902">
            <w:pPr>
              <w:pStyle w:val="CMMBodycopyAB"/>
              <w:jc w:val="center"/>
              <w:rPr>
                <w:rFonts w:eastAsiaTheme="minorHAnsi"/>
              </w:rPr>
            </w:pPr>
            <w:r w:rsidRPr="0080499C">
              <w:t>60</w:t>
            </w:r>
          </w:p>
        </w:tc>
      </w:tr>
      <w:tr w:rsidR="00186D2A" w:rsidRPr="00E7450B" w14:paraId="0BE4C5D6"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2F387A9E" w14:textId="25579722" w:rsidR="00186D2A" w:rsidRPr="0080499C" w:rsidRDefault="00186D2A" w:rsidP="004A6B8B">
            <w:pPr>
              <w:pStyle w:val="CMMBodycopyAB"/>
            </w:pPr>
            <w:r w:rsidRPr="0080499C">
              <w:t>CUADES512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4C4C708" w14:textId="2C4DC579" w:rsidR="00186D2A" w:rsidRPr="0080499C" w:rsidRDefault="00186D2A" w:rsidP="004A6B8B">
            <w:pPr>
              <w:pStyle w:val="CMMBodycopyAB"/>
            </w:pPr>
            <w:r w:rsidRPr="0080499C">
              <w:t>Establish, negotiate and refine a design brief</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C144A42" w14:textId="3E9D8FCB"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171A357" w14:textId="3DA23A9C"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1F940086" w14:textId="13AF40AD" w:rsidR="00186D2A" w:rsidRPr="0080499C" w:rsidRDefault="00186D2A" w:rsidP="00402902">
            <w:pPr>
              <w:pStyle w:val="CMMBodycopyAB"/>
              <w:jc w:val="center"/>
              <w:rPr>
                <w:rFonts w:eastAsiaTheme="minorHAnsi"/>
              </w:rPr>
            </w:pPr>
            <w:r w:rsidRPr="0080499C">
              <w:t>65</w:t>
            </w:r>
          </w:p>
        </w:tc>
      </w:tr>
      <w:tr w:rsidR="00186D2A" w:rsidRPr="00E7450B" w14:paraId="2D0FCF71"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62865C36" w14:textId="4550E3B2" w:rsidR="00186D2A" w:rsidRPr="0080499C" w:rsidRDefault="00186D2A" w:rsidP="004A6B8B">
            <w:pPr>
              <w:pStyle w:val="CMMBodycopyAB"/>
            </w:pPr>
            <w:r w:rsidRPr="0080499C">
              <w:lastRenderedPageBreak/>
              <w:t>CUARES503</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78C69AB" w14:textId="4B3BFC01" w:rsidR="00186D2A" w:rsidRPr="0080499C" w:rsidRDefault="00186D2A" w:rsidP="004A6B8B">
            <w:pPr>
              <w:pStyle w:val="CMMBodycopyAB"/>
            </w:pPr>
            <w:r w:rsidRPr="0080499C">
              <w:t>Analyse cultural history and theory</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40BEAE19" w14:textId="1448C9D5" w:rsidR="00186D2A" w:rsidRPr="0080499C" w:rsidRDefault="00186D2A" w:rsidP="00501914">
            <w:pPr>
              <w:pStyle w:val="CMMBodycopyAB"/>
              <w:jc w:val="center"/>
              <w:rPr>
                <w:rFonts w:eastAsiaTheme="minorHAnsi"/>
              </w:rPr>
            </w:pPr>
            <w:r w:rsidRPr="0080499C">
              <w:t>109999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E29BAEA" w14:textId="3CD58E59"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51F487EF" w14:textId="67C2B310" w:rsidR="00186D2A" w:rsidRPr="0080499C" w:rsidRDefault="00186D2A" w:rsidP="00402902">
            <w:pPr>
              <w:pStyle w:val="CMMBodycopyAB"/>
              <w:jc w:val="center"/>
              <w:rPr>
                <w:rFonts w:eastAsiaTheme="minorHAnsi"/>
              </w:rPr>
            </w:pPr>
            <w:r w:rsidRPr="0080499C">
              <w:t>70</w:t>
            </w:r>
          </w:p>
        </w:tc>
      </w:tr>
      <w:tr w:rsidR="00186D2A" w:rsidRPr="00E7450B" w14:paraId="132A1AFC"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5295DFF1" w14:textId="335C58A3" w:rsidR="00186D2A" w:rsidRPr="0080499C" w:rsidRDefault="00186D2A" w:rsidP="004A6B8B">
            <w:pPr>
              <w:pStyle w:val="CMMBodycopyAB"/>
            </w:pPr>
            <w:r w:rsidRPr="0080499C">
              <w:t>CUAWHS312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ABCFBBD" w14:textId="78C1274C" w:rsidR="00186D2A" w:rsidRPr="0080499C" w:rsidRDefault="00186D2A" w:rsidP="004A6B8B">
            <w:pPr>
              <w:pStyle w:val="CMMBodycopyAB"/>
            </w:pPr>
            <w:r w:rsidRPr="0080499C">
              <w:t>Apply work health and safety practices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F125DAD" w14:textId="250D96C2" w:rsidR="00186D2A" w:rsidRPr="0080499C" w:rsidRDefault="00186D2A" w:rsidP="00501914">
            <w:pPr>
              <w:pStyle w:val="CMMBodycopyAB"/>
              <w:jc w:val="center"/>
              <w:rPr>
                <w:rFonts w:eastAsiaTheme="minorHAnsi"/>
              </w:rPr>
            </w:pPr>
            <w:r w:rsidRPr="0080499C">
              <w:t>061301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EA06B6C" w14:textId="155D459B"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0B45E335" w14:textId="3643F678" w:rsidR="00186D2A" w:rsidRPr="0080499C" w:rsidRDefault="00186D2A" w:rsidP="00402902">
            <w:pPr>
              <w:pStyle w:val="CMMBodycopyAB"/>
              <w:jc w:val="center"/>
              <w:rPr>
                <w:rFonts w:eastAsiaTheme="minorHAnsi"/>
              </w:rPr>
            </w:pPr>
            <w:r w:rsidRPr="0080499C">
              <w:t>30</w:t>
            </w:r>
          </w:p>
        </w:tc>
      </w:tr>
      <w:tr w:rsidR="00186D2A" w:rsidRPr="00E7450B" w14:paraId="60886812"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5159E7E6" w14:textId="0213D8DE" w:rsidR="00186D2A" w:rsidRPr="0080499C" w:rsidRDefault="00F85DF9" w:rsidP="004A6B8B">
            <w:pPr>
              <w:pStyle w:val="CMMBodycopyAB"/>
            </w:pPr>
            <w:r w:rsidRPr="0080499C">
              <w:t>MSS015044</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1223ECC" w14:textId="2735B575" w:rsidR="00204E54" w:rsidRPr="0080499C" w:rsidRDefault="00204E54" w:rsidP="004A6B8B">
            <w:pPr>
              <w:pStyle w:val="CMMBodycopyAB"/>
            </w:pPr>
            <w:r w:rsidRPr="0080499C">
              <w:t xml:space="preserve">Design sustainable product or process </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9CFBC3A" w14:textId="39FFDD58" w:rsidR="00186D2A" w:rsidRPr="0080499C" w:rsidRDefault="00F85DF9" w:rsidP="00501914">
            <w:pPr>
              <w:pStyle w:val="CMMBodycopyAB"/>
              <w:jc w:val="center"/>
              <w:rPr>
                <w:rFonts w:eastAsiaTheme="minorHAnsi"/>
              </w:rPr>
            </w:pPr>
            <w:r w:rsidRPr="0080499C">
              <w:t>030101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174C5AD" w14:textId="7F3CCDD5"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07D06391" w14:textId="54017040" w:rsidR="00186D2A" w:rsidRPr="0080499C" w:rsidRDefault="00F85DF9" w:rsidP="00402902">
            <w:pPr>
              <w:pStyle w:val="CMMBodycopyAB"/>
              <w:jc w:val="center"/>
              <w:rPr>
                <w:rFonts w:eastAsiaTheme="minorHAnsi"/>
              </w:rPr>
            </w:pPr>
            <w:r w:rsidRPr="0080499C">
              <w:t>100</w:t>
            </w:r>
          </w:p>
        </w:tc>
      </w:tr>
      <w:tr w:rsidR="00186D2A" w:rsidRPr="00E7450B" w14:paraId="034DCEB1"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332DD331" w14:textId="63E7FFBB" w:rsidR="00186D2A" w:rsidRPr="0080499C" w:rsidRDefault="00186D2A" w:rsidP="004A6B8B">
            <w:pPr>
              <w:pStyle w:val="CMMBodycopyAB"/>
            </w:pPr>
            <w:r w:rsidRPr="0080499C">
              <w:t>MSFFDM5009</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00BD246" w14:textId="564A98BA" w:rsidR="00186D2A" w:rsidRPr="0080499C" w:rsidRDefault="00186D2A" w:rsidP="004A6B8B">
            <w:pPr>
              <w:pStyle w:val="CMMBodycopyAB"/>
            </w:pPr>
            <w:r w:rsidRPr="0080499C">
              <w:t>Generate and transfer complex computer-aided drawings and specifications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08E883E" w14:textId="06D1F1B6" w:rsidR="00186D2A" w:rsidRPr="0080499C" w:rsidRDefault="00186D2A" w:rsidP="00501914">
            <w:pPr>
              <w:pStyle w:val="CMMBodycopyAB"/>
              <w:jc w:val="center"/>
              <w:rPr>
                <w:rFonts w:eastAsiaTheme="minorHAnsi"/>
              </w:rPr>
            </w:pPr>
            <w:r w:rsidRPr="0080499C">
              <w:t>100599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70D90EF" w14:textId="3F329A4D"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E7E0335" w14:textId="135644E2" w:rsidR="00186D2A" w:rsidRPr="0080499C" w:rsidRDefault="00186D2A" w:rsidP="00402902">
            <w:pPr>
              <w:pStyle w:val="CMMBodycopyAB"/>
              <w:jc w:val="center"/>
              <w:rPr>
                <w:rFonts w:eastAsiaTheme="minorHAnsi"/>
              </w:rPr>
            </w:pPr>
            <w:r w:rsidRPr="0080499C">
              <w:t>72</w:t>
            </w:r>
          </w:p>
        </w:tc>
      </w:tr>
      <w:tr w:rsidR="00186D2A" w:rsidRPr="00E7450B" w14:paraId="4B1F62D5"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5AFF05E2" w14:textId="4367A3C7" w:rsidR="00186D2A" w:rsidRPr="0080499C" w:rsidRDefault="003536F5" w:rsidP="004A6B8B">
            <w:pPr>
              <w:pStyle w:val="CMMBodycopyAB"/>
            </w:pPr>
            <w:r>
              <w:t>VU23427</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491A80B" w14:textId="7DFF01E5" w:rsidR="00186D2A" w:rsidRPr="0080499C" w:rsidRDefault="00186D2A" w:rsidP="004A6B8B">
            <w:pPr>
              <w:pStyle w:val="CMMBodycopyAB"/>
            </w:pPr>
            <w:r w:rsidRPr="0080499C">
              <w:t>Produce 2D product design drawings using software applications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2E8588E" w14:textId="3AF89AEA"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69A2006" w14:textId="6E5BCC0F"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61CB30E3" w14:textId="52B05F79" w:rsidR="00186D2A" w:rsidRPr="0080499C" w:rsidRDefault="00186D2A" w:rsidP="00402902">
            <w:pPr>
              <w:pStyle w:val="CMMBodycopyAB"/>
              <w:jc w:val="center"/>
              <w:rPr>
                <w:rFonts w:eastAsiaTheme="minorHAnsi"/>
              </w:rPr>
            </w:pPr>
            <w:r w:rsidRPr="0080499C">
              <w:t>85</w:t>
            </w:r>
          </w:p>
        </w:tc>
      </w:tr>
      <w:tr w:rsidR="00186D2A" w:rsidRPr="00E7450B" w14:paraId="043F980F"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0E1F7493" w14:textId="02FE91B6" w:rsidR="00186D2A" w:rsidRPr="0080499C" w:rsidRDefault="003536F5" w:rsidP="004A6B8B">
            <w:pPr>
              <w:pStyle w:val="CMMBodycopyAB"/>
            </w:pPr>
            <w:r>
              <w:t>VU23428</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7C7F428" w14:textId="129CA62A" w:rsidR="00186D2A" w:rsidRPr="0080499C" w:rsidRDefault="00186D2A" w:rsidP="004A6B8B">
            <w:pPr>
              <w:pStyle w:val="CMMBodycopyAB"/>
            </w:pPr>
            <w:r w:rsidRPr="0080499C">
              <w:t>Design products from a brief</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CEE8AAE" w14:textId="1E9F4BFD"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64B217B" w14:textId="6032DB43"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6B5057A7" w14:textId="1A127594" w:rsidR="00186D2A" w:rsidRPr="0080499C" w:rsidRDefault="00186D2A" w:rsidP="00402902">
            <w:pPr>
              <w:pStyle w:val="CMMBodycopyAB"/>
              <w:jc w:val="center"/>
              <w:rPr>
                <w:rFonts w:eastAsiaTheme="minorHAnsi"/>
              </w:rPr>
            </w:pPr>
            <w:r w:rsidRPr="0080499C">
              <w:t>144</w:t>
            </w:r>
          </w:p>
        </w:tc>
      </w:tr>
      <w:tr w:rsidR="00186D2A" w:rsidRPr="00E7450B" w14:paraId="1ACBB2CB"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16B92AA1" w14:textId="7F911FEC" w:rsidR="00186D2A" w:rsidRPr="0080499C" w:rsidRDefault="003536F5" w:rsidP="004A6B8B">
            <w:pPr>
              <w:pStyle w:val="CMMBodycopyAB"/>
            </w:pPr>
            <w:r>
              <w:t>VU23429</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8A51849" w14:textId="0B792E7F" w:rsidR="00186D2A" w:rsidRPr="0080499C" w:rsidRDefault="00186D2A" w:rsidP="004A6B8B">
            <w:pPr>
              <w:pStyle w:val="CMMBodycopyAB"/>
            </w:pPr>
            <w:r w:rsidRPr="0080499C">
              <w:t>Develop a product range to meet market opportunities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0A19264" w14:textId="42F971FD"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179F96B" w14:textId="7696C50F"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1F6257B6" w14:textId="1112BB9A" w:rsidR="00186D2A" w:rsidRPr="0080499C" w:rsidRDefault="00186D2A" w:rsidP="00402902">
            <w:pPr>
              <w:pStyle w:val="CMMBodycopyAB"/>
              <w:jc w:val="center"/>
              <w:rPr>
                <w:rFonts w:eastAsiaTheme="minorHAnsi"/>
              </w:rPr>
            </w:pPr>
            <w:r w:rsidRPr="0080499C">
              <w:t>144</w:t>
            </w:r>
          </w:p>
        </w:tc>
      </w:tr>
      <w:tr w:rsidR="00186D2A" w:rsidRPr="00E7450B" w14:paraId="6BC8CEED" w14:textId="77777777" w:rsidTr="00B93E31">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47FAF67F" w14:textId="6CC959ED" w:rsidR="00186D2A" w:rsidRPr="0080499C" w:rsidRDefault="003536F5" w:rsidP="004A6B8B">
            <w:pPr>
              <w:pStyle w:val="CMMBodycopyAB"/>
            </w:pPr>
            <w:r>
              <w:t>VU23430</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1CF4A18" w14:textId="05FA2F77" w:rsidR="00186D2A" w:rsidRPr="0080499C" w:rsidRDefault="00186D2A" w:rsidP="004A6B8B">
            <w:pPr>
              <w:pStyle w:val="CMMBodycopyAB"/>
            </w:pPr>
            <w:r w:rsidRPr="0080499C">
              <w:t>Develop products incorporating mechanical, electrical and/or digital features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85A3A09" w14:textId="69FB91AA" w:rsidR="00186D2A" w:rsidRPr="0080499C" w:rsidRDefault="00186D2A" w:rsidP="00501914">
            <w:pPr>
              <w:pStyle w:val="CMMBodycopyAB"/>
              <w:jc w:val="center"/>
              <w:rPr>
                <w:rFonts w:eastAsiaTheme="minorHAnsi"/>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8713169" w14:textId="731011C1" w:rsidR="00186D2A" w:rsidRPr="0080499C" w:rsidRDefault="00186D2A" w:rsidP="00464FA9">
            <w:pPr>
              <w:pStyle w:val="CMMBodycopyAB"/>
              <w:jc w:val="center"/>
              <w:rPr>
                <w:rFonts w:eastAsiaTheme="minorHAnsi"/>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9812DD9" w14:textId="4A8601A3" w:rsidR="00186D2A" w:rsidRPr="0080499C" w:rsidRDefault="00186D2A" w:rsidP="00402902">
            <w:pPr>
              <w:pStyle w:val="CMMBodycopyAB"/>
              <w:jc w:val="center"/>
              <w:rPr>
                <w:rFonts w:eastAsiaTheme="minorHAnsi"/>
              </w:rPr>
            </w:pPr>
            <w:r w:rsidRPr="0080499C">
              <w:t>180</w:t>
            </w:r>
          </w:p>
        </w:tc>
      </w:tr>
      <w:tr w:rsidR="00464FA9" w:rsidRPr="00E7450B" w14:paraId="7106AE87" w14:textId="77777777" w:rsidTr="00B93E31">
        <w:trPr>
          <w:trHeight w:val="579"/>
        </w:trPr>
        <w:tc>
          <w:tcPr>
            <w:tcW w:w="9366" w:type="dxa"/>
            <w:gridSpan w:val="4"/>
            <w:tcBorders>
              <w:top w:val="dotted" w:sz="4" w:space="0" w:color="888B8D" w:themeColor="accent2"/>
              <w:left w:val="nil"/>
              <w:bottom w:val="dotted" w:sz="4" w:space="0" w:color="888B8D" w:themeColor="accent2"/>
              <w:right w:val="dotted" w:sz="4" w:space="0" w:color="888B8D" w:themeColor="accent2"/>
            </w:tcBorders>
            <w:vAlign w:val="center"/>
          </w:tcPr>
          <w:p w14:paraId="7E65BBA5" w14:textId="388B9146" w:rsidR="00464FA9" w:rsidRPr="00FD73F3" w:rsidRDefault="00464FA9" w:rsidP="00FD73F3">
            <w:pPr>
              <w:spacing w:before="120" w:after="120"/>
              <w:jc w:val="right"/>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Total Core hours</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1FDCB489" w14:textId="136564BE" w:rsidR="00464FA9" w:rsidRPr="00FD73F3" w:rsidRDefault="00464FA9" w:rsidP="00FD73F3">
            <w:pPr>
              <w:spacing w:before="120" w:after="120"/>
              <w:jc w:val="center"/>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1</w:t>
            </w:r>
            <w:r w:rsidR="00F85DF9" w:rsidRPr="00FD73F3">
              <w:rPr>
                <w:rFonts w:ascii="Arial" w:eastAsia="Times New Roman" w:hAnsi="Arial" w:cs="Arial"/>
                <w:b/>
                <w:color w:val="103D64" w:themeColor="text2"/>
                <w:sz w:val="22"/>
                <w:szCs w:val="22"/>
                <w:lang w:eastAsia="x-none"/>
              </w:rPr>
              <w:t>355</w:t>
            </w:r>
          </w:p>
        </w:tc>
      </w:tr>
      <w:tr w:rsidR="00A572D9" w:rsidRPr="00E7450B" w14:paraId="018EC41D" w14:textId="77777777" w:rsidTr="00B93E31">
        <w:trPr>
          <w:trHeight w:val="538"/>
        </w:trPr>
        <w:tc>
          <w:tcPr>
            <w:tcW w:w="10500" w:type="dxa"/>
            <w:gridSpan w:val="5"/>
            <w:tcBorders>
              <w:top w:val="dotted" w:sz="4" w:space="0" w:color="888B8D" w:themeColor="accent2"/>
              <w:left w:val="nil"/>
              <w:bottom w:val="dotted" w:sz="2" w:space="0" w:color="888B8D" w:themeColor="accent2"/>
              <w:right w:val="nil"/>
            </w:tcBorders>
            <w:vAlign w:val="center"/>
          </w:tcPr>
          <w:p w14:paraId="436B2C49" w14:textId="67A457B7" w:rsidR="00A572D9" w:rsidRPr="00FD73F3" w:rsidRDefault="00FD73F3" w:rsidP="00FD73F3">
            <w:pPr>
              <w:spacing w:before="120" w:after="120"/>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ELECTIVE UNITS</w:t>
            </w:r>
          </w:p>
        </w:tc>
      </w:tr>
      <w:tr w:rsidR="001C7879" w:rsidRPr="00E7450B" w14:paraId="6F631955" w14:textId="77777777" w:rsidTr="00B93E31">
        <w:trPr>
          <w:trHeight w:val="538"/>
        </w:trPr>
        <w:tc>
          <w:tcPr>
            <w:tcW w:w="10500" w:type="dxa"/>
            <w:gridSpan w:val="5"/>
            <w:tcBorders>
              <w:top w:val="dotted" w:sz="4" w:space="0" w:color="888B8D" w:themeColor="accent2"/>
              <w:left w:val="nil"/>
              <w:bottom w:val="dotted" w:sz="2" w:space="0" w:color="888B8D" w:themeColor="accent2"/>
              <w:right w:val="nil"/>
            </w:tcBorders>
            <w:vAlign w:val="center"/>
          </w:tcPr>
          <w:p w14:paraId="4A0CFD6D" w14:textId="2CDB65EF" w:rsidR="001C7879" w:rsidRPr="00FD73F3" w:rsidRDefault="001C7879" w:rsidP="00FD73F3">
            <w:pPr>
              <w:spacing w:before="120" w:after="120"/>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Group A - 3D Printing (must select at least 1 unit)</w:t>
            </w:r>
          </w:p>
        </w:tc>
      </w:tr>
      <w:tr w:rsidR="001C7879" w:rsidRPr="00E7450B" w14:paraId="49C35F28" w14:textId="77777777" w:rsidTr="00B93E31">
        <w:trPr>
          <w:trHeight w:val="976"/>
        </w:trPr>
        <w:tc>
          <w:tcPr>
            <w:tcW w:w="1711" w:type="dxa"/>
            <w:tcBorders>
              <w:top w:val="dotted" w:sz="2" w:space="0" w:color="888B8D" w:themeColor="accent2"/>
              <w:left w:val="nil"/>
              <w:bottom w:val="dotted" w:sz="2" w:space="0" w:color="888B8D" w:themeColor="accent2"/>
              <w:right w:val="dotted" w:sz="2" w:space="0" w:color="888B8D" w:themeColor="accent2"/>
            </w:tcBorders>
            <w:vAlign w:val="center"/>
          </w:tcPr>
          <w:p w14:paraId="19CF852B" w14:textId="2DF5BF18" w:rsidR="001C7879" w:rsidRPr="0080499C" w:rsidRDefault="001C7879" w:rsidP="004A6B8B">
            <w:pPr>
              <w:pStyle w:val="CMMBodycopyAB"/>
              <w:rPr>
                <w:color w:val="555559"/>
              </w:rPr>
            </w:pPr>
            <w:r w:rsidRPr="0080499C">
              <w:t>ICPPTD302</w:t>
            </w:r>
          </w:p>
        </w:tc>
        <w:tc>
          <w:tcPr>
            <w:tcW w:w="49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9348382" w14:textId="47B0CFDD" w:rsidR="001C7879" w:rsidRPr="0080499C" w:rsidRDefault="001C7879" w:rsidP="004A6B8B">
            <w:pPr>
              <w:pStyle w:val="CMMBodycopyAB"/>
            </w:pPr>
            <w:r w:rsidRPr="0080499C">
              <w:t>Set up and produce 3D prints</w:t>
            </w:r>
          </w:p>
        </w:tc>
        <w:tc>
          <w:tcPr>
            <w:tcW w:w="141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EA5F79A" w14:textId="65232A73" w:rsidR="001C7879" w:rsidRPr="0080499C" w:rsidRDefault="001C7879" w:rsidP="00464FA9">
            <w:pPr>
              <w:pStyle w:val="CMMBodycopyAB"/>
              <w:jc w:val="right"/>
              <w:rPr>
                <w:i/>
                <w:iCs/>
                <w:color w:val="FFFFFF" w:themeColor="background1"/>
              </w:rPr>
            </w:pPr>
            <w:r w:rsidRPr="0080499C">
              <w:t>030103</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018C5EF" w14:textId="11205D77" w:rsidR="001C7879" w:rsidRPr="0080499C" w:rsidRDefault="001C7879" w:rsidP="00464FA9">
            <w:pPr>
              <w:pStyle w:val="CMMBodycopyAB"/>
              <w:jc w:val="center"/>
              <w:rPr>
                <w:rFonts w:eastAsiaTheme="minorHAnsi"/>
                <w:color w:val="FFFFFF" w:themeColor="background1"/>
                <w:lang w:val="en-GB" w:eastAsia="en-US"/>
              </w:rPr>
            </w:pPr>
            <w:r w:rsidRPr="0080499C">
              <w:t>N/A</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116E2663" w14:textId="21AE4FFC" w:rsidR="001C7879" w:rsidRPr="0080499C" w:rsidRDefault="001C7879" w:rsidP="00402902">
            <w:pPr>
              <w:pStyle w:val="CMMBodycopyAB"/>
              <w:jc w:val="center"/>
              <w:rPr>
                <w:rFonts w:eastAsiaTheme="minorHAnsi"/>
                <w:color w:val="FFFFFF" w:themeColor="background1"/>
                <w:lang w:val="en-GB" w:eastAsia="en-US"/>
              </w:rPr>
            </w:pPr>
            <w:r w:rsidRPr="0080499C">
              <w:t>80</w:t>
            </w:r>
          </w:p>
        </w:tc>
      </w:tr>
      <w:tr w:rsidR="001C7879" w:rsidRPr="00E7450B" w14:paraId="7C58E5CE" w14:textId="77777777" w:rsidTr="00B93E31">
        <w:trPr>
          <w:trHeight w:val="696"/>
        </w:trPr>
        <w:tc>
          <w:tcPr>
            <w:tcW w:w="1711" w:type="dxa"/>
            <w:tcBorders>
              <w:top w:val="dotted" w:sz="2" w:space="0" w:color="888B8D" w:themeColor="accent2"/>
              <w:left w:val="nil"/>
              <w:bottom w:val="dotted" w:sz="2" w:space="0" w:color="888B8D" w:themeColor="accent2"/>
              <w:right w:val="dotted" w:sz="2" w:space="0" w:color="888B8D" w:themeColor="accent2"/>
            </w:tcBorders>
            <w:vAlign w:val="center"/>
          </w:tcPr>
          <w:p w14:paraId="4B2A5682" w14:textId="373F4167" w:rsidR="001C7879" w:rsidRPr="0080499C" w:rsidRDefault="001C7879" w:rsidP="004A6B8B">
            <w:pPr>
              <w:pStyle w:val="CMMBodycopyAB"/>
            </w:pPr>
            <w:r w:rsidRPr="0080499C">
              <w:t>VU22340</w:t>
            </w:r>
          </w:p>
        </w:tc>
        <w:tc>
          <w:tcPr>
            <w:tcW w:w="49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2459CA8" w14:textId="10BCD181" w:rsidR="001C7879" w:rsidRPr="0080499C" w:rsidRDefault="001C7879" w:rsidP="004A6B8B">
            <w:pPr>
              <w:pStyle w:val="CMMBodycopyAB"/>
              <w:rPr>
                <w:color w:val="FFFFFF" w:themeColor="background1"/>
              </w:rPr>
            </w:pPr>
            <w:r w:rsidRPr="0080499C">
              <w:t>Use 3D printing to create products</w:t>
            </w:r>
          </w:p>
        </w:tc>
        <w:tc>
          <w:tcPr>
            <w:tcW w:w="141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397B44C" w14:textId="36BE0779" w:rsidR="001C7879" w:rsidRPr="0080499C" w:rsidRDefault="001C7879" w:rsidP="00464FA9">
            <w:pPr>
              <w:pStyle w:val="CMMBodycopyAB"/>
              <w:jc w:val="right"/>
              <w:rPr>
                <w:rFonts w:eastAsiaTheme="minorHAnsi"/>
                <w:color w:val="FFFFFF" w:themeColor="background1"/>
                <w:lang w:val="en-GB" w:eastAsia="en-US"/>
              </w:rPr>
            </w:pPr>
            <w:r w:rsidRPr="0080499C">
              <w:t>030199</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DEC843A" w14:textId="33317CFB" w:rsidR="001C7879" w:rsidRPr="0080499C" w:rsidRDefault="001C7879" w:rsidP="00464FA9">
            <w:pPr>
              <w:pStyle w:val="CMMBodycopyAB"/>
              <w:jc w:val="center"/>
              <w:rPr>
                <w:rFonts w:eastAsiaTheme="minorHAnsi"/>
                <w:color w:val="FFFFFF" w:themeColor="background1"/>
                <w:lang w:val="en-GB" w:eastAsia="en-US"/>
              </w:rPr>
            </w:pPr>
            <w:r w:rsidRPr="0080499C">
              <w:t>N/A</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55997CE3" w14:textId="0C9482BA" w:rsidR="001C7879" w:rsidRPr="0080499C" w:rsidRDefault="001C7879" w:rsidP="00402902">
            <w:pPr>
              <w:pStyle w:val="CMMBodycopyAB"/>
              <w:jc w:val="center"/>
              <w:rPr>
                <w:rFonts w:eastAsiaTheme="minorHAnsi"/>
                <w:color w:val="FFFFFF" w:themeColor="background1"/>
                <w:lang w:val="en-GB" w:eastAsia="en-US"/>
              </w:rPr>
            </w:pPr>
            <w:r w:rsidRPr="0080499C">
              <w:t>40</w:t>
            </w:r>
          </w:p>
        </w:tc>
      </w:tr>
      <w:tr w:rsidR="001C7879" w:rsidRPr="00E7450B" w14:paraId="32C838BE" w14:textId="77777777" w:rsidTr="00B93E31">
        <w:trPr>
          <w:trHeight w:val="696"/>
        </w:trPr>
        <w:tc>
          <w:tcPr>
            <w:tcW w:w="1711" w:type="dxa"/>
            <w:tcBorders>
              <w:top w:val="dotted" w:sz="2" w:space="0" w:color="888B8D" w:themeColor="accent2"/>
              <w:left w:val="nil"/>
              <w:bottom w:val="dotted" w:sz="4" w:space="0" w:color="888B8D" w:themeColor="accent2"/>
              <w:right w:val="dotted" w:sz="2" w:space="0" w:color="888B8D" w:themeColor="accent2"/>
            </w:tcBorders>
            <w:vAlign w:val="center"/>
          </w:tcPr>
          <w:p w14:paraId="599E3C3B" w14:textId="3867CF5F" w:rsidR="001C7879" w:rsidRPr="0080499C" w:rsidRDefault="001C7879" w:rsidP="004A6B8B">
            <w:pPr>
              <w:pStyle w:val="CMMBodycopyAB"/>
            </w:pPr>
            <w:r w:rsidRPr="0080499C">
              <w:t>VU23162</w:t>
            </w:r>
          </w:p>
        </w:tc>
        <w:tc>
          <w:tcPr>
            <w:tcW w:w="4962" w:type="dxa"/>
            <w:tcBorders>
              <w:top w:val="dotted" w:sz="2" w:space="0" w:color="888B8D" w:themeColor="accent2"/>
              <w:left w:val="dotted" w:sz="2" w:space="0" w:color="888B8D" w:themeColor="accent2"/>
              <w:bottom w:val="dotted" w:sz="4" w:space="0" w:color="888B8D" w:themeColor="accent2"/>
              <w:right w:val="dotted" w:sz="2" w:space="0" w:color="888B8D" w:themeColor="accent2"/>
            </w:tcBorders>
            <w:vAlign w:val="center"/>
          </w:tcPr>
          <w:p w14:paraId="26797D0D" w14:textId="018B3307" w:rsidR="001C7879" w:rsidRPr="0080499C" w:rsidRDefault="001C7879" w:rsidP="004A6B8B">
            <w:pPr>
              <w:pStyle w:val="CMMBodycopyAB"/>
              <w:rPr>
                <w:color w:val="FFFFFF" w:themeColor="background1"/>
              </w:rPr>
            </w:pPr>
            <w:r w:rsidRPr="0080499C">
              <w:t>Use additive manufacturing technologies to produce an industry specified component</w:t>
            </w:r>
          </w:p>
        </w:tc>
        <w:tc>
          <w:tcPr>
            <w:tcW w:w="1417" w:type="dxa"/>
            <w:tcBorders>
              <w:top w:val="dotted" w:sz="2" w:space="0" w:color="888B8D" w:themeColor="accent2"/>
              <w:left w:val="dotted" w:sz="2" w:space="0" w:color="888B8D" w:themeColor="accent2"/>
              <w:bottom w:val="dotted" w:sz="4" w:space="0" w:color="888B8D" w:themeColor="accent2"/>
              <w:right w:val="dotted" w:sz="2" w:space="0" w:color="888B8D" w:themeColor="accent2"/>
            </w:tcBorders>
            <w:vAlign w:val="center"/>
          </w:tcPr>
          <w:p w14:paraId="1DBF187E" w14:textId="543139E8" w:rsidR="001C7879" w:rsidRPr="0080499C" w:rsidRDefault="001C7879" w:rsidP="00464FA9">
            <w:pPr>
              <w:pStyle w:val="CMMBodycopyAB"/>
              <w:jc w:val="right"/>
              <w:rPr>
                <w:rFonts w:eastAsiaTheme="minorHAnsi"/>
                <w:color w:val="FFFFFF" w:themeColor="background1"/>
                <w:lang w:val="en-GB" w:eastAsia="en-US"/>
              </w:rPr>
            </w:pPr>
            <w:r w:rsidRPr="0080499C">
              <w:t>030199</w:t>
            </w:r>
          </w:p>
        </w:tc>
        <w:tc>
          <w:tcPr>
            <w:tcW w:w="1276" w:type="dxa"/>
            <w:tcBorders>
              <w:top w:val="dotted" w:sz="2" w:space="0" w:color="888B8D" w:themeColor="accent2"/>
              <w:left w:val="dotted" w:sz="2" w:space="0" w:color="888B8D" w:themeColor="accent2"/>
              <w:bottom w:val="dotted" w:sz="4" w:space="0" w:color="888B8D" w:themeColor="accent2"/>
              <w:right w:val="dotted" w:sz="2" w:space="0" w:color="888B8D" w:themeColor="accent2"/>
            </w:tcBorders>
            <w:vAlign w:val="center"/>
          </w:tcPr>
          <w:p w14:paraId="471B592A" w14:textId="7F87531E" w:rsidR="001C7879" w:rsidRPr="0080499C" w:rsidRDefault="001C7879" w:rsidP="00464FA9">
            <w:pPr>
              <w:pStyle w:val="CMMBodycopyAB"/>
              <w:jc w:val="center"/>
              <w:rPr>
                <w:rFonts w:eastAsiaTheme="minorHAnsi"/>
                <w:color w:val="FFFFFF" w:themeColor="background1"/>
                <w:lang w:val="en-GB" w:eastAsia="en-US"/>
              </w:rPr>
            </w:pPr>
            <w:r w:rsidRPr="0080499C">
              <w:t>N/A</w:t>
            </w:r>
          </w:p>
        </w:tc>
        <w:tc>
          <w:tcPr>
            <w:tcW w:w="1134" w:type="dxa"/>
            <w:tcBorders>
              <w:top w:val="dotted" w:sz="2" w:space="0" w:color="888B8D" w:themeColor="accent2"/>
              <w:left w:val="dotted" w:sz="2" w:space="0" w:color="888B8D" w:themeColor="accent2"/>
              <w:bottom w:val="dotted" w:sz="4" w:space="0" w:color="888B8D" w:themeColor="accent2"/>
              <w:right w:val="nil"/>
            </w:tcBorders>
            <w:vAlign w:val="center"/>
          </w:tcPr>
          <w:p w14:paraId="7F386D5B" w14:textId="058CA967" w:rsidR="001C7879" w:rsidRPr="0080499C" w:rsidRDefault="001C7879" w:rsidP="00402902">
            <w:pPr>
              <w:pStyle w:val="CMMBodycopyAB"/>
              <w:jc w:val="center"/>
              <w:rPr>
                <w:rFonts w:eastAsiaTheme="minorHAnsi"/>
                <w:color w:val="FFFFFF" w:themeColor="background1"/>
                <w:lang w:val="en-GB" w:eastAsia="en-US"/>
              </w:rPr>
            </w:pPr>
            <w:r w:rsidRPr="0080499C">
              <w:t>50</w:t>
            </w:r>
          </w:p>
        </w:tc>
      </w:tr>
      <w:tr w:rsidR="001C7879" w:rsidRPr="00E7450B" w14:paraId="6C571387" w14:textId="77777777" w:rsidTr="00B93E31">
        <w:trPr>
          <w:trHeight w:val="696"/>
        </w:trPr>
        <w:tc>
          <w:tcPr>
            <w:tcW w:w="10500" w:type="dxa"/>
            <w:gridSpan w:val="5"/>
            <w:tcBorders>
              <w:top w:val="dotted" w:sz="4" w:space="0" w:color="888B8D" w:themeColor="accent2"/>
              <w:left w:val="nil"/>
              <w:bottom w:val="dotted" w:sz="4" w:space="0" w:color="888B8D" w:themeColor="accent2"/>
              <w:right w:val="nil"/>
            </w:tcBorders>
            <w:vAlign w:val="center"/>
          </w:tcPr>
          <w:p w14:paraId="1AC0AA6F" w14:textId="14A00D98" w:rsidR="001C7879" w:rsidRPr="00FD73F3" w:rsidRDefault="002044A5" w:rsidP="00FD73F3">
            <w:pPr>
              <w:spacing w:before="120" w:after="120"/>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 xml:space="preserve">Group B - </w:t>
            </w:r>
            <w:r w:rsidR="001C7879" w:rsidRPr="00FD73F3">
              <w:rPr>
                <w:rFonts w:ascii="Arial" w:eastAsia="Times New Roman" w:hAnsi="Arial" w:cs="Arial"/>
                <w:b/>
                <w:color w:val="103D64" w:themeColor="text2"/>
                <w:sz w:val="22"/>
                <w:szCs w:val="22"/>
                <w:lang w:eastAsia="x-none"/>
              </w:rPr>
              <w:t>General</w:t>
            </w:r>
            <w:r w:rsidR="004A6B8B" w:rsidRPr="00FD73F3">
              <w:rPr>
                <w:rFonts w:ascii="Arial" w:eastAsia="Times New Roman" w:hAnsi="Arial" w:cs="Arial"/>
                <w:b/>
                <w:color w:val="103D64" w:themeColor="text2"/>
                <w:sz w:val="22"/>
                <w:szCs w:val="22"/>
                <w:lang w:eastAsia="x-none"/>
              </w:rPr>
              <w:t xml:space="preserve"> Electives</w:t>
            </w:r>
            <w:r w:rsidR="00097D91">
              <w:rPr>
                <w:rFonts w:ascii="Arial" w:eastAsia="Times New Roman" w:hAnsi="Arial" w:cs="Arial"/>
                <w:b/>
                <w:color w:val="103D64" w:themeColor="text2"/>
                <w:sz w:val="22"/>
                <w:szCs w:val="22"/>
                <w:lang w:eastAsia="x-none"/>
              </w:rPr>
              <w:t xml:space="preserve"> (must select at least 4</w:t>
            </w:r>
            <w:r w:rsidR="00097D91" w:rsidRPr="00FD73F3">
              <w:rPr>
                <w:rFonts w:ascii="Arial" w:eastAsia="Times New Roman" w:hAnsi="Arial" w:cs="Arial"/>
                <w:b/>
                <w:color w:val="103D64" w:themeColor="text2"/>
                <w:sz w:val="22"/>
                <w:szCs w:val="22"/>
                <w:lang w:eastAsia="x-none"/>
              </w:rPr>
              <w:t xml:space="preserve"> unit</w:t>
            </w:r>
            <w:r w:rsidR="00097D91">
              <w:rPr>
                <w:rFonts w:ascii="Arial" w:eastAsia="Times New Roman" w:hAnsi="Arial" w:cs="Arial"/>
                <w:b/>
                <w:color w:val="103D64" w:themeColor="text2"/>
                <w:sz w:val="22"/>
                <w:szCs w:val="22"/>
                <w:lang w:eastAsia="x-none"/>
              </w:rPr>
              <w:t>s</w:t>
            </w:r>
            <w:r w:rsidR="00097D91" w:rsidRPr="00FD73F3">
              <w:rPr>
                <w:rFonts w:ascii="Arial" w:eastAsia="Times New Roman" w:hAnsi="Arial" w:cs="Arial"/>
                <w:b/>
                <w:color w:val="103D64" w:themeColor="text2"/>
                <w:sz w:val="22"/>
                <w:szCs w:val="22"/>
                <w:lang w:eastAsia="x-none"/>
              </w:rPr>
              <w:t>)</w:t>
            </w:r>
          </w:p>
        </w:tc>
      </w:tr>
      <w:tr w:rsidR="00EF11F8" w:rsidRPr="00E7450B" w14:paraId="509A93E6"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6D3A920A" w14:textId="40798477" w:rsidR="00EF11F8" w:rsidRPr="0080499C" w:rsidRDefault="00EF11F8" w:rsidP="004A6B8B">
            <w:pPr>
              <w:pStyle w:val="CMMBodycopyAB"/>
            </w:pPr>
            <w:r w:rsidRPr="0080499C">
              <w:t>BSBCRT413</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B017873" w14:textId="10DBB13C" w:rsidR="00EF11F8" w:rsidRPr="0080499C" w:rsidRDefault="00EF11F8" w:rsidP="004A6B8B">
            <w:pPr>
              <w:pStyle w:val="CMMBodycopyAB"/>
            </w:pPr>
            <w:r w:rsidRPr="0080499C">
              <w:t>Collaborate in creative processes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276C67F" w14:textId="572B02C4" w:rsidR="00EF11F8" w:rsidRPr="0080499C" w:rsidRDefault="00EF11F8" w:rsidP="00464FA9">
            <w:pPr>
              <w:pStyle w:val="CMMBodycopyAB"/>
              <w:jc w:val="right"/>
              <w:rPr>
                <w:rFonts w:eastAsiaTheme="minorHAnsi"/>
                <w:lang w:val="en-GB" w:eastAsia="en-US"/>
              </w:rPr>
            </w:pPr>
            <w:r w:rsidRPr="0080499C">
              <w:t>120301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1A9AD36" w14:textId="28160D58"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0566B781" w14:textId="710AB146" w:rsidR="00EF11F8" w:rsidRPr="0080499C" w:rsidRDefault="00EF11F8" w:rsidP="00402902">
            <w:pPr>
              <w:pStyle w:val="CMMBodycopyAB"/>
              <w:jc w:val="center"/>
              <w:rPr>
                <w:rFonts w:eastAsiaTheme="minorHAnsi"/>
                <w:lang w:val="en-GB" w:eastAsia="en-US"/>
              </w:rPr>
            </w:pPr>
            <w:r w:rsidRPr="0080499C">
              <w:t>40</w:t>
            </w:r>
          </w:p>
        </w:tc>
      </w:tr>
      <w:tr w:rsidR="00EF11F8" w:rsidRPr="00E7450B" w14:paraId="66BD6DE0"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5528B5B2" w14:textId="423FAF22" w:rsidR="00EF11F8" w:rsidRPr="0080499C" w:rsidRDefault="00EF11F8" w:rsidP="004A6B8B">
            <w:pPr>
              <w:pStyle w:val="CMMBodycopyAB"/>
            </w:pPr>
            <w:r w:rsidRPr="0080499C">
              <w:t>BSBCRT512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5CF5106" w14:textId="202E89FD" w:rsidR="00EF11F8" w:rsidRPr="0080499C" w:rsidRDefault="00EF11F8" w:rsidP="004A6B8B">
            <w:pPr>
              <w:pStyle w:val="CMMBodycopyAB"/>
            </w:pPr>
            <w:r w:rsidRPr="0080499C">
              <w:t>Originate and develop concepts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4D64011C" w14:textId="34707232" w:rsidR="00EF11F8" w:rsidRPr="0080499C" w:rsidRDefault="00EF11F8" w:rsidP="00464FA9">
            <w:pPr>
              <w:pStyle w:val="CMMBodycopyAB"/>
              <w:jc w:val="right"/>
              <w:rPr>
                <w:rFonts w:eastAsiaTheme="minorHAnsi"/>
                <w:lang w:val="en-GB" w:eastAsia="en-US"/>
              </w:rPr>
            </w:pPr>
            <w:r w:rsidRPr="0080499C">
              <w:t>120505</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08B7647" w14:textId="58D9C659"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514532DF" w14:textId="359B2A89" w:rsidR="00EF11F8" w:rsidRPr="0080499C" w:rsidRDefault="00EF11F8" w:rsidP="00402902">
            <w:pPr>
              <w:pStyle w:val="CMMBodycopyAB"/>
              <w:jc w:val="center"/>
              <w:rPr>
                <w:rFonts w:eastAsiaTheme="minorHAnsi"/>
                <w:lang w:val="en-GB" w:eastAsia="en-US"/>
              </w:rPr>
            </w:pPr>
            <w:r w:rsidRPr="0080499C">
              <w:t>30</w:t>
            </w:r>
          </w:p>
        </w:tc>
      </w:tr>
      <w:tr w:rsidR="00EF11F8" w:rsidRPr="00E7450B" w14:paraId="69BABAA0"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2C41EF53" w14:textId="1CBB9A52" w:rsidR="00EF11F8" w:rsidRPr="0080499C" w:rsidRDefault="00EF11F8" w:rsidP="004A6B8B">
            <w:pPr>
              <w:pStyle w:val="CMMBodycopyAB"/>
            </w:pPr>
            <w:r w:rsidRPr="0080499C">
              <w:t>BSBESB401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88717AB" w14:textId="641BF961" w:rsidR="00EF11F8" w:rsidRPr="0080499C" w:rsidRDefault="00EF11F8" w:rsidP="004A6B8B">
            <w:pPr>
              <w:pStyle w:val="CMMBodycopyAB"/>
            </w:pPr>
            <w:r w:rsidRPr="0080499C">
              <w:t>Research and develop business plans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1A3F720" w14:textId="2DB339E3" w:rsidR="00EF11F8" w:rsidRPr="0080499C" w:rsidRDefault="00EF11F8" w:rsidP="00464FA9">
            <w:pPr>
              <w:pStyle w:val="CMMBodycopyAB"/>
              <w:jc w:val="right"/>
              <w:rPr>
                <w:rFonts w:eastAsiaTheme="minorHAnsi"/>
                <w:lang w:val="en-GB" w:eastAsia="en-US"/>
              </w:rPr>
            </w:pPr>
            <w:r w:rsidRPr="0080499C">
              <w:t>080301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A4C7824" w14:textId="0E467482"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22A9DE1D" w14:textId="3FF0534D" w:rsidR="00EF11F8" w:rsidRPr="0080499C" w:rsidRDefault="00EF11F8" w:rsidP="00402902">
            <w:pPr>
              <w:pStyle w:val="CMMBodycopyAB"/>
              <w:jc w:val="center"/>
              <w:rPr>
                <w:rFonts w:eastAsiaTheme="minorHAnsi"/>
                <w:lang w:val="en-GB" w:eastAsia="en-US"/>
              </w:rPr>
            </w:pPr>
            <w:r w:rsidRPr="0080499C">
              <w:t>50</w:t>
            </w:r>
          </w:p>
        </w:tc>
      </w:tr>
      <w:tr w:rsidR="00EF11F8" w:rsidRPr="00E7450B" w14:paraId="59922C4D"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3B967FE4" w14:textId="01B89408" w:rsidR="00EF11F8" w:rsidRPr="0080499C" w:rsidRDefault="00EF11F8" w:rsidP="004A6B8B">
            <w:pPr>
              <w:pStyle w:val="CMMBodycopyAB"/>
            </w:pPr>
            <w:r w:rsidRPr="0080499C">
              <w:lastRenderedPageBreak/>
              <w:t>BSBLEG525</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7B519A9" w14:textId="2113AF54" w:rsidR="00EF11F8" w:rsidRPr="0080499C" w:rsidRDefault="00EF11F8" w:rsidP="004A6B8B">
            <w:pPr>
              <w:pStyle w:val="CMMBodycopyAB"/>
            </w:pPr>
            <w:r w:rsidRPr="0080499C">
              <w:t>Apply legal principles in intellectual property law matters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9A614FB" w14:textId="0B39FABE" w:rsidR="00EF11F8" w:rsidRPr="0080499C" w:rsidRDefault="00EF11F8" w:rsidP="00464FA9">
            <w:pPr>
              <w:pStyle w:val="CMMBodycopyAB"/>
              <w:jc w:val="right"/>
              <w:rPr>
                <w:rFonts w:eastAsiaTheme="minorHAnsi"/>
                <w:lang w:val="en-GB" w:eastAsia="en-US"/>
              </w:rPr>
            </w:pPr>
            <w:r w:rsidRPr="0080499C">
              <w:t>090999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37F9796" w14:textId="4A55119B"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20E70406" w14:textId="3C914532" w:rsidR="00EF11F8" w:rsidRPr="0080499C" w:rsidRDefault="00EF11F8" w:rsidP="00402902">
            <w:pPr>
              <w:pStyle w:val="CMMBodycopyAB"/>
              <w:jc w:val="center"/>
              <w:rPr>
                <w:rFonts w:eastAsiaTheme="minorHAnsi"/>
                <w:lang w:val="en-GB" w:eastAsia="en-US"/>
              </w:rPr>
            </w:pPr>
            <w:r w:rsidRPr="0080499C">
              <w:t>50</w:t>
            </w:r>
          </w:p>
        </w:tc>
      </w:tr>
      <w:tr w:rsidR="00EF11F8" w:rsidRPr="00E7450B" w14:paraId="3487B34F"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3AB286A7" w14:textId="2C18597F" w:rsidR="00EF11F8" w:rsidRPr="0080499C" w:rsidRDefault="00EF11F8" w:rsidP="004A6B8B">
            <w:pPr>
              <w:pStyle w:val="CMMBodycopyAB"/>
            </w:pPr>
            <w:r w:rsidRPr="0080499C">
              <w:t>BSBMKG434</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DE47D92" w14:textId="3D2E17CE" w:rsidR="00EF11F8" w:rsidRPr="0080499C" w:rsidRDefault="00EF11F8" w:rsidP="004A6B8B">
            <w:pPr>
              <w:pStyle w:val="CMMBodycopyAB"/>
            </w:pPr>
            <w:r w:rsidRPr="0080499C">
              <w:t>Promote products and services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1B24020" w14:textId="7D5FDB69" w:rsidR="00EF11F8" w:rsidRPr="0080499C" w:rsidRDefault="00EF11F8" w:rsidP="00464FA9">
            <w:pPr>
              <w:pStyle w:val="CMMBodycopyAB"/>
              <w:jc w:val="right"/>
              <w:rPr>
                <w:rFonts w:eastAsiaTheme="minorHAnsi"/>
                <w:lang w:val="en-GB" w:eastAsia="en-US"/>
              </w:rPr>
            </w:pPr>
            <w:r w:rsidRPr="0080499C">
              <w:t>080505</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E52EFA7" w14:textId="31CE36A6"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2EC0C664" w14:textId="4F134A22" w:rsidR="00EF11F8" w:rsidRPr="0080499C" w:rsidRDefault="00EF11F8" w:rsidP="00402902">
            <w:pPr>
              <w:pStyle w:val="CMMBodycopyAB"/>
              <w:jc w:val="center"/>
              <w:rPr>
                <w:rFonts w:eastAsiaTheme="minorHAnsi"/>
                <w:lang w:val="en-GB" w:eastAsia="en-US"/>
              </w:rPr>
            </w:pPr>
            <w:r w:rsidRPr="0080499C">
              <w:t>40</w:t>
            </w:r>
          </w:p>
        </w:tc>
      </w:tr>
      <w:tr w:rsidR="00EF11F8" w:rsidRPr="00E7450B" w14:paraId="1D923DC5"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54F6B464" w14:textId="320FCD4C" w:rsidR="00EF11F8" w:rsidRPr="0080499C" w:rsidRDefault="00EF11F8" w:rsidP="004A6B8B">
            <w:pPr>
              <w:pStyle w:val="CMMBodycopyAB"/>
            </w:pPr>
            <w:r w:rsidRPr="0080499C">
              <w:t>BSBPMG421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773403D" w14:textId="2343B95F" w:rsidR="00EF11F8" w:rsidRPr="0080499C" w:rsidRDefault="00EF11F8" w:rsidP="004A6B8B">
            <w:pPr>
              <w:pStyle w:val="CMMBodycopyAB"/>
            </w:pPr>
            <w:r w:rsidRPr="0080499C">
              <w:t>Apply project time management techniques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B742AD1" w14:textId="782B4667" w:rsidR="00EF11F8" w:rsidRPr="0080499C" w:rsidRDefault="00EF11F8" w:rsidP="00464FA9">
            <w:pPr>
              <w:pStyle w:val="CMMBodycopyAB"/>
              <w:jc w:val="right"/>
              <w:rPr>
                <w:rFonts w:eastAsiaTheme="minorHAnsi"/>
                <w:lang w:val="en-GB" w:eastAsia="en-US"/>
              </w:rPr>
            </w:pPr>
            <w:r w:rsidRPr="0080499C">
              <w:t>080315</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29B78C7" w14:textId="2F38D5E7"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517556DD" w14:textId="3272DBC1" w:rsidR="00EF11F8" w:rsidRPr="0080499C" w:rsidRDefault="00EF11F8" w:rsidP="00402902">
            <w:pPr>
              <w:pStyle w:val="CMMBodycopyAB"/>
              <w:jc w:val="center"/>
              <w:rPr>
                <w:rFonts w:eastAsiaTheme="minorHAnsi"/>
                <w:lang w:val="en-GB" w:eastAsia="en-US"/>
              </w:rPr>
            </w:pPr>
            <w:r w:rsidRPr="0080499C">
              <w:t>40</w:t>
            </w:r>
          </w:p>
        </w:tc>
      </w:tr>
      <w:tr w:rsidR="00EF11F8" w:rsidRPr="00E7450B" w14:paraId="673F1B82"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2D27B594" w14:textId="7B6556F9" w:rsidR="00EF11F8" w:rsidRPr="0080499C" w:rsidRDefault="00EF11F8" w:rsidP="004A6B8B">
            <w:pPr>
              <w:pStyle w:val="CMMBodycopyAB"/>
            </w:pPr>
            <w:r w:rsidRPr="0080499C">
              <w:t>BSBPMG422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76DADDA" w14:textId="79C682D1" w:rsidR="00EF11F8" w:rsidRPr="0080499C" w:rsidRDefault="00EF11F8" w:rsidP="004A6B8B">
            <w:pPr>
              <w:pStyle w:val="CMMBodycopyAB"/>
            </w:pPr>
            <w:r w:rsidRPr="0080499C">
              <w:t>Apply project quality management techniques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5B38226" w14:textId="4F958F93" w:rsidR="00EF11F8" w:rsidRPr="0080499C" w:rsidRDefault="00EF11F8" w:rsidP="00464FA9">
            <w:pPr>
              <w:pStyle w:val="CMMBodycopyAB"/>
              <w:jc w:val="right"/>
              <w:rPr>
                <w:rFonts w:eastAsiaTheme="minorHAnsi"/>
                <w:lang w:val="en-GB" w:eastAsia="en-US"/>
              </w:rPr>
            </w:pPr>
            <w:r w:rsidRPr="0080499C">
              <w:t>080317</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294D29C" w14:textId="37B1D9C9"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2260663E" w14:textId="3CFCD6A0" w:rsidR="00EF11F8" w:rsidRPr="0080499C" w:rsidRDefault="00EF11F8" w:rsidP="00402902">
            <w:pPr>
              <w:pStyle w:val="CMMBodycopyAB"/>
              <w:jc w:val="center"/>
              <w:rPr>
                <w:rFonts w:eastAsiaTheme="minorHAnsi"/>
                <w:lang w:val="en-GB" w:eastAsia="en-US"/>
              </w:rPr>
            </w:pPr>
            <w:r w:rsidRPr="0080499C">
              <w:t>40</w:t>
            </w:r>
          </w:p>
        </w:tc>
      </w:tr>
      <w:tr w:rsidR="00EF11F8" w:rsidRPr="00E7450B" w14:paraId="127120B4"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7B0F49E7" w14:textId="4AC29376" w:rsidR="00EF11F8" w:rsidRPr="0080499C" w:rsidRDefault="00EF11F8" w:rsidP="004A6B8B">
            <w:pPr>
              <w:pStyle w:val="CMMBodycopyAB"/>
            </w:pPr>
            <w:r w:rsidRPr="0080499C">
              <w:t>BSBPMG430</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493108B" w14:textId="259FFFD1" w:rsidR="00EF11F8" w:rsidRPr="0080499C" w:rsidRDefault="00EF11F8" w:rsidP="004A6B8B">
            <w:pPr>
              <w:pStyle w:val="CMMBodycopyAB"/>
            </w:pPr>
            <w:r w:rsidRPr="0080499C">
              <w:t>Undertake project work</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8EE4E14" w14:textId="0625C8A0" w:rsidR="00EF11F8" w:rsidRPr="0080499C" w:rsidRDefault="00EF11F8" w:rsidP="00464FA9">
            <w:pPr>
              <w:pStyle w:val="CMMBodycopyAB"/>
              <w:jc w:val="right"/>
              <w:rPr>
                <w:rFonts w:eastAsiaTheme="minorHAnsi"/>
                <w:lang w:val="en-GB" w:eastAsia="en-US"/>
              </w:rPr>
            </w:pPr>
            <w:r w:rsidRPr="0080499C">
              <w:t xml:space="preserve">080315 </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9364E34" w14:textId="728E517A"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5362DACF" w14:textId="58D8ADBB" w:rsidR="00EF11F8" w:rsidRPr="0080499C" w:rsidRDefault="00EF11F8" w:rsidP="00402902">
            <w:pPr>
              <w:pStyle w:val="CMMBodycopyAB"/>
              <w:jc w:val="center"/>
              <w:rPr>
                <w:rFonts w:eastAsiaTheme="minorHAnsi"/>
                <w:lang w:val="en-GB" w:eastAsia="en-US"/>
              </w:rPr>
            </w:pPr>
            <w:r w:rsidRPr="0080499C">
              <w:t>60</w:t>
            </w:r>
          </w:p>
        </w:tc>
      </w:tr>
      <w:tr w:rsidR="00EF11F8" w:rsidRPr="00E7450B" w14:paraId="4FC73EA8"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61B0BCD4" w14:textId="0B8DB4E1" w:rsidR="00EF11F8" w:rsidRPr="0080499C" w:rsidRDefault="00EF11F8" w:rsidP="004A6B8B">
            <w:pPr>
              <w:pStyle w:val="CMMBodycopyAB"/>
            </w:pPr>
            <w:r w:rsidRPr="0080499C">
              <w:t>BSBPMG530</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4490E38" w14:textId="5660DC53" w:rsidR="00EF11F8" w:rsidRPr="0080499C" w:rsidRDefault="00EF11F8" w:rsidP="004A6B8B">
            <w:pPr>
              <w:pStyle w:val="CMMBodycopyAB"/>
            </w:pPr>
            <w:r w:rsidRPr="0080499C">
              <w:t>Manage Project Scope</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1B36831" w14:textId="5CF14C05" w:rsidR="00EF11F8" w:rsidRPr="0080499C" w:rsidRDefault="00EF11F8" w:rsidP="00464FA9">
            <w:pPr>
              <w:pStyle w:val="CMMBodycopyAB"/>
              <w:jc w:val="right"/>
              <w:rPr>
                <w:rFonts w:eastAsiaTheme="minorHAnsi"/>
                <w:lang w:val="en-GB" w:eastAsia="en-US"/>
              </w:rPr>
            </w:pPr>
            <w:r w:rsidRPr="0080499C">
              <w:t>080315</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AB0DE38" w14:textId="2FFE3CED"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5E49C995" w14:textId="47741329" w:rsidR="00EF11F8" w:rsidRPr="0080499C" w:rsidRDefault="00EF11F8" w:rsidP="00402902">
            <w:pPr>
              <w:pStyle w:val="CMMBodycopyAB"/>
              <w:jc w:val="center"/>
              <w:rPr>
                <w:rFonts w:eastAsiaTheme="minorHAnsi"/>
                <w:lang w:val="en-GB" w:eastAsia="en-US"/>
              </w:rPr>
            </w:pPr>
            <w:r w:rsidRPr="0080499C">
              <w:t>40</w:t>
            </w:r>
          </w:p>
        </w:tc>
      </w:tr>
      <w:tr w:rsidR="00EF11F8" w:rsidRPr="00E7450B" w14:paraId="6B2D9A8F"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29BB9198" w14:textId="4B0FD52D" w:rsidR="00EF11F8" w:rsidRPr="0080499C" w:rsidRDefault="00EF11F8" w:rsidP="004A6B8B">
            <w:pPr>
              <w:pStyle w:val="CMMBodycopyAB"/>
            </w:pPr>
            <w:r w:rsidRPr="0080499C">
              <w:t>BSBTEC201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BCD308A" w14:textId="3971EB8D" w:rsidR="00EF11F8" w:rsidRPr="0080499C" w:rsidRDefault="00EF11F8" w:rsidP="004A6B8B">
            <w:pPr>
              <w:pStyle w:val="CMMBodycopyAB"/>
            </w:pPr>
            <w:r w:rsidRPr="0080499C">
              <w:t>Use business software applications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9CBDA14" w14:textId="62664FA5" w:rsidR="00EF11F8" w:rsidRPr="0080499C" w:rsidRDefault="00EF11F8" w:rsidP="00464FA9">
            <w:pPr>
              <w:pStyle w:val="CMMBodycopyAB"/>
              <w:jc w:val="right"/>
              <w:rPr>
                <w:rFonts w:eastAsiaTheme="minorHAnsi"/>
                <w:lang w:val="en-GB" w:eastAsia="en-US"/>
              </w:rPr>
            </w:pPr>
            <w:r w:rsidRPr="0080499C">
              <w:t>080905</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C79F0BC" w14:textId="0A0A5B77"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3D150A01" w14:textId="4A6394A2" w:rsidR="00EF11F8" w:rsidRPr="0080499C" w:rsidRDefault="00EF11F8" w:rsidP="00402902">
            <w:pPr>
              <w:pStyle w:val="CMMBodycopyAB"/>
              <w:jc w:val="center"/>
              <w:rPr>
                <w:rFonts w:eastAsiaTheme="minorHAnsi"/>
                <w:lang w:val="en-GB" w:eastAsia="en-US"/>
              </w:rPr>
            </w:pPr>
            <w:r w:rsidRPr="0080499C">
              <w:t>60</w:t>
            </w:r>
          </w:p>
        </w:tc>
      </w:tr>
      <w:tr w:rsidR="00EF11F8" w:rsidRPr="00E7450B" w14:paraId="3648E0DE"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07B5F784" w14:textId="6949F1BA" w:rsidR="00EF11F8" w:rsidRPr="0080499C" w:rsidRDefault="00EF11F8" w:rsidP="004A6B8B">
            <w:pPr>
              <w:pStyle w:val="CMMBodycopyAB"/>
            </w:pPr>
            <w:r w:rsidRPr="0080499C">
              <w:t>CUAACD313</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AE53FDE" w14:textId="54CB5578" w:rsidR="00EF11F8" w:rsidRPr="0080499C" w:rsidRDefault="00EF11F8" w:rsidP="004A6B8B">
            <w:pPr>
              <w:pStyle w:val="CMMBodycopyAB"/>
            </w:pPr>
            <w:r w:rsidRPr="0080499C">
              <w:t>Produce technical drawings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7D01B56" w14:textId="179AC1D3" w:rsidR="00EF11F8" w:rsidRPr="0080499C" w:rsidRDefault="00EF11F8" w:rsidP="00464FA9">
            <w:pPr>
              <w:pStyle w:val="CMMBodycopyAB"/>
              <w:jc w:val="right"/>
              <w:rPr>
                <w:rFonts w:eastAsiaTheme="minorHAnsi"/>
                <w:lang w:val="en-GB" w:eastAsia="en-US"/>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5B59D78" w14:textId="270A7E57"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2366B560" w14:textId="589D9C68" w:rsidR="00EF11F8" w:rsidRPr="0080499C" w:rsidRDefault="00EF11F8" w:rsidP="00402902">
            <w:pPr>
              <w:pStyle w:val="CMMBodycopyAB"/>
              <w:jc w:val="center"/>
              <w:rPr>
                <w:rFonts w:eastAsiaTheme="minorHAnsi"/>
                <w:lang w:val="en-GB" w:eastAsia="en-US"/>
              </w:rPr>
            </w:pPr>
            <w:r w:rsidRPr="0080499C">
              <w:t>50</w:t>
            </w:r>
          </w:p>
        </w:tc>
      </w:tr>
      <w:tr w:rsidR="00EF11F8" w:rsidRPr="00E7450B" w14:paraId="50F683A6"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24E778F2" w14:textId="31862297" w:rsidR="00EF11F8" w:rsidRPr="0080499C" w:rsidRDefault="00EF11F8" w:rsidP="004A6B8B">
            <w:pPr>
              <w:pStyle w:val="CMMBodycopyAB"/>
            </w:pPr>
            <w:r w:rsidRPr="0080499C">
              <w:t>CUAACD508</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F179CA7" w14:textId="01E9C869" w:rsidR="00EF11F8" w:rsidRPr="0080499C" w:rsidRDefault="00EF11F8" w:rsidP="004A6B8B">
            <w:pPr>
              <w:pStyle w:val="CMMBodycopyAB"/>
            </w:pPr>
            <w:r w:rsidRPr="0080499C">
              <w:t>Refine model making skills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7E18A1C" w14:textId="3E26B417" w:rsidR="00EF11F8" w:rsidRPr="0080499C" w:rsidRDefault="00EF11F8" w:rsidP="00464FA9">
            <w:pPr>
              <w:pStyle w:val="CMMBodycopyAB"/>
              <w:jc w:val="right"/>
              <w:rPr>
                <w:rFonts w:eastAsiaTheme="minorHAnsi"/>
                <w:lang w:val="en-GB" w:eastAsia="en-US"/>
              </w:rPr>
            </w:pPr>
            <w:r w:rsidRPr="0080499C">
              <w:t>100301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27C2D0A" w14:textId="7E262090"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40D89C71" w14:textId="17BC28D3" w:rsidR="00EF11F8" w:rsidRPr="0080499C" w:rsidRDefault="00EF11F8" w:rsidP="00402902">
            <w:pPr>
              <w:pStyle w:val="CMMBodycopyAB"/>
              <w:jc w:val="center"/>
              <w:rPr>
                <w:rFonts w:eastAsiaTheme="minorHAnsi"/>
                <w:lang w:val="en-GB" w:eastAsia="en-US"/>
              </w:rPr>
            </w:pPr>
            <w:r w:rsidRPr="0080499C">
              <w:t>65</w:t>
            </w:r>
          </w:p>
        </w:tc>
      </w:tr>
      <w:tr w:rsidR="00EF11F8" w:rsidRPr="00E7450B" w14:paraId="42523669"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5239DDF6" w14:textId="2876D855" w:rsidR="00EF11F8" w:rsidRPr="0080499C" w:rsidRDefault="00EF11F8" w:rsidP="004A6B8B">
            <w:pPr>
              <w:pStyle w:val="CMMBodycopyAB"/>
            </w:pPr>
            <w:r w:rsidRPr="0080499C">
              <w:t>CUAACD531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104FC3D" w14:textId="7255F8C3" w:rsidR="00EF11F8" w:rsidRPr="0080499C" w:rsidRDefault="00EF11F8" w:rsidP="004A6B8B">
            <w:pPr>
              <w:pStyle w:val="CMMBodycopyAB"/>
            </w:pPr>
            <w:r w:rsidRPr="0080499C">
              <w:t>Refine drawing and other visual representation tools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74D69C9" w14:textId="67354068" w:rsidR="00EF11F8" w:rsidRPr="0080499C" w:rsidRDefault="00EF11F8" w:rsidP="00464FA9">
            <w:pPr>
              <w:pStyle w:val="CMMBodycopyAB"/>
              <w:jc w:val="right"/>
              <w:rPr>
                <w:rFonts w:eastAsiaTheme="minorHAnsi"/>
                <w:lang w:val="en-GB" w:eastAsia="en-US"/>
              </w:rPr>
            </w:pPr>
            <w:r w:rsidRPr="0080499C">
              <w:t>100301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FDFEB48" w14:textId="00F4C175"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0C5209E4" w14:textId="48AE59A7" w:rsidR="00EF11F8" w:rsidRPr="0080499C" w:rsidRDefault="00EF11F8" w:rsidP="00402902">
            <w:pPr>
              <w:pStyle w:val="CMMBodycopyAB"/>
              <w:jc w:val="center"/>
              <w:rPr>
                <w:rFonts w:eastAsiaTheme="minorHAnsi"/>
                <w:lang w:val="en-GB" w:eastAsia="en-US"/>
              </w:rPr>
            </w:pPr>
            <w:r w:rsidRPr="0080499C">
              <w:t>80</w:t>
            </w:r>
          </w:p>
        </w:tc>
      </w:tr>
      <w:tr w:rsidR="00EF11F8" w:rsidRPr="00E7450B" w14:paraId="5C9B03D9"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0D2F6433" w14:textId="7568219A" w:rsidR="00EF11F8" w:rsidRPr="0080499C" w:rsidRDefault="00EF11F8" w:rsidP="004A6B8B">
            <w:pPr>
              <w:pStyle w:val="CMMBodycopyAB"/>
            </w:pPr>
            <w:r w:rsidRPr="0080499C">
              <w:t>CUADES302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E23BD62" w14:textId="36DDFFFD" w:rsidR="00EF11F8" w:rsidRPr="0080499C" w:rsidRDefault="00EF11F8" w:rsidP="004A6B8B">
            <w:pPr>
              <w:pStyle w:val="CMMBodycopyAB"/>
            </w:pPr>
            <w:r w:rsidRPr="0080499C">
              <w:t>Explore and apply the creative design process to 2D forms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C255607" w14:textId="7DB26E3D" w:rsidR="00EF11F8" w:rsidRPr="0080499C" w:rsidRDefault="00EF11F8" w:rsidP="00464FA9">
            <w:pPr>
              <w:pStyle w:val="CMMBodycopyAB"/>
              <w:jc w:val="right"/>
              <w:rPr>
                <w:rFonts w:eastAsiaTheme="minorHAnsi"/>
                <w:lang w:val="en-GB" w:eastAsia="en-US"/>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000000" w:fill="FFFFFF"/>
            <w:vAlign w:val="center"/>
          </w:tcPr>
          <w:p w14:paraId="6F624D71" w14:textId="413C187D"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2941CE7B" w14:textId="398456D7" w:rsidR="00EF11F8" w:rsidRPr="0080499C" w:rsidRDefault="00EF11F8" w:rsidP="00402902">
            <w:pPr>
              <w:pStyle w:val="CMMBodycopyAB"/>
              <w:jc w:val="center"/>
              <w:rPr>
                <w:rFonts w:eastAsiaTheme="minorHAnsi"/>
                <w:lang w:val="en-GB" w:eastAsia="en-US"/>
              </w:rPr>
            </w:pPr>
            <w:r w:rsidRPr="0080499C">
              <w:t>60</w:t>
            </w:r>
          </w:p>
        </w:tc>
      </w:tr>
      <w:tr w:rsidR="00EF11F8" w:rsidRPr="00E7450B" w14:paraId="3A88AC58"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41EF7A64" w14:textId="2504515F" w:rsidR="00EF11F8" w:rsidRPr="0080499C" w:rsidRDefault="00EF11F8" w:rsidP="004A6B8B">
            <w:pPr>
              <w:pStyle w:val="CMMBodycopyAB"/>
            </w:pPr>
            <w:r w:rsidRPr="0080499C">
              <w:t>CUADES601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B373103" w14:textId="31B26621" w:rsidR="00EF11F8" w:rsidRPr="0080499C" w:rsidRDefault="00EF11F8" w:rsidP="004A6B8B">
            <w:pPr>
              <w:pStyle w:val="CMMBodycopyAB"/>
            </w:pPr>
            <w:r w:rsidRPr="0080499C">
              <w:t>Design innovative products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F5FFC09" w14:textId="6E88EDB9" w:rsidR="00EF11F8" w:rsidRPr="0080499C" w:rsidRDefault="00EF11F8" w:rsidP="00464FA9">
            <w:pPr>
              <w:pStyle w:val="CMMBodycopyAB"/>
              <w:jc w:val="right"/>
              <w:rPr>
                <w:rFonts w:eastAsiaTheme="minorHAnsi"/>
                <w:lang w:val="en-GB" w:eastAsia="en-US"/>
              </w:rPr>
            </w:pPr>
            <w:r w:rsidRPr="0080499C">
              <w:t>100501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054A4BD" w14:textId="68D7CF2D"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1A40945E" w14:textId="3A33ED48" w:rsidR="00EF11F8" w:rsidRPr="0080499C" w:rsidRDefault="00EF11F8" w:rsidP="00402902">
            <w:pPr>
              <w:pStyle w:val="CMMBodycopyAB"/>
              <w:jc w:val="center"/>
              <w:rPr>
                <w:rFonts w:eastAsiaTheme="minorHAnsi"/>
                <w:lang w:val="en-GB" w:eastAsia="en-US"/>
              </w:rPr>
            </w:pPr>
            <w:r w:rsidRPr="0080499C">
              <w:t>50</w:t>
            </w:r>
          </w:p>
        </w:tc>
      </w:tr>
      <w:tr w:rsidR="008E2C97" w:rsidRPr="00E7450B" w14:paraId="6B34218E"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2B63FD6D" w14:textId="464A6EB9" w:rsidR="008E2C97" w:rsidRPr="0080499C" w:rsidRDefault="008E2C97" w:rsidP="004A6B8B">
            <w:pPr>
              <w:pStyle w:val="CMMBodycopyAB"/>
            </w:pPr>
            <w:r w:rsidRPr="0080499C">
              <w:t>CUAANM411</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5FE14B1" w14:textId="00466332" w:rsidR="008E2C97" w:rsidRPr="0080499C" w:rsidRDefault="008E2C97" w:rsidP="004A6B8B">
            <w:pPr>
              <w:pStyle w:val="CMMBodycopyAB"/>
            </w:pPr>
            <w:r w:rsidRPr="0080499C">
              <w:t xml:space="preserve">Create advanced 3D digital models </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F6C98D3" w14:textId="3A411329" w:rsidR="008E2C97" w:rsidRPr="0080499C" w:rsidRDefault="008E2C97" w:rsidP="00464FA9">
            <w:pPr>
              <w:pStyle w:val="CMMBodycopyAB"/>
              <w:jc w:val="right"/>
            </w:pPr>
            <w:r w:rsidRPr="0080499C">
              <w:t>100399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42FBE47" w14:textId="05B273C4" w:rsidR="008E2C97" w:rsidRPr="0080499C" w:rsidRDefault="008E2C97" w:rsidP="008E2C97">
            <w:pPr>
              <w:pStyle w:val="CMMBodycopyAB"/>
              <w:ind w:left="-107" w:right="-106"/>
              <w:jc w:val="center"/>
            </w:pPr>
            <w:r w:rsidRPr="0080499C">
              <w:t>CUAANM313</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26A38BBA" w14:textId="0E7AD228" w:rsidR="008E2C97" w:rsidRPr="0080499C" w:rsidRDefault="008E2C97" w:rsidP="00402902">
            <w:pPr>
              <w:pStyle w:val="CMMBodycopyAB"/>
              <w:jc w:val="center"/>
            </w:pPr>
            <w:r w:rsidRPr="0080499C">
              <w:t>50</w:t>
            </w:r>
          </w:p>
        </w:tc>
      </w:tr>
      <w:tr w:rsidR="00EF11F8" w:rsidRPr="00E7450B" w14:paraId="744CFCB7"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77EBF2CB" w14:textId="37F70514" w:rsidR="00EF11F8" w:rsidRPr="0080499C" w:rsidRDefault="00EF11F8" w:rsidP="004A6B8B">
            <w:pPr>
              <w:pStyle w:val="CMMBodycopyAB"/>
            </w:pPr>
            <w:r w:rsidRPr="0080499C">
              <w:t>CUADIG415</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1CE508E" w14:textId="1A8AB173" w:rsidR="00EF11F8" w:rsidRPr="0080499C" w:rsidRDefault="00EF11F8" w:rsidP="004A6B8B">
            <w:pPr>
              <w:pStyle w:val="CMMBodycopyAB"/>
            </w:pPr>
            <w:r w:rsidRPr="0080499C">
              <w:t>Produce innovative digital images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2F52656" w14:textId="39833CB8" w:rsidR="00EF11F8" w:rsidRPr="0080499C" w:rsidRDefault="00EF11F8" w:rsidP="00464FA9">
            <w:pPr>
              <w:pStyle w:val="CMMBodycopyAB"/>
              <w:jc w:val="right"/>
              <w:rPr>
                <w:rFonts w:eastAsiaTheme="minorHAnsi"/>
                <w:lang w:val="en-GB" w:eastAsia="en-US"/>
              </w:rPr>
            </w:pPr>
            <w:r w:rsidRPr="0080499C">
              <w:t>100303</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21CC8769" w14:textId="3463945C"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3E739CA3" w14:textId="6B3F59FF" w:rsidR="00EF11F8" w:rsidRPr="0080499C" w:rsidRDefault="00EF11F8" w:rsidP="00402902">
            <w:pPr>
              <w:pStyle w:val="CMMBodycopyAB"/>
              <w:jc w:val="center"/>
              <w:rPr>
                <w:rFonts w:eastAsiaTheme="minorHAnsi"/>
                <w:lang w:val="en-GB" w:eastAsia="en-US"/>
              </w:rPr>
            </w:pPr>
            <w:r w:rsidRPr="0080499C">
              <w:t>70</w:t>
            </w:r>
          </w:p>
        </w:tc>
      </w:tr>
      <w:tr w:rsidR="00EF11F8" w:rsidRPr="00E7450B" w14:paraId="7EDCBE2E"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038DD58C" w14:textId="119723C9" w:rsidR="00EF11F8" w:rsidRPr="0080499C" w:rsidRDefault="00EF11F8" w:rsidP="004A6B8B">
            <w:pPr>
              <w:pStyle w:val="CMMBodycopyAB"/>
            </w:pPr>
            <w:r w:rsidRPr="0080499C">
              <w:t>CUAIND412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345FC4D" w14:textId="6E4497E1" w:rsidR="00EF11F8" w:rsidRPr="0080499C" w:rsidRDefault="00EF11F8" w:rsidP="004A6B8B">
            <w:pPr>
              <w:pStyle w:val="CMMBodycopyAB"/>
            </w:pPr>
            <w:r w:rsidRPr="0080499C">
              <w:t>Provide freelance services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EED08C3" w14:textId="588385FA" w:rsidR="00EF11F8" w:rsidRPr="0080499C" w:rsidRDefault="00EF11F8" w:rsidP="00464FA9">
            <w:pPr>
              <w:pStyle w:val="CMMBodycopyAB"/>
              <w:jc w:val="right"/>
              <w:rPr>
                <w:rFonts w:eastAsiaTheme="minorHAnsi"/>
                <w:lang w:val="en-GB" w:eastAsia="en-US"/>
              </w:rPr>
            </w:pPr>
            <w:r w:rsidRPr="0080499C">
              <w:t>100199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4676052B" w14:textId="48B7AFBF"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38B124C7" w14:textId="49DE09C1" w:rsidR="00EF11F8" w:rsidRPr="0080499C" w:rsidRDefault="00EF11F8" w:rsidP="00402902">
            <w:pPr>
              <w:pStyle w:val="CMMBodycopyAB"/>
              <w:jc w:val="center"/>
              <w:rPr>
                <w:rFonts w:eastAsiaTheme="minorHAnsi"/>
                <w:lang w:val="en-GB" w:eastAsia="en-US"/>
              </w:rPr>
            </w:pPr>
            <w:r w:rsidRPr="0080499C">
              <w:t>40</w:t>
            </w:r>
          </w:p>
        </w:tc>
      </w:tr>
      <w:tr w:rsidR="00EF11F8" w:rsidRPr="00E7450B" w14:paraId="585837C0"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7578ED62" w14:textId="66290302" w:rsidR="00EF11F8" w:rsidRPr="0080499C" w:rsidRDefault="00EF11F8" w:rsidP="004A6B8B">
            <w:pPr>
              <w:pStyle w:val="CMMBodycopyAB"/>
            </w:pPr>
            <w:r w:rsidRPr="0080499C">
              <w:t>CUAPPR615</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B37C06A" w14:textId="4E655205" w:rsidR="00EF11F8" w:rsidRPr="0080499C" w:rsidRDefault="00EF11F8" w:rsidP="004A6B8B">
            <w:pPr>
              <w:pStyle w:val="CMMBodycopyAB"/>
            </w:pPr>
            <w:r w:rsidRPr="0080499C">
              <w:t>Evolve ideas for professional creative work</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4DD6711" w14:textId="2008720B" w:rsidR="00EF11F8" w:rsidRPr="0080499C" w:rsidRDefault="00EF11F8" w:rsidP="00464FA9">
            <w:pPr>
              <w:pStyle w:val="CMMBodycopyAB"/>
              <w:jc w:val="right"/>
              <w:rPr>
                <w:rFonts w:eastAsiaTheme="minorHAnsi"/>
                <w:lang w:val="en-GB" w:eastAsia="en-US"/>
              </w:rPr>
            </w:pPr>
            <w:r w:rsidRPr="0080499C">
              <w:t>100399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CC7D8BC" w14:textId="7F0BDCDE"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39D26ACE" w14:textId="05253ECB" w:rsidR="00EF11F8" w:rsidRPr="0080499C" w:rsidRDefault="00EF11F8" w:rsidP="00402902">
            <w:pPr>
              <w:pStyle w:val="CMMBodycopyAB"/>
              <w:jc w:val="center"/>
              <w:rPr>
                <w:rFonts w:eastAsiaTheme="minorHAnsi"/>
                <w:lang w:val="en-GB" w:eastAsia="en-US"/>
              </w:rPr>
            </w:pPr>
            <w:r w:rsidRPr="0080499C">
              <w:t>50</w:t>
            </w:r>
          </w:p>
        </w:tc>
      </w:tr>
      <w:tr w:rsidR="00EF11F8" w:rsidRPr="00E7450B" w14:paraId="10830034"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1468FCD9" w14:textId="3E98916C" w:rsidR="00EF11F8" w:rsidRPr="0080499C" w:rsidRDefault="00EF11F8" w:rsidP="004A6B8B">
            <w:pPr>
              <w:pStyle w:val="CMMBodycopyAB"/>
            </w:pPr>
            <w:r w:rsidRPr="0080499C">
              <w:t>MSFFDM4019</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AB8E055" w14:textId="7E0FB34C" w:rsidR="00EF11F8" w:rsidRPr="0080499C" w:rsidRDefault="00EF11F8" w:rsidP="004A6B8B">
            <w:pPr>
              <w:pStyle w:val="CMMBodycopyAB"/>
            </w:pPr>
            <w:r w:rsidRPr="0080499C">
              <w:t>Research and select manufacturing technologies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4182EC01" w14:textId="069642C8" w:rsidR="00EF11F8" w:rsidRPr="0080499C" w:rsidRDefault="00EF11F8" w:rsidP="00464FA9">
            <w:pPr>
              <w:pStyle w:val="CMMBodycopyAB"/>
              <w:jc w:val="right"/>
              <w:rPr>
                <w:rFonts w:eastAsiaTheme="minorHAnsi"/>
                <w:lang w:val="en-GB" w:eastAsia="en-US"/>
              </w:rPr>
            </w:pPr>
            <w:r w:rsidRPr="0080499C">
              <w:t>100599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56A4B502" w14:textId="30963AEA"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07C0F4FB" w14:textId="0E5EEA58" w:rsidR="00EF11F8" w:rsidRPr="0080499C" w:rsidRDefault="00EF11F8" w:rsidP="00402902">
            <w:pPr>
              <w:pStyle w:val="CMMBodycopyAB"/>
              <w:jc w:val="center"/>
              <w:rPr>
                <w:rFonts w:eastAsiaTheme="minorHAnsi"/>
                <w:lang w:val="en-GB" w:eastAsia="en-US"/>
              </w:rPr>
            </w:pPr>
            <w:r w:rsidRPr="0080499C">
              <w:t>30</w:t>
            </w:r>
          </w:p>
        </w:tc>
      </w:tr>
      <w:tr w:rsidR="00EF11F8" w:rsidRPr="00E7450B" w14:paraId="6C70F70D"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2B1C6C6E" w14:textId="4841A349" w:rsidR="00EF11F8" w:rsidRPr="0080499C" w:rsidRDefault="00EF11F8" w:rsidP="004A6B8B">
            <w:pPr>
              <w:pStyle w:val="CMMBodycopyAB"/>
            </w:pPr>
            <w:r w:rsidRPr="0080499C">
              <w:lastRenderedPageBreak/>
              <w:t>MSFFDM5012</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C787793" w14:textId="19220A34" w:rsidR="00EF11F8" w:rsidRPr="0080499C" w:rsidRDefault="00EF11F8" w:rsidP="004A6B8B">
            <w:pPr>
              <w:pStyle w:val="CMMBodycopyAB"/>
            </w:pPr>
            <w:r w:rsidRPr="0080499C">
              <w:t>Research, test and apply materials and technologies for design projects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4903B6A" w14:textId="3DEADE65" w:rsidR="00EF11F8" w:rsidRPr="0080499C" w:rsidRDefault="00EF11F8" w:rsidP="00464FA9">
            <w:pPr>
              <w:pStyle w:val="CMMBodycopyAB"/>
              <w:jc w:val="right"/>
              <w:rPr>
                <w:rFonts w:eastAsiaTheme="minorHAnsi"/>
                <w:lang w:val="en-GB" w:eastAsia="en-US"/>
              </w:rPr>
            </w:pPr>
            <w:r w:rsidRPr="0080499C">
              <w:t>100599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C441279" w14:textId="50A15935"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7A8571F0" w14:textId="58E81A52" w:rsidR="00EF11F8" w:rsidRPr="0080499C" w:rsidRDefault="00EF11F8" w:rsidP="00402902">
            <w:pPr>
              <w:pStyle w:val="CMMBodycopyAB"/>
              <w:jc w:val="center"/>
              <w:rPr>
                <w:rFonts w:eastAsiaTheme="minorHAnsi"/>
                <w:lang w:val="en-GB" w:eastAsia="en-US"/>
              </w:rPr>
            </w:pPr>
            <w:r w:rsidRPr="0080499C">
              <w:t>45</w:t>
            </w:r>
          </w:p>
        </w:tc>
      </w:tr>
      <w:tr w:rsidR="00EF11F8" w:rsidRPr="00E7450B" w14:paraId="48FB34CB" w14:textId="77777777" w:rsidTr="00B93E31">
        <w:trPr>
          <w:trHeight w:val="696"/>
        </w:trPr>
        <w:tc>
          <w:tcPr>
            <w:tcW w:w="1711" w:type="dxa"/>
            <w:tcBorders>
              <w:top w:val="dotted" w:sz="4" w:space="0" w:color="888B8D" w:themeColor="accent2"/>
              <w:left w:val="nil"/>
              <w:bottom w:val="dotted" w:sz="4" w:space="0" w:color="888B8D" w:themeColor="accent2"/>
              <w:right w:val="dotted" w:sz="4" w:space="0" w:color="888B8D" w:themeColor="accent2"/>
            </w:tcBorders>
            <w:vAlign w:val="center"/>
          </w:tcPr>
          <w:p w14:paraId="44C29918" w14:textId="6E52C75E" w:rsidR="00EF11F8" w:rsidRPr="0080499C" w:rsidRDefault="00A00C20" w:rsidP="004A6B8B">
            <w:pPr>
              <w:pStyle w:val="CMMBodycopyAB"/>
            </w:pPr>
            <w:r w:rsidRPr="00A00C20">
              <w:t>MSS405038</w:t>
            </w:r>
          </w:p>
        </w:tc>
        <w:tc>
          <w:tcPr>
            <w:tcW w:w="49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87812CB" w14:textId="7C3D1414" w:rsidR="00EF11F8" w:rsidRPr="0080499C" w:rsidRDefault="00A00C20" w:rsidP="004A6B8B">
            <w:pPr>
              <w:pStyle w:val="CMMBodycopyAB"/>
            </w:pPr>
            <w:r w:rsidRPr="00A00C20">
              <w:t>Optimise process costs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175F739" w14:textId="6F99FC55" w:rsidR="00EF11F8" w:rsidRPr="0080499C" w:rsidRDefault="00EF11F8" w:rsidP="00464FA9">
            <w:pPr>
              <w:pStyle w:val="CMMBodycopyAB"/>
              <w:jc w:val="right"/>
              <w:rPr>
                <w:rFonts w:eastAsiaTheme="minorHAnsi"/>
                <w:lang w:val="en-GB" w:eastAsia="en-US"/>
              </w:rPr>
            </w:pPr>
            <w:r w:rsidRPr="0080499C">
              <w:t>030101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59A1AC1" w14:textId="6B5F62E0" w:rsidR="00EF11F8" w:rsidRPr="0080499C" w:rsidRDefault="00EF11F8" w:rsidP="00464FA9">
            <w:pPr>
              <w:pStyle w:val="CMMBodycopyAB"/>
              <w:jc w:val="center"/>
              <w:rPr>
                <w:rFonts w:eastAsiaTheme="minorHAnsi"/>
                <w:lang w:val="en-GB" w:eastAsia="en-US"/>
              </w:rPr>
            </w:pPr>
            <w:r w:rsidRPr="0080499C">
              <w:t>N/A</w:t>
            </w:r>
          </w:p>
        </w:tc>
        <w:tc>
          <w:tcPr>
            <w:tcW w:w="1134" w:type="dxa"/>
            <w:tcBorders>
              <w:top w:val="dotted" w:sz="4" w:space="0" w:color="888B8D" w:themeColor="accent2"/>
              <w:left w:val="dotted" w:sz="4" w:space="0" w:color="888B8D" w:themeColor="accent2"/>
              <w:bottom w:val="dotted" w:sz="4" w:space="0" w:color="888B8D" w:themeColor="accent2"/>
              <w:right w:val="nil"/>
            </w:tcBorders>
            <w:vAlign w:val="center"/>
          </w:tcPr>
          <w:p w14:paraId="540117CF" w14:textId="45612B6E" w:rsidR="00EF11F8" w:rsidRPr="0080499C" w:rsidRDefault="00EF11F8" w:rsidP="00402902">
            <w:pPr>
              <w:pStyle w:val="CMMBodycopyAB"/>
              <w:jc w:val="center"/>
              <w:rPr>
                <w:rFonts w:eastAsiaTheme="minorHAnsi"/>
                <w:lang w:val="en-GB" w:eastAsia="en-US"/>
              </w:rPr>
            </w:pPr>
            <w:r w:rsidRPr="0080499C">
              <w:t>60</w:t>
            </w:r>
          </w:p>
        </w:tc>
      </w:tr>
      <w:tr w:rsidR="00A572D9" w:rsidRPr="00E7450B" w14:paraId="3EB597EE" w14:textId="77777777" w:rsidTr="00B93E31">
        <w:trPr>
          <w:trHeight w:val="363"/>
        </w:trPr>
        <w:tc>
          <w:tcPr>
            <w:tcW w:w="9366" w:type="dxa"/>
            <w:gridSpan w:val="4"/>
            <w:tcBorders>
              <w:top w:val="dotted" w:sz="4" w:space="0" w:color="888B8D" w:themeColor="accent2"/>
              <w:left w:val="nil"/>
              <w:bottom w:val="dotted" w:sz="2" w:space="0" w:color="888B8D" w:themeColor="accent2"/>
              <w:right w:val="dotted" w:sz="2" w:space="0" w:color="888B8D" w:themeColor="accent2"/>
            </w:tcBorders>
            <w:vAlign w:val="center"/>
          </w:tcPr>
          <w:p w14:paraId="02980F56" w14:textId="656F8997" w:rsidR="00A572D9" w:rsidRPr="00FD73F3" w:rsidRDefault="00A572D9" w:rsidP="00FD73F3">
            <w:pPr>
              <w:spacing w:before="120" w:after="120"/>
              <w:jc w:val="right"/>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 xml:space="preserve">Total </w:t>
            </w:r>
            <w:r w:rsidR="00626DB8" w:rsidRPr="00FD73F3">
              <w:rPr>
                <w:rFonts w:ascii="Arial" w:eastAsia="Times New Roman" w:hAnsi="Arial" w:cs="Arial"/>
                <w:b/>
                <w:color w:val="103D64" w:themeColor="text2"/>
                <w:sz w:val="22"/>
                <w:szCs w:val="22"/>
                <w:lang w:eastAsia="x-none"/>
              </w:rPr>
              <w:t xml:space="preserve">minimum </w:t>
            </w:r>
            <w:r w:rsidRPr="00FD73F3">
              <w:rPr>
                <w:rFonts w:ascii="Arial" w:eastAsia="Times New Roman" w:hAnsi="Arial" w:cs="Arial"/>
                <w:b/>
                <w:color w:val="103D64" w:themeColor="text2"/>
                <w:sz w:val="22"/>
                <w:szCs w:val="22"/>
                <w:lang w:eastAsia="x-none"/>
              </w:rPr>
              <w:t>nominal hours</w:t>
            </w:r>
          </w:p>
        </w:tc>
        <w:tc>
          <w:tcPr>
            <w:tcW w:w="1134" w:type="dxa"/>
            <w:tcBorders>
              <w:top w:val="dotted" w:sz="4" w:space="0" w:color="888B8D" w:themeColor="accent2"/>
              <w:left w:val="dotted" w:sz="2" w:space="0" w:color="888B8D" w:themeColor="accent2"/>
              <w:bottom w:val="dotted" w:sz="2" w:space="0" w:color="888B8D" w:themeColor="accent2"/>
              <w:right w:val="nil"/>
            </w:tcBorders>
            <w:vAlign w:val="center"/>
          </w:tcPr>
          <w:p w14:paraId="1E9113E9" w14:textId="6629CBB6" w:rsidR="00A572D9" w:rsidRPr="00FD73F3" w:rsidRDefault="00AC6BED" w:rsidP="00FD73F3">
            <w:pPr>
              <w:spacing w:before="120" w:after="120"/>
              <w:jc w:val="center"/>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1</w:t>
            </w:r>
            <w:r w:rsidR="00F85DF9" w:rsidRPr="00FD73F3">
              <w:rPr>
                <w:rFonts w:ascii="Arial" w:eastAsia="Times New Roman" w:hAnsi="Arial" w:cs="Arial"/>
                <w:b/>
                <w:color w:val="103D64" w:themeColor="text2"/>
                <w:sz w:val="22"/>
                <w:szCs w:val="22"/>
                <w:lang w:eastAsia="x-none"/>
              </w:rPr>
              <w:t>615</w:t>
            </w:r>
          </w:p>
        </w:tc>
      </w:tr>
      <w:tr w:rsidR="00626DB8" w:rsidRPr="00E7450B" w14:paraId="49EF91F2" w14:textId="77777777" w:rsidTr="00B93E31">
        <w:trPr>
          <w:trHeight w:val="363"/>
        </w:trPr>
        <w:tc>
          <w:tcPr>
            <w:tcW w:w="9366"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328D3AA6" w14:textId="76BA3652" w:rsidR="00626DB8" w:rsidRPr="00FD73F3" w:rsidRDefault="00626DB8" w:rsidP="00FD73F3">
            <w:pPr>
              <w:spacing w:before="120" w:after="120"/>
              <w:jc w:val="right"/>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Total m</w:t>
            </w:r>
            <w:r w:rsidR="00AA01EB" w:rsidRPr="00FD73F3">
              <w:rPr>
                <w:rFonts w:ascii="Arial" w:eastAsia="Times New Roman" w:hAnsi="Arial" w:cs="Arial"/>
                <w:b/>
                <w:color w:val="103D64" w:themeColor="text2"/>
                <w:sz w:val="22"/>
                <w:szCs w:val="22"/>
                <w:lang w:eastAsia="x-none"/>
              </w:rPr>
              <w:t>ax</w:t>
            </w:r>
            <w:r w:rsidRPr="00FD73F3">
              <w:rPr>
                <w:rFonts w:ascii="Arial" w:eastAsia="Times New Roman" w:hAnsi="Arial" w:cs="Arial"/>
                <w:b/>
                <w:color w:val="103D64" w:themeColor="text2"/>
                <w:sz w:val="22"/>
                <w:szCs w:val="22"/>
                <w:lang w:eastAsia="x-none"/>
              </w:rPr>
              <w:t>imum nominal hours</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6F0FBDC1" w14:textId="3AAE1915" w:rsidR="00626DB8" w:rsidRPr="00FD73F3" w:rsidRDefault="00AC6BED" w:rsidP="00FD73F3">
            <w:pPr>
              <w:spacing w:before="120" w:after="120"/>
              <w:jc w:val="center"/>
              <w:rPr>
                <w:rFonts w:ascii="Arial" w:eastAsia="Times New Roman" w:hAnsi="Arial" w:cs="Arial"/>
                <w:b/>
                <w:color w:val="103D64" w:themeColor="text2"/>
                <w:sz w:val="22"/>
                <w:szCs w:val="22"/>
                <w:lang w:eastAsia="x-none"/>
              </w:rPr>
            </w:pPr>
            <w:r w:rsidRPr="00FD73F3">
              <w:rPr>
                <w:rFonts w:ascii="Arial" w:eastAsia="Times New Roman" w:hAnsi="Arial" w:cs="Arial"/>
                <w:b/>
                <w:color w:val="103D64" w:themeColor="text2"/>
                <w:sz w:val="22"/>
                <w:szCs w:val="22"/>
                <w:lang w:eastAsia="x-none"/>
              </w:rPr>
              <w:t>1</w:t>
            </w:r>
            <w:r w:rsidR="00F85DF9" w:rsidRPr="00FD73F3">
              <w:rPr>
                <w:rFonts w:ascii="Arial" w:eastAsia="Times New Roman" w:hAnsi="Arial" w:cs="Arial"/>
                <w:b/>
                <w:color w:val="103D64" w:themeColor="text2"/>
                <w:sz w:val="22"/>
                <w:szCs w:val="22"/>
                <w:lang w:eastAsia="x-none"/>
              </w:rPr>
              <w:t>830</w:t>
            </w:r>
          </w:p>
        </w:tc>
      </w:tr>
      <w:bookmarkEnd w:id="90"/>
    </w:tbl>
    <w:p w14:paraId="032A4C8B" w14:textId="77777777" w:rsidR="00A35DE0" w:rsidRPr="00FD73F3" w:rsidRDefault="00A35DE0">
      <w:pPr>
        <w:rPr>
          <w:rFonts w:ascii="Arial" w:hAnsi="Arial" w:cs="Arial"/>
          <w:sz w:val="40"/>
          <w:szCs w:val="40"/>
        </w:rPr>
      </w:pPr>
    </w:p>
    <w:tbl>
      <w:tblPr>
        <w:tblStyle w:val="TableGrid"/>
        <w:tblW w:w="10505" w:type="dxa"/>
        <w:tblInd w:w="-15" w:type="dxa"/>
        <w:tblLayout w:type="fixed"/>
        <w:tblLook w:val="04A0" w:firstRow="1" w:lastRow="0" w:firstColumn="1" w:lastColumn="0" w:noHBand="0" w:noVBand="1"/>
      </w:tblPr>
      <w:tblGrid>
        <w:gridCol w:w="2811"/>
        <w:gridCol w:w="34"/>
        <w:gridCol w:w="7660"/>
      </w:tblGrid>
      <w:tr w:rsidR="00DC65F1" w:rsidRPr="00DC65F1" w14:paraId="7A3FFD5E" w14:textId="77777777" w:rsidTr="00B93E31">
        <w:trPr>
          <w:trHeight w:val="363"/>
        </w:trPr>
        <w:tc>
          <w:tcPr>
            <w:tcW w:w="2845" w:type="dxa"/>
            <w:gridSpan w:val="2"/>
            <w:tcBorders>
              <w:top w:val="nil"/>
              <w:left w:val="nil"/>
              <w:bottom w:val="dotted" w:sz="2" w:space="0" w:color="888B8D" w:themeColor="accent2"/>
              <w:right w:val="nil"/>
            </w:tcBorders>
            <w:shd w:val="clear" w:color="auto" w:fill="103D64" w:themeFill="text2"/>
          </w:tcPr>
          <w:p w14:paraId="088EAF13" w14:textId="018F0DE8" w:rsidR="00DC65F1" w:rsidRPr="00DC65F1" w:rsidRDefault="00DC65F1" w:rsidP="00FD73F3">
            <w:pPr>
              <w:pStyle w:val="VRQAFormBody"/>
            </w:pPr>
          </w:p>
        </w:tc>
        <w:tc>
          <w:tcPr>
            <w:tcW w:w="7660" w:type="dxa"/>
            <w:tcBorders>
              <w:top w:val="nil"/>
              <w:left w:val="nil"/>
              <w:bottom w:val="dotted" w:sz="2" w:space="0" w:color="888B8D" w:themeColor="accent2"/>
              <w:right w:val="nil"/>
            </w:tcBorders>
            <w:shd w:val="clear" w:color="auto" w:fill="103D64" w:themeFill="text2"/>
          </w:tcPr>
          <w:p w14:paraId="4AD576EB" w14:textId="5B6F0841" w:rsidR="00DC65F1" w:rsidRPr="00BE36CD" w:rsidRDefault="00DC65F1" w:rsidP="00BE36CD">
            <w:pPr>
              <w:pStyle w:val="Bodycopy"/>
              <w:rPr>
                <w:b/>
                <w:bCs/>
                <w:color w:val="FFFFFF" w:themeColor="background1"/>
                <w:szCs w:val="22"/>
              </w:rPr>
            </w:pPr>
            <w:r w:rsidRPr="00BE36CD">
              <w:rPr>
                <w:b/>
                <w:bCs/>
                <w:color w:val="FFFFFF" w:themeColor="background1"/>
                <w:szCs w:val="22"/>
              </w:rPr>
              <w:t>Standard 5.11 AQTF 2021 Standards for Accredited Courses</w:t>
            </w:r>
          </w:p>
        </w:tc>
      </w:tr>
      <w:tr w:rsidR="00DC65F1" w:rsidRPr="00E7450B" w14:paraId="111ACE46" w14:textId="77777777" w:rsidTr="00B93E31">
        <w:trPr>
          <w:trHeight w:val="1461"/>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813F1AA" w14:textId="4AA9FC16" w:rsidR="00DC65F1" w:rsidRPr="00DB78CF" w:rsidRDefault="00DC65F1" w:rsidP="00296D26">
            <w:pPr>
              <w:pStyle w:val="Heading4"/>
            </w:pPr>
            <w:bookmarkStart w:id="91" w:name="_Toc479845662"/>
            <w:bookmarkStart w:id="92" w:name="_Toc130826842"/>
            <w:r w:rsidRPr="00DB78CF">
              <w:t>5.2 Entry requirements</w:t>
            </w:r>
            <w:bookmarkEnd w:id="91"/>
            <w:bookmarkEnd w:id="92"/>
          </w:p>
        </w:tc>
        <w:tc>
          <w:tcPr>
            <w:tcW w:w="7694" w:type="dxa"/>
            <w:gridSpan w:val="2"/>
            <w:tcBorders>
              <w:top w:val="dotted" w:sz="2" w:space="0" w:color="888B8D" w:themeColor="accent2"/>
              <w:left w:val="dotted" w:sz="2" w:space="0" w:color="888B8D" w:themeColor="accent2"/>
              <w:bottom w:val="dotted" w:sz="2" w:space="0" w:color="888B8D" w:themeColor="accent2"/>
              <w:right w:val="nil"/>
            </w:tcBorders>
          </w:tcPr>
          <w:p w14:paraId="220EE232" w14:textId="589E02E1" w:rsidR="00D95C60" w:rsidRDefault="00D95C60" w:rsidP="00BE36CD">
            <w:pPr>
              <w:pStyle w:val="CMMBodycopyAB"/>
              <w:spacing w:after="60" w:line="276" w:lineRule="auto"/>
            </w:pPr>
            <w:r w:rsidRPr="00D95C60">
              <w:t>Applicants to</w:t>
            </w:r>
            <w:r>
              <w:t xml:space="preserve"> </w:t>
            </w:r>
            <w:r w:rsidR="004D45A5" w:rsidRPr="001B33D3">
              <w:rPr>
                <w:i/>
              </w:rPr>
              <w:t>22622VIC</w:t>
            </w:r>
            <w:r w:rsidRPr="00D95C60">
              <w:rPr>
                <w:i/>
              </w:rPr>
              <w:t xml:space="preserve"> Diploma of Product Design</w:t>
            </w:r>
            <w:r>
              <w:t xml:space="preserve"> are required to </w:t>
            </w:r>
            <w:r w:rsidRPr="001F032D">
              <w:t xml:space="preserve">provide evidence that demonstrates </w:t>
            </w:r>
            <w:r w:rsidR="004D2510">
              <w:t>their</w:t>
            </w:r>
            <w:r>
              <w:t xml:space="preserve"> </w:t>
            </w:r>
            <w:r w:rsidRPr="001F032D">
              <w:t xml:space="preserve">aptitude for visual design. </w:t>
            </w:r>
          </w:p>
          <w:p w14:paraId="1F3E5EAE" w14:textId="214F36FF" w:rsidR="00D95C60" w:rsidRPr="00A544A4" w:rsidRDefault="00A544A4" w:rsidP="00BE36CD">
            <w:pPr>
              <w:pStyle w:val="CMMBodycopyAB"/>
              <w:spacing w:line="276" w:lineRule="auto"/>
            </w:pPr>
            <w:r>
              <w:t xml:space="preserve">An </w:t>
            </w:r>
            <w:r w:rsidRPr="001F032D">
              <w:t>aptitude for visual design</w:t>
            </w:r>
            <w:r>
              <w:t xml:space="preserve"> may be evidenced in a variety of ways</w:t>
            </w:r>
            <w:r w:rsidR="004D2510">
              <w:t xml:space="preserve"> and </w:t>
            </w:r>
            <w:r w:rsidR="00D95C60" w:rsidRPr="001F032D">
              <w:t xml:space="preserve">may </w:t>
            </w:r>
            <w:r w:rsidR="004D2510">
              <w:t>comprise (</w:t>
            </w:r>
            <w:r>
              <w:t>but is not limited</w:t>
            </w:r>
            <w:r w:rsidR="004D2510">
              <w:t xml:space="preserve"> to)</w:t>
            </w:r>
            <w:r w:rsidR="00D95C60" w:rsidRPr="001F032D">
              <w:t>:</w:t>
            </w:r>
          </w:p>
          <w:p w14:paraId="36C2FD52" w14:textId="77777777" w:rsidR="00D95C60" w:rsidRPr="001F032D" w:rsidRDefault="00D95C60" w:rsidP="00BE36CD">
            <w:pPr>
              <w:pStyle w:val="CMMListBulletB"/>
              <w:spacing w:before="60" w:after="60" w:line="276" w:lineRule="auto"/>
              <w:ind w:left="714" w:hanging="357"/>
              <w:rPr>
                <w:bdr w:val="none" w:sz="0" w:space="0" w:color="auto" w:frame="1"/>
              </w:rPr>
            </w:pPr>
            <w:r w:rsidRPr="001F032D">
              <w:rPr>
                <w:bdr w:val="none" w:sz="0" w:space="0" w:color="auto" w:frame="1"/>
              </w:rPr>
              <w:t>audio-visual presentations</w:t>
            </w:r>
          </w:p>
          <w:p w14:paraId="717D10E5" w14:textId="3A188B9D" w:rsidR="00D95C60" w:rsidRPr="001F032D" w:rsidRDefault="00D95C60" w:rsidP="00BE36CD">
            <w:pPr>
              <w:pStyle w:val="CMMListBulletB"/>
              <w:spacing w:before="60" w:after="60" w:line="276" w:lineRule="auto"/>
              <w:ind w:left="714" w:hanging="357"/>
              <w:rPr>
                <w:bdr w:val="none" w:sz="0" w:space="0" w:color="auto" w:frame="1"/>
              </w:rPr>
            </w:pPr>
            <w:r>
              <w:rPr>
                <w:bdr w:val="none" w:sz="0" w:space="0" w:color="auto" w:frame="1"/>
              </w:rPr>
              <w:t>computer-</w:t>
            </w:r>
            <w:r w:rsidRPr="001F032D">
              <w:rPr>
                <w:bdr w:val="none" w:sz="0" w:space="0" w:color="auto" w:frame="1"/>
              </w:rPr>
              <w:t>aided designs</w:t>
            </w:r>
            <w:r>
              <w:rPr>
                <w:bdr w:val="none" w:sz="0" w:space="0" w:color="auto" w:frame="1"/>
              </w:rPr>
              <w:t xml:space="preserve"> (CAD)</w:t>
            </w:r>
          </w:p>
          <w:p w14:paraId="65FE26C9" w14:textId="77777777" w:rsidR="00D95C60" w:rsidRPr="001F032D" w:rsidRDefault="00D95C60" w:rsidP="00BE36CD">
            <w:pPr>
              <w:pStyle w:val="CMMListBulletB"/>
              <w:spacing w:before="60" w:after="60" w:line="276" w:lineRule="auto"/>
              <w:ind w:left="714" w:hanging="357"/>
              <w:rPr>
                <w:bdr w:val="none" w:sz="0" w:space="0" w:color="auto" w:frame="1"/>
              </w:rPr>
            </w:pPr>
            <w:r w:rsidRPr="001F032D">
              <w:rPr>
                <w:bdr w:val="none" w:sz="0" w:space="0" w:color="auto" w:frame="1"/>
              </w:rPr>
              <w:t>journals</w:t>
            </w:r>
          </w:p>
          <w:p w14:paraId="6222E820" w14:textId="77777777" w:rsidR="00D95C60" w:rsidRPr="001F032D" w:rsidRDefault="00D95C60" w:rsidP="00BE36CD">
            <w:pPr>
              <w:pStyle w:val="CMMListBulletB"/>
              <w:spacing w:before="60" w:after="60" w:line="276" w:lineRule="auto"/>
              <w:ind w:left="714" w:hanging="357"/>
              <w:rPr>
                <w:bdr w:val="none" w:sz="0" w:space="0" w:color="auto" w:frame="1"/>
              </w:rPr>
            </w:pPr>
            <w:r w:rsidRPr="001F032D">
              <w:rPr>
                <w:bdr w:val="none" w:sz="0" w:space="0" w:color="auto" w:frame="1"/>
              </w:rPr>
              <w:t>photographs of completed work</w:t>
            </w:r>
          </w:p>
          <w:p w14:paraId="702FFE2C" w14:textId="6A1D8F65" w:rsidR="00D95C60" w:rsidRPr="001F032D" w:rsidRDefault="00D95C60" w:rsidP="00BE36CD">
            <w:pPr>
              <w:pStyle w:val="CMMListBulletB"/>
              <w:spacing w:before="60" w:after="60" w:line="276" w:lineRule="auto"/>
              <w:ind w:left="714" w:hanging="357"/>
              <w:rPr>
                <w:bdr w:val="none" w:sz="0" w:space="0" w:color="auto" w:frame="1"/>
              </w:rPr>
            </w:pPr>
            <w:r>
              <w:rPr>
                <w:bdr w:val="none" w:sz="0" w:space="0" w:color="auto" w:frame="1"/>
              </w:rPr>
              <w:t>references or third-</w:t>
            </w:r>
            <w:r w:rsidRPr="001F032D">
              <w:rPr>
                <w:bdr w:val="none" w:sz="0" w:space="0" w:color="auto" w:frame="1"/>
              </w:rPr>
              <w:t>part</w:t>
            </w:r>
            <w:r>
              <w:rPr>
                <w:bdr w:val="none" w:sz="0" w:space="0" w:color="auto" w:frame="1"/>
              </w:rPr>
              <w:t>y reports of work completed in</w:t>
            </w:r>
            <w:r w:rsidRPr="001F032D">
              <w:rPr>
                <w:bdr w:val="none" w:sz="0" w:space="0" w:color="auto" w:frame="1"/>
              </w:rPr>
              <w:t xml:space="preserve"> employment</w:t>
            </w:r>
          </w:p>
          <w:p w14:paraId="00E410F6" w14:textId="100617AF" w:rsidR="00D95C60" w:rsidRDefault="00097D91" w:rsidP="00BE36CD">
            <w:pPr>
              <w:pStyle w:val="CMMListBulletB"/>
              <w:spacing w:before="60" w:after="60" w:line="276" w:lineRule="auto"/>
              <w:ind w:left="714" w:hanging="357"/>
              <w:rPr>
                <w:bdr w:val="none" w:sz="0" w:space="0" w:color="auto" w:frame="1"/>
              </w:rPr>
            </w:pPr>
            <w:r>
              <w:rPr>
                <w:bdr w:val="none" w:sz="0" w:space="0" w:color="auto" w:frame="1"/>
              </w:rPr>
              <w:t xml:space="preserve">folio of </w:t>
            </w:r>
            <w:r w:rsidR="00D95C60" w:rsidRPr="001F032D">
              <w:rPr>
                <w:bdr w:val="none" w:sz="0" w:space="0" w:color="auto" w:frame="1"/>
              </w:rPr>
              <w:t>sketches, drawings or designs</w:t>
            </w:r>
          </w:p>
          <w:p w14:paraId="5FB6AEAB" w14:textId="1249B6D5" w:rsidR="009C3547" w:rsidRPr="004D2510" w:rsidRDefault="00A544A4" w:rsidP="00BE36CD">
            <w:pPr>
              <w:pStyle w:val="CMMListBulletB"/>
              <w:spacing w:before="60" w:after="60" w:line="276" w:lineRule="auto"/>
              <w:ind w:left="714" w:hanging="357"/>
              <w:rPr>
                <w:bdr w:val="none" w:sz="0" w:space="0" w:color="auto" w:frame="1"/>
              </w:rPr>
            </w:pPr>
            <w:r>
              <w:rPr>
                <w:bdr w:val="none" w:sz="0" w:space="0" w:color="auto" w:frame="1"/>
              </w:rPr>
              <w:t>previous</w:t>
            </w:r>
            <w:r w:rsidR="00D95C60">
              <w:rPr>
                <w:bdr w:val="none" w:sz="0" w:space="0" w:color="auto" w:frame="1"/>
              </w:rPr>
              <w:t xml:space="preserve"> design-related </w:t>
            </w:r>
            <w:r>
              <w:rPr>
                <w:bdr w:val="none" w:sz="0" w:space="0" w:color="auto" w:frame="1"/>
              </w:rPr>
              <w:t>study</w:t>
            </w:r>
            <w:r w:rsidR="00D95C60" w:rsidRPr="001F032D">
              <w:rPr>
                <w:bdr w:val="none" w:sz="0" w:space="0" w:color="auto" w:frame="1"/>
              </w:rPr>
              <w:t>.</w:t>
            </w:r>
          </w:p>
          <w:p w14:paraId="68EDD915" w14:textId="7EB42C01" w:rsidR="00097D91" w:rsidRPr="001F032D" w:rsidRDefault="00097D91" w:rsidP="00097D91">
            <w:pPr>
              <w:pStyle w:val="CMMBodycopyAB"/>
              <w:spacing w:line="276" w:lineRule="auto"/>
            </w:pPr>
            <w:r w:rsidRPr="001F032D">
              <w:t xml:space="preserve">Learners are best equipped to undertake the qualification if they have digital literacy and technology skills to self-manage within generic software </w:t>
            </w:r>
            <w:proofErr w:type="gramStart"/>
            <w:r w:rsidRPr="001F032D">
              <w:t>applications;</w:t>
            </w:r>
            <w:proofErr w:type="gramEnd"/>
            <w:r w:rsidRPr="001F032D">
              <w:t xml:space="preserve"> such as the ability to: </w:t>
            </w:r>
          </w:p>
          <w:p w14:paraId="07ADE6FB" w14:textId="77777777" w:rsidR="00097D91" w:rsidRPr="001F032D" w:rsidRDefault="00097D91" w:rsidP="00097D91">
            <w:pPr>
              <w:pStyle w:val="CMMListBulletB"/>
              <w:spacing w:line="276" w:lineRule="auto"/>
              <w:rPr>
                <w:bdr w:val="none" w:sz="0" w:space="0" w:color="auto" w:frame="1"/>
              </w:rPr>
            </w:pPr>
            <w:r w:rsidRPr="001F032D">
              <w:rPr>
                <w:bdr w:val="none" w:sz="0" w:space="0" w:color="auto" w:frame="1"/>
              </w:rPr>
              <w:t>navigate within the system</w:t>
            </w:r>
          </w:p>
          <w:p w14:paraId="3582D153" w14:textId="77777777" w:rsidR="00097D91" w:rsidRPr="001F032D" w:rsidRDefault="00097D91" w:rsidP="00097D91">
            <w:pPr>
              <w:pStyle w:val="CMMListBulletB"/>
              <w:spacing w:line="276" w:lineRule="auto"/>
              <w:rPr>
                <w:bdr w:val="none" w:sz="0" w:space="0" w:color="auto" w:frame="1"/>
              </w:rPr>
            </w:pPr>
            <w:r w:rsidRPr="001F032D">
              <w:rPr>
                <w:bdr w:val="none" w:sz="0" w:space="0" w:color="auto" w:frame="1"/>
              </w:rPr>
              <w:t>save, retrieve and open files</w:t>
            </w:r>
          </w:p>
          <w:p w14:paraId="4B88436D" w14:textId="597B2E18" w:rsidR="00097D91" w:rsidRDefault="00097D91" w:rsidP="00BE36CD">
            <w:pPr>
              <w:pStyle w:val="CMMBodycopyAB"/>
              <w:spacing w:line="276" w:lineRule="auto"/>
            </w:pPr>
            <w:r w:rsidRPr="001F032D">
              <w:t>Learners who do not enter with these digital literacy and te</w:t>
            </w:r>
            <w:r>
              <w:t xml:space="preserve">chnology </w:t>
            </w:r>
            <w:r w:rsidRPr="001F032D">
              <w:t>skills will require additional support to undertake the qualification.</w:t>
            </w:r>
          </w:p>
          <w:p w14:paraId="7C5B8E09" w14:textId="0A4D1E18" w:rsidR="001F032D" w:rsidRPr="001F032D" w:rsidRDefault="001F032D" w:rsidP="00BE36CD">
            <w:pPr>
              <w:pStyle w:val="CMMBodycopyAB"/>
              <w:spacing w:line="276" w:lineRule="auto"/>
            </w:pPr>
            <w:r w:rsidRPr="001F032D">
              <w:t>Learners enrolling in th</w:t>
            </w:r>
            <w:r w:rsidR="004D2510">
              <w:t>is qualification</w:t>
            </w:r>
            <w:r w:rsidRPr="001F032D">
              <w:t xml:space="preserve"> are best equipped to successfully undertake the</w:t>
            </w:r>
            <w:r w:rsidR="004D2510">
              <w:t xml:space="preserve"> training</w:t>
            </w:r>
            <w:r w:rsidRPr="001F032D">
              <w:t xml:space="preserve"> if they have learning, literacy, numeracy and oral communication skills equivalent to Level </w:t>
            </w:r>
            <w:r w:rsidR="00B67B73">
              <w:t>3</w:t>
            </w:r>
            <w:r w:rsidR="00B67B73" w:rsidRPr="001F032D">
              <w:t xml:space="preserve"> </w:t>
            </w:r>
            <w:r w:rsidRPr="001F032D">
              <w:t xml:space="preserve">of the Australian Core Skills Framework (ACSF). </w:t>
            </w:r>
            <w:r w:rsidRPr="00FD6B9D">
              <w:t xml:space="preserve">Full ACSF details and descriptors can be found on the </w:t>
            </w:r>
            <w:hyperlink r:id="rId39" w:history="1">
              <w:r w:rsidRPr="004B7DB7">
                <w:rPr>
                  <w:rStyle w:val="Hyperlink"/>
                </w:rPr>
                <w:t>Department of E</w:t>
              </w:r>
              <w:r w:rsidR="00FD6B9D" w:rsidRPr="004B7DB7">
                <w:rPr>
                  <w:rStyle w:val="Hyperlink"/>
                </w:rPr>
                <w:t xml:space="preserve">mployment and Workplace relations </w:t>
              </w:r>
              <w:r w:rsidRPr="004B7DB7">
                <w:rPr>
                  <w:rStyle w:val="Hyperlink"/>
                </w:rPr>
                <w:t>website</w:t>
              </w:r>
            </w:hyperlink>
          </w:p>
          <w:p w14:paraId="502AB2D1" w14:textId="79E35EE7" w:rsidR="00020252" w:rsidRPr="00E7450B" w:rsidRDefault="001F032D" w:rsidP="00B93E31">
            <w:pPr>
              <w:pStyle w:val="CMMBodycopyAB"/>
              <w:spacing w:line="276" w:lineRule="auto"/>
            </w:pPr>
            <w:r w:rsidRPr="001F032D">
              <w:t>Learners with language, literacy and numeracy skills at lower levels than those suggested will require additional support to successfully undertake the qualification.</w:t>
            </w:r>
          </w:p>
        </w:tc>
      </w:tr>
      <w:tr w:rsidR="00DC65F1" w:rsidRPr="00E7450B" w14:paraId="39E9055F" w14:textId="77777777" w:rsidTr="00B93E31">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0C9A756E" w:rsidR="00DC65F1" w:rsidRPr="00BE36CD" w:rsidRDefault="00DC65F1" w:rsidP="00BE36CD">
            <w:pPr>
              <w:pStyle w:val="Heading3"/>
              <w:spacing w:before="120" w:after="120"/>
              <w:rPr>
                <w:b/>
                <w:szCs w:val="22"/>
              </w:rPr>
            </w:pPr>
            <w:bookmarkStart w:id="93" w:name="_Toc130826843"/>
            <w:r w:rsidRPr="00BE36CD">
              <w:rPr>
                <w:b/>
                <w:szCs w:val="22"/>
              </w:rPr>
              <w:lastRenderedPageBreak/>
              <w:t>Assessment</w:t>
            </w:r>
            <w:bookmarkEnd w:id="93"/>
          </w:p>
        </w:tc>
        <w:tc>
          <w:tcPr>
            <w:tcW w:w="7694" w:type="dxa"/>
            <w:gridSpan w:val="2"/>
            <w:tcBorders>
              <w:top w:val="nil"/>
              <w:left w:val="nil"/>
              <w:bottom w:val="dotted" w:sz="2" w:space="0" w:color="888B8D" w:themeColor="accent2"/>
              <w:right w:val="nil"/>
            </w:tcBorders>
            <w:shd w:val="clear" w:color="auto" w:fill="103D64" w:themeFill="text2"/>
          </w:tcPr>
          <w:p w14:paraId="28CC1FB4" w14:textId="6DA744B8" w:rsidR="00DC65F1" w:rsidRPr="00BE36CD" w:rsidRDefault="00DC65F1" w:rsidP="00BE36CD">
            <w:pPr>
              <w:pStyle w:val="VRQAIntro"/>
              <w:spacing w:before="120" w:after="120"/>
              <w:rPr>
                <w:b/>
                <w:color w:val="FFFFFF" w:themeColor="background1"/>
                <w:sz w:val="22"/>
                <w:szCs w:val="22"/>
              </w:rPr>
            </w:pPr>
            <w:r w:rsidRPr="00BE36CD">
              <w:rPr>
                <w:b/>
                <w:color w:val="FFFFFF" w:themeColor="background1"/>
                <w:sz w:val="22"/>
                <w:szCs w:val="22"/>
              </w:rPr>
              <w:t xml:space="preserve">Standard </w:t>
            </w:r>
            <w:r w:rsidR="00274962" w:rsidRPr="00BE36CD">
              <w:rPr>
                <w:b/>
                <w:color w:val="FFFFFF" w:themeColor="background1"/>
                <w:sz w:val="22"/>
                <w:szCs w:val="22"/>
              </w:rPr>
              <w:t>5.12</w:t>
            </w:r>
            <w:r w:rsidRPr="00BE36CD">
              <w:rPr>
                <w:b/>
                <w:color w:val="FFFFFF" w:themeColor="background1"/>
                <w:sz w:val="22"/>
                <w:szCs w:val="22"/>
              </w:rPr>
              <w:t xml:space="preserve"> AQTF 2021 Standards for Accredited Courses</w:t>
            </w:r>
          </w:p>
        </w:tc>
      </w:tr>
      <w:tr w:rsidR="00DC65F1" w:rsidRPr="00E7450B" w14:paraId="5D00E060" w14:textId="77777777" w:rsidTr="00B93E31">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DA0A4D8" w:rsidR="00DC65F1" w:rsidRPr="00DB78CF" w:rsidRDefault="00DC65F1" w:rsidP="00296D26">
            <w:pPr>
              <w:pStyle w:val="Heading4"/>
            </w:pPr>
            <w:bookmarkStart w:id="94" w:name="_Toc479845664"/>
            <w:bookmarkStart w:id="95" w:name="_Toc130826844"/>
            <w:r w:rsidRPr="00DB78CF">
              <w:t>6.1 Assessment strategy</w:t>
            </w:r>
            <w:bookmarkEnd w:id="94"/>
            <w:bookmarkEnd w:id="95"/>
          </w:p>
        </w:tc>
        <w:tc>
          <w:tcPr>
            <w:tcW w:w="7694" w:type="dxa"/>
            <w:gridSpan w:val="2"/>
            <w:tcBorders>
              <w:top w:val="dotted" w:sz="2" w:space="0" w:color="888B8D" w:themeColor="accent2"/>
              <w:left w:val="dotted" w:sz="4" w:space="0" w:color="888B8D" w:themeColor="accent2"/>
              <w:bottom w:val="dotted" w:sz="2" w:space="0" w:color="888B8D" w:themeColor="accent2"/>
              <w:right w:val="nil"/>
            </w:tcBorders>
          </w:tcPr>
          <w:p w14:paraId="0C74F50D" w14:textId="54E5D99A" w:rsidR="00DC65F1" w:rsidRPr="00622A8D" w:rsidRDefault="00DC65F1" w:rsidP="00BE36CD">
            <w:pPr>
              <w:pStyle w:val="CMMBodycopyAB"/>
              <w:spacing w:line="276" w:lineRule="auto"/>
            </w:pPr>
            <w:r w:rsidRPr="00622A8D">
              <w:t>All assessment, including Recognition of Prior Learning (RPL), must be compliant with the requirements of:</w:t>
            </w:r>
          </w:p>
          <w:p w14:paraId="7DE9B6A1" w14:textId="77777777" w:rsidR="00DC65F1" w:rsidRPr="001318EA" w:rsidRDefault="00DC65F1" w:rsidP="00156739">
            <w:pPr>
              <w:pStyle w:val="CMMListBulletB"/>
              <w:spacing w:before="60" w:after="60" w:line="276" w:lineRule="auto"/>
            </w:pPr>
            <w:r w:rsidRPr="001318EA">
              <w:t xml:space="preserve">Standard 1 of the AQTF: Essential Conditions and Standards for Initial/Continuing Registration and Guidelines 4.1 and 4.2 of the VRQA Guidelines for VET Providers, </w:t>
            </w:r>
          </w:p>
          <w:p w14:paraId="0A104690" w14:textId="77777777" w:rsidR="00DC65F1" w:rsidRPr="001318EA" w:rsidRDefault="00DC65F1" w:rsidP="00156739">
            <w:pPr>
              <w:pStyle w:val="CMMBodycopyAB"/>
              <w:spacing w:before="60" w:after="60" w:line="276" w:lineRule="auto"/>
            </w:pPr>
            <w:r w:rsidRPr="001318EA">
              <w:t>or</w:t>
            </w:r>
          </w:p>
          <w:p w14:paraId="2D6FB065" w14:textId="4CCA5207" w:rsidR="00DC65F1" w:rsidRPr="008B52F4" w:rsidRDefault="00DC65F1" w:rsidP="00156739">
            <w:pPr>
              <w:pStyle w:val="CMMListBulletB"/>
              <w:spacing w:before="60" w:after="60" w:line="276" w:lineRule="auto"/>
            </w:pPr>
            <w:r w:rsidRPr="001318EA">
              <w:t>the Standards for Registered Training Organisations 2015 (SRTOs)</w:t>
            </w:r>
            <w:r w:rsidR="008B52F4">
              <w:t>,</w:t>
            </w:r>
          </w:p>
          <w:p w14:paraId="30CEE15E" w14:textId="77777777" w:rsidR="00DC65F1" w:rsidRPr="001318EA" w:rsidRDefault="00DC65F1" w:rsidP="00156739">
            <w:pPr>
              <w:pStyle w:val="CMMBodycopyAB"/>
              <w:spacing w:before="60" w:after="60" w:line="276" w:lineRule="auto"/>
            </w:pPr>
            <w:r w:rsidRPr="001318EA">
              <w:t>or</w:t>
            </w:r>
          </w:p>
          <w:p w14:paraId="0BA8A25A" w14:textId="77777777" w:rsidR="00DC65F1" w:rsidRPr="001318EA" w:rsidRDefault="00DC65F1" w:rsidP="00156739">
            <w:pPr>
              <w:pStyle w:val="CMMListBulletB"/>
              <w:spacing w:before="60" w:after="60" w:line="276" w:lineRule="auto"/>
            </w:pPr>
            <w:r w:rsidRPr="001318EA">
              <w:t>the relevant standards and Guidelines for RTOs at the time of assessment.</w:t>
            </w:r>
          </w:p>
          <w:p w14:paraId="5E7A9794" w14:textId="77777777" w:rsidR="004D2510" w:rsidRDefault="004D2510" w:rsidP="00BE36CD">
            <w:pPr>
              <w:pStyle w:val="CMMBodycopyAB"/>
              <w:spacing w:line="276" w:lineRule="auto"/>
            </w:pPr>
            <w:r>
              <w:t xml:space="preserve">Assessment strategies must therefore ensure that: </w:t>
            </w:r>
          </w:p>
          <w:p w14:paraId="01065928" w14:textId="77777777" w:rsidR="004D2510" w:rsidRDefault="004D2510" w:rsidP="00156739">
            <w:pPr>
              <w:pStyle w:val="CMMListBulletB"/>
              <w:spacing w:before="60" w:after="60" w:line="276" w:lineRule="auto"/>
            </w:pPr>
            <w:r>
              <w:t xml:space="preserve">all assessments are valid, reliable and flexible and fair </w:t>
            </w:r>
          </w:p>
          <w:p w14:paraId="246D0169" w14:textId="77777777" w:rsidR="004D2510" w:rsidRDefault="004D2510" w:rsidP="00156739">
            <w:pPr>
              <w:pStyle w:val="CMMListBulletB"/>
              <w:spacing w:before="60" w:after="60" w:line="276" w:lineRule="auto"/>
            </w:pPr>
            <w:r>
              <w:t xml:space="preserve">learners are informed of the context and purpose of the assessment and the assessment process </w:t>
            </w:r>
          </w:p>
          <w:p w14:paraId="13D460E8" w14:textId="77777777" w:rsidR="004D2510" w:rsidRDefault="004D2510" w:rsidP="00156739">
            <w:pPr>
              <w:pStyle w:val="CMMListBulletB"/>
              <w:spacing w:before="60" w:after="60" w:line="276" w:lineRule="auto"/>
            </w:pPr>
            <w:r>
              <w:t xml:space="preserve">feedback is provided to learners about the outcomes of the assessment process and guidance given for future options </w:t>
            </w:r>
          </w:p>
          <w:p w14:paraId="298CDE2B" w14:textId="77777777" w:rsidR="004D2510" w:rsidRDefault="004D2510" w:rsidP="00156739">
            <w:pPr>
              <w:pStyle w:val="CMMListBulletB"/>
              <w:spacing w:before="60" w:after="60" w:line="276" w:lineRule="auto"/>
            </w:pPr>
            <w:r>
              <w:t xml:space="preserve">time allowance to complete a task is reasonable and specified to reflect the industry context in which the task takes place. </w:t>
            </w:r>
          </w:p>
          <w:p w14:paraId="0B8FDC7E" w14:textId="77777777" w:rsidR="004D2510" w:rsidRDefault="004D2510" w:rsidP="00BE36CD">
            <w:pPr>
              <w:pStyle w:val="CMMBodycopyAB"/>
              <w:spacing w:line="276" w:lineRule="auto"/>
            </w:pPr>
            <w:r>
              <w:t xml:space="preserve">Assessment strategies should be designed to: </w:t>
            </w:r>
          </w:p>
          <w:p w14:paraId="7B861B20" w14:textId="77777777" w:rsidR="004D2510" w:rsidRDefault="004D2510" w:rsidP="00156739">
            <w:pPr>
              <w:pStyle w:val="CMMListBulletB"/>
              <w:spacing w:before="60" w:after="60" w:line="276" w:lineRule="auto"/>
            </w:pPr>
            <w:r>
              <w:t xml:space="preserve">cover a range of skills and knowledge required to demonstrate achievement of the course aim </w:t>
            </w:r>
          </w:p>
          <w:p w14:paraId="42A0C037" w14:textId="77777777" w:rsidR="004D2510" w:rsidRDefault="004D2510" w:rsidP="00156739">
            <w:pPr>
              <w:pStyle w:val="CMMListBulletB"/>
              <w:spacing w:before="60" w:after="60" w:line="276" w:lineRule="auto"/>
            </w:pPr>
            <w:r>
              <w:t xml:space="preserve">collect evidence on </w:t>
            </w:r>
            <w:proofErr w:type="gramStart"/>
            <w:r>
              <w:t>a number of</w:t>
            </w:r>
            <w:proofErr w:type="gramEnd"/>
            <w:r>
              <w:t xml:space="preserve"> occasions to suit a variety of contexts and situations </w:t>
            </w:r>
          </w:p>
          <w:p w14:paraId="3D99B35E" w14:textId="77777777" w:rsidR="004D2510" w:rsidRDefault="004D2510" w:rsidP="00156739">
            <w:pPr>
              <w:pStyle w:val="CMMListBulletB"/>
              <w:spacing w:before="60" w:after="60" w:line="276" w:lineRule="auto"/>
            </w:pPr>
            <w:r>
              <w:t xml:space="preserve">be appropriate to the knowledge, skills, methods of delivery and needs and characteristics of learners </w:t>
            </w:r>
          </w:p>
          <w:p w14:paraId="16B048D8" w14:textId="77777777" w:rsidR="004D2510" w:rsidRDefault="004D2510" w:rsidP="00156739">
            <w:pPr>
              <w:pStyle w:val="CMMListBulletB"/>
              <w:spacing w:before="60" w:after="60" w:line="276" w:lineRule="auto"/>
            </w:pPr>
            <w:r>
              <w:t xml:space="preserve">assist assessors to interpret evidence consistently </w:t>
            </w:r>
          </w:p>
          <w:p w14:paraId="46840DFB" w14:textId="77777777" w:rsidR="004D2510" w:rsidRDefault="004D2510" w:rsidP="00156739">
            <w:pPr>
              <w:pStyle w:val="CMMListBulletB"/>
              <w:spacing w:before="60" w:after="60" w:line="276" w:lineRule="auto"/>
            </w:pPr>
            <w:r>
              <w:t xml:space="preserve">recognise prior learning </w:t>
            </w:r>
          </w:p>
          <w:p w14:paraId="6A28A74D" w14:textId="50BB8FAF" w:rsidR="00DC65F1" w:rsidRDefault="004D2510" w:rsidP="00156739">
            <w:pPr>
              <w:pStyle w:val="CMMListBulletB"/>
              <w:spacing w:before="60" w:after="60" w:line="276" w:lineRule="auto"/>
            </w:pPr>
            <w:r>
              <w:t>be equitable to all groups of learners</w:t>
            </w:r>
          </w:p>
          <w:p w14:paraId="3C64BA49" w14:textId="77777777" w:rsidR="004D2510" w:rsidRPr="004D2510" w:rsidRDefault="004D2510" w:rsidP="00BE36CD">
            <w:pPr>
              <w:pStyle w:val="CMMHeadingSectionB"/>
              <w:spacing w:line="276" w:lineRule="auto"/>
              <w:rPr>
                <w:b w:val="0"/>
              </w:rPr>
            </w:pPr>
            <w:r w:rsidRPr="004D2510">
              <w:rPr>
                <w:b w:val="0"/>
              </w:rPr>
              <w:t>Assessment methods may include:</w:t>
            </w:r>
          </w:p>
          <w:p w14:paraId="7F4B5251" w14:textId="1DF04597" w:rsidR="004D2510" w:rsidRPr="004D2510" w:rsidRDefault="004D2510" w:rsidP="00156739">
            <w:pPr>
              <w:pStyle w:val="CMMListBulletB"/>
              <w:spacing w:before="60" w:after="60" w:line="276" w:lineRule="auto"/>
            </w:pPr>
            <w:r w:rsidRPr="004D2510">
              <w:t>oral and/or written questioning</w:t>
            </w:r>
          </w:p>
          <w:p w14:paraId="07A1D86D" w14:textId="2629F972" w:rsidR="004D2510" w:rsidRPr="004D2510" w:rsidRDefault="004D2510" w:rsidP="00156739">
            <w:pPr>
              <w:pStyle w:val="CMMListBulletB"/>
              <w:spacing w:before="60" w:after="60" w:line="276" w:lineRule="auto"/>
            </w:pPr>
            <w:r w:rsidRPr="004D2510">
              <w:t>inspection of final process outcomes</w:t>
            </w:r>
          </w:p>
          <w:p w14:paraId="46B8BEBF" w14:textId="1DF708B6" w:rsidR="008A749D" w:rsidRDefault="008A749D" w:rsidP="00156739">
            <w:pPr>
              <w:pStyle w:val="CMMListBulletB"/>
              <w:spacing w:before="60" w:after="60" w:line="276" w:lineRule="auto"/>
            </w:pPr>
            <w:r>
              <w:t>portfolio of evidence such as documentation of design process of completed original designs</w:t>
            </w:r>
          </w:p>
          <w:p w14:paraId="68AFEE39" w14:textId="10E1EFC9" w:rsidR="004D2510" w:rsidRPr="004D2510" w:rsidRDefault="004D2510" w:rsidP="00156739">
            <w:pPr>
              <w:pStyle w:val="CMMListBulletB"/>
              <w:spacing w:before="60" w:after="60" w:line="276" w:lineRule="auto"/>
            </w:pPr>
            <w:r w:rsidRPr="004D2510">
              <w:t>practical demonstration of required physical tasks</w:t>
            </w:r>
          </w:p>
          <w:p w14:paraId="4052FE5D" w14:textId="0B969457" w:rsidR="004D2510" w:rsidRPr="004D2510" w:rsidRDefault="004D2510" w:rsidP="00156739">
            <w:pPr>
              <w:pStyle w:val="CMMListBulletB"/>
              <w:spacing w:before="60" w:after="60" w:line="276" w:lineRule="auto"/>
            </w:pPr>
            <w:r w:rsidRPr="004D2510">
              <w:t>investigative research and case study analysis.</w:t>
            </w:r>
          </w:p>
          <w:p w14:paraId="39BE3A13" w14:textId="46F03C15" w:rsidR="004D2510" w:rsidRPr="004D2510" w:rsidRDefault="004D2510" w:rsidP="00BE36CD">
            <w:pPr>
              <w:pStyle w:val="CMMHeadingSectionB"/>
              <w:spacing w:line="276" w:lineRule="auto"/>
              <w:rPr>
                <w:b w:val="0"/>
              </w:rPr>
            </w:pPr>
            <w:r w:rsidRPr="004D2510">
              <w:rPr>
                <w:b w:val="0"/>
              </w:rPr>
              <w:lastRenderedPageBreak/>
              <w:t>A holistic approach to assessment is encouraged. This</w:t>
            </w:r>
            <w:r w:rsidR="008A749D">
              <w:rPr>
                <w:b w:val="0"/>
              </w:rPr>
              <w:t xml:space="preserve"> </w:t>
            </w:r>
            <w:r w:rsidRPr="004D2510">
              <w:rPr>
                <w:b w:val="0"/>
              </w:rPr>
              <w:t>may be achieved by combining the assessment of more</w:t>
            </w:r>
            <w:r w:rsidR="008A749D">
              <w:rPr>
                <w:b w:val="0"/>
              </w:rPr>
              <w:t xml:space="preserve"> </w:t>
            </w:r>
            <w:r w:rsidRPr="004D2510">
              <w:rPr>
                <w:b w:val="0"/>
              </w:rPr>
              <w:t>than one unit where it better replicates working practice</w:t>
            </w:r>
            <w:r w:rsidR="008A749D">
              <w:rPr>
                <w:b w:val="0"/>
              </w:rPr>
              <w:t>.</w:t>
            </w:r>
          </w:p>
          <w:p w14:paraId="2ECA4549" w14:textId="1EAE0ADD" w:rsidR="009B4F80" w:rsidRPr="002635EC" w:rsidRDefault="009B4F80" w:rsidP="00BE36CD">
            <w:pPr>
              <w:pStyle w:val="CMMHeadingSectionB"/>
              <w:spacing w:line="276" w:lineRule="auto"/>
            </w:pPr>
            <w:r w:rsidRPr="002635EC">
              <w:t>Imported units</w:t>
            </w:r>
          </w:p>
          <w:p w14:paraId="71802B0F" w14:textId="5ED59219" w:rsidR="006941DD" w:rsidRPr="00A65339" w:rsidRDefault="009B4F80" w:rsidP="00BE36CD">
            <w:pPr>
              <w:pStyle w:val="CMMBodycopyAB"/>
              <w:spacing w:line="276" w:lineRule="auto"/>
            </w:pPr>
            <w:r w:rsidRPr="009B4F80">
              <w:t>Assessment</w:t>
            </w:r>
            <w:r w:rsidR="00323C59">
              <w:t xml:space="preserve"> of</w:t>
            </w:r>
            <w:r w:rsidRPr="009B4F80">
              <w:t xml:space="preserve"> units of competency imported from training packages or accredited courses must reflect the assessment requirements specified in those training products.</w:t>
            </w:r>
          </w:p>
        </w:tc>
      </w:tr>
      <w:tr w:rsidR="00DC65F1" w:rsidRPr="00E7450B" w14:paraId="04CF51EF" w14:textId="77777777" w:rsidTr="00B93E31">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0AB16D20" w:rsidR="00DC65F1" w:rsidRPr="00DB78CF" w:rsidRDefault="00DC65F1" w:rsidP="00296D26">
            <w:pPr>
              <w:pStyle w:val="Heading4"/>
            </w:pPr>
            <w:bookmarkStart w:id="96" w:name="_Toc479845665"/>
            <w:bookmarkStart w:id="97" w:name="_Toc130826845"/>
            <w:r w:rsidRPr="00DB78CF">
              <w:lastRenderedPageBreak/>
              <w:t>6.2 Assessor competencies</w:t>
            </w:r>
            <w:bookmarkEnd w:id="96"/>
            <w:bookmarkEnd w:id="97"/>
          </w:p>
        </w:tc>
        <w:tc>
          <w:tcPr>
            <w:tcW w:w="7694" w:type="dxa"/>
            <w:gridSpan w:val="2"/>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3C5DEF" w:rsidRDefault="00DC65F1" w:rsidP="00BE36CD">
            <w:pPr>
              <w:pStyle w:val="CMMBodycopyAB"/>
              <w:spacing w:line="276" w:lineRule="auto"/>
            </w:pPr>
            <w:r w:rsidRPr="003C5DEF">
              <w:t>Assessment must be undertaken by a person or persons in accordance with:</w:t>
            </w:r>
          </w:p>
          <w:p w14:paraId="7EBFF332" w14:textId="77777777" w:rsidR="00DC65F1" w:rsidRPr="003C5DEF" w:rsidRDefault="00DC65F1" w:rsidP="004E5631">
            <w:pPr>
              <w:pStyle w:val="CMMListBulletB"/>
              <w:spacing w:before="60" w:after="60" w:line="276" w:lineRule="auto"/>
            </w:pPr>
            <w:r w:rsidRPr="003C5DEF">
              <w:t xml:space="preserve">Standard 1.4 of the AQTF: Essential Conditions and Standards for Initial/Continuing Registration and Guidelines 3 of the VRQA Guidelines for VET Providers, </w:t>
            </w:r>
          </w:p>
          <w:p w14:paraId="24E1D208" w14:textId="77777777" w:rsidR="00DC65F1" w:rsidRPr="003C5DEF" w:rsidRDefault="00DC65F1" w:rsidP="004E5631">
            <w:pPr>
              <w:pStyle w:val="CMMBodycopyAB"/>
              <w:spacing w:before="60" w:after="60" w:line="276" w:lineRule="auto"/>
            </w:pPr>
            <w:r w:rsidRPr="003C5DEF">
              <w:t xml:space="preserve">or </w:t>
            </w:r>
          </w:p>
          <w:p w14:paraId="064342F8" w14:textId="46EFD4D1" w:rsidR="00DC65F1" w:rsidRPr="003C5DEF" w:rsidRDefault="00DC65F1" w:rsidP="004E5631">
            <w:pPr>
              <w:pStyle w:val="CMMListBulletB"/>
              <w:spacing w:before="60" w:after="60" w:line="276" w:lineRule="auto"/>
            </w:pPr>
            <w:r w:rsidRPr="003C5DEF">
              <w:t>the Standards for Registered Training Organisations 2015 (SRTOs)</w:t>
            </w:r>
            <w:r w:rsidR="008B52F4" w:rsidRPr="003C5DEF">
              <w:t>,</w:t>
            </w:r>
          </w:p>
          <w:p w14:paraId="5D6CD133" w14:textId="77777777" w:rsidR="00DC65F1" w:rsidRPr="003C5DEF" w:rsidRDefault="00DC65F1" w:rsidP="004E5631">
            <w:pPr>
              <w:pStyle w:val="CMMBodycopyAB"/>
              <w:spacing w:before="60" w:after="60" w:line="276" w:lineRule="auto"/>
            </w:pPr>
            <w:r w:rsidRPr="003C5DEF">
              <w:t>or</w:t>
            </w:r>
          </w:p>
          <w:p w14:paraId="6837EAF1" w14:textId="77777777" w:rsidR="00F225B6" w:rsidRDefault="00DC65F1" w:rsidP="004E5631">
            <w:pPr>
              <w:pStyle w:val="CMMListBulletB"/>
              <w:spacing w:before="60" w:after="60" w:line="276" w:lineRule="auto"/>
            </w:pPr>
            <w:r w:rsidRPr="003C5DEF">
              <w:t>the relevant standards and Guidelines for RTOs at the time of assessment.</w:t>
            </w:r>
          </w:p>
          <w:p w14:paraId="7C031DA5" w14:textId="77777777" w:rsidR="008C6F24" w:rsidRPr="002635EC" w:rsidRDefault="008C6F24" w:rsidP="00BE36CD">
            <w:pPr>
              <w:pStyle w:val="CMMHeadingSectionB"/>
              <w:spacing w:line="276" w:lineRule="auto"/>
            </w:pPr>
            <w:r w:rsidRPr="002635EC">
              <w:t>Imported units</w:t>
            </w:r>
          </w:p>
          <w:p w14:paraId="644D4EA7" w14:textId="3E284CCE" w:rsidR="008C6F24" w:rsidRPr="00E7450B" w:rsidRDefault="006572D2" w:rsidP="00BE36CD">
            <w:pPr>
              <w:pStyle w:val="CMMBodycopyAB"/>
              <w:spacing w:line="276" w:lineRule="auto"/>
            </w:pPr>
            <w:r>
              <w:t>Assessment of units of competency imported from training packages or accredited courses must be undertaken by a person or persons who meet the requirements for assessors specified in those training products.</w:t>
            </w:r>
          </w:p>
        </w:tc>
      </w:tr>
      <w:tr w:rsidR="00DC65F1" w:rsidRPr="0071490E" w14:paraId="63BCEC5F" w14:textId="77777777" w:rsidTr="00B93E31">
        <w:trPr>
          <w:trHeight w:val="363"/>
        </w:trPr>
        <w:tc>
          <w:tcPr>
            <w:tcW w:w="2811" w:type="dxa"/>
            <w:tcBorders>
              <w:top w:val="nil"/>
              <w:left w:val="nil"/>
              <w:bottom w:val="dotted" w:sz="2" w:space="0" w:color="888B8D" w:themeColor="accent2"/>
              <w:right w:val="dotted" w:sz="4" w:space="0" w:color="888B8D" w:themeColor="accent2"/>
            </w:tcBorders>
            <w:shd w:val="clear" w:color="auto" w:fill="103D64" w:themeFill="text2"/>
          </w:tcPr>
          <w:p w14:paraId="775116B5" w14:textId="1754614A" w:rsidR="00DC65F1" w:rsidRPr="00BE36CD" w:rsidRDefault="00DC65F1" w:rsidP="00BE36CD">
            <w:pPr>
              <w:pStyle w:val="Heading3"/>
              <w:spacing w:before="120" w:after="120"/>
              <w:rPr>
                <w:b/>
                <w:szCs w:val="22"/>
              </w:rPr>
            </w:pPr>
            <w:bookmarkStart w:id="98" w:name="_Toc479845666"/>
            <w:bookmarkStart w:id="99" w:name="_Toc130826846"/>
            <w:r w:rsidRPr="00BE36CD">
              <w:rPr>
                <w:b/>
                <w:szCs w:val="22"/>
              </w:rPr>
              <w:t>Delivery</w:t>
            </w:r>
            <w:bookmarkEnd w:id="98"/>
            <w:bookmarkEnd w:id="99"/>
          </w:p>
        </w:tc>
        <w:tc>
          <w:tcPr>
            <w:tcW w:w="7694" w:type="dxa"/>
            <w:gridSpan w:val="2"/>
            <w:tcBorders>
              <w:top w:val="nil"/>
              <w:left w:val="dotted" w:sz="4" w:space="0" w:color="888B8D" w:themeColor="accent2"/>
              <w:bottom w:val="dotted" w:sz="2" w:space="0" w:color="888B8D" w:themeColor="accent2"/>
              <w:right w:val="dotted" w:sz="4" w:space="0" w:color="888B8D" w:themeColor="accent2"/>
            </w:tcBorders>
            <w:shd w:val="clear" w:color="auto" w:fill="103D64" w:themeFill="text2"/>
          </w:tcPr>
          <w:p w14:paraId="7CE12106" w14:textId="6998FB94" w:rsidR="00DC65F1" w:rsidRPr="00BE36CD" w:rsidRDefault="00DC65F1" w:rsidP="00BE36CD">
            <w:pPr>
              <w:pStyle w:val="VRQAIntro"/>
              <w:spacing w:before="120" w:after="120"/>
              <w:rPr>
                <w:b/>
                <w:color w:val="FFFFFF" w:themeColor="background1"/>
                <w:sz w:val="22"/>
                <w:szCs w:val="22"/>
              </w:rPr>
            </w:pPr>
            <w:r w:rsidRPr="00BE36CD">
              <w:rPr>
                <w:rFonts w:eastAsia="Times New Roman"/>
                <w:b/>
                <w:color w:val="auto"/>
                <w:sz w:val="22"/>
                <w:szCs w:val="22"/>
                <w:lang w:eastAsia="en-GB"/>
              </w:rPr>
              <w:t xml:space="preserve">Standards </w:t>
            </w:r>
            <w:r w:rsidR="000877BC" w:rsidRPr="00BE36CD">
              <w:rPr>
                <w:rFonts w:eastAsia="Times New Roman"/>
                <w:b/>
                <w:color w:val="auto"/>
                <w:sz w:val="22"/>
                <w:szCs w:val="22"/>
                <w:lang w:eastAsia="en-GB"/>
              </w:rPr>
              <w:t>5.12</w:t>
            </w:r>
            <w:r w:rsidR="00D71006" w:rsidRPr="00BE36CD">
              <w:rPr>
                <w:rFonts w:eastAsia="Times New Roman"/>
                <w:b/>
                <w:color w:val="auto"/>
                <w:sz w:val="22"/>
                <w:szCs w:val="22"/>
                <w:lang w:eastAsia="en-GB"/>
              </w:rPr>
              <w:t>, 5.13</w:t>
            </w:r>
            <w:r w:rsidR="000877BC" w:rsidRPr="00BE36CD">
              <w:rPr>
                <w:rFonts w:eastAsia="Times New Roman"/>
                <w:b/>
                <w:color w:val="auto"/>
                <w:sz w:val="22"/>
                <w:szCs w:val="22"/>
                <w:lang w:eastAsia="en-GB"/>
              </w:rPr>
              <w:t xml:space="preserve"> and 5.14 </w:t>
            </w:r>
            <w:r w:rsidRPr="00BE36CD">
              <w:rPr>
                <w:rFonts w:eastAsia="Times New Roman"/>
                <w:b/>
                <w:color w:val="auto"/>
                <w:sz w:val="22"/>
                <w:szCs w:val="22"/>
                <w:lang w:eastAsia="en-GB"/>
              </w:rPr>
              <w:t>AQTF 2021 Standards for Accredited Courses</w:t>
            </w:r>
          </w:p>
        </w:tc>
      </w:tr>
      <w:tr w:rsidR="00DC65F1" w:rsidRPr="00E7450B" w14:paraId="04886094" w14:textId="77777777" w:rsidTr="00B93E31">
        <w:tc>
          <w:tcPr>
            <w:tcW w:w="2811" w:type="dxa"/>
            <w:tcBorders>
              <w:top w:val="dotted" w:sz="2" w:space="0" w:color="888B8D" w:themeColor="accent2"/>
              <w:left w:val="nil"/>
              <w:bottom w:val="dotted" w:sz="2" w:space="0" w:color="888B8D" w:themeColor="accent2"/>
              <w:right w:val="dotted" w:sz="2" w:space="0" w:color="888B8D" w:themeColor="accent2"/>
            </w:tcBorders>
          </w:tcPr>
          <w:p w14:paraId="5AAB7210" w14:textId="305993CC" w:rsidR="00DC65F1" w:rsidRPr="00DB78CF" w:rsidRDefault="00DC65F1" w:rsidP="00296D26">
            <w:pPr>
              <w:pStyle w:val="Heading4"/>
            </w:pPr>
            <w:bookmarkStart w:id="100" w:name="_Toc479845667"/>
            <w:bookmarkStart w:id="101" w:name="_Toc130826847"/>
            <w:r w:rsidRPr="00DB78CF">
              <w:t>7.1 Delivery modes</w:t>
            </w:r>
            <w:bookmarkEnd w:id="100"/>
            <w:bookmarkEnd w:id="101"/>
          </w:p>
        </w:tc>
        <w:tc>
          <w:tcPr>
            <w:tcW w:w="7694" w:type="dxa"/>
            <w:gridSpan w:val="2"/>
            <w:tcBorders>
              <w:top w:val="dotted" w:sz="2" w:space="0" w:color="888B8D" w:themeColor="accent2"/>
              <w:left w:val="dotted" w:sz="2" w:space="0" w:color="888B8D" w:themeColor="accent2"/>
              <w:bottom w:val="dotted" w:sz="2" w:space="0" w:color="888B8D" w:themeColor="accent2"/>
              <w:right w:val="nil"/>
            </w:tcBorders>
          </w:tcPr>
          <w:p w14:paraId="05EF7048" w14:textId="27BB7E44" w:rsidR="00672EE0" w:rsidRPr="00672EE0" w:rsidRDefault="00672EE0" w:rsidP="00672EE0">
            <w:pPr>
              <w:pStyle w:val="CMMBodycopyAB"/>
              <w:rPr>
                <w:lang w:val="en-GB"/>
              </w:rPr>
            </w:pPr>
            <w:r w:rsidRPr="00672EE0">
              <w:rPr>
                <w:lang w:val="en-GB"/>
              </w:rPr>
              <w:t>This qualification may be delivered in a variety of modes,</w:t>
            </w:r>
            <w:r w:rsidR="00F07EC4">
              <w:rPr>
                <w:lang w:val="en-GB"/>
              </w:rPr>
              <w:t xml:space="preserve"> </w:t>
            </w:r>
            <w:r w:rsidRPr="00672EE0">
              <w:rPr>
                <w:lang w:val="en-GB"/>
              </w:rPr>
              <w:t>including via:</w:t>
            </w:r>
          </w:p>
          <w:p w14:paraId="4DB3399F" w14:textId="28AE7FFD" w:rsidR="00672EE0" w:rsidRPr="00672EE0" w:rsidRDefault="00672EE0" w:rsidP="004E5631">
            <w:pPr>
              <w:pStyle w:val="CMMListBulletB"/>
              <w:spacing w:before="60" w:after="60" w:line="276" w:lineRule="auto"/>
            </w:pPr>
            <w:r w:rsidRPr="00672EE0">
              <w:t>Classroom-based delivery</w:t>
            </w:r>
          </w:p>
          <w:p w14:paraId="6FB65CD4" w14:textId="61AA44D3" w:rsidR="00672EE0" w:rsidRPr="00672EE0" w:rsidRDefault="00672EE0" w:rsidP="004E5631">
            <w:pPr>
              <w:pStyle w:val="CMMListBulletB"/>
              <w:spacing w:before="60" w:after="60" w:line="276" w:lineRule="auto"/>
            </w:pPr>
            <w:r w:rsidRPr="00672EE0">
              <w:t>Workplace or simulated workplace</w:t>
            </w:r>
          </w:p>
          <w:p w14:paraId="6CC4642C" w14:textId="70C1A9EE" w:rsidR="00672EE0" w:rsidRDefault="00672EE0" w:rsidP="004E5631">
            <w:pPr>
              <w:pStyle w:val="CMMListBulletB"/>
              <w:spacing w:before="60" w:after="60" w:line="276" w:lineRule="auto"/>
            </w:pPr>
            <w:r w:rsidRPr="00672EE0">
              <w:t>Blended learning or flexible delivery</w:t>
            </w:r>
          </w:p>
          <w:p w14:paraId="12B2995D" w14:textId="77777777" w:rsidR="00E23B81" w:rsidRPr="00E23B81" w:rsidRDefault="00E23B81" w:rsidP="00E23B81">
            <w:pPr>
              <w:pStyle w:val="CMMBodycopyAB"/>
              <w:rPr>
                <w:lang w:val="en-GB"/>
              </w:rPr>
            </w:pPr>
            <w:r w:rsidRPr="00E23B81">
              <w:rPr>
                <w:lang w:val="en-GB"/>
              </w:rPr>
              <w:t xml:space="preserve">Delivery methods should allow for self-directed development and achievement, independent and peer to peer judgement and accountability for a high standard of outcomes. </w:t>
            </w:r>
          </w:p>
          <w:p w14:paraId="68B24A8B" w14:textId="416E8BC8" w:rsidR="00E23B81" w:rsidRPr="00E23B81" w:rsidRDefault="00E23B81" w:rsidP="00E23B81">
            <w:pPr>
              <w:pStyle w:val="CMMBodycopyAB"/>
              <w:rPr>
                <w:lang w:val="en-GB"/>
              </w:rPr>
            </w:pPr>
            <w:r w:rsidRPr="00E23B81">
              <w:rPr>
                <w:lang w:val="en-GB"/>
              </w:rPr>
              <w:t xml:space="preserve">The use of workplace-based design projects is encouraged as a form of learning benefiting both learner and host organisation. </w:t>
            </w:r>
          </w:p>
          <w:p w14:paraId="1AE29475" w14:textId="231E31C9" w:rsidR="00E23B81" w:rsidRPr="00E23B81" w:rsidRDefault="00672EE0" w:rsidP="00672EE0">
            <w:pPr>
              <w:pStyle w:val="CMMBodycopyAB"/>
              <w:rPr>
                <w:lang w:val="en-GB"/>
              </w:rPr>
            </w:pPr>
            <w:r w:rsidRPr="00672EE0">
              <w:rPr>
                <w:lang w:val="en-GB"/>
              </w:rPr>
              <w:t>A holistic approach to delivery is encouraged. This may be</w:t>
            </w:r>
            <w:r>
              <w:rPr>
                <w:lang w:val="en-GB"/>
              </w:rPr>
              <w:t xml:space="preserve"> </w:t>
            </w:r>
            <w:r w:rsidRPr="00672EE0">
              <w:rPr>
                <w:lang w:val="en-GB"/>
              </w:rPr>
              <w:t>achieved by combining the delivery of more than one unit</w:t>
            </w:r>
            <w:r>
              <w:rPr>
                <w:lang w:val="en-GB"/>
              </w:rPr>
              <w:t xml:space="preserve"> </w:t>
            </w:r>
            <w:r w:rsidRPr="00672EE0">
              <w:rPr>
                <w:lang w:val="en-GB"/>
              </w:rPr>
              <w:t>where it better replicates industry practice.</w:t>
            </w:r>
            <w:r w:rsidR="00E23B81" w:rsidRPr="00E23B81">
              <w:rPr>
                <w:lang w:val="en-GB"/>
              </w:rPr>
              <w:t xml:space="preserve"> </w:t>
            </w:r>
          </w:p>
          <w:p w14:paraId="665B053C" w14:textId="5EDB9F4E" w:rsidR="00583F80" w:rsidRDefault="00672EE0" w:rsidP="00672EE0">
            <w:pPr>
              <w:pStyle w:val="CMMBodycopyAB"/>
              <w:rPr>
                <w:lang w:val="en-GB"/>
              </w:rPr>
            </w:pPr>
            <w:r w:rsidRPr="00672EE0">
              <w:rPr>
                <w:lang w:val="en-GB"/>
              </w:rPr>
              <w:t>It is highly recommended that training providers use</w:t>
            </w:r>
            <w:r>
              <w:rPr>
                <w:lang w:val="en-GB"/>
              </w:rPr>
              <w:t xml:space="preserve"> </w:t>
            </w:r>
            <w:r w:rsidRPr="00672EE0">
              <w:rPr>
                <w:lang w:val="en-GB"/>
              </w:rPr>
              <w:t>additional educational support mechanisms to maximise</w:t>
            </w:r>
            <w:r>
              <w:rPr>
                <w:lang w:val="en-GB"/>
              </w:rPr>
              <w:t xml:space="preserve"> </w:t>
            </w:r>
            <w:r w:rsidRPr="00672EE0">
              <w:rPr>
                <w:lang w:val="en-GB"/>
              </w:rPr>
              <w:t>each learner’s completion of the course.</w:t>
            </w:r>
            <w:r w:rsidR="00E23B81" w:rsidRPr="00E23B81">
              <w:rPr>
                <w:lang w:val="en-GB"/>
              </w:rPr>
              <w:t xml:space="preserve"> </w:t>
            </w:r>
          </w:p>
          <w:p w14:paraId="7E43A7C6" w14:textId="44058D4F" w:rsidR="00672EE0" w:rsidRPr="008B6D1A" w:rsidRDefault="00672EE0" w:rsidP="00672EE0">
            <w:pPr>
              <w:pStyle w:val="CMMBodycopyAB"/>
            </w:pPr>
            <w:r>
              <w:t>Trainers should contextualise delivery of the qualification in response to learner needs, while still meeting the requirements of the units of competency.</w:t>
            </w:r>
          </w:p>
        </w:tc>
      </w:tr>
      <w:tr w:rsidR="00DC65F1" w:rsidRPr="00E7450B" w14:paraId="04C3CEE3" w14:textId="77777777" w:rsidTr="00B93E31">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9A3D962" w:rsidR="00DC65F1" w:rsidRPr="00DB78CF" w:rsidRDefault="00DC65F1" w:rsidP="00296D26">
            <w:pPr>
              <w:pStyle w:val="Heading4"/>
            </w:pPr>
            <w:bookmarkStart w:id="102" w:name="_Toc479845668"/>
            <w:bookmarkStart w:id="103" w:name="_Toc130826848"/>
            <w:r w:rsidRPr="00DB78CF">
              <w:lastRenderedPageBreak/>
              <w:t>7.2 Resources</w:t>
            </w:r>
            <w:bookmarkEnd w:id="102"/>
            <w:bookmarkEnd w:id="103"/>
          </w:p>
        </w:tc>
        <w:tc>
          <w:tcPr>
            <w:tcW w:w="7694" w:type="dxa"/>
            <w:gridSpan w:val="2"/>
            <w:tcBorders>
              <w:top w:val="dotted" w:sz="2" w:space="0" w:color="888B8D" w:themeColor="accent2"/>
              <w:left w:val="dotted" w:sz="2" w:space="0" w:color="888B8D" w:themeColor="accent2"/>
              <w:bottom w:val="dotted" w:sz="2" w:space="0" w:color="888B8D" w:themeColor="accent2"/>
              <w:right w:val="nil"/>
            </w:tcBorders>
          </w:tcPr>
          <w:p w14:paraId="63C955FA" w14:textId="3AB1269C" w:rsidR="00803996" w:rsidRPr="00803996" w:rsidRDefault="00803996" w:rsidP="004E5631">
            <w:pPr>
              <w:pStyle w:val="CMMBodycopyAB"/>
              <w:spacing w:line="276" w:lineRule="auto"/>
              <w:rPr>
                <w:lang w:val="en-GB"/>
              </w:rPr>
            </w:pPr>
            <w:r w:rsidRPr="00803996">
              <w:rPr>
                <w:lang w:val="en-GB"/>
              </w:rPr>
              <w:t xml:space="preserve">Resources that are essential for the delivery of the </w:t>
            </w:r>
            <w:r w:rsidRPr="00672EE0">
              <w:rPr>
                <w:i/>
                <w:lang w:val="en-GB"/>
              </w:rPr>
              <w:t>Diploma of Product Design</w:t>
            </w:r>
            <w:r w:rsidRPr="00803996">
              <w:rPr>
                <w:lang w:val="en-GB"/>
              </w:rPr>
              <w:t xml:space="preserve"> includes:</w:t>
            </w:r>
          </w:p>
          <w:p w14:paraId="3DF450C1" w14:textId="77777777" w:rsidR="00803996" w:rsidRPr="00803996" w:rsidRDefault="00803996" w:rsidP="004E5631">
            <w:pPr>
              <w:pStyle w:val="CMMListBulletB"/>
              <w:spacing w:before="60" w:after="60" w:line="276" w:lineRule="auto"/>
              <w:rPr>
                <w:bdr w:val="none" w:sz="0" w:space="0" w:color="auto" w:frame="1"/>
              </w:rPr>
            </w:pPr>
            <w:r w:rsidRPr="004E5631">
              <w:t>design</w:t>
            </w:r>
            <w:r w:rsidRPr="00803996">
              <w:rPr>
                <w:bdr w:val="none" w:sz="0" w:space="0" w:color="auto" w:frame="1"/>
              </w:rPr>
              <w:t xml:space="preserve"> studio with access to:</w:t>
            </w:r>
          </w:p>
          <w:p w14:paraId="60CADC65" w14:textId="77777777" w:rsidR="00803996" w:rsidRPr="00803996" w:rsidRDefault="00803996" w:rsidP="004E5631">
            <w:pPr>
              <w:pStyle w:val="CMMListBulletB"/>
              <w:numPr>
                <w:ilvl w:val="1"/>
                <w:numId w:val="7"/>
              </w:numPr>
              <w:spacing w:before="60" w:after="60" w:line="276" w:lineRule="auto"/>
              <w:ind w:left="1434" w:hanging="357"/>
              <w:rPr>
                <w:bdr w:val="none" w:sz="0" w:space="0" w:color="auto" w:frame="1"/>
              </w:rPr>
            </w:pPr>
            <w:r w:rsidRPr="00803996">
              <w:rPr>
                <w:bdr w:val="none" w:sz="0" w:space="0" w:color="auto" w:frame="1"/>
              </w:rPr>
              <w:t>3D printing and cutting technologies</w:t>
            </w:r>
          </w:p>
          <w:p w14:paraId="6175F830" w14:textId="77777777" w:rsidR="00803996" w:rsidRPr="00803996" w:rsidRDefault="00803996" w:rsidP="004E5631">
            <w:pPr>
              <w:pStyle w:val="CMMListBulletB"/>
              <w:numPr>
                <w:ilvl w:val="1"/>
                <w:numId w:val="7"/>
              </w:numPr>
              <w:spacing w:before="60" w:after="60" w:line="276" w:lineRule="auto"/>
              <w:ind w:left="1434" w:hanging="357"/>
              <w:rPr>
                <w:bdr w:val="none" w:sz="0" w:space="0" w:color="auto" w:frame="1"/>
              </w:rPr>
            </w:pPr>
            <w:r w:rsidRPr="00803996">
              <w:rPr>
                <w:bdr w:val="none" w:sz="0" w:space="0" w:color="auto" w:frame="1"/>
              </w:rPr>
              <w:t>colour and large format outputs</w:t>
            </w:r>
          </w:p>
          <w:p w14:paraId="05BF400E" w14:textId="77777777" w:rsidR="00803996" w:rsidRPr="00803996" w:rsidRDefault="00803996" w:rsidP="004E5631">
            <w:pPr>
              <w:pStyle w:val="CMMListBulletB"/>
              <w:numPr>
                <w:ilvl w:val="1"/>
                <w:numId w:val="7"/>
              </w:numPr>
              <w:spacing w:before="60" w:after="60" w:line="276" w:lineRule="auto"/>
              <w:ind w:left="1434" w:hanging="357"/>
              <w:rPr>
                <w:bdr w:val="none" w:sz="0" w:space="0" w:color="auto" w:frame="1"/>
              </w:rPr>
            </w:pPr>
            <w:r w:rsidRPr="00803996">
              <w:rPr>
                <w:bdr w:val="none" w:sz="0" w:space="0" w:color="auto" w:frame="1"/>
              </w:rPr>
              <w:t>computers and internet</w:t>
            </w:r>
          </w:p>
          <w:p w14:paraId="1508FACE" w14:textId="77777777" w:rsidR="00803996" w:rsidRPr="00803996" w:rsidRDefault="00803996" w:rsidP="004E5631">
            <w:pPr>
              <w:pStyle w:val="CMMListBulletB"/>
              <w:numPr>
                <w:ilvl w:val="1"/>
                <w:numId w:val="7"/>
              </w:numPr>
              <w:spacing w:before="60" w:after="60" w:line="276" w:lineRule="auto"/>
              <w:ind w:left="1434" w:hanging="357"/>
              <w:rPr>
                <w:bdr w:val="none" w:sz="0" w:space="0" w:color="auto" w:frame="1"/>
              </w:rPr>
            </w:pPr>
            <w:r w:rsidRPr="00803996">
              <w:rPr>
                <w:bdr w:val="none" w:sz="0" w:space="0" w:color="auto" w:frame="1"/>
              </w:rPr>
              <w:t>design and presentation software</w:t>
            </w:r>
          </w:p>
          <w:p w14:paraId="148A80A3" w14:textId="4BC267FF" w:rsidR="00803996" w:rsidRPr="004E5631" w:rsidRDefault="00803996" w:rsidP="004E5631">
            <w:pPr>
              <w:pStyle w:val="CMMListBulletB"/>
              <w:spacing w:before="60" w:after="60" w:line="276" w:lineRule="auto"/>
            </w:pPr>
            <w:r w:rsidRPr="004E5631">
              <w:t>presentation space with access to digital presentation</w:t>
            </w:r>
            <w:r w:rsidR="00672EE0" w:rsidRPr="004E5631">
              <w:t xml:space="preserve"> equipment</w:t>
            </w:r>
          </w:p>
          <w:p w14:paraId="2075B1DA" w14:textId="3F6948C7" w:rsidR="00803996" w:rsidRPr="004E5631" w:rsidRDefault="00803996" w:rsidP="004E5631">
            <w:pPr>
              <w:pStyle w:val="CMMListBulletB"/>
              <w:spacing w:before="60" w:after="60" w:line="276" w:lineRule="auto"/>
            </w:pPr>
            <w:r w:rsidRPr="004E5631">
              <w:t xml:space="preserve">modelmaking </w:t>
            </w:r>
            <w:r w:rsidR="00672EE0" w:rsidRPr="004E5631">
              <w:t xml:space="preserve">and prototype </w:t>
            </w:r>
            <w:r w:rsidRPr="004E5631">
              <w:t xml:space="preserve">fabrication workshop </w:t>
            </w:r>
            <w:r w:rsidR="001A7E1C">
              <w:t>equipped</w:t>
            </w:r>
            <w:r w:rsidR="001A7E1C" w:rsidRPr="004E5631">
              <w:t xml:space="preserve"> </w:t>
            </w:r>
            <w:r w:rsidRPr="004E5631">
              <w:t xml:space="preserve">to suit plastics, metal, clay, hard foam and finishing materials </w:t>
            </w:r>
          </w:p>
          <w:p w14:paraId="5E34BA5B" w14:textId="77777777" w:rsidR="00803996" w:rsidRPr="004E5631" w:rsidRDefault="00803996" w:rsidP="004E5631">
            <w:pPr>
              <w:pStyle w:val="CMMListBulletB"/>
              <w:spacing w:before="60" w:after="60" w:line="276" w:lineRule="auto"/>
            </w:pPr>
            <w:r w:rsidRPr="004E5631">
              <w:t>access to companies with modern manufacturing technologies</w:t>
            </w:r>
          </w:p>
          <w:p w14:paraId="27DE1DCF" w14:textId="43E74AAC" w:rsidR="00803996" w:rsidRPr="004E5631" w:rsidRDefault="00803996" w:rsidP="004E5631">
            <w:pPr>
              <w:pStyle w:val="CMMListBulletB"/>
              <w:spacing w:before="60" w:after="60" w:line="276" w:lineRule="auto"/>
            </w:pPr>
            <w:r w:rsidRPr="004E5631">
              <w:t xml:space="preserve">other </w:t>
            </w:r>
            <w:r w:rsidR="00672EE0" w:rsidRPr="004E5631">
              <w:t>individuals and team members</w:t>
            </w:r>
            <w:r w:rsidRPr="004E5631">
              <w:t xml:space="preserve"> with whom the learner can interact </w:t>
            </w:r>
          </w:p>
          <w:p w14:paraId="0F2A657E" w14:textId="77777777" w:rsidR="00803996" w:rsidRPr="00803996" w:rsidRDefault="00803996" w:rsidP="004E5631">
            <w:pPr>
              <w:pStyle w:val="CMMListBulletB"/>
              <w:spacing w:before="60" w:after="60" w:line="276" w:lineRule="auto"/>
              <w:rPr>
                <w:bdr w:val="none" w:sz="0" w:space="0" w:color="auto" w:frame="1"/>
              </w:rPr>
            </w:pPr>
            <w:r w:rsidRPr="004E5631">
              <w:t>relevant</w:t>
            </w:r>
            <w:r w:rsidRPr="00803996">
              <w:rPr>
                <w:bdr w:val="none" w:sz="0" w:space="0" w:color="auto" w:frame="1"/>
              </w:rPr>
              <w:t xml:space="preserve"> documentation and references:</w:t>
            </w:r>
          </w:p>
          <w:p w14:paraId="68845DB3" w14:textId="77777777" w:rsidR="00803996" w:rsidRPr="00803996" w:rsidRDefault="00803996" w:rsidP="004E5631">
            <w:pPr>
              <w:pStyle w:val="CMMListBulletB"/>
              <w:numPr>
                <w:ilvl w:val="1"/>
                <w:numId w:val="7"/>
              </w:numPr>
              <w:spacing w:before="60" w:after="60" w:line="276" w:lineRule="auto"/>
              <w:ind w:left="1434" w:hanging="357"/>
              <w:rPr>
                <w:bdr w:val="none" w:sz="0" w:space="0" w:color="auto" w:frame="1"/>
              </w:rPr>
            </w:pPr>
            <w:r w:rsidRPr="00803996">
              <w:rPr>
                <w:bdr w:val="none" w:sz="0" w:space="0" w:color="auto" w:frame="1"/>
              </w:rPr>
              <w:t>product design briefs</w:t>
            </w:r>
          </w:p>
          <w:p w14:paraId="390B8E72" w14:textId="3ED4B660" w:rsidR="00803996" w:rsidRPr="00803996" w:rsidRDefault="00672EE0" w:rsidP="004E5631">
            <w:pPr>
              <w:pStyle w:val="CMMListBulletB"/>
              <w:numPr>
                <w:ilvl w:val="1"/>
                <w:numId w:val="7"/>
              </w:numPr>
              <w:spacing w:before="60" w:after="60" w:line="276" w:lineRule="auto"/>
              <w:ind w:left="1434" w:hanging="357"/>
              <w:rPr>
                <w:bdr w:val="none" w:sz="0" w:space="0" w:color="auto" w:frame="1"/>
              </w:rPr>
            </w:pPr>
            <w:r>
              <w:rPr>
                <w:bdr w:val="none" w:sz="0" w:space="0" w:color="auto" w:frame="1"/>
              </w:rPr>
              <w:t xml:space="preserve">relevant </w:t>
            </w:r>
            <w:r w:rsidR="00803996" w:rsidRPr="00803996">
              <w:rPr>
                <w:bdr w:val="none" w:sz="0" w:space="0" w:color="auto" w:frame="1"/>
              </w:rPr>
              <w:t>national and state or territory legislation, including copyright</w:t>
            </w:r>
          </w:p>
          <w:p w14:paraId="0B646CE8" w14:textId="77777777" w:rsidR="00803996" w:rsidRPr="00803996" w:rsidRDefault="00803996" w:rsidP="004E5631">
            <w:pPr>
              <w:pStyle w:val="CMMListBulletB"/>
              <w:numPr>
                <w:ilvl w:val="1"/>
                <w:numId w:val="7"/>
              </w:numPr>
              <w:spacing w:before="60" w:after="60" w:line="276" w:lineRule="auto"/>
              <w:ind w:left="1434" w:hanging="357"/>
              <w:rPr>
                <w:bdr w:val="none" w:sz="0" w:space="0" w:color="auto" w:frame="1"/>
              </w:rPr>
            </w:pPr>
            <w:r w:rsidRPr="00803996">
              <w:rPr>
                <w:bdr w:val="none" w:sz="0" w:space="0" w:color="auto" w:frame="1"/>
              </w:rPr>
              <w:t>texts and references relating to product design</w:t>
            </w:r>
          </w:p>
          <w:p w14:paraId="26B2AA51" w14:textId="4544132C" w:rsidR="00803996" w:rsidRDefault="00803996" w:rsidP="004E5631">
            <w:pPr>
              <w:pStyle w:val="CMMListBulletB"/>
              <w:spacing w:before="60" w:after="60" w:line="276" w:lineRule="auto"/>
              <w:rPr>
                <w:bdr w:val="none" w:sz="0" w:space="0" w:color="auto" w:frame="1"/>
              </w:rPr>
            </w:pPr>
            <w:r w:rsidRPr="00803996">
              <w:rPr>
                <w:bdr w:val="none" w:sz="0" w:space="0" w:color="auto" w:frame="1"/>
              </w:rPr>
              <w:t xml:space="preserve">safety equipment including first aid and workplace incident report </w:t>
            </w:r>
            <w:r w:rsidRPr="004E5631">
              <w:t>forms</w:t>
            </w:r>
            <w:r w:rsidRPr="00803996">
              <w:rPr>
                <w:bdr w:val="none" w:sz="0" w:space="0" w:color="auto" w:frame="1"/>
              </w:rPr>
              <w:t>.</w:t>
            </w:r>
          </w:p>
          <w:p w14:paraId="5FA06410" w14:textId="62586805" w:rsidR="00465AFE" w:rsidRPr="00803996" w:rsidRDefault="00465AFE" w:rsidP="00465AFE">
            <w:pPr>
              <w:pStyle w:val="CMMListBulletB"/>
              <w:numPr>
                <w:ilvl w:val="0"/>
                <w:numId w:val="0"/>
              </w:numPr>
              <w:spacing w:before="60" w:after="60" w:line="276" w:lineRule="auto"/>
              <w:rPr>
                <w:bdr w:val="none" w:sz="0" w:space="0" w:color="auto" w:frame="1"/>
              </w:rPr>
            </w:pPr>
            <w:r w:rsidRPr="00465AFE">
              <w:rPr>
                <w:bdr w:val="none" w:sz="0" w:space="0" w:color="auto" w:frame="1"/>
              </w:rPr>
              <w:t>Trainers/assessors should refer to the individual units of competency for</w:t>
            </w:r>
            <w:r>
              <w:rPr>
                <w:bdr w:val="none" w:sz="0" w:space="0" w:color="auto" w:frame="1"/>
              </w:rPr>
              <w:t xml:space="preserve"> </w:t>
            </w:r>
            <w:r w:rsidRPr="00465AFE">
              <w:rPr>
                <w:bdr w:val="none" w:sz="0" w:space="0" w:color="auto" w:frame="1"/>
              </w:rPr>
              <w:t>specific resource requirements.</w:t>
            </w:r>
          </w:p>
          <w:p w14:paraId="0F548D59" w14:textId="77777777" w:rsidR="00803996" w:rsidRPr="00803996" w:rsidRDefault="00803996" w:rsidP="004E5631">
            <w:pPr>
              <w:pStyle w:val="CMMHeadingSectionB"/>
              <w:spacing w:line="276" w:lineRule="auto"/>
              <w:rPr>
                <w:lang w:val="en-GB"/>
              </w:rPr>
            </w:pPr>
            <w:r w:rsidRPr="00803996">
              <w:rPr>
                <w:lang w:val="en-GB"/>
              </w:rPr>
              <w:t>Trainer competence</w:t>
            </w:r>
          </w:p>
          <w:p w14:paraId="3FC91902" w14:textId="1D206148" w:rsidR="00EF2539" w:rsidRPr="001B4E8E" w:rsidRDefault="00EF2539" w:rsidP="004E5631">
            <w:pPr>
              <w:pStyle w:val="CMMBodycopyAB"/>
              <w:spacing w:line="276" w:lineRule="auto"/>
            </w:pPr>
            <w:r w:rsidRPr="001B4E8E">
              <w:t>Training must be undertaken by a person or persons in accordance with:</w:t>
            </w:r>
          </w:p>
          <w:p w14:paraId="20D127C9" w14:textId="77777777" w:rsidR="00EF2539" w:rsidRPr="001B4E8E" w:rsidRDefault="00EF2539" w:rsidP="004E5631">
            <w:pPr>
              <w:pStyle w:val="CMMListBulletB"/>
              <w:spacing w:before="60" w:after="60" w:line="276" w:lineRule="auto"/>
            </w:pPr>
            <w:r w:rsidRPr="001B4E8E">
              <w:t>Standard 1.4 of the AQTF: Essential Conditions and Standards for Initial/Continuing Registration and Guideline 3 of the VRQA Guidelines for VET Providers,</w:t>
            </w:r>
          </w:p>
          <w:p w14:paraId="12F01D7E" w14:textId="2B73E397" w:rsidR="00EF2539" w:rsidRPr="001B4E8E" w:rsidRDefault="00D322F4" w:rsidP="004E5631">
            <w:pPr>
              <w:pStyle w:val="CMMBodycopyAB"/>
              <w:spacing w:before="60" w:after="60" w:line="276" w:lineRule="auto"/>
            </w:pPr>
            <w:r w:rsidRPr="001B4E8E">
              <w:t>OR</w:t>
            </w:r>
          </w:p>
          <w:p w14:paraId="20A82B97" w14:textId="77777777" w:rsidR="00EF2539" w:rsidRPr="001B4E8E" w:rsidRDefault="00EF2539" w:rsidP="004E5631">
            <w:pPr>
              <w:pStyle w:val="CMMListBulletB"/>
              <w:spacing w:before="60" w:after="60" w:line="276" w:lineRule="auto"/>
            </w:pPr>
            <w:r w:rsidRPr="001B4E8E">
              <w:t>the Standards for Registered Training Organisations 2015 (SRTOs),</w:t>
            </w:r>
          </w:p>
          <w:p w14:paraId="6E9CF7E6" w14:textId="6E9EBA5C" w:rsidR="00EF2539" w:rsidRPr="001B4E8E" w:rsidRDefault="00D322F4" w:rsidP="004E5631">
            <w:pPr>
              <w:pStyle w:val="CMMBodycopyAB"/>
              <w:spacing w:before="60" w:after="60" w:line="276" w:lineRule="auto"/>
            </w:pPr>
            <w:r w:rsidRPr="001B4E8E">
              <w:t>OR</w:t>
            </w:r>
          </w:p>
          <w:p w14:paraId="16DF2DAA" w14:textId="77777777" w:rsidR="00EF2539" w:rsidRPr="00A31127" w:rsidRDefault="00EF2539" w:rsidP="004E5631">
            <w:pPr>
              <w:pStyle w:val="CMMListBulletB"/>
              <w:spacing w:before="60" w:after="60" w:line="276" w:lineRule="auto"/>
            </w:pPr>
            <w:r w:rsidRPr="00A31127">
              <w:t>the relevant standards and Guidelines for RTOs at the time of assessment.</w:t>
            </w:r>
          </w:p>
          <w:p w14:paraId="1261ADE4" w14:textId="77777777" w:rsidR="002635EC" w:rsidRPr="002635EC" w:rsidRDefault="002044A5" w:rsidP="004E5631">
            <w:pPr>
              <w:pStyle w:val="CMMHeadingSectionB"/>
              <w:spacing w:line="276" w:lineRule="auto"/>
            </w:pPr>
            <w:r w:rsidRPr="002635EC">
              <w:t>Imported unit</w:t>
            </w:r>
            <w:r w:rsidR="002635EC" w:rsidRPr="002635EC">
              <w:t>s</w:t>
            </w:r>
          </w:p>
          <w:p w14:paraId="70EB0FA3" w14:textId="0AFB8E00" w:rsidR="00DC65F1" w:rsidRPr="001B4E8E" w:rsidRDefault="00672EE0" w:rsidP="004E5631">
            <w:pPr>
              <w:pStyle w:val="CMMBodycopyAB"/>
              <w:spacing w:line="276" w:lineRule="auto"/>
            </w:pPr>
            <w:r>
              <w:rPr>
                <w:lang w:val="en-US"/>
              </w:rPr>
              <w:t>The delivery of</w:t>
            </w:r>
            <w:r w:rsidR="00323C59">
              <w:rPr>
                <w:lang w:val="en-US"/>
              </w:rPr>
              <w:t xml:space="preserve"> </w:t>
            </w:r>
            <w:r w:rsidR="00323C59" w:rsidRPr="00323C59">
              <w:rPr>
                <w:lang w:val="en-US"/>
              </w:rPr>
              <w:t xml:space="preserve">units of competency imported from training packages or accredited courses must reflect the requirements for resources/trainers </w:t>
            </w:r>
            <w:r w:rsidR="0085137A">
              <w:rPr>
                <w:lang w:val="en-US"/>
              </w:rPr>
              <w:t xml:space="preserve">as </w:t>
            </w:r>
            <w:r w:rsidR="00323C59" w:rsidRPr="00323C59">
              <w:rPr>
                <w:lang w:val="en-US"/>
              </w:rPr>
              <w:t>specified in th</w:t>
            </w:r>
            <w:r w:rsidR="0085137A">
              <w:rPr>
                <w:lang w:val="en-US"/>
              </w:rPr>
              <w:t>ose training products</w:t>
            </w:r>
          </w:p>
        </w:tc>
      </w:tr>
      <w:tr w:rsidR="006803C0" w:rsidRPr="0071490E" w14:paraId="1CEB0640" w14:textId="77777777" w:rsidTr="00B93E31">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4371110E" w:rsidR="006803C0" w:rsidRPr="004E5631" w:rsidRDefault="006803C0" w:rsidP="004E5631">
            <w:pPr>
              <w:pStyle w:val="Heading3"/>
              <w:spacing w:before="120" w:after="120"/>
              <w:rPr>
                <w:b/>
                <w:szCs w:val="22"/>
              </w:rPr>
            </w:pPr>
            <w:bookmarkStart w:id="104" w:name="_Toc479845669"/>
            <w:bookmarkStart w:id="105" w:name="_Toc130826849"/>
            <w:r w:rsidRPr="004E5631">
              <w:rPr>
                <w:b/>
                <w:szCs w:val="22"/>
              </w:rPr>
              <w:t>Pathways and articulation</w:t>
            </w:r>
            <w:bookmarkEnd w:id="104"/>
            <w:bookmarkEnd w:id="105"/>
          </w:p>
        </w:tc>
        <w:tc>
          <w:tcPr>
            <w:tcW w:w="7694" w:type="dxa"/>
            <w:gridSpan w:val="2"/>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4E5631" w:rsidRDefault="006803C0" w:rsidP="004E5631">
            <w:pPr>
              <w:pStyle w:val="VRQAIntro"/>
              <w:spacing w:before="120" w:after="120"/>
              <w:rPr>
                <w:b/>
                <w:color w:val="FFFFFF" w:themeColor="background1"/>
                <w:sz w:val="22"/>
                <w:szCs w:val="22"/>
              </w:rPr>
            </w:pPr>
            <w:r w:rsidRPr="004E5631">
              <w:rPr>
                <w:b/>
                <w:color w:val="FFFFFF" w:themeColor="background1"/>
                <w:sz w:val="22"/>
                <w:szCs w:val="22"/>
              </w:rPr>
              <w:t xml:space="preserve">Standard </w:t>
            </w:r>
            <w:r w:rsidR="00C03FD7" w:rsidRPr="004E5631">
              <w:rPr>
                <w:b/>
                <w:color w:val="FFFFFF" w:themeColor="background1"/>
                <w:sz w:val="22"/>
                <w:szCs w:val="22"/>
              </w:rPr>
              <w:t>5.10</w:t>
            </w:r>
            <w:r w:rsidRPr="004E5631">
              <w:rPr>
                <w:b/>
                <w:color w:val="FFFFFF" w:themeColor="background1"/>
                <w:sz w:val="22"/>
                <w:szCs w:val="22"/>
              </w:rPr>
              <w:t xml:space="preserve"> AQTF </w:t>
            </w:r>
            <w:r w:rsidR="000C7BDD" w:rsidRPr="004E5631">
              <w:rPr>
                <w:b/>
                <w:color w:val="FFFFFF" w:themeColor="background1"/>
                <w:sz w:val="22"/>
                <w:szCs w:val="22"/>
              </w:rPr>
              <w:t xml:space="preserve">2021 </w:t>
            </w:r>
            <w:r w:rsidRPr="004E5631">
              <w:rPr>
                <w:b/>
                <w:color w:val="FFFFFF" w:themeColor="background1"/>
                <w:sz w:val="22"/>
                <w:szCs w:val="22"/>
              </w:rPr>
              <w:t xml:space="preserve">Standards for Accredited Courses </w:t>
            </w:r>
          </w:p>
        </w:tc>
      </w:tr>
      <w:tr w:rsidR="006803C0" w:rsidRPr="00E7450B" w14:paraId="6F4BFC45" w14:textId="77777777" w:rsidTr="00B93E31">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E7450B" w:rsidRDefault="006803C0" w:rsidP="006803C0">
            <w:pPr>
              <w:pStyle w:val="VRQAIntro"/>
              <w:spacing w:before="60" w:after="0"/>
              <w:rPr>
                <w:sz w:val="18"/>
                <w:szCs w:val="18"/>
              </w:rPr>
            </w:pPr>
          </w:p>
        </w:tc>
        <w:tc>
          <w:tcPr>
            <w:tcW w:w="7694" w:type="dxa"/>
            <w:gridSpan w:val="2"/>
            <w:tcBorders>
              <w:top w:val="dotted" w:sz="4" w:space="0" w:color="888B8D" w:themeColor="accent2"/>
              <w:left w:val="dotted" w:sz="2" w:space="0" w:color="888B8D" w:themeColor="accent2"/>
              <w:bottom w:val="dotted" w:sz="4" w:space="0" w:color="888B8D" w:themeColor="accent2"/>
              <w:right w:val="nil"/>
            </w:tcBorders>
          </w:tcPr>
          <w:p w14:paraId="35F86004" w14:textId="77777777" w:rsidR="009B4F80" w:rsidRPr="009B4F80" w:rsidRDefault="009B4F80" w:rsidP="004E5631">
            <w:pPr>
              <w:pStyle w:val="CMMBodycopyAB"/>
              <w:spacing w:line="276" w:lineRule="auto"/>
            </w:pPr>
            <w:r w:rsidRPr="009B4F80">
              <w:t>There are no formal articulation arrangements in place.</w:t>
            </w:r>
          </w:p>
          <w:p w14:paraId="14885B9D" w14:textId="3C814724" w:rsidR="009B4F80" w:rsidRDefault="009B4F80" w:rsidP="004E5631">
            <w:pPr>
              <w:pStyle w:val="CMMBodycopyAB"/>
              <w:spacing w:line="276" w:lineRule="auto"/>
            </w:pPr>
            <w:r w:rsidRPr="009B4F80">
              <w:t xml:space="preserve">Pathways into the </w:t>
            </w:r>
            <w:r w:rsidR="00607389" w:rsidRPr="00084B1A">
              <w:rPr>
                <w:i/>
              </w:rPr>
              <w:t>Diploma of Product Design</w:t>
            </w:r>
            <w:r w:rsidRPr="009B4F80">
              <w:t xml:space="preserve"> may exist for those leaving secondary school or other vocational programs or those with vocational experience within </w:t>
            </w:r>
            <w:r w:rsidR="005B684E">
              <w:t>design</w:t>
            </w:r>
            <w:r w:rsidRPr="009B4F80">
              <w:t xml:space="preserve"> industries but </w:t>
            </w:r>
            <w:r w:rsidR="005F4DBE">
              <w:t xml:space="preserve">who </w:t>
            </w:r>
            <w:r w:rsidRPr="009B4F80">
              <w:t xml:space="preserve">hold no formal qualifications. </w:t>
            </w:r>
          </w:p>
          <w:p w14:paraId="29DD2F02" w14:textId="72C0D070" w:rsidR="00084B1A" w:rsidRPr="00084B1A" w:rsidRDefault="00084B1A" w:rsidP="004E5631">
            <w:pPr>
              <w:pStyle w:val="CMMBodycopyAB"/>
              <w:spacing w:line="276" w:lineRule="auto"/>
            </w:pPr>
            <w:r w:rsidRPr="00084B1A">
              <w:t xml:space="preserve">While the </w:t>
            </w:r>
            <w:r w:rsidRPr="00084B1A">
              <w:rPr>
                <w:i/>
              </w:rPr>
              <w:t xml:space="preserve">Diploma of Product Design </w:t>
            </w:r>
            <w:r w:rsidRPr="00084B1A">
              <w:t>has been designed to provide a vocational/employment outcome, graduates of the</w:t>
            </w:r>
            <w:r w:rsidR="00826005">
              <w:t xml:space="preserve"> course</w:t>
            </w:r>
            <w:r w:rsidRPr="00084B1A">
              <w:t xml:space="preserve"> may seek credit into Higher Education </w:t>
            </w:r>
            <w:proofErr w:type="gramStart"/>
            <w:r w:rsidRPr="00084B1A">
              <w:t>Bachelor Degree</w:t>
            </w:r>
            <w:proofErr w:type="gramEnd"/>
            <w:r w:rsidRPr="00084B1A">
              <w:t xml:space="preserve"> qualifications in cognate study areas such as </w:t>
            </w:r>
            <w:r w:rsidRPr="00B92ED9">
              <w:rPr>
                <w:i/>
              </w:rPr>
              <w:t>Bachelor of Industrial Design</w:t>
            </w:r>
            <w:r w:rsidRPr="00084B1A">
              <w:t>. These pathways are by individual negotiation between the graduate and the relevant University.</w:t>
            </w:r>
          </w:p>
          <w:p w14:paraId="4FB8601C" w14:textId="3DD3907A" w:rsidR="001B4E8E" w:rsidRPr="005D1651" w:rsidRDefault="009B4F80" w:rsidP="004E5631">
            <w:pPr>
              <w:pStyle w:val="CMMBodycopyAB"/>
              <w:spacing w:line="276" w:lineRule="auto"/>
            </w:pPr>
            <w:r w:rsidRPr="009B4F80">
              <w:t xml:space="preserve">This course contains </w:t>
            </w:r>
            <w:r w:rsidR="00EA7815">
              <w:t>units of competency imported from national training packages and other accredited courses</w:t>
            </w:r>
            <w:r w:rsidRPr="009B4F80">
              <w:t>. Participants who successfully complete any of these units will be able to gain credit into other qualifications containing these units in any future studies. Likewise, participants who have already completed relevant imported units from previous training, will be granted a credit for the unit/s</w:t>
            </w:r>
          </w:p>
        </w:tc>
      </w:tr>
      <w:tr w:rsidR="00D63A67" w:rsidRPr="0071490E" w14:paraId="131F96C0" w14:textId="77777777" w:rsidTr="00B93E31">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1CA80737" w:rsidR="00D63A67" w:rsidRPr="004E5631" w:rsidRDefault="00D63A67" w:rsidP="004E5631">
            <w:pPr>
              <w:pStyle w:val="Heading3"/>
              <w:spacing w:before="120" w:after="120"/>
              <w:rPr>
                <w:b/>
                <w:szCs w:val="22"/>
              </w:rPr>
            </w:pPr>
            <w:bookmarkStart w:id="106" w:name="_Toc479845670"/>
            <w:bookmarkStart w:id="107" w:name="_Toc130826850"/>
            <w:r w:rsidRPr="004E5631">
              <w:rPr>
                <w:b/>
                <w:szCs w:val="22"/>
              </w:rPr>
              <w:t>Ongoing monitoring and evaluation</w:t>
            </w:r>
            <w:bookmarkEnd w:id="106"/>
            <w:bookmarkEnd w:id="107"/>
          </w:p>
        </w:tc>
        <w:tc>
          <w:tcPr>
            <w:tcW w:w="7694" w:type="dxa"/>
            <w:gridSpan w:val="2"/>
            <w:tcBorders>
              <w:top w:val="nil"/>
              <w:left w:val="dotted" w:sz="4" w:space="0" w:color="888B8D" w:themeColor="accent2"/>
              <w:bottom w:val="nil"/>
              <w:right w:val="nil"/>
            </w:tcBorders>
            <w:shd w:val="clear" w:color="auto" w:fill="103D64" w:themeFill="text2"/>
          </w:tcPr>
          <w:p w14:paraId="56BC5BEE" w14:textId="1C2C1FDA" w:rsidR="00D63A67" w:rsidRPr="004E5631" w:rsidRDefault="00D63A67" w:rsidP="004E5631">
            <w:pPr>
              <w:pStyle w:val="VRQAIntro"/>
              <w:spacing w:before="120" w:after="120"/>
              <w:rPr>
                <w:b/>
                <w:color w:val="FFFFFF" w:themeColor="background1"/>
                <w:sz w:val="22"/>
                <w:szCs w:val="22"/>
              </w:rPr>
            </w:pPr>
            <w:r w:rsidRPr="004E5631">
              <w:rPr>
                <w:rFonts w:eastAsia="Times New Roman"/>
                <w:b/>
                <w:color w:val="auto"/>
                <w:sz w:val="22"/>
                <w:szCs w:val="22"/>
                <w:lang w:eastAsia="en-GB"/>
              </w:rPr>
              <w:t xml:space="preserve">Standard </w:t>
            </w:r>
            <w:r w:rsidR="00C03FD7" w:rsidRPr="004E5631">
              <w:rPr>
                <w:rFonts w:eastAsia="Times New Roman"/>
                <w:b/>
                <w:color w:val="auto"/>
                <w:sz w:val="22"/>
                <w:szCs w:val="22"/>
                <w:lang w:eastAsia="en-GB"/>
              </w:rPr>
              <w:t xml:space="preserve">5.15 </w:t>
            </w:r>
            <w:r w:rsidRPr="004E5631">
              <w:rPr>
                <w:rFonts w:eastAsia="Times New Roman"/>
                <w:b/>
                <w:color w:val="auto"/>
                <w:sz w:val="22"/>
                <w:szCs w:val="22"/>
                <w:lang w:eastAsia="en-GB"/>
              </w:rPr>
              <w:t xml:space="preserve">AQTF </w:t>
            </w:r>
            <w:r w:rsidR="000C7BDD" w:rsidRPr="004E5631">
              <w:rPr>
                <w:rFonts w:eastAsia="Times New Roman"/>
                <w:b/>
                <w:color w:val="auto"/>
                <w:sz w:val="22"/>
                <w:szCs w:val="22"/>
                <w:lang w:eastAsia="en-GB"/>
              </w:rPr>
              <w:t xml:space="preserve">2021 </w:t>
            </w:r>
            <w:r w:rsidRPr="004E5631">
              <w:rPr>
                <w:rFonts w:eastAsia="Times New Roman"/>
                <w:b/>
                <w:color w:val="auto"/>
                <w:sz w:val="22"/>
                <w:szCs w:val="22"/>
                <w:lang w:eastAsia="en-GB"/>
              </w:rPr>
              <w:t>Standards for Accredited Courses</w:t>
            </w:r>
          </w:p>
        </w:tc>
      </w:tr>
      <w:tr w:rsidR="006803C0" w:rsidRPr="00E7450B" w14:paraId="2C3148EA" w14:textId="77777777" w:rsidTr="00B93E31">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E7450B" w:rsidRDefault="006803C0" w:rsidP="006803C0">
            <w:pPr>
              <w:pStyle w:val="VRQAIntro"/>
              <w:spacing w:before="60" w:after="0"/>
              <w:rPr>
                <w:sz w:val="18"/>
                <w:szCs w:val="18"/>
              </w:rPr>
            </w:pPr>
          </w:p>
        </w:tc>
        <w:tc>
          <w:tcPr>
            <w:tcW w:w="7694" w:type="dxa"/>
            <w:gridSpan w:val="2"/>
            <w:tcBorders>
              <w:top w:val="nil"/>
              <w:left w:val="dotted" w:sz="2" w:space="0" w:color="888B8D" w:themeColor="accent2"/>
              <w:bottom w:val="dotted" w:sz="2" w:space="0" w:color="888B8D" w:themeColor="accent2"/>
              <w:right w:val="nil"/>
            </w:tcBorders>
          </w:tcPr>
          <w:p w14:paraId="6CCE1D5F" w14:textId="77777777" w:rsidR="009B4F80" w:rsidRPr="009B4F80" w:rsidRDefault="009B4F80" w:rsidP="004E5631">
            <w:pPr>
              <w:pStyle w:val="CMMBodycopyAB"/>
              <w:spacing w:line="276" w:lineRule="auto"/>
            </w:pPr>
            <w:r w:rsidRPr="009B4F80">
              <w:t>The Curriculum Maintenance Manager for Human Services is responsible for the ongoing monitoring and evaluation of this course.</w:t>
            </w:r>
          </w:p>
          <w:p w14:paraId="3A49A3D9" w14:textId="77777777" w:rsidR="009B4F80" w:rsidRPr="009B4F80" w:rsidRDefault="009B4F80" w:rsidP="004E5631">
            <w:pPr>
              <w:pStyle w:val="CMMBodycopyAB"/>
              <w:spacing w:line="276" w:lineRule="auto"/>
            </w:pPr>
            <w:r w:rsidRPr="009B4F80">
              <w:t xml:space="preserve">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 </w:t>
            </w:r>
          </w:p>
          <w:p w14:paraId="6C69A6CF" w14:textId="75F27730" w:rsidR="006803C0" w:rsidRPr="00E7450B" w:rsidRDefault="009B4F80" w:rsidP="004E5631">
            <w:pPr>
              <w:pStyle w:val="CMMBodycopyAB"/>
              <w:spacing w:line="276" w:lineRule="auto"/>
            </w:pPr>
            <w:r w:rsidRPr="009B4F80">
              <w:t xml:space="preserve">The Victorian Registration and Qualifications Authority (VRQA) will be notified of </w:t>
            </w:r>
            <w:r w:rsidR="009B4697">
              <w:t xml:space="preserve">any </w:t>
            </w:r>
            <w:r w:rsidRPr="009B4F80">
              <w:t xml:space="preserve">significant changes to the course resulting from </w:t>
            </w:r>
            <w:r w:rsidR="009B4697">
              <w:t xml:space="preserve">the </w:t>
            </w:r>
            <w:r w:rsidRPr="009B4F80">
              <w:t>course monitoring and evaluation processes.</w:t>
            </w:r>
          </w:p>
        </w:tc>
      </w:tr>
    </w:tbl>
    <w:p w14:paraId="2397219C" w14:textId="77777777" w:rsidR="008E7137" w:rsidRDefault="008E7137" w:rsidP="00C43B79">
      <w:pPr>
        <w:rPr>
          <w:sz w:val="18"/>
          <w:szCs w:val="18"/>
        </w:rPr>
        <w:sectPr w:rsidR="008E7137" w:rsidSect="002C764E">
          <w:headerReference w:type="even" r:id="rId40"/>
          <w:headerReference w:type="default" r:id="rId41"/>
          <w:footerReference w:type="even" r:id="rId42"/>
          <w:footerReference w:type="default" r:id="rId43"/>
          <w:headerReference w:type="first" r:id="rId44"/>
          <w:footerReference w:type="first" r:id="rId45"/>
          <w:pgSz w:w="11900" w:h="16840"/>
          <w:pgMar w:top="1440" w:right="845" w:bottom="1440" w:left="851" w:header="992" w:footer="567" w:gutter="0"/>
          <w:cols w:space="227"/>
          <w:titlePg/>
          <w:docGrid w:linePitch="360"/>
        </w:sectPr>
      </w:pPr>
    </w:p>
    <w:p w14:paraId="0C4AD8FD" w14:textId="6B61BEC1" w:rsidR="007A56B5" w:rsidRPr="00855B42" w:rsidRDefault="008E7137" w:rsidP="00855B42">
      <w:pPr>
        <w:pStyle w:val="Heading1"/>
        <w:rPr>
          <w:b/>
          <w:sz w:val="28"/>
          <w:szCs w:val="28"/>
        </w:rPr>
      </w:pPr>
      <w:bookmarkStart w:id="108" w:name="_Toc99709026"/>
      <w:bookmarkStart w:id="109" w:name="_Toc99709078"/>
      <w:bookmarkStart w:id="110" w:name="_Toc99709780"/>
      <w:bookmarkStart w:id="111" w:name="_Toc130826851"/>
      <w:r w:rsidRPr="00855B42">
        <w:rPr>
          <w:b/>
          <w:sz w:val="28"/>
          <w:szCs w:val="28"/>
        </w:rPr>
        <w:lastRenderedPageBreak/>
        <w:t>Section C – Units of competency</w:t>
      </w:r>
      <w:bookmarkEnd w:id="108"/>
      <w:bookmarkEnd w:id="109"/>
      <w:bookmarkEnd w:id="110"/>
      <w:bookmarkEnd w:id="111"/>
    </w:p>
    <w:p w14:paraId="31F6FEB5" w14:textId="77777777" w:rsidR="00C370E6" w:rsidRPr="00A31127" w:rsidRDefault="00C370E6" w:rsidP="00855B42">
      <w:pPr>
        <w:pStyle w:val="CMMBodycopyAB"/>
        <w:spacing w:before="240"/>
        <w:rPr>
          <w:szCs w:val="22"/>
        </w:rPr>
      </w:pPr>
      <w:r w:rsidRPr="00A31127">
        <w:rPr>
          <w:szCs w:val="22"/>
        </w:rPr>
        <w:t>The following units of competency have been developed for this course and are attached in this section:</w:t>
      </w:r>
    </w:p>
    <w:p w14:paraId="2164B0F6" w14:textId="752CCE04" w:rsidR="00C370E6" w:rsidRPr="00A31127" w:rsidRDefault="003536F5" w:rsidP="00676E30">
      <w:pPr>
        <w:pStyle w:val="CMMListBulletB"/>
        <w:rPr>
          <w:szCs w:val="22"/>
        </w:rPr>
      </w:pPr>
      <w:r>
        <w:rPr>
          <w:szCs w:val="22"/>
        </w:rPr>
        <w:t>VU23427</w:t>
      </w:r>
      <w:r w:rsidR="00C370E6" w:rsidRPr="00A31127">
        <w:rPr>
          <w:szCs w:val="22"/>
        </w:rPr>
        <w:tab/>
      </w:r>
      <w:r w:rsidR="009478D2" w:rsidRPr="00A31127">
        <w:rPr>
          <w:szCs w:val="22"/>
        </w:rPr>
        <w:t>Produce 2D product design drawings using software applications</w:t>
      </w:r>
    </w:p>
    <w:p w14:paraId="1FDFF46A" w14:textId="13321C4F" w:rsidR="005A26F9" w:rsidRPr="00A31127" w:rsidRDefault="003536F5" w:rsidP="00676E30">
      <w:pPr>
        <w:pStyle w:val="CMMListBulletB"/>
        <w:rPr>
          <w:szCs w:val="22"/>
        </w:rPr>
      </w:pPr>
      <w:r>
        <w:rPr>
          <w:szCs w:val="22"/>
        </w:rPr>
        <w:t>VU23428</w:t>
      </w:r>
      <w:r w:rsidR="00C370E6" w:rsidRPr="00A31127">
        <w:rPr>
          <w:szCs w:val="22"/>
        </w:rPr>
        <w:tab/>
      </w:r>
      <w:r w:rsidR="009478D2" w:rsidRPr="00A31127">
        <w:rPr>
          <w:szCs w:val="22"/>
        </w:rPr>
        <w:t>Design products from a brief</w:t>
      </w:r>
    </w:p>
    <w:p w14:paraId="4BAF080B" w14:textId="3D88FF11" w:rsidR="00C370E6" w:rsidRPr="00A31127" w:rsidRDefault="003536F5" w:rsidP="00676E30">
      <w:pPr>
        <w:pStyle w:val="CMMListBulletB"/>
        <w:rPr>
          <w:szCs w:val="22"/>
        </w:rPr>
      </w:pPr>
      <w:r>
        <w:rPr>
          <w:szCs w:val="22"/>
        </w:rPr>
        <w:t>VU23429</w:t>
      </w:r>
      <w:r w:rsidR="009478D2" w:rsidRPr="00A31127">
        <w:rPr>
          <w:szCs w:val="22"/>
        </w:rPr>
        <w:tab/>
        <w:t>Develop a product range to meet market opportunities</w:t>
      </w:r>
    </w:p>
    <w:p w14:paraId="4DD74074" w14:textId="7D079900" w:rsidR="00C370E6" w:rsidRPr="00A31127" w:rsidRDefault="003536F5" w:rsidP="00676E30">
      <w:pPr>
        <w:pStyle w:val="CMMListBulletB"/>
        <w:rPr>
          <w:szCs w:val="22"/>
        </w:rPr>
      </w:pPr>
      <w:r>
        <w:rPr>
          <w:szCs w:val="22"/>
        </w:rPr>
        <w:t>VU23430</w:t>
      </w:r>
      <w:r w:rsidR="009478D2" w:rsidRPr="00A31127">
        <w:rPr>
          <w:szCs w:val="22"/>
        </w:rPr>
        <w:tab/>
        <w:t>Develop products incorporating mechanical, electrical and/or digital features</w:t>
      </w:r>
    </w:p>
    <w:p w14:paraId="7705153A" w14:textId="66D2CEC3" w:rsidR="002044A5" w:rsidRPr="00452AC4" w:rsidRDefault="002C5648" w:rsidP="00452AC4">
      <w:pPr>
        <w:pStyle w:val="CMMBodycopyAB"/>
        <w:spacing w:before="400" w:after="240"/>
        <w:rPr>
          <w:b/>
          <w:bCs w:val="0"/>
          <w:color w:val="103D64"/>
          <w:sz w:val="28"/>
          <w:szCs w:val="28"/>
        </w:rPr>
      </w:pPr>
      <w:r w:rsidRPr="00452AC4">
        <w:rPr>
          <w:b/>
          <w:bCs w:val="0"/>
          <w:color w:val="103D64"/>
          <w:sz w:val="28"/>
          <w:szCs w:val="28"/>
        </w:rPr>
        <w:t>Impo</w:t>
      </w:r>
      <w:r w:rsidR="00E04AB9" w:rsidRPr="00452AC4">
        <w:rPr>
          <w:b/>
          <w:bCs w:val="0"/>
          <w:color w:val="103D64"/>
          <w:sz w:val="28"/>
          <w:szCs w:val="28"/>
        </w:rPr>
        <w:t>r</w:t>
      </w:r>
      <w:r w:rsidRPr="00452AC4">
        <w:rPr>
          <w:b/>
          <w:bCs w:val="0"/>
          <w:color w:val="103D64"/>
          <w:sz w:val="28"/>
          <w:szCs w:val="28"/>
        </w:rPr>
        <w:t>ted Units</w:t>
      </w:r>
    </w:p>
    <w:p w14:paraId="49E2E53A" w14:textId="59C2AEB1" w:rsidR="002C5648" w:rsidRPr="00A31127" w:rsidRDefault="002C5648" w:rsidP="002C5648">
      <w:pPr>
        <w:pStyle w:val="CMMBodycopyAB"/>
        <w:spacing w:before="240"/>
        <w:rPr>
          <w:b/>
          <w:szCs w:val="22"/>
        </w:rPr>
      </w:pPr>
      <w:r w:rsidRPr="00A31127">
        <w:rPr>
          <w:b/>
          <w:szCs w:val="22"/>
        </w:rPr>
        <w:t xml:space="preserve">Imported from </w:t>
      </w:r>
      <w:r w:rsidR="00E04AB9" w:rsidRPr="00A31127">
        <w:rPr>
          <w:b/>
          <w:szCs w:val="22"/>
        </w:rPr>
        <w:t>Accredited</w:t>
      </w:r>
      <w:r w:rsidRPr="00A31127">
        <w:rPr>
          <w:b/>
          <w:szCs w:val="22"/>
        </w:rPr>
        <w:t xml:space="preserve"> Courses</w:t>
      </w:r>
    </w:p>
    <w:p w14:paraId="51BA49D2" w14:textId="1046ABA7" w:rsidR="002C5648" w:rsidRPr="00A31127" w:rsidRDefault="002C5648" w:rsidP="002C5648">
      <w:pPr>
        <w:pStyle w:val="CMMBodycopyAB"/>
        <w:rPr>
          <w:szCs w:val="22"/>
        </w:rPr>
      </w:pPr>
      <w:r w:rsidRPr="00A31127">
        <w:rPr>
          <w:szCs w:val="22"/>
        </w:rPr>
        <w:t xml:space="preserve">The following unit of competency from </w:t>
      </w:r>
      <w:r w:rsidRPr="00156739">
        <w:rPr>
          <w:i/>
          <w:szCs w:val="22"/>
          <w:lang w:val="en-US"/>
        </w:rPr>
        <w:t>22470VIC Certificate II in Engineering Studies</w:t>
      </w:r>
      <w:r w:rsidRPr="00A31127">
        <w:rPr>
          <w:szCs w:val="22"/>
        </w:rPr>
        <w:t xml:space="preserve"> can be accessed from the </w:t>
      </w:r>
      <w:r w:rsidR="00156739" w:rsidRPr="00F17D4B">
        <w:rPr>
          <w:color w:val="000000"/>
          <w:szCs w:val="22"/>
        </w:rPr>
        <w:t xml:space="preserve">Victorian </w:t>
      </w:r>
      <w:r w:rsidR="00156739">
        <w:rPr>
          <w:color w:val="000000"/>
          <w:szCs w:val="22"/>
        </w:rPr>
        <w:t>Government</w:t>
      </w:r>
      <w:r w:rsidR="00156739" w:rsidRPr="00F17D4B">
        <w:rPr>
          <w:color w:val="000000"/>
          <w:szCs w:val="22"/>
        </w:rPr>
        <w:t xml:space="preserve"> website (</w:t>
      </w:r>
      <w:hyperlink r:id="rId46" w:history="1">
        <w:r w:rsidR="00156739" w:rsidRPr="009D68E7">
          <w:rPr>
            <w:rStyle w:val="Hyperlink"/>
            <w:i w:val="0"/>
            <w:szCs w:val="22"/>
          </w:rPr>
          <w:t>here</w:t>
        </w:r>
      </w:hyperlink>
      <w:r w:rsidR="00156739" w:rsidRPr="00F17D4B">
        <w:rPr>
          <w:color w:val="000000"/>
          <w:szCs w:val="22"/>
        </w:rPr>
        <w:t>):</w:t>
      </w:r>
    </w:p>
    <w:p w14:paraId="72AECE6F" w14:textId="77777777" w:rsidR="002C5648" w:rsidRPr="00A31127" w:rsidRDefault="002C5648" w:rsidP="002C5648">
      <w:pPr>
        <w:pStyle w:val="CMMListBulletB"/>
        <w:rPr>
          <w:szCs w:val="22"/>
          <w:bdr w:val="none" w:sz="0" w:space="0" w:color="auto" w:frame="1"/>
        </w:rPr>
      </w:pPr>
      <w:r w:rsidRPr="00A31127">
        <w:rPr>
          <w:szCs w:val="22"/>
          <w:bdr w:val="none" w:sz="0" w:space="0" w:color="auto" w:frame="1"/>
        </w:rPr>
        <w:t>VU22340 Use 3D printing to create products</w:t>
      </w:r>
    </w:p>
    <w:p w14:paraId="37326DAA" w14:textId="757CDEC1" w:rsidR="002C5648" w:rsidRPr="00A31127" w:rsidRDefault="002C5648" w:rsidP="00156739">
      <w:pPr>
        <w:pStyle w:val="CMMBodycopyAB"/>
        <w:spacing w:before="240"/>
        <w:rPr>
          <w:szCs w:val="22"/>
        </w:rPr>
      </w:pPr>
      <w:r w:rsidRPr="00A31127">
        <w:rPr>
          <w:szCs w:val="22"/>
        </w:rPr>
        <w:t xml:space="preserve">The following unit of competency from </w:t>
      </w:r>
      <w:r w:rsidRPr="00156739">
        <w:rPr>
          <w:i/>
          <w:szCs w:val="22"/>
          <w:lang w:val="en-US"/>
        </w:rPr>
        <w:t>22588VIC Certificate III in Enabling Technologies</w:t>
      </w:r>
      <w:r w:rsidRPr="00A31127">
        <w:rPr>
          <w:szCs w:val="22"/>
        </w:rPr>
        <w:t xml:space="preserve"> can be accessed from the</w:t>
      </w:r>
      <w:r w:rsidR="00156739" w:rsidRPr="00156739">
        <w:rPr>
          <w:color w:val="000000"/>
          <w:szCs w:val="22"/>
        </w:rPr>
        <w:t xml:space="preserve"> </w:t>
      </w:r>
      <w:r w:rsidR="00156739" w:rsidRPr="00F17D4B">
        <w:rPr>
          <w:color w:val="000000"/>
          <w:szCs w:val="22"/>
        </w:rPr>
        <w:t xml:space="preserve">Victorian </w:t>
      </w:r>
      <w:r w:rsidR="00156739">
        <w:rPr>
          <w:color w:val="000000"/>
          <w:szCs w:val="22"/>
        </w:rPr>
        <w:t>Government</w:t>
      </w:r>
      <w:r w:rsidR="00156739" w:rsidRPr="00F17D4B">
        <w:rPr>
          <w:color w:val="000000"/>
          <w:szCs w:val="22"/>
        </w:rPr>
        <w:t xml:space="preserve"> website (</w:t>
      </w:r>
      <w:hyperlink r:id="rId47" w:history="1">
        <w:r w:rsidR="00156739" w:rsidRPr="009D68E7">
          <w:rPr>
            <w:rStyle w:val="Hyperlink"/>
            <w:i w:val="0"/>
            <w:szCs w:val="22"/>
          </w:rPr>
          <w:t>here</w:t>
        </w:r>
      </w:hyperlink>
      <w:r w:rsidR="00156739" w:rsidRPr="00F17D4B">
        <w:rPr>
          <w:color w:val="000000"/>
          <w:szCs w:val="22"/>
        </w:rPr>
        <w:t>):</w:t>
      </w:r>
    </w:p>
    <w:p w14:paraId="2598E038" w14:textId="7D717410" w:rsidR="002C5648" w:rsidRPr="00A31127" w:rsidRDefault="002C5648" w:rsidP="004A6B8B">
      <w:pPr>
        <w:pStyle w:val="CMMListBulletB"/>
        <w:rPr>
          <w:szCs w:val="22"/>
          <w:bdr w:val="none" w:sz="0" w:space="0" w:color="auto" w:frame="1"/>
        </w:rPr>
      </w:pPr>
      <w:r w:rsidRPr="00A31127">
        <w:rPr>
          <w:szCs w:val="22"/>
          <w:bdr w:val="none" w:sz="0" w:space="0" w:color="auto" w:frame="1"/>
        </w:rPr>
        <w:t>VU23162 Use additive manufacturing technologies to produce an industry specified component</w:t>
      </w:r>
    </w:p>
    <w:p w14:paraId="7E98BA55" w14:textId="5E9B15F7" w:rsidR="002C5648" w:rsidRPr="00A31127" w:rsidRDefault="002C5648" w:rsidP="002C5648">
      <w:pPr>
        <w:pStyle w:val="CMMBodycopyAB"/>
        <w:spacing w:before="240"/>
        <w:rPr>
          <w:b/>
          <w:szCs w:val="22"/>
        </w:rPr>
      </w:pPr>
      <w:r w:rsidRPr="00A31127">
        <w:rPr>
          <w:b/>
          <w:szCs w:val="22"/>
        </w:rPr>
        <w:t>Imported from Training Packages</w:t>
      </w:r>
    </w:p>
    <w:p w14:paraId="56AE06CA" w14:textId="5553482F" w:rsidR="00897548" w:rsidRPr="00A31127" w:rsidRDefault="00490766" w:rsidP="004A6B8B">
      <w:pPr>
        <w:pStyle w:val="CMMBodycopyAB"/>
        <w:rPr>
          <w:szCs w:val="22"/>
        </w:rPr>
      </w:pPr>
      <w:r w:rsidRPr="00A31127">
        <w:rPr>
          <w:szCs w:val="22"/>
        </w:rPr>
        <w:t>The following unit</w:t>
      </w:r>
      <w:r w:rsidR="00742BC1" w:rsidRPr="00A31127">
        <w:rPr>
          <w:szCs w:val="22"/>
        </w:rPr>
        <w:t>s</w:t>
      </w:r>
      <w:r w:rsidRPr="00A31127">
        <w:rPr>
          <w:szCs w:val="22"/>
        </w:rPr>
        <w:t xml:space="preserve"> of competency from the </w:t>
      </w:r>
      <w:r w:rsidRPr="00A31127">
        <w:rPr>
          <w:i/>
          <w:szCs w:val="22"/>
        </w:rPr>
        <w:t>BSB Business Services Training Package</w:t>
      </w:r>
      <w:r w:rsidRPr="00A31127">
        <w:rPr>
          <w:szCs w:val="22"/>
        </w:rPr>
        <w:t xml:space="preserve"> can be accessed from the </w:t>
      </w:r>
      <w:hyperlink r:id="rId48" w:history="1">
        <w:r w:rsidRPr="00A31127">
          <w:rPr>
            <w:rStyle w:val="Hyperlink"/>
            <w:i w:val="0"/>
            <w:szCs w:val="22"/>
            <w:lang w:val="en-GB"/>
          </w:rPr>
          <w:t>Training.gov.au</w:t>
        </w:r>
      </w:hyperlink>
      <w:r w:rsidRPr="00A31127">
        <w:rPr>
          <w:szCs w:val="22"/>
        </w:rPr>
        <w:t xml:space="preserve"> website</w:t>
      </w:r>
    </w:p>
    <w:p w14:paraId="77B60BF4" w14:textId="77777777" w:rsidR="00490766" w:rsidRPr="00A31127" w:rsidRDefault="00490766" w:rsidP="00490766">
      <w:pPr>
        <w:pStyle w:val="CMMListBulletB"/>
        <w:rPr>
          <w:szCs w:val="22"/>
        </w:rPr>
      </w:pPr>
      <w:r w:rsidRPr="00A31127">
        <w:rPr>
          <w:szCs w:val="22"/>
        </w:rPr>
        <w:t>BSBCMM411 Make presentations</w:t>
      </w:r>
    </w:p>
    <w:p w14:paraId="1DF5770B" w14:textId="77777777" w:rsidR="00490766" w:rsidRPr="00A31127" w:rsidRDefault="00490766" w:rsidP="00490766">
      <w:pPr>
        <w:pStyle w:val="CMMListBulletB"/>
        <w:rPr>
          <w:szCs w:val="22"/>
        </w:rPr>
      </w:pPr>
      <w:r w:rsidRPr="00A31127">
        <w:rPr>
          <w:szCs w:val="22"/>
        </w:rPr>
        <w:t>BSBCRT413 Collaborate in creative processes</w:t>
      </w:r>
    </w:p>
    <w:p w14:paraId="6CE4ADF2" w14:textId="77777777" w:rsidR="00490766" w:rsidRPr="00A31127" w:rsidRDefault="00490766" w:rsidP="00490766">
      <w:pPr>
        <w:pStyle w:val="CMMListBulletB"/>
        <w:rPr>
          <w:szCs w:val="22"/>
        </w:rPr>
      </w:pPr>
      <w:r w:rsidRPr="00A31127">
        <w:rPr>
          <w:szCs w:val="22"/>
        </w:rPr>
        <w:t>BSBCRT512 Originate and develop concepts</w:t>
      </w:r>
    </w:p>
    <w:p w14:paraId="1BF20BA9" w14:textId="77777777" w:rsidR="00490766" w:rsidRPr="00A31127" w:rsidRDefault="00490766" w:rsidP="00490766">
      <w:pPr>
        <w:pStyle w:val="CMMListBulletB"/>
        <w:rPr>
          <w:szCs w:val="22"/>
        </w:rPr>
      </w:pPr>
      <w:r w:rsidRPr="00A31127">
        <w:rPr>
          <w:szCs w:val="22"/>
        </w:rPr>
        <w:t>BSBESB401 Research and develop business plans</w:t>
      </w:r>
    </w:p>
    <w:p w14:paraId="2FB617DB" w14:textId="77777777" w:rsidR="00490766" w:rsidRPr="00A31127" w:rsidRDefault="00490766" w:rsidP="00490766">
      <w:pPr>
        <w:pStyle w:val="CMMListBulletB"/>
        <w:rPr>
          <w:szCs w:val="22"/>
        </w:rPr>
      </w:pPr>
      <w:r w:rsidRPr="00A31127">
        <w:rPr>
          <w:szCs w:val="22"/>
        </w:rPr>
        <w:t>BSBLEG525 Apply legal principles in intellectual property law matters</w:t>
      </w:r>
    </w:p>
    <w:p w14:paraId="77BDEEA4" w14:textId="77777777" w:rsidR="00490766" w:rsidRPr="00A31127" w:rsidRDefault="00490766" w:rsidP="00490766">
      <w:pPr>
        <w:pStyle w:val="CMMListBulletB"/>
        <w:rPr>
          <w:szCs w:val="22"/>
        </w:rPr>
      </w:pPr>
      <w:r w:rsidRPr="00A31127">
        <w:rPr>
          <w:szCs w:val="22"/>
        </w:rPr>
        <w:t>BSBMKG434 Promote products and services</w:t>
      </w:r>
    </w:p>
    <w:p w14:paraId="4C7911B9" w14:textId="77777777" w:rsidR="00490766" w:rsidRPr="00A31127" w:rsidRDefault="00490766" w:rsidP="00490766">
      <w:pPr>
        <w:pStyle w:val="CMMListBulletB"/>
        <w:rPr>
          <w:szCs w:val="22"/>
        </w:rPr>
      </w:pPr>
      <w:r w:rsidRPr="00A31127">
        <w:rPr>
          <w:szCs w:val="22"/>
        </w:rPr>
        <w:t>BSBPEF402 Develop personal work priorities</w:t>
      </w:r>
    </w:p>
    <w:p w14:paraId="5BA9C1B1" w14:textId="77777777" w:rsidR="00490766" w:rsidRPr="00A31127" w:rsidRDefault="00490766" w:rsidP="00490766">
      <w:pPr>
        <w:pStyle w:val="CMMListBulletB"/>
        <w:rPr>
          <w:szCs w:val="22"/>
        </w:rPr>
      </w:pPr>
      <w:r w:rsidRPr="00A31127">
        <w:rPr>
          <w:szCs w:val="22"/>
        </w:rPr>
        <w:t>BSBPMG421 Apply project time management techniques</w:t>
      </w:r>
    </w:p>
    <w:p w14:paraId="1A789B30" w14:textId="77777777" w:rsidR="00490766" w:rsidRPr="00A31127" w:rsidRDefault="00490766" w:rsidP="00490766">
      <w:pPr>
        <w:pStyle w:val="CMMListBulletB"/>
        <w:rPr>
          <w:szCs w:val="22"/>
        </w:rPr>
      </w:pPr>
      <w:r w:rsidRPr="00A31127">
        <w:rPr>
          <w:szCs w:val="22"/>
        </w:rPr>
        <w:t>BSBPMG422 Apply project quality management techniques</w:t>
      </w:r>
    </w:p>
    <w:p w14:paraId="1FE64BE4" w14:textId="77777777" w:rsidR="00490766" w:rsidRPr="00A31127" w:rsidRDefault="00490766" w:rsidP="00490766">
      <w:pPr>
        <w:pStyle w:val="CMMListBulletB"/>
        <w:rPr>
          <w:szCs w:val="22"/>
        </w:rPr>
      </w:pPr>
      <w:r w:rsidRPr="00A31127">
        <w:rPr>
          <w:szCs w:val="22"/>
        </w:rPr>
        <w:t>BSBPMG430 Undertake project work</w:t>
      </w:r>
    </w:p>
    <w:p w14:paraId="60FA404B" w14:textId="77777777" w:rsidR="00490766" w:rsidRPr="00A31127" w:rsidRDefault="00490766" w:rsidP="00490766">
      <w:pPr>
        <w:pStyle w:val="CMMListBulletB"/>
        <w:rPr>
          <w:szCs w:val="22"/>
        </w:rPr>
      </w:pPr>
      <w:r w:rsidRPr="00A31127">
        <w:rPr>
          <w:szCs w:val="22"/>
        </w:rPr>
        <w:t>BSBPMG530 Manage Project Scope</w:t>
      </w:r>
    </w:p>
    <w:p w14:paraId="7B816E9C" w14:textId="77777777" w:rsidR="00490766" w:rsidRPr="00A31127" w:rsidRDefault="00490766" w:rsidP="00490766">
      <w:pPr>
        <w:pStyle w:val="CMMListBulletB"/>
        <w:rPr>
          <w:szCs w:val="22"/>
        </w:rPr>
      </w:pPr>
      <w:r w:rsidRPr="00A31127">
        <w:rPr>
          <w:szCs w:val="22"/>
        </w:rPr>
        <w:t xml:space="preserve">BSBTEC201 Use business software applications </w:t>
      </w:r>
    </w:p>
    <w:p w14:paraId="5D6AC661" w14:textId="2CC6EBAB" w:rsidR="00490766" w:rsidRPr="00A31127" w:rsidRDefault="00490766" w:rsidP="00156739">
      <w:pPr>
        <w:pStyle w:val="CMMBodycopyAB"/>
        <w:spacing w:before="240"/>
        <w:rPr>
          <w:szCs w:val="22"/>
        </w:rPr>
      </w:pPr>
      <w:bookmarkStart w:id="112" w:name="_Hlk118372287"/>
      <w:r w:rsidRPr="00A31127">
        <w:rPr>
          <w:szCs w:val="22"/>
        </w:rPr>
        <w:t>The following unit</w:t>
      </w:r>
      <w:r w:rsidR="001A7D77" w:rsidRPr="00A31127">
        <w:rPr>
          <w:szCs w:val="22"/>
        </w:rPr>
        <w:t>s</w:t>
      </w:r>
      <w:r w:rsidRPr="00A31127">
        <w:rPr>
          <w:szCs w:val="22"/>
        </w:rPr>
        <w:t xml:space="preserve"> of competency from the </w:t>
      </w:r>
      <w:r w:rsidRPr="00A31127">
        <w:rPr>
          <w:i/>
          <w:szCs w:val="22"/>
        </w:rPr>
        <w:t>CUA Creative Arts and Culture Training Package</w:t>
      </w:r>
      <w:r w:rsidRPr="00A31127">
        <w:rPr>
          <w:szCs w:val="22"/>
        </w:rPr>
        <w:t xml:space="preserve"> can be accessed from the </w:t>
      </w:r>
      <w:hyperlink r:id="rId49" w:history="1">
        <w:r w:rsidRPr="00A31127">
          <w:rPr>
            <w:rStyle w:val="Hyperlink"/>
            <w:i w:val="0"/>
            <w:szCs w:val="22"/>
            <w:lang w:val="en-GB"/>
          </w:rPr>
          <w:t>Training.gov.au</w:t>
        </w:r>
      </w:hyperlink>
      <w:r w:rsidRPr="00A31127">
        <w:rPr>
          <w:szCs w:val="22"/>
        </w:rPr>
        <w:t xml:space="preserve"> website</w:t>
      </w:r>
      <w:bookmarkEnd w:id="112"/>
    </w:p>
    <w:p w14:paraId="2543ED93"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CUAACD311 Produce drawings to communicate ideas</w:t>
      </w:r>
    </w:p>
    <w:p w14:paraId="39FDE903"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CUAACD312 Produce computer- aided drawings</w:t>
      </w:r>
    </w:p>
    <w:p w14:paraId="5CE0DA53"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CUAACD313 Produce technical drawings</w:t>
      </w:r>
    </w:p>
    <w:p w14:paraId="392491DF"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CUAACD314 Make scale models</w:t>
      </w:r>
    </w:p>
    <w:p w14:paraId="4AFCEB2F"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lastRenderedPageBreak/>
        <w:t>CUAACD508 Refine model making skills</w:t>
      </w:r>
    </w:p>
    <w:p w14:paraId="63D73560"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CUAACD531 Refine drawing and other visual representation tools</w:t>
      </w:r>
    </w:p>
    <w:p w14:paraId="522792C5" w14:textId="65B77291" w:rsidR="00490766" w:rsidRDefault="00490766" w:rsidP="00490766">
      <w:pPr>
        <w:pStyle w:val="CMMListBulletB"/>
        <w:rPr>
          <w:szCs w:val="22"/>
          <w:bdr w:val="none" w:sz="0" w:space="0" w:color="auto" w:frame="1"/>
        </w:rPr>
      </w:pPr>
      <w:r w:rsidRPr="00A31127">
        <w:rPr>
          <w:szCs w:val="22"/>
          <w:bdr w:val="none" w:sz="0" w:space="0" w:color="auto" w:frame="1"/>
        </w:rPr>
        <w:t>CUAANM313 Create 3D digital models</w:t>
      </w:r>
    </w:p>
    <w:p w14:paraId="29468844" w14:textId="77777777" w:rsidR="008E2C97" w:rsidRDefault="008E2C97" w:rsidP="008E2C97">
      <w:pPr>
        <w:pStyle w:val="CMMListBulletB"/>
      </w:pPr>
      <w:r>
        <w:t xml:space="preserve">CUAANM411 </w:t>
      </w:r>
      <w:r w:rsidRPr="008E2C97">
        <w:t>Create advanced 3D digital models</w:t>
      </w:r>
    </w:p>
    <w:p w14:paraId="533662D0"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CUADES302 Explore and apply the creative design process to 2D forms</w:t>
      </w:r>
    </w:p>
    <w:p w14:paraId="687997D5"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CUADES303 Explore and apply the creative design process to 3D forms</w:t>
      </w:r>
    </w:p>
    <w:p w14:paraId="1BC2B127"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CUADES422 Research and apply techniques in product design</w:t>
      </w:r>
    </w:p>
    <w:p w14:paraId="1712F8CA"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CUADES512 Establish, negotiate and refine a design brief</w:t>
      </w:r>
    </w:p>
    <w:p w14:paraId="4DDF2C22"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CUADES601 Design innovative products</w:t>
      </w:r>
    </w:p>
    <w:p w14:paraId="05ACEA86"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CUADIG415 Produce innovative digital images</w:t>
      </w:r>
    </w:p>
    <w:p w14:paraId="55ADC5CF"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CUAIND412 Provide freelance services</w:t>
      </w:r>
    </w:p>
    <w:p w14:paraId="068A79B5"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CUAPPR615 Evolve ideas for professional creative work</w:t>
      </w:r>
    </w:p>
    <w:p w14:paraId="096BD0A0"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CUARES503 Analyse cultural history and theory</w:t>
      </w:r>
    </w:p>
    <w:p w14:paraId="082F42A0"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 xml:space="preserve">CUAWHS312 Apply work health and safety practices </w:t>
      </w:r>
    </w:p>
    <w:p w14:paraId="392C9EEE" w14:textId="37982E1F" w:rsidR="00490766" w:rsidRPr="00A31127" w:rsidRDefault="00490766" w:rsidP="00156739">
      <w:pPr>
        <w:pStyle w:val="CMMBodycopyAB"/>
        <w:spacing w:before="240"/>
        <w:rPr>
          <w:szCs w:val="22"/>
        </w:rPr>
      </w:pPr>
      <w:r w:rsidRPr="00A31127">
        <w:rPr>
          <w:szCs w:val="22"/>
        </w:rPr>
        <w:t xml:space="preserve">The following unit of competency from the </w:t>
      </w:r>
      <w:r w:rsidRPr="00A31127">
        <w:rPr>
          <w:i/>
          <w:szCs w:val="22"/>
        </w:rPr>
        <w:t>ICP Printing and Graphic Arts Training Package</w:t>
      </w:r>
      <w:r w:rsidRPr="00A31127">
        <w:rPr>
          <w:szCs w:val="22"/>
        </w:rPr>
        <w:t xml:space="preserve"> can be accessed from the </w:t>
      </w:r>
      <w:hyperlink r:id="rId50" w:history="1">
        <w:r w:rsidRPr="00A31127">
          <w:rPr>
            <w:rStyle w:val="Hyperlink"/>
            <w:i w:val="0"/>
            <w:szCs w:val="22"/>
            <w:lang w:val="en-GB"/>
          </w:rPr>
          <w:t>Training.gov.au</w:t>
        </w:r>
      </w:hyperlink>
      <w:r w:rsidRPr="00A31127">
        <w:rPr>
          <w:szCs w:val="22"/>
        </w:rPr>
        <w:t xml:space="preserve"> website</w:t>
      </w:r>
    </w:p>
    <w:p w14:paraId="42E6C040"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ICPPTD302 Set up and produce 3D prints</w:t>
      </w:r>
    </w:p>
    <w:p w14:paraId="4CF97E75" w14:textId="73631BF7" w:rsidR="00490766" w:rsidRPr="00A31127" w:rsidRDefault="00490766" w:rsidP="00156739">
      <w:pPr>
        <w:pStyle w:val="CMMBodycopyAB"/>
        <w:spacing w:before="240"/>
        <w:rPr>
          <w:szCs w:val="22"/>
        </w:rPr>
      </w:pPr>
      <w:r w:rsidRPr="00A31127">
        <w:rPr>
          <w:szCs w:val="22"/>
        </w:rPr>
        <w:t>The following unit</w:t>
      </w:r>
      <w:r w:rsidR="001A7D77" w:rsidRPr="00A31127">
        <w:rPr>
          <w:szCs w:val="22"/>
        </w:rPr>
        <w:t>s</w:t>
      </w:r>
      <w:r w:rsidRPr="00A31127">
        <w:rPr>
          <w:szCs w:val="22"/>
        </w:rPr>
        <w:t xml:space="preserve"> of competency from the </w:t>
      </w:r>
      <w:r w:rsidRPr="00A31127">
        <w:rPr>
          <w:i/>
          <w:szCs w:val="22"/>
        </w:rPr>
        <w:t>MSF Furnishing Training Package</w:t>
      </w:r>
      <w:r w:rsidRPr="00A31127">
        <w:rPr>
          <w:szCs w:val="22"/>
        </w:rPr>
        <w:t xml:space="preserve"> can be accessed from the </w:t>
      </w:r>
      <w:hyperlink r:id="rId51" w:history="1">
        <w:r w:rsidRPr="00A31127">
          <w:rPr>
            <w:rStyle w:val="Hyperlink"/>
            <w:i w:val="0"/>
            <w:szCs w:val="22"/>
            <w:lang w:val="en-GB"/>
          </w:rPr>
          <w:t>Training.gov.au</w:t>
        </w:r>
      </w:hyperlink>
      <w:r w:rsidRPr="00A31127">
        <w:rPr>
          <w:szCs w:val="22"/>
        </w:rPr>
        <w:t xml:space="preserve"> website</w:t>
      </w:r>
    </w:p>
    <w:p w14:paraId="310BD450"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MSFFDM4019 Research and select manufacturing technologies</w:t>
      </w:r>
    </w:p>
    <w:p w14:paraId="2DDCC540"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MSFFDM5009 Generate and transfer complex computer-aided drawings and specifications</w:t>
      </w:r>
    </w:p>
    <w:p w14:paraId="0987E6F8" w14:textId="77777777" w:rsidR="00490766" w:rsidRPr="00A31127" w:rsidRDefault="00490766" w:rsidP="00490766">
      <w:pPr>
        <w:pStyle w:val="CMMListBulletB"/>
        <w:rPr>
          <w:szCs w:val="22"/>
          <w:bdr w:val="none" w:sz="0" w:space="0" w:color="auto" w:frame="1"/>
        </w:rPr>
      </w:pPr>
      <w:r w:rsidRPr="00A31127">
        <w:rPr>
          <w:szCs w:val="22"/>
          <w:bdr w:val="none" w:sz="0" w:space="0" w:color="auto" w:frame="1"/>
        </w:rPr>
        <w:t>MSFFDM5012 Research, test and apply materials and technologies for design projects</w:t>
      </w:r>
    </w:p>
    <w:p w14:paraId="17A6F00B" w14:textId="3D9E2429" w:rsidR="00490766" w:rsidRPr="00A31127" w:rsidRDefault="00490766" w:rsidP="00156739">
      <w:pPr>
        <w:pStyle w:val="CMMBodycopyAB"/>
        <w:spacing w:before="240"/>
        <w:rPr>
          <w:szCs w:val="22"/>
        </w:rPr>
      </w:pPr>
      <w:bookmarkStart w:id="113" w:name="_Hlk118372925"/>
      <w:r w:rsidRPr="00A31127">
        <w:rPr>
          <w:szCs w:val="22"/>
        </w:rPr>
        <w:t xml:space="preserve">The following unit of competency from the </w:t>
      </w:r>
      <w:r w:rsidRPr="00A31127">
        <w:rPr>
          <w:i/>
          <w:szCs w:val="22"/>
        </w:rPr>
        <w:t>MSS Sustainability Training Package</w:t>
      </w:r>
      <w:r w:rsidRPr="00A31127">
        <w:rPr>
          <w:szCs w:val="22"/>
        </w:rPr>
        <w:t xml:space="preserve"> can be accessed from the </w:t>
      </w:r>
      <w:hyperlink r:id="rId52" w:history="1">
        <w:r w:rsidRPr="00A31127">
          <w:rPr>
            <w:rStyle w:val="Hyperlink"/>
            <w:i w:val="0"/>
            <w:szCs w:val="22"/>
            <w:lang w:val="en-GB"/>
          </w:rPr>
          <w:t>Training.gov.au</w:t>
        </w:r>
      </w:hyperlink>
      <w:r w:rsidRPr="00A31127">
        <w:rPr>
          <w:szCs w:val="22"/>
        </w:rPr>
        <w:t xml:space="preserve"> website</w:t>
      </w:r>
    </w:p>
    <w:bookmarkEnd w:id="113"/>
    <w:p w14:paraId="62D33FF6" w14:textId="7836BB39" w:rsidR="008E2C97" w:rsidRDefault="008E2C97" w:rsidP="008E2C97">
      <w:pPr>
        <w:pStyle w:val="CMMListBulletB"/>
        <w:rPr>
          <w:szCs w:val="22"/>
          <w:bdr w:val="none" w:sz="0" w:space="0" w:color="auto" w:frame="1"/>
        </w:rPr>
      </w:pPr>
      <w:r w:rsidRPr="008E2C97">
        <w:rPr>
          <w:szCs w:val="22"/>
          <w:bdr w:val="none" w:sz="0" w:space="0" w:color="auto" w:frame="1"/>
        </w:rPr>
        <w:t>MSS015044 Design sustainable product or process</w:t>
      </w:r>
    </w:p>
    <w:p w14:paraId="327BB213" w14:textId="6B1178F8" w:rsidR="00490766" w:rsidRDefault="00A00C20" w:rsidP="00490766">
      <w:pPr>
        <w:pStyle w:val="CMMListBulletB"/>
        <w:rPr>
          <w:szCs w:val="22"/>
          <w:bdr w:val="none" w:sz="0" w:space="0" w:color="auto" w:frame="1"/>
        </w:rPr>
      </w:pPr>
      <w:r>
        <w:rPr>
          <w:szCs w:val="22"/>
          <w:bdr w:val="none" w:sz="0" w:space="0" w:color="auto" w:frame="1"/>
        </w:rPr>
        <w:t>MSS405038 Optimise process costs</w:t>
      </w:r>
    </w:p>
    <w:p w14:paraId="2BD61FDE" w14:textId="24CF9ED1" w:rsidR="00B71813" w:rsidRDefault="00B71813" w:rsidP="00B71813">
      <w:pPr>
        <w:pStyle w:val="CMMListBulletB"/>
        <w:numPr>
          <w:ilvl w:val="0"/>
          <w:numId w:val="0"/>
        </w:numPr>
        <w:ind w:left="720" w:hanging="360"/>
        <w:rPr>
          <w:szCs w:val="22"/>
          <w:bdr w:val="none" w:sz="0" w:space="0" w:color="auto" w:frame="1"/>
        </w:rPr>
      </w:pPr>
    </w:p>
    <w:p w14:paraId="10E70E32" w14:textId="77777777" w:rsidR="000441EB" w:rsidRDefault="000441EB" w:rsidP="00B71813">
      <w:pPr>
        <w:pStyle w:val="CMMListBulletB"/>
        <w:numPr>
          <w:ilvl w:val="0"/>
          <w:numId w:val="0"/>
        </w:numPr>
        <w:ind w:left="720" w:hanging="360"/>
        <w:rPr>
          <w:szCs w:val="22"/>
          <w:bdr w:val="none" w:sz="0" w:space="0" w:color="auto" w:frame="1"/>
        </w:rPr>
        <w:sectPr w:rsidR="000441EB" w:rsidSect="00EB0EEB">
          <w:headerReference w:type="even" r:id="rId53"/>
          <w:headerReference w:type="default" r:id="rId54"/>
          <w:footerReference w:type="even" r:id="rId55"/>
          <w:footerReference w:type="default" r:id="rId56"/>
          <w:headerReference w:type="first" r:id="rId57"/>
          <w:footerReference w:type="first" r:id="rId58"/>
          <w:pgSz w:w="11900" w:h="16840"/>
          <w:pgMar w:top="1440" w:right="845" w:bottom="1440" w:left="851" w:header="709" w:footer="577" w:gutter="0"/>
          <w:cols w:space="227"/>
          <w:titlePg/>
          <w:docGrid w:linePitch="360"/>
        </w:sectPr>
      </w:pPr>
    </w:p>
    <w:tbl>
      <w:tblPr>
        <w:tblW w:w="10456" w:type="dxa"/>
        <w:tblInd w:w="-113" w:type="dxa"/>
        <w:tblBorders>
          <w:top w:val="dotted" w:sz="4" w:space="0" w:color="888B8D" w:themeColor="accent2"/>
          <w:bottom w:val="dotted" w:sz="4" w:space="0" w:color="888B8D" w:themeColor="accent2"/>
          <w:insideH w:val="dotted" w:sz="4" w:space="0" w:color="888B8D" w:themeColor="accent2"/>
          <w:insideV w:val="dotted" w:sz="4" w:space="0" w:color="888B8D" w:themeColor="accent2"/>
        </w:tblBorders>
        <w:tblLayout w:type="fixed"/>
        <w:tblLook w:val="0000" w:firstRow="0" w:lastRow="0" w:firstColumn="0" w:lastColumn="0" w:noHBand="0" w:noVBand="0"/>
      </w:tblPr>
      <w:tblGrid>
        <w:gridCol w:w="564"/>
        <w:gridCol w:w="1954"/>
        <w:gridCol w:w="318"/>
        <w:gridCol w:w="249"/>
        <w:gridCol w:w="7371"/>
      </w:tblGrid>
      <w:tr w:rsidR="000441EB" w:rsidRPr="00017E05" w14:paraId="030EB3FD" w14:textId="77777777" w:rsidTr="00790515">
        <w:trPr>
          <w:trHeight w:val="420"/>
        </w:trPr>
        <w:tc>
          <w:tcPr>
            <w:tcW w:w="2518" w:type="dxa"/>
            <w:gridSpan w:val="2"/>
          </w:tcPr>
          <w:p w14:paraId="71E2EF27" w14:textId="255FA970" w:rsidR="000441EB" w:rsidRPr="00017E05" w:rsidRDefault="005F4DBE" w:rsidP="00D81983">
            <w:pPr>
              <w:pBdr>
                <w:top w:val="nil"/>
                <w:left w:val="nil"/>
                <w:bottom w:val="nil"/>
                <w:right w:val="nil"/>
                <w:between w:val="nil"/>
              </w:pBdr>
              <w:spacing w:before="120" w:after="120"/>
              <w:rPr>
                <w:rFonts w:ascii="Arial" w:eastAsia="Arial" w:hAnsi="Arial" w:cs="Arial"/>
                <w:b/>
                <w:color w:val="000000"/>
                <w:sz w:val="22"/>
                <w:szCs w:val="22"/>
              </w:rPr>
            </w:pPr>
            <w:bookmarkStart w:id="114" w:name="_Hlk124423424"/>
            <w:r w:rsidRPr="00017E05">
              <w:rPr>
                <w:rFonts w:ascii="Arial" w:eastAsia="Arial" w:hAnsi="Arial" w:cs="Arial"/>
                <w:b/>
                <w:color w:val="000000"/>
                <w:sz w:val="22"/>
                <w:szCs w:val="22"/>
              </w:rPr>
              <w:lastRenderedPageBreak/>
              <w:t>Unit Code</w:t>
            </w:r>
          </w:p>
        </w:tc>
        <w:tc>
          <w:tcPr>
            <w:tcW w:w="7938" w:type="dxa"/>
            <w:gridSpan w:val="3"/>
          </w:tcPr>
          <w:p w14:paraId="29FDA77A" w14:textId="24F11D4E" w:rsidR="000441EB" w:rsidRPr="00017E05" w:rsidRDefault="003536F5" w:rsidP="00D81983">
            <w:pPr>
              <w:pBdr>
                <w:top w:val="nil"/>
                <w:left w:val="nil"/>
                <w:bottom w:val="nil"/>
                <w:right w:val="nil"/>
                <w:between w:val="nil"/>
              </w:pBdr>
              <w:spacing w:before="120" w:after="120"/>
              <w:rPr>
                <w:rFonts w:ascii="Arial" w:eastAsia="Arial" w:hAnsi="Arial" w:cs="Arial"/>
                <w:b/>
                <w:color w:val="000000"/>
                <w:sz w:val="22"/>
                <w:szCs w:val="22"/>
              </w:rPr>
            </w:pPr>
            <w:r w:rsidRPr="001B33D3">
              <w:rPr>
                <w:rFonts w:ascii="Arial" w:eastAsia="Arial" w:hAnsi="Arial" w:cs="Arial"/>
                <w:b/>
                <w:color w:val="000000"/>
                <w:sz w:val="22"/>
                <w:szCs w:val="22"/>
              </w:rPr>
              <w:t>VU23427</w:t>
            </w:r>
          </w:p>
        </w:tc>
      </w:tr>
      <w:tr w:rsidR="000441EB" w:rsidRPr="00017E05" w14:paraId="26611847" w14:textId="77777777" w:rsidTr="00790515">
        <w:trPr>
          <w:trHeight w:val="484"/>
        </w:trPr>
        <w:tc>
          <w:tcPr>
            <w:tcW w:w="2518" w:type="dxa"/>
            <w:gridSpan w:val="2"/>
          </w:tcPr>
          <w:p w14:paraId="661B9B05" w14:textId="64F7CF95" w:rsidR="000441EB" w:rsidRPr="00017E05" w:rsidRDefault="005F4DBE"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b/>
                <w:color w:val="000000"/>
                <w:sz w:val="22"/>
                <w:szCs w:val="22"/>
              </w:rPr>
              <w:t>Unit Title</w:t>
            </w:r>
          </w:p>
        </w:tc>
        <w:tc>
          <w:tcPr>
            <w:tcW w:w="7938" w:type="dxa"/>
            <w:gridSpan w:val="3"/>
          </w:tcPr>
          <w:p w14:paraId="4C16EBCE" w14:textId="77777777" w:rsidR="000441EB" w:rsidRPr="00017E05" w:rsidRDefault="000441EB" w:rsidP="00D81983">
            <w:pPr>
              <w:pBdr>
                <w:top w:val="nil"/>
                <w:left w:val="nil"/>
                <w:bottom w:val="nil"/>
                <w:right w:val="nil"/>
                <w:between w:val="nil"/>
              </w:pBdr>
              <w:spacing w:before="120" w:after="120"/>
              <w:rPr>
                <w:rFonts w:ascii="Arial" w:eastAsia="Arial" w:hAnsi="Arial" w:cs="Arial"/>
                <w:b/>
                <w:color w:val="000000"/>
                <w:sz w:val="22"/>
                <w:szCs w:val="22"/>
              </w:rPr>
            </w:pPr>
            <w:bookmarkStart w:id="115" w:name="_30j0zll" w:colFirst="0" w:colLast="0"/>
            <w:bookmarkEnd w:id="115"/>
            <w:r w:rsidRPr="00017E05">
              <w:rPr>
                <w:rFonts w:ascii="Arial" w:eastAsia="Arial" w:hAnsi="Arial" w:cs="Arial"/>
                <w:b/>
                <w:color w:val="000000"/>
                <w:sz w:val="22"/>
                <w:szCs w:val="22"/>
              </w:rPr>
              <w:t>Produce 2D product design drawings using software applications</w:t>
            </w:r>
          </w:p>
        </w:tc>
      </w:tr>
      <w:tr w:rsidR="000441EB" w:rsidRPr="00017E05" w14:paraId="535E3994" w14:textId="77777777" w:rsidTr="00790515">
        <w:trPr>
          <w:trHeight w:val="3899"/>
        </w:trPr>
        <w:tc>
          <w:tcPr>
            <w:tcW w:w="2518" w:type="dxa"/>
            <w:gridSpan w:val="2"/>
          </w:tcPr>
          <w:p w14:paraId="75ED187B" w14:textId="5D5081A4" w:rsidR="000441EB" w:rsidRPr="00017E05" w:rsidRDefault="005F4DBE"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b/>
                <w:color w:val="000000"/>
                <w:sz w:val="22"/>
                <w:szCs w:val="22"/>
              </w:rPr>
              <w:t>Application</w:t>
            </w:r>
          </w:p>
        </w:tc>
        <w:tc>
          <w:tcPr>
            <w:tcW w:w="7938" w:type="dxa"/>
            <w:gridSpan w:val="3"/>
          </w:tcPr>
          <w:p w14:paraId="23D12BD5" w14:textId="77777777" w:rsidR="000441EB" w:rsidRPr="00017E05" w:rsidRDefault="000441EB" w:rsidP="00D81983">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color w:val="000000"/>
                <w:sz w:val="22"/>
                <w:szCs w:val="22"/>
              </w:rPr>
              <w:t>This uni</w:t>
            </w:r>
            <w:r w:rsidRPr="00017E05">
              <w:rPr>
                <w:rFonts w:ascii="Arial" w:eastAsia="Arial" w:hAnsi="Arial" w:cs="Arial"/>
                <w:sz w:val="22"/>
                <w:szCs w:val="22"/>
              </w:rPr>
              <w:t>t describes the performance outcomes, skills, and knowledge to produce two-dimensional (2D) product design drawings using software applications. This includes three-dimensional (3D) representations of an object or design on a 2D surface.</w:t>
            </w:r>
          </w:p>
          <w:p w14:paraId="2A8B5BAE" w14:textId="77777777" w:rsidR="000441EB" w:rsidRPr="00017E05" w:rsidRDefault="000441EB" w:rsidP="00D81983">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It requires the ability to establish a drawing template file to create and edit drawings, output drawings and use saving, backing up and importing file functions.</w:t>
            </w:r>
          </w:p>
          <w:p w14:paraId="3F48D8C2" w14:textId="4F0088A1" w:rsidR="000441EB" w:rsidRPr="00017E05" w:rsidRDefault="000441EB" w:rsidP="00D81983">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 xml:space="preserve">The unit applies to product designers who use software applications </w:t>
            </w:r>
            <w:r w:rsidRPr="00CE0B2F">
              <w:rPr>
                <w:rFonts w:ascii="Arial" w:eastAsia="Arial" w:hAnsi="Arial" w:cs="Arial"/>
                <w:sz w:val="22"/>
                <w:szCs w:val="22"/>
              </w:rPr>
              <w:t>to prepare technical and non-technical</w:t>
            </w:r>
            <w:r w:rsidRPr="00017E05">
              <w:rPr>
                <w:rFonts w:ascii="Arial" w:eastAsia="Arial" w:hAnsi="Arial" w:cs="Arial"/>
                <w:sz w:val="22"/>
                <w:szCs w:val="22"/>
              </w:rPr>
              <w:t xml:space="preserve"> 2D drawings from project briefs, sketches, drawings, plans and from 3D models. The drawings produced and notations included are required to conform to </w:t>
            </w:r>
            <w:r w:rsidR="005F4DBE">
              <w:rPr>
                <w:rFonts w:ascii="Arial" w:eastAsia="Arial" w:hAnsi="Arial" w:cs="Arial"/>
                <w:sz w:val="22"/>
                <w:szCs w:val="22"/>
              </w:rPr>
              <w:t>Australian</w:t>
            </w:r>
            <w:r w:rsidRPr="00017E05">
              <w:rPr>
                <w:rFonts w:ascii="Arial" w:eastAsia="Arial" w:hAnsi="Arial" w:cs="Arial"/>
                <w:sz w:val="22"/>
                <w:szCs w:val="22"/>
              </w:rPr>
              <w:t xml:space="preserve"> </w:t>
            </w:r>
            <w:r w:rsidR="005F4DBE">
              <w:rPr>
                <w:rFonts w:ascii="Arial" w:eastAsia="Arial" w:hAnsi="Arial" w:cs="Arial"/>
                <w:sz w:val="22"/>
                <w:szCs w:val="22"/>
              </w:rPr>
              <w:t>S</w:t>
            </w:r>
            <w:r w:rsidRPr="00017E05">
              <w:rPr>
                <w:rFonts w:ascii="Arial" w:eastAsia="Arial" w:hAnsi="Arial" w:cs="Arial"/>
                <w:sz w:val="22"/>
                <w:szCs w:val="22"/>
              </w:rPr>
              <w:t>tandards and drawing protocols.</w:t>
            </w:r>
          </w:p>
          <w:p w14:paraId="68B06D4E" w14:textId="77777777" w:rsidR="000441EB" w:rsidRPr="0025147F" w:rsidRDefault="000441EB" w:rsidP="00D81983">
            <w:pPr>
              <w:pBdr>
                <w:top w:val="nil"/>
                <w:left w:val="nil"/>
                <w:bottom w:val="nil"/>
                <w:right w:val="nil"/>
                <w:between w:val="nil"/>
              </w:pBdr>
              <w:spacing w:before="120" w:after="120"/>
              <w:rPr>
                <w:rFonts w:ascii="Arial" w:eastAsia="Arial" w:hAnsi="Arial" w:cs="Arial"/>
                <w:i/>
                <w:color w:val="000000"/>
                <w:sz w:val="22"/>
                <w:szCs w:val="22"/>
              </w:rPr>
            </w:pPr>
            <w:r w:rsidRPr="0025147F">
              <w:rPr>
                <w:rFonts w:ascii="Arial" w:eastAsia="Arial" w:hAnsi="Arial" w:cs="Arial"/>
                <w:i/>
                <w:sz w:val="22"/>
                <w:szCs w:val="22"/>
              </w:rPr>
              <w:t>No licensing, legislative, regulatory or certification requirements apply to this</w:t>
            </w:r>
            <w:r w:rsidRPr="0025147F">
              <w:rPr>
                <w:rFonts w:ascii="Arial" w:eastAsia="Arial" w:hAnsi="Arial" w:cs="Arial"/>
                <w:i/>
                <w:color w:val="000000"/>
                <w:sz w:val="22"/>
                <w:szCs w:val="22"/>
              </w:rPr>
              <w:t xml:space="preserve"> unit at the time of publication</w:t>
            </w:r>
          </w:p>
        </w:tc>
      </w:tr>
      <w:tr w:rsidR="005F4DBE" w:rsidRPr="00017E05" w14:paraId="0D566161" w14:textId="77777777" w:rsidTr="00790515">
        <w:trPr>
          <w:trHeight w:val="488"/>
        </w:trPr>
        <w:tc>
          <w:tcPr>
            <w:tcW w:w="2518" w:type="dxa"/>
            <w:gridSpan w:val="2"/>
          </w:tcPr>
          <w:p w14:paraId="667AF1B9" w14:textId="63A5430F" w:rsidR="005F4DBE" w:rsidRPr="005F4DBE" w:rsidRDefault="005F4DBE" w:rsidP="005F4DBE">
            <w:pP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 xml:space="preserve">Pre-requisite Unit(s) </w:t>
            </w:r>
          </w:p>
        </w:tc>
        <w:tc>
          <w:tcPr>
            <w:tcW w:w="7938" w:type="dxa"/>
            <w:gridSpan w:val="3"/>
          </w:tcPr>
          <w:p w14:paraId="15984331" w14:textId="464D520A" w:rsidR="005F4DBE" w:rsidRPr="0089464E" w:rsidRDefault="005F4DBE" w:rsidP="005F4DBE">
            <w:pPr>
              <w:pBdr>
                <w:top w:val="nil"/>
                <w:left w:val="nil"/>
                <w:bottom w:val="nil"/>
                <w:right w:val="nil"/>
                <w:between w:val="nil"/>
              </w:pBdr>
              <w:spacing w:before="120" w:after="120"/>
              <w:rPr>
                <w:rFonts w:ascii="Arial" w:eastAsia="Arial" w:hAnsi="Arial" w:cs="Arial"/>
                <w:i/>
                <w:color w:val="000000"/>
                <w:sz w:val="22"/>
                <w:szCs w:val="22"/>
              </w:rPr>
            </w:pPr>
            <w:r w:rsidRPr="0089464E">
              <w:rPr>
                <w:rFonts w:ascii="Arial" w:eastAsia="Arial" w:hAnsi="Arial" w:cs="Arial"/>
                <w:i/>
                <w:color w:val="000000"/>
                <w:sz w:val="22"/>
                <w:szCs w:val="22"/>
              </w:rPr>
              <w:t>N/A</w:t>
            </w:r>
          </w:p>
        </w:tc>
      </w:tr>
      <w:tr w:rsidR="005F4DBE" w:rsidRPr="00017E05" w14:paraId="24A4F40A" w14:textId="77777777" w:rsidTr="00790515">
        <w:trPr>
          <w:trHeight w:val="488"/>
        </w:trPr>
        <w:tc>
          <w:tcPr>
            <w:tcW w:w="2518" w:type="dxa"/>
            <w:gridSpan w:val="2"/>
          </w:tcPr>
          <w:p w14:paraId="3258DE87" w14:textId="560A74A2" w:rsidR="005F4DBE" w:rsidRPr="005F4DBE" w:rsidRDefault="005F4DBE" w:rsidP="005F4DBE">
            <w:pP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Competency Field</w:t>
            </w:r>
          </w:p>
        </w:tc>
        <w:tc>
          <w:tcPr>
            <w:tcW w:w="7938" w:type="dxa"/>
            <w:gridSpan w:val="3"/>
          </w:tcPr>
          <w:p w14:paraId="165DB993" w14:textId="01B28D97" w:rsidR="005F4DBE" w:rsidRPr="00017E05" w:rsidRDefault="0089464E" w:rsidP="005F4DB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5F4DBE" w:rsidRPr="00017E05" w14:paraId="699505AB" w14:textId="77777777" w:rsidTr="00790515">
        <w:trPr>
          <w:trHeight w:val="488"/>
        </w:trPr>
        <w:tc>
          <w:tcPr>
            <w:tcW w:w="2518" w:type="dxa"/>
            <w:gridSpan w:val="2"/>
          </w:tcPr>
          <w:p w14:paraId="530DDA58" w14:textId="6A29510D" w:rsidR="005F4DBE" w:rsidRPr="005F4DBE" w:rsidRDefault="005F4DBE" w:rsidP="005F4DBE">
            <w:pP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Unit Sector</w:t>
            </w:r>
          </w:p>
        </w:tc>
        <w:tc>
          <w:tcPr>
            <w:tcW w:w="7938" w:type="dxa"/>
            <w:gridSpan w:val="3"/>
          </w:tcPr>
          <w:p w14:paraId="557E4E77" w14:textId="66AFB2CA" w:rsidR="005F4DBE" w:rsidRPr="00017E05" w:rsidRDefault="0089464E" w:rsidP="005F4DB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5F4DBE" w:rsidRPr="00017E05" w14:paraId="76B7C01A" w14:textId="77777777" w:rsidTr="00790515">
        <w:trPr>
          <w:trHeight w:val="488"/>
        </w:trPr>
        <w:tc>
          <w:tcPr>
            <w:tcW w:w="2518" w:type="dxa"/>
            <w:gridSpan w:val="2"/>
          </w:tcPr>
          <w:p w14:paraId="60D3C059" w14:textId="173A4B80"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b/>
                <w:color w:val="000000"/>
                <w:sz w:val="22"/>
                <w:szCs w:val="22"/>
              </w:rPr>
              <w:t>Elements</w:t>
            </w:r>
          </w:p>
        </w:tc>
        <w:tc>
          <w:tcPr>
            <w:tcW w:w="7938" w:type="dxa"/>
            <w:gridSpan w:val="3"/>
          </w:tcPr>
          <w:p w14:paraId="36871184" w14:textId="7070CD8C"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b/>
                <w:color w:val="000000"/>
                <w:sz w:val="22"/>
                <w:szCs w:val="22"/>
              </w:rPr>
              <w:t>Performance</w:t>
            </w:r>
            <w:r w:rsidRPr="00017E05">
              <w:rPr>
                <w:rFonts w:ascii="Arial" w:eastAsia="Arial" w:hAnsi="Arial" w:cs="Arial"/>
                <w:color w:val="000000"/>
                <w:sz w:val="22"/>
                <w:szCs w:val="22"/>
              </w:rPr>
              <w:t xml:space="preserve"> </w:t>
            </w:r>
            <w:r w:rsidRPr="00017E05">
              <w:rPr>
                <w:rFonts w:ascii="Arial" w:eastAsia="Arial" w:hAnsi="Arial" w:cs="Arial"/>
                <w:b/>
                <w:color w:val="000000"/>
                <w:sz w:val="22"/>
                <w:szCs w:val="22"/>
              </w:rPr>
              <w:t>Criteria</w:t>
            </w:r>
          </w:p>
        </w:tc>
      </w:tr>
      <w:tr w:rsidR="005F4DBE" w:rsidRPr="00017E05" w14:paraId="10DFD5E5" w14:textId="77777777" w:rsidTr="00790515">
        <w:trPr>
          <w:trHeight w:val="772"/>
        </w:trPr>
        <w:tc>
          <w:tcPr>
            <w:tcW w:w="2518" w:type="dxa"/>
            <w:gridSpan w:val="2"/>
          </w:tcPr>
          <w:p w14:paraId="0251ACC5" w14:textId="77777777" w:rsidR="005F4DBE" w:rsidRPr="00017E05" w:rsidRDefault="005F4DBE" w:rsidP="005F4DBE">
            <w:pPr>
              <w:widowControl w:val="0"/>
              <w:pBdr>
                <w:top w:val="nil"/>
                <w:left w:val="nil"/>
                <w:bottom w:val="nil"/>
                <w:right w:val="nil"/>
                <w:between w:val="nil"/>
              </w:pBdr>
              <w:spacing w:after="160"/>
              <w:ind w:right="220"/>
              <w:rPr>
                <w:rFonts w:ascii="Arial" w:eastAsia="Arial" w:hAnsi="Arial" w:cs="Arial"/>
                <w:i/>
                <w:color w:val="000000"/>
                <w:sz w:val="18"/>
                <w:szCs w:val="18"/>
              </w:rPr>
            </w:pPr>
            <w:r w:rsidRPr="00017E05">
              <w:rPr>
                <w:rFonts w:ascii="Arial" w:eastAsia="Arial" w:hAnsi="Arial" w:cs="Arial"/>
                <w:i/>
                <w:color w:val="000000"/>
                <w:sz w:val="18"/>
                <w:szCs w:val="18"/>
              </w:rPr>
              <w:t>Elements describe the essential outcomes of a unit of competency.</w:t>
            </w:r>
          </w:p>
        </w:tc>
        <w:tc>
          <w:tcPr>
            <w:tcW w:w="7938" w:type="dxa"/>
            <w:gridSpan w:val="3"/>
          </w:tcPr>
          <w:p w14:paraId="125DB6D8" w14:textId="77777777" w:rsidR="005F4DBE" w:rsidRPr="00017E05" w:rsidRDefault="005F4DBE" w:rsidP="005F4DBE">
            <w:pPr>
              <w:widowControl w:val="0"/>
              <w:pBdr>
                <w:top w:val="nil"/>
                <w:left w:val="nil"/>
                <w:bottom w:val="nil"/>
                <w:right w:val="nil"/>
                <w:between w:val="nil"/>
              </w:pBdr>
              <w:ind w:right="220"/>
              <w:rPr>
                <w:rFonts w:ascii="Arial" w:eastAsia="Arial" w:hAnsi="Arial" w:cs="Arial"/>
                <w:i/>
                <w:color w:val="000000"/>
                <w:sz w:val="18"/>
                <w:szCs w:val="18"/>
              </w:rPr>
            </w:pPr>
            <w:r w:rsidRPr="00017E05">
              <w:rPr>
                <w:rFonts w:ascii="Arial" w:eastAsia="Arial" w:hAnsi="Arial" w:cs="Arial"/>
                <w:i/>
                <w:color w:val="000000"/>
                <w:sz w:val="18"/>
                <w:szCs w:val="18"/>
              </w:rPr>
              <w:t>Performance criteria describe the required performance needed to demonstrate achievement of the element.</w:t>
            </w:r>
          </w:p>
          <w:p w14:paraId="303C3591" w14:textId="77777777" w:rsidR="005F4DBE" w:rsidRPr="00017E05" w:rsidRDefault="005F4DBE" w:rsidP="005F4DBE">
            <w:pPr>
              <w:widowControl w:val="0"/>
              <w:pBdr>
                <w:top w:val="nil"/>
                <w:left w:val="nil"/>
                <w:bottom w:val="nil"/>
                <w:right w:val="nil"/>
                <w:between w:val="nil"/>
              </w:pBdr>
              <w:spacing w:after="160"/>
              <w:ind w:right="220"/>
              <w:rPr>
                <w:rFonts w:ascii="Arial" w:eastAsia="Arial" w:hAnsi="Arial" w:cs="Arial"/>
                <w:i/>
                <w:color w:val="000000"/>
                <w:sz w:val="18"/>
                <w:szCs w:val="18"/>
              </w:rPr>
            </w:pPr>
            <w:r w:rsidRPr="00017E05">
              <w:rPr>
                <w:rFonts w:ascii="Arial" w:eastAsia="Arial" w:hAnsi="Arial" w:cs="Arial"/>
                <w:i/>
                <w:color w:val="000000"/>
                <w:sz w:val="18"/>
                <w:szCs w:val="18"/>
              </w:rPr>
              <w:t>Assessment of performance is to be consistent with the assessment requirements.</w:t>
            </w:r>
          </w:p>
        </w:tc>
      </w:tr>
      <w:tr w:rsidR="005F4DBE" w:rsidRPr="00017E05" w14:paraId="47A5B285" w14:textId="77777777" w:rsidTr="00790515">
        <w:trPr>
          <w:trHeight w:val="750"/>
        </w:trPr>
        <w:tc>
          <w:tcPr>
            <w:tcW w:w="564" w:type="dxa"/>
            <w:vMerge w:val="restart"/>
          </w:tcPr>
          <w:p w14:paraId="761D59FA"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1</w:t>
            </w:r>
          </w:p>
        </w:tc>
        <w:tc>
          <w:tcPr>
            <w:tcW w:w="1954" w:type="dxa"/>
            <w:vMerge w:val="restart"/>
          </w:tcPr>
          <w:p w14:paraId="5F11B6F7" w14:textId="77777777" w:rsidR="005F4DBE" w:rsidRPr="00017E05" w:rsidRDefault="005F4DBE" w:rsidP="005F4DBE">
            <w:pPr>
              <w:pBdr>
                <w:top w:val="nil"/>
                <w:left w:val="nil"/>
                <w:bottom w:val="nil"/>
                <w:right w:val="nil"/>
                <w:between w:val="nil"/>
              </w:pBdr>
              <w:shd w:val="clear" w:color="auto" w:fill="FFFFFF"/>
              <w:spacing w:before="120"/>
              <w:rPr>
                <w:rFonts w:ascii="Arial" w:eastAsia="Arial" w:hAnsi="Arial" w:cs="Arial"/>
                <w:color w:val="000000"/>
                <w:sz w:val="22"/>
                <w:szCs w:val="22"/>
              </w:rPr>
            </w:pPr>
            <w:r w:rsidRPr="00017E05">
              <w:rPr>
                <w:rFonts w:ascii="Arial" w:eastAsia="Arial" w:hAnsi="Arial" w:cs="Arial"/>
                <w:color w:val="000000"/>
                <w:sz w:val="22"/>
                <w:szCs w:val="22"/>
              </w:rPr>
              <w:t>Determine drawing requirements</w:t>
            </w:r>
          </w:p>
        </w:tc>
        <w:tc>
          <w:tcPr>
            <w:tcW w:w="567" w:type="dxa"/>
            <w:gridSpan w:val="2"/>
          </w:tcPr>
          <w:p w14:paraId="45A51858"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1.1</w:t>
            </w:r>
          </w:p>
        </w:tc>
        <w:tc>
          <w:tcPr>
            <w:tcW w:w="7371" w:type="dxa"/>
            <w:vAlign w:val="center"/>
          </w:tcPr>
          <w:p w14:paraId="69A3B00C"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Identify project objectives and establish timeframes for completion</w:t>
            </w:r>
          </w:p>
        </w:tc>
      </w:tr>
      <w:tr w:rsidR="005F4DBE" w:rsidRPr="00017E05" w14:paraId="3C9E40DB" w14:textId="77777777" w:rsidTr="00790515">
        <w:trPr>
          <w:trHeight w:val="750"/>
        </w:trPr>
        <w:tc>
          <w:tcPr>
            <w:tcW w:w="564" w:type="dxa"/>
            <w:vMerge/>
          </w:tcPr>
          <w:p w14:paraId="3ABE8351"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39C07C97"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28786F3E"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1.2</w:t>
            </w:r>
          </w:p>
        </w:tc>
        <w:tc>
          <w:tcPr>
            <w:tcW w:w="7371" w:type="dxa"/>
            <w:vAlign w:val="center"/>
          </w:tcPr>
          <w:p w14:paraId="2F5074D1"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Confirm purpose, scope, and information and presentation requirements for drawing with relevant personnel</w:t>
            </w:r>
          </w:p>
        </w:tc>
      </w:tr>
      <w:tr w:rsidR="005F4DBE" w:rsidRPr="00017E05" w14:paraId="723C9AF2" w14:textId="77777777" w:rsidTr="00790515">
        <w:trPr>
          <w:trHeight w:val="514"/>
        </w:trPr>
        <w:tc>
          <w:tcPr>
            <w:tcW w:w="564" w:type="dxa"/>
            <w:vMerge/>
          </w:tcPr>
          <w:p w14:paraId="1E2ADD9D"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6D849185"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11CF9215"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1.3</w:t>
            </w:r>
          </w:p>
        </w:tc>
        <w:tc>
          <w:tcPr>
            <w:tcW w:w="7371" w:type="dxa"/>
            <w:vAlign w:val="center"/>
          </w:tcPr>
          <w:p w14:paraId="6323DF5B"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Identify and collect all data necessary to produce the drawing</w:t>
            </w:r>
          </w:p>
        </w:tc>
      </w:tr>
      <w:tr w:rsidR="005F4DBE" w:rsidRPr="00017E05" w14:paraId="7D1FEE5C" w14:textId="77777777" w:rsidTr="00790515">
        <w:trPr>
          <w:trHeight w:val="488"/>
        </w:trPr>
        <w:tc>
          <w:tcPr>
            <w:tcW w:w="564" w:type="dxa"/>
            <w:vMerge w:val="restart"/>
          </w:tcPr>
          <w:p w14:paraId="1A111D8B"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2</w:t>
            </w:r>
          </w:p>
        </w:tc>
        <w:tc>
          <w:tcPr>
            <w:tcW w:w="1954" w:type="dxa"/>
            <w:vMerge w:val="restart"/>
          </w:tcPr>
          <w:p w14:paraId="1DA71911" w14:textId="77777777" w:rsidR="005F4DBE" w:rsidRPr="00017E05" w:rsidRDefault="005F4DBE" w:rsidP="005F4DBE">
            <w:pPr>
              <w:pBdr>
                <w:top w:val="nil"/>
                <w:left w:val="nil"/>
                <w:bottom w:val="nil"/>
                <w:right w:val="nil"/>
                <w:between w:val="nil"/>
              </w:pBdr>
              <w:spacing w:before="120"/>
              <w:rPr>
                <w:rFonts w:ascii="Arial" w:eastAsia="Arial" w:hAnsi="Arial" w:cs="Arial"/>
                <w:color w:val="000000"/>
                <w:sz w:val="22"/>
                <w:szCs w:val="22"/>
              </w:rPr>
            </w:pPr>
            <w:r w:rsidRPr="00E069AA">
              <w:rPr>
                <w:rFonts w:ascii="Arial" w:eastAsia="Arial" w:hAnsi="Arial" w:cs="Arial"/>
                <w:color w:val="000000"/>
                <w:sz w:val="22"/>
                <w:szCs w:val="22"/>
              </w:rPr>
              <w:t>Produce a drawing template file</w:t>
            </w:r>
          </w:p>
        </w:tc>
        <w:tc>
          <w:tcPr>
            <w:tcW w:w="567" w:type="dxa"/>
            <w:gridSpan w:val="2"/>
          </w:tcPr>
          <w:p w14:paraId="2E79642A"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2.1</w:t>
            </w:r>
          </w:p>
        </w:tc>
        <w:tc>
          <w:tcPr>
            <w:tcW w:w="7371" w:type="dxa"/>
            <w:vAlign w:val="center"/>
          </w:tcPr>
          <w:p w14:paraId="02046193"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Set up the drawing environment</w:t>
            </w:r>
          </w:p>
        </w:tc>
      </w:tr>
      <w:tr w:rsidR="005F4DBE" w:rsidRPr="00017E05" w14:paraId="53B4A983" w14:textId="77777777" w:rsidTr="00790515">
        <w:trPr>
          <w:trHeight w:val="488"/>
        </w:trPr>
        <w:tc>
          <w:tcPr>
            <w:tcW w:w="564" w:type="dxa"/>
            <w:vMerge/>
          </w:tcPr>
          <w:p w14:paraId="4D0834D6"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4EDFD86C"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7C7E8989"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2.2</w:t>
            </w:r>
          </w:p>
        </w:tc>
        <w:tc>
          <w:tcPr>
            <w:tcW w:w="7371" w:type="dxa"/>
            <w:vAlign w:val="center"/>
          </w:tcPr>
          <w:p w14:paraId="1D6F58F6"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Create a suitable drawing management strategy</w:t>
            </w:r>
          </w:p>
        </w:tc>
      </w:tr>
      <w:tr w:rsidR="005F4DBE" w:rsidRPr="00017E05" w14:paraId="18F7382F" w14:textId="77777777" w:rsidTr="00790515">
        <w:trPr>
          <w:trHeight w:val="499"/>
        </w:trPr>
        <w:tc>
          <w:tcPr>
            <w:tcW w:w="564" w:type="dxa"/>
            <w:vMerge/>
          </w:tcPr>
          <w:p w14:paraId="54D7DFC1"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78AFCECB"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0B9D403B"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2.3</w:t>
            </w:r>
          </w:p>
        </w:tc>
        <w:tc>
          <w:tcPr>
            <w:tcW w:w="7371" w:type="dxa"/>
            <w:vAlign w:val="center"/>
          </w:tcPr>
          <w:p w14:paraId="2AB5BBED"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Build a product design library</w:t>
            </w:r>
          </w:p>
        </w:tc>
      </w:tr>
      <w:tr w:rsidR="005F4DBE" w:rsidRPr="00017E05" w14:paraId="7B480A1B" w14:textId="77777777" w:rsidTr="00790515">
        <w:trPr>
          <w:trHeight w:val="488"/>
        </w:trPr>
        <w:tc>
          <w:tcPr>
            <w:tcW w:w="564" w:type="dxa"/>
            <w:vMerge/>
          </w:tcPr>
          <w:p w14:paraId="5F3328AE"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48AC9199"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1F5A7420"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2.4</w:t>
            </w:r>
          </w:p>
        </w:tc>
        <w:tc>
          <w:tcPr>
            <w:tcW w:w="7371" w:type="dxa"/>
            <w:vAlign w:val="center"/>
          </w:tcPr>
          <w:p w14:paraId="6C25A56C"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Create appropriate text and dimension styles</w:t>
            </w:r>
          </w:p>
        </w:tc>
      </w:tr>
      <w:tr w:rsidR="005F4DBE" w:rsidRPr="00017E05" w14:paraId="35F78225" w14:textId="77777777" w:rsidTr="00790515">
        <w:trPr>
          <w:trHeight w:val="499"/>
        </w:trPr>
        <w:tc>
          <w:tcPr>
            <w:tcW w:w="564" w:type="dxa"/>
            <w:vMerge/>
          </w:tcPr>
          <w:p w14:paraId="15B8A0FA"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67045156"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2BB14B20"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2.5</w:t>
            </w:r>
          </w:p>
        </w:tc>
        <w:tc>
          <w:tcPr>
            <w:tcW w:w="7371" w:type="dxa"/>
            <w:vAlign w:val="center"/>
          </w:tcPr>
          <w:p w14:paraId="4B9BE045"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Set up title blocks</w:t>
            </w:r>
          </w:p>
        </w:tc>
      </w:tr>
      <w:tr w:rsidR="005F4DBE" w:rsidRPr="00017E05" w14:paraId="50F5FF37" w14:textId="77777777" w:rsidTr="00790515">
        <w:trPr>
          <w:trHeight w:val="628"/>
        </w:trPr>
        <w:tc>
          <w:tcPr>
            <w:tcW w:w="564" w:type="dxa"/>
            <w:vMerge w:val="restart"/>
          </w:tcPr>
          <w:p w14:paraId="73489F6D"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w:t>
            </w:r>
          </w:p>
        </w:tc>
        <w:tc>
          <w:tcPr>
            <w:tcW w:w="1954" w:type="dxa"/>
            <w:vMerge w:val="restart"/>
          </w:tcPr>
          <w:p w14:paraId="44191E92" w14:textId="77777777" w:rsidR="005F4DBE" w:rsidRPr="00017E05" w:rsidRDefault="005F4DBE" w:rsidP="005F4DBE">
            <w:pPr>
              <w:pBdr>
                <w:top w:val="nil"/>
                <w:left w:val="nil"/>
                <w:bottom w:val="nil"/>
                <w:right w:val="nil"/>
                <w:between w:val="nil"/>
              </w:pBdr>
              <w:shd w:val="clear" w:color="auto" w:fill="FFFFFF"/>
              <w:spacing w:before="120"/>
              <w:rPr>
                <w:rFonts w:ascii="Arial" w:eastAsia="Arial" w:hAnsi="Arial" w:cs="Arial"/>
                <w:color w:val="000000"/>
                <w:sz w:val="22"/>
                <w:szCs w:val="22"/>
              </w:rPr>
            </w:pPr>
            <w:r w:rsidRPr="00017E05">
              <w:rPr>
                <w:rFonts w:ascii="Arial" w:eastAsia="Arial" w:hAnsi="Arial" w:cs="Arial"/>
                <w:color w:val="000000"/>
                <w:sz w:val="22"/>
                <w:szCs w:val="22"/>
              </w:rPr>
              <w:t>Create product design drawings</w:t>
            </w:r>
          </w:p>
        </w:tc>
        <w:tc>
          <w:tcPr>
            <w:tcW w:w="567" w:type="dxa"/>
            <w:gridSpan w:val="2"/>
          </w:tcPr>
          <w:p w14:paraId="12B69831"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3.1</w:t>
            </w:r>
          </w:p>
        </w:tc>
        <w:tc>
          <w:tcPr>
            <w:tcW w:w="7371" w:type="dxa"/>
            <w:vAlign w:val="center"/>
          </w:tcPr>
          <w:p w14:paraId="01F9386B"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Confirm input information for translation into 2D drawings</w:t>
            </w:r>
          </w:p>
        </w:tc>
      </w:tr>
      <w:tr w:rsidR="005F4DBE" w:rsidRPr="00017E05" w14:paraId="297AA209" w14:textId="77777777" w:rsidTr="00790515">
        <w:trPr>
          <w:trHeight w:val="525"/>
        </w:trPr>
        <w:tc>
          <w:tcPr>
            <w:tcW w:w="564" w:type="dxa"/>
            <w:vMerge/>
          </w:tcPr>
          <w:p w14:paraId="084CD07B"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05E6AD98"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7D9E4874"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3.2</w:t>
            </w:r>
          </w:p>
        </w:tc>
        <w:tc>
          <w:tcPr>
            <w:tcW w:w="7371" w:type="dxa"/>
            <w:vAlign w:val="center"/>
          </w:tcPr>
          <w:p w14:paraId="3C4E78BC"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Import data from other software applications to produce drawings, as required</w:t>
            </w:r>
          </w:p>
        </w:tc>
      </w:tr>
      <w:tr w:rsidR="005F4DBE" w:rsidRPr="00017E05" w14:paraId="6391A68A" w14:textId="77777777" w:rsidTr="00790515">
        <w:trPr>
          <w:trHeight w:val="756"/>
        </w:trPr>
        <w:tc>
          <w:tcPr>
            <w:tcW w:w="564" w:type="dxa"/>
            <w:vMerge/>
          </w:tcPr>
          <w:p w14:paraId="60A6EFA9"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7F450FAA"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1776F4D5"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3.3</w:t>
            </w:r>
          </w:p>
        </w:tc>
        <w:tc>
          <w:tcPr>
            <w:tcW w:w="7371" w:type="dxa"/>
            <w:vAlign w:val="center"/>
          </w:tcPr>
          <w:p w14:paraId="499B3D76"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Add text, as required, according to standard operating procedures, Australian Standards and drawing protocols</w:t>
            </w:r>
          </w:p>
        </w:tc>
      </w:tr>
      <w:tr w:rsidR="005F4DBE" w:rsidRPr="00017E05" w14:paraId="243F7483" w14:textId="77777777" w:rsidTr="00790515">
        <w:trPr>
          <w:trHeight w:val="628"/>
        </w:trPr>
        <w:tc>
          <w:tcPr>
            <w:tcW w:w="564" w:type="dxa"/>
            <w:vMerge/>
          </w:tcPr>
          <w:p w14:paraId="65AEF1B1"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037B1348"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239F6DED"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3.4</w:t>
            </w:r>
          </w:p>
        </w:tc>
        <w:tc>
          <w:tcPr>
            <w:tcW w:w="7371" w:type="dxa"/>
          </w:tcPr>
          <w:p w14:paraId="3648DC7D"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Apply appropriate scale and arrangement of projected, sectional and detail views, according to Australian Standards and drawing protocols</w:t>
            </w:r>
          </w:p>
        </w:tc>
      </w:tr>
      <w:tr w:rsidR="005F4DBE" w:rsidRPr="00017E05" w14:paraId="14A92F3D" w14:textId="77777777" w:rsidTr="00790515">
        <w:trPr>
          <w:trHeight w:val="499"/>
        </w:trPr>
        <w:tc>
          <w:tcPr>
            <w:tcW w:w="564" w:type="dxa"/>
            <w:vMerge/>
          </w:tcPr>
          <w:p w14:paraId="31659BE9"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221AF6B7"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7F777F60"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3.5</w:t>
            </w:r>
          </w:p>
        </w:tc>
        <w:tc>
          <w:tcPr>
            <w:tcW w:w="7371" w:type="dxa"/>
          </w:tcPr>
          <w:p w14:paraId="265E8F38"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 xml:space="preserve">Import symbols to represent product features, including size, shape and materials </w:t>
            </w:r>
          </w:p>
        </w:tc>
      </w:tr>
      <w:tr w:rsidR="005F4DBE" w:rsidRPr="00017E05" w14:paraId="40AC35F3" w14:textId="77777777" w:rsidTr="00790515">
        <w:trPr>
          <w:trHeight w:val="895"/>
        </w:trPr>
        <w:tc>
          <w:tcPr>
            <w:tcW w:w="564" w:type="dxa"/>
            <w:vMerge/>
          </w:tcPr>
          <w:p w14:paraId="3985ED1C"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61E61C9E"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53E4C43F"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3.6</w:t>
            </w:r>
          </w:p>
        </w:tc>
        <w:tc>
          <w:tcPr>
            <w:tcW w:w="7371" w:type="dxa"/>
          </w:tcPr>
          <w:p w14:paraId="0A497F7B"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 xml:space="preserve">Check and validate drawing against job requirements, standard operating procedures, Australian Standards and drawing protocols </w:t>
            </w:r>
          </w:p>
        </w:tc>
      </w:tr>
      <w:tr w:rsidR="005F4DBE" w:rsidRPr="00017E05" w14:paraId="416909F4" w14:textId="77777777" w:rsidTr="00790515">
        <w:trPr>
          <w:trHeight w:val="341"/>
        </w:trPr>
        <w:tc>
          <w:tcPr>
            <w:tcW w:w="564" w:type="dxa"/>
            <w:vMerge/>
          </w:tcPr>
          <w:p w14:paraId="299E81D2"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40E72743"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7EDA043C"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3.7</w:t>
            </w:r>
          </w:p>
        </w:tc>
        <w:tc>
          <w:tcPr>
            <w:tcW w:w="7371" w:type="dxa"/>
          </w:tcPr>
          <w:p w14:paraId="0CE17C45"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Discuss drawings with required personnel and confirm required amendments</w:t>
            </w:r>
          </w:p>
        </w:tc>
      </w:tr>
      <w:tr w:rsidR="005F4DBE" w:rsidRPr="00017E05" w14:paraId="20DB492B" w14:textId="77777777" w:rsidTr="00790515">
        <w:trPr>
          <w:trHeight w:val="295"/>
        </w:trPr>
        <w:tc>
          <w:tcPr>
            <w:tcW w:w="564" w:type="dxa"/>
            <w:vMerge/>
          </w:tcPr>
          <w:p w14:paraId="75AFB9E4"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717B6160"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2553A254"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3.8</w:t>
            </w:r>
          </w:p>
        </w:tc>
        <w:tc>
          <w:tcPr>
            <w:tcW w:w="7371" w:type="dxa"/>
          </w:tcPr>
          <w:p w14:paraId="14872D23"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 xml:space="preserve">Use editing commands to modify drawing elements and existing text </w:t>
            </w:r>
          </w:p>
        </w:tc>
      </w:tr>
      <w:tr w:rsidR="005F4DBE" w:rsidRPr="00017E05" w14:paraId="3D205EC4" w14:textId="77777777" w:rsidTr="00790515">
        <w:trPr>
          <w:trHeight w:val="235"/>
        </w:trPr>
        <w:tc>
          <w:tcPr>
            <w:tcW w:w="564" w:type="dxa"/>
            <w:vMerge/>
          </w:tcPr>
          <w:p w14:paraId="1792CBF8"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75A7984C"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398A8615"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3.9</w:t>
            </w:r>
          </w:p>
        </w:tc>
        <w:tc>
          <w:tcPr>
            <w:tcW w:w="7371" w:type="dxa"/>
          </w:tcPr>
          <w:p w14:paraId="1246B1D1"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Follow relevant work health and safety procedures for drawing activities</w:t>
            </w:r>
          </w:p>
        </w:tc>
      </w:tr>
      <w:tr w:rsidR="005F4DBE" w:rsidRPr="00017E05" w14:paraId="03B701ED" w14:textId="77777777" w:rsidTr="00790515">
        <w:trPr>
          <w:trHeight w:val="331"/>
        </w:trPr>
        <w:tc>
          <w:tcPr>
            <w:tcW w:w="564" w:type="dxa"/>
            <w:vMerge w:val="restart"/>
          </w:tcPr>
          <w:p w14:paraId="1DE055C1"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4</w:t>
            </w:r>
          </w:p>
        </w:tc>
        <w:tc>
          <w:tcPr>
            <w:tcW w:w="1954" w:type="dxa"/>
            <w:vMerge w:val="restart"/>
          </w:tcPr>
          <w:p w14:paraId="42468AB4" w14:textId="77777777" w:rsidR="005F4DBE" w:rsidRPr="00017E05" w:rsidRDefault="005F4DBE" w:rsidP="005F4DBE">
            <w:pPr>
              <w:pBdr>
                <w:top w:val="nil"/>
                <w:left w:val="nil"/>
                <w:bottom w:val="nil"/>
                <w:right w:val="nil"/>
                <w:between w:val="nil"/>
              </w:pBdr>
              <w:shd w:val="clear" w:color="auto" w:fill="FFFFFF"/>
              <w:spacing w:before="120"/>
              <w:ind w:left="284" w:hanging="284"/>
              <w:rPr>
                <w:rFonts w:ascii="Arial" w:eastAsia="Arial" w:hAnsi="Arial" w:cs="Arial"/>
                <w:color w:val="000000"/>
                <w:sz w:val="22"/>
                <w:szCs w:val="22"/>
              </w:rPr>
            </w:pPr>
            <w:r w:rsidRPr="00017E05">
              <w:rPr>
                <w:rFonts w:ascii="Arial" w:eastAsia="Arial" w:hAnsi="Arial" w:cs="Arial"/>
                <w:color w:val="000000"/>
                <w:sz w:val="22"/>
                <w:szCs w:val="22"/>
              </w:rPr>
              <w:t>Output drawings</w:t>
            </w:r>
          </w:p>
        </w:tc>
        <w:tc>
          <w:tcPr>
            <w:tcW w:w="567" w:type="dxa"/>
            <w:gridSpan w:val="2"/>
          </w:tcPr>
          <w:p w14:paraId="27440112"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4.1</w:t>
            </w:r>
          </w:p>
        </w:tc>
        <w:tc>
          <w:tcPr>
            <w:tcW w:w="7371" w:type="dxa"/>
          </w:tcPr>
          <w:p w14:paraId="76E9D5AB"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Set page layout for the drawing file to suit output requirements</w:t>
            </w:r>
          </w:p>
        </w:tc>
      </w:tr>
      <w:tr w:rsidR="005F4DBE" w:rsidRPr="00017E05" w14:paraId="75FE1176" w14:textId="77777777" w:rsidTr="00790515">
        <w:trPr>
          <w:trHeight w:val="499"/>
        </w:trPr>
        <w:tc>
          <w:tcPr>
            <w:tcW w:w="564" w:type="dxa"/>
            <w:vMerge/>
          </w:tcPr>
          <w:p w14:paraId="1ED19DDE"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6AA20D09"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65DB05BB"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4.2</w:t>
            </w:r>
          </w:p>
        </w:tc>
        <w:tc>
          <w:tcPr>
            <w:tcW w:w="7371" w:type="dxa"/>
          </w:tcPr>
          <w:p w14:paraId="1E77D39E"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Set parameters for the output</w:t>
            </w:r>
          </w:p>
        </w:tc>
      </w:tr>
      <w:tr w:rsidR="005F4DBE" w:rsidRPr="00017E05" w14:paraId="1B4BD3D0" w14:textId="77777777" w:rsidTr="00790515">
        <w:trPr>
          <w:trHeight w:val="488"/>
        </w:trPr>
        <w:tc>
          <w:tcPr>
            <w:tcW w:w="564" w:type="dxa"/>
            <w:vMerge/>
          </w:tcPr>
          <w:p w14:paraId="2EF0DD7F"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696E0DE7"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3E183CAC"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4.3</w:t>
            </w:r>
          </w:p>
        </w:tc>
        <w:tc>
          <w:tcPr>
            <w:tcW w:w="7371" w:type="dxa"/>
          </w:tcPr>
          <w:p w14:paraId="42DC5F96"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Output drawings to the appropriate required format</w:t>
            </w:r>
          </w:p>
        </w:tc>
      </w:tr>
      <w:tr w:rsidR="005F4DBE" w:rsidRPr="00017E05" w14:paraId="7AB47217" w14:textId="77777777" w:rsidTr="00790515">
        <w:trPr>
          <w:trHeight w:val="488"/>
        </w:trPr>
        <w:tc>
          <w:tcPr>
            <w:tcW w:w="564" w:type="dxa"/>
            <w:vMerge/>
          </w:tcPr>
          <w:p w14:paraId="47098FA1"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54D7EEC0"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7AEF1EBA"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4.4</w:t>
            </w:r>
          </w:p>
        </w:tc>
        <w:tc>
          <w:tcPr>
            <w:tcW w:w="7371" w:type="dxa"/>
          </w:tcPr>
          <w:p w14:paraId="427AC3C0"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Check output meets job requirements</w:t>
            </w:r>
          </w:p>
        </w:tc>
      </w:tr>
      <w:tr w:rsidR="005F4DBE" w:rsidRPr="00017E05" w14:paraId="6C10DE93" w14:textId="77777777" w:rsidTr="00790515">
        <w:trPr>
          <w:trHeight w:val="499"/>
        </w:trPr>
        <w:tc>
          <w:tcPr>
            <w:tcW w:w="564" w:type="dxa"/>
            <w:vMerge w:val="restart"/>
          </w:tcPr>
          <w:p w14:paraId="7789D849"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5</w:t>
            </w:r>
          </w:p>
        </w:tc>
        <w:tc>
          <w:tcPr>
            <w:tcW w:w="1954" w:type="dxa"/>
            <w:vMerge w:val="restart"/>
          </w:tcPr>
          <w:p w14:paraId="7E3B5324" w14:textId="77777777" w:rsidR="005F4DBE" w:rsidRPr="00E069AA" w:rsidRDefault="005F4DBE" w:rsidP="005F4DBE">
            <w:pPr>
              <w:pBdr>
                <w:top w:val="nil"/>
                <w:left w:val="nil"/>
                <w:bottom w:val="nil"/>
                <w:right w:val="nil"/>
                <w:between w:val="nil"/>
              </w:pBdr>
              <w:spacing w:before="120"/>
              <w:ind w:left="284" w:hanging="284"/>
              <w:rPr>
                <w:rFonts w:ascii="Arial" w:eastAsia="Arial" w:hAnsi="Arial" w:cs="Arial"/>
                <w:color w:val="000000"/>
                <w:sz w:val="22"/>
                <w:szCs w:val="22"/>
              </w:rPr>
            </w:pPr>
            <w:r w:rsidRPr="00E069AA">
              <w:rPr>
                <w:rFonts w:ascii="Arial" w:eastAsia="Arial" w:hAnsi="Arial" w:cs="Arial"/>
                <w:color w:val="000000"/>
                <w:sz w:val="22"/>
                <w:szCs w:val="22"/>
              </w:rPr>
              <w:t>Manage files</w:t>
            </w:r>
          </w:p>
        </w:tc>
        <w:tc>
          <w:tcPr>
            <w:tcW w:w="567" w:type="dxa"/>
            <w:gridSpan w:val="2"/>
          </w:tcPr>
          <w:p w14:paraId="44F17833"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5.1</w:t>
            </w:r>
          </w:p>
        </w:tc>
        <w:tc>
          <w:tcPr>
            <w:tcW w:w="7371" w:type="dxa"/>
          </w:tcPr>
          <w:p w14:paraId="7E9D1A8F"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Create suitable file directories for the drawing project</w:t>
            </w:r>
          </w:p>
        </w:tc>
      </w:tr>
      <w:tr w:rsidR="005F4DBE" w:rsidRPr="00017E05" w14:paraId="2F449F04" w14:textId="77777777" w:rsidTr="00790515">
        <w:trPr>
          <w:trHeight w:val="366"/>
        </w:trPr>
        <w:tc>
          <w:tcPr>
            <w:tcW w:w="564" w:type="dxa"/>
            <w:vMerge/>
          </w:tcPr>
          <w:p w14:paraId="5E37ACB4"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18E9669C"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4D1233C1"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5.2</w:t>
            </w:r>
          </w:p>
        </w:tc>
        <w:tc>
          <w:tcPr>
            <w:tcW w:w="7371" w:type="dxa"/>
          </w:tcPr>
          <w:p w14:paraId="4E585F16"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Save and back up drawing files to the specified drives or directories</w:t>
            </w:r>
          </w:p>
        </w:tc>
      </w:tr>
      <w:tr w:rsidR="005F4DBE" w:rsidRPr="00017E05" w14:paraId="31E7453C" w14:textId="77777777" w:rsidTr="00790515">
        <w:trPr>
          <w:trHeight w:val="499"/>
        </w:trPr>
        <w:tc>
          <w:tcPr>
            <w:tcW w:w="564" w:type="dxa"/>
            <w:vMerge/>
          </w:tcPr>
          <w:p w14:paraId="769535FD"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954" w:type="dxa"/>
            <w:vMerge/>
          </w:tcPr>
          <w:p w14:paraId="55452D6F" w14:textId="77777777" w:rsidR="005F4DBE" w:rsidRPr="00017E05" w:rsidRDefault="005F4DBE" w:rsidP="005F4D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7" w:type="dxa"/>
            <w:gridSpan w:val="2"/>
          </w:tcPr>
          <w:p w14:paraId="59ECE559"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5.3</w:t>
            </w:r>
          </w:p>
        </w:tc>
        <w:tc>
          <w:tcPr>
            <w:tcW w:w="7371" w:type="dxa"/>
          </w:tcPr>
          <w:p w14:paraId="702761FE" w14:textId="77777777" w:rsidR="005F4DBE" w:rsidRPr="00017E05" w:rsidRDefault="005F4DBE" w:rsidP="005F4DBE">
            <w:pPr>
              <w:pBdr>
                <w:top w:val="nil"/>
                <w:left w:val="nil"/>
                <w:bottom w:val="nil"/>
                <w:right w:val="nil"/>
                <w:between w:val="nil"/>
              </w:pBdr>
              <w:spacing w:before="120" w:after="120"/>
              <w:rPr>
                <w:rFonts w:ascii="Arial" w:eastAsia="Arial" w:hAnsi="Arial" w:cs="Arial"/>
                <w:sz w:val="22"/>
                <w:szCs w:val="22"/>
              </w:rPr>
            </w:pPr>
            <w:r w:rsidRPr="00017E05">
              <w:rPr>
                <w:rFonts w:ascii="Arial" w:eastAsia="Arial" w:hAnsi="Arial" w:cs="Arial"/>
                <w:sz w:val="22"/>
                <w:szCs w:val="22"/>
              </w:rPr>
              <w:t>Name new files and retrieve, rename and edit saved files as required</w:t>
            </w:r>
          </w:p>
        </w:tc>
      </w:tr>
      <w:tr w:rsidR="00790515" w:rsidRPr="00017E05" w14:paraId="4331AFC2" w14:textId="77777777" w:rsidTr="00790515">
        <w:tc>
          <w:tcPr>
            <w:tcW w:w="10456" w:type="dxa"/>
            <w:gridSpan w:val="5"/>
            <w:shd w:val="clear" w:color="auto" w:fill="103D64" w:themeFill="text2"/>
          </w:tcPr>
          <w:p w14:paraId="36C51E8C" w14:textId="7729BECD" w:rsidR="00790515" w:rsidRPr="00C17DBC" w:rsidRDefault="00790515" w:rsidP="00790515">
            <w:pPr>
              <w:pStyle w:val="VRQAIntro"/>
              <w:pBdr>
                <w:top w:val="nil"/>
                <w:left w:val="nil"/>
                <w:bottom w:val="nil"/>
                <w:right w:val="nil"/>
                <w:between w:val="nil"/>
              </w:pBdr>
              <w:spacing w:before="60" w:after="60"/>
              <w:rPr>
                <w:rFonts w:eastAsia="Arial"/>
                <w:b/>
                <w:color w:val="000000"/>
                <w:sz w:val="22"/>
                <w:szCs w:val="22"/>
              </w:rPr>
            </w:pPr>
            <w:r w:rsidRPr="00790515">
              <w:rPr>
                <w:b/>
                <w:color w:val="FFFFFF" w:themeColor="background1"/>
                <w:sz w:val="22"/>
                <w:szCs w:val="22"/>
              </w:rPr>
              <w:t>Rang</w:t>
            </w:r>
            <w:r>
              <w:rPr>
                <w:b/>
                <w:color w:val="FFFFFF" w:themeColor="background1"/>
                <w:sz w:val="22"/>
                <w:szCs w:val="22"/>
              </w:rPr>
              <w:t>e o</w:t>
            </w:r>
            <w:r w:rsidRPr="00790515">
              <w:rPr>
                <w:b/>
                <w:color w:val="FFFFFF" w:themeColor="background1"/>
                <w:sz w:val="22"/>
                <w:szCs w:val="22"/>
              </w:rPr>
              <w:t>f Conditions</w:t>
            </w:r>
          </w:p>
        </w:tc>
      </w:tr>
      <w:tr w:rsidR="005F4DBE" w:rsidRPr="00017E05" w14:paraId="188C8921" w14:textId="77777777" w:rsidTr="00790515">
        <w:tc>
          <w:tcPr>
            <w:tcW w:w="10456" w:type="dxa"/>
            <w:gridSpan w:val="5"/>
          </w:tcPr>
          <w:p w14:paraId="0009F1C3" w14:textId="7EE6ADB3" w:rsidR="005F4DBE" w:rsidRPr="00017E05" w:rsidRDefault="005F4DBE" w:rsidP="005F4DBE">
            <w:pPr>
              <w:pBdr>
                <w:top w:val="nil"/>
                <w:left w:val="nil"/>
                <w:bottom w:val="nil"/>
                <w:right w:val="nil"/>
                <w:between w:val="nil"/>
              </w:pBdr>
              <w:spacing w:before="120" w:after="120"/>
              <w:rPr>
                <w:rFonts w:ascii="Arial" w:eastAsia="Arial" w:hAnsi="Arial" w:cs="Arial"/>
                <w:b/>
                <w:color w:val="000000"/>
                <w:sz w:val="22"/>
                <w:szCs w:val="22"/>
              </w:rPr>
            </w:pPr>
            <w:r w:rsidRPr="00C17DBC">
              <w:rPr>
                <w:rFonts w:ascii="Arial" w:eastAsia="Arial" w:hAnsi="Arial" w:cs="Arial"/>
                <w:color w:val="000000"/>
                <w:sz w:val="22"/>
                <w:szCs w:val="22"/>
              </w:rPr>
              <w:t>N/A</w:t>
            </w:r>
          </w:p>
        </w:tc>
      </w:tr>
      <w:tr w:rsidR="00790515" w:rsidRPr="00017E05" w14:paraId="68E0497C" w14:textId="77777777" w:rsidTr="00790515">
        <w:tc>
          <w:tcPr>
            <w:tcW w:w="10456" w:type="dxa"/>
            <w:gridSpan w:val="5"/>
            <w:shd w:val="clear" w:color="auto" w:fill="103D64" w:themeFill="text2"/>
          </w:tcPr>
          <w:p w14:paraId="75E83904" w14:textId="25EBEA5C" w:rsidR="00790515" w:rsidRPr="00017E05" w:rsidRDefault="00790515" w:rsidP="00790515">
            <w:pPr>
              <w:pStyle w:val="VRQAIntro"/>
              <w:pBdr>
                <w:top w:val="nil"/>
                <w:left w:val="nil"/>
                <w:bottom w:val="nil"/>
                <w:right w:val="nil"/>
                <w:between w:val="nil"/>
              </w:pBdr>
              <w:spacing w:before="60" w:after="60"/>
              <w:rPr>
                <w:rFonts w:eastAsia="Arial"/>
                <w:b/>
                <w:color w:val="000000"/>
                <w:sz w:val="22"/>
                <w:szCs w:val="22"/>
              </w:rPr>
            </w:pPr>
            <w:r w:rsidRPr="00790515">
              <w:rPr>
                <w:b/>
                <w:color w:val="FFFFFF" w:themeColor="background1"/>
                <w:sz w:val="22"/>
                <w:szCs w:val="22"/>
              </w:rPr>
              <w:t>Foundation Skills</w:t>
            </w:r>
          </w:p>
        </w:tc>
      </w:tr>
      <w:tr w:rsidR="005F4DBE" w:rsidRPr="00017E05" w14:paraId="08F65E28" w14:textId="77777777" w:rsidTr="00790515">
        <w:tc>
          <w:tcPr>
            <w:tcW w:w="10456" w:type="dxa"/>
            <w:gridSpan w:val="5"/>
          </w:tcPr>
          <w:p w14:paraId="166AD390" w14:textId="77777777"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Foundation Skills describe the language, literacy, numeracy and employability skills that are essential to performance.</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6628"/>
            </w:tblGrid>
            <w:tr w:rsidR="005F4DBE" w:rsidRPr="00017E05" w14:paraId="583A6B26" w14:textId="77777777" w:rsidTr="000441EB">
              <w:tc>
                <w:tcPr>
                  <w:tcW w:w="3573" w:type="dxa"/>
                </w:tcPr>
                <w:p w14:paraId="74C66AE9" w14:textId="3B675F92" w:rsidR="005F4DBE" w:rsidRPr="005D50CE" w:rsidRDefault="005F4DBE" w:rsidP="005F4DBE">
                  <w:pPr>
                    <w:spacing w:before="120" w:after="120"/>
                    <w:rPr>
                      <w:rFonts w:ascii="Arial" w:eastAsia="Arial" w:hAnsi="Arial" w:cs="Arial"/>
                      <w:b/>
                      <w:sz w:val="22"/>
                      <w:szCs w:val="22"/>
                    </w:rPr>
                  </w:pPr>
                  <w:r w:rsidRPr="00017E05">
                    <w:rPr>
                      <w:rFonts w:ascii="Arial" w:eastAsia="Arial" w:hAnsi="Arial" w:cs="Arial"/>
                      <w:b/>
                      <w:sz w:val="22"/>
                      <w:szCs w:val="22"/>
                    </w:rPr>
                    <w:t>Skill</w:t>
                  </w:r>
                </w:p>
              </w:tc>
              <w:tc>
                <w:tcPr>
                  <w:tcW w:w="6628" w:type="dxa"/>
                </w:tcPr>
                <w:p w14:paraId="7B005E9B" w14:textId="77777777" w:rsidR="005F4DBE" w:rsidRPr="00017E05" w:rsidRDefault="005F4DBE" w:rsidP="005F4DBE">
                  <w:pPr>
                    <w:spacing w:before="120" w:after="120"/>
                    <w:rPr>
                      <w:rFonts w:ascii="Arial" w:eastAsia="Arial" w:hAnsi="Arial" w:cs="Arial"/>
                      <w:b/>
                      <w:sz w:val="22"/>
                      <w:szCs w:val="22"/>
                      <w:highlight w:val="yellow"/>
                    </w:rPr>
                  </w:pPr>
                  <w:r w:rsidRPr="00017E05">
                    <w:rPr>
                      <w:rFonts w:ascii="Arial" w:eastAsia="Arial" w:hAnsi="Arial" w:cs="Arial"/>
                      <w:b/>
                      <w:sz w:val="22"/>
                      <w:szCs w:val="22"/>
                    </w:rPr>
                    <w:t>Description</w:t>
                  </w:r>
                </w:p>
              </w:tc>
            </w:tr>
            <w:tr w:rsidR="005F4DBE" w:rsidRPr="00017E05" w14:paraId="1D4B5CD8" w14:textId="77777777" w:rsidTr="000441EB">
              <w:tc>
                <w:tcPr>
                  <w:tcW w:w="3573" w:type="dxa"/>
                </w:tcPr>
                <w:p w14:paraId="542D80F9"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Reading skills to:</w:t>
                  </w:r>
                </w:p>
              </w:tc>
              <w:tc>
                <w:tcPr>
                  <w:tcW w:w="6628" w:type="dxa"/>
                </w:tcPr>
                <w:p w14:paraId="70B9A712" w14:textId="77777777" w:rsidR="005F4DBE" w:rsidRPr="00017E05" w:rsidRDefault="005F4DBE" w:rsidP="005F4DBE">
                  <w:pPr>
                    <w:numPr>
                      <w:ilvl w:val="0"/>
                      <w:numId w:val="17"/>
                    </w:numPr>
                    <w:pBdr>
                      <w:top w:val="nil"/>
                      <w:left w:val="nil"/>
                      <w:bottom w:val="nil"/>
                      <w:right w:val="nil"/>
                      <w:between w:val="nil"/>
                    </w:pBdr>
                    <w:spacing w:before="120" w:after="120"/>
                    <w:ind w:left="443"/>
                    <w:rPr>
                      <w:rFonts w:ascii="Arial" w:hAnsi="Arial" w:cs="Arial"/>
                      <w:color w:val="000000"/>
                      <w:sz w:val="22"/>
                      <w:szCs w:val="22"/>
                    </w:rPr>
                  </w:pPr>
                  <w:r w:rsidRPr="00017E05">
                    <w:rPr>
                      <w:rFonts w:ascii="Arial" w:eastAsia="Arial" w:hAnsi="Arial" w:cs="Arial"/>
                      <w:color w:val="000000"/>
                      <w:sz w:val="22"/>
                      <w:szCs w:val="22"/>
                    </w:rPr>
                    <w:t>interpret key requirements of documentation, plans, drawings and specifications</w:t>
                  </w:r>
                </w:p>
              </w:tc>
            </w:tr>
            <w:tr w:rsidR="005F4DBE" w:rsidRPr="00017E05" w14:paraId="3C2F27EB" w14:textId="77777777" w:rsidTr="000441EB">
              <w:tc>
                <w:tcPr>
                  <w:tcW w:w="3573" w:type="dxa"/>
                </w:tcPr>
                <w:p w14:paraId="6F359552"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Writing skills to:</w:t>
                  </w:r>
                </w:p>
              </w:tc>
              <w:tc>
                <w:tcPr>
                  <w:tcW w:w="6628" w:type="dxa"/>
                </w:tcPr>
                <w:p w14:paraId="75AE563C" w14:textId="77777777" w:rsidR="005F4DBE" w:rsidRPr="00017E05" w:rsidRDefault="005F4DBE" w:rsidP="005F4DBE">
                  <w:pPr>
                    <w:numPr>
                      <w:ilvl w:val="0"/>
                      <w:numId w:val="17"/>
                    </w:numPr>
                    <w:pBdr>
                      <w:top w:val="nil"/>
                      <w:left w:val="nil"/>
                      <w:bottom w:val="nil"/>
                      <w:right w:val="nil"/>
                      <w:between w:val="nil"/>
                    </w:pBdr>
                    <w:spacing w:before="120" w:after="120"/>
                    <w:ind w:left="443"/>
                    <w:rPr>
                      <w:rFonts w:ascii="Arial" w:hAnsi="Arial" w:cs="Arial"/>
                      <w:color w:val="000000"/>
                      <w:sz w:val="22"/>
                      <w:szCs w:val="22"/>
                    </w:rPr>
                  </w:pPr>
                  <w:r w:rsidRPr="00017E05">
                    <w:rPr>
                      <w:rFonts w:ascii="Arial" w:eastAsia="Arial" w:hAnsi="Arial" w:cs="Arial"/>
                      <w:color w:val="000000"/>
                      <w:sz w:val="22"/>
                      <w:szCs w:val="22"/>
                    </w:rPr>
                    <w:t xml:space="preserve">add clear and explicit notations and specifications to drawings </w:t>
                  </w:r>
                  <w:r w:rsidRPr="007338DC">
                    <w:rPr>
                      <w:rFonts w:ascii="Arial" w:eastAsia="Arial" w:hAnsi="Arial" w:cs="Arial"/>
                      <w:sz w:val="22"/>
                      <w:szCs w:val="22"/>
                    </w:rPr>
                    <w:t>using correct conventions and terminology</w:t>
                  </w:r>
                </w:p>
              </w:tc>
            </w:tr>
            <w:tr w:rsidR="005F4DBE" w:rsidRPr="00017E05" w14:paraId="56F8E3C0" w14:textId="77777777" w:rsidTr="000441EB">
              <w:tc>
                <w:tcPr>
                  <w:tcW w:w="3573" w:type="dxa"/>
                </w:tcPr>
                <w:p w14:paraId="781B4067"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Oral communication skills to:</w:t>
                  </w:r>
                </w:p>
              </w:tc>
              <w:tc>
                <w:tcPr>
                  <w:tcW w:w="6628" w:type="dxa"/>
                </w:tcPr>
                <w:p w14:paraId="4882AE0C" w14:textId="77777777" w:rsidR="005F4DBE" w:rsidRPr="00017E05" w:rsidRDefault="005F4DBE" w:rsidP="005F4DBE">
                  <w:pPr>
                    <w:numPr>
                      <w:ilvl w:val="0"/>
                      <w:numId w:val="17"/>
                    </w:numPr>
                    <w:pBdr>
                      <w:top w:val="nil"/>
                      <w:left w:val="nil"/>
                      <w:bottom w:val="nil"/>
                      <w:right w:val="nil"/>
                      <w:between w:val="nil"/>
                    </w:pBdr>
                    <w:spacing w:before="120" w:after="120"/>
                    <w:ind w:left="443" w:hanging="357"/>
                    <w:rPr>
                      <w:rFonts w:ascii="Arial" w:hAnsi="Arial" w:cs="Arial"/>
                      <w:color w:val="000000"/>
                      <w:sz w:val="22"/>
                      <w:szCs w:val="22"/>
                    </w:rPr>
                  </w:pPr>
                  <w:r w:rsidRPr="00017E05">
                    <w:rPr>
                      <w:rFonts w:ascii="Arial" w:eastAsia="Arial" w:hAnsi="Arial" w:cs="Arial"/>
                      <w:color w:val="000000"/>
                      <w:sz w:val="22"/>
                      <w:szCs w:val="22"/>
                    </w:rPr>
                    <w:t>clarify project and drawings requirements</w:t>
                  </w:r>
                </w:p>
                <w:p w14:paraId="585BDB4C" w14:textId="77777777" w:rsidR="005F4DBE" w:rsidRPr="00017E05" w:rsidRDefault="005F4DBE" w:rsidP="005F4DBE">
                  <w:pPr>
                    <w:numPr>
                      <w:ilvl w:val="0"/>
                      <w:numId w:val="17"/>
                    </w:numPr>
                    <w:pBdr>
                      <w:top w:val="nil"/>
                      <w:left w:val="nil"/>
                      <w:bottom w:val="nil"/>
                      <w:right w:val="nil"/>
                      <w:between w:val="nil"/>
                    </w:pBdr>
                    <w:spacing w:before="120" w:after="120"/>
                    <w:ind w:left="443" w:hanging="357"/>
                    <w:rPr>
                      <w:rFonts w:ascii="Arial" w:hAnsi="Arial" w:cs="Arial"/>
                      <w:color w:val="000000"/>
                      <w:sz w:val="22"/>
                      <w:szCs w:val="22"/>
                    </w:rPr>
                  </w:pPr>
                  <w:r w:rsidRPr="00017E05">
                    <w:rPr>
                      <w:rFonts w:ascii="Arial" w:eastAsia="Arial" w:hAnsi="Arial" w:cs="Arial"/>
                      <w:color w:val="000000"/>
                      <w:sz w:val="22"/>
                      <w:szCs w:val="22"/>
                    </w:rPr>
                    <w:t>elicit information and feedback from others using questioning and careful listening</w:t>
                  </w:r>
                </w:p>
              </w:tc>
            </w:tr>
            <w:tr w:rsidR="005F4DBE" w:rsidRPr="00017E05" w14:paraId="514180E8" w14:textId="77777777" w:rsidTr="000441EB">
              <w:tc>
                <w:tcPr>
                  <w:tcW w:w="3573" w:type="dxa"/>
                </w:tcPr>
                <w:p w14:paraId="2546213B"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lastRenderedPageBreak/>
                    <w:t>Numeracy skills to:</w:t>
                  </w:r>
                </w:p>
              </w:tc>
              <w:tc>
                <w:tcPr>
                  <w:tcW w:w="6628" w:type="dxa"/>
                </w:tcPr>
                <w:p w14:paraId="0E759E2B" w14:textId="77777777" w:rsidR="005F4DBE" w:rsidRPr="00017E05" w:rsidRDefault="005F4DBE" w:rsidP="005F4DBE">
                  <w:pPr>
                    <w:numPr>
                      <w:ilvl w:val="0"/>
                      <w:numId w:val="17"/>
                    </w:numPr>
                    <w:pBdr>
                      <w:top w:val="nil"/>
                      <w:left w:val="nil"/>
                      <w:bottom w:val="nil"/>
                      <w:right w:val="nil"/>
                      <w:between w:val="nil"/>
                    </w:pBdr>
                    <w:spacing w:before="120" w:after="120"/>
                    <w:ind w:left="443"/>
                    <w:rPr>
                      <w:rFonts w:ascii="Arial" w:hAnsi="Arial" w:cs="Arial"/>
                      <w:color w:val="000000"/>
                      <w:sz w:val="22"/>
                      <w:szCs w:val="22"/>
                    </w:rPr>
                  </w:pPr>
                  <w:r w:rsidRPr="00017E05">
                    <w:rPr>
                      <w:rFonts w:ascii="Arial" w:eastAsia="Arial" w:hAnsi="Arial" w:cs="Arial"/>
                      <w:color w:val="000000"/>
                      <w:sz w:val="22"/>
                      <w:szCs w:val="22"/>
                    </w:rPr>
                    <w:t>apply measurements and make calculations relating to scales and ratios in drawings</w:t>
                  </w:r>
                </w:p>
              </w:tc>
            </w:tr>
            <w:tr w:rsidR="005F4DBE" w:rsidRPr="00017E05" w14:paraId="3230DF83" w14:textId="77777777" w:rsidTr="000441EB">
              <w:tc>
                <w:tcPr>
                  <w:tcW w:w="3573" w:type="dxa"/>
                </w:tcPr>
                <w:p w14:paraId="58FB2157" w14:textId="582AD7A5" w:rsidR="005F4DBE"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Problem-solving skills to:</w:t>
                  </w:r>
                </w:p>
                <w:p w14:paraId="7E9FC721" w14:textId="068C7CFC" w:rsidR="005F4DBE" w:rsidRPr="00B907DE" w:rsidRDefault="005F4DBE" w:rsidP="005F4DBE">
                  <w:pPr>
                    <w:tabs>
                      <w:tab w:val="left" w:pos="1110"/>
                    </w:tabs>
                    <w:rPr>
                      <w:rFonts w:ascii="Arial" w:eastAsia="Arial" w:hAnsi="Arial" w:cs="Arial"/>
                      <w:sz w:val="22"/>
                      <w:szCs w:val="22"/>
                    </w:rPr>
                  </w:pPr>
                  <w:r>
                    <w:rPr>
                      <w:rFonts w:ascii="Arial" w:eastAsia="Arial" w:hAnsi="Arial" w:cs="Arial"/>
                      <w:sz w:val="22"/>
                      <w:szCs w:val="22"/>
                    </w:rPr>
                    <w:tab/>
                  </w:r>
                </w:p>
              </w:tc>
              <w:tc>
                <w:tcPr>
                  <w:tcW w:w="6628" w:type="dxa"/>
                </w:tcPr>
                <w:p w14:paraId="353AF760" w14:textId="77777777" w:rsidR="005F4DBE" w:rsidRPr="00017E05" w:rsidRDefault="005F4DBE" w:rsidP="005F4DBE">
                  <w:pPr>
                    <w:numPr>
                      <w:ilvl w:val="0"/>
                      <w:numId w:val="17"/>
                    </w:numPr>
                    <w:pBdr>
                      <w:top w:val="nil"/>
                      <w:left w:val="nil"/>
                      <w:bottom w:val="nil"/>
                      <w:right w:val="nil"/>
                      <w:between w:val="nil"/>
                    </w:pBdr>
                    <w:spacing w:before="120" w:after="120"/>
                    <w:ind w:left="443"/>
                    <w:rPr>
                      <w:rFonts w:ascii="Arial" w:hAnsi="Arial" w:cs="Arial"/>
                      <w:color w:val="000000"/>
                      <w:sz w:val="22"/>
                      <w:szCs w:val="22"/>
                    </w:rPr>
                  </w:pPr>
                  <w:r w:rsidRPr="00017E05">
                    <w:rPr>
                      <w:rFonts w:ascii="Arial" w:eastAsia="Arial" w:hAnsi="Arial" w:cs="Arial"/>
                      <w:color w:val="000000"/>
                      <w:sz w:val="22"/>
                      <w:szCs w:val="22"/>
                    </w:rPr>
                    <w:t>interpret a range of information e.g. sketches, notes, CAD models, photographs, equations or measurements, to produce 2D drawings</w:t>
                  </w:r>
                </w:p>
              </w:tc>
            </w:tr>
            <w:tr w:rsidR="005F4DBE" w:rsidRPr="00017E05" w14:paraId="2934D8AF" w14:textId="77777777" w:rsidTr="000441EB">
              <w:tc>
                <w:tcPr>
                  <w:tcW w:w="3573" w:type="dxa"/>
                </w:tcPr>
                <w:p w14:paraId="17FB82ED"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Teamwork skills to:</w:t>
                  </w:r>
                </w:p>
              </w:tc>
              <w:tc>
                <w:tcPr>
                  <w:tcW w:w="6628" w:type="dxa"/>
                </w:tcPr>
                <w:p w14:paraId="26DA8BE0" w14:textId="77777777" w:rsidR="005F4DBE" w:rsidRPr="00017E05" w:rsidRDefault="005F4DBE" w:rsidP="005F4DBE">
                  <w:pPr>
                    <w:numPr>
                      <w:ilvl w:val="0"/>
                      <w:numId w:val="17"/>
                    </w:numPr>
                    <w:pBdr>
                      <w:top w:val="nil"/>
                      <w:left w:val="nil"/>
                      <w:bottom w:val="nil"/>
                      <w:right w:val="nil"/>
                      <w:between w:val="nil"/>
                    </w:pBdr>
                    <w:spacing w:before="120" w:after="120"/>
                    <w:ind w:left="442" w:hanging="357"/>
                    <w:rPr>
                      <w:rFonts w:ascii="Arial" w:hAnsi="Arial" w:cs="Arial"/>
                      <w:color w:val="000000"/>
                      <w:sz w:val="22"/>
                      <w:szCs w:val="22"/>
                    </w:rPr>
                  </w:pPr>
                  <w:r w:rsidRPr="00017E05">
                    <w:rPr>
                      <w:rFonts w:ascii="Arial" w:eastAsia="Arial" w:hAnsi="Arial" w:cs="Arial"/>
                      <w:color w:val="000000"/>
                      <w:sz w:val="22"/>
                      <w:szCs w:val="22"/>
                    </w:rPr>
                    <w:t xml:space="preserve">work collaboratively with others and participate in review of drawings </w:t>
                  </w:r>
                </w:p>
              </w:tc>
            </w:tr>
            <w:tr w:rsidR="005F4DBE" w:rsidRPr="00017E05" w14:paraId="48886FB5" w14:textId="77777777" w:rsidTr="000441EB">
              <w:tc>
                <w:tcPr>
                  <w:tcW w:w="3573" w:type="dxa"/>
                </w:tcPr>
                <w:p w14:paraId="6B696FEA"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Planning and organising skills to:</w:t>
                  </w:r>
                </w:p>
              </w:tc>
              <w:tc>
                <w:tcPr>
                  <w:tcW w:w="6628" w:type="dxa"/>
                </w:tcPr>
                <w:p w14:paraId="46F742A4" w14:textId="77777777" w:rsidR="005F4DBE" w:rsidRPr="00017E05" w:rsidRDefault="005F4DBE" w:rsidP="005F4DBE">
                  <w:pPr>
                    <w:numPr>
                      <w:ilvl w:val="0"/>
                      <w:numId w:val="17"/>
                    </w:numPr>
                    <w:pBdr>
                      <w:top w:val="nil"/>
                      <w:left w:val="nil"/>
                      <w:bottom w:val="nil"/>
                      <w:right w:val="nil"/>
                      <w:between w:val="nil"/>
                    </w:pBdr>
                    <w:spacing w:before="120" w:after="120"/>
                    <w:ind w:left="443" w:hanging="357"/>
                    <w:rPr>
                      <w:rFonts w:ascii="Arial" w:hAnsi="Arial" w:cs="Arial"/>
                      <w:color w:val="000000"/>
                      <w:sz w:val="22"/>
                      <w:szCs w:val="22"/>
                    </w:rPr>
                  </w:pPr>
                  <w:r w:rsidRPr="00017E05">
                    <w:rPr>
                      <w:rFonts w:ascii="Arial" w:eastAsia="Arial" w:hAnsi="Arial" w:cs="Arial"/>
                      <w:color w:val="000000"/>
                      <w:sz w:val="22"/>
                      <w:szCs w:val="22"/>
                    </w:rPr>
                    <w:t>organise and plan drawing workflows in a logical sequence</w:t>
                  </w:r>
                </w:p>
                <w:p w14:paraId="16C4774E" w14:textId="77777777" w:rsidR="005F4DBE" w:rsidRPr="00017E05" w:rsidRDefault="005F4DBE" w:rsidP="005F4DBE">
                  <w:pPr>
                    <w:numPr>
                      <w:ilvl w:val="0"/>
                      <w:numId w:val="17"/>
                    </w:numPr>
                    <w:pBdr>
                      <w:top w:val="nil"/>
                      <w:left w:val="nil"/>
                      <w:bottom w:val="nil"/>
                      <w:right w:val="nil"/>
                      <w:between w:val="nil"/>
                    </w:pBdr>
                    <w:spacing w:before="120" w:after="120"/>
                    <w:ind w:left="443" w:hanging="357"/>
                    <w:rPr>
                      <w:rFonts w:ascii="Arial" w:hAnsi="Arial" w:cs="Arial"/>
                      <w:color w:val="000000"/>
                      <w:sz w:val="22"/>
                      <w:szCs w:val="22"/>
                    </w:rPr>
                  </w:pPr>
                  <w:r w:rsidRPr="00017E05">
                    <w:rPr>
                      <w:rFonts w:ascii="Arial" w:eastAsia="Arial" w:hAnsi="Arial" w:cs="Arial"/>
                      <w:color w:val="000000"/>
                      <w:sz w:val="22"/>
                      <w:szCs w:val="22"/>
                    </w:rPr>
                    <w:t>manage time to complete final drawings within established timeframes</w:t>
                  </w:r>
                </w:p>
                <w:p w14:paraId="0A21AA21" w14:textId="77777777" w:rsidR="005F4DBE" w:rsidRPr="00017E05" w:rsidRDefault="005F4DBE" w:rsidP="005F4DBE">
                  <w:pPr>
                    <w:numPr>
                      <w:ilvl w:val="0"/>
                      <w:numId w:val="17"/>
                    </w:numPr>
                    <w:pBdr>
                      <w:top w:val="nil"/>
                      <w:left w:val="nil"/>
                      <w:bottom w:val="nil"/>
                      <w:right w:val="nil"/>
                      <w:between w:val="nil"/>
                    </w:pBdr>
                    <w:spacing w:before="120" w:after="120"/>
                    <w:ind w:left="443" w:hanging="357"/>
                    <w:rPr>
                      <w:rFonts w:ascii="Arial" w:hAnsi="Arial" w:cs="Arial"/>
                      <w:color w:val="000000"/>
                      <w:sz w:val="22"/>
                      <w:szCs w:val="22"/>
                    </w:rPr>
                  </w:pPr>
                  <w:r w:rsidRPr="00017E05">
                    <w:rPr>
                      <w:rFonts w:ascii="Arial" w:eastAsia="Arial" w:hAnsi="Arial" w:cs="Arial"/>
                      <w:color w:val="000000"/>
                      <w:sz w:val="22"/>
                      <w:szCs w:val="22"/>
                    </w:rPr>
                    <w:t>maintain drawing version control</w:t>
                  </w:r>
                </w:p>
              </w:tc>
            </w:tr>
            <w:tr w:rsidR="005F4DBE" w:rsidRPr="00017E05" w14:paraId="64CE3270" w14:textId="77777777" w:rsidTr="000441EB">
              <w:tc>
                <w:tcPr>
                  <w:tcW w:w="3573" w:type="dxa"/>
                </w:tcPr>
                <w:p w14:paraId="353243AD"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Self-management skills to:</w:t>
                  </w:r>
                </w:p>
              </w:tc>
              <w:tc>
                <w:tcPr>
                  <w:tcW w:w="6628" w:type="dxa"/>
                </w:tcPr>
                <w:p w14:paraId="645B2447" w14:textId="77777777" w:rsidR="005F4DBE" w:rsidRPr="00017E05" w:rsidRDefault="005F4DBE" w:rsidP="005F4DBE">
                  <w:pPr>
                    <w:numPr>
                      <w:ilvl w:val="0"/>
                      <w:numId w:val="17"/>
                    </w:numPr>
                    <w:pBdr>
                      <w:top w:val="nil"/>
                      <w:left w:val="nil"/>
                      <w:bottom w:val="nil"/>
                      <w:right w:val="nil"/>
                      <w:between w:val="nil"/>
                    </w:pBdr>
                    <w:spacing w:before="120" w:after="120"/>
                    <w:ind w:left="443" w:hanging="357"/>
                    <w:rPr>
                      <w:rFonts w:ascii="Arial" w:hAnsi="Arial" w:cs="Arial"/>
                      <w:color w:val="000000"/>
                      <w:sz w:val="22"/>
                      <w:szCs w:val="22"/>
                    </w:rPr>
                  </w:pPr>
                  <w:r w:rsidRPr="00017E05">
                    <w:rPr>
                      <w:rFonts w:ascii="Arial" w:eastAsia="Arial" w:hAnsi="Arial" w:cs="Arial"/>
                      <w:color w:val="000000"/>
                      <w:sz w:val="22"/>
                      <w:szCs w:val="22"/>
                    </w:rPr>
                    <w:t>complete drawings to meet job requirements</w:t>
                  </w:r>
                </w:p>
                <w:p w14:paraId="178BAF3B" w14:textId="77777777" w:rsidR="005F4DBE" w:rsidRPr="00017E05" w:rsidRDefault="005F4DBE" w:rsidP="005F4DBE">
                  <w:pPr>
                    <w:numPr>
                      <w:ilvl w:val="0"/>
                      <w:numId w:val="17"/>
                    </w:numPr>
                    <w:pBdr>
                      <w:top w:val="nil"/>
                      <w:left w:val="nil"/>
                      <w:bottom w:val="nil"/>
                      <w:right w:val="nil"/>
                      <w:between w:val="nil"/>
                    </w:pBdr>
                    <w:spacing w:before="120" w:after="120"/>
                    <w:ind w:left="443" w:hanging="357"/>
                    <w:rPr>
                      <w:rFonts w:ascii="Arial" w:hAnsi="Arial" w:cs="Arial"/>
                      <w:color w:val="000000"/>
                      <w:sz w:val="22"/>
                      <w:szCs w:val="22"/>
                    </w:rPr>
                  </w:pPr>
                  <w:r w:rsidRPr="00017E05">
                    <w:rPr>
                      <w:rFonts w:ascii="Arial" w:eastAsia="Arial" w:hAnsi="Arial" w:cs="Arial"/>
                      <w:color w:val="000000"/>
                      <w:sz w:val="22"/>
                      <w:szCs w:val="22"/>
                    </w:rPr>
                    <w:t>take responsibility for following workplace procedures and safety requirements when planning and undertaking work</w:t>
                  </w:r>
                </w:p>
              </w:tc>
            </w:tr>
            <w:tr w:rsidR="005F4DBE" w:rsidRPr="00017E05" w14:paraId="704AB0B5" w14:textId="77777777" w:rsidTr="000441EB">
              <w:tc>
                <w:tcPr>
                  <w:tcW w:w="3573" w:type="dxa"/>
                </w:tcPr>
                <w:p w14:paraId="5571E1E1" w14:textId="50C67FCC" w:rsidR="005F4DBE" w:rsidRPr="00017E05" w:rsidRDefault="0089464E" w:rsidP="005F4DBE">
                  <w:pPr>
                    <w:spacing w:before="120" w:after="120"/>
                    <w:rPr>
                      <w:rFonts w:ascii="Arial" w:eastAsia="Arial" w:hAnsi="Arial" w:cs="Arial"/>
                      <w:sz w:val="22"/>
                      <w:szCs w:val="22"/>
                    </w:rPr>
                  </w:pPr>
                  <w:r w:rsidRPr="0089464E">
                    <w:rPr>
                      <w:rFonts w:ascii="Arial" w:eastAsia="Arial" w:hAnsi="Arial" w:cs="Arial"/>
                      <w:sz w:val="22"/>
                      <w:szCs w:val="22"/>
                    </w:rPr>
                    <w:t xml:space="preserve">Digital literacy </w:t>
                  </w:r>
                  <w:r w:rsidR="005F4DBE" w:rsidRPr="00017E05">
                    <w:rPr>
                      <w:rFonts w:ascii="Arial" w:eastAsia="Arial" w:hAnsi="Arial" w:cs="Arial"/>
                      <w:sz w:val="22"/>
                      <w:szCs w:val="22"/>
                    </w:rPr>
                    <w:t>skills to:</w:t>
                  </w:r>
                </w:p>
              </w:tc>
              <w:tc>
                <w:tcPr>
                  <w:tcW w:w="6628" w:type="dxa"/>
                </w:tcPr>
                <w:p w14:paraId="0CF363DC" w14:textId="77777777" w:rsidR="005F4DBE" w:rsidRPr="00017E05" w:rsidRDefault="005F4DBE" w:rsidP="005F4DBE">
                  <w:pPr>
                    <w:numPr>
                      <w:ilvl w:val="0"/>
                      <w:numId w:val="17"/>
                    </w:numPr>
                    <w:pBdr>
                      <w:top w:val="nil"/>
                      <w:left w:val="nil"/>
                      <w:bottom w:val="nil"/>
                      <w:right w:val="nil"/>
                      <w:between w:val="nil"/>
                    </w:pBdr>
                    <w:spacing w:before="120" w:after="120"/>
                    <w:ind w:left="443"/>
                    <w:rPr>
                      <w:rFonts w:ascii="Arial" w:hAnsi="Arial" w:cs="Arial"/>
                      <w:color w:val="000000"/>
                      <w:sz w:val="22"/>
                      <w:szCs w:val="22"/>
                    </w:rPr>
                  </w:pPr>
                  <w:r w:rsidRPr="00017E05">
                    <w:rPr>
                      <w:rFonts w:ascii="Arial" w:eastAsia="Arial" w:hAnsi="Arial" w:cs="Arial"/>
                      <w:color w:val="000000"/>
                      <w:sz w:val="22"/>
                      <w:szCs w:val="22"/>
                    </w:rPr>
                    <w:t>successfully navigate and operate complex digital software to create 2D drawings and manage files</w:t>
                  </w:r>
                </w:p>
              </w:tc>
            </w:tr>
          </w:tbl>
          <w:p w14:paraId="7C69FC06" w14:textId="3C4F86D2" w:rsidR="005F4DBE" w:rsidRPr="00017E05" w:rsidRDefault="005F4DBE" w:rsidP="005F4DBE">
            <w:pPr>
              <w:pBdr>
                <w:top w:val="nil"/>
                <w:left w:val="nil"/>
                <w:bottom w:val="nil"/>
                <w:right w:val="nil"/>
                <w:between w:val="nil"/>
              </w:pBdr>
              <w:spacing w:before="120" w:after="120"/>
              <w:rPr>
                <w:rFonts w:ascii="Arial" w:eastAsia="Arial" w:hAnsi="Arial" w:cs="Arial"/>
                <w:color w:val="000000"/>
                <w:sz w:val="22"/>
                <w:szCs w:val="22"/>
              </w:rPr>
            </w:pPr>
          </w:p>
        </w:tc>
      </w:tr>
      <w:tr w:rsidR="005F4DBE" w:rsidRPr="00017E05" w14:paraId="22796DD4" w14:textId="77777777" w:rsidTr="00790515">
        <w:tc>
          <w:tcPr>
            <w:tcW w:w="2836" w:type="dxa"/>
            <w:gridSpan w:val="3"/>
          </w:tcPr>
          <w:p w14:paraId="6E86CE44" w14:textId="4A51BCBB" w:rsidR="005F4DBE" w:rsidRPr="00017E05" w:rsidRDefault="00790515" w:rsidP="005F4DB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b/>
                <w:color w:val="000000"/>
                <w:sz w:val="22"/>
                <w:szCs w:val="22"/>
              </w:rPr>
              <w:lastRenderedPageBreak/>
              <w:t>Unit</w:t>
            </w:r>
            <w:r w:rsidRPr="00017E05">
              <w:rPr>
                <w:rFonts w:ascii="Arial" w:eastAsia="Arial" w:hAnsi="Arial" w:cs="Arial"/>
                <w:color w:val="000000"/>
                <w:sz w:val="22"/>
                <w:szCs w:val="22"/>
              </w:rPr>
              <w:t xml:space="preserve"> </w:t>
            </w:r>
            <w:r w:rsidRPr="00017E05">
              <w:rPr>
                <w:rFonts w:ascii="Arial" w:eastAsia="Arial" w:hAnsi="Arial" w:cs="Arial"/>
                <w:b/>
                <w:color w:val="000000"/>
                <w:sz w:val="22"/>
                <w:szCs w:val="22"/>
              </w:rPr>
              <w:t>Mapping</w:t>
            </w:r>
            <w:r w:rsidRPr="00017E05">
              <w:rPr>
                <w:rFonts w:ascii="Arial" w:eastAsia="Arial" w:hAnsi="Arial" w:cs="Arial"/>
                <w:color w:val="000000"/>
                <w:sz w:val="22"/>
                <w:szCs w:val="22"/>
              </w:rPr>
              <w:t xml:space="preserve"> </w:t>
            </w:r>
            <w:r w:rsidRPr="00017E05">
              <w:rPr>
                <w:rFonts w:ascii="Arial" w:eastAsia="Arial" w:hAnsi="Arial" w:cs="Arial"/>
                <w:b/>
                <w:color w:val="000000"/>
                <w:sz w:val="22"/>
                <w:szCs w:val="22"/>
              </w:rPr>
              <w:t>Information</w:t>
            </w:r>
          </w:p>
        </w:tc>
        <w:tc>
          <w:tcPr>
            <w:tcW w:w="7620" w:type="dxa"/>
            <w:gridSpan w:val="2"/>
          </w:tcPr>
          <w:p w14:paraId="44A3E736" w14:textId="77777777" w:rsidR="005F4DBE" w:rsidRPr="00017E05" w:rsidRDefault="005F4DBE" w:rsidP="005F4DBE">
            <w:pPr>
              <w:pBdr>
                <w:top w:val="nil"/>
                <w:left w:val="nil"/>
                <w:bottom w:val="nil"/>
                <w:right w:val="nil"/>
                <w:between w:val="nil"/>
              </w:pBdr>
              <w:shd w:val="clear" w:color="auto" w:fill="FFFFFF"/>
              <w:ind w:left="284" w:hanging="284"/>
              <w:rPr>
                <w:rFonts w:ascii="Arial" w:eastAsia="Arial" w:hAnsi="Arial" w:cs="Arial"/>
                <w:color w:val="000000"/>
                <w:sz w:val="10"/>
                <w:szCs w:val="10"/>
              </w:rPr>
            </w:pPr>
          </w:p>
          <w:tbl>
            <w:tblPr>
              <w:tblW w:w="7364" w:type="dxa"/>
              <w:tblLayout w:type="fixed"/>
              <w:tblLook w:val="0400" w:firstRow="0" w:lastRow="0" w:firstColumn="0" w:lastColumn="0" w:noHBand="0" w:noVBand="1"/>
            </w:tblPr>
            <w:tblGrid>
              <w:gridCol w:w="2970"/>
              <w:gridCol w:w="2977"/>
              <w:gridCol w:w="1417"/>
            </w:tblGrid>
            <w:tr w:rsidR="005F4DBE" w:rsidRPr="00017E05" w14:paraId="46416D05" w14:textId="77777777" w:rsidTr="000441EB">
              <w:tc>
                <w:tcPr>
                  <w:tcW w:w="2970"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5EE9DAA8" w14:textId="77777777" w:rsidR="005F4DBE" w:rsidRPr="00017E05" w:rsidRDefault="005F4DBE" w:rsidP="005F4DBE">
                  <w:pPr>
                    <w:spacing w:before="120" w:after="120"/>
                    <w:rPr>
                      <w:rFonts w:ascii="Arial" w:eastAsia="Arial" w:hAnsi="Arial" w:cs="Arial"/>
                      <w:b/>
                      <w:sz w:val="22"/>
                      <w:szCs w:val="22"/>
                    </w:rPr>
                  </w:pPr>
                  <w:r w:rsidRPr="00017E05">
                    <w:rPr>
                      <w:rFonts w:ascii="Arial" w:eastAsia="Arial" w:hAnsi="Arial" w:cs="Arial"/>
                      <w:b/>
                      <w:sz w:val="22"/>
                      <w:szCs w:val="22"/>
                    </w:rPr>
                    <w:t>Current Version</w:t>
                  </w:r>
                </w:p>
              </w:tc>
              <w:tc>
                <w:tcPr>
                  <w:tcW w:w="2977"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4C764947" w14:textId="77777777" w:rsidR="005F4DBE" w:rsidRPr="00017E05" w:rsidRDefault="005F4DBE" w:rsidP="005F4DBE">
                  <w:pPr>
                    <w:spacing w:before="120" w:after="120"/>
                    <w:rPr>
                      <w:rFonts w:ascii="Arial" w:eastAsia="Arial" w:hAnsi="Arial" w:cs="Arial"/>
                      <w:b/>
                      <w:sz w:val="22"/>
                      <w:szCs w:val="22"/>
                    </w:rPr>
                  </w:pPr>
                  <w:r w:rsidRPr="00017E05">
                    <w:rPr>
                      <w:rFonts w:ascii="Arial" w:eastAsia="Arial" w:hAnsi="Arial" w:cs="Arial"/>
                      <w:b/>
                      <w:sz w:val="22"/>
                      <w:szCs w:val="22"/>
                    </w:rPr>
                    <w:t>Previous Version</w:t>
                  </w:r>
                </w:p>
              </w:tc>
              <w:tc>
                <w:tcPr>
                  <w:tcW w:w="1417"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70E6185C" w14:textId="77777777" w:rsidR="005F4DBE" w:rsidRPr="00017E05" w:rsidRDefault="005F4DBE" w:rsidP="005F4DBE">
                  <w:pPr>
                    <w:spacing w:before="120" w:after="120"/>
                    <w:rPr>
                      <w:rFonts w:ascii="Arial" w:eastAsia="Arial" w:hAnsi="Arial" w:cs="Arial"/>
                      <w:b/>
                      <w:sz w:val="22"/>
                      <w:szCs w:val="22"/>
                    </w:rPr>
                  </w:pPr>
                  <w:r w:rsidRPr="00017E05">
                    <w:rPr>
                      <w:rFonts w:ascii="Arial" w:eastAsia="Arial" w:hAnsi="Arial" w:cs="Arial"/>
                      <w:b/>
                      <w:sz w:val="22"/>
                      <w:szCs w:val="22"/>
                    </w:rPr>
                    <w:t>Comments</w:t>
                  </w:r>
                </w:p>
              </w:tc>
            </w:tr>
            <w:tr w:rsidR="005F4DBE" w:rsidRPr="00017E05" w14:paraId="3C2F27D9" w14:textId="77777777" w:rsidTr="000441EB">
              <w:tc>
                <w:tcPr>
                  <w:tcW w:w="297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7002C5C" w14:textId="739FE289" w:rsidR="005F4DBE" w:rsidRPr="00017E05" w:rsidRDefault="003536F5" w:rsidP="005F4DBE">
                  <w:pPr>
                    <w:pBdr>
                      <w:top w:val="nil"/>
                      <w:left w:val="nil"/>
                      <w:bottom w:val="nil"/>
                      <w:right w:val="nil"/>
                      <w:between w:val="nil"/>
                    </w:pBdr>
                    <w:spacing w:before="120" w:after="120"/>
                    <w:rPr>
                      <w:rFonts w:ascii="Arial" w:eastAsia="Arial" w:hAnsi="Arial" w:cs="Arial"/>
                      <w:sz w:val="22"/>
                      <w:szCs w:val="22"/>
                    </w:rPr>
                  </w:pPr>
                  <w:r w:rsidRPr="001B33D3">
                    <w:rPr>
                      <w:rFonts w:ascii="Arial" w:eastAsia="Arial" w:hAnsi="Arial" w:cs="Arial"/>
                      <w:sz w:val="22"/>
                      <w:szCs w:val="22"/>
                    </w:rPr>
                    <w:t>VU23427</w:t>
                  </w:r>
                  <w:r w:rsidR="005F4DBE" w:rsidRPr="00017E05">
                    <w:rPr>
                      <w:rFonts w:ascii="Arial" w:eastAsia="Arial" w:hAnsi="Arial" w:cs="Arial"/>
                      <w:sz w:val="22"/>
                      <w:szCs w:val="22"/>
                    </w:rPr>
                    <w:t xml:space="preserve"> Produce 2D product design drawings using software applications</w:t>
                  </w:r>
                </w:p>
              </w:tc>
              <w:tc>
                <w:tcPr>
                  <w:tcW w:w="2977"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3CB2B391"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sz w:val="22"/>
                      <w:szCs w:val="22"/>
                    </w:rPr>
                    <w:t>VU22260 Produce 2D product design drawings using software applications</w:t>
                  </w:r>
                </w:p>
              </w:tc>
              <w:tc>
                <w:tcPr>
                  <w:tcW w:w="1417"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2E9F9BF7" w14:textId="77777777" w:rsidR="005F4DBE" w:rsidRPr="00017E05" w:rsidRDefault="005F4DBE" w:rsidP="005F4DBE">
                  <w:pPr>
                    <w:spacing w:before="120" w:after="120"/>
                    <w:rPr>
                      <w:rFonts w:ascii="Arial" w:eastAsia="Arial" w:hAnsi="Arial" w:cs="Arial"/>
                      <w:sz w:val="22"/>
                      <w:szCs w:val="22"/>
                    </w:rPr>
                  </w:pPr>
                  <w:r w:rsidRPr="00017E05">
                    <w:rPr>
                      <w:rFonts w:ascii="Arial" w:eastAsia="Arial" w:hAnsi="Arial" w:cs="Arial"/>
                      <w:b/>
                      <w:i/>
                      <w:sz w:val="22"/>
                      <w:szCs w:val="22"/>
                    </w:rPr>
                    <w:t xml:space="preserve"> Equivalent</w:t>
                  </w:r>
                </w:p>
              </w:tc>
            </w:tr>
          </w:tbl>
          <w:p w14:paraId="781896DB" w14:textId="77777777" w:rsidR="005F4DBE" w:rsidRPr="00017E05" w:rsidRDefault="005F4DBE" w:rsidP="005F4DBE">
            <w:pPr>
              <w:pBdr>
                <w:top w:val="nil"/>
                <w:left w:val="nil"/>
                <w:bottom w:val="nil"/>
                <w:right w:val="nil"/>
                <w:between w:val="nil"/>
              </w:pBdr>
              <w:shd w:val="clear" w:color="auto" w:fill="FFFFFF"/>
              <w:ind w:left="284" w:hanging="284"/>
              <w:rPr>
                <w:rFonts w:ascii="Arial" w:eastAsia="Arial" w:hAnsi="Arial" w:cs="Arial"/>
                <w:color w:val="000000"/>
                <w:sz w:val="4"/>
                <w:szCs w:val="4"/>
              </w:rPr>
            </w:pPr>
          </w:p>
          <w:p w14:paraId="62604665" w14:textId="77777777" w:rsidR="005F4DBE" w:rsidRPr="00017E05" w:rsidRDefault="005F4DBE" w:rsidP="005F4DBE">
            <w:pPr>
              <w:pBdr>
                <w:top w:val="nil"/>
                <w:left w:val="nil"/>
                <w:bottom w:val="nil"/>
                <w:right w:val="nil"/>
                <w:between w:val="nil"/>
              </w:pBdr>
              <w:rPr>
                <w:rFonts w:ascii="Arial" w:eastAsia="Arial" w:hAnsi="Arial" w:cs="Arial"/>
                <w:color w:val="000000"/>
                <w:sz w:val="10"/>
                <w:szCs w:val="10"/>
              </w:rPr>
            </w:pPr>
          </w:p>
        </w:tc>
      </w:tr>
    </w:tbl>
    <w:p w14:paraId="27772F64" w14:textId="428A946E" w:rsidR="000441EB" w:rsidRDefault="000441EB" w:rsidP="000441EB">
      <w:pPr>
        <w:spacing w:after="160"/>
        <w:rPr>
          <w:rFonts w:ascii="Arial" w:eastAsia="Arial" w:hAnsi="Arial" w:cs="Arial"/>
          <w:b/>
          <w:color w:val="44546A"/>
          <w:sz w:val="32"/>
          <w:szCs w:val="32"/>
        </w:rPr>
      </w:pPr>
      <w:r>
        <w:rPr>
          <w:rFonts w:ascii="Arial" w:eastAsia="Arial" w:hAnsi="Arial" w:cs="Arial"/>
          <w:b/>
          <w:color w:val="44546A"/>
          <w:sz w:val="32"/>
          <w:szCs w:val="32"/>
        </w:rPr>
        <w:br w:type="page"/>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8258"/>
      </w:tblGrid>
      <w:tr w:rsidR="00790515" w:rsidRPr="00017E05" w14:paraId="2ACABAFB" w14:textId="77777777" w:rsidTr="00790515">
        <w:tc>
          <w:tcPr>
            <w:tcW w:w="10343" w:type="dxa"/>
            <w:gridSpan w:val="2"/>
            <w:shd w:val="clear" w:color="auto" w:fill="103D64" w:themeFill="text2"/>
          </w:tcPr>
          <w:p w14:paraId="458F700F" w14:textId="4F89ED22" w:rsidR="00790515" w:rsidRPr="00790515" w:rsidRDefault="00790515" w:rsidP="00D81983">
            <w:pPr>
              <w:spacing w:before="120" w:after="120"/>
              <w:rPr>
                <w:rFonts w:ascii="Arial" w:eastAsia="Arial" w:hAnsi="Arial" w:cs="Arial"/>
                <w:b/>
                <w:sz w:val="22"/>
                <w:szCs w:val="22"/>
              </w:rPr>
            </w:pPr>
            <w:r w:rsidRPr="00790515">
              <w:rPr>
                <w:rFonts w:ascii="Arial" w:eastAsia="Arial" w:hAnsi="Arial" w:cs="Arial"/>
                <w:b/>
                <w:sz w:val="22"/>
                <w:szCs w:val="22"/>
              </w:rPr>
              <w:lastRenderedPageBreak/>
              <w:t>Assessment Requirements</w:t>
            </w:r>
          </w:p>
        </w:tc>
      </w:tr>
      <w:tr w:rsidR="000441EB" w:rsidRPr="00017E05" w14:paraId="18779B2E" w14:textId="77777777" w:rsidTr="00D81983">
        <w:tc>
          <w:tcPr>
            <w:tcW w:w="2085" w:type="dxa"/>
          </w:tcPr>
          <w:p w14:paraId="5402F4CB" w14:textId="004C7D23" w:rsidR="000441EB" w:rsidRPr="00017E05" w:rsidRDefault="00790515" w:rsidP="00D81983">
            <w:pPr>
              <w:spacing w:before="120"/>
              <w:rPr>
                <w:rFonts w:ascii="Arial" w:eastAsia="Arial" w:hAnsi="Arial" w:cs="Arial"/>
                <w:b/>
                <w:sz w:val="22"/>
                <w:szCs w:val="22"/>
              </w:rPr>
            </w:pPr>
            <w:r w:rsidRPr="00017E05">
              <w:rPr>
                <w:rFonts w:ascii="Arial" w:eastAsia="Arial" w:hAnsi="Arial" w:cs="Arial"/>
                <w:b/>
                <w:sz w:val="22"/>
                <w:szCs w:val="22"/>
              </w:rPr>
              <w:t>Title</w:t>
            </w:r>
          </w:p>
        </w:tc>
        <w:tc>
          <w:tcPr>
            <w:tcW w:w="8258" w:type="dxa"/>
          </w:tcPr>
          <w:p w14:paraId="1075F653" w14:textId="5D82652B" w:rsidR="000441EB" w:rsidRPr="00017E05" w:rsidRDefault="000441EB" w:rsidP="00D81983">
            <w:pPr>
              <w:spacing w:before="120" w:after="120"/>
              <w:rPr>
                <w:rFonts w:ascii="Arial" w:eastAsia="Arial" w:hAnsi="Arial" w:cs="Arial"/>
                <w:sz w:val="22"/>
                <w:szCs w:val="22"/>
              </w:rPr>
            </w:pPr>
            <w:r w:rsidRPr="00017E05">
              <w:rPr>
                <w:rFonts w:ascii="Arial" w:eastAsia="Arial" w:hAnsi="Arial" w:cs="Arial"/>
                <w:sz w:val="22"/>
                <w:szCs w:val="22"/>
              </w:rPr>
              <w:t xml:space="preserve">Assessment Requirements for </w:t>
            </w:r>
            <w:r w:rsidR="003536F5" w:rsidRPr="001B33D3">
              <w:rPr>
                <w:rFonts w:ascii="Arial" w:eastAsia="Arial" w:hAnsi="Arial" w:cs="Arial"/>
                <w:b/>
                <w:i/>
                <w:sz w:val="22"/>
                <w:szCs w:val="22"/>
              </w:rPr>
              <w:t>VU23427</w:t>
            </w:r>
            <w:r w:rsidRPr="00017E05">
              <w:rPr>
                <w:rFonts w:ascii="Arial" w:eastAsia="Arial" w:hAnsi="Arial" w:cs="Arial"/>
                <w:b/>
                <w:i/>
                <w:sz w:val="22"/>
                <w:szCs w:val="22"/>
              </w:rPr>
              <w:t xml:space="preserve"> Produce 2D product design drawings using software applications</w:t>
            </w:r>
          </w:p>
        </w:tc>
      </w:tr>
      <w:tr w:rsidR="000441EB" w:rsidRPr="00017E05" w14:paraId="1A56B70E" w14:textId="77777777" w:rsidTr="00D81983">
        <w:tc>
          <w:tcPr>
            <w:tcW w:w="2085" w:type="dxa"/>
          </w:tcPr>
          <w:p w14:paraId="3F89030F" w14:textId="10D3CFE0" w:rsidR="000441EB" w:rsidRPr="00017E05" w:rsidRDefault="00790515" w:rsidP="00D81983">
            <w:pPr>
              <w:spacing w:before="120"/>
              <w:rPr>
                <w:rFonts w:ascii="Arial" w:eastAsia="Arial" w:hAnsi="Arial" w:cs="Arial"/>
                <w:b/>
                <w:sz w:val="22"/>
                <w:szCs w:val="22"/>
              </w:rPr>
            </w:pPr>
            <w:r w:rsidRPr="00017E05">
              <w:rPr>
                <w:rFonts w:ascii="Arial" w:eastAsia="Arial" w:hAnsi="Arial" w:cs="Arial"/>
                <w:b/>
                <w:sz w:val="22"/>
                <w:szCs w:val="22"/>
              </w:rPr>
              <w:t>Performance Evidence</w:t>
            </w:r>
          </w:p>
        </w:tc>
        <w:tc>
          <w:tcPr>
            <w:tcW w:w="8258" w:type="dxa"/>
          </w:tcPr>
          <w:p w14:paraId="06473E01" w14:textId="77777777" w:rsidR="000441EB" w:rsidRPr="00017E05" w:rsidRDefault="000441EB"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The candidate must demonstrate the ability to complete tasks outlined in the elements and performance criteria of this unit in the context of the job role, including evidence of the ability to:</w:t>
            </w:r>
          </w:p>
          <w:p w14:paraId="3415D552" w14:textId="2D98CA4D" w:rsidR="00EF7007" w:rsidRPr="00EF7007" w:rsidRDefault="00EF7007" w:rsidP="00156739">
            <w:pPr>
              <w:numPr>
                <w:ilvl w:val="0"/>
                <w:numId w:val="19"/>
              </w:numPr>
              <w:pBdr>
                <w:top w:val="nil"/>
                <w:left w:val="nil"/>
                <w:bottom w:val="nil"/>
                <w:right w:val="nil"/>
                <w:between w:val="nil"/>
              </w:pBdr>
              <w:spacing w:before="120" w:after="120"/>
              <w:rPr>
                <w:rFonts w:ascii="Arial" w:hAnsi="Arial" w:cs="Arial"/>
                <w:color w:val="000000"/>
                <w:sz w:val="22"/>
                <w:szCs w:val="22"/>
              </w:rPr>
            </w:pPr>
            <w:r>
              <w:rPr>
                <w:rFonts w:ascii="Arial" w:eastAsia="Arial" w:hAnsi="Arial" w:cs="Arial"/>
                <w:color w:val="000000"/>
                <w:sz w:val="22"/>
                <w:szCs w:val="22"/>
              </w:rPr>
              <w:t>P</w:t>
            </w:r>
            <w:r w:rsidR="000441EB" w:rsidRPr="00017E05">
              <w:rPr>
                <w:rFonts w:ascii="Arial" w:eastAsia="Arial" w:hAnsi="Arial" w:cs="Arial"/>
                <w:color w:val="000000"/>
                <w:sz w:val="22"/>
                <w:szCs w:val="22"/>
              </w:rPr>
              <w:t xml:space="preserve">roduce and edit at least four (4) 2D technical drawing packs that meet job requirements and adhere to Australian Standards and drawing protocols. </w:t>
            </w:r>
          </w:p>
          <w:p w14:paraId="762260E3" w14:textId="58A7AFF3" w:rsidR="000441EB" w:rsidRPr="00017E05" w:rsidRDefault="00EF7007" w:rsidP="00EF7007">
            <w:pPr>
              <w:pBdr>
                <w:top w:val="nil"/>
                <w:left w:val="nil"/>
                <w:bottom w:val="nil"/>
                <w:right w:val="nil"/>
                <w:between w:val="nil"/>
              </w:pBdr>
              <w:spacing w:before="120" w:after="120"/>
              <w:ind w:left="720"/>
              <w:rPr>
                <w:rFonts w:ascii="Arial" w:hAnsi="Arial" w:cs="Arial"/>
                <w:color w:val="000000"/>
                <w:sz w:val="22"/>
                <w:szCs w:val="22"/>
              </w:rPr>
            </w:pPr>
            <w:r>
              <w:rPr>
                <w:rFonts w:ascii="Arial" w:eastAsia="Arial" w:hAnsi="Arial" w:cs="Arial"/>
                <w:color w:val="000000"/>
                <w:sz w:val="22"/>
                <w:szCs w:val="22"/>
              </w:rPr>
              <w:t xml:space="preserve">Each technical drawing </w:t>
            </w:r>
            <w:r w:rsidR="000441EB" w:rsidRPr="00017E05">
              <w:rPr>
                <w:rFonts w:ascii="Arial" w:eastAsia="Arial" w:hAnsi="Arial" w:cs="Arial"/>
                <w:color w:val="000000"/>
                <w:sz w:val="22"/>
                <w:szCs w:val="22"/>
              </w:rPr>
              <w:t>pack must include</w:t>
            </w:r>
            <w:r>
              <w:rPr>
                <w:rFonts w:ascii="Arial" w:eastAsia="Arial" w:hAnsi="Arial" w:cs="Arial"/>
                <w:color w:val="000000"/>
                <w:sz w:val="22"/>
                <w:szCs w:val="22"/>
              </w:rPr>
              <w:t xml:space="preserve"> </w:t>
            </w:r>
            <w:proofErr w:type="gramStart"/>
            <w:r>
              <w:rPr>
                <w:rFonts w:ascii="Arial" w:eastAsia="Arial" w:hAnsi="Arial" w:cs="Arial"/>
                <w:color w:val="000000"/>
                <w:sz w:val="22"/>
                <w:szCs w:val="22"/>
              </w:rPr>
              <w:t>all of</w:t>
            </w:r>
            <w:proofErr w:type="gramEnd"/>
            <w:r>
              <w:rPr>
                <w:rFonts w:ascii="Arial" w:eastAsia="Arial" w:hAnsi="Arial" w:cs="Arial"/>
                <w:color w:val="000000"/>
                <w:sz w:val="22"/>
                <w:szCs w:val="22"/>
              </w:rPr>
              <w:t xml:space="preserve"> the following</w:t>
            </w:r>
            <w:r w:rsidR="000441EB" w:rsidRPr="00017E05">
              <w:rPr>
                <w:rFonts w:ascii="Arial" w:eastAsia="Arial" w:hAnsi="Arial" w:cs="Arial"/>
                <w:color w:val="000000"/>
                <w:sz w:val="22"/>
                <w:szCs w:val="22"/>
              </w:rPr>
              <w:t>:</w:t>
            </w:r>
          </w:p>
          <w:p w14:paraId="1FEBCAF8" w14:textId="77777777" w:rsidR="000441EB" w:rsidRPr="00017E05" w:rsidRDefault="000441EB" w:rsidP="00156739">
            <w:pPr>
              <w:numPr>
                <w:ilvl w:val="1"/>
                <w:numId w:val="19"/>
              </w:numPr>
              <w:pBdr>
                <w:top w:val="nil"/>
                <w:left w:val="nil"/>
                <w:bottom w:val="nil"/>
                <w:right w:val="nil"/>
                <w:between w:val="nil"/>
              </w:pBdr>
              <w:spacing w:before="120" w:after="120"/>
              <w:rPr>
                <w:rFonts w:ascii="Arial" w:hAnsi="Arial" w:cs="Arial"/>
                <w:color w:val="000000"/>
                <w:sz w:val="22"/>
                <w:szCs w:val="22"/>
              </w:rPr>
            </w:pPr>
            <w:r w:rsidRPr="00017E05">
              <w:rPr>
                <w:rFonts w:ascii="Arial" w:eastAsia="Arial" w:hAnsi="Arial" w:cs="Arial"/>
                <w:color w:val="000000"/>
                <w:sz w:val="22"/>
                <w:szCs w:val="22"/>
              </w:rPr>
              <w:t>assembly/subassembly view</w:t>
            </w:r>
          </w:p>
          <w:p w14:paraId="33D65227" w14:textId="77777777" w:rsidR="000441EB" w:rsidRPr="00017E05" w:rsidRDefault="000441EB" w:rsidP="00156739">
            <w:pPr>
              <w:numPr>
                <w:ilvl w:val="1"/>
                <w:numId w:val="19"/>
              </w:numPr>
              <w:pBdr>
                <w:top w:val="nil"/>
                <w:left w:val="nil"/>
                <w:bottom w:val="nil"/>
                <w:right w:val="nil"/>
                <w:between w:val="nil"/>
              </w:pBdr>
              <w:spacing w:before="120" w:after="120"/>
              <w:rPr>
                <w:rFonts w:ascii="Arial" w:hAnsi="Arial" w:cs="Arial"/>
                <w:color w:val="000000"/>
                <w:sz w:val="22"/>
                <w:szCs w:val="22"/>
              </w:rPr>
            </w:pPr>
            <w:r w:rsidRPr="00017E05">
              <w:rPr>
                <w:rFonts w:ascii="Arial" w:eastAsia="Arial" w:hAnsi="Arial" w:cs="Arial"/>
                <w:color w:val="000000"/>
                <w:sz w:val="22"/>
                <w:szCs w:val="22"/>
              </w:rPr>
              <w:t>exploded view</w:t>
            </w:r>
          </w:p>
          <w:p w14:paraId="401A75A3" w14:textId="77777777" w:rsidR="000441EB" w:rsidRPr="00017E05" w:rsidRDefault="000441EB" w:rsidP="00156739">
            <w:pPr>
              <w:numPr>
                <w:ilvl w:val="1"/>
                <w:numId w:val="19"/>
              </w:numPr>
              <w:pBdr>
                <w:top w:val="nil"/>
                <w:left w:val="nil"/>
                <w:bottom w:val="nil"/>
                <w:right w:val="nil"/>
                <w:between w:val="nil"/>
              </w:pBdr>
              <w:spacing w:before="120" w:after="120"/>
              <w:rPr>
                <w:rFonts w:ascii="Arial" w:hAnsi="Arial" w:cs="Arial"/>
                <w:color w:val="000000"/>
                <w:sz w:val="22"/>
                <w:szCs w:val="22"/>
              </w:rPr>
            </w:pPr>
            <w:r w:rsidRPr="00017E05">
              <w:rPr>
                <w:rFonts w:ascii="Arial" w:eastAsia="Arial" w:hAnsi="Arial" w:cs="Arial"/>
                <w:color w:val="000000"/>
                <w:sz w:val="22"/>
                <w:szCs w:val="22"/>
              </w:rPr>
              <w:t xml:space="preserve">parts view </w:t>
            </w:r>
          </w:p>
          <w:p w14:paraId="521FD564" w14:textId="77777777" w:rsidR="000441EB" w:rsidRPr="00017E05" w:rsidRDefault="000441EB" w:rsidP="00156739">
            <w:pPr>
              <w:numPr>
                <w:ilvl w:val="1"/>
                <w:numId w:val="19"/>
              </w:numPr>
              <w:pBdr>
                <w:top w:val="nil"/>
                <w:left w:val="nil"/>
                <w:bottom w:val="nil"/>
                <w:right w:val="nil"/>
                <w:between w:val="nil"/>
              </w:pBdr>
              <w:spacing w:before="120" w:after="120"/>
              <w:rPr>
                <w:rFonts w:ascii="Arial" w:hAnsi="Arial" w:cs="Arial"/>
                <w:color w:val="000000"/>
                <w:sz w:val="22"/>
                <w:szCs w:val="22"/>
              </w:rPr>
            </w:pPr>
            <w:r w:rsidRPr="00017E05">
              <w:rPr>
                <w:rFonts w:ascii="Arial" w:eastAsia="Arial" w:hAnsi="Arial" w:cs="Arial"/>
                <w:color w:val="000000"/>
                <w:sz w:val="22"/>
                <w:szCs w:val="22"/>
              </w:rPr>
              <w:t>isometric projection</w:t>
            </w:r>
          </w:p>
          <w:p w14:paraId="2A4A3BBD" w14:textId="77777777" w:rsidR="000441EB" w:rsidRPr="00017E05" w:rsidRDefault="000441EB" w:rsidP="00156739">
            <w:pPr>
              <w:numPr>
                <w:ilvl w:val="1"/>
                <w:numId w:val="19"/>
              </w:numPr>
              <w:pBdr>
                <w:top w:val="nil"/>
                <w:left w:val="nil"/>
                <w:bottom w:val="nil"/>
                <w:right w:val="nil"/>
                <w:between w:val="nil"/>
              </w:pBdr>
              <w:spacing w:before="120" w:after="120"/>
              <w:rPr>
                <w:rFonts w:ascii="Arial" w:hAnsi="Arial" w:cs="Arial"/>
                <w:color w:val="000000"/>
                <w:sz w:val="22"/>
                <w:szCs w:val="22"/>
              </w:rPr>
            </w:pPr>
            <w:r w:rsidRPr="00017E05">
              <w:rPr>
                <w:rFonts w:ascii="Arial" w:eastAsia="Arial" w:hAnsi="Arial" w:cs="Arial"/>
                <w:color w:val="000000"/>
                <w:sz w:val="22"/>
                <w:szCs w:val="22"/>
              </w:rPr>
              <w:t xml:space="preserve">orthographic projection </w:t>
            </w:r>
          </w:p>
          <w:p w14:paraId="7CE29667" w14:textId="1D379AB5" w:rsidR="000441EB" w:rsidRPr="00017E05" w:rsidRDefault="00EF7007" w:rsidP="00156739">
            <w:pPr>
              <w:numPr>
                <w:ilvl w:val="0"/>
                <w:numId w:val="19"/>
              </w:numPr>
              <w:pBdr>
                <w:top w:val="nil"/>
                <w:left w:val="nil"/>
                <w:bottom w:val="nil"/>
                <w:right w:val="nil"/>
                <w:between w:val="nil"/>
              </w:pBdr>
              <w:spacing w:before="120" w:after="120"/>
              <w:rPr>
                <w:rFonts w:ascii="Arial" w:hAnsi="Arial" w:cs="Arial"/>
              </w:rPr>
            </w:pPr>
            <w:r>
              <w:rPr>
                <w:rFonts w:ascii="Arial" w:eastAsia="Arial" w:hAnsi="Arial" w:cs="Arial"/>
                <w:color w:val="000000"/>
                <w:sz w:val="22"/>
                <w:szCs w:val="22"/>
              </w:rPr>
              <w:t>P</w:t>
            </w:r>
            <w:r w:rsidR="000441EB" w:rsidRPr="00017E05">
              <w:rPr>
                <w:rFonts w:ascii="Arial" w:eastAsia="Arial" w:hAnsi="Arial" w:cs="Arial"/>
                <w:color w:val="000000"/>
                <w:sz w:val="22"/>
                <w:szCs w:val="22"/>
              </w:rPr>
              <w:t xml:space="preserve">roduce and edit at least one (1) product visualisation drawing. </w:t>
            </w:r>
          </w:p>
          <w:p w14:paraId="6A5A03F5" w14:textId="1439E5D7" w:rsidR="000441EB" w:rsidRPr="000441EB" w:rsidRDefault="000441EB" w:rsidP="000441EB">
            <w:pPr>
              <w:pBdr>
                <w:top w:val="nil"/>
                <w:left w:val="nil"/>
                <w:bottom w:val="nil"/>
                <w:right w:val="nil"/>
                <w:between w:val="nil"/>
              </w:pBdr>
              <w:spacing w:before="120" w:after="120"/>
              <w:rPr>
                <w:rFonts w:ascii="Arial" w:eastAsia="Arial" w:hAnsi="Arial" w:cs="Arial"/>
                <w:color w:val="000000"/>
                <w:sz w:val="22"/>
                <w:szCs w:val="22"/>
              </w:rPr>
            </w:pPr>
            <w:bookmarkStart w:id="116" w:name="_Hlk124422308"/>
            <w:proofErr w:type="gramStart"/>
            <w:r w:rsidRPr="00017E05">
              <w:rPr>
                <w:rFonts w:ascii="Arial" w:eastAsia="Arial" w:hAnsi="Arial" w:cs="Arial"/>
                <w:color w:val="000000"/>
                <w:sz w:val="22"/>
                <w:szCs w:val="22"/>
              </w:rPr>
              <w:t>In the course of</w:t>
            </w:r>
            <w:proofErr w:type="gramEnd"/>
            <w:r w:rsidRPr="00017E05">
              <w:rPr>
                <w:rFonts w:ascii="Arial" w:eastAsia="Arial" w:hAnsi="Arial" w:cs="Arial"/>
                <w:color w:val="000000"/>
                <w:sz w:val="22"/>
                <w:szCs w:val="22"/>
              </w:rPr>
              <w:t xml:space="preserve"> </w:t>
            </w:r>
            <w:r>
              <w:rPr>
                <w:rFonts w:ascii="Arial" w:eastAsia="Arial" w:hAnsi="Arial" w:cs="Arial"/>
                <w:color w:val="000000"/>
                <w:sz w:val="22"/>
                <w:szCs w:val="22"/>
              </w:rPr>
              <w:t>producing the drawings</w:t>
            </w:r>
            <w:r w:rsidRPr="00017E05">
              <w:rPr>
                <w:rFonts w:ascii="Arial" w:eastAsia="Arial" w:hAnsi="Arial" w:cs="Arial"/>
                <w:color w:val="000000"/>
                <w:sz w:val="22"/>
                <w:szCs w:val="22"/>
              </w:rPr>
              <w:t xml:space="preserve">, the candidate must </w:t>
            </w:r>
            <w:r>
              <w:rPr>
                <w:rFonts w:ascii="Arial" w:eastAsia="Arial" w:hAnsi="Arial" w:cs="Arial"/>
                <w:color w:val="000000"/>
                <w:sz w:val="22"/>
                <w:szCs w:val="22"/>
              </w:rPr>
              <w:t xml:space="preserve">use </w:t>
            </w:r>
            <w:r w:rsidRPr="00017E05">
              <w:rPr>
                <w:rFonts w:ascii="Arial" w:eastAsia="Arial" w:hAnsi="Arial" w:cs="Arial"/>
                <w:color w:val="000000"/>
                <w:sz w:val="22"/>
                <w:szCs w:val="22"/>
              </w:rPr>
              <w:t>software applications</w:t>
            </w:r>
            <w:r>
              <w:rPr>
                <w:rFonts w:ascii="Arial" w:eastAsia="Arial" w:hAnsi="Arial" w:cs="Arial"/>
                <w:color w:val="000000"/>
                <w:sz w:val="22"/>
                <w:szCs w:val="22"/>
              </w:rPr>
              <w:t xml:space="preserve"> appropriate to a product design workplace.</w:t>
            </w:r>
            <w:bookmarkEnd w:id="116"/>
          </w:p>
        </w:tc>
      </w:tr>
      <w:tr w:rsidR="000441EB" w:rsidRPr="00017E05" w14:paraId="0F5C8956" w14:textId="77777777" w:rsidTr="00D81983">
        <w:tc>
          <w:tcPr>
            <w:tcW w:w="2085" w:type="dxa"/>
          </w:tcPr>
          <w:p w14:paraId="0BB960E4" w14:textId="5EA529D8" w:rsidR="000441EB" w:rsidRPr="00017E05" w:rsidRDefault="00790515" w:rsidP="00D81983">
            <w:pPr>
              <w:spacing w:before="120"/>
              <w:rPr>
                <w:rFonts w:ascii="Arial" w:eastAsia="Arial" w:hAnsi="Arial" w:cs="Arial"/>
                <w:b/>
                <w:sz w:val="22"/>
                <w:szCs w:val="22"/>
              </w:rPr>
            </w:pPr>
            <w:r w:rsidRPr="00017E05">
              <w:rPr>
                <w:rFonts w:ascii="Arial" w:eastAsia="Arial" w:hAnsi="Arial" w:cs="Arial"/>
                <w:b/>
                <w:sz w:val="22"/>
                <w:szCs w:val="22"/>
              </w:rPr>
              <w:t>Knowledge Evidence</w:t>
            </w:r>
          </w:p>
        </w:tc>
        <w:tc>
          <w:tcPr>
            <w:tcW w:w="8258" w:type="dxa"/>
          </w:tcPr>
          <w:p w14:paraId="61C6C545" w14:textId="77777777" w:rsidR="000441EB" w:rsidRPr="00017E05" w:rsidRDefault="000441EB"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The candidate must be able to demonstrate knowledge to complete the tasks outlined in the elements and performance criteria of this unit, including knowledge of:</w:t>
            </w:r>
          </w:p>
          <w:p w14:paraId="218ADBFC" w14:textId="052D015C" w:rsidR="000441EB" w:rsidRPr="006F1CDA" w:rsidRDefault="00EF7007" w:rsidP="006F1CDA">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017E05">
              <w:rPr>
                <w:rFonts w:ascii="Arial" w:eastAsia="Arial" w:hAnsi="Arial" w:cs="Arial"/>
                <w:color w:val="000000"/>
                <w:sz w:val="22"/>
                <w:szCs w:val="22"/>
              </w:rPr>
              <w:t>Types and uses of drawings commonly required for product design, including the relationship between the views contained in drawings</w:t>
            </w:r>
          </w:p>
          <w:p w14:paraId="672605F2" w14:textId="6CD2EC82" w:rsidR="000441EB" w:rsidRPr="006F1CDA" w:rsidRDefault="00EF7007" w:rsidP="006F1CDA">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017E05">
              <w:rPr>
                <w:rFonts w:ascii="Arial" w:eastAsia="Arial" w:hAnsi="Arial" w:cs="Arial"/>
                <w:color w:val="000000"/>
                <w:sz w:val="22"/>
                <w:szCs w:val="22"/>
              </w:rPr>
              <w:t>Fun</w:t>
            </w:r>
            <w:r w:rsidR="000441EB" w:rsidRPr="00017E05">
              <w:rPr>
                <w:rFonts w:ascii="Arial" w:eastAsia="Arial" w:hAnsi="Arial" w:cs="Arial"/>
                <w:color w:val="000000"/>
                <w:sz w:val="22"/>
                <w:szCs w:val="22"/>
              </w:rPr>
              <w:t>ctions and operation of software applications used for product design</w:t>
            </w:r>
          </w:p>
          <w:p w14:paraId="38BF05FB" w14:textId="01D31906" w:rsidR="000441EB" w:rsidRPr="00017E05" w:rsidRDefault="00EF7007" w:rsidP="006F1CDA">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 xml:space="preserve">Protocols </w:t>
            </w:r>
            <w:r w:rsidR="000441EB" w:rsidRPr="00017E05">
              <w:rPr>
                <w:rFonts w:ascii="Arial" w:eastAsia="Arial" w:hAnsi="Arial" w:cs="Arial"/>
                <w:color w:val="000000"/>
                <w:sz w:val="22"/>
                <w:szCs w:val="22"/>
              </w:rPr>
              <w:t>applicable to the production of 2D product design drawings, including:</w:t>
            </w:r>
          </w:p>
          <w:p w14:paraId="13554BB2"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dimensions</w:t>
            </w:r>
          </w:p>
          <w:p w14:paraId="4A45B984"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hierarchy</w:t>
            </w:r>
          </w:p>
          <w:p w14:paraId="6FEACC3A"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numbering</w:t>
            </w:r>
          </w:p>
          <w:p w14:paraId="1DA9ADA8"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6F1CDA">
              <w:rPr>
                <w:rFonts w:ascii="Arial" w:eastAsia="Arial" w:hAnsi="Arial" w:cs="Arial"/>
                <w:color w:val="000000"/>
                <w:sz w:val="22"/>
                <w:szCs w:val="22"/>
              </w:rPr>
              <w:t>bill of materials (BOM); parts list</w:t>
            </w:r>
          </w:p>
          <w:p w14:paraId="1177BEC1"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scale</w:t>
            </w:r>
          </w:p>
          <w:p w14:paraId="39DDB8D9"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standard units of measurement</w:t>
            </w:r>
          </w:p>
          <w:p w14:paraId="0A09224B"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Pr>
                <w:rFonts w:ascii="Arial" w:eastAsia="Arial" w:hAnsi="Arial" w:cs="Arial"/>
                <w:color w:val="000000"/>
                <w:sz w:val="22"/>
                <w:szCs w:val="22"/>
              </w:rPr>
              <w:t>a</w:t>
            </w:r>
            <w:r w:rsidRPr="00017E05">
              <w:rPr>
                <w:rFonts w:ascii="Arial" w:eastAsia="Arial" w:hAnsi="Arial" w:cs="Arial"/>
                <w:color w:val="000000"/>
                <w:sz w:val="22"/>
                <w:szCs w:val="22"/>
              </w:rPr>
              <w:t>ppropriate line weights/thicknesses</w:t>
            </w:r>
          </w:p>
          <w:p w14:paraId="1B755956" w14:textId="77777777" w:rsidR="000441EB" w:rsidRPr="00017E05" w:rsidRDefault="000441EB" w:rsidP="006F1CDA">
            <w:pPr>
              <w:numPr>
                <w:ilvl w:val="0"/>
                <w:numId w:val="30"/>
              </w:numPr>
              <w:pBdr>
                <w:top w:val="nil"/>
                <w:left w:val="nil"/>
                <w:bottom w:val="nil"/>
                <w:right w:val="nil"/>
                <w:between w:val="nil"/>
              </w:pBdr>
              <w:spacing w:before="60" w:after="60"/>
              <w:ind w:left="1071" w:hanging="357"/>
              <w:rPr>
                <w:rFonts w:ascii="Arial" w:hAnsi="Arial" w:cs="Arial"/>
              </w:rPr>
            </w:pPr>
            <w:r w:rsidRPr="00017E05">
              <w:rPr>
                <w:rFonts w:ascii="Arial" w:eastAsia="Arial" w:hAnsi="Arial" w:cs="Arial"/>
                <w:color w:val="000000"/>
                <w:sz w:val="22"/>
                <w:szCs w:val="22"/>
              </w:rPr>
              <w:t>Correct dimensioning to datums</w:t>
            </w:r>
          </w:p>
          <w:p w14:paraId="7FF0F3A8" w14:textId="617B1C66"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 xml:space="preserve">Key </w:t>
            </w:r>
            <w:r w:rsidR="000441EB" w:rsidRPr="00017E05">
              <w:rPr>
                <w:rFonts w:ascii="Arial" w:eastAsia="Arial" w:hAnsi="Arial" w:cs="Arial"/>
                <w:color w:val="000000"/>
                <w:sz w:val="22"/>
                <w:szCs w:val="22"/>
              </w:rPr>
              <w:t>components of a drawing management strategy, including:</w:t>
            </w:r>
          </w:p>
          <w:p w14:paraId="59C075CE"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proofErr w:type="spellStart"/>
            <w:r w:rsidRPr="00017E05">
              <w:rPr>
                <w:rFonts w:ascii="Arial" w:eastAsia="Arial" w:hAnsi="Arial" w:cs="Arial"/>
                <w:color w:val="000000"/>
                <w:sz w:val="22"/>
                <w:szCs w:val="22"/>
              </w:rPr>
              <w:t>autostyles</w:t>
            </w:r>
            <w:proofErr w:type="spellEnd"/>
          </w:p>
          <w:p w14:paraId="477450C1"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conventions</w:t>
            </w:r>
          </w:p>
          <w:p w14:paraId="544ACBB0"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imported files</w:t>
            </w:r>
          </w:p>
          <w:p w14:paraId="5474F507"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layers</w:t>
            </w:r>
          </w:p>
          <w:p w14:paraId="25E9026F"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linked files</w:t>
            </w:r>
          </w:p>
          <w:p w14:paraId="770F1D95"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presets</w:t>
            </w:r>
          </w:p>
          <w:p w14:paraId="19EEE55A"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lastRenderedPageBreak/>
              <w:t>version control</w:t>
            </w:r>
          </w:p>
          <w:p w14:paraId="7CE169DC" w14:textId="77777777" w:rsidR="000441EB" w:rsidRPr="006F1CDA" w:rsidRDefault="000441EB" w:rsidP="006F1CDA">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017E05">
              <w:rPr>
                <w:rFonts w:ascii="Arial" w:eastAsia="Arial" w:hAnsi="Arial" w:cs="Arial"/>
                <w:color w:val="000000"/>
                <w:sz w:val="22"/>
                <w:szCs w:val="22"/>
              </w:rPr>
              <w:t>dimension rationalisation</w:t>
            </w:r>
          </w:p>
          <w:p w14:paraId="6EA717A7" w14:textId="77777777" w:rsidR="000441EB" w:rsidRPr="00017E05" w:rsidRDefault="000441EB" w:rsidP="006F1CDA">
            <w:pPr>
              <w:numPr>
                <w:ilvl w:val="0"/>
                <w:numId w:val="30"/>
              </w:numPr>
              <w:pBdr>
                <w:top w:val="nil"/>
                <w:left w:val="nil"/>
                <w:bottom w:val="nil"/>
                <w:right w:val="nil"/>
                <w:between w:val="nil"/>
              </w:pBdr>
              <w:spacing w:before="60" w:after="60"/>
              <w:ind w:left="1071" w:hanging="357"/>
              <w:rPr>
                <w:rFonts w:ascii="Arial" w:hAnsi="Arial" w:cs="Arial"/>
              </w:rPr>
            </w:pPr>
            <w:r>
              <w:rPr>
                <w:rFonts w:ascii="Arial" w:eastAsia="Arial" w:hAnsi="Arial" w:cs="Arial"/>
                <w:color w:val="000000"/>
                <w:sz w:val="22"/>
                <w:szCs w:val="22"/>
              </w:rPr>
              <w:t>a</w:t>
            </w:r>
            <w:r w:rsidRPr="00017E05">
              <w:rPr>
                <w:rFonts w:ascii="Arial" w:eastAsia="Arial" w:hAnsi="Arial" w:cs="Arial"/>
                <w:color w:val="000000"/>
                <w:sz w:val="22"/>
                <w:szCs w:val="22"/>
              </w:rPr>
              <w:t>ppropriate publishing format for document sharing</w:t>
            </w:r>
          </w:p>
          <w:p w14:paraId="1B434FE4" w14:textId="45233205"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Drawing commands and their application</w:t>
            </w:r>
          </w:p>
          <w:p w14:paraId="005C98CD" w14:textId="0570002F"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Technical vocabulary relating to technical product drawings and documentation</w:t>
            </w:r>
          </w:p>
          <w:p w14:paraId="7B5EA212" w14:textId="52ABCD54"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Product features used in product design, and their representation in drawings</w:t>
            </w:r>
          </w:p>
          <w:p w14:paraId="787C962E" w14:textId="6BFB9C51"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Work health and safety</w:t>
            </w:r>
            <w:r w:rsidR="000441EB" w:rsidRPr="00017E05">
              <w:rPr>
                <w:rFonts w:ascii="Arial" w:eastAsia="Arial" w:hAnsi="Arial" w:cs="Arial"/>
                <w:color w:val="000000"/>
                <w:sz w:val="22"/>
                <w:szCs w:val="22"/>
              </w:rPr>
              <w:t xml:space="preserve"> requirements as they relate to working for periods of time on screen and computers</w:t>
            </w:r>
          </w:p>
          <w:p w14:paraId="5E9A64DC" w14:textId="1DF85B1B"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 xml:space="preserve">Australian drawing standards and other </w:t>
            </w:r>
            <w:r w:rsidR="00D65FE6">
              <w:rPr>
                <w:rFonts w:ascii="Arial" w:eastAsia="Arial" w:hAnsi="Arial" w:cs="Arial"/>
                <w:color w:val="000000"/>
                <w:sz w:val="22"/>
                <w:szCs w:val="22"/>
              </w:rPr>
              <w:t xml:space="preserve">relevant </w:t>
            </w:r>
            <w:r w:rsidRPr="00017E05">
              <w:rPr>
                <w:rFonts w:ascii="Arial" w:eastAsia="Arial" w:hAnsi="Arial" w:cs="Arial"/>
                <w:color w:val="000000"/>
                <w:sz w:val="22"/>
                <w:szCs w:val="22"/>
              </w:rPr>
              <w:t>industry standards, codes of practice and legislation relating to the production of 2</w:t>
            </w:r>
            <w:r w:rsidR="005B1CC3">
              <w:rPr>
                <w:rFonts w:ascii="Arial" w:eastAsia="Arial" w:hAnsi="Arial" w:cs="Arial"/>
                <w:color w:val="000000"/>
                <w:sz w:val="22"/>
                <w:szCs w:val="22"/>
              </w:rPr>
              <w:t>D</w:t>
            </w:r>
            <w:r w:rsidRPr="00017E05">
              <w:rPr>
                <w:rFonts w:ascii="Arial" w:eastAsia="Arial" w:hAnsi="Arial" w:cs="Arial"/>
                <w:color w:val="000000"/>
                <w:sz w:val="22"/>
                <w:szCs w:val="22"/>
              </w:rPr>
              <w:t xml:space="preserve"> drawings using software applications</w:t>
            </w:r>
          </w:p>
          <w:p w14:paraId="641C3964" w14:textId="0BE60204"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Checking</w:t>
            </w:r>
            <w:r w:rsidR="000441EB" w:rsidRPr="00017E05">
              <w:rPr>
                <w:rFonts w:ascii="Arial" w:eastAsia="Arial" w:hAnsi="Arial" w:cs="Arial"/>
                <w:color w:val="000000"/>
                <w:sz w:val="22"/>
                <w:szCs w:val="22"/>
              </w:rPr>
              <w:t xml:space="preserve"> and validating processes used for drawings</w:t>
            </w:r>
          </w:p>
          <w:p w14:paraId="29D299A1" w14:textId="0E9DBBC8" w:rsidR="000441EB" w:rsidRPr="00017E05" w:rsidRDefault="00EF7007" w:rsidP="00156739">
            <w:pPr>
              <w:numPr>
                <w:ilvl w:val="0"/>
                <w:numId w:val="18"/>
              </w:numPr>
              <w:pBdr>
                <w:top w:val="nil"/>
                <w:left w:val="nil"/>
                <w:bottom w:val="nil"/>
                <w:right w:val="nil"/>
                <w:between w:val="nil"/>
              </w:pBdr>
              <w:spacing w:before="120" w:after="120"/>
              <w:ind w:left="357" w:hanging="357"/>
              <w:rPr>
                <w:rFonts w:ascii="Arial" w:hAnsi="Arial" w:cs="Arial"/>
              </w:rPr>
            </w:pPr>
            <w:r w:rsidRPr="00017E05">
              <w:rPr>
                <w:rFonts w:ascii="Arial" w:eastAsia="Arial" w:hAnsi="Arial" w:cs="Arial"/>
                <w:color w:val="000000"/>
                <w:sz w:val="22"/>
                <w:szCs w:val="22"/>
              </w:rPr>
              <w:t xml:space="preserve">Hard </w:t>
            </w:r>
            <w:r w:rsidR="000441EB" w:rsidRPr="00017E05">
              <w:rPr>
                <w:rFonts w:ascii="Arial" w:eastAsia="Arial" w:hAnsi="Arial" w:cs="Arial"/>
                <w:color w:val="000000"/>
                <w:sz w:val="22"/>
                <w:szCs w:val="22"/>
              </w:rPr>
              <w:t>copy and digital file management procedures.</w:t>
            </w:r>
          </w:p>
        </w:tc>
      </w:tr>
      <w:tr w:rsidR="000441EB" w:rsidRPr="00017E05" w14:paraId="368AACB9" w14:textId="77777777" w:rsidTr="00D81983">
        <w:tc>
          <w:tcPr>
            <w:tcW w:w="2085" w:type="dxa"/>
          </w:tcPr>
          <w:p w14:paraId="6C0D6588" w14:textId="065256AD" w:rsidR="000441EB" w:rsidRPr="00017E05" w:rsidRDefault="00790515" w:rsidP="00D81983">
            <w:pPr>
              <w:spacing w:before="120"/>
              <w:rPr>
                <w:rFonts w:ascii="Arial" w:eastAsia="Arial" w:hAnsi="Arial" w:cs="Arial"/>
                <w:b/>
                <w:sz w:val="22"/>
                <w:szCs w:val="22"/>
              </w:rPr>
            </w:pPr>
            <w:r w:rsidRPr="00017E05">
              <w:rPr>
                <w:rFonts w:ascii="Arial" w:eastAsia="Arial" w:hAnsi="Arial" w:cs="Arial"/>
                <w:b/>
                <w:sz w:val="22"/>
                <w:szCs w:val="22"/>
              </w:rPr>
              <w:lastRenderedPageBreak/>
              <w:t>Assessment Conditions</w:t>
            </w:r>
          </w:p>
        </w:tc>
        <w:tc>
          <w:tcPr>
            <w:tcW w:w="8258" w:type="dxa"/>
          </w:tcPr>
          <w:p w14:paraId="58FD0293" w14:textId="77777777" w:rsidR="000441EB" w:rsidRPr="00017E05" w:rsidRDefault="000441EB"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Skills in this unit must be demonstrated in a workplace or simulated environment where the conditions are typical of those in a working environment in this industry.</w:t>
            </w:r>
          </w:p>
          <w:p w14:paraId="7D589817" w14:textId="77777777" w:rsidR="000441EB" w:rsidRPr="00017E05" w:rsidRDefault="000441EB"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The assessment environment must include access to:</w:t>
            </w:r>
          </w:p>
          <w:p w14:paraId="4ACFB0A0" w14:textId="77777777" w:rsidR="000441EB" w:rsidRPr="00017E05" w:rsidRDefault="000441EB" w:rsidP="00156739">
            <w:pPr>
              <w:numPr>
                <w:ilvl w:val="0"/>
                <w:numId w:val="19"/>
              </w:numPr>
              <w:pBdr>
                <w:top w:val="nil"/>
                <w:left w:val="nil"/>
                <w:bottom w:val="nil"/>
                <w:right w:val="nil"/>
                <w:between w:val="nil"/>
              </w:pBdr>
              <w:spacing w:before="120" w:after="120"/>
              <w:rPr>
                <w:rFonts w:ascii="Arial" w:hAnsi="Arial" w:cs="Arial"/>
                <w:color w:val="000000"/>
                <w:sz w:val="22"/>
                <w:szCs w:val="22"/>
              </w:rPr>
            </w:pPr>
            <w:r w:rsidRPr="00017E05">
              <w:rPr>
                <w:rFonts w:ascii="Arial" w:eastAsia="Arial" w:hAnsi="Arial" w:cs="Arial"/>
                <w:color w:val="000000"/>
                <w:sz w:val="22"/>
                <w:szCs w:val="22"/>
              </w:rPr>
              <w:t>a suitable workspace</w:t>
            </w:r>
          </w:p>
          <w:p w14:paraId="1CB7D726" w14:textId="77777777" w:rsidR="000441EB" w:rsidRPr="00017E05" w:rsidRDefault="000441EB" w:rsidP="00156739">
            <w:pPr>
              <w:numPr>
                <w:ilvl w:val="0"/>
                <w:numId w:val="19"/>
              </w:numPr>
              <w:pBdr>
                <w:top w:val="nil"/>
                <w:left w:val="nil"/>
                <w:bottom w:val="nil"/>
                <w:right w:val="nil"/>
                <w:between w:val="nil"/>
              </w:pBdr>
              <w:spacing w:before="120" w:after="120"/>
              <w:rPr>
                <w:rFonts w:ascii="Arial" w:hAnsi="Arial" w:cs="Arial"/>
                <w:color w:val="000000"/>
                <w:sz w:val="22"/>
                <w:szCs w:val="22"/>
              </w:rPr>
            </w:pPr>
            <w:r w:rsidRPr="00017E05">
              <w:rPr>
                <w:rFonts w:ascii="Arial" w:eastAsia="Arial" w:hAnsi="Arial" w:cs="Arial"/>
                <w:color w:val="000000"/>
                <w:sz w:val="22"/>
                <w:szCs w:val="22"/>
              </w:rPr>
              <w:t xml:space="preserve">a computer </w:t>
            </w:r>
          </w:p>
          <w:p w14:paraId="53C58B4B" w14:textId="77777777" w:rsidR="000441EB" w:rsidRPr="00017E05" w:rsidRDefault="000441EB" w:rsidP="00156739">
            <w:pPr>
              <w:numPr>
                <w:ilvl w:val="0"/>
                <w:numId w:val="19"/>
              </w:numPr>
              <w:pBdr>
                <w:top w:val="nil"/>
                <w:left w:val="nil"/>
                <w:bottom w:val="nil"/>
                <w:right w:val="nil"/>
                <w:between w:val="nil"/>
              </w:pBdr>
              <w:spacing w:before="120" w:after="120"/>
              <w:rPr>
                <w:rFonts w:ascii="Arial" w:hAnsi="Arial" w:cs="Arial"/>
              </w:rPr>
            </w:pPr>
            <w:r w:rsidRPr="00017E05">
              <w:rPr>
                <w:rFonts w:ascii="Arial" w:eastAsia="Arial" w:hAnsi="Arial" w:cs="Arial"/>
                <w:color w:val="000000"/>
                <w:sz w:val="22"/>
                <w:szCs w:val="22"/>
              </w:rPr>
              <w:t>software applications for producing 2D drawings.</w:t>
            </w:r>
          </w:p>
          <w:p w14:paraId="5C7DA8D1" w14:textId="77777777" w:rsidR="000441EB" w:rsidRPr="00017E05" w:rsidRDefault="000441EB" w:rsidP="00D81983">
            <w:pPr>
              <w:pBdr>
                <w:top w:val="nil"/>
                <w:left w:val="nil"/>
                <w:bottom w:val="nil"/>
                <w:right w:val="nil"/>
                <w:between w:val="nil"/>
              </w:pBdr>
              <w:spacing w:before="120" w:after="120"/>
              <w:rPr>
                <w:rFonts w:ascii="Arial" w:eastAsia="Arial" w:hAnsi="Arial" w:cs="Arial"/>
                <w:b/>
                <w:color w:val="000000"/>
                <w:sz w:val="22"/>
                <w:szCs w:val="22"/>
              </w:rPr>
            </w:pPr>
            <w:r w:rsidRPr="00017E05">
              <w:rPr>
                <w:rFonts w:ascii="Arial" w:eastAsia="Arial" w:hAnsi="Arial" w:cs="Arial"/>
                <w:b/>
                <w:color w:val="000000"/>
                <w:sz w:val="22"/>
                <w:szCs w:val="22"/>
              </w:rPr>
              <w:t>Assessor requirements</w:t>
            </w:r>
          </w:p>
          <w:p w14:paraId="5BC23B55" w14:textId="77777777" w:rsidR="000441EB" w:rsidRPr="00017E05" w:rsidRDefault="000441EB"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Assessors of this unit must satisfy the requirements for assessors in applicable Vocational Educational and Training legislation, frameworks and/or standards.</w:t>
            </w:r>
          </w:p>
          <w:p w14:paraId="456B0AD0" w14:textId="77777777" w:rsidR="000441EB" w:rsidRPr="00017E05" w:rsidRDefault="000441EB" w:rsidP="00D81983">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No specialist vocational competency requirements for assessors apply to this unit.</w:t>
            </w:r>
          </w:p>
        </w:tc>
      </w:tr>
      <w:bookmarkEnd w:id="114"/>
    </w:tbl>
    <w:p w14:paraId="011102E9" w14:textId="77777777" w:rsidR="000441EB" w:rsidRPr="00017E05" w:rsidRDefault="000441EB" w:rsidP="000441EB">
      <w:pPr>
        <w:rPr>
          <w:rFonts w:ascii="Arial" w:hAnsi="Arial" w:cs="Arial"/>
          <w:sz w:val="22"/>
          <w:szCs w:val="22"/>
        </w:rPr>
      </w:pPr>
    </w:p>
    <w:p w14:paraId="7AD21797" w14:textId="77777777" w:rsidR="000441EB" w:rsidRDefault="000441EB" w:rsidP="000441EB">
      <w:pPr>
        <w:pStyle w:val="CMMListBulletB"/>
        <w:numPr>
          <w:ilvl w:val="0"/>
          <w:numId w:val="0"/>
        </w:numPr>
        <w:ind w:left="360" w:hanging="360"/>
        <w:rPr>
          <w:szCs w:val="22"/>
          <w:bdr w:val="none" w:sz="0" w:space="0" w:color="auto" w:frame="1"/>
        </w:rPr>
        <w:sectPr w:rsidR="000441EB" w:rsidSect="002C764E">
          <w:headerReference w:type="even" r:id="rId59"/>
          <w:headerReference w:type="default" r:id="rId60"/>
          <w:footerReference w:type="even" r:id="rId61"/>
          <w:footerReference w:type="default" r:id="rId62"/>
          <w:headerReference w:type="first" r:id="rId63"/>
          <w:footerReference w:type="first" r:id="rId64"/>
          <w:pgSz w:w="11906" w:h="16838"/>
          <w:pgMar w:top="1440" w:right="707" w:bottom="1440" w:left="851" w:header="993" w:footer="686" w:gutter="0"/>
          <w:cols w:space="720"/>
          <w:docGrid w:linePitch="326"/>
        </w:sectPr>
      </w:pPr>
    </w:p>
    <w:tbl>
      <w:tblPr>
        <w:tblW w:w="10490" w:type="dxa"/>
        <w:tblInd w:w="-147" w:type="dxa"/>
        <w:tblBorders>
          <w:top w:val="dotted" w:sz="4" w:space="0" w:color="888B8D" w:themeColor="accent2"/>
          <w:bottom w:val="dotted" w:sz="4" w:space="0" w:color="888B8D" w:themeColor="accent2"/>
          <w:insideH w:val="dotted" w:sz="4" w:space="0" w:color="888B8D" w:themeColor="accent2"/>
          <w:insideV w:val="dotted" w:sz="4" w:space="0" w:color="888B8D" w:themeColor="accent2"/>
        </w:tblBorders>
        <w:tblLayout w:type="fixed"/>
        <w:tblLook w:val="0000" w:firstRow="0" w:lastRow="0" w:firstColumn="0" w:lastColumn="0" w:noHBand="0" w:noVBand="0"/>
      </w:tblPr>
      <w:tblGrid>
        <w:gridCol w:w="562"/>
        <w:gridCol w:w="2132"/>
        <w:gridCol w:w="567"/>
        <w:gridCol w:w="7229"/>
      </w:tblGrid>
      <w:tr w:rsidR="00D81983" w:rsidRPr="00663346" w14:paraId="0EAEFBC2" w14:textId="77777777" w:rsidTr="00790515">
        <w:trPr>
          <w:trHeight w:val="416"/>
        </w:trPr>
        <w:tc>
          <w:tcPr>
            <w:tcW w:w="2694" w:type="dxa"/>
            <w:gridSpan w:val="2"/>
          </w:tcPr>
          <w:p w14:paraId="6196CD0D" w14:textId="2F6B0990" w:rsidR="00D81983" w:rsidRPr="00663346" w:rsidRDefault="00E258AE" w:rsidP="00D81983">
            <w:pPr>
              <w:pBdr>
                <w:top w:val="nil"/>
                <w:left w:val="nil"/>
                <w:bottom w:val="nil"/>
                <w:right w:val="nil"/>
                <w:between w:val="nil"/>
              </w:pBdr>
              <w:spacing w:before="120" w:after="120"/>
              <w:rPr>
                <w:rFonts w:ascii="Arial" w:eastAsia="Arial" w:hAnsi="Arial" w:cs="Arial"/>
                <w:b/>
                <w:color w:val="000000"/>
                <w:sz w:val="22"/>
                <w:szCs w:val="22"/>
              </w:rPr>
            </w:pPr>
            <w:r w:rsidRPr="00663346">
              <w:rPr>
                <w:rFonts w:ascii="Arial" w:eastAsia="Arial" w:hAnsi="Arial" w:cs="Arial"/>
                <w:b/>
                <w:color w:val="000000"/>
                <w:sz w:val="22"/>
                <w:szCs w:val="22"/>
              </w:rPr>
              <w:lastRenderedPageBreak/>
              <w:t>Unit Code</w:t>
            </w:r>
          </w:p>
        </w:tc>
        <w:tc>
          <w:tcPr>
            <w:tcW w:w="7796" w:type="dxa"/>
            <w:gridSpan w:val="2"/>
          </w:tcPr>
          <w:p w14:paraId="714567E0" w14:textId="2518D07E" w:rsidR="00D81983" w:rsidRPr="00D81983" w:rsidRDefault="003536F5" w:rsidP="00D81983">
            <w:pPr>
              <w:pBdr>
                <w:top w:val="nil"/>
                <w:left w:val="nil"/>
                <w:bottom w:val="nil"/>
                <w:right w:val="nil"/>
                <w:between w:val="nil"/>
              </w:pBdr>
              <w:spacing w:before="120" w:after="120"/>
              <w:rPr>
                <w:rFonts w:ascii="Arial" w:eastAsia="Arial" w:hAnsi="Arial" w:cs="Arial"/>
                <w:b/>
                <w:color w:val="000000"/>
                <w:sz w:val="22"/>
                <w:szCs w:val="22"/>
                <w:highlight w:val="yellow"/>
              </w:rPr>
            </w:pPr>
            <w:r w:rsidRPr="001B33D3">
              <w:rPr>
                <w:rFonts w:ascii="Arial" w:eastAsia="Arial" w:hAnsi="Arial" w:cs="Arial"/>
                <w:b/>
                <w:color w:val="000000"/>
                <w:sz w:val="22"/>
                <w:szCs w:val="22"/>
              </w:rPr>
              <w:t>VU23428</w:t>
            </w:r>
          </w:p>
        </w:tc>
      </w:tr>
      <w:tr w:rsidR="00D81983" w:rsidRPr="00663346" w14:paraId="4EA05842" w14:textId="77777777" w:rsidTr="00790515">
        <w:trPr>
          <w:trHeight w:val="480"/>
        </w:trPr>
        <w:tc>
          <w:tcPr>
            <w:tcW w:w="2694" w:type="dxa"/>
            <w:gridSpan w:val="2"/>
          </w:tcPr>
          <w:p w14:paraId="69FCECDC" w14:textId="0B35C9BB" w:rsidR="00D81983" w:rsidRPr="00663346" w:rsidRDefault="00E258AE"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b/>
                <w:color w:val="000000"/>
                <w:sz w:val="22"/>
                <w:szCs w:val="22"/>
              </w:rPr>
              <w:t>Unit Title</w:t>
            </w:r>
          </w:p>
        </w:tc>
        <w:tc>
          <w:tcPr>
            <w:tcW w:w="7796" w:type="dxa"/>
            <w:gridSpan w:val="2"/>
          </w:tcPr>
          <w:p w14:paraId="27179448" w14:textId="77777777" w:rsidR="00D81983" w:rsidRPr="00663346" w:rsidRDefault="00D81983" w:rsidP="00D81983">
            <w:pPr>
              <w:pBdr>
                <w:top w:val="nil"/>
                <w:left w:val="nil"/>
                <w:bottom w:val="nil"/>
                <w:right w:val="nil"/>
                <w:between w:val="nil"/>
              </w:pBdr>
              <w:spacing w:before="120" w:after="120"/>
              <w:rPr>
                <w:rFonts w:ascii="Arial" w:eastAsia="Arial" w:hAnsi="Arial" w:cs="Arial"/>
                <w:b/>
                <w:color w:val="000000"/>
                <w:sz w:val="22"/>
                <w:szCs w:val="22"/>
              </w:rPr>
            </w:pPr>
            <w:r w:rsidRPr="00663346">
              <w:rPr>
                <w:rFonts w:ascii="Arial" w:eastAsia="Arial" w:hAnsi="Arial" w:cs="Arial"/>
                <w:b/>
                <w:color w:val="000000"/>
                <w:sz w:val="22"/>
                <w:szCs w:val="22"/>
              </w:rPr>
              <w:t>Design products from a brief</w:t>
            </w:r>
          </w:p>
        </w:tc>
      </w:tr>
      <w:tr w:rsidR="00D81983" w:rsidRPr="00663346" w14:paraId="75BE0FE9" w14:textId="77777777" w:rsidTr="00790515">
        <w:tc>
          <w:tcPr>
            <w:tcW w:w="2694" w:type="dxa"/>
            <w:gridSpan w:val="2"/>
          </w:tcPr>
          <w:p w14:paraId="7866CE77" w14:textId="1D936EFD" w:rsidR="00D81983" w:rsidRPr="00663346" w:rsidRDefault="00E258AE"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b/>
                <w:color w:val="000000"/>
                <w:sz w:val="22"/>
                <w:szCs w:val="22"/>
              </w:rPr>
              <w:t>Application</w:t>
            </w:r>
          </w:p>
        </w:tc>
        <w:tc>
          <w:tcPr>
            <w:tcW w:w="7796" w:type="dxa"/>
            <w:gridSpan w:val="2"/>
          </w:tcPr>
          <w:p w14:paraId="1B0B9A0D" w14:textId="257EDF88" w:rsidR="00D81983" w:rsidRPr="00663346" w:rsidRDefault="00D81983" w:rsidP="00D81983">
            <w:pPr>
              <w:pBdr>
                <w:top w:val="nil"/>
                <w:left w:val="nil"/>
                <w:bottom w:val="nil"/>
                <w:right w:val="nil"/>
                <w:between w:val="nil"/>
              </w:pBdr>
              <w:spacing w:before="120"/>
              <w:rPr>
                <w:rFonts w:ascii="Arial" w:eastAsia="Arial" w:hAnsi="Arial" w:cs="Arial"/>
                <w:sz w:val="22"/>
                <w:szCs w:val="22"/>
              </w:rPr>
            </w:pPr>
            <w:r w:rsidRPr="00663346">
              <w:rPr>
                <w:rFonts w:ascii="Arial" w:eastAsia="Arial" w:hAnsi="Arial" w:cs="Arial"/>
                <w:color w:val="000000"/>
                <w:sz w:val="22"/>
                <w:szCs w:val="22"/>
              </w:rPr>
              <w:t>This unit describes the performance outcomes, skills and knowledge req</w:t>
            </w:r>
            <w:r w:rsidRPr="00663346">
              <w:rPr>
                <w:rFonts w:ascii="Arial" w:eastAsia="Arial" w:hAnsi="Arial" w:cs="Arial"/>
                <w:sz w:val="22"/>
                <w:szCs w:val="22"/>
              </w:rPr>
              <w:t>uired to design a product from a brief that specifies the product’s purpose</w:t>
            </w:r>
            <w:r w:rsidR="0025147F">
              <w:rPr>
                <w:rFonts w:ascii="Arial" w:eastAsia="Arial" w:hAnsi="Arial" w:cs="Arial"/>
                <w:sz w:val="22"/>
                <w:szCs w:val="22"/>
              </w:rPr>
              <w:t xml:space="preserve"> and</w:t>
            </w:r>
            <w:r w:rsidRPr="00663346">
              <w:rPr>
                <w:rFonts w:ascii="Arial" w:eastAsia="Arial" w:hAnsi="Arial" w:cs="Arial"/>
                <w:sz w:val="22"/>
                <w:szCs w:val="22"/>
              </w:rPr>
              <w:t xml:space="preserve"> target market.</w:t>
            </w:r>
          </w:p>
          <w:p w14:paraId="2721B114" w14:textId="3DEF51B6" w:rsidR="00D81983" w:rsidRPr="00663346" w:rsidRDefault="00D81983" w:rsidP="00D81983">
            <w:pPr>
              <w:pBdr>
                <w:top w:val="nil"/>
                <w:left w:val="nil"/>
                <w:bottom w:val="nil"/>
                <w:right w:val="nil"/>
                <w:between w:val="nil"/>
              </w:pBdr>
              <w:spacing w:before="120"/>
              <w:rPr>
                <w:rFonts w:ascii="Arial" w:eastAsia="Arial" w:hAnsi="Arial" w:cs="Arial"/>
                <w:sz w:val="22"/>
                <w:szCs w:val="22"/>
              </w:rPr>
            </w:pPr>
            <w:r w:rsidRPr="00663346">
              <w:rPr>
                <w:rFonts w:ascii="Arial" w:eastAsia="Arial" w:hAnsi="Arial" w:cs="Arial"/>
                <w:sz w:val="22"/>
                <w:szCs w:val="22"/>
              </w:rPr>
              <w:t>It requires the ability to interpret the product design brief, undertake research, understand target user demographic</w:t>
            </w:r>
            <w:r w:rsidR="0025147F">
              <w:rPr>
                <w:rFonts w:ascii="Arial" w:eastAsia="Arial" w:hAnsi="Arial" w:cs="Arial"/>
                <w:sz w:val="22"/>
                <w:szCs w:val="22"/>
              </w:rPr>
              <w:t>,</w:t>
            </w:r>
            <w:r w:rsidRPr="00663346">
              <w:rPr>
                <w:rFonts w:ascii="Arial" w:eastAsia="Arial" w:hAnsi="Arial" w:cs="Arial"/>
                <w:sz w:val="22"/>
                <w:szCs w:val="22"/>
              </w:rPr>
              <w:t xml:space="preserve"> develop design options, plan the design process, test and iterate design with users and provide visual concepts to the client before making the product model.</w:t>
            </w:r>
          </w:p>
          <w:p w14:paraId="52930343" w14:textId="77777777" w:rsidR="00D81983" w:rsidRPr="00663346" w:rsidRDefault="00D81983" w:rsidP="00D81983">
            <w:pPr>
              <w:pBdr>
                <w:top w:val="nil"/>
                <w:left w:val="nil"/>
                <w:bottom w:val="nil"/>
                <w:right w:val="nil"/>
                <w:between w:val="nil"/>
              </w:pBdr>
              <w:spacing w:before="120"/>
              <w:rPr>
                <w:rFonts w:ascii="Arial" w:eastAsia="Arial" w:hAnsi="Arial" w:cs="Arial"/>
                <w:sz w:val="22"/>
                <w:szCs w:val="22"/>
              </w:rPr>
            </w:pPr>
            <w:r w:rsidRPr="00663346">
              <w:rPr>
                <w:rFonts w:ascii="Arial" w:eastAsia="Arial" w:hAnsi="Arial" w:cs="Arial"/>
                <w:sz w:val="22"/>
                <w:szCs w:val="22"/>
              </w:rPr>
              <w:t>This unit applies to product designers who design and develop products from a brief. Product designers may work independently or as part of a product development team.</w:t>
            </w:r>
          </w:p>
          <w:p w14:paraId="6CF1079D" w14:textId="77777777" w:rsidR="00D81983" w:rsidRPr="00663346" w:rsidRDefault="00D81983" w:rsidP="00D81983">
            <w:pPr>
              <w:pBdr>
                <w:top w:val="nil"/>
                <w:left w:val="nil"/>
                <w:bottom w:val="nil"/>
                <w:right w:val="nil"/>
                <w:between w:val="nil"/>
              </w:pBdr>
              <w:spacing w:before="120" w:after="120"/>
              <w:rPr>
                <w:rFonts w:ascii="Arial" w:eastAsia="Arial" w:hAnsi="Arial" w:cs="Arial"/>
                <w:i/>
                <w:color w:val="000000"/>
                <w:sz w:val="22"/>
                <w:szCs w:val="22"/>
              </w:rPr>
            </w:pPr>
            <w:r w:rsidRPr="00663346">
              <w:rPr>
                <w:rFonts w:ascii="Arial" w:eastAsia="Arial" w:hAnsi="Arial" w:cs="Arial"/>
                <w:i/>
                <w:color w:val="000000"/>
                <w:sz w:val="22"/>
                <w:szCs w:val="22"/>
              </w:rPr>
              <w:t>No licensing, legislative, regulatory or certification requirements apply to this unit at the time of publication.</w:t>
            </w:r>
          </w:p>
        </w:tc>
      </w:tr>
      <w:tr w:rsidR="00E258AE" w:rsidRPr="00663346" w14:paraId="1BFD8A52" w14:textId="77777777" w:rsidTr="00790515">
        <w:tc>
          <w:tcPr>
            <w:tcW w:w="2694" w:type="dxa"/>
            <w:gridSpan w:val="2"/>
          </w:tcPr>
          <w:p w14:paraId="046E9A4E" w14:textId="734577EF" w:rsidR="00E258AE" w:rsidRPr="00663346"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 xml:space="preserve">Pre-requisite Unit(s) </w:t>
            </w:r>
          </w:p>
        </w:tc>
        <w:tc>
          <w:tcPr>
            <w:tcW w:w="7796" w:type="dxa"/>
            <w:gridSpan w:val="2"/>
          </w:tcPr>
          <w:p w14:paraId="2222615A" w14:textId="4B16F33A" w:rsidR="00E258AE" w:rsidRPr="00663346"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663346" w14:paraId="66BE374E" w14:textId="77777777" w:rsidTr="00790515">
        <w:tc>
          <w:tcPr>
            <w:tcW w:w="2694" w:type="dxa"/>
            <w:gridSpan w:val="2"/>
          </w:tcPr>
          <w:p w14:paraId="29E455E7" w14:textId="4A7DC505" w:rsidR="00E258AE" w:rsidRPr="00663346"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Competency Field</w:t>
            </w:r>
          </w:p>
        </w:tc>
        <w:tc>
          <w:tcPr>
            <w:tcW w:w="7796" w:type="dxa"/>
            <w:gridSpan w:val="2"/>
          </w:tcPr>
          <w:p w14:paraId="37C04906" w14:textId="55FC3F8F" w:rsidR="00E258AE" w:rsidRPr="00663346"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663346" w14:paraId="7ED4D10E" w14:textId="77777777" w:rsidTr="00790515">
        <w:tc>
          <w:tcPr>
            <w:tcW w:w="2694" w:type="dxa"/>
            <w:gridSpan w:val="2"/>
          </w:tcPr>
          <w:p w14:paraId="2741D97E" w14:textId="491F3C9F" w:rsidR="00E258AE" w:rsidRPr="00663346"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Unit Sector</w:t>
            </w:r>
          </w:p>
        </w:tc>
        <w:tc>
          <w:tcPr>
            <w:tcW w:w="7796" w:type="dxa"/>
            <w:gridSpan w:val="2"/>
          </w:tcPr>
          <w:p w14:paraId="2441793D" w14:textId="4E657A46" w:rsidR="00E258AE" w:rsidRPr="00663346"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663346" w14:paraId="1F2F6861" w14:textId="77777777" w:rsidTr="00790515">
        <w:tc>
          <w:tcPr>
            <w:tcW w:w="2694" w:type="dxa"/>
            <w:gridSpan w:val="2"/>
          </w:tcPr>
          <w:p w14:paraId="177563D8" w14:textId="4232945C"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b/>
                <w:color w:val="000000"/>
                <w:sz w:val="22"/>
                <w:szCs w:val="22"/>
              </w:rPr>
              <w:t>Elements</w:t>
            </w:r>
          </w:p>
        </w:tc>
        <w:tc>
          <w:tcPr>
            <w:tcW w:w="7796" w:type="dxa"/>
            <w:gridSpan w:val="2"/>
          </w:tcPr>
          <w:p w14:paraId="0D84153C" w14:textId="1EA624F8"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b/>
                <w:color w:val="000000"/>
                <w:sz w:val="22"/>
                <w:szCs w:val="22"/>
              </w:rPr>
              <w:t>Performance</w:t>
            </w:r>
            <w:r w:rsidRPr="00663346">
              <w:rPr>
                <w:rFonts w:ascii="Arial" w:eastAsia="Arial" w:hAnsi="Arial" w:cs="Arial"/>
                <w:color w:val="000000"/>
                <w:sz w:val="22"/>
                <w:szCs w:val="22"/>
              </w:rPr>
              <w:t xml:space="preserve"> </w:t>
            </w:r>
            <w:r w:rsidRPr="00663346">
              <w:rPr>
                <w:rFonts w:ascii="Arial" w:eastAsia="Arial" w:hAnsi="Arial" w:cs="Arial"/>
                <w:b/>
                <w:color w:val="000000"/>
                <w:sz w:val="22"/>
                <w:szCs w:val="22"/>
              </w:rPr>
              <w:t>Criteria</w:t>
            </w:r>
          </w:p>
        </w:tc>
      </w:tr>
      <w:tr w:rsidR="00E258AE" w:rsidRPr="00663346" w14:paraId="3F28D1B3" w14:textId="77777777" w:rsidTr="00790515">
        <w:tc>
          <w:tcPr>
            <w:tcW w:w="2694" w:type="dxa"/>
            <w:gridSpan w:val="2"/>
          </w:tcPr>
          <w:p w14:paraId="78C412F2" w14:textId="77777777" w:rsidR="00E258AE" w:rsidRPr="00663346" w:rsidRDefault="00E258AE" w:rsidP="00E258AE">
            <w:pPr>
              <w:widowControl w:val="0"/>
              <w:pBdr>
                <w:top w:val="nil"/>
                <w:left w:val="nil"/>
                <w:bottom w:val="nil"/>
                <w:right w:val="nil"/>
                <w:between w:val="nil"/>
              </w:pBdr>
              <w:spacing w:after="160"/>
              <w:ind w:right="220"/>
              <w:rPr>
                <w:rFonts w:ascii="Arial" w:eastAsia="Arial" w:hAnsi="Arial" w:cs="Arial"/>
                <w:i/>
                <w:color w:val="000000"/>
                <w:sz w:val="18"/>
                <w:szCs w:val="18"/>
              </w:rPr>
            </w:pPr>
            <w:r w:rsidRPr="00663346">
              <w:rPr>
                <w:rFonts w:ascii="Arial" w:eastAsia="Arial" w:hAnsi="Arial" w:cs="Arial"/>
                <w:i/>
                <w:color w:val="000000"/>
                <w:sz w:val="18"/>
                <w:szCs w:val="18"/>
              </w:rPr>
              <w:t>Elements describe the essential outcomes of a unit of competency.</w:t>
            </w:r>
          </w:p>
        </w:tc>
        <w:tc>
          <w:tcPr>
            <w:tcW w:w="7796" w:type="dxa"/>
            <w:gridSpan w:val="2"/>
          </w:tcPr>
          <w:p w14:paraId="1517D995" w14:textId="6366F20B" w:rsidR="00E258AE" w:rsidRPr="00663346" w:rsidRDefault="00E258AE" w:rsidP="00E258AE">
            <w:pPr>
              <w:widowControl w:val="0"/>
              <w:pBdr>
                <w:top w:val="nil"/>
                <w:left w:val="nil"/>
                <w:bottom w:val="nil"/>
                <w:right w:val="nil"/>
                <w:between w:val="nil"/>
              </w:pBdr>
              <w:ind w:right="220"/>
              <w:rPr>
                <w:rFonts w:ascii="Arial" w:eastAsia="Arial" w:hAnsi="Arial" w:cs="Arial"/>
                <w:i/>
                <w:color w:val="000000"/>
                <w:sz w:val="18"/>
                <w:szCs w:val="18"/>
              </w:rPr>
            </w:pPr>
            <w:r w:rsidRPr="00663346">
              <w:rPr>
                <w:rFonts w:ascii="Arial" w:eastAsia="Arial" w:hAnsi="Arial" w:cs="Arial"/>
                <w:i/>
                <w:color w:val="000000"/>
                <w:sz w:val="18"/>
                <w:szCs w:val="18"/>
              </w:rPr>
              <w:t>Performance criteria describe the required performance needed to demonstrate achievement of the element.</w:t>
            </w:r>
            <w:r>
              <w:rPr>
                <w:rFonts w:ascii="Arial" w:eastAsia="Arial" w:hAnsi="Arial" w:cs="Arial"/>
                <w:i/>
                <w:color w:val="000000"/>
                <w:sz w:val="18"/>
                <w:szCs w:val="18"/>
              </w:rPr>
              <w:t xml:space="preserve"> </w:t>
            </w:r>
          </w:p>
          <w:p w14:paraId="4F02F2C8" w14:textId="77777777" w:rsidR="00E258AE" w:rsidRPr="00663346" w:rsidRDefault="00E258AE" w:rsidP="00E258AE">
            <w:pPr>
              <w:widowControl w:val="0"/>
              <w:pBdr>
                <w:top w:val="nil"/>
                <w:left w:val="nil"/>
                <w:bottom w:val="nil"/>
                <w:right w:val="nil"/>
                <w:between w:val="nil"/>
              </w:pBdr>
              <w:ind w:right="220"/>
              <w:rPr>
                <w:rFonts w:ascii="Arial" w:eastAsia="Arial" w:hAnsi="Arial" w:cs="Arial"/>
                <w:i/>
                <w:color w:val="000000"/>
                <w:sz w:val="18"/>
                <w:szCs w:val="18"/>
              </w:rPr>
            </w:pPr>
            <w:r w:rsidRPr="00663346">
              <w:rPr>
                <w:rFonts w:ascii="Arial" w:eastAsia="Arial" w:hAnsi="Arial" w:cs="Arial"/>
                <w:i/>
                <w:color w:val="000000"/>
                <w:sz w:val="18"/>
                <w:szCs w:val="18"/>
              </w:rPr>
              <w:t>Assessment of performance is to be consistent with the assessment requirements.</w:t>
            </w:r>
          </w:p>
        </w:tc>
      </w:tr>
      <w:tr w:rsidR="00E258AE" w:rsidRPr="00663346" w14:paraId="26DDB11A" w14:textId="77777777" w:rsidTr="00790515">
        <w:tc>
          <w:tcPr>
            <w:tcW w:w="562" w:type="dxa"/>
            <w:vMerge w:val="restart"/>
          </w:tcPr>
          <w:p w14:paraId="1C01A136"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1</w:t>
            </w:r>
          </w:p>
        </w:tc>
        <w:tc>
          <w:tcPr>
            <w:tcW w:w="2132" w:type="dxa"/>
            <w:vMerge w:val="restart"/>
          </w:tcPr>
          <w:p w14:paraId="05925EA6" w14:textId="77777777" w:rsidR="00E258AE" w:rsidRPr="00663346"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63346">
              <w:rPr>
                <w:rFonts w:ascii="Arial" w:eastAsia="Arial" w:hAnsi="Arial" w:cs="Arial"/>
                <w:color w:val="000000"/>
                <w:sz w:val="22"/>
                <w:szCs w:val="22"/>
              </w:rPr>
              <w:t xml:space="preserve">Analyse the </w:t>
            </w:r>
            <w:r w:rsidRPr="00663346">
              <w:rPr>
                <w:rFonts w:ascii="Arial" w:eastAsia="Arial" w:hAnsi="Arial" w:cs="Arial"/>
                <w:sz w:val="22"/>
                <w:szCs w:val="22"/>
              </w:rPr>
              <w:t>product design</w:t>
            </w:r>
            <w:r w:rsidRPr="00663346">
              <w:rPr>
                <w:rFonts w:ascii="Arial" w:eastAsia="Arial" w:hAnsi="Arial" w:cs="Arial"/>
                <w:color w:val="000000"/>
                <w:sz w:val="22"/>
                <w:szCs w:val="22"/>
              </w:rPr>
              <w:t xml:space="preserve"> brief</w:t>
            </w:r>
          </w:p>
        </w:tc>
        <w:tc>
          <w:tcPr>
            <w:tcW w:w="567" w:type="dxa"/>
          </w:tcPr>
          <w:p w14:paraId="5B45CB76"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1.1</w:t>
            </w:r>
          </w:p>
        </w:tc>
        <w:tc>
          <w:tcPr>
            <w:tcW w:w="7229" w:type="dxa"/>
          </w:tcPr>
          <w:p w14:paraId="1F9B60CF"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Interpret the specifications of the brief</w:t>
            </w:r>
          </w:p>
        </w:tc>
      </w:tr>
      <w:tr w:rsidR="00E258AE" w:rsidRPr="00663346" w14:paraId="79708CA9" w14:textId="77777777" w:rsidTr="00790515">
        <w:tc>
          <w:tcPr>
            <w:tcW w:w="562" w:type="dxa"/>
            <w:vMerge/>
          </w:tcPr>
          <w:p w14:paraId="21E00C5D"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2B46FE10"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5D8D8114"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1.2</w:t>
            </w:r>
          </w:p>
        </w:tc>
        <w:tc>
          <w:tcPr>
            <w:tcW w:w="7229" w:type="dxa"/>
          </w:tcPr>
          <w:p w14:paraId="189DD13B"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 xml:space="preserve">Establish the market, market segment or client for the proposed product </w:t>
            </w:r>
          </w:p>
        </w:tc>
      </w:tr>
      <w:tr w:rsidR="00E258AE" w:rsidRPr="00663346" w14:paraId="542132E3" w14:textId="77777777" w:rsidTr="00790515">
        <w:trPr>
          <w:trHeight w:val="598"/>
        </w:trPr>
        <w:tc>
          <w:tcPr>
            <w:tcW w:w="562" w:type="dxa"/>
            <w:vMerge/>
          </w:tcPr>
          <w:p w14:paraId="6DD1337E"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0DB14B9B"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5AE4343"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1.3</w:t>
            </w:r>
          </w:p>
        </w:tc>
        <w:tc>
          <w:tcPr>
            <w:tcW w:w="7229" w:type="dxa"/>
          </w:tcPr>
          <w:p w14:paraId="695745E4"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Clarify specifications and parameters of the brief with relevant individuals</w:t>
            </w:r>
          </w:p>
        </w:tc>
      </w:tr>
      <w:tr w:rsidR="00E258AE" w:rsidRPr="00663346" w14:paraId="7CEA85D2" w14:textId="77777777" w:rsidTr="00790515">
        <w:tc>
          <w:tcPr>
            <w:tcW w:w="562" w:type="dxa"/>
            <w:vMerge w:val="restart"/>
          </w:tcPr>
          <w:p w14:paraId="18AA205C"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2</w:t>
            </w:r>
          </w:p>
        </w:tc>
        <w:tc>
          <w:tcPr>
            <w:tcW w:w="2132" w:type="dxa"/>
            <w:vMerge w:val="restart"/>
          </w:tcPr>
          <w:p w14:paraId="51A8207E"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Undertake research to inform the design</w:t>
            </w:r>
          </w:p>
        </w:tc>
        <w:tc>
          <w:tcPr>
            <w:tcW w:w="567" w:type="dxa"/>
          </w:tcPr>
          <w:p w14:paraId="39F36F05"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2.1</w:t>
            </w:r>
          </w:p>
        </w:tc>
        <w:tc>
          <w:tcPr>
            <w:tcW w:w="7229" w:type="dxa"/>
          </w:tcPr>
          <w:p w14:paraId="4AF6E636"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 xml:space="preserve">Source, evaluate and record research information relevant to the brief, including </w:t>
            </w:r>
            <w:r>
              <w:rPr>
                <w:rFonts w:ascii="Arial" w:eastAsia="Arial" w:hAnsi="Arial" w:cs="Arial"/>
                <w:sz w:val="22"/>
                <w:szCs w:val="22"/>
              </w:rPr>
              <w:t>any available</w:t>
            </w:r>
            <w:bookmarkStart w:id="117" w:name="_Hlk130739624"/>
            <w:r>
              <w:rPr>
                <w:rFonts w:ascii="Arial" w:eastAsia="Arial" w:hAnsi="Arial" w:cs="Arial"/>
                <w:sz w:val="22"/>
                <w:szCs w:val="22"/>
              </w:rPr>
              <w:t xml:space="preserve"> </w:t>
            </w:r>
            <w:r w:rsidRPr="00663346">
              <w:rPr>
                <w:rFonts w:ascii="Arial" w:eastAsia="Arial" w:hAnsi="Arial" w:cs="Arial"/>
                <w:sz w:val="22"/>
                <w:szCs w:val="22"/>
              </w:rPr>
              <w:t>shadow testing of user experience</w:t>
            </w:r>
            <w:bookmarkEnd w:id="117"/>
            <w:r w:rsidRPr="00663346">
              <w:rPr>
                <w:rFonts w:ascii="Arial" w:eastAsia="Arial" w:hAnsi="Arial" w:cs="Arial"/>
                <w:sz w:val="22"/>
                <w:szCs w:val="22"/>
              </w:rPr>
              <w:t xml:space="preserve"> of current relevant products</w:t>
            </w:r>
          </w:p>
        </w:tc>
      </w:tr>
      <w:tr w:rsidR="00E258AE" w:rsidRPr="00663346" w14:paraId="1BD46793" w14:textId="77777777" w:rsidTr="00790515">
        <w:tc>
          <w:tcPr>
            <w:tcW w:w="562" w:type="dxa"/>
            <w:vMerge/>
          </w:tcPr>
          <w:p w14:paraId="4C1CD22F"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08B82986"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C1DA1FE"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2.2</w:t>
            </w:r>
          </w:p>
        </w:tc>
        <w:tc>
          <w:tcPr>
            <w:tcW w:w="7229" w:type="dxa"/>
          </w:tcPr>
          <w:p w14:paraId="37DC5C79"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Discuss research with target users, relevant colleagues and clients to determine relevance to the brief</w:t>
            </w:r>
          </w:p>
        </w:tc>
      </w:tr>
      <w:tr w:rsidR="00E258AE" w:rsidRPr="00663346" w14:paraId="1CAF1426" w14:textId="77777777" w:rsidTr="00790515">
        <w:tc>
          <w:tcPr>
            <w:tcW w:w="562" w:type="dxa"/>
            <w:vMerge/>
          </w:tcPr>
          <w:p w14:paraId="3E962F2B"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229C6A60"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5A9B1F9"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2.3</w:t>
            </w:r>
          </w:p>
        </w:tc>
        <w:tc>
          <w:tcPr>
            <w:tcW w:w="7229" w:type="dxa"/>
          </w:tcPr>
          <w:p w14:paraId="3A1D9A23"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Use research information to establish criteria for selecting appropriate design options for the design problem</w:t>
            </w:r>
          </w:p>
        </w:tc>
      </w:tr>
      <w:tr w:rsidR="00E258AE" w:rsidRPr="00663346" w14:paraId="64CE767D" w14:textId="77777777" w:rsidTr="00790515">
        <w:tc>
          <w:tcPr>
            <w:tcW w:w="562" w:type="dxa"/>
            <w:vMerge w:val="restart"/>
          </w:tcPr>
          <w:p w14:paraId="03A4AAB5"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3</w:t>
            </w:r>
          </w:p>
        </w:tc>
        <w:tc>
          <w:tcPr>
            <w:tcW w:w="2132" w:type="dxa"/>
            <w:vMerge w:val="restart"/>
          </w:tcPr>
          <w:p w14:paraId="5F359E5F" w14:textId="77777777" w:rsidR="00E258AE" w:rsidRPr="00663346"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63346">
              <w:rPr>
                <w:rFonts w:ascii="Arial" w:eastAsia="Arial" w:hAnsi="Arial" w:cs="Arial"/>
                <w:color w:val="000000"/>
                <w:sz w:val="22"/>
                <w:szCs w:val="22"/>
              </w:rPr>
              <w:t>Develop innovative options</w:t>
            </w:r>
          </w:p>
        </w:tc>
        <w:tc>
          <w:tcPr>
            <w:tcW w:w="567" w:type="dxa"/>
          </w:tcPr>
          <w:p w14:paraId="27097A54"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3.1</w:t>
            </w:r>
          </w:p>
        </w:tc>
        <w:tc>
          <w:tcPr>
            <w:tcW w:w="7229" w:type="dxa"/>
          </w:tcPr>
          <w:p w14:paraId="31A6BDDC"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Create different design options and ideas to meet design brief requirements</w:t>
            </w:r>
          </w:p>
        </w:tc>
      </w:tr>
      <w:tr w:rsidR="00E258AE" w:rsidRPr="00663346" w14:paraId="276FE9DE" w14:textId="77777777" w:rsidTr="00790515">
        <w:tc>
          <w:tcPr>
            <w:tcW w:w="562" w:type="dxa"/>
            <w:vMerge/>
          </w:tcPr>
          <w:p w14:paraId="5FA483E2"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45645336"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4D91DDA"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3.2</w:t>
            </w:r>
          </w:p>
        </w:tc>
        <w:tc>
          <w:tcPr>
            <w:tcW w:w="7229" w:type="dxa"/>
          </w:tcPr>
          <w:p w14:paraId="085B08DE" w14:textId="77777777" w:rsidR="00E258AE" w:rsidRPr="004F1E01"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Apply relevant principles of functionality, perceived quality (craftsmanship), user experience, usability, ergonomics, aesthetics, and sustainability to develop the design options</w:t>
            </w:r>
          </w:p>
        </w:tc>
      </w:tr>
      <w:tr w:rsidR="00E258AE" w:rsidRPr="00663346" w14:paraId="4233EC78" w14:textId="77777777" w:rsidTr="00790515">
        <w:tc>
          <w:tcPr>
            <w:tcW w:w="562" w:type="dxa"/>
            <w:vMerge/>
          </w:tcPr>
          <w:p w14:paraId="0B6BAC7D"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3CC4EBC9"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9965695"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3.3</w:t>
            </w:r>
          </w:p>
        </w:tc>
        <w:tc>
          <w:tcPr>
            <w:tcW w:w="7229" w:type="dxa"/>
          </w:tcPr>
          <w:p w14:paraId="478486CB"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Develop and use range of criteria to evaluate the different design options and ideas</w:t>
            </w:r>
          </w:p>
        </w:tc>
      </w:tr>
      <w:tr w:rsidR="00E258AE" w:rsidRPr="00663346" w14:paraId="1657CAC3" w14:textId="77777777" w:rsidTr="00790515">
        <w:tc>
          <w:tcPr>
            <w:tcW w:w="562" w:type="dxa"/>
            <w:vMerge/>
          </w:tcPr>
          <w:p w14:paraId="5D037F73"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6A3D4008"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4ACE6A44"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3.4</w:t>
            </w:r>
          </w:p>
        </w:tc>
        <w:tc>
          <w:tcPr>
            <w:tcW w:w="7229" w:type="dxa"/>
          </w:tcPr>
          <w:p w14:paraId="6BCF9A1A"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Select preferred design option for the product against agreed criteria</w:t>
            </w:r>
            <w:r w:rsidRPr="00C17DBC">
              <w:rPr>
                <w:rFonts w:ascii="Arial" w:eastAsia="Arial" w:hAnsi="Arial" w:cs="Arial"/>
                <w:sz w:val="22"/>
                <w:szCs w:val="22"/>
              </w:rPr>
              <w:t>, research undertaken,</w:t>
            </w:r>
            <w:r w:rsidRPr="00663346">
              <w:rPr>
                <w:rFonts w:ascii="Arial" w:eastAsia="Arial" w:hAnsi="Arial" w:cs="Arial"/>
                <w:sz w:val="22"/>
                <w:szCs w:val="22"/>
              </w:rPr>
              <w:t xml:space="preserve"> and in consultation with relevant stakeholders</w:t>
            </w:r>
          </w:p>
        </w:tc>
      </w:tr>
      <w:tr w:rsidR="00E258AE" w:rsidRPr="00663346" w14:paraId="29CC6526" w14:textId="77777777" w:rsidTr="00790515">
        <w:tc>
          <w:tcPr>
            <w:tcW w:w="562" w:type="dxa"/>
            <w:vMerge/>
          </w:tcPr>
          <w:p w14:paraId="410A634C"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469026E3"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2330A8DC"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3.5</w:t>
            </w:r>
          </w:p>
        </w:tc>
        <w:tc>
          <w:tcPr>
            <w:tcW w:w="7229" w:type="dxa"/>
          </w:tcPr>
          <w:p w14:paraId="1CCAC3F6"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CB03BE">
              <w:rPr>
                <w:rFonts w:ascii="Arial" w:eastAsia="Arial" w:hAnsi="Arial" w:cs="Arial"/>
                <w:sz w:val="22"/>
                <w:szCs w:val="22"/>
              </w:rPr>
              <w:t>Document the research, rationale and criteria used for the design option selection process</w:t>
            </w:r>
          </w:p>
        </w:tc>
      </w:tr>
      <w:tr w:rsidR="00E258AE" w:rsidRPr="00663346" w14:paraId="6A494F57" w14:textId="77777777" w:rsidTr="00790515">
        <w:tc>
          <w:tcPr>
            <w:tcW w:w="562" w:type="dxa"/>
            <w:vMerge w:val="restart"/>
          </w:tcPr>
          <w:p w14:paraId="21511FCC"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w:t>
            </w:r>
          </w:p>
        </w:tc>
        <w:tc>
          <w:tcPr>
            <w:tcW w:w="2132" w:type="dxa"/>
            <w:vMerge w:val="restart"/>
          </w:tcPr>
          <w:p w14:paraId="403DA967" w14:textId="77777777" w:rsidR="00E258AE" w:rsidRPr="00663346"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63346">
              <w:rPr>
                <w:rFonts w:ascii="Arial" w:eastAsia="Arial" w:hAnsi="Arial" w:cs="Arial"/>
                <w:color w:val="000000"/>
                <w:sz w:val="22"/>
                <w:szCs w:val="22"/>
              </w:rPr>
              <w:t xml:space="preserve">Develop design proposal and project plan </w:t>
            </w:r>
          </w:p>
        </w:tc>
        <w:tc>
          <w:tcPr>
            <w:tcW w:w="567" w:type="dxa"/>
          </w:tcPr>
          <w:p w14:paraId="1898BB86"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4.1</w:t>
            </w:r>
          </w:p>
        </w:tc>
        <w:tc>
          <w:tcPr>
            <w:tcW w:w="7229" w:type="dxa"/>
          </w:tcPr>
          <w:p w14:paraId="365EB4C2"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Plan the design proposal representing the design vision</w:t>
            </w:r>
          </w:p>
        </w:tc>
      </w:tr>
      <w:tr w:rsidR="00E258AE" w:rsidRPr="00663346" w14:paraId="15136636" w14:textId="77777777" w:rsidTr="00790515">
        <w:tc>
          <w:tcPr>
            <w:tcW w:w="562" w:type="dxa"/>
            <w:vMerge/>
          </w:tcPr>
          <w:p w14:paraId="1975A6C8"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2132" w:type="dxa"/>
            <w:vMerge/>
          </w:tcPr>
          <w:p w14:paraId="518C08E4"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567" w:type="dxa"/>
          </w:tcPr>
          <w:p w14:paraId="043E028D"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4.2</w:t>
            </w:r>
          </w:p>
        </w:tc>
        <w:tc>
          <w:tcPr>
            <w:tcW w:w="7229" w:type="dxa"/>
          </w:tcPr>
          <w:p w14:paraId="59F48807"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Identify all components and resources required to produce the design option</w:t>
            </w:r>
          </w:p>
        </w:tc>
      </w:tr>
      <w:tr w:rsidR="00E258AE" w:rsidRPr="00663346" w14:paraId="256E99FB" w14:textId="77777777" w:rsidTr="00790515">
        <w:tc>
          <w:tcPr>
            <w:tcW w:w="562" w:type="dxa"/>
            <w:vMerge/>
          </w:tcPr>
          <w:p w14:paraId="2444EE26"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2132" w:type="dxa"/>
            <w:vMerge/>
          </w:tcPr>
          <w:p w14:paraId="0370FB0E"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567" w:type="dxa"/>
          </w:tcPr>
          <w:p w14:paraId="205BF3FF"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4.3</w:t>
            </w:r>
          </w:p>
        </w:tc>
        <w:tc>
          <w:tcPr>
            <w:tcW w:w="7229" w:type="dxa"/>
          </w:tcPr>
          <w:p w14:paraId="02AC420D" w14:textId="46623392"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 xml:space="preserve">Assess </w:t>
            </w:r>
            <w:r w:rsidR="00F176D3">
              <w:rPr>
                <w:rFonts w:ascii="Arial" w:eastAsia="Arial" w:hAnsi="Arial" w:cs="Arial"/>
                <w:sz w:val="22"/>
                <w:szCs w:val="22"/>
              </w:rPr>
              <w:t xml:space="preserve">the </w:t>
            </w:r>
            <w:r w:rsidRPr="00663346">
              <w:rPr>
                <w:rFonts w:ascii="Arial" w:eastAsia="Arial" w:hAnsi="Arial" w:cs="Arial"/>
                <w:sz w:val="22"/>
                <w:szCs w:val="22"/>
              </w:rPr>
              <w:t xml:space="preserve">technical, resource, design for colour materials and finish (CMF) and workspace </w:t>
            </w:r>
            <w:r w:rsidRPr="005C31E6">
              <w:rPr>
                <w:rFonts w:ascii="Arial" w:eastAsia="Arial" w:hAnsi="Arial" w:cs="Arial"/>
                <w:sz w:val="22"/>
                <w:szCs w:val="22"/>
              </w:rPr>
              <w:t>and/or manufacturing requirements</w:t>
            </w:r>
            <w:r w:rsidRPr="00663346">
              <w:rPr>
                <w:rFonts w:ascii="Arial" w:eastAsia="Arial" w:hAnsi="Arial" w:cs="Arial"/>
                <w:sz w:val="22"/>
                <w:szCs w:val="22"/>
              </w:rPr>
              <w:t xml:space="preserve"> associated with the design option</w:t>
            </w:r>
          </w:p>
        </w:tc>
      </w:tr>
      <w:tr w:rsidR="00E258AE" w:rsidRPr="00663346" w14:paraId="1372353D" w14:textId="77777777" w:rsidTr="00790515">
        <w:tc>
          <w:tcPr>
            <w:tcW w:w="562" w:type="dxa"/>
            <w:vMerge/>
          </w:tcPr>
          <w:p w14:paraId="1F1600F0"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2132" w:type="dxa"/>
            <w:vMerge/>
          </w:tcPr>
          <w:p w14:paraId="2A2EBDFF"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567" w:type="dxa"/>
          </w:tcPr>
          <w:p w14:paraId="5E3BAC10"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4.4</w:t>
            </w:r>
          </w:p>
        </w:tc>
        <w:tc>
          <w:tcPr>
            <w:tcW w:w="7229" w:type="dxa"/>
          </w:tcPr>
          <w:p w14:paraId="3244C625"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Consult with, and document input from, any technical experts or specialist services required to produce the design option</w:t>
            </w:r>
          </w:p>
        </w:tc>
      </w:tr>
      <w:tr w:rsidR="00E258AE" w:rsidRPr="00663346" w14:paraId="4E1D212D" w14:textId="77777777" w:rsidTr="00790515">
        <w:tc>
          <w:tcPr>
            <w:tcW w:w="562" w:type="dxa"/>
            <w:vMerge/>
          </w:tcPr>
          <w:p w14:paraId="1F7116B1"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2132" w:type="dxa"/>
            <w:vMerge/>
          </w:tcPr>
          <w:p w14:paraId="50803A40"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567" w:type="dxa"/>
          </w:tcPr>
          <w:p w14:paraId="62477AB2"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4.5</w:t>
            </w:r>
          </w:p>
        </w:tc>
        <w:tc>
          <w:tcPr>
            <w:tcW w:w="7229" w:type="dxa"/>
          </w:tcPr>
          <w:p w14:paraId="6B3AE982" w14:textId="4B7E5CCB"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sz w:val="22"/>
                <w:szCs w:val="22"/>
              </w:rPr>
              <w:t xml:space="preserve">Produce </w:t>
            </w:r>
            <w:r w:rsidRPr="00663346">
              <w:rPr>
                <w:rFonts w:ascii="Arial" w:eastAsia="Arial" w:hAnsi="Arial" w:cs="Arial"/>
                <w:color w:val="000000"/>
                <w:sz w:val="22"/>
                <w:szCs w:val="22"/>
              </w:rPr>
              <w:t>2D and 3D</w:t>
            </w:r>
            <w:r w:rsidRPr="00663346">
              <w:rPr>
                <w:rFonts w:ascii="Arial" w:eastAsia="Arial" w:hAnsi="Arial" w:cs="Arial"/>
                <w:sz w:val="22"/>
                <w:szCs w:val="22"/>
              </w:rPr>
              <w:t xml:space="preserve"> visual interpretations of the design that communicate </w:t>
            </w:r>
            <w:r w:rsidRPr="00663346">
              <w:rPr>
                <w:rFonts w:ascii="Arial" w:eastAsia="Arial" w:hAnsi="Arial" w:cs="Arial"/>
                <w:color w:val="000000"/>
                <w:sz w:val="22"/>
                <w:szCs w:val="22"/>
              </w:rPr>
              <w:t>the size, shape</w:t>
            </w:r>
            <w:r>
              <w:rPr>
                <w:rFonts w:ascii="Arial" w:eastAsia="Arial" w:hAnsi="Arial" w:cs="Arial"/>
                <w:color w:val="000000"/>
                <w:sz w:val="22"/>
                <w:szCs w:val="22"/>
              </w:rPr>
              <w:t>, CMF</w:t>
            </w:r>
            <w:r w:rsidRPr="00663346">
              <w:rPr>
                <w:rFonts w:ascii="Arial" w:eastAsia="Arial" w:hAnsi="Arial" w:cs="Arial"/>
                <w:color w:val="000000"/>
                <w:sz w:val="22"/>
                <w:szCs w:val="22"/>
              </w:rPr>
              <w:t xml:space="preserve"> and ergonomics of the product</w:t>
            </w:r>
          </w:p>
        </w:tc>
      </w:tr>
      <w:tr w:rsidR="00E258AE" w:rsidRPr="00663346" w14:paraId="65873746" w14:textId="77777777" w:rsidTr="00790515">
        <w:tc>
          <w:tcPr>
            <w:tcW w:w="562" w:type="dxa"/>
            <w:vMerge/>
          </w:tcPr>
          <w:p w14:paraId="4E8EAC6A"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2132" w:type="dxa"/>
            <w:vMerge/>
          </w:tcPr>
          <w:p w14:paraId="52793C04"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567" w:type="dxa"/>
          </w:tcPr>
          <w:p w14:paraId="100059AC"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4.6</w:t>
            </w:r>
          </w:p>
        </w:tc>
        <w:tc>
          <w:tcPr>
            <w:tcW w:w="7229" w:type="dxa"/>
          </w:tcPr>
          <w:p w14:paraId="787CC464"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Prepare written and visual support materials to contribute to final presentation</w:t>
            </w:r>
          </w:p>
        </w:tc>
      </w:tr>
      <w:tr w:rsidR="00E258AE" w:rsidRPr="00663346" w14:paraId="222EFFBB" w14:textId="77777777" w:rsidTr="00790515">
        <w:tc>
          <w:tcPr>
            <w:tcW w:w="562" w:type="dxa"/>
            <w:vMerge/>
          </w:tcPr>
          <w:p w14:paraId="0F605784"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2132" w:type="dxa"/>
            <w:vMerge/>
          </w:tcPr>
          <w:p w14:paraId="7E0A29AF"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highlight w:val="yellow"/>
              </w:rPr>
            </w:pPr>
          </w:p>
        </w:tc>
        <w:tc>
          <w:tcPr>
            <w:tcW w:w="567" w:type="dxa"/>
          </w:tcPr>
          <w:p w14:paraId="66EE0A65"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4.7</w:t>
            </w:r>
          </w:p>
        </w:tc>
        <w:tc>
          <w:tcPr>
            <w:tcW w:w="7229" w:type="dxa"/>
          </w:tcPr>
          <w:p w14:paraId="5511AD37"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 xml:space="preserve">Incorporate compliance with relevant certification, regulatory and legislative requirements in the project plan, where </w:t>
            </w:r>
            <w:r>
              <w:rPr>
                <w:rFonts w:ascii="Arial" w:eastAsia="Arial" w:hAnsi="Arial" w:cs="Arial"/>
                <w:sz w:val="22"/>
                <w:szCs w:val="22"/>
              </w:rPr>
              <w:t>applicable</w:t>
            </w:r>
            <w:r w:rsidRPr="00663346">
              <w:rPr>
                <w:rFonts w:ascii="Arial" w:eastAsia="Arial" w:hAnsi="Arial" w:cs="Arial"/>
                <w:sz w:val="22"/>
                <w:szCs w:val="22"/>
              </w:rPr>
              <w:t xml:space="preserve"> to the design</w:t>
            </w:r>
          </w:p>
        </w:tc>
      </w:tr>
      <w:tr w:rsidR="00E258AE" w:rsidRPr="00663346" w14:paraId="45F04A43" w14:textId="77777777" w:rsidTr="00790515">
        <w:tc>
          <w:tcPr>
            <w:tcW w:w="562" w:type="dxa"/>
            <w:vMerge w:val="restart"/>
          </w:tcPr>
          <w:p w14:paraId="0015803B"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5</w:t>
            </w:r>
          </w:p>
        </w:tc>
        <w:tc>
          <w:tcPr>
            <w:tcW w:w="2132" w:type="dxa"/>
            <w:vMerge w:val="restart"/>
          </w:tcPr>
          <w:p w14:paraId="53E4FBFF"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Deliver concepts to client</w:t>
            </w:r>
          </w:p>
        </w:tc>
        <w:tc>
          <w:tcPr>
            <w:tcW w:w="567" w:type="dxa"/>
          </w:tcPr>
          <w:p w14:paraId="12A4580F"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5.1</w:t>
            </w:r>
          </w:p>
        </w:tc>
        <w:tc>
          <w:tcPr>
            <w:tcW w:w="7229" w:type="dxa"/>
          </w:tcPr>
          <w:p w14:paraId="45D2E036"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Present the design proposal and project plan to client, including rationale for any changes</w:t>
            </w:r>
          </w:p>
        </w:tc>
      </w:tr>
      <w:tr w:rsidR="00E258AE" w:rsidRPr="00663346" w14:paraId="04D6334F" w14:textId="77777777" w:rsidTr="00790515">
        <w:tc>
          <w:tcPr>
            <w:tcW w:w="562" w:type="dxa"/>
            <w:vMerge/>
          </w:tcPr>
          <w:p w14:paraId="2E5DD398"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608B2D3B"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5653276B"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5.2</w:t>
            </w:r>
          </w:p>
        </w:tc>
        <w:tc>
          <w:tcPr>
            <w:tcW w:w="7229" w:type="dxa"/>
          </w:tcPr>
          <w:p w14:paraId="4F1C1ECB"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Respond to feedback and make changes to the design as required</w:t>
            </w:r>
          </w:p>
        </w:tc>
      </w:tr>
      <w:tr w:rsidR="00E258AE" w:rsidRPr="00663346" w14:paraId="76BD623B" w14:textId="77777777" w:rsidTr="00790515">
        <w:tc>
          <w:tcPr>
            <w:tcW w:w="562" w:type="dxa"/>
            <w:vMerge/>
          </w:tcPr>
          <w:p w14:paraId="287AFDD8"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11691E64"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08BF8A6B"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5.3</w:t>
            </w:r>
          </w:p>
        </w:tc>
        <w:tc>
          <w:tcPr>
            <w:tcW w:w="7229" w:type="dxa"/>
          </w:tcPr>
          <w:p w14:paraId="372DE52B"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Confirm design proposal and project plan with client</w:t>
            </w:r>
          </w:p>
        </w:tc>
      </w:tr>
      <w:tr w:rsidR="00E258AE" w:rsidRPr="00663346" w14:paraId="04935CFF" w14:textId="77777777" w:rsidTr="00790515">
        <w:tc>
          <w:tcPr>
            <w:tcW w:w="562" w:type="dxa"/>
            <w:vMerge w:val="restart"/>
          </w:tcPr>
          <w:p w14:paraId="5A6E79CD"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6</w:t>
            </w:r>
          </w:p>
        </w:tc>
        <w:tc>
          <w:tcPr>
            <w:tcW w:w="2132" w:type="dxa"/>
            <w:vMerge w:val="restart"/>
          </w:tcPr>
          <w:p w14:paraId="5B439DCA" w14:textId="77777777" w:rsidR="00E258AE" w:rsidRPr="00663346"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63346">
              <w:rPr>
                <w:rFonts w:ascii="Arial" w:eastAsia="Arial" w:hAnsi="Arial" w:cs="Arial"/>
                <w:color w:val="000000"/>
                <w:sz w:val="22"/>
                <w:szCs w:val="22"/>
              </w:rPr>
              <w:t>Realise product design</w:t>
            </w:r>
          </w:p>
        </w:tc>
        <w:tc>
          <w:tcPr>
            <w:tcW w:w="567" w:type="dxa"/>
          </w:tcPr>
          <w:p w14:paraId="4C0932F0"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6.1</w:t>
            </w:r>
          </w:p>
        </w:tc>
        <w:tc>
          <w:tcPr>
            <w:tcW w:w="7229" w:type="dxa"/>
          </w:tcPr>
          <w:p w14:paraId="17F3F1E3"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Develop the product model using devices, tools, techniques and materials to meet conceptual vision</w:t>
            </w:r>
          </w:p>
        </w:tc>
      </w:tr>
      <w:tr w:rsidR="00E258AE" w:rsidRPr="00663346" w14:paraId="155BA917" w14:textId="77777777" w:rsidTr="00790515">
        <w:tc>
          <w:tcPr>
            <w:tcW w:w="562" w:type="dxa"/>
            <w:vMerge/>
          </w:tcPr>
          <w:p w14:paraId="246359B6"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12756201"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C3D6D65"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6.2</w:t>
            </w:r>
          </w:p>
        </w:tc>
        <w:tc>
          <w:tcPr>
            <w:tcW w:w="7229" w:type="dxa"/>
          </w:tcPr>
          <w:p w14:paraId="1B9A9BE7" w14:textId="582CF64B"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 xml:space="preserve">Evaluate product model </w:t>
            </w:r>
            <w:r w:rsidRPr="006924F8">
              <w:rPr>
                <w:rFonts w:ascii="Arial" w:eastAsia="Arial" w:hAnsi="Arial" w:cs="Arial"/>
                <w:sz w:val="22"/>
                <w:szCs w:val="22"/>
              </w:rPr>
              <w:t>against nominated criteria and document</w:t>
            </w:r>
            <w:r>
              <w:rPr>
                <w:rFonts w:ascii="Arial" w:eastAsia="Arial" w:hAnsi="Arial" w:cs="Arial"/>
                <w:sz w:val="22"/>
                <w:szCs w:val="22"/>
              </w:rPr>
              <w:t xml:space="preserve"> findings</w:t>
            </w:r>
            <w:r w:rsidRPr="00663346">
              <w:rPr>
                <w:rFonts w:ascii="Arial" w:eastAsia="Arial" w:hAnsi="Arial" w:cs="Arial"/>
                <w:sz w:val="22"/>
                <w:szCs w:val="22"/>
              </w:rPr>
              <w:t xml:space="preserve"> to inform future improvements and address constraints identified during its development </w:t>
            </w:r>
          </w:p>
        </w:tc>
      </w:tr>
      <w:tr w:rsidR="00E258AE" w:rsidRPr="00663346" w14:paraId="533C598C" w14:textId="77777777" w:rsidTr="00790515">
        <w:tc>
          <w:tcPr>
            <w:tcW w:w="562" w:type="dxa"/>
            <w:vMerge/>
          </w:tcPr>
          <w:p w14:paraId="7872855C"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5C73087D"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44199D2B"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6.3</w:t>
            </w:r>
          </w:p>
        </w:tc>
        <w:tc>
          <w:tcPr>
            <w:tcW w:w="7229" w:type="dxa"/>
          </w:tcPr>
          <w:p w14:paraId="25AF5AD5"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Use safe working practices throughout the process of making the product model</w:t>
            </w:r>
          </w:p>
        </w:tc>
      </w:tr>
      <w:tr w:rsidR="00E258AE" w:rsidRPr="00663346" w14:paraId="15C3F4FA" w14:textId="77777777" w:rsidTr="00790515">
        <w:tc>
          <w:tcPr>
            <w:tcW w:w="562" w:type="dxa"/>
            <w:vMerge/>
          </w:tcPr>
          <w:p w14:paraId="4D44243A"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4A2EB324"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7C9B3F65"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6.4</w:t>
            </w:r>
          </w:p>
        </w:tc>
        <w:tc>
          <w:tcPr>
            <w:tcW w:w="7229" w:type="dxa"/>
          </w:tcPr>
          <w:p w14:paraId="6ADC054B"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Prepare documentation and specifications to accompany final design</w:t>
            </w:r>
          </w:p>
        </w:tc>
      </w:tr>
      <w:tr w:rsidR="00E258AE" w:rsidRPr="00663346" w14:paraId="6273C4A6" w14:textId="77777777" w:rsidTr="00790515">
        <w:tc>
          <w:tcPr>
            <w:tcW w:w="562" w:type="dxa"/>
            <w:vMerge/>
          </w:tcPr>
          <w:p w14:paraId="1999CF7F"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3CBA0936"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480040CC"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6.5</w:t>
            </w:r>
          </w:p>
        </w:tc>
        <w:tc>
          <w:tcPr>
            <w:tcW w:w="7229" w:type="dxa"/>
          </w:tcPr>
          <w:p w14:paraId="4CC2A654" w14:textId="77777777"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Confirm that intellectual property and other legislative requirements have been met</w:t>
            </w:r>
          </w:p>
        </w:tc>
      </w:tr>
      <w:tr w:rsidR="00E258AE" w:rsidRPr="00663346" w14:paraId="40B5F778" w14:textId="77777777" w:rsidTr="00790515">
        <w:tc>
          <w:tcPr>
            <w:tcW w:w="562" w:type="dxa"/>
            <w:vMerge/>
          </w:tcPr>
          <w:p w14:paraId="0E4BEFDF"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132" w:type="dxa"/>
            <w:vMerge/>
          </w:tcPr>
          <w:p w14:paraId="123DF024" w14:textId="77777777" w:rsidR="00E258AE" w:rsidRPr="00663346"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D325C68" w14:textId="77777777" w:rsidR="00E258AE" w:rsidRPr="0066334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6.6</w:t>
            </w:r>
          </w:p>
        </w:tc>
        <w:tc>
          <w:tcPr>
            <w:tcW w:w="7229" w:type="dxa"/>
          </w:tcPr>
          <w:p w14:paraId="400FFEFD" w14:textId="739B4BA2" w:rsidR="00E258AE" w:rsidRPr="00663346" w:rsidRDefault="00E258AE" w:rsidP="00E258AE">
            <w:pPr>
              <w:pBdr>
                <w:top w:val="nil"/>
                <w:left w:val="nil"/>
                <w:bottom w:val="nil"/>
                <w:right w:val="nil"/>
                <w:between w:val="nil"/>
              </w:pBdr>
              <w:spacing w:before="120" w:after="120"/>
              <w:rPr>
                <w:rFonts w:ascii="Arial" w:eastAsia="Arial" w:hAnsi="Arial" w:cs="Arial"/>
                <w:sz w:val="22"/>
                <w:szCs w:val="22"/>
              </w:rPr>
            </w:pPr>
            <w:r w:rsidRPr="00663346">
              <w:rPr>
                <w:rFonts w:ascii="Arial" w:eastAsia="Arial" w:hAnsi="Arial" w:cs="Arial"/>
                <w:sz w:val="22"/>
                <w:szCs w:val="22"/>
              </w:rPr>
              <w:t>Identify processes for protecting intellectual property of the</w:t>
            </w:r>
            <w:r>
              <w:rPr>
                <w:rFonts w:ascii="Arial" w:eastAsia="Arial" w:hAnsi="Arial" w:cs="Arial"/>
                <w:sz w:val="22"/>
                <w:szCs w:val="22"/>
              </w:rPr>
              <w:t xml:space="preserve"> </w:t>
            </w:r>
            <w:r w:rsidRPr="00663346">
              <w:rPr>
                <w:rFonts w:ascii="Arial" w:eastAsia="Arial" w:hAnsi="Arial" w:cs="Arial"/>
                <w:sz w:val="22"/>
                <w:szCs w:val="22"/>
              </w:rPr>
              <w:t>design</w:t>
            </w:r>
            <w:r>
              <w:rPr>
                <w:rFonts w:ascii="Arial" w:eastAsia="Arial" w:hAnsi="Arial" w:cs="Arial"/>
                <w:sz w:val="22"/>
                <w:szCs w:val="22"/>
              </w:rPr>
              <w:t>, where required</w:t>
            </w:r>
          </w:p>
        </w:tc>
      </w:tr>
      <w:tr w:rsidR="00E258AE" w:rsidRPr="00663346" w14:paraId="7518074D" w14:textId="77777777" w:rsidTr="00790515">
        <w:tc>
          <w:tcPr>
            <w:tcW w:w="10490" w:type="dxa"/>
            <w:gridSpan w:val="4"/>
          </w:tcPr>
          <w:p w14:paraId="1960D0FE" w14:textId="77777777" w:rsidR="00E258AE" w:rsidRDefault="00E258AE" w:rsidP="00E258AE">
            <w:pPr>
              <w:pBdr>
                <w:top w:val="nil"/>
                <w:left w:val="nil"/>
                <w:bottom w:val="nil"/>
                <w:right w:val="nil"/>
                <w:between w:val="nil"/>
              </w:pBdr>
              <w:rPr>
                <w:rFonts w:ascii="Arial" w:eastAsia="Arial" w:hAnsi="Arial" w:cs="Arial"/>
                <w:b/>
                <w:sz w:val="22"/>
                <w:szCs w:val="22"/>
              </w:rPr>
            </w:pPr>
          </w:p>
          <w:p w14:paraId="1FE37BFB" w14:textId="6A09E9F2" w:rsidR="00E258AE" w:rsidRPr="00663346" w:rsidRDefault="00E258AE" w:rsidP="00E258AE">
            <w:pPr>
              <w:pBdr>
                <w:top w:val="nil"/>
                <w:left w:val="nil"/>
                <w:bottom w:val="nil"/>
                <w:right w:val="nil"/>
                <w:between w:val="nil"/>
              </w:pBdr>
              <w:rPr>
                <w:rFonts w:ascii="Arial" w:eastAsia="Arial" w:hAnsi="Arial" w:cs="Arial"/>
                <w:b/>
                <w:sz w:val="22"/>
                <w:szCs w:val="22"/>
              </w:rPr>
            </w:pPr>
          </w:p>
        </w:tc>
      </w:tr>
      <w:tr w:rsidR="00790515" w:rsidRPr="00663346" w14:paraId="4CF4D34F" w14:textId="77777777" w:rsidTr="00790515">
        <w:tc>
          <w:tcPr>
            <w:tcW w:w="10490" w:type="dxa"/>
            <w:gridSpan w:val="4"/>
            <w:shd w:val="clear" w:color="auto" w:fill="103D64" w:themeFill="text2"/>
          </w:tcPr>
          <w:p w14:paraId="6A97646F" w14:textId="27045FC1" w:rsidR="00790515" w:rsidRPr="00790515" w:rsidRDefault="00790515" w:rsidP="00790515">
            <w:pPr>
              <w:pStyle w:val="VRQAIntro"/>
              <w:pBdr>
                <w:top w:val="nil"/>
                <w:left w:val="nil"/>
                <w:bottom w:val="nil"/>
                <w:right w:val="nil"/>
                <w:between w:val="nil"/>
              </w:pBdr>
              <w:spacing w:before="60" w:after="60"/>
              <w:rPr>
                <w:b/>
                <w:color w:val="FFFFFF" w:themeColor="background1"/>
                <w:sz w:val="22"/>
                <w:szCs w:val="22"/>
              </w:rPr>
            </w:pPr>
            <w:r>
              <w:rPr>
                <w:b/>
                <w:color w:val="FFFFFF" w:themeColor="background1"/>
                <w:sz w:val="22"/>
                <w:szCs w:val="22"/>
              </w:rPr>
              <w:t>Range o</w:t>
            </w:r>
            <w:r w:rsidRPr="00790515">
              <w:rPr>
                <w:b/>
                <w:color w:val="FFFFFF" w:themeColor="background1"/>
                <w:sz w:val="22"/>
                <w:szCs w:val="22"/>
              </w:rPr>
              <w:t xml:space="preserve">f </w:t>
            </w:r>
            <w:r>
              <w:rPr>
                <w:b/>
                <w:color w:val="FFFFFF" w:themeColor="background1"/>
                <w:sz w:val="22"/>
                <w:szCs w:val="22"/>
              </w:rPr>
              <w:t>Conditions</w:t>
            </w:r>
          </w:p>
        </w:tc>
      </w:tr>
      <w:tr w:rsidR="00E258AE" w:rsidRPr="00663346" w14:paraId="6025158D" w14:textId="77777777" w:rsidTr="00790515">
        <w:trPr>
          <w:trHeight w:val="521"/>
        </w:trPr>
        <w:tc>
          <w:tcPr>
            <w:tcW w:w="10490" w:type="dxa"/>
            <w:gridSpan w:val="4"/>
          </w:tcPr>
          <w:p w14:paraId="79913E69" w14:textId="77777777" w:rsidR="00E258AE" w:rsidRPr="00663346" w:rsidRDefault="00E258AE" w:rsidP="00E258AE">
            <w:pPr>
              <w:widowControl w:val="0"/>
              <w:spacing w:before="120" w:after="120"/>
              <w:rPr>
                <w:rFonts w:ascii="Arial" w:eastAsia="Arial" w:hAnsi="Arial" w:cs="Arial"/>
                <w:sz w:val="22"/>
                <w:szCs w:val="22"/>
              </w:rPr>
            </w:pPr>
            <w:r w:rsidRPr="00663346">
              <w:rPr>
                <w:rFonts w:ascii="Arial" w:eastAsia="Arial" w:hAnsi="Arial" w:cs="Arial"/>
                <w:sz w:val="22"/>
                <w:szCs w:val="22"/>
              </w:rPr>
              <w:t>The physical modelling of a concept is used to visualise the design and to test aspects of the product against user and functional requirements.</w:t>
            </w:r>
          </w:p>
          <w:p w14:paraId="54143695" w14:textId="77777777" w:rsidR="00E258AE" w:rsidRPr="00663346" w:rsidRDefault="00E258AE" w:rsidP="00E258AE">
            <w:pPr>
              <w:widowControl w:val="0"/>
              <w:rPr>
                <w:rFonts w:ascii="Arial" w:eastAsia="Arial" w:hAnsi="Arial" w:cs="Arial"/>
                <w:sz w:val="22"/>
                <w:szCs w:val="22"/>
              </w:rPr>
            </w:pPr>
            <w:r w:rsidRPr="00663346">
              <w:rPr>
                <w:rFonts w:ascii="Arial" w:eastAsia="Arial" w:hAnsi="Arial" w:cs="Arial"/>
                <w:sz w:val="22"/>
                <w:szCs w:val="22"/>
              </w:rPr>
              <w:t xml:space="preserve">For the purposes of this unit, the term </w:t>
            </w:r>
            <w:r w:rsidRPr="00663346">
              <w:rPr>
                <w:rFonts w:ascii="Arial" w:eastAsia="Arial" w:hAnsi="Arial" w:cs="Arial"/>
                <w:b/>
                <w:i/>
                <w:sz w:val="22"/>
                <w:szCs w:val="22"/>
              </w:rPr>
              <w:t>‘product model’</w:t>
            </w:r>
            <w:r w:rsidRPr="00663346">
              <w:rPr>
                <w:rFonts w:ascii="Arial" w:eastAsia="Arial" w:hAnsi="Arial" w:cs="Arial"/>
                <w:sz w:val="22"/>
                <w:szCs w:val="22"/>
              </w:rPr>
              <w:t xml:space="preserve"> may include physical models such as: </w:t>
            </w:r>
          </w:p>
          <w:p w14:paraId="267ED676" w14:textId="77777777" w:rsidR="00E258AE" w:rsidRPr="00663346" w:rsidRDefault="00E258AE" w:rsidP="00E258AE">
            <w:pPr>
              <w:widowControl w:val="0"/>
              <w:numPr>
                <w:ilvl w:val="0"/>
                <w:numId w:val="22"/>
              </w:numPr>
              <w:pBdr>
                <w:top w:val="nil"/>
                <w:left w:val="nil"/>
                <w:bottom w:val="nil"/>
                <w:right w:val="nil"/>
                <w:between w:val="nil"/>
              </w:pBdr>
              <w:spacing w:before="120" w:after="120"/>
              <w:contextualSpacing/>
              <w:rPr>
                <w:rFonts w:ascii="Arial" w:hAnsi="Arial" w:cs="Arial"/>
                <w:color w:val="000000"/>
                <w:sz w:val="22"/>
                <w:szCs w:val="22"/>
              </w:rPr>
            </w:pPr>
            <w:r w:rsidRPr="00663346">
              <w:rPr>
                <w:rFonts w:ascii="Arial" w:eastAsia="Arial" w:hAnsi="Arial" w:cs="Arial"/>
                <w:color w:val="000000"/>
                <w:sz w:val="22"/>
                <w:szCs w:val="22"/>
              </w:rPr>
              <w:t>mock-ups,</w:t>
            </w:r>
          </w:p>
          <w:p w14:paraId="6AF628A8" w14:textId="77777777" w:rsidR="00E258AE" w:rsidRPr="00663346" w:rsidRDefault="00E258AE" w:rsidP="00E258AE">
            <w:pPr>
              <w:widowControl w:val="0"/>
              <w:numPr>
                <w:ilvl w:val="0"/>
                <w:numId w:val="22"/>
              </w:numPr>
              <w:pBdr>
                <w:top w:val="nil"/>
                <w:left w:val="nil"/>
                <w:bottom w:val="nil"/>
                <w:right w:val="nil"/>
                <w:between w:val="nil"/>
              </w:pBdr>
              <w:spacing w:before="120" w:after="120"/>
              <w:contextualSpacing/>
              <w:rPr>
                <w:rFonts w:ascii="Arial" w:hAnsi="Arial" w:cs="Arial"/>
                <w:color w:val="000000"/>
                <w:sz w:val="22"/>
                <w:szCs w:val="22"/>
              </w:rPr>
            </w:pPr>
            <w:r w:rsidRPr="00663346">
              <w:rPr>
                <w:rFonts w:ascii="Arial" w:eastAsia="Arial" w:hAnsi="Arial" w:cs="Arial"/>
                <w:color w:val="000000"/>
                <w:sz w:val="22"/>
                <w:szCs w:val="22"/>
              </w:rPr>
              <w:t>scale models,</w:t>
            </w:r>
          </w:p>
          <w:p w14:paraId="0082B34A" w14:textId="77777777" w:rsidR="00E258AE" w:rsidRPr="00663346" w:rsidRDefault="00E258AE" w:rsidP="00E258AE">
            <w:pPr>
              <w:widowControl w:val="0"/>
              <w:numPr>
                <w:ilvl w:val="0"/>
                <w:numId w:val="22"/>
              </w:numPr>
              <w:pBdr>
                <w:top w:val="nil"/>
                <w:left w:val="nil"/>
                <w:bottom w:val="nil"/>
                <w:right w:val="nil"/>
                <w:between w:val="nil"/>
              </w:pBdr>
              <w:spacing w:before="120" w:after="120"/>
              <w:ind w:left="714" w:hanging="357"/>
              <w:contextualSpacing/>
              <w:rPr>
                <w:rFonts w:ascii="Arial" w:hAnsi="Arial" w:cs="Arial"/>
                <w:color w:val="000000"/>
                <w:sz w:val="22"/>
                <w:szCs w:val="22"/>
              </w:rPr>
            </w:pPr>
            <w:r w:rsidRPr="00663346">
              <w:rPr>
                <w:rFonts w:ascii="Arial" w:eastAsia="Arial" w:hAnsi="Arial" w:cs="Arial"/>
                <w:color w:val="000000"/>
                <w:sz w:val="22"/>
                <w:szCs w:val="22"/>
              </w:rPr>
              <w:t>aesthetic models</w:t>
            </w:r>
          </w:p>
          <w:p w14:paraId="3124D3E8" w14:textId="77777777" w:rsidR="00E258AE" w:rsidRPr="00663346" w:rsidRDefault="00E258AE" w:rsidP="00E258AE">
            <w:pPr>
              <w:widowControl w:val="0"/>
              <w:numPr>
                <w:ilvl w:val="0"/>
                <w:numId w:val="23"/>
              </w:numPr>
              <w:pBdr>
                <w:top w:val="nil"/>
                <w:left w:val="nil"/>
                <w:bottom w:val="nil"/>
                <w:right w:val="nil"/>
                <w:between w:val="nil"/>
              </w:pBdr>
              <w:spacing w:before="120" w:after="120"/>
              <w:contextualSpacing/>
              <w:rPr>
                <w:rFonts w:ascii="Arial" w:eastAsia="Arial" w:hAnsi="Arial" w:cs="Arial"/>
                <w:color w:val="000000"/>
                <w:sz w:val="22"/>
                <w:szCs w:val="22"/>
              </w:rPr>
            </w:pPr>
            <w:r w:rsidRPr="00663346">
              <w:rPr>
                <w:rFonts w:ascii="Arial" w:eastAsia="Arial" w:hAnsi="Arial" w:cs="Arial"/>
                <w:color w:val="000000"/>
                <w:sz w:val="22"/>
                <w:szCs w:val="22"/>
              </w:rPr>
              <w:t>working models</w:t>
            </w:r>
          </w:p>
          <w:p w14:paraId="3F4BF5E5" w14:textId="6929A07E" w:rsidR="00E258AE" w:rsidRPr="00B2065B" w:rsidRDefault="00E258AE" w:rsidP="00E258AE">
            <w:pPr>
              <w:widowControl w:val="0"/>
              <w:numPr>
                <w:ilvl w:val="0"/>
                <w:numId w:val="23"/>
              </w:numPr>
              <w:pBdr>
                <w:top w:val="nil"/>
                <w:left w:val="nil"/>
                <w:bottom w:val="nil"/>
                <w:right w:val="nil"/>
                <w:between w:val="nil"/>
              </w:pBdr>
              <w:spacing w:before="120" w:after="120"/>
              <w:ind w:left="714" w:hanging="357"/>
              <w:rPr>
                <w:rFonts w:ascii="Arial" w:hAnsi="Arial" w:cs="Arial"/>
                <w:color w:val="000000"/>
                <w:sz w:val="22"/>
                <w:szCs w:val="22"/>
              </w:rPr>
            </w:pPr>
            <w:r w:rsidRPr="00663346">
              <w:rPr>
                <w:rFonts w:ascii="Arial" w:eastAsia="Arial" w:hAnsi="Arial" w:cs="Arial"/>
                <w:color w:val="000000"/>
                <w:sz w:val="22"/>
                <w:szCs w:val="22"/>
              </w:rPr>
              <w:t>prototypes</w:t>
            </w:r>
          </w:p>
        </w:tc>
      </w:tr>
      <w:tr w:rsidR="00950F49" w:rsidRPr="00663346" w14:paraId="2FBD8C9B" w14:textId="77777777" w:rsidTr="00790515">
        <w:tc>
          <w:tcPr>
            <w:tcW w:w="10490" w:type="dxa"/>
            <w:gridSpan w:val="4"/>
            <w:shd w:val="clear" w:color="auto" w:fill="103D64" w:themeFill="text2"/>
          </w:tcPr>
          <w:p w14:paraId="2C00A4C3" w14:textId="12920416" w:rsidR="00950F49" w:rsidRPr="00663346" w:rsidRDefault="00790515" w:rsidP="00790515">
            <w:pPr>
              <w:pStyle w:val="VRQAIntro"/>
              <w:pBdr>
                <w:top w:val="nil"/>
                <w:left w:val="nil"/>
                <w:bottom w:val="nil"/>
                <w:right w:val="nil"/>
                <w:between w:val="nil"/>
              </w:pBdr>
              <w:spacing w:before="60" w:after="60"/>
              <w:rPr>
                <w:rFonts w:eastAsia="Arial"/>
                <w:b/>
                <w:color w:val="000000"/>
                <w:sz w:val="22"/>
                <w:szCs w:val="22"/>
              </w:rPr>
            </w:pPr>
            <w:r w:rsidRPr="00950F49">
              <w:rPr>
                <w:b/>
                <w:color w:val="FFFFFF" w:themeColor="background1"/>
                <w:sz w:val="22"/>
                <w:szCs w:val="22"/>
              </w:rPr>
              <w:t>Foundation Skills</w:t>
            </w:r>
          </w:p>
        </w:tc>
      </w:tr>
      <w:tr w:rsidR="00E258AE" w:rsidRPr="00663346" w14:paraId="0037F1FE" w14:textId="77777777" w:rsidTr="00790515">
        <w:tc>
          <w:tcPr>
            <w:tcW w:w="10490" w:type="dxa"/>
            <w:gridSpan w:val="4"/>
          </w:tcPr>
          <w:p w14:paraId="37454435" w14:textId="414BF954" w:rsidR="00E258AE" w:rsidRPr="00AD5C3F"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Foundation Skills describe the language, literacy, numeracy and employability skills that are essential to performance.</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2"/>
              <w:gridCol w:w="7241"/>
            </w:tblGrid>
            <w:tr w:rsidR="00E258AE" w:rsidRPr="00663346" w14:paraId="49B5307A" w14:textId="77777777" w:rsidTr="00DD1B74">
              <w:tc>
                <w:tcPr>
                  <w:tcW w:w="2852" w:type="dxa"/>
                </w:tcPr>
                <w:p w14:paraId="0E775AEE" w14:textId="77777777" w:rsidR="00E258AE" w:rsidRPr="00663346" w:rsidRDefault="00E258AE" w:rsidP="00E258AE">
                  <w:pPr>
                    <w:spacing w:before="120" w:after="120"/>
                    <w:rPr>
                      <w:rFonts w:ascii="Arial" w:eastAsia="Arial" w:hAnsi="Arial" w:cs="Arial"/>
                      <w:b/>
                      <w:sz w:val="22"/>
                      <w:szCs w:val="22"/>
                    </w:rPr>
                  </w:pPr>
                  <w:r w:rsidRPr="00663346">
                    <w:rPr>
                      <w:rFonts w:ascii="Arial" w:eastAsia="Arial" w:hAnsi="Arial" w:cs="Arial"/>
                      <w:b/>
                      <w:sz w:val="22"/>
                      <w:szCs w:val="22"/>
                    </w:rPr>
                    <w:t>Skill</w:t>
                  </w:r>
                </w:p>
              </w:tc>
              <w:tc>
                <w:tcPr>
                  <w:tcW w:w="7241" w:type="dxa"/>
                </w:tcPr>
                <w:p w14:paraId="13E81689" w14:textId="77777777" w:rsidR="00E258AE" w:rsidRPr="00663346" w:rsidRDefault="00E258AE" w:rsidP="00E258AE">
                  <w:pPr>
                    <w:spacing w:before="120" w:after="120"/>
                    <w:rPr>
                      <w:rFonts w:ascii="Arial" w:eastAsia="Arial" w:hAnsi="Arial" w:cs="Arial"/>
                      <w:b/>
                      <w:sz w:val="22"/>
                      <w:szCs w:val="22"/>
                      <w:highlight w:val="yellow"/>
                    </w:rPr>
                  </w:pPr>
                  <w:r w:rsidRPr="00663346">
                    <w:rPr>
                      <w:rFonts w:ascii="Arial" w:eastAsia="Arial" w:hAnsi="Arial" w:cs="Arial"/>
                      <w:b/>
                      <w:sz w:val="22"/>
                      <w:szCs w:val="22"/>
                    </w:rPr>
                    <w:t>Description</w:t>
                  </w:r>
                </w:p>
              </w:tc>
            </w:tr>
            <w:tr w:rsidR="00E258AE" w:rsidRPr="00663346" w14:paraId="7C7CEA1B" w14:textId="77777777" w:rsidTr="00DD1B74">
              <w:tc>
                <w:tcPr>
                  <w:tcW w:w="2852" w:type="dxa"/>
                </w:tcPr>
                <w:p w14:paraId="4711A6B1"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Reading skills to:</w:t>
                  </w:r>
                </w:p>
              </w:tc>
              <w:tc>
                <w:tcPr>
                  <w:tcW w:w="7241" w:type="dxa"/>
                </w:tcPr>
                <w:p w14:paraId="0B349D22" w14:textId="48CEAE66" w:rsidR="00E258AE" w:rsidRPr="00663346" w:rsidRDefault="00E258AE" w:rsidP="00E258AE">
                  <w:pPr>
                    <w:numPr>
                      <w:ilvl w:val="0"/>
                      <w:numId w:val="20"/>
                    </w:numPr>
                    <w:pBdr>
                      <w:top w:val="nil"/>
                      <w:left w:val="nil"/>
                      <w:bottom w:val="nil"/>
                      <w:right w:val="nil"/>
                      <w:between w:val="nil"/>
                    </w:pBdr>
                    <w:spacing w:before="120" w:after="120"/>
                    <w:ind w:left="441"/>
                    <w:rPr>
                      <w:rFonts w:ascii="Arial" w:hAnsi="Arial" w:cs="Arial"/>
                      <w:color w:val="000000"/>
                      <w:sz w:val="22"/>
                      <w:szCs w:val="22"/>
                    </w:rPr>
                  </w:pPr>
                  <w:r w:rsidRPr="00663346">
                    <w:rPr>
                      <w:rFonts w:ascii="Arial" w:eastAsia="Arial" w:hAnsi="Arial" w:cs="Arial"/>
                      <w:color w:val="000000"/>
                      <w:sz w:val="22"/>
                      <w:szCs w:val="22"/>
                    </w:rPr>
                    <w:t xml:space="preserve">interpret and analyse complex information from a range of sources </w:t>
                  </w:r>
                  <w:proofErr w:type="gramStart"/>
                  <w:r w:rsidR="00962D04">
                    <w:rPr>
                      <w:rFonts w:ascii="Arial" w:eastAsia="Arial" w:hAnsi="Arial" w:cs="Arial"/>
                      <w:color w:val="000000"/>
                      <w:sz w:val="22"/>
                      <w:szCs w:val="22"/>
                    </w:rPr>
                    <w:t xml:space="preserve">in order </w:t>
                  </w:r>
                  <w:r w:rsidR="00B72AAC">
                    <w:rPr>
                      <w:rFonts w:ascii="Arial" w:eastAsia="Arial" w:hAnsi="Arial" w:cs="Arial"/>
                      <w:color w:val="000000"/>
                      <w:sz w:val="22"/>
                      <w:szCs w:val="22"/>
                    </w:rPr>
                    <w:t>to</w:t>
                  </w:r>
                  <w:proofErr w:type="gramEnd"/>
                  <w:r w:rsidR="00B72AAC">
                    <w:rPr>
                      <w:rFonts w:ascii="Arial" w:eastAsia="Arial" w:hAnsi="Arial" w:cs="Arial"/>
                      <w:color w:val="000000"/>
                      <w:sz w:val="22"/>
                      <w:szCs w:val="22"/>
                    </w:rPr>
                    <w:t xml:space="preserve"> inform the design, develop design proposal and develop project plan</w:t>
                  </w:r>
                </w:p>
              </w:tc>
            </w:tr>
            <w:tr w:rsidR="00E258AE" w:rsidRPr="00663346" w14:paraId="4E4DBD11" w14:textId="77777777" w:rsidTr="00DD1B74">
              <w:tc>
                <w:tcPr>
                  <w:tcW w:w="2852" w:type="dxa"/>
                </w:tcPr>
                <w:p w14:paraId="5F2DF5F5"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Writing skills to:</w:t>
                  </w:r>
                </w:p>
              </w:tc>
              <w:tc>
                <w:tcPr>
                  <w:tcW w:w="7241" w:type="dxa"/>
                </w:tcPr>
                <w:p w14:paraId="0141A46E" w14:textId="1BBF8637" w:rsidR="00E258AE" w:rsidRPr="00663346" w:rsidRDefault="00E258AE" w:rsidP="00F91339">
                  <w:pPr>
                    <w:numPr>
                      <w:ilvl w:val="0"/>
                      <w:numId w:val="20"/>
                    </w:numPr>
                    <w:pBdr>
                      <w:top w:val="nil"/>
                      <w:left w:val="nil"/>
                      <w:bottom w:val="nil"/>
                      <w:right w:val="nil"/>
                      <w:between w:val="nil"/>
                    </w:pBdr>
                    <w:spacing w:before="120" w:after="120"/>
                    <w:ind w:left="441"/>
                    <w:rPr>
                      <w:rFonts w:ascii="Arial" w:hAnsi="Arial" w:cs="Arial"/>
                      <w:color w:val="000000"/>
                      <w:sz w:val="22"/>
                      <w:szCs w:val="22"/>
                    </w:rPr>
                  </w:pPr>
                  <w:r w:rsidRPr="00663346">
                    <w:rPr>
                      <w:rFonts w:ascii="Arial" w:eastAsia="Arial" w:hAnsi="Arial" w:cs="Arial"/>
                      <w:color w:val="000000"/>
                      <w:sz w:val="22"/>
                      <w:szCs w:val="22"/>
                    </w:rPr>
                    <w:t xml:space="preserve">convey specialised information relating to market segments, materials, sustainable considerations, </w:t>
                  </w:r>
                  <w:r w:rsidR="00EF3D57">
                    <w:rPr>
                      <w:rFonts w:ascii="Arial" w:eastAsia="Arial" w:hAnsi="Arial" w:cs="Arial"/>
                      <w:color w:val="000000"/>
                      <w:sz w:val="22"/>
                      <w:szCs w:val="22"/>
                    </w:rPr>
                    <w:t xml:space="preserve">and </w:t>
                  </w:r>
                  <w:r w:rsidRPr="00663346">
                    <w:rPr>
                      <w:rFonts w:ascii="Arial" w:eastAsia="Arial" w:hAnsi="Arial" w:cs="Arial"/>
                      <w:color w:val="000000"/>
                      <w:sz w:val="22"/>
                      <w:szCs w:val="22"/>
                    </w:rPr>
                    <w:t>production processes</w:t>
                  </w:r>
                </w:p>
              </w:tc>
            </w:tr>
            <w:tr w:rsidR="00E258AE" w:rsidRPr="00663346" w14:paraId="2BA7DBAB" w14:textId="77777777" w:rsidTr="00DD1B74">
              <w:tc>
                <w:tcPr>
                  <w:tcW w:w="2852" w:type="dxa"/>
                </w:tcPr>
                <w:p w14:paraId="175B1C5B"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Oral communication skills to:</w:t>
                  </w:r>
                </w:p>
              </w:tc>
              <w:tc>
                <w:tcPr>
                  <w:tcW w:w="7241" w:type="dxa"/>
                </w:tcPr>
                <w:p w14:paraId="1D5B9292" w14:textId="1E1AA33A"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articulate design ideas, details and processes to a range of audiences</w:t>
                  </w:r>
                </w:p>
                <w:p w14:paraId="5D12B7C4" w14:textId="0B5EA03F"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present information using tone and vocabulary to suit audience</w:t>
                  </w:r>
                </w:p>
                <w:p w14:paraId="3220B40B" w14:textId="66C69FFD"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gain input and feedback using active listening and questioning techniques</w:t>
                  </w:r>
                </w:p>
              </w:tc>
            </w:tr>
            <w:tr w:rsidR="00E258AE" w:rsidRPr="00663346" w14:paraId="7454B72F" w14:textId="77777777" w:rsidTr="00DD1B74">
              <w:tc>
                <w:tcPr>
                  <w:tcW w:w="2852" w:type="dxa"/>
                </w:tcPr>
                <w:p w14:paraId="61A30882"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Numeracy skills to:</w:t>
                  </w:r>
                </w:p>
              </w:tc>
              <w:tc>
                <w:tcPr>
                  <w:tcW w:w="7241" w:type="dxa"/>
                </w:tcPr>
                <w:p w14:paraId="468A57D1" w14:textId="1858AD64"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estimate, measure and calculate for developing and realising designs</w:t>
                  </w:r>
                </w:p>
                <w:p w14:paraId="4457B8AE" w14:textId="3A05A791"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 xml:space="preserve">interpret measurements </w:t>
                  </w:r>
                  <w:proofErr w:type="gramStart"/>
                  <w:r w:rsidRPr="00663346">
                    <w:rPr>
                      <w:rFonts w:ascii="Arial" w:eastAsia="Arial" w:hAnsi="Arial" w:cs="Arial"/>
                      <w:color w:val="000000"/>
                      <w:sz w:val="22"/>
                      <w:szCs w:val="22"/>
                    </w:rPr>
                    <w:t>for the production of</w:t>
                  </w:r>
                  <w:proofErr w:type="gramEnd"/>
                  <w:r w:rsidRPr="00663346">
                    <w:rPr>
                      <w:rFonts w:ascii="Arial" w:eastAsia="Arial" w:hAnsi="Arial" w:cs="Arial"/>
                      <w:color w:val="000000"/>
                      <w:sz w:val="22"/>
                      <w:szCs w:val="22"/>
                    </w:rPr>
                    <w:t xml:space="preserve"> models</w:t>
                  </w:r>
                </w:p>
              </w:tc>
            </w:tr>
            <w:tr w:rsidR="00E258AE" w:rsidRPr="00663346" w14:paraId="795B2749" w14:textId="77777777" w:rsidTr="00DD1B74">
              <w:tc>
                <w:tcPr>
                  <w:tcW w:w="2852" w:type="dxa"/>
                </w:tcPr>
                <w:p w14:paraId="71048D51"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Problem-solving skills to:</w:t>
                  </w:r>
                </w:p>
              </w:tc>
              <w:tc>
                <w:tcPr>
                  <w:tcW w:w="7241" w:type="dxa"/>
                </w:tcPr>
                <w:p w14:paraId="56AE5762" w14:textId="6BE7E22F"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use creative thinking techniques to identify opportunities and/or problems and generate possible solutions</w:t>
                  </w:r>
                </w:p>
              </w:tc>
            </w:tr>
            <w:tr w:rsidR="00E258AE" w:rsidRPr="00663346" w14:paraId="39E67DF9" w14:textId="77777777" w:rsidTr="00DD1B74">
              <w:tc>
                <w:tcPr>
                  <w:tcW w:w="2852" w:type="dxa"/>
                </w:tcPr>
                <w:p w14:paraId="38FF0FCF"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Teamwork skills to:</w:t>
                  </w:r>
                </w:p>
              </w:tc>
              <w:tc>
                <w:tcPr>
                  <w:tcW w:w="7241" w:type="dxa"/>
                </w:tcPr>
                <w:p w14:paraId="2C0E4E71" w14:textId="71AA209B" w:rsidR="00E258AE" w:rsidRPr="00663346" w:rsidRDefault="00E258AE" w:rsidP="00E258AE">
                  <w:pPr>
                    <w:numPr>
                      <w:ilvl w:val="0"/>
                      <w:numId w:val="20"/>
                    </w:numPr>
                    <w:pBdr>
                      <w:top w:val="nil"/>
                      <w:left w:val="nil"/>
                      <w:bottom w:val="nil"/>
                      <w:right w:val="nil"/>
                      <w:between w:val="nil"/>
                    </w:pBdr>
                    <w:spacing w:before="120" w:after="120"/>
                    <w:ind w:left="441" w:hanging="357"/>
                    <w:rPr>
                      <w:rFonts w:ascii="Arial" w:hAnsi="Arial" w:cs="Arial"/>
                      <w:color w:val="000000"/>
                      <w:sz w:val="22"/>
                      <w:szCs w:val="22"/>
                    </w:rPr>
                  </w:pPr>
                  <w:r w:rsidRPr="00663346">
                    <w:rPr>
                      <w:rFonts w:ascii="Arial" w:eastAsia="Arial" w:hAnsi="Arial" w:cs="Arial"/>
                      <w:color w:val="000000"/>
                      <w:sz w:val="22"/>
                      <w:szCs w:val="22"/>
                    </w:rPr>
                    <w:t xml:space="preserve">use a range of collaborative techniques to clarify and refine ideas to develop an optimal design solution </w:t>
                  </w:r>
                </w:p>
                <w:p w14:paraId="3BE42183" w14:textId="0FC5492A" w:rsidR="00E258AE" w:rsidRPr="00663346" w:rsidRDefault="00E258AE" w:rsidP="00E258AE">
                  <w:pPr>
                    <w:numPr>
                      <w:ilvl w:val="0"/>
                      <w:numId w:val="20"/>
                    </w:numPr>
                    <w:pBdr>
                      <w:top w:val="nil"/>
                      <w:left w:val="nil"/>
                      <w:bottom w:val="nil"/>
                      <w:right w:val="nil"/>
                      <w:between w:val="nil"/>
                    </w:pBdr>
                    <w:spacing w:before="120" w:after="120"/>
                    <w:ind w:left="441" w:hanging="357"/>
                    <w:rPr>
                      <w:rFonts w:ascii="Arial" w:hAnsi="Arial" w:cs="Arial"/>
                      <w:color w:val="000000"/>
                      <w:sz w:val="22"/>
                      <w:szCs w:val="22"/>
                    </w:rPr>
                  </w:pPr>
                  <w:r w:rsidRPr="00663346">
                    <w:rPr>
                      <w:rFonts w:ascii="Arial" w:eastAsia="Arial" w:hAnsi="Arial" w:cs="Arial"/>
                      <w:color w:val="000000"/>
                      <w:sz w:val="22"/>
                      <w:szCs w:val="22"/>
                    </w:rPr>
                    <w:t>liaise, consult and negotiate with others using appropriate communication practices</w:t>
                  </w:r>
                </w:p>
              </w:tc>
            </w:tr>
            <w:tr w:rsidR="00E258AE" w:rsidRPr="00663346" w14:paraId="647CB4C0" w14:textId="77777777" w:rsidTr="00DD1B74">
              <w:tc>
                <w:tcPr>
                  <w:tcW w:w="2852" w:type="dxa"/>
                </w:tcPr>
                <w:p w14:paraId="5A7B9C10"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Planning and organising skills to:</w:t>
                  </w:r>
                </w:p>
              </w:tc>
              <w:tc>
                <w:tcPr>
                  <w:tcW w:w="7241" w:type="dxa"/>
                </w:tcPr>
                <w:p w14:paraId="531EED26" w14:textId="6E318EBB"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 xml:space="preserve">take responsibility for navigating project phases, including meeting all deadlines and target dates, </w:t>
                  </w:r>
                  <w:proofErr w:type="gramStart"/>
                  <w:r w:rsidRPr="00663346">
                    <w:rPr>
                      <w:rFonts w:ascii="Arial" w:eastAsia="Arial" w:hAnsi="Arial" w:cs="Arial"/>
                      <w:color w:val="000000"/>
                      <w:sz w:val="22"/>
                      <w:szCs w:val="22"/>
                    </w:rPr>
                    <w:t>in order to</w:t>
                  </w:r>
                  <w:proofErr w:type="gramEnd"/>
                  <w:r w:rsidRPr="00663346">
                    <w:rPr>
                      <w:rFonts w:ascii="Arial" w:eastAsia="Arial" w:hAnsi="Arial" w:cs="Arial"/>
                      <w:color w:val="000000"/>
                      <w:sz w:val="22"/>
                      <w:szCs w:val="22"/>
                    </w:rPr>
                    <w:t xml:space="preserve"> meet job requirements</w:t>
                  </w:r>
                </w:p>
              </w:tc>
            </w:tr>
            <w:tr w:rsidR="00E258AE" w:rsidRPr="00663346" w14:paraId="4089FCD0" w14:textId="77777777" w:rsidTr="00DD1B74">
              <w:tc>
                <w:tcPr>
                  <w:tcW w:w="2852" w:type="dxa"/>
                </w:tcPr>
                <w:p w14:paraId="1F2F23CF" w14:textId="77777777" w:rsidR="00E258AE" w:rsidRPr="00663346" w:rsidRDefault="00E258AE" w:rsidP="00E258AE">
                  <w:pPr>
                    <w:spacing w:before="120" w:after="120"/>
                    <w:rPr>
                      <w:rFonts w:ascii="Arial" w:eastAsia="Arial" w:hAnsi="Arial" w:cs="Arial"/>
                      <w:sz w:val="22"/>
                      <w:szCs w:val="22"/>
                    </w:rPr>
                  </w:pPr>
                  <w:r w:rsidRPr="002F7BDF">
                    <w:rPr>
                      <w:rFonts w:ascii="Arial" w:eastAsia="Arial" w:hAnsi="Arial" w:cs="Arial"/>
                      <w:sz w:val="22"/>
                      <w:szCs w:val="22"/>
                    </w:rPr>
                    <w:lastRenderedPageBreak/>
                    <w:t>Self-management skills to:</w:t>
                  </w:r>
                </w:p>
              </w:tc>
              <w:tc>
                <w:tcPr>
                  <w:tcW w:w="7241" w:type="dxa"/>
                </w:tcPr>
                <w:p w14:paraId="6E7D91EA" w14:textId="1072F176"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work autonomously</w:t>
                  </w:r>
                  <w:r>
                    <w:rPr>
                      <w:rFonts w:ascii="Arial" w:eastAsia="Arial" w:hAnsi="Arial" w:cs="Arial"/>
                      <w:color w:val="000000"/>
                      <w:sz w:val="22"/>
                      <w:szCs w:val="22"/>
                    </w:rPr>
                    <w:t>,</w:t>
                  </w:r>
                  <w:r w:rsidRPr="00663346">
                    <w:rPr>
                      <w:rFonts w:ascii="Arial" w:eastAsia="Arial" w:hAnsi="Arial" w:cs="Arial"/>
                      <w:color w:val="000000"/>
                      <w:sz w:val="22"/>
                      <w:szCs w:val="22"/>
                    </w:rPr>
                    <w:t xml:space="preserve"> seek</w:t>
                  </w:r>
                  <w:r>
                    <w:rPr>
                      <w:rFonts w:ascii="Arial" w:eastAsia="Arial" w:hAnsi="Arial" w:cs="Arial"/>
                      <w:color w:val="000000"/>
                      <w:sz w:val="22"/>
                      <w:szCs w:val="22"/>
                    </w:rPr>
                    <w:t>ing</w:t>
                  </w:r>
                  <w:r w:rsidRPr="00663346">
                    <w:rPr>
                      <w:rFonts w:ascii="Arial" w:eastAsia="Arial" w:hAnsi="Arial" w:cs="Arial"/>
                      <w:color w:val="000000"/>
                      <w:sz w:val="22"/>
                      <w:szCs w:val="22"/>
                    </w:rPr>
                    <w:t xml:space="preserve"> expert opinion and assistance as required</w:t>
                  </w:r>
                </w:p>
                <w:p w14:paraId="6253B66A" w14:textId="12C15C08" w:rsidR="00E258AE" w:rsidRPr="00663346"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organise and manage own work environment for efficient use of resources</w:t>
                  </w:r>
                </w:p>
              </w:tc>
            </w:tr>
            <w:tr w:rsidR="00E258AE" w:rsidRPr="00663346" w14:paraId="005C5E1A" w14:textId="77777777" w:rsidTr="00DD1B74">
              <w:tc>
                <w:tcPr>
                  <w:tcW w:w="2852" w:type="dxa"/>
                </w:tcPr>
                <w:p w14:paraId="08B49E85"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Technology skills to:</w:t>
                  </w:r>
                </w:p>
              </w:tc>
              <w:tc>
                <w:tcPr>
                  <w:tcW w:w="7241" w:type="dxa"/>
                </w:tcPr>
                <w:p w14:paraId="5BEF249C" w14:textId="70C056F0" w:rsidR="00E258AE" w:rsidRPr="00663346" w:rsidRDefault="00E258AE" w:rsidP="00124920">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use appropriate techniques, materials, equipment and processes to develop models of the product that meet project requirements</w:t>
                  </w:r>
                </w:p>
              </w:tc>
            </w:tr>
            <w:tr w:rsidR="00EF3D57" w:rsidRPr="00663346" w14:paraId="5BA15990" w14:textId="77777777" w:rsidTr="00DD1B74">
              <w:tc>
                <w:tcPr>
                  <w:tcW w:w="2852" w:type="dxa"/>
                </w:tcPr>
                <w:p w14:paraId="7089C878" w14:textId="4E231927" w:rsidR="00EF3D57" w:rsidRPr="00663346" w:rsidRDefault="00EF3D57" w:rsidP="00E258AE">
                  <w:pPr>
                    <w:spacing w:before="120" w:after="120"/>
                    <w:rPr>
                      <w:rFonts w:ascii="Arial" w:eastAsia="Arial" w:hAnsi="Arial" w:cs="Arial"/>
                      <w:sz w:val="22"/>
                      <w:szCs w:val="22"/>
                    </w:rPr>
                  </w:pPr>
                  <w:r w:rsidRPr="00EF3D57">
                    <w:rPr>
                      <w:rFonts w:ascii="Arial" w:eastAsia="Arial" w:hAnsi="Arial" w:cs="Arial"/>
                      <w:sz w:val="22"/>
                      <w:szCs w:val="22"/>
                    </w:rPr>
                    <w:t>Digital literacy skills to:</w:t>
                  </w:r>
                </w:p>
              </w:tc>
              <w:tc>
                <w:tcPr>
                  <w:tcW w:w="7241" w:type="dxa"/>
                </w:tcPr>
                <w:p w14:paraId="70DCA48B" w14:textId="32EE4EC8" w:rsidR="00EF3D57" w:rsidRPr="00EF3D57" w:rsidRDefault="00EF3D57" w:rsidP="00EF3D57">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63346">
                    <w:rPr>
                      <w:rFonts w:ascii="Arial" w:eastAsia="Arial" w:hAnsi="Arial" w:cs="Arial"/>
                      <w:color w:val="000000"/>
                      <w:sz w:val="22"/>
                      <w:szCs w:val="22"/>
                    </w:rPr>
                    <w:t>use a range of digital and analogue strategies to design, document, and store information</w:t>
                  </w:r>
                </w:p>
              </w:tc>
            </w:tr>
          </w:tbl>
          <w:p w14:paraId="7292AE5C" w14:textId="1EF38BCA" w:rsidR="00E258AE" w:rsidRPr="00663346" w:rsidRDefault="00E258AE" w:rsidP="00E258AE">
            <w:pPr>
              <w:pBdr>
                <w:top w:val="nil"/>
                <w:left w:val="nil"/>
                <w:bottom w:val="nil"/>
                <w:right w:val="nil"/>
                <w:between w:val="nil"/>
              </w:pBdr>
              <w:spacing w:before="120" w:after="120"/>
              <w:rPr>
                <w:rFonts w:ascii="Arial" w:eastAsia="Arial" w:hAnsi="Arial" w:cs="Arial"/>
                <w:color w:val="000000"/>
                <w:sz w:val="10"/>
                <w:szCs w:val="10"/>
              </w:rPr>
            </w:pPr>
          </w:p>
        </w:tc>
      </w:tr>
      <w:tr w:rsidR="00E258AE" w:rsidRPr="00663346" w14:paraId="4DFF49B7" w14:textId="77777777" w:rsidTr="00790515">
        <w:tc>
          <w:tcPr>
            <w:tcW w:w="2694" w:type="dxa"/>
            <w:gridSpan w:val="2"/>
          </w:tcPr>
          <w:p w14:paraId="7D4B54CB" w14:textId="320392BD" w:rsidR="00E258AE" w:rsidRPr="00663346" w:rsidRDefault="00950F49" w:rsidP="00E258AE">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b/>
                <w:color w:val="000000"/>
                <w:sz w:val="22"/>
                <w:szCs w:val="22"/>
              </w:rPr>
              <w:lastRenderedPageBreak/>
              <w:t>Unit</w:t>
            </w:r>
            <w:r w:rsidRPr="00663346">
              <w:rPr>
                <w:rFonts w:ascii="Arial" w:eastAsia="Arial" w:hAnsi="Arial" w:cs="Arial"/>
                <w:color w:val="000000"/>
                <w:sz w:val="22"/>
                <w:szCs w:val="22"/>
              </w:rPr>
              <w:t xml:space="preserve"> </w:t>
            </w:r>
            <w:r w:rsidRPr="00663346">
              <w:rPr>
                <w:rFonts w:ascii="Arial" w:eastAsia="Arial" w:hAnsi="Arial" w:cs="Arial"/>
                <w:b/>
                <w:color w:val="000000"/>
                <w:sz w:val="22"/>
                <w:szCs w:val="22"/>
              </w:rPr>
              <w:t>Mapping</w:t>
            </w:r>
            <w:r w:rsidRPr="00663346">
              <w:rPr>
                <w:rFonts w:ascii="Arial" w:eastAsia="Arial" w:hAnsi="Arial" w:cs="Arial"/>
                <w:color w:val="000000"/>
                <w:sz w:val="22"/>
                <w:szCs w:val="22"/>
              </w:rPr>
              <w:t xml:space="preserve"> </w:t>
            </w:r>
            <w:r w:rsidRPr="00663346">
              <w:rPr>
                <w:rFonts w:ascii="Arial" w:eastAsia="Arial" w:hAnsi="Arial" w:cs="Arial"/>
                <w:b/>
                <w:color w:val="000000"/>
                <w:sz w:val="22"/>
                <w:szCs w:val="22"/>
              </w:rPr>
              <w:t>Information</w:t>
            </w:r>
          </w:p>
        </w:tc>
        <w:tc>
          <w:tcPr>
            <w:tcW w:w="7796" w:type="dxa"/>
            <w:gridSpan w:val="2"/>
          </w:tcPr>
          <w:p w14:paraId="4E00E070" w14:textId="77777777" w:rsidR="00E258AE" w:rsidRPr="00663346" w:rsidRDefault="00E258AE" w:rsidP="00E258AE">
            <w:pPr>
              <w:pBdr>
                <w:top w:val="nil"/>
                <w:left w:val="nil"/>
                <w:bottom w:val="nil"/>
                <w:right w:val="nil"/>
                <w:between w:val="nil"/>
              </w:pBdr>
              <w:shd w:val="clear" w:color="auto" w:fill="FFFFFF"/>
              <w:ind w:left="284" w:hanging="284"/>
              <w:rPr>
                <w:rFonts w:ascii="Arial" w:eastAsia="Arial" w:hAnsi="Arial" w:cs="Arial"/>
                <w:color w:val="000000"/>
                <w:sz w:val="22"/>
                <w:szCs w:val="22"/>
              </w:rPr>
            </w:pPr>
          </w:p>
          <w:tbl>
            <w:tblPr>
              <w:tblW w:w="8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6"/>
              <w:gridCol w:w="2980"/>
              <w:gridCol w:w="2409"/>
            </w:tblGrid>
            <w:tr w:rsidR="00E258AE" w:rsidRPr="00663346" w14:paraId="0CB0FAA3" w14:textId="77777777" w:rsidTr="00DD1B74">
              <w:tc>
                <w:tcPr>
                  <w:tcW w:w="2716"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vAlign w:val="center"/>
                </w:tcPr>
                <w:p w14:paraId="12AF181C" w14:textId="77777777" w:rsidR="00E258AE" w:rsidRPr="00663346" w:rsidRDefault="00E258AE" w:rsidP="00E258AE">
                  <w:pPr>
                    <w:spacing w:before="120" w:after="120"/>
                    <w:rPr>
                      <w:rFonts w:ascii="Arial" w:eastAsia="Arial" w:hAnsi="Arial" w:cs="Arial"/>
                      <w:b/>
                      <w:sz w:val="22"/>
                      <w:szCs w:val="22"/>
                    </w:rPr>
                  </w:pPr>
                  <w:r w:rsidRPr="00663346">
                    <w:rPr>
                      <w:rFonts w:ascii="Arial" w:eastAsia="Arial" w:hAnsi="Arial" w:cs="Arial"/>
                      <w:b/>
                      <w:sz w:val="22"/>
                      <w:szCs w:val="22"/>
                    </w:rPr>
                    <w:t>Current Version</w:t>
                  </w:r>
                </w:p>
              </w:tc>
              <w:tc>
                <w:tcPr>
                  <w:tcW w:w="2980"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vAlign w:val="center"/>
                </w:tcPr>
                <w:p w14:paraId="623CA178" w14:textId="77777777" w:rsidR="00E258AE" w:rsidRPr="00663346" w:rsidRDefault="00E258AE" w:rsidP="00E258AE">
                  <w:pPr>
                    <w:spacing w:before="120" w:after="120"/>
                    <w:rPr>
                      <w:rFonts w:ascii="Arial" w:eastAsia="Arial" w:hAnsi="Arial" w:cs="Arial"/>
                      <w:b/>
                      <w:sz w:val="22"/>
                      <w:szCs w:val="22"/>
                    </w:rPr>
                  </w:pPr>
                  <w:r w:rsidRPr="00663346">
                    <w:rPr>
                      <w:rFonts w:ascii="Arial" w:eastAsia="Arial" w:hAnsi="Arial" w:cs="Arial"/>
                      <w:b/>
                      <w:sz w:val="22"/>
                      <w:szCs w:val="22"/>
                    </w:rPr>
                    <w:t>Previous Version</w:t>
                  </w:r>
                </w:p>
              </w:tc>
              <w:tc>
                <w:tcPr>
                  <w:tcW w:w="2409"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vAlign w:val="center"/>
                </w:tcPr>
                <w:p w14:paraId="4B0B5461" w14:textId="77777777" w:rsidR="00E258AE" w:rsidRPr="00663346" w:rsidRDefault="00E258AE" w:rsidP="00E258AE">
                  <w:pPr>
                    <w:spacing w:before="120" w:after="120"/>
                    <w:rPr>
                      <w:rFonts w:ascii="Arial" w:eastAsia="Arial" w:hAnsi="Arial" w:cs="Arial"/>
                      <w:b/>
                      <w:sz w:val="22"/>
                      <w:szCs w:val="22"/>
                    </w:rPr>
                  </w:pPr>
                  <w:r w:rsidRPr="00663346">
                    <w:rPr>
                      <w:rFonts w:ascii="Arial" w:eastAsia="Arial" w:hAnsi="Arial" w:cs="Arial"/>
                      <w:b/>
                      <w:sz w:val="22"/>
                      <w:szCs w:val="22"/>
                    </w:rPr>
                    <w:t>Comments</w:t>
                  </w:r>
                </w:p>
              </w:tc>
            </w:tr>
            <w:tr w:rsidR="00E258AE" w:rsidRPr="00663346" w14:paraId="383B5513" w14:textId="77777777" w:rsidTr="00DD1B74">
              <w:tc>
                <w:tcPr>
                  <w:tcW w:w="271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7C8BFA2E" w14:textId="0FE89747" w:rsidR="00E258AE" w:rsidRPr="00663346" w:rsidRDefault="003536F5" w:rsidP="00E258AE">
                  <w:pPr>
                    <w:spacing w:before="120" w:after="120"/>
                    <w:rPr>
                      <w:rFonts w:ascii="Arial" w:eastAsia="Arial" w:hAnsi="Arial" w:cs="Arial"/>
                      <w:sz w:val="22"/>
                      <w:szCs w:val="22"/>
                    </w:rPr>
                  </w:pPr>
                  <w:r w:rsidRPr="001B33D3">
                    <w:rPr>
                      <w:rFonts w:ascii="Arial" w:eastAsia="Arial" w:hAnsi="Arial" w:cs="Arial"/>
                      <w:sz w:val="22"/>
                      <w:szCs w:val="22"/>
                    </w:rPr>
                    <w:t>VU23428</w:t>
                  </w:r>
                  <w:r w:rsidR="00E258AE" w:rsidRPr="00663346">
                    <w:rPr>
                      <w:rFonts w:ascii="Arial" w:eastAsia="Arial" w:hAnsi="Arial" w:cs="Arial"/>
                      <w:sz w:val="22"/>
                      <w:szCs w:val="22"/>
                    </w:rPr>
                    <w:t xml:space="preserve"> Design products from a brief</w:t>
                  </w:r>
                </w:p>
              </w:tc>
              <w:tc>
                <w:tcPr>
                  <w:tcW w:w="298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2109B50B"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sz w:val="22"/>
                      <w:szCs w:val="22"/>
                    </w:rPr>
                    <w:t>VU22261 Design and produce products from a brief</w:t>
                  </w:r>
                </w:p>
              </w:tc>
              <w:tc>
                <w:tcPr>
                  <w:tcW w:w="2409"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C732411" w14:textId="77777777" w:rsidR="00E258AE" w:rsidRPr="00663346" w:rsidRDefault="00E258AE" w:rsidP="00E258AE">
                  <w:pPr>
                    <w:spacing w:before="120" w:after="120"/>
                    <w:rPr>
                      <w:rFonts w:ascii="Arial" w:eastAsia="Arial" w:hAnsi="Arial" w:cs="Arial"/>
                      <w:sz w:val="22"/>
                      <w:szCs w:val="22"/>
                    </w:rPr>
                  </w:pPr>
                  <w:r w:rsidRPr="00663346">
                    <w:rPr>
                      <w:rFonts w:ascii="Arial" w:eastAsia="Arial" w:hAnsi="Arial" w:cs="Arial"/>
                      <w:b/>
                      <w:i/>
                      <w:sz w:val="22"/>
                      <w:szCs w:val="22"/>
                    </w:rPr>
                    <w:t>Not Equivalent</w:t>
                  </w:r>
                </w:p>
              </w:tc>
            </w:tr>
          </w:tbl>
          <w:p w14:paraId="573B9CE2" w14:textId="77777777" w:rsidR="00E258AE" w:rsidRPr="00663346" w:rsidRDefault="00E258AE" w:rsidP="00E258AE">
            <w:pPr>
              <w:pBdr>
                <w:top w:val="nil"/>
                <w:left w:val="nil"/>
                <w:bottom w:val="nil"/>
                <w:right w:val="nil"/>
                <w:between w:val="nil"/>
              </w:pBdr>
              <w:rPr>
                <w:rFonts w:ascii="Arial" w:eastAsia="Arial" w:hAnsi="Arial" w:cs="Arial"/>
                <w:color w:val="000000"/>
                <w:sz w:val="10"/>
                <w:szCs w:val="10"/>
              </w:rPr>
            </w:pPr>
          </w:p>
          <w:p w14:paraId="24FE61EB" w14:textId="77777777" w:rsidR="00E258AE" w:rsidRPr="00663346" w:rsidRDefault="00E258AE" w:rsidP="00E258AE">
            <w:pPr>
              <w:pBdr>
                <w:top w:val="nil"/>
                <w:left w:val="nil"/>
                <w:bottom w:val="nil"/>
                <w:right w:val="nil"/>
                <w:between w:val="nil"/>
              </w:pBdr>
              <w:rPr>
                <w:rFonts w:ascii="Arial" w:eastAsia="Arial" w:hAnsi="Arial" w:cs="Arial"/>
                <w:color w:val="000000"/>
                <w:sz w:val="4"/>
                <w:szCs w:val="4"/>
              </w:rPr>
            </w:pPr>
          </w:p>
        </w:tc>
      </w:tr>
    </w:tbl>
    <w:p w14:paraId="55BBC70C" w14:textId="77777777" w:rsidR="00D81983" w:rsidRPr="00663346" w:rsidRDefault="00D81983" w:rsidP="00D81983">
      <w:pPr>
        <w:rPr>
          <w:rFonts w:ascii="Arial" w:hAnsi="Arial" w:cs="Arial"/>
        </w:rPr>
      </w:pPr>
      <w:r w:rsidRPr="00663346">
        <w:rPr>
          <w:rFonts w:ascii="Arial" w:hAnsi="Arial" w:cs="Arial"/>
        </w:rPr>
        <w:br w:type="page"/>
      </w:r>
    </w:p>
    <w:tbl>
      <w:tblPr>
        <w:tblW w:w="10348" w:type="dxa"/>
        <w:tblInd w:w="-5" w:type="dxa"/>
        <w:tblBorders>
          <w:top w:val="dotted" w:sz="4" w:space="0" w:color="888B8D" w:themeColor="accent2"/>
          <w:bottom w:val="dotted" w:sz="4" w:space="0" w:color="888B8D" w:themeColor="accent2"/>
          <w:insideH w:val="dotted" w:sz="4" w:space="0" w:color="888B8D" w:themeColor="accent2"/>
          <w:insideV w:val="dotted" w:sz="4" w:space="0" w:color="888B8D" w:themeColor="accent2"/>
        </w:tblBorders>
        <w:tblLayout w:type="fixed"/>
        <w:tblLook w:val="0400" w:firstRow="0" w:lastRow="0" w:firstColumn="0" w:lastColumn="0" w:noHBand="0" w:noVBand="1"/>
      </w:tblPr>
      <w:tblGrid>
        <w:gridCol w:w="2127"/>
        <w:gridCol w:w="8221"/>
      </w:tblGrid>
      <w:tr w:rsidR="00950F49" w:rsidRPr="00663346" w14:paraId="30C9D9A7" w14:textId="77777777" w:rsidTr="00950F49">
        <w:tc>
          <w:tcPr>
            <w:tcW w:w="10348" w:type="dxa"/>
            <w:gridSpan w:val="2"/>
            <w:shd w:val="clear" w:color="auto" w:fill="103D64" w:themeFill="text2"/>
          </w:tcPr>
          <w:p w14:paraId="166160C3" w14:textId="2AF45C87" w:rsidR="00950F49" w:rsidRPr="00663346" w:rsidRDefault="00950F49" w:rsidP="00950F49">
            <w:pPr>
              <w:pStyle w:val="VRQAIntro"/>
              <w:spacing w:before="60" w:after="60"/>
              <w:rPr>
                <w:rFonts w:eastAsia="Arial"/>
                <w:sz w:val="22"/>
                <w:szCs w:val="22"/>
              </w:rPr>
            </w:pPr>
            <w:r w:rsidRPr="00950F49">
              <w:rPr>
                <w:b/>
                <w:color w:val="FFFFFF" w:themeColor="background1"/>
                <w:sz w:val="22"/>
                <w:szCs w:val="22"/>
              </w:rPr>
              <w:lastRenderedPageBreak/>
              <w:t>Assessment Requirements</w:t>
            </w:r>
          </w:p>
        </w:tc>
      </w:tr>
      <w:tr w:rsidR="00D81983" w:rsidRPr="00663346" w14:paraId="76E3569B" w14:textId="77777777" w:rsidTr="00950F49">
        <w:tc>
          <w:tcPr>
            <w:tcW w:w="2127" w:type="dxa"/>
          </w:tcPr>
          <w:p w14:paraId="09E3267E" w14:textId="679DC1C7" w:rsidR="00D81983" w:rsidRPr="00663346" w:rsidRDefault="00950F49" w:rsidP="00D81983">
            <w:pPr>
              <w:spacing w:before="120"/>
              <w:rPr>
                <w:rFonts w:ascii="Arial" w:eastAsia="Arial" w:hAnsi="Arial" w:cs="Arial"/>
                <w:b/>
                <w:sz w:val="22"/>
                <w:szCs w:val="22"/>
              </w:rPr>
            </w:pPr>
            <w:r w:rsidRPr="00663346">
              <w:rPr>
                <w:rFonts w:ascii="Arial" w:eastAsia="Arial" w:hAnsi="Arial" w:cs="Arial"/>
                <w:b/>
                <w:sz w:val="22"/>
                <w:szCs w:val="22"/>
              </w:rPr>
              <w:t>Title</w:t>
            </w:r>
          </w:p>
        </w:tc>
        <w:tc>
          <w:tcPr>
            <w:tcW w:w="8221" w:type="dxa"/>
          </w:tcPr>
          <w:p w14:paraId="6A4868A4" w14:textId="3692AC72" w:rsidR="00D81983" w:rsidRPr="00663346" w:rsidRDefault="00D81983" w:rsidP="00D81983">
            <w:pPr>
              <w:spacing w:before="120" w:after="120"/>
              <w:rPr>
                <w:rFonts w:ascii="Arial" w:eastAsia="Arial" w:hAnsi="Arial" w:cs="Arial"/>
                <w:sz w:val="22"/>
                <w:szCs w:val="22"/>
              </w:rPr>
            </w:pPr>
            <w:r w:rsidRPr="00663346">
              <w:rPr>
                <w:rFonts w:ascii="Arial" w:eastAsia="Arial" w:hAnsi="Arial" w:cs="Arial"/>
                <w:sz w:val="22"/>
                <w:szCs w:val="22"/>
              </w:rPr>
              <w:t xml:space="preserve">Assessment Requirements for </w:t>
            </w:r>
            <w:r w:rsidR="003536F5" w:rsidRPr="001B33D3">
              <w:rPr>
                <w:rFonts w:ascii="Arial" w:eastAsia="Arial" w:hAnsi="Arial" w:cs="Arial"/>
                <w:b/>
                <w:i/>
                <w:sz w:val="22"/>
                <w:szCs w:val="22"/>
              </w:rPr>
              <w:t>VU23428</w:t>
            </w:r>
            <w:r w:rsidRPr="00663346">
              <w:rPr>
                <w:rFonts w:ascii="Arial" w:eastAsia="Arial" w:hAnsi="Arial" w:cs="Arial"/>
                <w:b/>
                <w:i/>
                <w:sz w:val="22"/>
                <w:szCs w:val="22"/>
              </w:rPr>
              <w:t xml:space="preserve"> Design products from a brief</w:t>
            </w:r>
          </w:p>
        </w:tc>
      </w:tr>
      <w:tr w:rsidR="00D81983" w:rsidRPr="00663346" w14:paraId="581732E9" w14:textId="77777777" w:rsidTr="00950F49">
        <w:tc>
          <w:tcPr>
            <w:tcW w:w="2127" w:type="dxa"/>
          </w:tcPr>
          <w:p w14:paraId="0A7E8241" w14:textId="32B4DE8A" w:rsidR="00D81983" w:rsidRPr="00663346" w:rsidRDefault="00950F49" w:rsidP="00D81983">
            <w:pPr>
              <w:spacing w:before="120"/>
              <w:rPr>
                <w:rFonts w:ascii="Arial" w:eastAsia="Arial" w:hAnsi="Arial" w:cs="Arial"/>
                <w:b/>
                <w:sz w:val="22"/>
                <w:szCs w:val="22"/>
              </w:rPr>
            </w:pPr>
            <w:r w:rsidRPr="00663346">
              <w:rPr>
                <w:rFonts w:ascii="Arial" w:eastAsia="Arial" w:hAnsi="Arial" w:cs="Arial"/>
                <w:b/>
                <w:sz w:val="22"/>
                <w:szCs w:val="22"/>
              </w:rPr>
              <w:t>Performance Evidence</w:t>
            </w:r>
          </w:p>
        </w:tc>
        <w:tc>
          <w:tcPr>
            <w:tcW w:w="8221" w:type="dxa"/>
          </w:tcPr>
          <w:p w14:paraId="3257BA87" w14:textId="77777777" w:rsidR="00D81983" w:rsidRPr="00663346" w:rsidRDefault="00D81983"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The candidate must demonstrate the ability to complete tasks outlined in the elements and performance criteria of this unit in the context of the job role, including evidence of the ability to:</w:t>
            </w:r>
          </w:p>
          <w:p w14:paraId="6A9B8862" w14:textId="22AA9E31" w:rsidR="00D81983" w:rsidRPr="00663346" w:rsidRDefault="00EF7007"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 xml:space="preserve">Design at least one (1) product from a brief </w:t>
            </w:r>
          </w:p>
          <w:p w14:paraId="6BCC1268" w14:textId="7C80983F" w:rsidR="00D81983" w:rsidRPr="00663346" w:rsidRDefault="00EF7007"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Prod</w:t>
            </w:r>
            <w:r w:rsidR="00D81983" w:rsidRPr="00663346">
              <w:rPr>
                <w:rFonts w:ascii="Arial" w:eastAsia="Arial" w:hAnsi="Arial" w:cs="Arial"/>
                <w:color w:val="000000"/>
                <w:sz w:val="22"/>
                <w:szCs w:val="22"/>
              </w:rPr>
              <w:t>uce at least one (1) model of the designed product</w:t>
            </w:r>
          </w:p>
          <w:p w14:paraId="0EEB14D3" w14:textId="77777777" w:rsidR="00D81983" w:rsidRPr="00663346" w:rsidRDefault="00D81983" w:rsidP="00D81983">
            <w:pPr>
              <w:pBdr>
                <w:top w:val="nil"/>
                <w:left w:val="nil"/>
                <w:bottom w:val="nil"/>
                <w:right w:val="nil"/>
                <w:between w:val="nil"/>
              </w:pBdr>
              <w:spacing w:before="240" w:after="120"/>
              <w:rPr>
                <w:rFonts w:ascii="Arial" w:eastAsia="Arial" w:hAnsi="Arial" w:cs="Arial"/>
                <w:color w:val="000000"/>
                <w:sz w:val="22"/>
                <w:szCs w:val="22"/>
              </w:rPr>
            </w:pPr>
            <w:proofErr w:type="gramStart"/>
            <w:r w:rsidRPr="00663346">
              <w:rPr>
                <w:rFonts w:ascii="Arial" w:eastAsia="Arial" w:hAnsi="Arial" w:cs="Arial"/>
                <w:color w:val="000000"/>
                <w:sz w:val="22"/>
                <w:szCs w:val="22"/>
              </w:rPr>
              <w:t>In the course of</w:t>
            </w:r>
            <w:proofErr w:type="gramEnd"/>
            <w:r w:rsidRPr="00663346">
              <w:rPr>
                <w:rFonts w:ascii="Arial" w:eastAsia="Arial" w:hAnsi="Arial" w:cs="Arial"/>
                <w:color w:val="000000"/>
                <w:sz w:val="22"/>
                <w:szCs w:val="22"/>
              </w:rPr>
              <w:t xml:space="preserve"> this, the candidate must:</w:t>
            </w:r>
          </w:p>
          <w:p w14:paraId="6B8A8BA3" w14:textId="4D98E64F" w:rsidR="00D81983" w:rsidRPr="00663346" w:rsidRDefault="00EF7007"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Develop the product concept, undertake research to inform the design and generate innovative design options</w:t>
            </w:r>
          </w:p>
          <w:p w14:paraId="3D1BD3C4" w14:textId="090803CC" w:rsidR="00D81983" w:rsidRPr="00663346" w:rsidRDefault="00EF7007"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Develop a design proposal and a project plan to realise the design option</w:t>
            </w:r>
          </w:p>
          <w:p w14:paraId="6F97E13D" w14:textId="2319897F" w:rsidR="00D81983" w:rsidRPr="00663346" w:rsidRDefault="00EF7007"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 xml:space="preserve">Produce written and visual product design documentation </w:t>
            </w:r>
          </w:p>
          <w:p w14:paraId="30A8D59A" w14:textId="4DD23F5C" w:rsidR="00D81983" w:rsidRPr="00663346" w:rsidRDefault="00EF7007"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Communicate effec</w:t>
            </w:r>
            <w:r w:rsidR="00D81983" w:rsidRPr="00663346">
              <w:rPr>
                <w:rFonts w:ascii="Arial" w:eastAsia="Arial" w:hAnsi="Arial" w:cs="Arial"/>
                <w:color w:val="000000"/>
                <w:sz w:val="22"/>
                <w:szCs w:val="22"/>
              </w:rPr>
              <w:t>tively with clients, colleagues and other relevant individuals</w:t>
            </w:r>
          </w:p>
        </w:tc>
      </w:tr>
      <w:tr w:rsidR="00D81983" w:rsidRPr="00663346" w14:paraId="75ACACCF" w14:textId="77777777" w:rsidTr="00950F49">
        <w:tc>
          <w:tcPr>
            <w:tcW w:w="2127" w:type="dxa"/>
          </w:tcPr>
          <w:p w14:paraId="0D08F6CE" w14:textId="65FCED0C" w:rsidR="00D81983" w:rsidRPr="00663346" w:rsidRDefault="00950F49" w:rsidP="00D81983">
            <w:pPr>
              <w:spacing w:before="120"/>
              <w:rPr>
                <w:rFonts w:ascii="Arial" w:eastAsia="Arial" w:hAnsi="Arial" w:cs="Arial"/>
                <w:b/>
                <w:sz w:val="22"/>
                <w:szCs w:val="22"/>
              </w:rPr>
            </w:pPr>
            <w:r w:rsidRPr="00663346">
              <w:rPr>
                <w:rFonts w:ascii="Arial" w:eastAsia="Arial" w:hAnsi="Arial" w:cs="Arial"/>
                <w:b/>
                <w:sz w:val="22"/>
                <w:szCs w:val="22"/>
              </w:rPr>
              <w:t>Knowledge Evidence</w:t>
            </w:r>
          </w:p>
        </w:tc>
        <w:tc>
          <w:tcPr>
            <w:tcW w:w="8221" w:type="dxa"/>
          </w:tcPr>
          <w:p w14:paraId="2BF0EE5D" w14:textId="77777777" w:rsidR="00D81983" w:rsidRPr="00663346" w:rsidRDefault="00D81983"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The candidate must be able to demonstrate knowledge to complete the tasks outlined in the elements and performance criteria of this unit, including knowledge of:</w:t>
            </w:r>
          </w:p>
          <w:p w14:paraId="54F54219" w14:textId="01932761"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hAnsi="Arial" w:cs="Arial"/>
                <w:color w:val="000000"/>
                <w:sz w:val="22"/>
                <w:szCs w:val="22"/>
              </w:rPr>
            </w:pPr>
            <w:r w:rsidRPr="00753E87">
              <w:rPr>
                <w:rFonts w:ascii="Arial" w:hAnsi="Arial" w:cs="Arial"/>
                <w:sz w:val="22"/>
                <w:szCs w:val="22"/>
              </w:rPr>
              <w:t>Purpose</w:t>
            </w:r>
            <w:r w:rsidRPr="00753E87">
              <w:rPr>
                <w:rFonts w:ascii="Arial" w:eastAsia="Arial" w:hAnsi="Arial" w:cs="Arial"/>
                <w:color w:val="000000"/>
                <w:sz w:val="22"/>
                <w:szCs w:val="22"/>
              </w:rPr>
              <w:t xml:space="preserve"> and</w:t>
            </w:r>
            <w:r w:rsidR="00D81983" w:rsidRPr="00753E87">
              <w:rPr>
                <w:rFonts w:ascii="Arial" w:eastAsia="Arial" w:hAnsi="Arial" w:cs="Arial"/>
                <w:color w:val="000000"/>
                <w:sz w:val="22"/>
                <w:szCs w:val="22"/>
              </w:rPr>
              <w:t xml:space="preserve"> characteristics of a product design brief</w:t>
            </w:r>
          </w:p>
          <w:p w14:paraId="5FF58A87" w14:textId="79B0F8FC"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hAnsi="Arial" w:cs="Arial"/>
                <w:sz w:val="22"/>
                <w:szCs w:val="22"/>
              </w:rPr>
            </w:pPr>
            <w:r w:rsidRPr="00753E87">
              <w:rPr>
                <w:rFonts w:ascii="Arial" w:hAnsi="Arial" w:cs="Arial"/>
                <w:sz w:val="22"/>
                <w:szCs w:val="22"/>
              </w:rPr>
              <w:t>Principles of functionality, ergonomics, aesthetics relevant to product design</w:t>
            </w:r>
          </w:p>
          <w:p w14:paraId="69D047E3" w14:textId="3FC971B3"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hAnsi="Arial" w:cs="Arial"/>
                <w:sz w:val="22"/>
                <w:szCs w:val="22"/>
              </w:rPr>
            </w:pPr>
            <w:r w:rsidRPr="00753E87">
              <w:rPr>
                <w:rFonts w:ascii="Arial" w:hAnsi="Arial" w:cs="Arial"/>
                <w:sz w:val="22"/>
                <w:szCs w:val="22"/>
              </w:rPr>
              <w:t xml:space="preserve">Principles of usability, user experience, perceived quality </w:t>
            </w:r>
          </w:p>
          <w:p w14:paraId="7662D06A" w14:textId="7A0C5BED"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hAnsi="Arial" w:cs="Arial"/>
                <w:color w:val="000000"/>
                <w:sz w:val="22"/>
                <w:szCs w:val="22"/>
              </w:rPr>
            </w:pPr>
            <w:r w:rsidRPr="00753E87">
              <w:rPr>
                <w:rFonts w:ascii="Arial" w:hAnsi="Arial" w:cs="Arial"/>
                <w:sz w:val="22"/>
                <w:szCs w:val="22"/>
              </w:rPr>
              <w:t>Principles</w:t>
            </w:r>
            <w:r w:rsidRPr="00753E87">
              <w:rPr>
                <w:rFonts w:ascii="Arial" w:eastAsia="Arial" w:hAnsi="Arial" w:cs="Arial"/>
                <w:color w:val="000000"/>
                <w:sz w:val="22"/>
                <w:szCs w:val="22"/>
              </w:rPr>
              <w:t xml:space="preserve"> </w:t>
            </w:r>
            <w:r w:rsidR="00D81983" w:rsidRPr="00753E87">
              <w:rPr>
                <w:rFonts w:ascii="Arial" w:eastAsia="Arial" w:hAnsi="Arial" w:cs="Arial"/>
                <w:color w:val="000000"/>
                <w:sz w:val="22"/>
                <w:szCs w:val="22"/>
              </w:rPr>
              <w:t>of sustainability, including:</w:t>
            </w:r>
          </w:p>
          <w:p w14:paraId="47E26380" w14:textId="77777777" w:rsidR="00D81983" w:rsidRPr="00753E87" w:rsidRDefault="00D81983" w:rsidP="00166015">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753E87">
              <w:rPr>
                <w:rFonts w:ascii="Arial" w:eastAsia="Arial" w:hAnsi="Arial" w:cs="Arial"/>
                <w:color w:val="000000"/>
                <w:sz w:val="22"/>
                <w:szCs w:val="22"/>
              </w:rPr>
              <w:t>social, environmental and economic impacts relevant to product design and production processes</w:t>
            </w:r>
          </w:p>
          <w:p w14:paraId="530FFC0B" w14:textId="77777777" w:rsidR="00D81983" w:rsidRPr="00753E87" w:rsidRDefault="00D81983" w:rsidP="00166015">
            <w:pPr>
              <w:numPr>
                <w:ilvl w:val="0"/>
                <w:numId w:val="30"/>
              </w:numPr>
              <w:pBdr>
                <w:top w:val="nil"/>
                <w:left w:val="nil"/>
                <w:bottom w:val="nil"/>
                <w:right w:val="nil"/>
                <w:between w:val="nil"/>
              </w:pBdr>
              <w:spacing w:before="60" w:after="60"/>
              <w:ind w:left="1071" w:hanging="357"/>
              <w:rPr>
                <w:rFonts w:ascii="Arial" w:hAnsi="Arial" w:cs="Arial"/>
                <w:color w:val="000000"/>
                <w:sz w:val="22"/>
                <w:szCs w:val="22"/>
              </w:rPr>
            </w:pPr>
            <w:r w:rsidRPr="00753E87">
              <w:rPr>
                <w:rFonts w:ascii="Arial" w:eastAsia="Arial" w:hAnsi="Arial" w:cs="Arial"/>
                <w:color w:val="000000"/>
                <w:sz w:val="22"/>
                <w:szCs w:val="22"/>
              </w:rPr>
              <w:t>key circular</w:t>
            </w:r>
            <w:r w:rsidRPr="00753E87">
              <w:rPr>
                <w:rFonts w:ascii="Arial" w:hAnsi="Arial" w:cs="Arial"/>
                <w:color w:val="000000"/>
                <w:sz w:val="22"/>
                <w:szCs w:val="22"/>
              </w:rPr>
              <w:t xml:space="preserve"> economy principles and considerations, as they relate to product design</w:t>
            </w:r>
          </w:p>
          <w:p w14:paraId="274503F8" w14:textId="04753B31"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753E87">
              <w:rPr>
                <w:rFonts w:ascii="Arial" w:eastAsia="Arial" w:hAnsi="Arial" w:cs="Arial"/>
                <w:color w:val="000000"/>
                <w:sz w:val="22"/>
                <w:szCs w:val="22"/>
              </w:rPr>
              <w:t xml:space="preserve">Key considerations/features of </w:t>
            </w:r>
            <w:r w:rsidR="00D81983" w:rsidRPr="00753E87">
              <w:rPr>
                <w:rFonts w:ascii="Arial" w:eastAsia="Arial" w:hAnsi="Arial" w:cs="Arial"/>
                <w:color w:val="000000"/>
                <w:sz w:val="22"/>
                <w:szCs w:val="22"/>
              </w:rPr>
              <w:t>copyright, moral rights and intellectual property issues and legislation, including ownership, and their relevance to the product design industry</w:t>
            </w:r>
          </w:p>
          <w:p w14:paraId="1DB60FFF" w14:textId="7B233867"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753E87">
              <w:rPr>
                <w:rFonts w:ascii="Arial" w:eastAsia="Arial" w:hAnsi="Arial" w:cs="Arial"/>
                <w:color w:val="000000"/>
                <w:sz w:val="22"/>
                <w:szCs w:val="22"/>
              </w:rPr>
              <w:t>S</w:t>
            </w:r>
            <w:r w:rsidR="00D81983" w:rsidRPr="00753E87">
              <w:rPr>
                <w:rFonts w:ascii="Arial" w:eastAsia="Arial" w:hAnsi="Arial" w:cs="Arial"/>
                <w:color w:val="000000"/>
                <w:sz w:val="22"/>
                <w:szCs w:val="22"/>
              </w:rPr>
              <w:t>ources of information related to copyright, moral rights and intellectual property issues, including ownership, relevant to the product design industry</w:t>
            </w:r>
          </w:p>
          <w:p w14:paraId="6C906760" w14:textId="7F0FE3C5"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753E87">
              <w:rPr>
                <w:rFonts w:ascii="Arial" w:eastAsia="Arial" w:hAnsi="Arial" w:cs="Arial"/>
                <w:color w:val="000000"/>
                <w:sz w:val="22"/>
                <w:szCs w:val="22"/>
              </w:rPr>
              <w:t>Industry and design standards relevant to product design</w:t>
            </w:r>
          </w:p>
          <w:p w14:paraId="7ADAC17C" w14:textId="23512FFD"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753E87">
              <w:rPr>
                <w:rFonts w:ascii="Arial" w:eastAsia="Arial" w:hAnsi="Arial" w:cs="Arial"/>
                <w:color w:val="000000"/>
                <w:sz w:val="22"/>
                <w:szCs w:val="22"/>
              </w:rPr>
              <w:t xml:space="preserve">Regulatory and legislative requirements </w:t>
            </w:r>
            <w:r w:rsidR="00D81983" w:rsidRPr="00753E87">
              <w:rPr>
                <w:rFonts w:ascii="Arial" w:eastAsia="Arial" w:hAnsi="Arial" w:cs="Arial"/>
                <w:color w:val="000000"/>
                <w:sz w:val="22"/>
                <w:szCs w:val="22"/>
              </w:rPr>
              <w:t>and considerations relevant to product design and production of the design</w:t>
            </w:r>
          </w:p>
          <w:p w14:paraId="353DBCBD" w14:textId="3F3FC978"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753E87">
              <w:rPr>
                <w:rFonts w:ascii="Arial" w:eastAsia="Arial" w:hAnsi="Arial" w:cs="Arial"/>
                <w:color w:val="000000"/>
                <w:sz w:val="22"/>
                <w:szCs w:val="22"/>
              </w:rPr>
              <w:t>Production processes as they apply to product design</w:t>
            </w:r>
          </w:p>
          <w:p w14:paraId="1C7E80E5" w14:textId="3E57BDCB"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753E87">
              <w:rPr>
                <w:rFonts w:ascii="Arial" w:eastAsia="Arial" w:hAnsi="Arial" w:cs="Arial"/>
                <w:color w:val="000000"/>
                <w:sz w:val="22"/>
                <w:szCs w:val="22"/>
              </w:rPr>
              <w:t>Plans, drawings and specifications used in product design, i</w:t>
            </w:r>
            <w:r w:rsidR="00D81983" w:rsidRPr="00753E87">
              <w:rPr>
                <w:rFonts w:ascii="Arial" w:eastAsia="Arial" w:hAnsi="Arial" w:cs="Arial"/>
                <w:color w:val="000000"/>
                <w:sz w:val="22"/>
                <w:szCs w:val="22"/>
              </w:rPr>
              <w:t>ncluding current industry software and hardware to produce those</w:t>
            </w:r>
          </w:p>
          <w:p w14:paraId="3C2389B0" w14:textId="211B9276" w:rsidR="00D81983" w:rsidRPr="00753E87" w:rsidRDefault="00EF7007" w:rsidP="00166015">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753E87">
              <w:rPr>
                <w:rFonts w:ascii="Arial" w:eastAsia="Arial" w:hAnsi="Arial" w:cs="Arial"/>
                <w:color w:val="000000"/>
                <w:sz w:val="22"/>
                <w:szCs w:val="22"/>
              </w:rPr>
              <w:t xml:space="preserve">Workplace safety requirements and legislation in relation product design and production </w:t>
            </w:r>
            <w:r w:rsidR="00D81983" w:rsidRPr="00753E87">
              <w:rPr>
                <w:rFonts w:ascii="Arial" w:eastAsia="Arial" w:hAnsi="Arial" w:cs="Arial"/>
                <w:color w:val="000000"/>
                <w:sz w:val="22"/>
                <w:szCs w:val="22"/>
              </w:rPr>
              <w:t>of the product model</w:t>
            </w:r>
          </w:p>
          <w:p w14:paraId="3A65FD21" w14:textId="7ECCADE0" w:rsidR="00D81983" w:rsidRPr="00663346" w:rsidRDefault="00EF7007" w:rsidP="00166015">
            <w:pPr>
              <w:numPr>
                <w:ilvl w:val="0"/>
                <w:numId w:val="18"/>
              </w:numPr>
              <w:pBdr>
                <w:top w:val="nil"/>
                <w:left w:val="nil"/>
                <w:bottom w:val="nil"/>
                <w:right w:val="nil"/>
                <w:between w:val="nil"/>
              </w:pBdr>
              <w:spacing w:before="120" w:after="120"/>
              <w:ind w:left="357" w:hanging="357"/>
              <w:rPr>
                <w:rFonts w:ascii="Arial" w:hAnsi="Arial" w:cs="Arial"/>
              </w:rPr>
            </w:pPr>
            <w:r w:rsidRPr="00663346">
              <w:rPr>
                <w:rFonts w:ascii="Arial" w:eastAsia="Arial" w:hAnsi="Arial" w:cs="Arial"/>
                <w:color w:val="000000"/>
                <w:sz w:val="22"/>
                <w:szCs w:val="22"/>
              </w:rPr>
              <w:t>Facilities, tools, techniques and materials required to produce models and samples</w:t>
            </w:r>
            <w:r w:rsidR="00D81983" w:rsidRPr="00663346">
              <w:rPr>
                <w:rFonts w:ascii="Arial" w:eastAsia="Arial" w:hAnsi="Arial" w:cs="Arial"/>
                <w:color w:val="000000"/>
                <w:sz w:val="22"/>
                <w:szCs w:val="22"/>
              </w:rPr>
              <w:t>.</w:t>
            </w:r>
          </w:p>
        </w:tc>
      </w:tr>
      <w:tr w:rsidR="00D81983" w:rsidRPr="00663346" w14:paraId="254D262C" w14:textId="77777777" w:rsidTr="00950F49">
        <w:tc>
          <w:tcPr>
            <w:tcW w:w="2127" w:type="dxa"/>
          </w:tcPr>
          <w:p w14:paraId="7C6E6886" w14:textId="4034BB32" w:rsidR="00D81983" w:rsidRPr="00663346" w:rsidRDefault="00950F49" w:rsidP="00D81983">
            <w:pPr>
              <w:spacing w:before="120"/>
              <w:rPr>
                <w:rFonts w:ascii="Arial" w:eastAsia="Arial" w:hAnsi="Arial" w:cs="Arial"/>
                <w:b/>
                <w:sz w:val="22"/>
                <w:szCs w:val="22"/>
              </w:rPr>
            </w:pPr>
            <w:r w:rsidRPr="00663346">
              <w:rPr>
                <w:rFonts w:ascii="Arial" w:eastAsia="Arial" w:hAnsi="Arial" w:cs="Arial"/>
                <w:b/>
                <w:sz w:val="22"/>
                <w:szCs w:val="22"/>
              </w:rPr>
              <w:lastRenderedPageBreak/>
              <w:t>Assessment Conditions</w:t>
            </w:r>
          </w:p>
        </w:tc>
        <w:tc>
          <w:tcPr>
            <w:tcW w:w="8221" w:type="dxa"/>
          </w:tcPr>
          <w:p w14:paraId="32ACC91A" w14:textId="77777777" w:rsidR="00D81983" w:rsidRPr="00663346" w:rsidRDefault="00D81983"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Skills in this unit must be demonstrated in a workplace or simulated environment where the conditions are typical of those in a working environment in this industry.</w:t>
            </w:r>
          </w:p>
          <w:p w14:paraId="29ABBDFE" w14:textId="77777777" w:rsidR="00D81983" w:rsidRPr="00663346" w:rsidRDefault="00D81983"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The assessment environment must include access to:</w:t>
            </w:r>
          </w:p>
          <w:p w14:paraId="3CA4810E" w14:textId="77777777" w:rsidR="00D81983" w:rsidRPr="00663346" w:rsidRDefault="00D81983"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a suitable workspace</w:t>
            </w:r>
          </w:p>
          <w:p w14:paraId="0DF7D061" w14:textId="1FFDBF21" w:rsidR="00D81983" w:rsidRPr="00663346" w:rsidRDefault="00D81983"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product</w:t>
            </w:r>
            <w:r w:rsidR="00417BE5">
              <w:rPr>
                <w:rFonts w:ascii="Arial" w:eastAsia="Arial" w:hAnsi="Arial" w:cs="Arial"/>
                <w:color w:val="000000"/>
                <w:sz w:val="22"/>
                <w:szCs w:val="22"/>
              </w:rPr>
              <w:t xml:space="preserve"> design</w:t>
            </w:r>
            <w:r w:rsidRPr="00663346">
              <w:rPr>
                <w:rFonts w:ascii="Arial" w:eastAsia="Arial" w:hAnsi="Arial" w:cs="Arial"/>
                <w:color w:val="000000"/>
                <w:sz w:val="22"/>
                <w:szCs w:val="22"/>
              </w:rPr>
              <w:t xml:space="preserve"> brief</w:t>
            </w:r>
          </w:p>
          <w:p w14:paraId="7701C7FE" w14:textId="77777777" w:rsidR="00D81983" w:rsidRPr="00663346" w:rsidRDefault="00D81983"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references and resources relevant to product design</w:t>
            </w:r>
          </w:p>
          <w:p w14:paraId="1A62424D" w14:textId="77777777" w:rsidR="00D81983" w:rsidRPr="00663346" w:rsidRDefault="00D81983"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equipment, tools and materials used to design and produce a product model</w:t>
            </w:r>
          </w:p>
          <w:p w14:paraId="46965485" w14:textId="77777777" w:rsidR="00D81983" w:rsidRPr="00663346" w:rsidRDefault="00D81983"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appropriate presentation environment and resources</w:t>
            </w:r>
          </w:p>
          <w:p w14:paraId="10355646" w14:textId="77777777" w:rsidR="00D81983" w:rsidRPr="00663346" w:rsidRDefault="00D81983"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individuals and team members with whom the learner can interact to support design development and realisation.</w:t>
            </w:r>
          </w:p>
          <w:p w14:paraId="693B7ABE" w14:textId="77777777" w:rsidR="00D81983" w:rsidRPr="00663346" w:rsidRDefault="00D81983" w:rsidP="00D81983">
            <w:pPr>
              <w:pBdr>
                <w:top w:val="nil"/>
                <w:left w:val="nil"/>
                <w:bottom w:val="nil"/>
                <w:right w:val="nil"/>
                <w:between w:val="nil"/>
              </w:pBdr>
              <w:spacing w:before="120" w:after="120"/>
              <w:rPr>
                <w:rFonts w:ascii="Arial" w:eastAsia="Arial" w:hAnsi="Arial" w:cs="Arial"/>
                <w:b/>
                <w:color w:val="000000"/>
                <w:sz w:val="22"/>
                <w:szCs w:val="22"/>
              </w:rPr>
            </w:pPr>
            <w:r w:rsidRPr="00663346">
              <w:rPr>
                <w:rFonts w:ascii="Arial" w:eastAsia="Arial" w:hAnsi="Arial" w:cs="Arial"/>
                <w:b/>
                <w:color w:val="000000"/>
                <w:sz w:val="22"/>
                <w:szCs w:val="22"/>
              </w:rPr>
              <w:t>Assessor requirements</w:t>
            </w:r>
          </w:p>
          <w:p w14:paraId="29E0B785" w14:textId="77777777" w:rsidR="00D81983" w:rsidRPr="00663346" w:rsidRDefault="00D81983"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Assessors of this unit must satisfy the requirements for assessors in applicable Vocational Educational and Training legislation, frameworks and/or standards.</w:t>
            </w:r>
          </w:p>
          <w:p w14:paraId="2CED43C2" w14:textId="77777777" w:rsidR="00D81983" w:rsidRPr="00663346" w:rsidRDefault="00D81983" w:rsidP="00D81983">
            <w:pPr>
              <w:pBdr>
                <w:top w:val="nil"/>
                <w:left w:val="nil"/>
                <w:bottom w:val="nil"/>
                <w:right w:val="nil"/>
                <w:between w:val="nil"/>
              </w:pBdr>
              <w:spacing w:before="120" w:after="120"/>
              <w:rPr>
                <w:rFonts w:ascii="Arial" w:eastAsia="Arial" w:hAnsi="Arial" w:cs="Arial"/>
                <w:color w:val="000000"/>
                <w:sz w:val="22"/>
                <w:szCs w:val="22"/>
              </w:rPr>
            </w:pPr>
            <w:r w:rsidRPr="00663346">
              <w:rPr>
                <w:rFonts w:ascii="Arial" w:eastAsia="Arial" w:hAnsi="Arial" w:cs="Arial"/>
                <w:color w:val="000000"/>
                <w:sz w:val="22"/>
                <w:szCs w:val="22"/>
              </w:rPr>
              <w:t>No specialist vocational competency requirements for assessors apply to this unit.</w:t>
            </w:r>
          </w:p>
        </w:tc>
      </w:tr>
    </w:tbl>
    <w:p w14:paraId="1BBE1E68" w14:textId="77777777" w:rsidR="00D81983" w:rsidRPr="00663346" w:rsidRDefault="00D81983" w:rsidP="00D81983">
      <w:pPr>
        <w:rPr>
          <w:rFonts w:ascii="Arial" w:hAnsi="Arial" w:cs="Arial"/>
        </w:rPr>
      </w:pPr>
    </w:p>
    <w:p w14:paraId="7D416F8B" w14:textId="77777777" w:rsidR="00B2065B" w:rsidRDefault="00B2065B" w:rsidP="000441EB">
      <w:pPr>
        <w:pStyle w:val="CMMListBulletB"/>
        <w:numPr>
          <w:ilvl w:val="0"/>
          <w:numId w:val="0"/>
        </w:numPr>
        <w:ind w:left="360" w:hanging="360"/>
        <w:rPr>
          <w:szCs w:val="22"/>
          <w:bdr w:val="none" w:sz="0" w:space="0" w:color="auto" w:frame="1"/>
        </w:rPr>
        <w:sectPr w:rsidR="00B2065B" w:rsidSect="002C764E">
          <w:headerReference w:type="even" r:id="rId65"/>
          <w:headerReference w:type="default" r:id="rId66"/>
          <w:footerReference w:type="even" r:id="rId67"/>
          <w:footerReference w:type="default" r:id="rId68"/>
          <w:headerReference w:type="first" r:id="rId69"/>
          <w:footerReference w:type="first" r:id="rId70"/>
          <w:pgSz w:w="11906" w:h="16838"/>
          <w:pgMar w:top="1440" w:right="845" w:bottom="1440" w:left="851" w:header="993" w:footer="467" w:gutter="0"/>
          <w:cols w:space="720"/>
          <w:docGrid w:linePitch="326"/>
        </w:sectPr>
      </w:pPr>
    </w:p>
    <w:tbl>
      <w:tblPr>
        <w:tblW w:w="10348" w:type="dxa"/>
        <w:tblInd w:w="-5" w:type="dxa"/>
        <w:tblBorders>
          <w:top w:val="dotted" w:sz="4" w:space="0" w:color="888B8D" w:themeColor="accent2"/>
          <w:bottom w:val="dotted" w:sz="4" w:space="0" w:color="888B8D" w:themeColor="accent2"/>
          <w:insideH w:val="dotted" w:sz="4" w:space="0" w:color="888B8D" w:themeColor="accent2"/>
          <w:insideV w:val="dotted" w:sz="4" w:space="0" w:color="888B8D" w:themeColor="accent2"/>
        </w:tblBorders>
        <w:tblLayout w:type="fixed"/>
        <w:tblLook w:val="0000" w:firstRow="0" w:lastRow="0" w:firstColumn="0" w:lastColumn="0" w:noHBand="0" w:noVBand="0"/>
      </w:tblPr>
      <w:tblGrid>
        <w:gridCol w:w="435"/>
        <w:gridCol w:w="1830"/>
        <w:gridCol w:w="429"/>
        <w:gridCol w:w="567"/>
        <w:gridCol w:w="7087"/>
      </w:tblGrid>
      <w:tr w:rsidR="00315677" w:rsidRPr="006924F8" w14:paraId="4EFE7125" w14:textId="77777777" w:rsidTr="00950F49">
        <w:trPr>
          <w:trHeight w:val="416"/>
        </w:trPr>
        <w:tc>
          <w:tcPr>
            <w:tcW w:w="2694" w:type="dxa"/>
            <w:gridSpan w:val="3"/>
          </w:tcPr>
          <w:p w14:paraId="60F6FF0A" w14:textId="724E1E23" w:rsidR="00315677" w:rsidRPr="006924F8" w:rsidRDefault="00E258AE" w:rsidP="00347CE2">
            <w:pPr>
              <w:pBdr>
                <w:top w:val="nil"/>
                <w:left w:val="nil"/>
                <w:bottom w:val="nil"/>
                <w:right w:val="nil"/>
                <w:between w:val="nil"/>
              </w:pBdr>
              <w:spacing w:before="120" w:after="120"/>
              <w:rPr>
                <w:rFonts w:ascii="Arial" w:eastAsia="Arial" w:hAnsi="Arial" w:cs="Arial"/>
                <w:b/>
                <w:color w:val="000000"/>
                <w:sz w:val="22"/>
                <w:szCs w:val="22"/>
              </w:rPr>
            </w:pPr>
            <w:r w:rsidRPr="006924F8">
              <w:rPr>
                <w:rFonts w:ascii="Arial" w:eastAsia="Arial" w:hAnsi="Arial" w:cs="Arial"/>
                <w:b/>
                <w:color w:val="000000"/>
                <w:sz w:val="22"/>
                <w:szCs w:val="22"/>
              </w:rPr>
              <w:lastRenderedPageBreak/>
              <w:t>Unit Code</w:t>
            </w:r>
          </w:p>
        </w:tc>
        <w:tc>
          <w:tcPr>
            <w:tcW w:w="7654" w:type="dxa"/>
            <w:gridSpan w:val="2"/>
          </w:tcPr>
          <w:p w14:paraId="7EA304DC" w14:textId="1D9FD7C4" w:rsidR="00315677" w:rsidRPr="006924F8" w:rsidRDefault="003536F5" w:rsidP="00347CE2">
            <w:pPr>
              <w:pBdr>
                <w:top w:val="nil"/>
                <w:left w:val="nil"/>
                <w:bottom w:val="nil"/>
                <w:right w:val="nil"/>
                <w:between w:val="nil"/>
              </w:pBdr>
              <w:spacing w:before="120" w:after="120"/>
              <w:rPr>
                <w:rFonts w:ascii="Arial" w:eastAsia="Arial" w:hAnsi="Arial" w:cs="Arial"/>
                <w:b/>
                <w:color w:val="000000"/>
                <w:sz w:val="22"/>
                <w:szCs w:val="22"/>
              </w:rPr>
            </w:pPr>
            <w:r w:rsidRPr="001B33D3">
              <w:rPr>
                <w:rFonts w:ascii="Arial" w:eastAsia="Arial" w:hAnsi="Arial" w:cs="Arial"/>
                <w:b/>
                <w:color w:val="000000"/>
                <w:sz w:val="22"/>
                <w:szCs w:val="22"/>
              </w:rPr>
              <w:t>VU23429</w:t>
            </w:r>
          </w:p>
        </w:tc>
      </w:tr>
      <w:tr w:rsidR="00315677" w:rsidRPr="006924F8" w14:paraId="7D842997" w14:textId="77777777" w:rsidTr="00950F49">
        <w:trPr>
          <w:trHeight w:val="480"/>
        </w:trPr>
        <w:tc>
          <w:tcPr>
            <w:tcW w:w="2694" w:type="dxa"/>
            <w:gridSpan w:val="3"/>
          </w:tcPr>
          <w:p w14:paraId="124770C9" w14:textId="73C51A03" w:rsidR="00315677" w:rsidRPr="006924F8" w:rsidRDefault="00E258AE"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b/>
                <w:color w:val="000000"/>
                <w:sz w:val="22"/>
                <w:szCs w:val="22"/>
              </w:rPr>
              <w:t>Unit Title</w:t>
            </w:r>
          </w:p>
        </w:tc>
        <w:tc>
          <w:tcPr>
            <w:tcW w:w="7654" w:type="dxa"/>
            <w:gridSpan w:val="2"/>
          </w:tcPr>
          <w:p w14:paraId="59BE886A" w14:textId="77777777" w:rsidR="00315677" w:rsidRPr="006924F8" w:rsidRDefault="00315677" w:rsidP="00347CE2">
            <w:pPr>
              <w:pBdr>
                <w:top w:val="nil"/>
                <w:left w:val="nil"/>
                <w:bottom w:val="nil"/>
                <w:right w:val="nil"/>
                <w:between w:val="nil"/>
              </w:pBdr>
              <w:spacing w:before="120" w:after="120"/>
              <w:rPr>
                <w:rFonts w:ascii="Arial" w:eastAsia="Arial" w:hAnsi="Arial" w:cs="Arial"/>
                <w:b/>
                <w:color w:val="000000"/>
                <w:sz w:val="22"/>
                <w:szCs w:val="22"/>
              </w:rPr>
            </w:pPr>
            <w:bookmarkStart w:id="118" w:name="_gjdgxs" w:colFirst="0" w:colLast="0"/>
            <w:bookmarkEnd w:id="118"/>
            <w:r w:rsidRPr="006924F8">
              <w:rPr>
                <w:rFonts w:ascii="Arial" w:eastAsia="Arial" w:hAnsi="Arial" w:cs="Arial"/>
                <w:b/>
                <w:color w:val="000000"/>
                <w:sz w:val="22"/>
                <w:szCs w:val="22"/>
              </w:rPr>
              <w:t>Develop a product range to meet market opportunities</w:t>
            </w:r>
          </w:p>
        </w:tc>
      </w:tr>
      <w:tr w:rsidR="00315677" w:rsidRPr="006924F8" w14:paraId="1DB94388" w14:textId="77777777" w:rsidTr="00950F49">
        <w:trPr>
          <w:trHeight w:val="983"/>
        </w:trPr>
        <w:tc>
          <w:tcPr>
            <w:tcW w:w="2694" w:type="dxa"/>
            <w:gridSpan w:val="3"/>
          </w:tcPr>
          <w:p w14:paraId="523C72F3" w14:textId="3BA77B19" w:rsidR="00315677" w:rsidRPr="006924F8" w:rsidRDefault="00E258AE"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b/>
                <w:color w:val="000000"/>
                <w:sz w:val="22"/>
                <w:szCs w:val="22"/>
              </w:rPr>
              <w:t>Application</w:t>
            </w:r>
          </w:p>
        </w:tc>
        <w:tc>
          <w:tcPr>
            <w:tcW w:w="7654" w:type="dxa"/>
            <w:gridSpan w:val="2"/>
          </w:tcPr>
          <w:p w14:paraId="7412C019" w14:textId="77777777" w:rsidR="00315677" w:rsidRPr="006924F8" w:rsidRDefault="00315677" w:rsidP="00347CE2">
            <w:pPr>
              <w:pBdr>
                <w:top w:val="nil"/>
                <w:left w:val="nil"/>
                <w:bottom w:val="nil"/>
                <w:right w:val="nil"/>
                <w:between w:val="nil"/>
              </w:pBdr>
              <w:shd w:val="clear" w:color="auto" w:fill="FFFFFF"/>
              <w:spacing w:before="120"/>
              <w:rPr>
                <w:rFonts w:ascii="Arial" w:eastAsia="Arial" w:hAnsi="Arial" w:cs="Arial"/>
                <w:sz w:val="22"/>
                <w:szCs w:val="22"/>
              </w:rPr>
            </w:pPr>
            <w:r w:rsidRPr="006924F8">
              <w:rPr>
                <w:rFonts w:ascii="Arial" w:eastAsia="Arial" w:hAnsi="Arial" w:cs="Arial"/>
                <w:color w:val="000000"/>
                <w:sz w:val="22"/>
                <w:szCs w:val="22"/>
              </w:rPr>
              <w:t>This unit describes the</w:t>
            </w:r>
            <w:r w:rsidRPr="006924F8">
              <w:rPr>
                <w:rFonts w:ascii="Arial" w:eastAsia="Arial" w:hAnsi="Arial" w:cs="Arial"/>
                <w:sz w:val="22"/>
                <w:szCs w:val="22"/>
              </w:rPr>
              <w:t xml:space="preserve"> skills and knowledge required to design a product range with a set of variations on a specific product made to appeal to different market segments.</w:t>
            </w:r>
          </w:p>
          <w:p w14:paraId="0E606789" w14:textId="00545645" w:rsidR="00315677" w:rsidRPr="006924F8" w:rsidRDefault="00315677" w:rsidP="00347CE2">
            <w:pPr>
              <w:pBdr>
                <w:top w:val="nil"/>
                <w:left w:val="nil"/>
                <w:bottom w:val="nil"/>
                <w:right w:val="nil"/>
                <w:between w:val="nil"/>
              </w:pBdr>
              <w:spacing w:before="120"/>
              <w:rPr>
                <w:rFonts w:ascii="Arial" w:eastAsia="Arial" w:hAnsi="Arial" w:cs="Arial"/>
                <w:sz w:val="22"/>
                <w:szCs w:val="22"/>
              </w:rPr>
            </w:pPr>
            <w:r w:rsidRPr="006924F8">
              <w:rPr>
                <w:rFonts w:ascii="Arial" w:eastAsia="Arial" w:hAnsi="Arial" w:cs="Arial"/>
                <w:sz w:val="22"/>
                <w:szCs w:val="22"/>
              </w:rPr>
              <w:t>It requires the ability to research and analyse market segments, understand market opportunity, identify competitor innovations, establish design requirements, develop design options, plan the design process and provide visual concepts to the client before making a physical representation of the product range.</w:t>
            </w:r>
          </w:p>
          <w:p w14:paraId="2370AE57" w14:textId="77777777" w:rsidR="00315677" w:rsidRPr="006924F8" w:rsidRDefault="00315677" w:rsidP="00F91339">
            <w:pPr>
              <w:pBdr>
                <w:top w:val="nil"/>
                <w:left w:val="nil"/>
                <w:bottom w:val="nil"/>
                <w:right w:val="nil"/>
                <w:between w:val="nil"/>
              </w:pBdr>
              <w:spacing w:before="120"/>
              <w:rPr>
                <w:rFonts w:ascii="Arial" w:eastAsia="Arial" w:hAnsi="Arial" w:cs="Arial"/>
                <w:sz w:val="22"/>
                <w:szCs w:val="22"/>
              </w:rPr>
            </w:pPr>
            <w:r w:rsidRPr="006924F8">
              <w:rPr>
                <w:rFonts w:ascii="Arial" w:eastAsia="Arial" w:hAnsi="Arial" w:cs="Arial"/>
                <w:sz w:val="22"/>
                <w:szCs w:val="22"/>
              </w:rPr>
              <w:t>This unit applies to product designers who design and produce products to meet new market opportunities by discovering unmet customer needs or by making improvements to products for competitive advantages. This includes the development of related products that can be marketed together to similar market segments. Product designers may work independently or as part of a product development team.</w:t>
            </w:r>
          </w:p>
          <w:p w14:paraId="34DD0298" w14:textId="77777777" w:rsidR="00315677" w:rsidRPr="006924F8" w:rsidRDefault="00315677" w:rsidP="00F91339">
            <w:pPr>
              <w:pBdr>
                <w:top w:val="nil"/>
                <w:left w:val="nil"/>
                <w:bottom w:val="nil"/>
                <w:right w:val="nil"/>
                <w:between w:val="nil"/>
              </w:pBdr>
              <w:spacing w:before="120" w:after="120"/>
              <w:rPr>
                <w:rFonts w:ascii="Arial" w:eastAsia="Arial" w:hAnsi="Arial" w:cs="Arial"/>
                <w:i/>
                <w:color w:val="000000"/>
                <w:sz w:val="22"/>
                <w:szCs w:val="22"/>
              </w:rPr>
            </w:pPr>
            <w:r w:rsidRPr="006924F8">
              <w:rPr>
                <w:rFonts w:ascii="Arial" w:eastAsia="Arial" w:hAnsi="Arial" w:cs="Arial"/>
                <w:i/>
                <w:color w:val="000000"/>
                <w:sz w:val="22"/>
                <w:szCs w:val="22"/>
              </w:rPr>
              <w:t>No licensing, legislative, regulatory or certification requirements apply to this unit at the time of publication</w:t>
            </w:r>
          </w:p>
        </w:tc>
      </w:tr>
      <w:tr w:rsidR="00E258AE" w:rsidRPr="006924F8" w14:paraId="3BC1ADCF" w14:textId="77777777" w:rsidTr="00950F49">
        <w:trPr>
          <w:trHeight w:val="488"/>
        </w:trPr>
        <w:tc>
          <w:tcPr>
            <w:tcW w:w="2694" w:type="dxa"/>
            <w:gridSpan w:val="3"/>
          </w:tcPr>
          <w:p w14:paraId="550CBE99" w14:textId="74743130" w:rsidR="00E258AE" w:rsidRPr="006924F8"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 xml:space="preserve">Pre-requisite Unit(s) </w:t>
            </w:r>
          </w:p>
        </w:tc>
        <w:tc>
          <w:tcPr>
            <w:tcW w:w="7654" w:type="dxa"/>
            <w:gridSpan w:val="2"/>
          </w:tcPr>
          <w:p w14:paraId="64F8E6F8" w14:textId="288FEB03" w:rsidR="00E258AE" w:rsidRPr="006924F8"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6924F8" w14:paraId="2BAF6118" w14:textId="77777777" w:rsidTr="00950F49">
        <w:trPr>
          <w:trHeight w:val="488"/>
        </w:trPr>
        <w:tc>
          <w:tcPr>
            <w:tcW w:w="2694" w:type="dxa"/>
            <w:gridSpan w:val="3"/>
          </w:tcPr>
          <w:p w14:paraId="337B6341" w14:textId="34378D36" w:rsidR="00E258AE" w:rsidRPr="006924F8"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Competency Field</w:t>
            </w:r>
          </w:p>
        </w:tc>
        <w:tc>
          <w:tcPr>
            <w:tcW w:w="7654" w:type="dxa"/>
            <w:gridSpan w:val="2"/>
          </w:tcPr>
          <w:p w14:paraId="1F9B80F8" w14:textId="52311028" w:rsidR="00E258AE" w:rsidRPr="006924F8"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6924F8" w14:paraId="271B1CF8" w14:textId="77777777" w:rsidTr="00950F49">
        <w:trPr>
          <w:trHeight w:val="488"/>
        </w:trPr>
        <w:tc>
          <w:tcPr>
            <w:tcW w:w="2694" w:type="dxa"/>
            <w:gridSpan w:val="3"/>
          </w:tcPr>
          <w:p w14:paraId="774B5810" w14:textId="3F45A992" w:rsidR="00E258AE" w:rsidRPr="006924F8"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Unit Sector</w:t>
            </w:r>
          </w:p>
        </w:tc>
        <w:tc>
          <w:tcPr>
            <w:tcW w:w="7654" w:type="dxa"/>
            <w:gridSpan w:val="2"/>
          </w:tcPr>
          <w:p w14:paraId="207E449E" w14:textId="6E87141D" w:rsidR="00E258AE" w:rsidRPr="006924F8"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6924F8" w14:paraId="6FB25B39" w14:textId="77777777" w:rsidTr="00950F49">
        <w:trPr>
          <w:trHeight w:val="488"/>
        </w:trPr>
        <w:tc>
          <w:tcPr>
            <w:tcW w:w="2694" w:type="dxa"/>
            <w:gridSpan w:val="3"/>
          </w:tcPr>
          <w:p w14:paraId="676088BA" w14:textId="4239FBB4"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b/>
                <w:color w:val="000000"/>
                <w:sz w:val="22"/>
                <w:szCs w:val="22"/>
              </w:rPr>
              <w:t>Elements</w:t>
            </w:r>
          </w:p>
        </w:tc>
        <w:tc>
          <w:tcPr>
            <w:tcW w:w="7654" w:type="dxa"/>
            <w:gridSpan w:val="2"/>
          </w:tcPr>
          <w:p w14:paraId="7D6A3CFB" w14:textId="2CD3ACBC"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b/>
                <w:color w:val="000000"/>
                <w:sz w:val="22"/>
                <w:szCs w:val="22"/>
              </w:rPr>
              <w:t>Performance</w:t>
            </w:r>
            <w:r w:rsidRPr="006924F8">
              <w:rPr>
                <w:rFonts w:ascii="Arial" w:eastAsia="Arial" w:hAnsi="Arial" w:cs="Arial"/>
                <w:color w:val="000000"/>
                <w:sz w:val="22"/>
                <w:szCs w:val="22"/>
              </w:rPr>
              <w:t xml:space="preserve"> </w:t>
            </w:r>
            <w:r w:rsidRPr="006924F8">
              <w:rPr>
                <w:rFonts w:ascii="Arial" w:eastAsia="Arial" w:hAnsi="Arial" w:cs="Arial"/>
                <w:b/>
                <w:color w:val="000000"/>
                <w:sz w:val="22"/>
                <w:szCs w:val="22"/>
              </w:rPr>
              <w:t>Criteria</w:t>
            </w:r>
          </w:p>
        </w:tc>
      </w:tr>
      <w:tr w:rsidR="00E258AE" w:rsidRPr="006924F8" w14:paraId="4F633714" w14:textId="77777777" w:rsidTr="00950F49">
        <w:trPr>
          <w:trHeight w:val="846"/>
        </w:trPr>
        <w:tc>
          <w:tcPr>
            <w:tcW w:w="2694" w:type="dxa"/>
            <w:gridSpan w:val="3"/>
          </w:tcPr>
          <w:p w14:paraId="2862853B" w14:textId="77777777" w:rsidR="00E258AE" w:rsidRPr="006924F8" w:rsidRDefault="00E258AE" w:rsidP="00E258AE">
            <w:pPr>
              <w:widowControl w:val="0"/>
              <w:pBdr>
                <w:top w:val="nil"/>
                <w:left w:val="nil"/>
                <w:bottom w:val="nil"/>
                <w:right w:val="nil"/>
                <w:between w:val="nil"/>
              </w:pBdr>
              <w:ind w:right="220"/>
              <w:rPr>
                <w:rFonts w:ascii="Arial" w:eastAsia="Arial" w:hAnsi="Arial" w:cs="Arial"/>
                <w:i/>
                <w:sz w:val="18"/>
                <w:szCs w:val="18"/>
              </w:rPr>
            </w:pPr>
            <w:r w:rsidRPr="006924F8">
              <w:rPr>
                <w:rFonts w:ascii="Arial" w:eastAsia="Arial" w:hAnsi="Arial" w:cs="Arial"/>
                <w:i/>
                <w:sz w:val="18"/>
                <w:szCs w:val="18"/>
              </w:rPr>
              <w:t>Elements describe the essential outcomes of a unit of competency.</w:t>
            </w:r>
          </w:p>
        </w:tc>
        <w:tc>
          <w:tcPr>
            <w:tcW w:w="7654" w:type="dxa"/>
            <w:gridSpan w:val="2"/>
          </w:tcPr>
          <w:p w14:paraId="669DF515" w14:textId="77777777" w:rsidR="00E258AE" w:rsidRPr="006924F8" w:rsidRDefault="00E258AE" w:rsidP="00E258AE">
            <w:pPr>
              <w:widowControl w:val="0"/>
              <w:pBdr>
                <w:top w:val="nil"/>
                <w:left w:val="nil"/>
                <w:bottom w:val="nil"/>
                <w:right w:val="nil"/>
                <w:between w:val="nil"/>
              </w:pBdr>
              <w:ind w:right="220"/>
              <w:rPr>
                <w:rFonts w:ascii="Arial" w:eastAsia="Arial" w:hAnsi="Arial" w:cs="Arial"/>
                <w:i/>
                <w:sz w:val="18"/>
                <w:szCs w:val="18"/>
              </w:rPr>
            </w:pPr>
            <w:r w:rsidRPr="006924F8">
              <w:rPr>
                <w:rFonts w:ascii="Arial" w:eastAsia="Arial" w:hAnsi="Arial" w:cs="Arial"/>
                <w:i/>
                <w:sz w:val="18"/>
                <w:szCs w:val="18"/>
              </w:rPr>
              <w:t>Performance criteria describe the required performance needed to demonstrate achievement of the element.</w:t>
            </w:r>
          </w:p>
          <w:p w14:paraId="54D01FDD" w14:textId="77777777" w:rsidR="00E258AE" w:rsidRPr="006924F8" w:rsidRDefault="00E258AE" w:rsidP="00E258AE">
            <w:pPr>
              <w:widowControl w:val="0"/>
              <w:pBdr>
                <w:top w:val="nil"/>
                <w:left w:val="nil"/>
                <w:bottom w:val="nil"/>
                <w:right w:val="nil"/>
                <w:between w:val="nil"/>
              </w:pBdr>
              <w:ind w:right="220"/>
              <w:rPr>
                <w:rFonts w:ascii="Arial" w:eastAsia="Arial" w:hAnsi="Arial" w:cs="Arial"/>
                <w:i/>
                <w:sz w:val="18"/>
                <w:szCs w:val="18"/>
              </w:rPr>
            </w:pPr>
            <w:r w:rsidRPr="006924F8">
              <w:rPr>
                <w:rFonts w:ascii="Arial" w:eastAsia="Arial" w:hAnsi="Arial" w:cs="Arial"/>
                <w:i/>
                <w:sz w:val="18"/>
                <w:szCs w:val="18"/>
              </w:rPr>
              <w:t>Assessment of performance is to be consistent with the assessment requirements.</w:t>
            </w:r>
          </w:p>
        </w:tc>
      </w:tr>
      <w:tr w:rsidR="00E258AE" w:rsidRPr="006924F8" w14:paraId="45D314C2" w14:textId="77777777" w:rsidTr="00950F49">
        <w:trPr>
          <w:trHeight w:val="614"/>
        </w:trPr>
        <w:tc>
          <w:tcPr>
            <w:tcW w:w="435" w:type="dxa"/>
            <w:vMerge w:val="restart"/>
          </w:tcPr>
          <w:p w14:paraId="2C44D348"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1</w:t>
            </w:r>
          </w:p>
        </w:tc>
        <w:tc>
          <w:tcPr>
            <w:tcW w:w="2259" w:type="dxa"/>
            <w:gridSpan w:val="2"/>
            <w:vMerge w:val="restart"/>
          </w:tcPr>
          <w:p w14:paraId="676A42E7" w14:textId="77777777" w:rsidR="00E258AE" w:rsidRPr="00927BEB"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Research product market</w:t>
            </w:r>
          </w:p>
        </w:tc>
        <w:tc>
          <w:tcPr>
            <w:tcW w:w="567" w:type="dxa"/>
          </w:tcPr>
          <w:p w14:paraId="72957846"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1.1</w:t>
            </w:r>
          </w:p>
        </w:tc>
        <w:tc>
          <w:tcPr>
            <w:tcW w:w="7087" w:type="dxa"/>
          </w:tcPr>
          <w:p w14:paraId="6B3405E5" w14:textId="77777777" w:rsidR="00E258AE" w:rsidRPr="00D835C6"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Gather information on target user and market segment for a product range in accordance with the brief</w:t>
            </w:r>
          </w:p>
        </w:tc>
      </w:tr>
      <w:tr w:rsidR="00E258AE" w:rsidRPr="006924F8" w14:paraId="22A83EE8" w14:textId="77777777" w:rsidTr="00950F49">
        <w:trPr>
          <w:trHeight w:val="614"/>
        </w:trPr>
        <w:tc>
          <w:tcPr>
            <w:tcW w:w="435" w:type="dxa"/>
            <w:vMerge/>
          </w:tcPr>
          <w:p w14:paraId="4DD025FA"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p>
        </w:tc>
        <w:tc>
          <w:tcPr>
            <w:tcW w:w="2259" w:type="dxa"/>
            <w:gridSpan w:val="2"/>
            <w:vMerge/>
          </w:tcPr>
          <w:p w14:paraId="454DB6F2"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p>
        </w:tc>
        <w:tc>
          <w:tcPr>
            <w:tcW w:w="567" w:type="dxa"/>
          </w:tcPr>
          <w:p w14:paraId="5170348F"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1.2</w:t>
            </w:r>
          </w:p>
        </w:tc>
        <w:tc>
          <w:tcPr>
            <w:tcW w:w="7087" w:type="dxa"/>
          </w:tcPr>
          <w:p w14:paraId="589D3933" w14:textId="01916B5D" w:rsidR="00E258AE" w:rsidRPr="006924F8" w:rsidRDefault="00E258AE" w:rsidP="00924DCB">
            <w:pPr>
              <w:pBdr>
                <w:top w:val="nil"/>
                <w:left w:val="nil"/>
                <w:bottom w:val="nil"/>
                <w:right w:val="nil"/>
                <w:between w:val="nil"/>
              </w:pBdr>
              <w:spacing w:before="120" w:after="120"/>
              <w:rPr>
                <w:rFonts w:ascii="Arial" w:eastAsia="Arial" w:hAnsi="Arial" w:cs="Arial"/>
                <w:sz w:val="22"/>
                <w:szCs w:val="22"/>
              </w:rPr>
            </w:pPr>
            <w:r w:rsidRPr="00D835C6">
              <w:rPr>
                <w:rFonts w:ascii="Arial" w:eastAsia="Arial" w:hAnsi="Arial" w:cs="Arial"/>
                <w:sz w:val="22"/>
                <w:szCs w:val="22"/>
              </w:rPr>
              <w:t>Pro</w:t>
            </w:r>
            <w:r>
              <w:rPr>
                <w:rFonts w:ascii="Arial" w:eastAsia="Arial" w:hAnsi="Arial" w:cs="Arial"/>
                <w:sz w:val="22"/>
                <w:szCs w:val="22"/>
              </w:rPr>
              <w:t xml:space="preserve">duce a character study/user persona </w:t>
            </w:r>
            <w:r w:rsidRPr="00D835C6">
              <w:rPr>
                <w:rFonts w:ascii="Arial" w:eastAsia="Arial" w:hAnsi="Arial" w:cs="Arial"/>
                <w:sz w:val="22"/>
                <w:szCs w:val="22"/>
              </w:rPr>
              <w:t xml:space="preserve">that suggests how the target </w:t>
            </w:r>
            <w:r>
              <w:rPr>
                <w:rFonts w:ascii="Arial" w:eastAsia="Arial" w:hAnsi="Arial" w:cs="Arial"/>
                <w:sz w:val="22"/>
                <w:szCs w:val="22"/>
              </w:rPr>
              <w:t xml:space="preserve">user will think, react, likes and </w:t>
            </w:r>
            <w:r w:rsidRPr="00D835C6">
              <w:rPr>
                <w:rFonts w:ascii="Arial" w:eastAsia="Arial" w:hAnsi="Arial" w:cs="Arial"/>
                <w:sz w:val="22"/>
                <w:szCs w:val="22"/>
              </w:rPr>
              <w:t>dislike</w:t>
            </w:r>
            <w:r>
              <w:rPr>
                <w:rFonts w:ascii="Arial" w:eastAsia="Arial" w:hAnsi="Arial" w:cs="Arial"/>
                <w:sz w:val="22"/>
                <w:szCs w:val="22"/>
              </w:rPr>
              <w:t>s</w:t>
            </w:r>
          </w:p>
        </w:tc>
      </w:tr>
      <w:tr w:rsidR="00E258AE" w:rsidRPr="006924F8" w14:paraId="5A4E0436" w14:textId="77777777" w:rsidTr="00950F49">
        <w:trPr>
          <w:trHeight w:val="626"/>
        </w:trPr>
        <w:tc>
          <w:tcPr>
            <w:tcW w:w="435" w:type="dxa"/>
            <w:vMerge/>
          </w:tcPr>
          <w:p w14:paraId="2B821AE8"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highlight w:val="white"/>
              </w:rPr>
            </w:pPr>
          </w:p>
        </w:tc>
        <w:tc>
          <w:tcPr>
            <w:tcW w:w="2259" w:type="dxa"/>
            <w:gridSpan w:val="2"/>
            <w:vMerge/>
          </w:tcPr>
          <w:p w14:paraId="394EFAD7"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highlight w:val="white"/>
              </w:rPr>
            </w:pPr>
          </w:p>
        </w:tc>
        <w:tc>
          <w:tcPr>
            <w:tcW w:w="567" w:type="dxa"/>
          </w:tcPr>
          <w:p w14:paraId="25F9EBAA"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1.</w:t>
            </w:r>
            <w:r>
              <w:rPr>
                <w:rFonts w:ascii="Arial" w:eastAsia="Arial" w:hAnsi="Arial" w:cs="Arial"/>
                <w:color w:val="000000"/>
                <w:sz w:val="22"/>
                <w:szCs w:val="22"/>
              </w:rPr>
              <w:t>3</w:t>
            </w:r>
          </w:p>
        </w:tc>
        <w:tc>
          <w:tcPr>
            <w:tcW w:w="7087" w:type="dxa"/>
          </w:tcPr>
          <w:p w14:paraId="4E34CA9F" w14:textId="16693C5B"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Evaluate market segment</w:t>
            </w:r>
            <w:r w:rsidRPr="006924F8">
              <w:rPr>
                <w:rFonts w:ascii="Arial" w:eastAsia="Arial" w:hAnsi="Arial" w:cs="Arial"/>
                <w:sz w:val="22"/>
                <w:szCs w:val="22"/>
              </w:rPr>
              <w:t xml:space="preserve"> </w:t>
            </w:r>
            <w:r>
              <w:rPr>
                <w:rFonts w:ascii="Arial" w:eastAsia="Arial" w:hAnsi="Arial" w:cs="Arial"/>
                <w:sz w:val="22"/>
                <w:szCs w:val="22"/>
              </w:rPr>
              <w:t xml:space="preserve">and character study/user persona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identify </w:t>
            </w:r>
            <w:r w:rsidRPr="001C291C">
              <w:rPr>
                <w:rFonts w:ascii="Arial" w:eastAsia="Arial" w:hAnsi="Arial" w:cs="Arial"/>
                <w:sz w:val="22"/>
                <w:szCs w:val="22"/>
              </w:rPr>
              <w:t xml:space="preserve">areas for </w:t>
            </w:r>
            <w:r>
              <w:rPr>
                <w:rFonts w:ascii="Arial" w:eastAsia="Arial" w:hAnsi="Arial" w:cs="Arial"/>
                <w:sz w:val="22"/>
                <w:szCs w:val="22"/>
              </w:rPr>
              <w:t xml:space="preserve">further </w:t>
            </w:r>
            <w:r w:rsidRPr="001C291C">
              <w:rPr>
                <w:rFonts w:ascii="Arial" w:eastAsia="Arial" w:hAnsi="Arial" w:cs="Arial"/>
                <w:sz w:val="22"/>
                <w:szCs w:val="22"/>
              </w:rPr>
              <w:t>exploration</w:t>
            </w:r>
          </w:p>
        </w:tc>
      </w:tr>
      <w:tr w:rsidR="00E258AE" w:rsidRPr="006924F8" w14:paraId="71502EAF" w14:textId="77777777" w:rsidTr="00950F49">
        <w:trPr>
          <w:trHeight w:val="626"/>
        </w:trPr>
        <w:tc>
          <w:tcPr>
            <w:tcW w:w="435" w:type="dxa"/>
            <w:vMerge/>
          </w:tcPr>
          <w:p w14:paraId="7E046C45"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0ABA9F69"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4823ADD"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1.</w:t>
            </w:r>
            <w:r>
              <w:rPr>
                <w:rFonts w:ascii="Arial" w:eastAsia="Arial" w:hAnsi="Arial" w:cs="Arial"/>
                <w:color w:val="000000"/>
                <w:sz w:val="22"/>
                <w:szCs w:val="22"/>
              </w:rPr>
              <w:t>4</w:t>
            </w:r>
          </w:p>
        </w:tc>
        <w:tc>
          <w:tcPr>
            <w:tcW w:w="7087" w:type="dxa"/>
          </w:tcPr>
          <w:p w14:paraId="03190136" w14:textId="77777777" w:rsidR="00E258AE" w:rsidRPr="0053198C"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Develop research parameters to establish elements of the product design</w:t>
            </w:r>
            <w:r>
              <w:rPr>
                <w:rFonts w:ascii="Arial" w:eastAsia="Arial" w:hAnsi="Arial" w:cs="Arial"/>
                <w:sz w:val="22"/>
                <w:szCs w:val="22"/>
              </w:rPr>
              <w:t xml:space="preserve">, including any </w:t>
            </w:r>
            <w:r w:rsidRPr="0053198C">
              <w:rPr>
                <w:rFonts w:ascii="Arial" w:eastAsia="Arial" w:hAnsi="Arial" w:cs="Arial"/>
                <w:sz w:val="22"/>
                <w:szCs w:val="22"/>
              </w:rPr>
              <w:t>essent</w:t>
            </w:r>
            <w:r>
              <w:rPr>
                <w:rFonts w:ascii="Arial" w:eastAsia="Arial" w:hAnsi="Arial" w:cs="Arial"/>
                <w:sz w:val="22"/>
                <w:szCs w:val="22"/>
              </w:rPr>
              <w:t>ial attributes that the product range</w:t>
            </w:r>
            <w:r w:rsidRPr="0053198C">
              <w:rPr>
                <w:rFonts w:ascii="Arial" w:eastAsia="Arial" w:hAnsi="Arial" w:cs="Arial"/>
                <w:sz w:val="22"/>
                <w:szCs w:val="22"/>
              </w:rPr>
              <w:t xml:space="preserve"> must meet</w:t>
            </w:r>
            <w:r>
              <w:rPr>
                <w:rFonts w:ascii="Arial" w:eastAsia="Arial" w:hAnsi="Arial" w:cs="Arial"/>
                <w:sz w:val="22"/>
                <w:szCs w:val="22"/>
              </w:rPr>
              <w:t xml:space="preserve"> to match </w:t>
            </w:r>
            <w:r w:rsidRPr="001D5F95">
              <w:rPr>
                <w:rFonts w:ascii="Arial" w:eastAsia="Arial" w:hAnsi="Arial" w:cs="Arial"/>
                <w:sz w:val="22"/>
                <w:szCs w:val="22"/>
              </w:rPr>
              <w:t>the target</w:t>
            </w:r>
            <w:r>
              <w:rPr>
                <w:rFonts w:ascii="Arial" w:eastAsia="Arial" w:hAnsi="Arial" w:cs="Arial"/>
                <w:sz w:val="22"/>
                <w:szCs w:val="22"/>
              </w:rPr>
              <w:t xml:space="preserve"> user’</w:t>
            </w:r>
            <w:r w:rsidRPr="001D5F95">
              <w:rPr>
                <w:rFonts w:ascii="Arial" w:eastAsia="Arial" w:hAnsi="Arial" w:cs="Arial"/>
                <w:sz w:val="22"/>
                <w:szCs w:val="22"/>
              </w:rPr>
              <w:t>s needs/wants</w:t>
            </w:r>
          </w:p>
        </w:tc>
      </w:tr>
      <w:tr w:rsidR="00E258AE" w:rsidRPr="006924F8" w14:paraId="554A3184" w14:textId="77777777" w:rsidTr="00950F49">
        <w:trPr>
          <w:trHeight w:val="877"/>
        </w:trPr>
        <w:tc>
          <w:tcPr>
            <w:tcW w:w="435" w:type="dxa"/>
            <w:vMerge/>
          </w:tcPr>
          <w:p w14:paraId="2C1BE704"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457A3D2D"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7D89AE14"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1.5</w:t>
            </w:r>
          </w:p>
        </w:tc>
        <w:tc>
          <w:tcPr>
            <w:tcW w:w="7087" w:type="dxa"/>
          </w:tcPr>
          <w:p w14:paraId="25E82117" w14:textId="6599240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1D5F95">
              <w:rPr>
                <w:rFonts w:ascii="Arial" w:eastAsia="Arial" w:hAnsi="Arial" w:cs="Arial"/>
                <w:sz w:val="22"/>
                <w:szCs w:val="22"/>
              </w:rPr>
              <w:t xml:space="preserve">Evaluate </w:t>
            </w:r>
            <w:r>
              <w:rPr>
                <w:rFonts w:ascii="Arial" w:eastAsia="Arial" w:hAnsi="Arial" w:cs="Arial"/>
                <w:sz w:val="22"/>
                <w:szCs w:val="22"/>
              </w:rPr>
              <w:t xml:space="preserve">the </w:t>
            </w:r>
            <w:r w:rsidRPr="001D5F95">
              <w:rPr>
                <w:rFonts w:ascii="Arial" w:eastAsia="Arial" w:hAnsi="Arial" w:cs="Arial"/>
                <w:sz w:val="22"/>
                <w:szCs w:val="22"/>
              </w:rPr>
              <w:t xml:space="preserve">research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w:t>
            </w:r>
            <w:r w:rsidRPr="006924F8">
              <w:rPr>
                <w:rFonts w:ascii="Arial" w:eastAsia="Arial" w:hAnsi="Arial" w:cs="Arial"/>
                <w:sz w:val="22"/>
                <w:szCs w:val="22"/>
              </w:rPr>
              <w:t>nalyse the market performance of existing and potential competitors and their products to benchmark and identify potential opportunities or threats</w:t>
            </w:r>
          </w:p>
        </w:tc>
      </w:tr>
      <w:tr w:rsidR="00E258AE" w:rsidRPr="006924F8" w14:paraId="74A3D9DB" w14:textId="77777777" w:rsidTr="00950F49">
        <w:trPr>
          <w:trHeight w:val="626"/>
        </w:trPr>
        <w:tc>
          <w:tcPr>
            <w:tcW w:w="435" w:type="dxa"/>
            <w:vMerge/>
          </w:tcPr>
          <w:p w14:paraId="1A5A7DB5"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1C9539AF"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23D2B981"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1.6</w:t>
            </w:r>
          </w:p>
        </w:tc>
        <w:tc>
          <w:tcPr>
            <w:tcW w:w="7087" w:type="dxa"/>
          </w:tcPr>
          <w:p w14:paraId="662355EA"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Liaise with relevant users, colleagues and subject matter experts to assess feasibility for product range or additional related products</w:t>
            </w:r>
          </w:p>
        </w:tc>
      </w:tr>
      <w:tr w:rsidR="00E258AE" w:rsidRPr="006924F8" w14:paraId="2F30389C" w14:textId="77777777" w:rsidTr="00950F49">
        <w:trPr>
          <w:trHeight w:val="626"/>
        </w:trPr>
        <w:tc>
          <w:tcPr>
            <w:tcW w:w="435" w:type="dxa"/>
            <w:vMerge/>
          </w:tcPr>
          <w:p w14:paraId="4CE99D52"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394528E2"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2D3E34A1"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1.7</w:t>
            </w:r>
          </w:p>
        </w:tc>
        <w:tc>
          <w:tcPr>
            <w:tcW w:w="7087" w:type="dxa"/>
          </w:tcPr>
          <w:p w14:paraId="4675C5C0"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Establish opportunities for product range based on the analysis of information collected</w:t>
            </w:r>
          </w:p>
        </w:tc>
      </w:tr>
      <w:tr w:rsidR="00E258AE" w:rsidRPr="006924F8" w14:paraId="1107CBCA" w14:textId="77777777" w:rsidTr="00950F49">
        <w:trPr>
          <w:trHeight w:val="626"/>
        </w:trPr>
        <w:tc>
          <w:tcPr>
            <w:tcW w:w="435" w:type="dxa"/>
            <w:vMerge/>
          </w:tcPr>
          <w:p w14:paraId="67F874B0"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41A170BC"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96EAC3E" w14:textId="77777777" w:rsidR="00E258AE" w:rsidRPr="00D835C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D835C6">
              <w:rPr>
                <w:rFonts w:ascii="Arial" w:eastAsia="Arial" w:hAnsi="Arial" w:cs="Arial"/>
                <w:color w:val="000000"/>
                <w:sz w:val="22"/>
                <w:szCs w:val="22"/>
              </w:rPr>
              <w:t>1.</w:t>
            </w:r>
            <w:r>
              <w:rPr>
                <w:rFonts w:ascii="Arial" w:eastAsia="Arial" w:hAnsi="Arial" w:cs="Arial"/>
                <w:color w:val="000000"/>
                <w:sz w:val="22"/>
                <w:szCs w:val="22"/>
              </w:rPr>
              <w:t>8</w:t>
            </w:r>
          </w:p>
        </w:tc>
        <w:tc>
          <w:tcPr>
            <w:tcW w:w="7087" w:type="dxa"/>
          </w:tcPr>
          <w:p w14:paraId="55D2BF75" w14:textId="77777777" w:rsidR="00E258AE" w:rsidRPr="00D835C6" w:rsidRDefault="00E258AE" w:rsidP="00E258AE">
            <w:pPr>
              <w:pBdr>
                <w:top w:val="nil"/>
                <w:left w:val="nil"/>
                <w:bottom w:val="nil"/>
                <w:right w:val="nil"/>
                <w:between w:val="nil"/>
              </w:pBdr>
              <w:spacing w:before="120" w:after="120"/>
              <w:rPr>
                <w:rFonts w:ascii="Arial" w:eastAsia="Arial" w:hAnsi="Arial" w:cs="Arial"/>
                <w:sz w:val="22"/>
                <w:szCs w:val="22"/>
              </w:rPr>
            </w:pPr>
            <w:r w:rsidRPr="00D835C6">
              <w:rPr>
                <w:rFonts w:ascii="Arial" w:eastAsia="Arial" w:hAnsi="Arial" w:cs="Arial"/>
                <w:sz w:val="22"/>
                <w:szCs w:val="22"/>
              </w:rPr>
              <w:t>Document research throughout process including methodology, data collected, findings and outcomes</w:t>
            </w:r>
          </w:p>
        </w:tc>
      </w:tr>
      <w:tr w:rsidR="00E258AE" w:rsidRPr="006924F8" w14:paraId="10EE0B31" w14:textId="77777777" w:rsidTr="00950F49">
        <w:trPr>
          <w:trHeight w:val="717"/>
        </w:trPr>
        <w:tc>
          <w:tcPr>
            <w:tcW w:w="435" w:type="dxa"/>
            <w:vMerge w:val="restart"/>
          </w:tcPr>
          <w:p w14:paraId="7321C784"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2</w:t>
            </w:r>
          </w:p>
        </w:tc>
        <w:tc>
          <w:tcPr>
            <w:tcW w:w="2259" w:type="dxa"/>
            <w:gridSpan w:val="2"/>
            <w:vMerge w:val="restart"/>
          </w:tcPr>
          <w:p w14:paraId="71F00990" w14:textId="77777777" w:rsidR="00E258AE" w:rsidRPr="006924F8"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924F8">
              <w:rPr>
                <w:rFonts w:ascii="Arial" w:eastAsia="Arial" w:hAnsi="Arial" w:cs="Arial"/>
                <w:color w:val="000000"/>
                <w:sz w:val="22"/>
                <w:szCs w:val="22"/>
              </w:rPr>
              <w:t>Establish design requirements</w:t>
            </w:r>
          </w:p>
        </w:tc>
        <w:tc>
          <w:tcPr>
            <w:tcW w:w="567" w:type="dxa"/>
          </w:tcPr>
          <w:p w14:paraId="20ABC7D5" w14:textId="77777777" w:rsidR="00E258AE" w:rsidRPr="00FA5BB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FA5BB8">
              <w:rPr>
                <w:rFonts w:ascii="Arial" w:eastAsia="Arial" w:hAnsi="Arial" w:cs="Arial"/>
                <w:color w:val="000000"/>
                <w:sz w:val="22"/>
                <w:szCs w:val="22"/>
              </w:rPr>
              <w:t>2.1</w:t>
            </w:r>
          </w:p>
        </w:tc>
        <w:tc>
          <w:tcPr>
            <w:tcW w:w="7087" w:type="dxa"/>
          </w:tcPr>
          <w:p w14:paraId="791E0D38" w14:textId="77777777" w:rsidR="00E258AE" w:rsidRPr="00FA5BB8" w:rsidRDefault="00E258AE" w:rsidP="00E258AE">
            <w:pPr>
              <w:pBdr>
                <w:top w:val="nil"/>
                <w:left w:val="nil"/>
                <w:bottom w:val="nil"/>
                <w:right w:val="nil"/>
                <w:between w:val="nil"/>
              </w:pBdr>
              <w:spacing w:before="120" w:after="120"/>
              <w:rPr>
                <w:rFonts w:ascii="Arial" w:eastAsia="Arial" w:hAnsi="Arial" w:cs="Arial"/>
                <w:sz w:val="22"/>
                <w:szCs w:val="22"/>
              </w:rPr>
            </w:pPr>
            <w:r w:rsidRPr="00FA5BB8">
              <w:rPr>
                <w:rFonts w:ascii="Arial" w:eastAsia="Arial" w:hAnsi="Arial" w:cs="Arial"/>
                <w:sz w:val="22"/>
                <w:szCs w:val="22"/>
              </w:rPr>
              <w:t>Determine the intellectual property and copyright, and legislative requirement impacts for the product range</w:t>
            </w:r>
          </w:p>
        </w:tc>
      </w:tr>
      <w:tr w:rsidR="00E258AE" w:rsidRPr="006924F8" w14:paraId="4C0BC646" w14:textId="77777777" w:rsidTr="00950F49">
        <w:trPr>
          <w:trHeight w:val="739"/>
        </w:trPr>
        <w:tc>
          <w:tcPr>
            <w:tcW w:w="435" w:type="dxa"/>
            <w:vMerge/>
          </w:tcPr>
          <w:p w14:paraId="1730155E"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2AB08454"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50D14170"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2.2</w:t>
            </w:r>
          </w:p>
        </w:tc>
        <w:tc>
          <w:tcPr>
            <w:tcW w:w="7087" w:type="dxa"/>
          </w:tcPr>
          <w:p w14:paraId="06C84500" w14:textId="77777777" w:rsidR="00E258AE" w:rsidRPr="00B20C04" w:rsidRDefault="00E258AE" w:rsidP="00E258AE">
            <w:pPr>
              <w:pBdr>
                <w:top w:val="nil"/>
                <w:left w:val="nil"/>
                <w:bottom w:val="nil"/>
                <w:right w:val="nil"/>
                <w:between w:val="nil"/>
              </w:pBdr>
              <w:spacing w:before="120" w:after="120"/>
              <w:rPr>
                <w:rFonts w:ascii="Arial" w:eastAsia="Arial" w:hAnsi="Arial" w:cs="Arial"/>
                <w:sz w:val="22"/>
                <w:szCs w:val="22"/>
              </w:rPr>
            </w:pPr>
            <w:r w:rsidRPr="00B20C04">
              <w:rPr>
                <w:rFonts w:ascii="Arial" w:eastAsia="Arial" w:hAnsi="Arial" w:cs="Arial"/>
                <w:sz w:val="22"/>
                <w:szCs w:val="22"/>
              </w:rPr>
              <w:t>Determine the sustainable product proposition, using sustainability principles</w:t>
            </w:r>
          </w:p>
        </w:tc>
      </w:tr>
      <w:tr w:rsidR="00E258AE" w:rsidRPr="006924F8" w14:paraId="25532199" w14:textId="77777777" w:rsidTr="00950F49">
        <w:trPr>
          <w:trHeight w:val="739"/>
        </w:trPr>
        <w:tc>
          <w:tcPr>
            <w:tcW w:w="435" w:type="dxa"/>
            <w:vMerge/>
          </w:tcPr>
          <w:p w14:paraId="7AC24AE3"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0ABFD00B"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7B9CE6EC"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2.3</w:t>
            </w:r>
          </w:p>
        </w:tc>
        <w:tc>
          <w:tcPr>
            <w:tcW w:w="7087" w:type="dxa"/>
          </w:tcPr>
          <w:p w14:paraId="4D53DD07" w14:textId="02815FA6"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 xml:space="preserve">Determine </w:t>
            </w:r>
            <w:r>
              <w:rPr>
                <w:rFonts w:ascii="Arial" w:eastAsia="Arial" w:hAnsi="Arial" w:cs="Arial"/>
                <w:sz w:val="22"/>
                <w:szCs w:val="22"/>
              </w:rPr>
              <w:t xml:space="preserve">key </w:t>
            </w:r>
            <w:r w:rsidRPr="006924F8">
              <w:rPr>
                <w:rFonts w:ascii="Arial" w:eastAsia="Arial" w:hAnsi="Arial" w:cs="Arial"/>
                <w:sz w:val="22"/>
                <w:szCs w:val="22"/>
              </w:rPr>
              <w:t>design</w:t>
            </w:r>
            <w:r>
              <w:rPr>
                <w:rFonts w:ascii="Arial" w:eastAsia="Arial" w:hAnsi="Arial" w:cs="Arial"/>
                <w:sz w:val="22"/>
                <w:szCs w:val="22"/>
              </w:rPr>
              <w:t xml:space="preserve"> requirements</w:t>
            </w:r>
            <w:r w:rsidRPr="006924F8">
              <w:rPr>
                <w:rFonts w:ascii="Arial" w:eastAsia="Arial" w:hAnsi="Arial" w:cs="Arial"/>
                <w:sz w:val="22"/>
                <w:szCs w:val="22"/>
              </w:rPr>
              <w:t>,</w:t>
            </w:r>
            <w:r>
              <w:rPr>
                <w:rFonts w:ascii="Arial" w:eastAsia="Arial" w:hAnsi="Arial" w:cs="Arial"/>
                <w:sz w:val="22"/>
                <w:szCs w:val="22"/>
              </w:rPr>
              <w:t xml:space="preserve"> </w:t>
            </w:r>
            <w:proofErr w:type="gramStart"/>
            <w:r>
              <w:rPr>
                <w:rFonts w:ascii="Arial" w:eastAsia="Arial" w:hAnsi="Arial" w:cs="Arial"/>
                <w:sz w:val="22"/>
                <w:szCs w:val="22"/>
              </w:rPr>
              <w:t>including:</w:t>
            </w:r>
            <w:proofErr w:type="gramEnd"/>
            <w:r w:rsidRPr="006924F8">
              <w:rPr>
                <w:rFonts w:ascii="Arial" w:eastAsia="Arial" w:hAnsi="Arial" w:cs="Arial"/>
                <w:sz w:val="22"/>
                <w:szCs w:val="22"/>
              </w:rPr>
              <w:t xml:space="preserve"> function, materials, lifecycle, </w:t>
            </w:r>
            <w:r w:rsidRPr="00D72E80">
              <w:rPr>
                <w:rFonts w:ascii="Arial" w:eastAsia="Arial" w:hAnsi="Arial" w:cs="Arial"/>
                <w:sz w:val="22"/>
                <w:szCs w:val="22"/>
              </w:rPr>
              <w:t>manufacturability, disassembly, client policy, specific materials, and integration to existing range</w:t>
            </w:r>
          </w:p>
        </w:tc>
      </w:tr>
      <w:tr w:rsidR="00E258AE" w:rsidRPr="006924F8" w14:paraId="10FFF023" w14:textId="77777777" w:rsidTr="00950F49">
        <w:trPr>
          <w:trHeight w:val="626"/>
        </w:trPr>
        <w:tc>
          <w:tcPr>
            <w:tcW w:w="435" w:type="dxa"/>
            <w:vMerge/>
          </w:tcPr>
          <w:p w14:paraId="013CAC13"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0FA1FEF1"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54BE1335" w14:textId="7891DA24"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2.</w:t>
            </w:r>
            <w:r>
              <w:rPr>
                <w:rFonts w:ascii="Arial" w:eastAsia="Arial" w:hAnsi="Arial" w:cs="Arial"/>
                <w:color w:val="000000"/>
                <w:sz w:val="22"/>
                <w:szCs w:val="22"/>
              </w:rPr>
              <w:t>4</w:t>
            </w:r>
          </w:p>
        </w:tc>
        <w:tc>
          <w:tcPr>
            <w:tcW w:w="7087" w:type="dxa"/>
          </w:tcPr>
          <w:p w14:paraId="1AF3AB51"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 xml:space="preserve">Collaborate with relevant stakeholders to refine parameters of the product range </w:t>
            </w:r>
          </w:p>
        </w:tc>
      </w:tr>
      <w:tr w:rsidR="00E258AE" w:rsidRPr="006924F8" w14:paraId="162AFFF0" w14:textId="77777777" w:rsidTr="00950F49">
        <w:trPr>
          <w:trHeight w:val="626"/>
        </w:trPr>
        <w:tc>
          <w:tcPr>
            <w:tcW w:w="435" w:type="dxa"/>
            <w:vMerge w:val="restart"/>
          </w:tcPr>
          <w:p w14:paraId="45AC1A8C"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3</w:t>
            </w:r>
          </w:p>
        </w:tc>
        <w:tc>
          <w:tcPr>
            <w:tcW w:w="2259" w:type="dxa"/>
            <w:gridSpan w:val="2"/>
            <w:vMerge w:val="restart"/>
          </w:tcPr>
          <w:p w14:paraId="768350A9" w14:textId="77777777" w:rsidR="00E258AE" w:rsidRPr="006924F8"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924F8">
              <w:rPr>
                <w:rFonts w:ascii="Arial" w:eastAsia="Arial" w:hAnsi="Arial" w:cs="Arial"/>
                <w:color w:val="000000"/>
                <w:sz w:val="22"/>
                <w:szCs w:val="22"/>
              </w:rPr>
              <w:t>Develop product range options</w:t>
            </w:r>
          </w:p>
        </w:tc>
        <w:tc>
          <w:tcPr>
            <w:tcW w:w="567" w:type="dxa"/>
          </w:tcPr>
          <w:p w14:paraId="26BA6180"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3.1</w:t>
            </w:r>
          </w:p>
        </w:tc>
        <w:tc>
          <w:tcPr>
            <w:tcW w:w="7087" w:type="dxa"/>
          </w:tcPr>
          <w:p w14:paraId="573B39F3"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Create different design options and ideas for the product range to meet design brief and established design requirements</w:t>
            </w:r>
          </w:p>
        </w:tc>
      </w:tr>
      <w:tr w:rsidR="00E258AE" w:rsidRPr="006924F8" w14:paraId="1ED46644" w14:textId="77777777" w:rsidTr="00950F49">
        <w:trPr>
          <w:trHeight w:val="626"/>
        </w:trPr>
        <w:tc>
          <w:tcPr>
            <w:tcW w:w="435" w:type="dxa"/>
            <w:vMerge/>
          </w:tcPr>
          <w:p w14:paraId="0AA959CE"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1DE6EF7B"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F7E0BA3"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3.2</w:t>
            </w:r>
          </w:p>
        </w:tc>
        <w:tc>
          <w:tcPr>
            <w:tcW w:w="7087" w:type="dxa"/>
          </w:tcPr>
          <w:p w14:paraId="619150C4"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Consider and challenge the market research in development of the design options</w:t>
            </w:r>
          </w:p>
        </w:tc>
      </w:tr>
      <w:tr w:rsidR="00E258AE" w:rsidRPr="006924F8" w14:paraId="09D15572" w14:textId="77777777" w:rsidTr="00950F49">
        <w:trPr>
          <w:trHeight w:val="864"/>
        </w:trPr>
        <w:tc>
          <w:tcPr>
            <w:tcW w:w="435" w:type="dxa"/>
            <w:vMerge/>
          </w:tcPr>
          <w:p w14:paraId="55640A3B"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79E956DE"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07B66FE6" w14:textId="0FDE5D17" w:rsidR="00E258AE" w:rsidRPr="006924F8" w:rsidRDefault="00924DCB" w:rsidP="00D47CDD">
            <w:pPr>
              <w:pBdr>
                <w:top w:val="nil"/>
                <w:left w:val="nil"/>
                <w:bottom w:val="nil"/>
                <w:right w:val="nil"/>
                <w:between w:val="nil"/>
              </w:pBdr>
              <w:spacing w:before="120" w:after="120"/>
              <w:ind w:right="-111"/>
              <w:rPr>
                <w:rFonts w:ascii="Arial" w:eastAsia="Arial" w:hAnsi="Arial" w:cs="Arial"/>
                <w:color w:val="000000"/>
                <w:sz w:val="22"/>
                <w:szCs w:val="22"/>
              </w:rPr>
            </w:pPr>
            <w:r>
              <w:rPr>
                <w:rFonts w:ascii="Arial" w:eastAsia="Arial" w:hAnsi="Arial" w:cs="Arial"/>
                <w:color w:val="000000"/>
                <w:sz w:val="22"/>
                <w:szCs w:val="22"/>
              </w:rPr>
              <w:t>3. 3</w:t>
            </w:r>
          </w:p>
        </w:tc>
        <w:tc>
          <w:tcPr>
            <w:tcW w:w="7087" w:type="dxa"/>
          </w:tcPr>
          <w:p w14:paraId="7CEF77BC" w14:textId="175C6ECC"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Apply relevant principles of functionality, perceived quality (craftsmanship), user experience, usability, ergonomics, aesthetics, and sustainability to development of the design options</w:t>
            </w:r>
          </w:p>
        </w:tc>
      </w:tr>
      <w:tr w:rsidR="00E258AE" w:rsidRPr="006924F8" w14:paraId="7A3778CA" w14:textId="77777777" w:rsidTr="00950F49">
        <w:trPr>
          <w:trHeight w:val="582"/>
        </w:trPr>
        <w:tc>
          <w:tcPr>
            <w:tcW w:w="435" w:type="dxa"/>
            <w:vMerge/>
          </w:tcPr>
          <w:p w14:paraId="3EC7AA7D"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0CE46078"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0559404"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3.4</w:t>
            </w:r>
          </w:p>
        </w:tc>
        <w:tc>
          <w:tcPr>
            <w:tcW w:w="7087" w:type="dxa"/>
          </w:tcPr>
          <w:p w14:paraId="5E1C2EAD"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Develop and use range of criteria to evaluate the different design options and ideas</w:t>
            </w:r>
          </w:p>
        </w:tc>
      </w:tr>
      <w:tr w:rsidR="00E258AE" w:rsidRPr="006924F8" w14:paraId="03BEAD4B" w14:textId="77777777" w:rsidTr="00950F49">
        <w:trPr>
          <w:trHeight w:val="877"/>
        </w:trPr>
        <w:tc>
          <w:tcPr>
            <w:tcW w:w="435" w:type="dxa"/>
            <w:vMerge/>
          </w:tcPr>
          <w:p w14:paraId="3D21C456"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rPr>
            </w:pPr>
          </w:p>
        </w:tc>
        <w:tc>
          <w:tcPr>
            <w:tcW w:w="2259" w:type="dxa"/>
            <w:gridSpan w:val="2"/>
            <w:vMerge/>
          </w:tcPr>
          <w:p w14:paraId="5375E0E5"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rPr>
            </w:pPr>
          </w:p>
        </w:tc>
        <w:tc>
          <w:tcPr>
            <w:tcW w:w="567" w:type="dxa"/>
          </w:tcPr>
          <w:p w14:paraId="6C41A03C"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817C2A">
              <w:rPr>
                <w:rFonts w:ascii="Arial" w:eastAsia="Arial" w:hAnsi="Arial" w:cs="Arial"/>
                <w:color w:val="000000"/>
                <w:sz w:val="22"/>
                <w:szCs w:val="22"/>
              </w:rPr>
              <w:t>3.5</w:t>
            </w:r>
          </w:p>
        </w:tc>
        <w:tc>
          <w:tcPr>
            <w:tcW w:w="7087" w:type="dxa"/>
          </w:tcPr>
          <w:p w14:paraId="2CACFEFB"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Select preferred design option for the product range against agreed criteria</w:t>
            </w:r>
            <w:r w:rsidRPr="00C17DBC">
              <w:rPr>
                <w:rFonts w:ascii="Arial" w:eastAsia="Arial" w:hAnsi="Arial" w:cs="Arial"/>
                <w:sz w:val="22"/>
                <w:szCs w:val="22"/>
              </w:rPr>
              <w:t>, research undertaken,</w:t>
            </w:r>
            <w:r w:rsidRPr="006924F8">
              <w:rPr>
                <w:rFonts w:ascii="Arial" w:eastAsia="Arial" w:hAnsi="Arial" w:cs="Arial"/>
                <w:sz w:val="22"/>
                <w:szCs w:val="22"/>
              </w:rPr>
              <w:t xml:space="preserve"> and in consultation with relevant stakeholders </w:t>
            </w:r>
          </w:p>
        </w:tc>
      </w:tr>
      <w:tr w:rsidR="00E258AE" w:rsidRPr="006924F8" w14:paraId="03F27936" w14:textId="77777777" w:rsidTr="00950F49">
        <w:trPr>
          <w:trHeight w:val="621"/>
        </w:trPr>
        <w:tc>
          <w:tcPr>
            <w:tcW w:w="435" w:type="dxa"/>
            <w:vMerge/>
          </w:tcPr>
          <w:p w14:paraId="450ABC03"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rPr>
            </w:pPr>
          </w:p>
        </w:tc>
        <w:tc>
          <w:tcPr>
            <w:tcW w:w="2259" w:type="dxa"/>
            <w:gridSpan w:val="2"/>
            <w:vMerge/>
          </w:tcPr>
          <w:p w14:paraId="47DB878C"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rPr>
            </w:pPr>
          </w:p>
        </w:tc>
        <w:tc>
          <w:tcPr>
            <w:tcW w:w="567" w:type="dxa"/>
          </w:tcPr>
          <w:p w14:paraId="4BEBD223" w14:textId="77777777" w:rsidR="00E258AE" w:rsidRPr="00D835C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D835C6">
              <w:rPr>
                <w:rFonts w:ascii="Arial" w:eastAsia="Arial" w:hAnsi="Arial" w:cs="Arial"/>
                <w:color w:val="000000"/>
                <w:sz w:val="22"/>
                <w:szCs w:val="22"/>
              </w:rPr>
              <w:t>3.6</w:t>
            </w:r>
          </w:p>
        </w:tc>
        <w:tc>
          <w:tcPr>
            <w:tcW w:w="7087" w:type="dxa"/>
          </w:tcPr>
          <w:p w14:paraId="30E95F1C" w14:textId="77777777" w:rsidR="00E258AE" w:rsidRPr="00D835C6" w:rsidRDefault="00E258AE" w:rsidP="00E258AE">
            <w:pPr>
              <w:pBdr>
                <w:top w:val="nil"/>
                <w:left w:val="nil"/>
                <w:bottom w:val="nil"/>
                <w:right w:val="nil"/>
                <w:between w:val="nil"/>
              </w:pBdr>
              <w:spacing w:before="120" w:after="120"/>
              <w:rPr>
                <w:rFonts w:ascii="Arial" w:eastAsia="Arial" w:hAnsi="Arial" w:cs="Arial"/>
                <w:sz w:val="22"/>
                <w:szCs w:val="22"/>
              </w:rPr>
            </w:pPr>
            <w:r w:rsidRPr="00D835C6">
              <w:rPr>
                <w:rFonts w:ascii="Arial" w:eastAsia="Arial" w:hAnsi="Arial" w:cs="Arial"/>
                <w:sz w:val="22"/>
                <w:szCs w:val="22"/>
              </w:rPr>
              <w:t>Document the research, rationale and criteria used for the design option selection process</w:t>
            </w:r>
          </w:p>
        </w:tc>
      </w:tr>
      <w:tr w:rsidR="00E258AE" w:rsidRPr="006924F8" w14:paraId="50BF60E1" w14:textId="77777777" w:rsidTr="00950F49">
        <w:trPr>
          <w:trHeight w:val="626"/>
        </w:trPr>
        <w:tc>
          <w:tcPr>
            <w:tcW w:w="435" w:type="dxa"/>
            <w:vMerge w:val="restart"/>
          </w:tcPr>
          <w:p w14:paraId="0820BD66"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4</w:t>
            </w:r>
          </w:p>
        </w:tc>
        <w:tc>
          <w:tcPr>
            <w:tcW w:w="2259" w:type="dxa"/>
            <w:gridSpan w:val="2"/>
            <w:vMerge w:val="restart"/>
          </w:tcPr>
          <w:p w14:paraId="6B0EAF0B" w14:textId="77777777" w:rsidR="00E258AE" w:rsidRPr="006924F8"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924F8">
              <w:rPr>
                <w:rFonts w:ascii="Arial" w:eastAsia="Arial" w:hAnsi="Arial" w:cs="Arial"/>
                <w:color w:val="000000"/>
                <w:sz w:val="22"/>
                <w:szCs w:val="22"/>
              </w:rPr>
              <w:t xml:space="preserve">Develop design proposal and project plan </w:t>
            </w:r>
          </w:p>
        </w:tc>
        <w:tc>
          <w:tcPr>
            <w:tcW w:w="567" w:type="dxa"/>
          </w:tcPr>
          <w:p w14:paraId="2D5E33A8"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4.1</w:t>
            </w:r>
          </w:p>
        </w:tc>
        <w:tc>
          <w:tcPr>
            <w:tcW w:w="7087" w:type="dxa"/>
          </w:tcPr>
          <w:p w14:paraId="11F074D9" w14:textId="1AAA5BCD"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Plan the design proposal representing the design vision for the product range</w:t>
            </w:r>
          </w:p>
        </w:tc>
      </w:tr>
      <w:tr w:rsidR="00E258AE" w:rsidRPr="006924F8" w14:paraId="335E5F6F" w14:textId="77777777" w:rsidTr="00950F49">
        <w:trPr>
          <w:trHeight w:val="626"/>
        </w:trPr>
        <w:tc>
          <w:tcPr>
            <w:tcW w:w="435" w:type="dxa"/>
            <w:vMerge/>
          </w:tcPr>
          <w:p w14:paraId="58F46C7B"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59" w:type="dxa"/>
            <w:gridSpan w:val="2"/>
            <w:vMerge/>
          </w:tcPr>
          <w:p w14:paraId="33F2953C"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7C53DD82"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4.2</w:t>
            </w:r>
          </w:p>
        </w:tc>
        <w:tc>
          <w:tcPr>
            <w:tcW w:w="7087" w:type="dxa"/>
          </w:tcPr>
          <w:p w14:paraId="3865C5B4" w14:textId="4F1C722B"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Identify all components and resources required to produce the design option</w:t>
            </w:r>
            <w:r>
              <w:rPr>
                <w:rFonts w:ascii="Arial" w:eastAsia="Arial" w:hAnsi="Arial" w:cs="Arial"/>
                <w:sz w:val="22"/>
                <w:szCs w:val="22"/>
              </w:rPr>
              <w:t>, undertaking additional research where required</w:t>
            </w:r>
          </w:p>
        </w:tc>
      </w:tr>
      <w:tr w:rsidR="00E258AE" w:rsidRPr="006924F8" w14:paraId="3EE3599D" w14:textId="77777777" w:rsidTr="00950F49">
        <w:trPr>
          <w:trHeight w:val="626"/>
        </w:trPr>
        <w:tc>
          <w:tcPr>
            <w:tcW w:w="435" w:type="dxa"/>
            <w:vMerge/>
          </w:tcPr>
          <w:p w14:paraId="46800562"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59" w:type="dxa"/>
            <w:gridSpan w:val="2"/>
            <w:vMerge/>
          </w:tcPr>
          <w:p w14:paraId="385B5532"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22E03BC7"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4.3</w:t>
            </w:r>
          </w:p>
        </w:tc>
        <w:tc>
          <w:tcPr>
            <w:tcW w:w="7087" w:type="dxa"/>
          </w:tcPr>
          <w:p w14:paraId="0F620841" w14:textId="68A1F09E"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 xml:space="preserve">Assess technical, resource, design for colour materials and finish (CMF) and </w:t>
            </w:r>
            <w:r w:rsidRPr="003858CE">
              <w:rPr>
                <w:rFonts w:ascii="Arial" w:eastAsia="Arial" w:hAnsi="Arial" w:cs="Arial"/>
                <w:sz w:val="22"/>
                <w:szCs w:val="22"/>
              </w:rPr>
              <w:t xml:space="preserve">workspace and/or manufacturing requirements associated with </w:t>
            </w:r>
            <w:r>
              <w:rPr>
                <w:rFonts w:ascii="Arial" w:eastAsia="Arial" w:hAnsi="Arial" w:cs="Arial"/>
                <w:sz w:val="22"/>
                <w:szCs w:val="22"/>
              </w:rPr>
              <w:t>the design option</w:t>
            </w:r>
          </w:p>
        </w:tc>
      </w:tr>
      <w:tr w:rsidR="00E258AE" w:rsidRPr="006924F8" w14:paraId="6AB30783" w14:textId="77777777" w:rsidTr="00950F49">
        <w:trPr>
          <w:trHeight w:val="626"/>
        </w:trPr>
        <w:tc>
          <w:tcPr>
            <w:tcW w:w="435" w:type="dxa"/>
            <w:vMerge/>
          </w:tcPr>
          <w:p w14:paraId="32F1B820"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59" w:type="dxa"/>
            <w:gridSpan w:val="2"/>
            <w:vMerge/>
          </w:tcPr>
          <w:p w14:paraId="7E31602A"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47432278"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4.4</w:t>
            </w:r>
          </w:p>
        </w:tc>
        <w:tc>
          <w:tcPr>
            <w:tcW w:w="7087" w:type="dxa"/>
          </w:tcPr>
          <w:p w14:paraId="758E2F21"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Consult with, and document input from, any technical experts or specialist services required to produce the design option</w:t>
            </w:r>
          </w:p>
        </w:tc>
      </w:tr>
      <w:tr w:rsidR="00E258AE" w:rsidRPr="006924F8" w14:paraId="43693BDC" w14:textId="77777777" w:rsidTr="00950F49">
        <w:trPr>
          <w:trHeight w:val="626"/>
        </w:trPr>
        <w:tc>
          <w:tcPr>
            <w:tcW w:w="435" w:type="dxa"/>
            <w:vMerge/>
          </w:tcPr>
          <w:p w14:paraId="7134169C"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59" w:type="dxa"/>
            <w:gridSpan w:val="2"/>
            <w:vMerge/>
          </w:tcPr>
          <w:p w14:paraId="76545FB2"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1DE827C7"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832571">
              <w:rPr>
                <w:rFonts w:ascii="Arial" w:eastAsia="Arial" w:hAnsi="Arial" w:cs="Arial"/>
                <w:color w:val="000000"/>
                <w:sz w:val="22"/>
                <w:szCs w:val="22"/>
              </w:rPr>
              <w:t>4.5</w:t>
            </w:r>
          </w:p>
        </w:tc>
        <w:tc>
          <w:tcPr>
            <w:tcW w:w="7087" w:type="dxa"/>
          </w:tcPr>
          <w:p w14:paraId="6E4AB75C" w14:textId="282655F0" w:rsidR="00E258AE" w:rsidRPr="00371367" w:rsidRDefault="00E258AE" w:rsidP="00E258AE">
            <w:pPr>
              <w:pBdr>
                <w:top w:val="nil"/>
                <w:left w:val="nil"/>
                <w:bottom w:val="nil"/>
                <w:right w:val="nil"/>
                <w:between w:val="nil"/>
              </w:pBdr>
              <w:spacing w:before="120" w:after="120"/>
              <w:rPr>
                <w:rFonts w:ascii="Arial" w:eastAsia="Arial" w:hAnsi="Arial" w:cs="Arial"/>
                <w:strike/>
                <w:sz w:val="22"/>
                <w:szCs w:val="22"/>
              </w:rPr>
            </w:pPr>
            <w:r w:rsidRPr="006924F8">
              <w:rPr>
                <w:rFonts w:ascii="Arial" w:eastAsia="Arial" w:hAnsi="Arial" w:cs="Arial"/>
                <w:sz w:val="22"/>
                <w:szCs w:val="22"/>
              </w:rPr>
              <w:t>Collaborate with relevant personnel to contribute to the deter</w:t>
            </w:r>
            <w:r w:rsidRPr="00DD1B74">
              <w:rPr>
                <w:rFonts w:ascii="Arial" w:eastAsia="Arial" w:hAnsi="Arial" w:cs="Arial"/>
                <w:sz w:val="22"/>
                <w:szCs w:val="22"/>
              </w:rPr>
              <w:t>mination of financial, physical and human resources and timeframes required f</w:t>
            </w:r>
            <w:r w:rsidRPr="006924F8">
              <w:rPr>
                <w:rFonts w:ascii="Arial" w:eastAsia="Arial" w:hAnsi="Arial" w:cs="Arial"/>
                <w:sz w:val="22"/>
                <w:szCs w:val="22"/>
              </w:rPr>
              <w:t>or developing design concept</w:t>
            </w:r>
          </w:p>
        </w:tc>
      </w:tr>
      <w:tr w:rsidR="00E258AE" w:rsidRPr="006924F8" w14:paraId="4F7B17D0" w14:textId="77777777" w:rsidTr="00950F49">
        <w:trPr>
          <w:trHeight w:val="626"/>
        </w:trPr>
        <w:tc>
          <w:tcPr>
            <w:tcW w:w="435" w:type="dxa"/>
            <w:vMerge/>
          </w:tcPr>
          <w:p w14:paraId="372A2F14"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i/>
                <w:color w:val="000000"/>
              </w:rPr>
            </w:pPr>
          </w:p>
        </w:tc>
        <w:tc>
          <w:tcPr>
            <w:tcW w:w="2259" w:type="dxa"/>
            <w:gridSpan w:val="2"/>
            <w:vMerge/>
          </w:tcPr>
          <w:p w14:paraId="685CE908"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i/>
                <w:color w:val="000000"/>
              </w:rPr>
            </w:pPr>
          </w:p>
        </w:tc>
        <w:tc>
          <w:tcPr>
            <w:tcW w:w="567" w:type="dxa"/>
          </w:tcPr>
          <w:p w14:paraId="4F64BEC8"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4.6</w:t>
            </w:r>
          </w:p>
        </w:tc>
        <w:tc>
          <w:tcPr>
            <w:tcW w:w="7087" w:type="dxa"/>
          </w:tcPr>
          <w:p w14:paraId="66F7E78E" w14:textId="0E24F8E2"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Produce</w:t>
            </w:r>
            <w:r>
              <w:rPr>
                <w:rFonts w:ascii="Arial" w:eastAsia="Arial" w:hAnsi="Arial" w:cs="Arial"/>
                <w:sz w:val="22"/>
                <w:szCs w:val="22"/>
              </w:rPr>
              <w:t xml:space="preserve"> </w:t>
            </w:r>
            <w:r w:rsidRPr="00663346">
              <w:rPr>
                <w:rFonts w:ascii="Arial" w:eastAsia="Arial" w:hAnsi="Arial" w:cs="Arial"/>
                <w:color w:val="000000"/>
                <w:sz w:val="22"/>
                <w:szCs w:val="22"/>
              </w:rPr>
              <w:t>2D and 3D</w:t>
            </w:r>
            <w:r w:rsidRPr="006924F8">
              <w:rPr>
                <w:rFonts w:ascii="Arial" w:eastAsia="Arial" w:hAnsi="Arial" w:cs="Arial"/>
                <w:sz w:val="22"/>
                <w:szCs w:val="22"/>
              </w:rPr>
              <w:t xml:space="preserve"> visual interpretations of </w:t>
            </w:r>
            <w:r>
              <w:rPr>
                <w:rFonts w:ascii="Arial" w:eastAsia="Arial" w:hAnsi="Arial" w:cs="Arial"/>
                <w:sz w:val="22"/>
                <w:szCs w:val="22"/>
              </w:rPr>
              <w:t xml:space="preserve">the </w:t>
            </w:r>
            <w:r w:rsidRPr="006924F8">
              <w:rPr>
                <w:rFonts w:ascii="Arial" w:eastAsia="Arial" w:hAnsi="Arial" w:cs="Arial"/>
                <w:sz w:val="22"/>
                <w:szCs w:val="22"/>
              </w:rPr>
              <w:t>design</w:t>
            </w:r>
            <w:r>
              <w:rPr>
                <w:rFonts w:ascii="Arial" w:eastAsia="Arial" w:hAnsi="Arial" w:cs="Arial"/>
                <w:sz w:val="22"/>
                <w:szCs w:val="22"/>
              </w:rPr>
              <w:t xml:space="preserve"> </w:t>
            </w:r>
            <w:r w:rsidRPr="00663346">
              <w:rPr>
                <w:rFonts w:ascii="Arial" w:eastAsia="Arial" w:hAnsi="Arial" w:cs="Arial"/>
                <w:sz w:val="22"/>
                <w:szCs w:val="22"/>
              </w:rPr>
              <w:t xml:space="preserve">that communicate </w:t>
            </w:r>
            <w:r w:rsidRPr="00663346">
              <w:rPr>
                <w:rFonts w:ascii="Arial" w:eastAsia="Arial" w:hAnsi="Arial" w:cs="Arial"/>
                <w:color w:val="000000"/>
                <w:sz w:val="22"/>
                <w:szCs w:val="22"/>
              </w:rPr>
              <w:t>the size, shape</w:t>
            </w:r>
            <w:r>
              <w:rPr>
                <w:rFonts w:ascii="Arial" w:eastAsia="Arial" w:hAnsi="Arial" w:cs="Arial"/>
                <w:color w:val="000000"/>
                <w:sz w:val="22"/>
                <w:szCs w:val="22"/>
              </w:rPr>
              <w:t>, CMF</w:t>
            </w:r>
            <w:r w:rsidRPr="00663346">
              <w:rPr>
                <w:rFonts w:ascii="Arial" w:eastAsia="Arial" w:hAnsi="Arial" w:cs="Arial"/>
                <w:color w:val="000000"/>
                <w:sz w:val="22"/>
                <w:szCs w:val="22"/>
              </w:rPr>
              <w:t xml:space="preserve"> and ergonomics of the product</w:t>
            </w:r>
            <w:r>
              <w:rPr>
                <w:rFonts w:ascii="Arial" w:eastAsia="Arial" w:hAnsi="Arial" w:cs="Arial"/>
                <w:color w:val="000000"/>
                <w:sz w:val="22"/>
                <w:szCs w:val="22"/>
              </w:rPr>
              <w:t xml:space="preserve"> range</w:t>
            </w:r>
          </w:p>
        </w:tc>
      </w:tr>
      <w:tr w:rsidR="00E258AE" w:rsidRPr="006924F8" w14:paraId="6B343BB1" w14:textId="77777777" w:rsidTr="00950F49">
        <w:trPr>
          <w:trHeight w:val="419"/>
        </w:trPr>
        <w:tc>
          <w:tcPr>
            <w:tcW w:w="435" w:type="dxa"/>
            <w:vMerge/>
          </w:tcPr>
          <w:p w14:paraId="404D6F9D"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59" w:type="dxa"/>
            <w:gridSpan w:val="2"/>
            <w:vMerge/>
          </w:tcPr>
          <w:p w14:paraId="75BFA6D5"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5470408C"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4.7</w:t>
            </w:r>
          </w:p>
        </w:tc>
        <w:tc>
          <w:tcPr>
            <w:tcW w:w="7087" w:type="dxa"/>
          </w:tcPr>
          <w:p w14:paraId="71692EC5"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Prepare written and visual support materials to contribute to final presentation</w:t>
            </w:r>
          </w:p>
        </w:tc>
      </w:tr>
      <w:tr w:rsidR="00E258AE" w:rsidRPr="006924F8" w14:paraId="65A9B26A" w14:textId="77777777" w:rsidTr="00950F49">
        <w:trPr>
          <w:trHeight w:val="626"/>
        </w:trPr>
        <w:tc>
          <w:tcPr>
            <w:tcW w:w="435" w:type="dxa"/>
            <w:vMerge/>
          </w:tcPr>
          <w:p w14:paraId="4DE2E684"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59" w:type="dxa"/>
            <w:gridSpan w:val="2"/>
            <w:vMerge/>
          </w:tcPr>
          <w:p w14:paraId="14B2417A"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1586B1E6"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832571">
              <w:rPr>
                <w:rFonts w:ascii="Arial" w:eastAsia="Arial" w:hAnsi="Arial" w:cs="Arial"/>
                <w:color w:val="000000"/>
                <w:sz w:val="22"/>
                <w:szCs w:val="22"/>
              </w:rPr>
              <w:t>4.8</w:t>
            </w:r>
          </w:p>
        </w:tc>
        <w:tc>
          <w:tcPr>
            <w:tcW w:w="7087" w:type="dxa"/>
          </w:tcPr>
          <w:p w14:paraId="6B639074" w14:textId="113B933D"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Incorporate compliance with relevant certification, regulatory and legislative requirements in</w:t>
            </w:r>
            <w:r>
              <w:rPr>
                <w:rFonts w:ascii="Arial" w:eastAsia="Arial" w:hAnsi="Arial" w:cs="Arial"/>
                <w:sz w:val="22"/>
                <w:szCs w:val="22"/>
              </w:rPr>
              <w:t>to</w:t>
            </w:r>
            <w:r w:rsidRPr="006924F8">
              <w:rPr>
                <w:rFonts w:ascii="Arial" w:eastAsia="Arial" w:hAnsi="Arial" w:cs="Arial"/>
                <w:sz w:val="22"/>
                <w:szCs w:val="22"/>
              </w:rPr>
              <w:t xml:space="preserve"> the project plan, where </w:t>
            </w:r>
            <w:r w:rsidRPr="0000074F">
              <w:rPr>
                <w:rFonts w:ascii="Arial" w:eastAsia="Arial" w:hAnsi="Arial" w:cs="Arial"/>
                <w:sz w:val="22"/>
                <w:szCs w:val="22"/>
              </w:rPr>
              <w:t>applicable</w:t>
            </w:r>
            <w:r w:rsidRPr="006924F8">
              <w:rPr>
                <w:rFonts w:ascii="Arial" w:eastAsia="Arial" w:hAnsi="Arial" w:cs="Arial"/>
                <w:sz w:val="22"/>
                <w:szCs w:val="22"/>
              </w:rPr>
              <w:t xml:space="preserve"> to the design</w:t>
            </w:r>
          </w:p>
        </w:tc>
      </w:tr>
      <w:tr w:rsidR="00E258AE" w:rsidRPr="006924F8" w14:paraId="72A4F361" w14:textId="77777777" w:rsidTr="00950F49">
        <w:trPr>
          <w:trHeight w:val="626"/>
        </w:trPr>
        <w:tc>
          <w:tcPr>
            <w:tcW w:w="435" w:type="dxa"/>
            <w:vMerge w:val="restart"/>
          </w:tcPr>
          <w:p w14:paraId="3A2E8B83"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5</w:t>
            </w:r>
          </w:p>
        </w:tc>
        <w:tc>
          <w:tcPr>
            <w:tcW w:w="2259" w:type="dxa"/>
            <w:gridSpan w:val="2"/>
            <w:vMerge w:val="restart"/>
          </w:tcPr>
          <w:p w14:paraId="26AAF5DC" w14:textId="77777777" w:rsidR="00E258AE" w:rsidRPr="006924F8"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924F8">
              <w:rPr>
                <w:rFonts w:ascii="Arial" w:eastAsia="Arial" w:hAnsi="Arial" w:cs="Arial"/>
                <w:color w:val="000000"/>
                <w:sz w:val="22"/>
                <w:szCs w:val="22"/>
              </w:rPr>
              <w:t>Deliver concepts to client</w:t>
            </w:r>
          </w:p>
        </w:tc>
        <w:tc>
          <w:tcPr>
            <w:tcW w:w="567" w:type="dxa"/>
          </w:tcPr>
          <w:p w14:paraId="07A6C787"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5.1</w:t>
            </w:r>
          </w:p>
        </w:tc>
        <w:tc>
          <w:tcPr>
            <w:tcW w:w="7087" w:type="dxa"/>
          </w:tcPr>
          <w:p w14:paraId="244127EA"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Present the design proposal and project plan to client, including rationale for any changes</w:t>
            </w:r>
          </w:p>
        </w:tc>
      </w:tr>
      <w:tr w:rsidR="00E258AE" w:rsidRPr="006924F8" w14:paraId="1D92F258" w14:textId="77777777" w:rsidTr="00950F49">
        <w:trPr>
          <w:trHeight w:val="454"/>
        </w:trPr>
        <w:tc>
          <w:tcPr>
            <w:tcW w:w="435" w:type="dxa"/>
            <w:vMerge/>
          </w:tcPr>
          <w:p w14:paraId="3D19B2FF"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1DF4A3B3"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4D38D34F"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5.2</w:t>
            </w:r>
          </w:p>
        </w:tc>
        <w:tc>
          <w:tcPr>
            <w:tcW w:w="7087" w:type="dxa"/>
          </w:tcPr>
          <w:p w14:paraId="180F49E7"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Respond to feedback and make changes to the design as required</w:t>
            </w:r>
          </w:p>
        </w:tc>
      </w:tr>
      <w:tr w:rsidR="00E258AE" w:rsidRPr="006924F8" w14:paraId="6E64189C" w14:textId="77777777" w:rsidTr="00950F49">
        <w:trPr>
          <w:trHeight w:val="235"/>
        </w:trPr>
        <w:tc>
          <w:tcPr>
            <w:tcW w:w="435" w:type="dxa"/>
            <w:vMerge/>
          </w:tcPr>
          <w:p w14:paraId="2967E220"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115ABC65"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0FA2F34"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5.3</w:t>
            </w:r>
          </w:p>
        </w:tc>
        <w:tc>
          <w:tcPr>
            <w:tcW w:w="7087" w:type="dxa"/>
          </w:tcPr>
          <w:p w14:paraId="78F1C6C9"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Confirm design proposal and project plan with client</w:t>
            </w:r>
          </w:p>
        </w:tc>
      </w:tr>
      <w:tr w:rsidR="00E258AE" w:rsidRPr="006924F8" w14:paraId="0614F021" w14:textId="77777777" w:rsidTr="00950F49">
        <w:trPr>
          <w:trHeight w:val="614"/>
        </w:trPr>
        <w:tc>
          <w:tcPr>
            <w:tcW w:w="435" w:type="dxa"/>
            <w:vMerge w:val="restart"/>
          </w:tcPr>
          <w:p w14:paraId="111101CD" w14:textId="77777777" w:rsidR="00E258AE" w:rsidRPr="005D13E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5D13E6">
              <w:rPr>
                <w:rFonts w:ascii="Arial" w:eastAsia="Arial" w:hAnsi="Arial" w:cs="Arial"/>
                <w:color w:val="000000"/>
                <w:sz w:val="22"/>
                <w:szCs w:val="22"/>
              </w:rPr>
              <w:t>6</w:t>
            </w:r>
          </w:p>
        </w:tc>
        <w:tc>
          <w:tcPr>
            <w:tcW w:w="2259" w:type="dxa"/>
            <w:gridSpan w:val="2"/>
            <w:vMerge w:val="restart"/>
          </w:tcPr>
          <w:p w14:paraId="547EC2F4" w14:textId="77777777" w:rsidR="00E258AE" w:rsidRPr="006924F8" w:rsidRDefault="00E258AE" w:rsidP="00E258AE">
            <w:pPr>
              <w:pBdr>
                <w:top w:val="nil"/>
                <w:left w:val="nil"/>
                <w:bottom w:val="nil"/>
                <w:right w:val="nil"/>
                <w:between w:val="nil"/>
              </w:pBdr>
              <w:shd w:val="clear" w:color="auto" w:fill="FFFFFF"/>
              <w:spacing w:before="120" w:after="120"/>
              <w:rPr>
                <w:rFonts w:ascii="Arial" w:eastAsia="Arial" w:hAnsi="Arial" w:cs="Arial"/>
                <w:color w:val="000000"/>
                <w:sz w:val="22"/>
                <w:szCs w:val="22"/>
              </w:rPr>
            </w:pPr>
            <w:r w:rsidRPr="006924F8">
              <w:rPr>
                <w:rFonts w:ascii="Arial" w:eastAsia="Arial" w:hAnsi="Arial" w:cs="Arial"/>
                <w:color w:val="000000"/>
                <w:sz w:val="22"/>
                <w:szCs w:val="22"/>
              </w:rPr>
              <w:t>Realise product range</w:t>
            </w:r>
          </w:p>
        </w:tc>
        <w:tc>
          <w:tcPr>
            <w:tcW w:w="567" w:type="dxa"/>
          </w:tcPr>
          <w:p w14:paraId="1E09EE4C"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6.1</w:t>
            </w:r>
          </w:p>
        </w:tc>
        <w:tc>
          <w:tcPr>
            <w:tcW w:w="7087" w:type="dxa"/>
          </w:tcPr>
          <w:p w14:paraId="7E07A369"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Develop models of the product range using devices, tools, techniques and materials to demonstrate the conceptual vision</w:t>
            </w:r>
          </w:p>
        </w:tc>
      </w:tr>
      <w:tr w:rsidR="00E258AE" w:rsidRPr="006924F8" w14:paraId="14543135" w14:textId="77777777" w:rsidTr="00950F49">
        <w:trPr>
          <w:trHeight w:val="626"/>
        </w:trPr>
        <w:tc>
          <w:tcPr>
            <w:tcW w:w="435" w:type="dxa"/>
            <w:vMerge/>
          </w:tcPr>
          <w:p w14:paraId="6C4CD490"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5A838974"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033D0BC6"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6.2</w:t>
            </w:r>
          </w:p>
        </w:tc>
        <w:tc>
          <w:tcPr>
            <w:tcW w:w="7087" w:type="dxa"/>
          </w:tcPr>
          <w:p w14:paraId="57F95C3B"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Evaluate models of product range against nominated criteria and document</w:t>
            </w:r>
            <w:r>
              <w:rPr>
                <w:rFonts w:ascii="Arial" w:eastAsia="Arial" w:hAnsi="Arial" w:cs="Arial"/>
                <w:sz w:val="22"/>
                <w:szCs w:val="22"/>
              </w:rPr>
              <w:t xml:space="preserve"> findings </w:t>
            </w:r>
            <w:r w:rsidRPr="006924F8">
              <w:rPr>
                <w:rFonts w:ascii="Arial" w:eastAsia="Arial" w:hAnsi="Arial" w:cs="Arial"/>
                <w:sz w:val="22"/>
                <w:szCs w:val="22"/>
              </w:rPr>
              <w:t>to inform future improvements and address constraints identified during its development</w:t>
            </w:r>
          </w:p>
        </w:tc>
      </w:tr>
      <w:tr w:rsidR="00E258AE" w:rsidRPr="006924F8" w14:paraId="29FF15FD" w14:textId="77777777" w:rsidTr="00950F49">
        <w:trPr>
          <w:trHeight w:val="626"/>
        </w:trPr>
        <w:tc>
          <w:tcPr>
            <w:tcW w:w="435" w:type="dxa"/>
            <w:vMerge/>
          </w:tcPr>
          <w:p w14:paraId="7CF08CB3"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3352B60D"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071ED07E"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6.3</w:t>
            </w:r>
          </w:p>
        </w:tc>
        <w:tc>
          <w:tcPr>
            <w:tcW w:w="7087" w:type="dxa"/>
          </w:tcPr>
          <w:p w14:paraId="443114FD"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Use safe working practices throughout the process of making the models for the product range</w:t>
            </w:r>
          </w:p>
        </w:tc>
      </w:tr>
      <w:tr w:rsidR="00E258AE" w:rsidRPr="006924F8" w14:paraId="489289B8" w14:textId="77777777" w:rsidTr="00950F49">
        <w:trPr>
          <w:trHeight w:val="335"/>
        </w:trPr>
        <w:tc>
          <w:tcPr>
            <w:tcW w:w="435" w:type="dxa"/>
            <w:vMerge/>
          </w:tcPr>
          <w:p w14:paraId="39FB49DA"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784CF9D9"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C19E8E0"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6.4</w:t>
            </w:r>
          </w:p>
        </w:tc>
        <w:tc>
          <w:tcPr>
            <w:tcW w:w="7087" w:type="dxa"/>
          </w:tcPr>
          <w:p w14:paraId="4907BAB5"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Prepare documentation and specifications to accompany final design</w:t>
            </w:r>
          </w:p>
        </w:tc>
      </w:tr>
      <w:tr w:rsidR="00E258AE" w:rsidRPr="006924F8" w14:paraId="12DE4811" w14:textId="77777777" w:rsidTr="00950F49">
        <w:trPr>
          <w:trHeight w:val="527"/>
        </w:trPr>
        <w:tc>
          <w:tcPr>
            <w:tcW w:w="435" w:type="dxa"/>
            <w:vMerge/>
          </w:tcPr>
          <w:p w14:paraId="38BA3B20"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5B7B07F3"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9ECE081"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6.5</w:t>
            </w:r>
          </w:p>
        </w:tc>
        <w:tc>
          <w:tcPr>
            <w:tcW w:w="7087" w:type="dxa"/>
          </w:tcPr>
          <w:p w14:paraId="2F6D6591"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Confirm that intellectual property and other legislative requirements have been met</w:t>
            </w:r>
          </w:p>
        </w:tc>
      </w:tr>
      <w:tr w:rsidR="00E258AE" w:rsidRPr="006924F8" w14:paraId="5FC28CEA" w14:textId="77777777" w:rsidTr="00950F49">
        <w:trPr>
          <w:trHeight w:val="626"/>
        </w:trPr>
        <w:tc>
          <w:tcPr>
            <w:tcW w:w="435" w:type="dxa"/>
            <w:vMerge/>
          </w:tcPr>
          <w:p w14:paraId="747F663A"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59" w:type="dxa"/>
            <w:gridSpan w:val="2"/>
            <w:vMerge/>
          </w:tcPr>
          <w:p w14:paraId="5681A5CC" w14:textId="77777777" w:rsidR="00E258AE" w:rsidRPr="006924F8"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46C25E26"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6.6</w:t>
            </w:r>
          </w:p>
        </w:tc>
        <w:tc>
          <w:tcPr>
            <w:tcW w:w="7087" w:type="dxa"/>
          </w:tcPr>
          <w:p w14:paraId="29A2A5E2" w14:textId="77777777" w:rsidR="00E258AE" w:rsidRPr="006924F8" w:rsidRDefault="00E258AE" w:rsidP="00E258AE">
            <w:pPr>
              <w:pBdr>
                <w:top w:val="nil"/>
                <w:left w:val="nil"/>
                <w:bottom w:val="nil"/>
                <w:right w:val="nil"/>
                <w:between w:val="nil"/>
              </w:pBdr>
              <w:spacing w:before="120" w:after="120"/>
              <w:rPr>
                <w:rFonts w:ascii="Arial" w:eastAsia="Arial" w:hAnsi="Arial" w:cs="Arial"/>
                <w:sz w:val="22"/>
                <w:szCs w:val="22"/>
              </w:rPr>
            </w:pPr>
            <w:r w:rsidRPr="00F155AE">
              <w:rPr>
                <w:rFonts w:ascii="Arial" w:eastAsia="Arial" w:hAnsi="Arial" w:cs="Arial"/>
                <w:sz w:val="22"/>
                <w:szCs w:val="22"/>
              </w:rPr>
              <w:t>Identify processes for protecting intellectual property of the</w:t>
            </w:r>
            <w:r>
              <w:rPr>
                <w:rFonts w:ascii="Arial" w:eastAsia="Arial" w:hAnsi="Arial" w:cs="Arial"/>
                <w:sz w:val="22"/>
                <w:szCs w:val="22"/>
              </w:rPr>
              <w:t xml:space="preserve"> </w:t>
            </w:r>
            <w:r w:rsidRPr="00F155AE">
              <w:rPr>
                <w:rFonts w:ascii="Arial" w:eastAsia="Arial" w:hAnsi="Arial" w:cs="Arial"/>
                <w:sz w:val="22"/>
                <w:szCs w:val="22"/>
              </w:rPr>
              <w:t>design</w:t>
            </w:r>
            <w:r>
              <w:rPr>
                <w:rFonts w:ascii="Arial" w:eastAsia="Arial" w:hAnsi="Arial" w:cs="Arial"/>
                <w:sz w:val="22"/>
                <w:szCs w:val="22"/>
              </w:rPr>
              <w:t>, where required</w:t>
            </w:r>
          </w:p>
        </w:tc>
      </w:tr>
      <w:tr w:rsidR="00950F49" w:rsidRPr="006924F8" w14:paraId="08525342" w14:textId="77777777" w:rsidTr="00950F49">
        <w:tc>
          <w:tcPr>
            <w:tcW w:w="10348" w:type="dxa"/>
            <w:gridSpan w:val="5"/>
            <w:shd w:val="clear" w:color="auto" w:fill="103D64" w:themeFill="text2"/>
          </w:tcPr>
          <w:p w14:paraId="03B9C1F4" w14:textId="54A72A77" w:rsidR="00950F49" w:rsidRPr="006924F8" w:rsidRDefault="00950F49" w:rsidP="00950F49">
            <w:pPr>
              <w:pStyle w:val="VRQAIntro"/>
              <w:pBdr>
                <w:top w:val="nil"/>
                <w:left w:val="nil"/>
                <w:bottom w:val="nil"/>
                <w:right w:val="nil"/>
                <w:between w:val="nil"/>
              </w:pBdr>
              <w:spacing w:before="60" w:after="60"/>
              <w:rPr>
                <w:rFonts w:eastAsia="Arial"/>
                <w:b/>
                <w:color w:val="000000"/>
                <w:sz w:val="22"/>
                <w:szCs w:val="22"/>
              </w:rPr>
            </w:pPr>
            <w:r w:rsidRPr="00950F49">
              <w:rPr>
                <w:b/>
                <w:color w:val="FFFFFF" w:themeColor="background1"/>
                <w:sz w:val="22"/>
                <w:szCs w:val="22"/>
              </w:rPr>
              <w:t>RANGE OF CONDITIONS</w:t>
            </w:r>
          </w:p>
        </w:tc>
      </w:tr>
      <w:tr w:rsidR="00E258AE" w:rsidRPr="006924F8" w14:paraId="3B9540FB" w14:textId="77777777" w:rsidTr="00950F49">
        <w:tc>
          <w:tcPr>
            <w:tcW w:w="10348" w:type="dxa"/>
            <w:gridSpan w:val="5"/>
          </w:tcPr>
          <w:p w14:paraId="1FDE8E73" w14:textId="1E9FDF74" w:rsidR="00E258AE" w:rsidRPr="00950F49" w:rsidRDefault="00E258AE" w:rsidP="00950F49">
            <w:pPr>
              <w:pBdr>
                <w:top w:val="nil"/>
                <w:left w:val="nil"/>
                <w:bottom w:val="nil"/>
                <w:right w:val="nil"/>
                <w:between w:val="nil"/>
              </w:pBdr>
              <w:spacing w:after="120"/>
              <w:rPr>
                <w:rFonts w:ascii="Arial" w:eastAsia="Arial" w:hAnsi="Arial" w:cs="Arial"/>
                <w:b/>
                <w:color w:val="000000"/>
                <w:sz w:val="4"/>
                <w:szCs w:val="4"/>
              </w:rPr>
            </w:pP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4"/>
            </w:tblGrid>
            <w:tr w:rsidR="00E258AE" w:rsidRPr="006924F8" w14:paraId="5793FA52" w14:textId="77777777" w:rsidTr="00347CE2">
              <w:tc>
                <w:tcPr>
                  <w:tcW w:w="9944" w:type="dxa"/>
                </w:tcPr>
                <w:p w14:paraId="380B991D" w14:textId="7893AF55" w:rsidR="00E258AE" w:rsidRPr="006924F8" w:rsidRDefault="00E258AE" w:rsidP="00E258AE">
                  <w:pPr>
                    <w:widowControl w:val="0"/>
                    <w:spacing w:before="120" w:after="120"/>
                    <w:rPr>
                      <w:rFonts w:ascii="Arial" w:eastAsia="Arial" w:hAnsi="Arial" w:cs="Arial"/>
                      <w:sz w:val="22"/>
                      <w:szCs w:val="22"/>
                    </w:rPr>
                  </w:pPr>
                  <w:r w:rsidRPr="006924F8">
                    <w:rPr>
                      <w:rFonts w:ascii="Arial" w:eastAsia="Arial" w:hAnsi="Arial" w:cs="Arial"/>
                      <w:sz w:val="22"/>
                      <w:szCs w:val="22"/>
                    </w:rPr>
                    <w:t>The physical modelling of a concept is used to visualise the design and to test aspects of the product against user and functional requirements.</w:t>
                  </w:r>
                </w:p>
                <w:p w14:paraId="2FFDB505" w14:textId="77777777" w:rsidR="00E258AE" w:rsidRPr="006924F8" w:rsidRDefault="00E258AE" w:rsidP="00E258AE">
                  <w:pPr>
                    <w:widowControl w:val="0"/>
                    <w:rPr>
                      <w:rFonts w:ascii="Arial" w:eastAsia="Arial" w:hAnsi="Arial" w:cs="Arial"/>
                      <w:sz w:val="22"/>
                      <w:szCs w:val="22"/>
                    </w:rPr>
                  </w:pPr>
                  <w:r w:rsidRPr="006924F8">
                    <w:rPr>
                      <w:rFonts w:ascii="Arial" w:eastAsia="Arial" w:hAnsi="Arial" w:cs="Arial"/>
                      <w:sz w:val="22"/>
                      <w:szCs w:val="22"/>
                    </w:rPr>
                    <w:t xml:space="preserve">For the purposes of this unit, the term </w:t>
                  </w:r>
                  <w:r w:rsidRPr="006924F8">
                    <w:rPr>
                      <w:rFonts w:ascii="Arial" w:eastAsia="Arial" w:hAnsi="Arial" w:cs="Arial"/>
                      <w:b/>
                      <w:i/>
                      <w:sz w:val="22"/>
                      <w:szCs w:val="22"/>
                    </w:rPr>
                    <w:t>‘models of the product range’</w:t>
                  </w:r>
                  <w:r w:rsidRPr="006924F8">
                    <w:rPr>
                      <w:rFonts w:ascii="Arial" w:eastAsia="Arial" w:hAnsi="Arial" w:cs="Arial"/>
                      <w:sz w:val="22"/>
                      <w:szCs w:val="22"/>
                    </w:rPr>
                    <w:t xml:space="preserve"> may include physical models such as: </w:t>
                  </w:r>
                </w:p>
                <w:p w14:paraId="33163F3C" w14:textId="77777777" w:rsidR="00E258AE" w:rsidRPr="006924F8" w:rsidRDefault="00E258AE" w:rsidP="00E258AE">
                  <w:pPr>
                    <w:widowControl w:val="0"/>
                    <w:numPr>
                      <w:ilvl w:val="0"/>
                      <w:numId w:val="23"/>
                    </w:numPr>
                    <w:pBdr>
                      <w:top w:val="nil"/>
                      <w:left w:val="nil"/>
                      <w:bottom w:val="nil"/>
                      <w:right w:val="nil"/>
                      <w:between w:val="nil"/>
                    </w:pBdr>
                    <w:rPr>
                      <w:rFonts w:ascii="Arial" w:hAnsi="Arial" w:cs="Arial"/>
                      <w:color w:val="000000"/>
                      <w:sz w:val="22"/>
                      <w:szCs w:val="22"/>
                    </w:rPr>
                  </w:pPr>
                  <w:r w:rsidRPr="006924F8">
                    <w:rPr>
                      <w:rFonts w:ascii="Arial" w:eastAsia="Arial" w:hAnsi="Arial" w:cs="Arial"/>
                      <w:color w:val="000000"/>
                      <w:sz w:val="22"/>
                      <w:szCs w:val="22"/>
                    </w:rPr>
                    <w:t>mock-ups,</w:t>
                  </w:r>
                </w:p>
                <w:p w14:paraId="7784A009" w14:textId="77777777" w:rsidR="00E258AE" w:rsidRPr="006924F8" w:rsidRDefault="00E258AE" w:rsidP="00E258AE">
                  <w:pPr>
                    <w:widowControl w:val="0"/>
                    <w:numPr>
                      <w:ilvl w:val="0"/>
                      <w:numId w:val="23"/>
                    </w:numPr>
                    <w:pBdr>
                      <w:top w:val="nil"/>
                      <w:left w:val="nil"/>
                      <w:bottom w:val="nil"/>
                      <w:right w:val="nil"/>
                      <w:between w:val="nil"/>
                    </w:pBdr>
                    <w:rPr>
                      <w:rFonts w:ascii="Arial" w:hAnsi="Arial" w:cs="Arial"/>
                      <w:color w:val="000000"/>
                      <w:sz w:val="22"/>
                      <w:szCs w:val="22"/>
                    </w:rPr>
                  </w:pPr>
                  <w:r w:rsidRPr="006924F8">
                    <w:rPr>
                      <w:rFonts w:ascii="Arial" w:eastAsia="Arial" w:hAnsi="Arial" w:cs="Arial"/>
                      <w:color w:val="000000"/>
                      <w:sz w:val="22"/>
                      <w:szCs w:val="22"/>
                    </w:rPr>
                    <w:t>scale models,</w:t>
                  </w:r>
                </w:p>
                <w:p w14:paraId="35FC5ECC" w14:textId="77777777" w:rsidR="00E258AE" w:rsidRPr="006924F8" w:rsidRDefault="00E258AE" w:rsidP="00E258AE">
                  <w:pPr>
                    <w:widowControl w:val="0"/>
                    <w:numPr>
                      <w:ilvl w:val="0"/>
                      <w:numId w:val="23"/>
                    </w:numPr>
                    <w:pBdr>
                      <w:top w:val="nil"/>
                      <w:left w:val="nil"/>
                      <w:bottom w:val="nil"/>
                      <w:right w:val="nil"/>
                      <w:between w:val="nil"/>
                    </w:pBdr>
                    <w:ind w:left="714" w:hanging="357"/>
                    <w:rPr>
                      <w:rFonts w:ascii="Arial" w:eastAsia="Arial" w:hAnsi="Arial" w:cs="Arial"/>
                      <w:color w:val="000000"/>
                      <w:sz w:val="22"/>
                      <w:szCs w:val="22"/>
                    </w:rPr>
                  </w:pPr>
                  <w:r w:rsidRPr="006924F8">
                    <w:rPr>
                      <w:rFonts w:ascii="Arial" w:eastAsia="Arial" w:hAnsi="Arial" w:cs="Arial"/>
                      <w:color w:val="000000"/>
                      <w:sz w:val="22"/>
                      <w:szCs w:val="22"/>
                    </w:rPr>
                    <w:t>aesthetic models</w:t>
                  </w:r>
                </w:p>
                <w:p w14:paraId="2DCD96BF" w14:textId="77777777" w:rsidR="00E258AE" w:rsidRPr="006924F8" w:rsidRDefault="00E258AE" w:rsidP="00E258AE">
                  <w:pPr>
                    <w:widowControl w:val="0"/>
                    <w:numPr>
                      <w:ilvl w:val="0"/>
                      <w:numId w:val="23"/>
                    </w:numPr>
                    <w:pBdr>
                      <w:top w:val="nil"/>
                      <w:left w:val="nil"/>
                      <w:bottom w:val="nil"/>
                      <w:right w:val="nil"/>
                      <w:between w:val="nil"/>
                    </w:pBdr>
                    <w:ind w:left="714" w:hanging="357"/>
                    <w:rPr>
                      <w:rFonts w:ascii="Arial" w:eastAsia="Arial" w:hAnsi="Arial" w:cs="Arial"/>
                      <w:color w:val="000000"/>
                      <w:sz w:val="22"/>
                      <w:szCs w:val="22"/>
                    </w:rPr>
                  </w:pPr>
                  <w:r w:rsidRPr="006924F8">
                    <w:rPr>
                      <w:rFonts w:ascii="Arial" w:eastAsia="Arial" w:hAnsi="Arial" w:cs="Arial"/>
                      <w:color w:val="000000"/>
                      <w:sz w:val="22"/>
                      <w:szCs w:val="22"/>
                    </w:rPr>
                    <w:t>working models</w:t>
                  </w:r>
                </w:p>
                <w:p w14:paraId="45E404AB" w14:textId="0DFC261A" w:rsidR="00E258AE" w:rsidRPr="00DD1B74" w:rsidRDefault="00E258AE" w:rsidP="00E258AE">
                  <w:pPr>
                    <w:widowControl w:val="0"/>
                    <w:numPr>
                      <w:ilvl w:val="0"/>
                      <w:numId w:val="23"/>
                    </w:numPr>
                    <w:pBdr>
                      <w:top w:val="nil"/>
                      <w:left w:val="nil"/>
                      <w:bottom w:val="nil"/>
                      <w:right w:val="nil"/>
                      <w:between w:val="nil"/>
                    </w:pBdr>
                    <w:spacing w:after="120"/>
                    <w:ind w:left="714" w:hanging="357"/>
                    <w:rPr>
                      <w:rFonts w:ascii="Arial" w:eastAsia="Arial" w:hAnsi="Arial" w:cs="Arial"/>
                      <w:color w:val="000000"/>
                      <w:sz w:val="22"/>
                      <w:szCs w:val="22"/>
                    </w:rPr>
                  </w:pPr>
                  <w:r w:rsidRPr="006924F8">
                    <w:rPr>
                      <w:rFonts w:ascii="Arial" w:eastAsia="Arial" w:hAnsi="Arial" w:cs="Arial"/>
                      <w:color w:val="000000"/>
                      <w:sz w:val="22"/>
                      <w:szCs w:val="22"/>
                    </w:rPr>
                    <w:t>prototypes</w:t>
                  </w:r>
                </w:p>
              </w:tc>
            </w:tr>
          </w:tbl>
          <w:p w14:paraId="62F712B3" w14:textId="0E8D0001" w:rsidR="00E258AE" w:rsidRPr="006924F8" w:rsidRDefault="00E258AE" w:rsidP="00E258AE">
            <w:pPr>
              <w:pBdr>
                <w:top w:val="nil"/>
                <w:left w:val="nil"/>
                <w:bottom w:val="nil"/>
                <w:right w:val="nil"/>
                <w:between w:val="nil"/>
              </w:pBdr>
              <w:spacing w:before="120" w:after="120"/>
              <w:rPr>
                <w:rFonts w:ascii="Arial" w:eastAsia="Arial" w:hAnsi="Arial" w:cs="Arial"/>
                <w:color w:val="000000"/>
                <w:sz w:val="10"/>
                <w:szCs w:val="10"/>
              </w:rPr>
            </w:pPr>
          </w:p>
        </w:tc>
      </w:tr>
      <w:tr w:rsidR="00950F49" w:rsidRPr="006924F8" w14:paraId="23FD9821" w14:textId="77777777" w:rsidTr="00950F49">
        <w:tc>
          <w:tcPr>
            <w:tcW w:w="10348" w:type="dxa"/>
            <w:gridSpan w:val="5"/>
            <w:shd w:val="clear" w:color="auto" w:fill="103D64" w:themeFill="text2"/>
          </w:tcPr>
          <w:p w14:paraId="1E43A42A" w14:textId="1A086E59" w:rsidR="00950F49" w:rsidRPr="006924F8" w:rsidRDefault="00950F49" w:rsidP="00950F49">
            <w:pPr>
              <w:pStyle w:val="VRQAIntro"/>
              <w:pBdr>
                <w:top w:val="nil"/>
                <w:left w:val="nil"/>
                <w:bottom w:val="nil"/>
                <w:right w:val="nil"/>
                <w:between w:val="nil"/>
              </w:pBdr>
              <w:spacing w:before="60" w:after="60"/>
              <w:rPr>
                <w:rFonts w:eastAsia="Arial"/>
                <w:b/>
                <w:color w:val="000000"/>
                <w:sz w:val="22"/>
                <w:szCs w:val="22"/>
              </w:rPr>
            </w:pPr>
            <w:r w:rsidRPr="00950F49">
              <w:rPr>
                <w:b/>
                <w:color w:val="FFFFFF" w:themeColor="background1"/>
                <w:sz w:val="22"/>
                <w:szCs w:val="22"/>
              </w:rPr>
              <w:t>Foundation Skills</w:t>
            </w:r>
          </w:p>
        </w:tc>
      </w:tr>
      <w:tr w:rsidR="00E258AE" w:rsidRPr="006924F8" w14:paraId="612D9381" w14:textId="77777777" w:rsidTr="00950F49">
        <w:tc>
          <w:tcPr>
            <w:tcW w:w="10348" w:type="dxa"/>
            <w:gridSpan w:val="5"/>
          </w:tcPr>
          <w:p w14:paraId="34425E6B" w14:textId="77777777" w:rsidR="00E258AE" w:rsidRPr="006924F8"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lastRenderedPageBreak/>
              <w:t>Foundation Skills describe the language, literacy, numeracy and employability skills that are essential to performance.</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0"/>
              <w:gridCol w:w="6465"/>
            </w:tblGrid>
            <w:tr w:rsidR="00E258AE" w:rsidRPr="006924F8" w14:paraId="0B46D886" w14:textId="77777777" w:rsidTr="00347CE2">
              <w:tc>
                <w:tcPr>
                  <w:tcW w:w="3340" w:type="dxa"/>
                </w:tcPr>
                <w:p w14:paraId="67CAFEC1" w14:textId="4E611C43" w:rsidR="00E258AE" w:rsidRPr="005D50CE" w:rsidRDefault="00E258AE" w:rsidP="00E258AE">
                  <w:pPr>
                    <w:spacing w:before="120" w:after="120"/>
                    <w:rPr>
                      <w:rFonts w:ascii="Arial" w:eastAsia="Arial" w:hAnsi="Arial" w:cs="Arial"/>
                      <w:b/>
                      <w:sz w:val="22"/>
                      <w:szCs w:val="22"/>
                    </w:rPr>
                  </w:pPr>
                  <w:r w:rsidRPr="006924F8">
                    <w:rPr>
                      <w:rFonts w:ascii="Arial" w:eastAsia="Arial" w:hAnsi="Arial" w:cs="Arial"/>
                      <w:b/>
                      <w:sz w:val="22"/>
                      <w:szCs w:val="22"/>
                    </w:rPr>
                    <w:t>Skill</w:t>
                  </w:r>
                </w:p>
              </w:tc>
              <w:tc>
                <w:tcPr>
                  <w:tcW w:w="6465" w:type="dxa"/>
                </w:tcPr>
                <w:p w14:paraId="719C110B" w14:textId="77777777" w:rsidR="00E258AE" w:rsidRPr="006924F8" w:rsidRDefault="00E258AE" w:rsidP="00E258AE">
                  <w:pPr>
                    <w:spacing w:before="120" w:after="120"/>
                    <w:rPr>
                      <w:rFonts w:ascii="Arial" w:eastAsia="Arial" w:hAnsi="Arial" w:cs="Arial"/>
                      <w:b/>
                      <w:sz w:val="22"/>
                      <w:szCs w:val="22"/>
                      <w:highlight w:val="yellow"/>
                    </w:rPr>
                  </w:pPr>
                  <w:r w:rsidRPr="006924F8">
                    <w:rPr>
                      <w:rFonts w:ascii="Arial" w:eastAsia="Arial" w:hAnsi="Arial" w:cs="Arial"/>
                      <w:b/>
                      <w:sz w:val="22"/>
                      <w:szCs w:val="22"/>
                    </w:rPr>
                    <w:t>Description</w:t>
                  </w:r>
                </w:p>
              </w:tc>
            </w:tr>
            <w:tr w:rsidR="00E258AE" w:rsidRPr="006924F8" w14:paraId="214F45C7" w14:textId="77777777" w:rsidTr="00347CE2">
              <w:tc>
                <w:tcPr>
                  <w:tcW w:w="3340" w:type="dxa"/>
                </w:tcPr>
                <w:p w14:paraId="37ED342B"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Reading skills to:</w:t>
                  </w:r>
                </w:p>
              </w:tc>
              <w:tc>
                <w:tcPr>
                  <w:tcW w:w="6465" w:type="dxa"/>
                </w:tcPr>
                <w:p w14:paraId="21F724E6" w14:textId="56F0BF67" w:rsidR="00E258AE" w:rsidRPr="006924F8" w:rsidRDefault="00E258AE" w:rsidP="00D47CDD">
                  <w:pPr>
                    <w:numPr>
                      <w:ilvl w:val="0"/>
                      <w:numId w:val="24"/>
                    </w:numPr>
                    <w:pBdr>
                      <w:top w:val="nil"/>
                      <w:left w:val="nil"/>
                      <w:bottom w:val="nil"/>
                      <w:right w:val="nil"/>
                      <w:between w:val="nil"/>
                    </w:pBdr>
                    <w:spacing w:before="120" w:after="120"/>
                    <w:ind w:left="389"/>
                    <w:rPr>
                      <w:rFonts w:ascii="Arial" w:hAnsi="Arial" w:cs="Arial"/>
                      <w:color w:val="000000"/>
                      <w:sz w:val="22"/>
                      <w:szCs w:val="22"/>
                    </w:rPr>
                  </w:pPr>
                  <w:r w:rsidRPr="006924F8">
                    <w:rPr>
                      <w:rFonts w:ascii="Arial" w:eastAsia="Arial" w:hAnsi="Arial" w:cs="Arial"/>
                      <w:color w:val="000000"/>
                      <w:sz w:val="22"/>
                      <w:szCs w:val="22"/>
                    </w:rPr>
                    <w:t xml:space="preserve">interpret and analyse complex information from a range of sources </w:t>
                  </w:r>
                  <w:proofErr w:type="gramStart"/>
                  <w:r w:rsidR="00D47CDD" w:rsidRPr="00D47CDD">
                    <w:rPr>
                      <w:rFonts w:ascii="Arial" w:eastAsia="Arial" w:hAnsi="Arial" w:cs="Arial"/>
                      <w:color w:val="000000"/>
                      <w:sz w:val="22"/>
                      <w:szCs w:val="22"/>
                    </w:rPr>
                    <w:t>in order to</w:t>
                  </w:r>
                  <w:proofErr w:type="gramEnd"/>
                  <w:r w:rsidR="00D47CDD" w:rsidRPr="00D47CDD">
                    <w:rPr>
                      <w:rFonts w:ascii="Arial" w:eastAsia="Arial" w:hAnsi="Arial" w:cs="Arial"/>
                      <w:color w:val="000000"/>
                      <w:sz w:val="22"/>
                      <w:szCs w:val="22"/>
                    </w:rPr>
                    <w:t xml:space="preserve"> inform the design, develop design proposal and develop project plan</w:t>
                  </w:r>
                </w:p>
              </w:tc>
            </w:tr>
            <w:tr w:rsidR="00E258AE" w:rsidRPr="006924F8" w14:paraId="6263E914" w14:textId="77777777" w:rsidTr="00347CE2">
              <w:tc>
                <w:tcPr>
                  <w:tcW w:w="3340" w:type="dxa"/>
                </w:tcPr>
                <w:p w14:paraId="79349BF0"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Writing skills to:</w:t>
                  </w:r>
                </w:p>
              </w:tc>
              <w:tc>
                <w:tcPr>
                  <w:tcW w:w="6465" w:type="dxa"/>
                </w:tcPr>
                <w:p w14:paraId="724F2C50" w14:textId="4D803873" w:rsidR="00E258AE" w:rsidRPr="006924F8" w:rsidRDefault="00E258AE" w:rsidP="00D47CDD">
                  <w:pPr>
                    <w:numPr>
                      <w:ilvl w:val="0"/>
                      <w:numId w:val="24"/>
                    </w:numPr>
                    <w:pBdr>
                      <w:top w:val="nil"/>
                      <w:left w:val="nil"/>
                      <w:bottom w:val="nil"/>
                      <w:right w:val="nil"/>
                      <w:between w:val="nil"/>
                    </w:pBdr>
                    <w:spacing w:before="120" w:after="120"/>
                    <w:ind w:left="389"/>
                    <w:rPr>
                      <w:rFonts w:ascii="Arial" w:hAnsi="Arial" w:cs="Arial"/>
                      <w:color w:val="000000"/>
                      <w:sz w:val="22"/>
                      <w:szCs w:val="22"/>
                    </w:rPr>
                  </w:pPr>
                  <w:r w:rsidRPr="006924F8">
                    <w:rPr>
                      <w:rFonts w:ascii="Arial" w:eastAsia="Arial" w:hAnsi="Arial" w:cs="Arial"/>
                      <w:color w:val="000000"/>
                      <w:sz w:val="22"/>
                      <w:szCs w:val="22"/>
                    </w:rPr>
                    <w:t>convey specialised information relating to market segments, materials, sustainable considerations</w:t>
                  </w:r>
                  <w:r w:rsidR="00D47CDD">
                    <w:rPr>
                      <w:rFonts w:ascii="Arial" w:eastAsia="Arial" w:hAnsi="Arial" w:cs="Arial"/>
                      <w:color w:val="000000"/>
                      <w:sz w:val="22"/>
                      <w:szCs w:val="22"/>
                    </w:rPr>
                    <w:t xml:space="preserve"> and</w:t>
                  </w:r>
                  <w:r w:rsidRPr="006924F8">
                    <w:rPr>
                      <w:rFonts w:ascii="Arial" w:eastAsia="Arial" w:hAnsi="Arial" w:cs="Arial"/>
                      <w:color w:val="000000"/>
                      <w:sz w:val="22"/>
                      <w:szCs w:val="22"/>
                    </w:rPr>
                    <w:t xml:space="preserve"> production processes</w:t>
                  </w:r>
                </w:p>
              </w:tc>
            </w:tr>
            <w:tr w:rsidR="00E258AE" w:rsidRPr="006924F8" w14:paraId="7F880C88" w14:textId="77777777" w:rsidTr="00347CE2">
              <w:tc>
                <w:tcPr>
                  <w:tcW w:w="3340" w:type="dxa"/>
                </w:tcPr>
                <w:p w14:paraId="2DF19363"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Oral communication skills to:</w:t>
                  </w:r>
                </w:p>
              </w:tc>
              <w:tc>
                <w:tcPr>
                  <w:tcW w:w="6465" w:type="dxa"/>
                </w:tcPr>
                <w:p w14:paraId="27AFFEC1" w14:textId="30947B7A"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articulate design ideas, details and processes to a range of audiences</w:t>
                  </w:r>
                </w:p>
                <w:p w14:paraId="25CCF806" w14:textId="2E005BD1"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present information using tone and vocabulary to suit audience</w:t>
                  </w:r>
                </w:p>
                <w:p w14:paraId="4353C3B7" w14:textId="4DCF313B"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gain input and feedback using active listening and questioning techniques</w:t>
                  </w:r>
                </w:p>
              </w:tc>
            </w:tr>
            <w:tr w:rsidR="00E258AE" w:rsidRPr="006924F8" w14:paraId="50C72706" w14:textId="77777777" w:rsidTr="00347CE2">
              <w:tc>
                <w:tcPr>
                  <w:tcW w:w="3340" w:type="dxa"/>
                </w:tcPr>
                <w:p w14:paraId="2155C16F"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Numeracy skills to:</w:t>
                  </w:r>
                </w:p>
              </w:tc>
              <w:tc>
                <w:tcPr>
                  <w:tcW w:w="6465" w:type="dxa"/>
                </w:tcPr>
                <w:p w14:paraId="71EA74E5" w14:textId="4BF9249A"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interpret information to establish costs and timelines</w:t>
                  </w:r>
                </w:p>
                <w:p w14:paraId="4A937086" w14:textId="4E468105"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estimate, measure and calculate for developing and realising designs</w:t>
                  </w:r>
                </w:p>
                <w:p w14:paraId="15509DEC" w14:textId="3550BD9C"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 xml:space="preserve">interpret measurements </w:t>
                  </w:r>
                  <w:proofErr w:type="gramStart"/>
                  <w:r w:rsidRPr="006924F8">
                    <w:rPr>
                      <w:rFonts w:ascii="Arial" w:eastAsia="Arial" w:hAnsi="Arial" w:cs="Arial"/>
                      <w:color w:val="000000"/>
                      <w:sz w:val="22"/>
                      <w:szCs w:val="22"/>
                    </w:rPr>
                    <w:t>for the production of</w:t>
                  </w:r>
                  <w:proofErr w:type="gramEnd"/>
                  <w:r w:rsidRPr="006924F8">
                    <w:rPr>
                      <w:rFonts w:ascii="Arial" w:eastAsia="Arial" w:hAnsi="Arial" w:cs="Arial"/>
                      <w:color w:val="000000"/>
                      <w:sz w:val="22"/>
                      <w:szCs w:val="22"/>
                    </w:rPr>
                    <w:t xml:space="preserve"> models</w:t>
                  </w:r>
                </w:p>
              </w:tc>
            </w:tr>
            <w:tr w:rsidR="00E258AE" w:rsidRPr="006924F8" w14:paraId="4D068154" w14:textId="77777777" w:rsidTr="00347CE2">
              <w:tc>
                <w:tcPr>
                  <w:tcW w:w="3340" w:type="dxa"/>
                </w:tcPr>
                <w:p w14:paraId="0330E52E"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Problem-solving skills to:</w:t>
                  </w:r>
                </w:p>
              </w:tc>
              <w:tc>
                <w:tcPr>
                  <w:tcW w:w="6465" w:type="dxa"/>
                </w:tcPr>
                <w:p w14:paraId="05D4BA94" w14:textId="5154B277"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use creative thinking techniques to identify opportunities and/or problems and generate possible solutions</w:t>
                  </w:r>
                </w:p>
              </w:tc>
            </w:tr>
            <w:tr w:rsidR="00E258AE" w:rsidRPr="006924F8" w14:paraId="4A94BC33" w14:textId="77777777" w:rsidTr="00347CE2">
              <w:tc>
                <w:tcPr>
                  <w:tcW w:w="3340" w:type="dxa"/>
                </w:tcPr>
                <w:p w14:paraId="0D9C61E1"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Teamwork skills to:</w:t>
                  </w:r>
                </w:p>
              </w:tc>
              <w:tc>
                <w:tcPr>
                  <w:tcW w:w="6465" w:type="dxa"/>
                </w:tcPr>
                <w:p w14:paraId="4363AE49" w14:textId="761C4D01" w:rsidR="00E258AE" w:rsidRPr="006924F8" w:rsidRDefault="00E258AE" w:rsidP="00E258AE">
                  <w:pPr>
                    <w:numPr>
                      <w:ilvl w:val="0"/>
                      <w:numId w:val="25"/>
                    </w:numPr>
                    <w:pBdr>
                      <w:top w:val="nil"/>
                      <w:left w:val="nil"/>
                      <w:bottom w:val="nil"/>
                      <w:right w:val="nil"/>
                      <w:between w:val="nil"/>
                    </w:pBdr>
                    <w:spacing w:before="120" w:after="120"/>
                    <w:ind w:left="441" w:hanging="357"/>
                    <w:rPr>
                      <w:rFonts w:ascii="Arial" w:hAnsi="Arial" w:cs="Arial"/>
                      <w:color w:val="000000"/>
                      <w:sz w:val="22"/>
                      <w:szCs w:val="22"/>
                    </w:rPr>
                  </w:pPr>
                  <w:r w:rsidRPr="006924F8">
                    <w:rPr>
                      <w:rFonts w:ascii="Arial" w:eastAsia="Arial" w:hAnsi="Arial" w:cs="Arial"/>
                      <w:color w:val="000000"/>
                      <w:sz w:val="22"/>
                      <w:szCs w:val="22"/>
                    </w:rPr>
                    <w:t xml:space="preserve">use a range of collaborative techniques to clarify and refine ideas to develop an optimal design solution </w:t>
                  </w:r>
                </w:p>
                <w:p w14:paraId="6221ED2D" w14:textId="7573DCDF"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liaise, consult and negotiate with others using appropriate communication practices</w:t>
                  </w:r>
                </w:p>
              </w:tc>
            </w:tr>
            <w:tr w:rsidR="00E258AE" w:rsidRPr="006924F8" w14:paraId="24E43F59" w14:textId="77777777" w:rsidTr="00347CE2">
              <w:tc>
                <w:tcPr>
                  <w:tcW w:w="3340" w:type="dxa"/>
                </w:tcPr>
                <w:p w14:paraId="4704DD19"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Planning and organising skills to:</w:t>
                  </w:r>
                </w:p>
              </w:tc>
              <w:tc>
                <w:tcPr>
                  <w:tcW w:w="6465" w:type="dxa"/>
                </w:tcPr>
                <w:p w14:paraId="20A2E97E" w14:textId="1A6206FF"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 xml:space="preserve">take responsibility for navigating project phases, including meeting all deadlines and target dates, </w:t>
                  </w:r>
                  <w:proofErr w:type="gramStart"/>
                  <w:r w:rsidRPr="006924F8">
                    <w:rPr>
                      <w:rFonts w:ascii="Arial" w:eastAsia="Arial" w:hAnsi="Arial" w:cs="Arial"/>
                      <w:color w:val="000000"/>
                      <w:sz w:val="22"/>
                      <w:szCs w:val="22"/>
                    </w:rPr>
                    <w:t>in order to</w:t>
                  </w:r>
                  <w:proofErr w:type="gramEnd"/>
                  <w:r w:rsidRPr="006924F8">
                    <w:rPr>
                      <w:rFonts w:ascii="Arial" w:eastAsia="Arial" w:hAnsi="Arial" w:cs="Arial"/>
                      <w:color w:val="000000"/>
                      <w:sz w:val="22"/>
                      <w:szCs w:val="22"/>
                    </w:rPr>
                    <w:t xml:space="preserve"> meet job requirements</w:t>
                  </w:r>
                </w:p>
              </w:tc>
            </w:tr>
            <w:tr w:rsidR="00E258AE" w:rsidRPr="006924F8" w14:paraId="3CD0D20A" w14:textId="77777777" w:rsidTr="00347CE2">
              <w:tc>
                <w:tcPr>
                  <w:tcW w:w="3340" w:type="dxa"/>
                </w:tcPr>
                <w:p w14:paraId="635EF220" w14:textId="77777777" w:rsidR="00E258AE" w:rsidRPr="006924F8" w:rsidRDefault="00E258AE" w:rsidP="00E258AE">
                  <w:pPr>
                    <w:spacing w:before="120" w:after="120"/>
                    <w:rPr>
                      <w:rFonts w:ascii="Arial" w:eastAsia="Arial" w:hAnsi="Arial" w:cs="Arial"/>
                      <w:sz w:val="22"/>
                      <w:szCs w:val="22"/>
                    </w:rPr>
                  </w:pPr>
                  <w:r w:rsidRPr="00832571">
                    <w:rPr>
                      <w:rFonts w:ascii="Arial" w:eastAsia="Arial" w:hAnsi="Arial" w:cs="Arial"/>
                      <w:sz w:val="22"/>
                      <w:szCs w:val="22"/>
                    </w:rPr>
                    <w:t>Self-management skills to:</w:t>
                  </w:r>
                </w:p>
              </w:tc>
              <w:tc>
                <w:tcPr>
                  <w:tcW w:w="6465" w:type="dxa"/>
                </w:tcPr>
                <w:p w14:paraId="4C7BA9B0" w14:textId="75CF68BC" w:rsidR="00E258AE" w:rsidRPr="006924F8"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work autonomously</w:t>
                  </w:r>
                  <w:r>
                    <w:rPr>
                      <w:rFonts w:ascii="Arial" w:eastAsia="Arial" w:hAnsi="Arial" w:cs="Arial"/>
                      <w:color w:val="000000"/>
                      <w:sz w:val="22"/>
                      <w:szCs w:val="22"/>
                    </w:rPr>
                    <w:t>,</w:t>
                  </w:r>
                  <w:r w:rsidRPr="006924F8">
                    <w:rPr>
                      <w:rFonts w:ascii="Arial" w:eastAsia="Arial" w:hAnsi="Arial" w:cs="Arial"/>
                      <w:color w:val="000000"/>
                      <w:sz w:val="22"/>
                      <w:szCs w:val="22"/>
                    </w:rPr>
                    <w:t xml:space="preserve"> seek</w:t>
                  </w:r>
                  <w:r>
                    <w:rPr>
                      <w:rFonts w:ascii="Arial" w:eastAsia="Arial" w:hAnsi="Arial" w:cs="Arial"/>
                      <w:color w:val="000000"/>
                      <w:sz w:val="22"/>
                      <w:szCs w:val="22"/>
                    </w:rPr>
                    <w:t>ing</w:t>
                  </w:r>
                  <w:r w:rsidRPr="006924F8">
                    <w:rPr>
                      <w:rFonts w:ascii="Arial" w:eastAsia="Arial" w:hAnsi="Arial" w:cs="Arial"/>
                      <w:color w:val="000000"/>
                      <w:sz w:val="22"/>
                      <w:szCs w:val="22"/>
                    </w:rPr>
                    <w:t xml:space="preserve"> expert opinion and assistance as required</w:t>
                  </w:r>
                </w:p>
                <w:p w14:paraId="3F29ACA3" w14:textId="4C746D4D"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organise and manage own work environment for efficient use of resources</w:t>
                  </w:r>
                </w:p>
              </w:tc>
            </w:tr>
            <w:tr w:rsidR="00E258AE" w:rsidRPr="006924F8" w14:paraId="2BA670EE" w14:textId="77777777" w:rsidTr="00347CE2">
              <w:tc>
                <w:tcPr>
                  <w:tcW w:w="3340" w:type="dxa"/>
                </w:tcPr>
                <w:p w14:paraId="3216A7E5"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Technology skills to:</w:t>
                  </w:r>
                </w:p>
              </w:tc>
              <w:tc>
                <w:tcPr>
                  <w:tcW w:w="6465" w:type="dxa"/>
                </w:tcPr>
                <w:p w14:paraId="1ECCA36E" w14:textId="3D0B1350" w:rsidR="00E258AE" w:rsidRPr="006924F8" w:rsidRDefault="00E258AE" w:rsidP="00E258AE">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use appropriate techniques, materials, equipment and processes to develop models of the product range that meet project requirements</w:t>
                  </w:r>
                </w:p>
              </w:tc>
            </w:tr>
            <w:tr w:rsidR="00124920" w:rsidRPr="006924F8" w14:paraId="1D4CF6C3" w14:textId="77777777" w:rsidTr="00347CE2">
              <w:tc>
                <w:tcPr>
                  <w:tcW w:w="3340" w:type="dxa"/>
                </w:tcPr>
                <w:p w14:paraId="4795BDC9" w14:textId="638EE188" w:rsidR="00124920" w:rsidRPr="006924F8" w:rsidRDefault="00124920" w:rsidP="00E258AE">
                  <w:pPr>
                    <w:spacing w:before="120" w:after="120"/>
                    <w:rPr>
                      <w:rFonts w:ascii="Arial" w:eastAsia="Arial" w:hAnsi="Arial" w:cs="Arial"/>
                      <w:sz w:val="22"/>
                      <w:szCs w:val="22"/>
                    </w:rPr>
                  </w:pPr>
                  <w:r w:rsidRPr="00124920">
                    <w:rPr>
                      <w:rFonts w:ascii="Arial" w:eastAsia="Arial" w:hAnsi="Arial" w:cs="Arial"/>
                      <w:sz w:val="22"/>
                      <w:szCs w:val="22"/>
                    </w:rPr>
                    <w:t>Digital literacy skills to:</w:t>
                  </w:r>
                </w:p>
              </w:tc>
              <w:tc>
                <w:tcPr>
                  <w:tcW w:w="6465" w:type="dxa"/>
                </w:tcPr>
                <w:p w14:paraId="569E987E" w14:textId="7C614369" w:rsidR="00124920" w:rsidRPr="00124920" w:rsidRDefault="00124920" w:rsidP="00124920">
                  <w:pPr>
                    <w:numPr>
                      <w:ilvl w:val="0"/>
                      <w:numId w:val="25"/>
                    </w:numPr>
                    <w:pBdr>
                      <w:top w:val="nil"/>
                      <w:left w:val="nil"/>
                      <w:bottom w:val="nil"/>
                      <w:right w:val="nil"/>
                      <w:between w:val="nil"/>
                    </w:pBdr>
                    <w:spacing w:before="120" w:after="120"/>
                    <w:ind w:left="436" w:hanging="357"/>
                    <w:rPr>
                      <w:rFonts w:ascii="Arial" w:hAnsi="Arial" w:cs="Arial"/>
                      <w:color w:val="000000"/>
                      <w:sz w:val="22"/>
                      <w:szCs w:val="22"/>
                    </w:rPr>
                  </w:pPr>
                  <w:r w:rsidRPr="006924F8">
                    <w:rPr>
                      <w:rFonts w:ascii="Arial" w:eastAsia="Arial" w:hAnsi="Arial" w:cs="Arial"/>
                      <w:color w:val="000000"/>
                      <w:sz w:val="22"/>
                      <w:szCs w:val="22"/>
                    </w:rPr>
                    <w:t>use a range of digital and analogue strategies to design, document, and store information</w:t>
                  </w:r>
                </w:p>
              </w:tc>
            </w:tr>
          </w:tbl>
          <w:p w14:paraId="2B471641" w14:textId="24F5B89B" w:rsidR="00E258AE" w:rsidRPr="005D13E6" w:rsidRDefault="00E258AE" w:rsidP="00E258AE">
            <w:pPr>
              <w:pBdr>
                <w:top w:val="nil"/>
                <w:left w:val="nil"/>
                <w:bottom w:val="nil"/>
                <w:right w:val="nil"/>
                <w:between w:val="nil"/>
              </w:pBdr>
              <w:spacing w:before="120" w:after="120"/>
              <w:rPr>
                <w:rFonts w:ascii="Arial" w:hAnsi="Arial" w:cs="Arial"/>
                <w:sz w:val="22"/>
                <w:szCs w:val="22"/>
              </w:rPr>
            </w:pPr>
          </w:p>
        </w:tc>
      </w:tr>
      <w:tr w:rsidR="00E258AE" w:rsidRPr="006924F8" w14:paraId="2490A6E9" w14:textId="77777777" w:rsidTr="00950F49">
        <w:tc>
          <w:tcPr>
            <w:tcW w:w="2265" w:type="dxa"/>
            <w:gridSpan w:val="2"/>
          </w:tcPr>
          <w:p w14:paraId="2C80982D" w14:textId="414A9C0E" w:rsidR="00E258AE" w:rsidRPr="006924F8" w:rsidRDefault="00950F49" w:rsidP="00E258AE">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b/>
                <w:color w:val="000000"/>
                <w:sz w:val="22"/>
                <w:szCs w:val="22"/>
              </w:rPr>
              <w:t>Unit</w:t>
            </w:r>
            <w:r w:rsidRPr="006924F8">
              <w:rPr>
                <w:rFonts w:ascii="Arial" w:eastAsia="Arial" w:hAnsi="Arial" w:cs="Arial"/>
                <w:color w:val="000000"/>
                <w:sz w:val="22"/>
                <w:szCs w:val="22"/>
              </w:rPr>
              <w:t xml:space="preserve"> </w:t>
            </w:r>
            <w:r w:rsidRPr="006924F8">
              <w:rPr>
                <w:rFonts w:ascii="Arial" w:eastAsia="Arial" w:hAnsi="Arial" w:cs="Arial"/>
                <w:b/>
                <w:color w:val="000000"/>
                <w:sz w:val="22"/>
                <w:szCs w:val="22"/>
              </w:rPr>
              <w:t>Mapping</w:t>
            </w:r>
            <w:r w:rsidRPr="006924F8">
              <w:rPr>
                <w:rFonts w:ascii="Arial" w:eastAsia="Arial" w:hAnsi="Arial" w:cs="Arial"/>
                <w:color w:val="000000"/>
                <w:sz w:val="22"/>
                <w:szCs w:val="22"/>
              </w:rPr>
              <w:t xml:space="preserve"> </w:t>
            </w:r>
            <w:r w:rsidRPr="006924F8">
              <w:rPr>
                <w:rFonts w:ascii="Arial" w:eastAsia="Arial" w:hAnsi="Arial" w:cs="Arial"/>
                <w:b/>
                <w:color w:val="000000"/>
                <w:sz w:val="22"/>
                <w:szCs w:val="22"/>
              </w:rPr>
              <w:t>Information</w:t>
            </w:r>
          </w:p>
        </w:tc>
        <w:tc>
          <w:tcPr>
            <w:tcW w:w="8083" w:type="dxa"/>
            <w:gridSpan w:val="3"/>
          </w:tcPr>
          <w:p w14:paraId="5C5AC7CB" w14:textId="77777777" w:rsidR="00E258AE" w:rsidRPr="006924F8" w:rsidRDefault="00E258AE" w:rsidP="00E258AE">
            <w:pPr>
              <w:pBdr>
                <w:top w:val="nil"/>
                <w:left w:val="nil"/>
                <w:bottom w:val="nil"/>
                <w:right w:val="nil"/>
                <w:between w:val="nil"/>
              </w:pBdr>
              <w:shd w:val="clear" w:color="auto" w:fill="FFFFFF"/>
              <w:spacing w:before="120"/>
              <w:ind w:left="284" w:hanging="284"/>
              <w:rPr>
                <w:rFonts w:ascii="Arial" w:eastAsia="Arial" w:hAnsi="Arial" w:cs="Arial"/>
                <w:color w:val="000000"/>
                <w:sz w:val="10"/>
                <w:szCs w:val="10"/>
              </w:rPr>
            </w:pPr>
          </w:p>
          <w:tbl>
            <w:tblPr>
              <w:tblW w:w="7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2977"/>
              <w:gridCol w:w="1559"/>
            </w:tblGrid>
            <w:tr w:rsidR="00E258AE" w:rsidRPr="006924F8" w14:paraId="47DD5C8F" w14:textId="77777777" w:rsidTr="00347CE2">
              <w:tc>
                <w:tcPr>
                  <w:tcW w:w="3000"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21AFA199" w14:textId="77777777" w:rsidR="00E258AE" w:rsidRPr="006924F8" w:rsidRDefault="00E258AE" w:rsidP="00E258AE">
                  <w:pPr>
                    <w:spacing w:before="120" w:after="120"/>
                    <w:rPr>
                      <w:rFonts w:ascii="Arial" w:eastAsia="Arial" w:hAnsi="Arial" w:cs="Arial"/>
                      <w:b/>
                      <w:sz w:val="22"/>
                      <w:szCs w:val="22"/>
                    </w:rPr>
                  </w:pPr>
                  <w:r w:rsidRPr="006924F8">
                    <w:rPr>
                      <w:rFonts w:ascii="Arial" w:eastAsia="Arial" w:hAnsi="Arial" w:cs="Arial"/>
                      <w:b/>
                      <w:sz w:val="22"/>
                      <w:szCs w:val="22"/>
                    </w:rPr>
                    <w:lastRenderedPageBreak/>
                    <w:t>Current Version</w:t>
                  </w:r>
                </w:p>
              </w:tc>
              <w:tc>
                <w:tcPr>
                  <w:tcW w:w="2977"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69D71ECE" w14:textId="77777777" w:rsidR="00E258AE" w:rsidRPr="006924F8" w:rsidRDefault="00E258AE" w:rsidP="00E258AE">
                  <w:pPr>
                    <w:spacing w:before="120" w:after="120"/>
                    <w:rPr>
                      <w:rFonts w:ascii="Arial" w:eastAsia="Arial" w:hAnsi="Arial" w:cs="Arial"/>
                      <w:b/>
                      <w:sz w:val="22"/>
                      <w:szCs w:val="22"/>
                    </w:rPr>
                  </w:pPr>
                  <w:r w:rsidRPr="006924F8">
                    <w:rPr>
                      <w:rFonts w:ascii="Arial" w:eastAsia="Arial" w:hAnsi="Arial" w:cs="Arial"/>
                      <w:b/>
                      <w:sz w:val="22"/>
                      <w:szCs w:val="22"/>
                    </w:rPr>
                    <w:t>Previous Version</w:t>
                  </w:r>
                </w:p>
              </w:tc>
              <w:tc>
                <w:tcPr>
                  <w:tcW w:w="1559"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7CC5B5D3" w14:textId="77777777" w:rsidR="00E258AE" w:rsidRPr="006924F8" w:rsidRDefault="00E258AE" w:rsidP="00E258AE">
                  <w:pPr>
                    <w:spacing w:before="120" w:after="120"/>
                    <w:rPr>
                      <w:rFonts w:ascii="Arial" w:eastAsia="Arial" w:hAnsi="Arial" w:cs="Arial"/>
                      <w:b/>
                      <w:sz w:val="22"/>
                      <w:szCs w:val="22"/>
                    </w:rPr>
                  </w:pPr>
                  <w:r w:rsidRPr="006924F8">
                    <w:rPr>
                      <w:rFonts w:ascii="Arial" w:eastAsia="Arial" w:hAnsi="Arial" w:cs="Arial"/>
                      <w:b/>
                      <w:sz w:val="22"/>
                      <w:szCs w:val="22"/>
                    </w:rPr>
                    <w:t>Comments</w:t>
                  </w:r>
                </w:p>
              </w:tc>
            </w:tr>
            <w:tr w:rsidR="00E258AE" w:rsidRPr="006924F8" w14:paraId="2E27F976" w14:textId="77777777" w:rsidTr="00347CE2">
              <w:tc>
                <w:tcPr>
                  <w:tcW w:w="30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1234AC00" w14:textId="66954F87" w:rsidR="00E258AE" w:rsidRPr="006924F8" w:rsidRDefault="003536F5" w:rsidP="00E258AE">
                  <w:pPr>
                    <w:spacing w:before="120" w:after="120"/>
                    <w:rPr>
                      <w:rFonts w:ascii="Arial" w:eastAsia="Arial" w:hAnsi="Arial" w:cs="Arial"/>
                      <w:sz w:val="22"/>
                      <w:szCs w:val="22"/>
                    </w:rPr>
                  </w:pPr>
                  <w:r w:rsidRPr="001B33D3">
                    <w:rPr>
                      <w:rFonts w:ascii="Arial" w:eastAsia="Arial" w:hAnsi="Arial" w:cs="Arial"/>
                      <w:sz w:val="22"/>
                      <w:szCs w:val="22"/>
                    </w:rPr>
                    <w:t>VU23429</w:t>
                  </w:r>
                  <w:r w:rsidR="00E258AE" w:rsidRPr="006924F8">
                    <w:rPr>
                      <w:rFonts w:ascii="Arial" w:eastAsia="Arial" w:hAnsi="Arial" w:cs="Arial"/>
                      <w:sz w:val="22"/>
                      <w:szCs w:val="22"/>
                    </w:rPr>
                    <w:t xml:space="preserve"> Develop a product range to meet market opportunities</w:t>
                  </w:r>
                </w:p>
              </w:tc>
              <w:tc>
                <w:tcPr>
                  <w:tcW w:w="2977"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9B72B82" w14:textId="77777777"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sz w:val="22"/>
                      <w:szCs w:val="22"/>
                    </w:rPr>
                    <w:t>VU22262 Develop a product range to meet market opportunities</w:t>
                  </w:r>
                </w:p>
              </w:tc>
              <w:tc>
                <w:tcPr>
                  <w:tcW w:w="1559"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30CD3D8" w14:textId="7655412C" w:rsidR="00E258AE" w:rsidRPr="006924F8" w:rsidRDefault="00E258AE" w:rsidP="00E258AE">
                  <w:pPr>
                    <w:spacing w:before="120" w:after="120"/>
                    <w:rPr>
                      <w:rFonts w:ascii="Arial" w:eastAsia="Arial" w:hAnsi="Arial" w:cs="Arial"/>
                      <w:sz w:val="22"/>
                      <w:szCs w:val="22"/>
                    </w:rPr>
                  </w:pPr>
                  <w:r w:rsidRPr="006924F8">
                    <w:rPr>
                      <w:rFonts w:ascii="Arial" w:eastAsia="Arial" w:hAnsi="Arial" w:cs="Arial"/>
                      <w:b/>
                      <w:i/>
                      <w:sz w:val="22"/>
                      <w:szCs w:val="22"/>
                    </w:rPr>
                    <w:t>Equivalent</w:t>
                  </w:r>
                </w:p>
              </w:tc>
            </w:tr>
          </w:tbl>
          <w:p w14:paraId="4E99DE3C" w14:textId="77777777" w:rsidR="00E258AE" w:rsidRPr="006924F8" w:rsidRDefault="00E258AE" w:rsidP="00E258AE">
            <w:pPr>
              <w:pBdr>
                <w:top w:val="nil"/>
                <w:left w:val="nil"/>
                <w:bottom w:val="nil"/>
                <w:right w:val="nil"/>
                <w:between w:val="nil"/>
              </w:pBdr>
              <w:shd w:val="clear" w:color="auto" w:fill="FFFFFF"/>
              <w:ind w:left="284" w:hanging="284"/>
              <w:rPr>
                <w:rFonts w:ascii="Arial" w:eastAsia="Arial" w:hAnsi="Arial" w:cs="Arial"/>
                <w:color w:val="000000"/>
                <w:sz w:val="10"/>
                <w:szCs w:val="10"/>
              </w:rPr>
            </w:pPr>
          </w:p>
          <w:p w14:paraId="7FEF90BD" w14:textId="77777777" w:rsidR="00E258AE" w:rsidRPr="006924F8" w:rsidRDefault="00E258AE" w:rsidP="00E258AE">
            <w:pPr>
              <w:pBdr>
                <w:top w:val="nil"/>
                <w:left w:val="nil"/>
                <w:bottom w:val="nil"/>
                <w:right w:val="nil"/>
                <w:between w:val="nil"/>
              </w:pBdr>
              <w:rPr>
                <w:rFonts w:ascii="Arial" w:eastAsia="Arial" w:hAnsi="Arial" w:cs="Arial"/>
                <w:color w:val="000000"/>
                <w:sz w:val="10"/>
                <w:szCs w:val="10"/>
              </w:rPr>
            </w:pPr>
          </w:p>
        </w:tc>
      </w:tr>
    </w:tbl>
    <w:p w14:paraId="5C60030C" w14:textId="77777777" w:rsidR="00315677" w:rsidRDefault="00315677" w:rsidP="00315677">
      <w:pPr>
        <w:spacing w:after="160"/>
        <w:rPr>
          <w:rFonts w:ascii="Arial" w:eastAsia="Arial" w:hAnsi="Arial" w:cs="Arial"/>
          <w:b/>
          <w:color w:val="44546A"/>
          <w:sz w:val="32"/>
          <w:szCs w:val="32"/>
        </w:rPr>
      </w:pPr>
    </w:p>
    <w:p w14:paraId="6A61CB5C" w14:textId="77777777" w:rsidR="00315677" w:rsidRDefault="00315677" w:rsidP="00315677">
      <w:pPr>
        <w:rPr>
          <w:rFonts w:ascii="Arial" w:eastAsia="Arial" w:hAnsi="Arial" w:cs="Arial"/>
          <w:b/>
          <w:color w:val="44546A"/>
          <w:sz w:val="32"/>
          <w:szCs w:val="32"/>
        </w:rPr>
      </w:pPr>
      <w:r>
        <w:rPr>
          <w:rFonts w:ascii="Arial" w:eastAsia="Arial" w:hAnsi="Arial" w:cs="Arial"/>
          <w:b/>
          <w:color w:val="44546A"/>
          <w:sz w:val="32"/>
          <w:szCs w:val="32"/>
        </w:rPr>
        <w:br w:type="page"/>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950F49" w:rsidRPr="006924F8" w14:paraId="6D247978" w14:textId="77777777" w:rsidTr="00950F49">
        <w:tc>
          <w:tcPr>
            <w:tcW w:w="10348" w:type="dxa"/>
            <w:gridSpan w:val="2"/>
            <w:tcBorders>
              <w:top w:val="dotted" w:sz="4" w:space="0" w:color="888B8D" w:themeColor="accent2"/>
              <w:left w:val="nil"/>
              <w:bottom w:val="dotted" w:sz="4" w:space="0" w:color="888B8D" w:themeColor="accent2"/>
              <w:right w:val="nil"/>
            </w:tcBorders>
            <w:shd w:val="clear" w:color="auto" w:fill="103D64" w:themeFill="text2"/>
          </w:tcPr>
          <w:p w14:paraId="36B8DDDF" w14:textId="5C7A7293" w:rsidR="00950F49" w:rsidRPr="006924F8" w:rsidRDefault="00950F49" w:rsidP="00950F49">
            <w:pPr>
              <w:pStyle w:val="VRQAIntro"/>
              <w:spacing w:before="60" w:after="60"/>
              <w:rPr>
                <w:rFonts w:eastAsia="Arial"/>
                <w:sz w:val="22"/>
                <w:szCs w:val="22"/>
              </w:rPr>
            </w:pPr>
            <w:r w:rsidRPr="00950F49">
              <w:rPr>
                <w:b/>
                <w:color w:val="FFFFFF" w:themeColor="background1"/>
                <w:sz w:val="22"/>
                <w:szCs w:val="22"/>
              </w:rPr>
              <w:lastRenderedPageBreak/>
              <w:t>Assessment Requirements</w:t>
            </w:r>
          </w:p>
        </w:tc>
      </w:tr>
      <w:tr w:rsidR="00315677" w:rsidRPr="006924F8" w14:paraId="46E8CF6B" w14:textId="77777777" w:rsidTr="00950F49">
        <w:tc>
          <w:tcPr>
            <w:tcW w:w="2268" w:type="dxa"/>
            <w:tcBorders>
              <w:top w:val="dotted" w:sz="4" w:space="0" w:color="888B8D" w:themeColor="accent2"/>
              <w:left w:val="nil"/>
              <w:bottom w:val="dotted" w:sz="4" w:space="0" w:color="888B8D" w:themeColor="accent2"/>
              <w:right w:val="dotted" w:sz="4" w:space="0" w:color="888B8D" w:themeColor="accent2"/>
            </w:tcBorders>
          </w:tcPr>
          <w:p w14:paraId="39DE4B13" w14:textId="5650F654" w:rsidR="00315677" w:rsidRPr="006924F8" w:rsidRDefault="00950F49" w:rsidP="00347CE2">
            <w:pPr>
              <w:spacing w:before="120"/>
              <w:rPr>
                <w:rFonts w:ascii="Arial" w:eastAsia="Arial" w:hAnsi="Arial" w:cs="Arial"/>
                <w:b/>
                <w:sz w:val="22"/>
                <w:szCs w:val="22"/>
              </w:rPr>
            </w:pPr>
            <w:r w:rsidRPr="006924F8">
              <w:rPr>
                <w:rFonts w:ascii="Arial" w:eastAsia="Arial" w:hAnsi="Arial" w:cs="Arial"/>
                <w:b/>
                <w:sz w:val="22"/>
                <w:szCs w:val="22"/>
              </w:rPr>
              <w:t>Title</w:t>
            </w:r>
          </w:p>
        </w:tc>
        <w:tc>
          <w:tcPr>
            <w:tcW w:w="8080" w:type="dxa"/>
            <w:tcBorders>
              <w:top w:val="dotted" w:sz="4" w:space="0" w:color="888B8D" w:themeColor="accent2"/>
              <w:left w:val="dotted" w:sz="4" w:space="0" w:color="888B8D" w:themeColor="accent2"/>
              <w:bottom w:val="dotted" w:sz="4" w:space="0" w:color="888B8D" w:themeColor="accent2"/>
              <w:right w:val="nil"/>
            </w:tcBorders>
          </w:tcPr>
          <w:p w14:paraId="1FF2F68A" w14:textId="1717D682" w:rsidR="00315677" w:rsidRPr="006924F8" w:rsidRDefault="00315677" w:rsidP="00347CE2">
            <w:pPr>
              <w:spacing w:before="120" w:after="120"/>
              <w:rPr>
                <w:rFonts w:ascii="Arial" w:eastAsia="Arial" w:hAnsi="Arial" w:cs="Arial"/>
                <w:sz w:val="22"/>
                <w:szCs w:val="22"/>
              </w:rPr>
            </w:pPr>
            <w:r w:rsidRPr="006924F8">
              <w:rPr>
                <w:rFonts w:ascii="Arial" w:eastAsia="Arial" w:hAnsi="Arial" w:cs="Arial"/>
                <w:sz w:val="22"/>
                <w:szCs w:val="22"/>
              </w:rPr>
              <w:t xml:space="preserve">Assessment Requirements for </w:t>
            </w:r>
            <w:r w:rsidR="003536F5" w:rsidRPr="001B33D3">
              <w:rPr>
                <w:rFonts w:ascii="Arial" w:eastAsia="Arial" w:hAnsi="Arial" w:cs="Arial"/>
                <w:b/>
                <w:i/>
                <w:sz w:val="22"/>
                <w:szCs w:val="22"/>
              </w:rPr>
              <w:t>VU23429</w:t>
            </w:r>
            <w:r w:rsidRPr="006924F8">
              <w:rPr>
                <w:rFonts w:ascii="Arial" w:eastAsia="Arial" w:hAnsi="Arial" w:cs="Arial"/>
                <w:b/>
                <w:i/>
                <w:sz w:val="22"/>
                <w:szCs w:val="22"/>
              </w:rPr>
              <w:t xml:space="preserve"> Develop a product range to meet market opportunities</w:t>
            </w:r>
          </w:p>
        </w:tc>
      </w:tr>
      <w:tr w:rsidR="00315677" w:rsidRPr="006924F8" w14:paraId="3E5B182B" w14:textId="77777777" w:rsidTr="00950F49">
        <w:tc>
          <w:tcPr>
            <w:tcW w:w="2268" w:type="dxa"/>
            <w:tcBorders>
              <w:top w:val="dotted" w:sz="4" w:space="0" w:color="888B8D" w:themeColor="accent2"/>
              <w:left w:val="nil"/>
              <w:bottom w:val="dotted" w:sz="4" w:space="0" w:color="888B8D" w:themeColor="accent2"/>
              <w:right w:val="dotted" w:sz="4" w:space="0" w:color="888B8D" w:themeColor="accent2"/>
            </w:tcBorders>
          </w:tcPr>
          <w:p w14:paraId="6C6A1A0E" w14:textId="5118945B" w:rsidR="00315677" w:rsidRPr="006924F8" w:rsidRDefault="00950F49" w:rsidP="00347CE2">
            <w:pPr>
              <w:spacing w:before="120"/>
              <w:rPr>
                <w:rFonts w:ascii="Arial" w:eastAsia="Arial" w:hAnsi="Arial" w:cs="Arial"/>
                <w:b/>
                <w:sz w:val="22"/>
                <w:szCs w:val="22"/>
              </w:rPr>
            </w:pPr>
            <w:r w:rsidRPr="006924F8">
              <w:rPr>
                <w:rFonts w:ascii="Arial" w:eastAsia="Arial" w:hAnsi="Arial" w:cs="Arial"/>
                <w:b/>
                <w:sz w:val="22"/>
                <w:szCs w:val="22"/>
              </w:rPr>
              <w:t>Performance Evidence</w:t>
            </w:r>
          </w:p>
        </w:tc>
        <w:tc>
          <w:tcPr>
            <w:tcW w:w="8080" w:type="dxa"/>
            <w:tcBorders>
              <w:top w:val="dotted" w:sz="4" w:space="0" w:color="888B8D" w:themeColor="accent2"/>
              <w:left w:val="dotted" w:sz="4" w:space="0" w:color="888B8D" w:themeColor="accent2"/>
              <w:bottom w:val="dotted" w:sz="4" w:space="0" w:color="888B8D" w:themeColor="accent2"/>
              <w:right w:val="nil"/>
            </w:tcBorders>
          </w:tcPr>
          <w:p w14:paraId="3D76714A" w14:textId="77777777" w:rsidR="00315677" w:rsidRPr="006924F8" w:rsidRDefault="00315677"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The candidate must demonstrate the ability to complete tasks outlined in the elements and performance criteria of this unit in the context of the job role, including evidence of the ability to:</w:t>
            </w:r>
          </w:p>
          <w:p w14:paraId="03E4F46F" w14:textId="4E3E5B06" w:rsidR="00315677" w:rsidRPr="006924F8" w:rsidRDefault="004F1BB1"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 xml:space="preserve">Design </w:t>
            </w:r>
            <w:r w:rsidR="00315677" w:rsidRPr="006924F8">
              <w:rPr>
                <w:rFonts w:ascii="Arial" w:eastAsia="Arial" w:hAnsi="Arial" w:cs="Arial"/>
                <w:color w:val="000000"/>
                <w:sz w:val="22"/>
                <w:szCs w:val="22"/>
              </w:rPr>
              <w:t>a product range (comprised of three (3) or more product</w:t>
            </w:r>
            <w:r w:rsidR="006C77CA">
              <w:rPr>
                <w:rFonts w:ascii="Arial" w:eastAsia="Arial" w:hAnsi="Arial" w:cs="Arial"/>
                <w:color w:val="000000"/>
                <w:sz w:val="22"/>
                <w:szCs w:val="22"/>
              </w:rPr>
              <w:t>s</w:t>
            </w:r>
            <w:r w:rsidR="00315677" w:rsidRPr="006924F8">
              <w:rPr>
                <w:rFonts w:ascii="Arial" w:eastAsia="Arial" w:hAnsi="Arial" w:cs="Arial"/>
                <w:color w:val="000000"/>
                <w:sz w:val="22"/>
                <w:szCs w:val="22"/>
              </w:rPr>
              <w:t>) that reflects one (1) or more of the following aspects:</w:t>
            </w:r>
          </w:p>
          <w:p w14:paraId="018203EB" w14:textId="77777777" w:rsidR="00315677" w:rsidRPr="006924F8" w:rsidRDefault="00315677" w:rsidP="00156739">
            <w:pPr>
              <w:numPr>
                <w:ilvl w:val="1"/>
                <w:numId w:val="26"/>
              </w:numPr>
              <w:pBdr>
                <w:top w:val="nil"/>
                <w:left w:val="nil"/>
                <w:bottom w:val="nil"/>
                <w:right w:val="nil"/>
                <w:between w:val="nil"/>
              </w:pBdr>
              <w:ind w:left="1792" w:hanging="355"/>
              <w:rPr>
                <w:rFonts w:ascii="Arial" w:hAnsi="Arial" w:cs="Arial"/>
                <w:color w:val="000000"/>
                <w:sz w:val="22"/>
                <w:szCs w:val="22"/>
              </w:rPr>
            </w:pPr>
            <w:r w:rsidRPr="006924F8">
              <w:rPr>
                <w:rFonts w:ascii="Arial" w:eastAsia="Arial" w:hAnsi="Arial" w:cs="Arial"/>
                <w:color w:val="000000"/>
                <w:sz w:val="22"/>
                <w:szCs w:val="22"/>
              </w:rPr>
              <w:t>based on common theme or identity</w:t>
            </w:r>
          </w:p>
          <w:p w14:paraId="73DD0DAF" w14:textId="77777777" w:rsidR="00315677" w:rsidRPr="006924F8" w:rsidRDefault="00315677" w:rsidP="00156739">
            <w:pPr>
              <w:numPr>
                <w:ilvl w:val="1"/>
                <w:numId w:val="26"/>
              </w:numPr>
              <w:pBdr>
                <w:top w:val="nil"/>
                <w:left w:val="nil"/>
                <w:bottom w:val="nil"/>
                <w:right w:val="nil"/>
                <w:between w:val="nil"/>
              </w:pBdr>
              <w:ind w:left="1792" w:hanging="355"/>
              <w:rPr>
                <w:rFonts w:ascii="Arial" w:hAnsi="Arial" w:cs="Arial"/>
                <w:color w:val="000000"/>
                <w:sz w:val="22"/>
                <w:szCs w:val="22"/>
              </w:rPr>
            </w:pPr>
            <w:r w:rsidRPr="006924F8">
              <w:rPr>
                <w:rFonts w:ascii="Arial" w:eastAsia="Arial" w:hAnsi="Arial" w:cs="Arial"/>
                <w:color w:val="000000"/>
                <w:sz w:val="22"/>
                <w:szCs w:val="22"/>
              </w:rPr>
              <w:t>linked technically</w:t>
            </w:r>
          </w:p>
          <w:p w14:paraId="0262DF13" w14:textId="77777777" w:rsidR="00315677" w:rsidRPr="006924F8" w:rsidRDefault="00315677" w:rsidP="00156739">
            <w:pPr>
              <w:numPr>
                <w:ilvl w:val="1"/>
                <w:numId w:val="26"/>
              </w:numPr>
              <w:pBdr>
                <w:top w:val="nil"/>
                <w:left w:val="nil"/>
                <w:bottom w:val="nil"/>
                <w:right w:val="nil"/>
                <w:between w:val="nil"/>
              </w:pBdr>
              <w:ind w:left="1792" w:hanging="355"/>
              <w:rPr>
                <w:rFonts w:ascii="Arial" w:hAnsi="Arial" w:cs="Arial"/>
                <w:color w:val="000000"/>
                <w:sz w:val="22"/>
                <w:szCs w:val="22"/>
              </w:rPr>
            </w:pPr>
            <w:r w:rsidRPr="006924F8">
              <w:rPr>
                <w:rFonts w:ascii="Arial" w:eastAsia="Arial" w:hAnsi="Arial" w:cs="Arial"/>
                <w:color w:val="000000"/>
                <w:sz w:val="22"/>
                <w:szCs w:val="22"/>
              </w:rPr>
              <w:t>linked visually.</w:t>
            </w:r>
          </w:p>
          <w:p w14:paraId="26149B85" w14:textId="2542C8F8" w:rsidR="00315677" w:rsidRPr="006924F8" w:rsidRDefault="004F1BB1"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 xml:space="preserve">Produce </w:t>
            </w:r>
            <w:r w:rsidR="00315677" w:rsidRPr="006924F8">
              <w:rPr>
                <w:rFonts w:ascii="Arial" w:eastAsia="Arial" w:hAnsi="Arial" w:cs="Arial"/>
                <w:color w:val="000000"/>
                <w:sz w:val="22"/>
                <w:szCs w:val="22"/>
              </w:rPr>
              <w:t xml:space="preserve">at least one (1) model of </w:t>
            </w:r>
            <w:r w:rsidR="00315677" w:rsidRPr="00041B79">
              <w:rPr>
                <w:rFonts w:ascii="Arial" w:eastAsia="Arial" w:hAnsi="Arial" w:cs="Arial"/>
                <w:color w:val="000000"/>
                <w:sz w:val="22"/>
                <w:szCs w:val="22"/>
              </w:rPr>
              <w:t>each product within</w:t>
            </w:r>
            <w:r w:rsidR="00315677" w:rsidRPr="006924F8">
              <w:rPr>
                <w:rFonts w:ascii="Arial" w:eastAsia="Arial" w:hAnsi="Arial" w:cs="Arial"/>
                <w:color w:val="000000"/>
                <w:sz w:val="22"/>
                <w:szCs w:val="22"/>
              </w:rPr>
              <w:t xml:space="preserve"> the designed product range.</w:t>
            </w:r>
          </w:p>
          <w:p w14:paraId="7F9EF8F5" w14:textId="77777777" w:rsidR="00315677" w:rsidRPr="006924F8" w:rsidRDefault="00315677" w:rsidP="00347CE2">
            <w:pPr>
              <w:pBdr>
                <w:top w:val="nil"/>
                <w:left w:val="nil"/>
                <w:bottom w:val="nil"/>
                <w:right w:val="nil"/>
                <w:between w:val="nil"/>
              </w:pBdr>
              <w:spacing w:before="240" w:after="120"/>
              <w:rPr>
                <w:rFonts w:ascii="Arial" w:eastAsia="Arial" w:hAnsi="Arial" w:cs="Arial"/>
                <w:color w:val="000000"/>
                <w:sz w:val="22"/>
                <w:szCs w:val="22"/>
              </w:rPr>
            </w:pPr>
            <w:proofErr w:type="gramStart"/>
            <w:r w:rsidRPr="006924F8">
              <w:rPr>
                <w:rFonts w:ascii="Arial" w:eastAsia="Arial" w:hAnsi="Arial" w:cs="Arial"/>
                <w:color w:val="000000"/>
                <w:sz w:val="22"/>
                <w:szCs w:val="22"/>
              </w:rPr>
              <w:t>In the course of</w:t>
            </w:r>
            <w:proofErr w:type="gramEnd"/>
            <w:r w:rsidRPr="006924F8">
              <w:rPr>
                <w:rFonts w:ascii="Arial" w:eastAsia="Arial" w:hAnsi="Arial" w:cs="Arial"/>
                <w:color w:val="000000"/>
                <w:sz w:val="22"/>
                <w:szCs w:val="22"/>
              </w:rPr>
              <w:t xml:space="preserve"> this, the candidate must:</w:t>
            </w:r>
          </w:p>
          <w:p w14:paraId="10C1D654" w14:textId="0E0E1DE0" w:rsidR="00315677" w:rsidRPr="006924F8" w:rsidRDefault="004F1BB1"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Develop the product concept, undertake research to inform the design and generate i</w:t>
            </w:r>
            <w:r w:rsidR="00315677" w:rsidRPr="006924F8">
              <w:rPr>
                <w:rFonts w:ascii="Arial" w:eastAsia="Arial" w:hAnsi="Arial" w:cs="Arial"/>
                <w:color w:val="000000"/>
                <w:sz w:val="22"/>
                <w:szCs w:val="22"/>
              </w:rPr>
              <w:t>nnovative design options</w:t>
            </w:r>
          </w:p>
          <w:p w14:paraId="774809C9" w14:textId="73FEAE6B" w:rsidR="00315677" w:rsidRPr="006924F8" w:rsidRDefault="004F1BB1"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Develop a design proposal and a project plan to realise the design option</w:t>
            </w:r>
          </w:p>
          <w:p w14:paraId="21AC69D8" w14:textId="30A91EDA" w:rsidR="00315677" w:rsidRPr="006924F8" w:rsidRDefault="004F1BB1"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 xml:space="preserve">Produce written and visual product design documentation </w:t>
            </w:r>
          </w:p>
          <w:p w14:paraId="6E6546D4" w14:textId="2E412A12" w:rsidR="00315677" w:rsidRPr="006924F8" w:rsidRDefault="004F1BB1"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Communicate effectively with clients, colleagues and other relevant individuals</w:t>
            </w:r>
          </w:p>
        </w:tc>
      </w:tr>
      <w:tr w:rsidR="00315677" w:rsidRPr="006924F8" w14:paraId="154E031D" w14:textId="77777777" w:rsidTr="00950F49">
        <w:tc>
          <w:tcPr>
            <w:tcW w:w="2268" w:type="dxa"/>
            <w:tcBorders>
              <w:top w:val="dotted" w:sz="4" w:space="0" w:color="888B8D" w:themeColor="accent2"/>
              <w:left w:val="nil"/>
              <w:bottom w:val="dotted" w:sz="4" w:space="0" w:color="888B8D" w:themeColor="accent2"/>
              <w:right w:val="dotted" w:sz="4" w:space="0" w:color="888B8D" w:themeColor="accent2"/>
            </w:tcBorders>
          </w:tcPr>
          <w:p w14:paraId="47BB0BDA" w14:textId="221C6E54" w:rsidR="00315677" w:rsidRPr="006924F8" w:rsidRDefault="00950F49" w:rsidP="00347CE2">
            <w:pPr>
              <w:spacing w:before="120"/>
              <w:rPr>
                <w:rFonts w:ascii="Arial" w:eastAsia="Arial" w:hAnsi="Arial" w:cs="Arial"/>
                <w:b/>
                <w:sz w:val="22"/>
                <w:szCs w:val="22"/>
              </w:rPr>
            </w:pPr>
            <w:r w:rsidRPr="006924F8">
              <w:rPr>
                <w:rFonts w:ascii="Arial" w:eastAsia="Arial" w:hAnsi="Arial" w:cs="Arial"/>
                <w:b/>
                <w:sz w:val="22"/>
                <w:szCs w:val="22"/>
              </w:rPr>
              <w:t>Knowledge Evidence</w:t>
            </w:r>
          </w:p>
        </w:tc>
        <w:tc>
          <w:tcPr>
            <w:tcW w:w="8080" w:type="dxa"/>
            <w:tcBorders>
              <w:top w:val="dotted" w:sz="4" w:space="0" w:color="888B8D" w:themeColor="accent2"/>
              <w:left w:val="dotted" w:sz="4" w:space="0" w:color="888B8D" w:themeColor="accent2"/>
              <w:bottom w:val="dotted" w:sz="4" w:space="0" w:color="888B8D" w:themeColor="accent2"/>
              <w:right w:val="nil"/>
            </w:tcBorders>
          </w:tcPr>
          <w:p w14:paraId="6DC2890D" w14:textId="77777777" w:rsidR="00315677" w:rsidRPr="006924F8" w:rsidRDefault="00315677"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The candidate must be able to demonstrate knowledge to complete the tasks outlined in the elements and performance criteria of this unit, including knowledge of:</w:t>
            </w:r>
          </w:p>
          <w:p w14:paraId="5B10B646" w14:textId="257474BC"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Research methodologies used to analyse market and segments in relation to product design</w:t>
            </w:r>
          </w:p>
          <w:p w14:paraId="2B2D93B1" w14:textId="798C64F3"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Purpo</w:t>
            </w:r>
            <w:r w:rsidR="00315677" w:rsidRPr="006924F8">
              <w:rPr>
                <w:rFonts w:ascii="Arial" w:eastAsia="Arial" w:hAnsi="Arial" w:cs="Arial"/>
                <w:color w:val="000000"/>
                <w:sz w:val="22"/>
                <w:szCs w:val="22"/>
              </w:rPr>
              <w:t>se, types and characteristics of product ranges</w:t>
            </w:r>
          </w:p>
          <w:p w14:paraId="0E87B53C" w14:textId="02D1C6F4" w:rsidR="00315677" w:rsidRPr="004F1BB1" w:rsidRDefault="004F1BB1" w:rsidP="004F1BB1">
            <w:pPr>
              <w:numPr>
                <w:ilvl w:val="0"/>
                <w:numId w:val="18"/>
              </w:numPr>
              <w:spacing w:before="120" w:after="120"/>
              <w:ind w:left="357" w:hanging="357"/>
              <w:rPr>
                <w:rFonts w:ascii="Arial" w:eastAsia="Arial" w:hAnsi="Arial" w:cs="Arial"/>
                <w:color w:val="000000"/>
                <w:sz w:val="22"/>
                <w:szCs w:val="22"/>
              </w:rPr>
            </w:pPr>
            <w:r>
              <w:rPr>
                <w:rFonts w:ascii="Arial" w:eastAsia="Arial" w:hAnsi="Arial" w:cs="Arial"/>
                <w:color w:val="000000"/>
                <w:sz w:val="22"/>
                <w:szCs w:val="22"/>
              </w:rPr>
              <w:t>Principles of functionality, ergonomics, aesthetics relevant to product design</w:t>
            </w:r>
          </w:p>
          <w:p w14:paraId="074080AA" w14:textId="19A43516"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Pr>
                <w:rFonts w:ascii="Arial" w:eastAsia="Arial" w:hAnsi="Arial" w:cs="Arial"/>
                <w:color w:val="000000"/>
                <w:sz w:val="22"/>
                <w:szCs w:val="22"/>
              </w:rPr>
              <w:t>Principles of usability, user experience, perceived quality</w:t>
            </w:r>
          </w:p>
          <w:p w14:paraId="5094A045" w14:textId="3B57E4EB"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Financial, physical and human resources required for product design</w:t>
            </w:r>
          </w:p>
          <w:p w14:paraId="70D55ED7" w14:textId="325EFD35" w:rsidR="00315677" w:rsidRPr="00F16FDE" w:rsidRDefault="004F1BB1" w:rsidP="004F1BB1">
            <w:pPr>
              <w:numPr>
                <w:ilvl w:val="0"/>
                <w:numId w:val="18"/>
              </w:numPr>
              <w:pBdr>
                <w:top w:val="nil"/>
                <w:left w:val="nil"/>
                <w:bottom w:val="nil"/>
                <w:right w:val="nil"/>
                <w:between w:val="nil"/>
              </w:pBdr>
              <w:spacing w:before="120" w:after="120"/>
              <w:ind w:left="357" w:hanging="357"/>
              <w:rPr>
                <w:rFonts w:ascii="Arial" w:hAnsi="Arial" w:cs="Arial"/>
                <w:color w:val="000000"/>
                <w:sz w:val="22"/>
                <w:szCs w:val="22"/>
              </w:rPr>
            </w:pPr>
            <w:r w:rsidRPr="006924F8">
              <w:rPr>
                <w:rFonts w:ascii="Arial" w:eastAsia="Arial" w:hAnsi="Arial" w:cs="Arial"/>
                <w:color w:val="000000"/>
                <w:sz w:val="22"/>
                <w:szCs w:val="22"/>
              </w:rPr>
              <w:t>P</w:t>
            </w:r>
            <w:r w:rsidR="00315677" w:rsidRPr="006924F8">
              <w:rPr>
                <w:rFonts w:ascii="Arial" w:eastAsia="Arial" w:hAnsi="Arial" w:cs="Arial"/>
                <w:color w:val="000000"/>
                <w:sz w:val="22"/>
                <w:szCs w:val="22"/>
              </w:rPr>
              <w:t>rinciples of sustainability, including:</w:t>
            </w:r>
          </w:p>
          <w:p w14:paraId="44A44DE6" w14:textId="77777777" w:rsidR="00315677" w:rsidRPr="004F1BB1" w:rsidRDefault="00315677" w:rsidP="004F1BB1">
            <w:pPr>
              <w:numPr>
                <w:ilvl w:val="0"/>
                <w:numId w:val="30"/>
              </w:numPr>
              <w:pBdr>
                <w:top w:val="nil"/>
                <w:left w:val="nil"/>
                <w:bottom w:val="nil"/>
                <w:right w:val="nil"/>
                <w:between w:val="nil"/>
              </w:pBdr>
              <w:spacing w:before="60" w:after="60"/>
              <w:ind w:left="1071" w:hanging="357"/>
              <w:rPr>
                <w:rFonts w:ascii="Arial" w:eastAsia="Arial" w:hAnsi="Arial" w:cs="Arial"/>
                <w:color w:val="000000"/>
                <w:sz w:val="22"/>
                <w:szCs w:val="22"/>
              </w:rPr>
            </w:pPr>
            <w:r w:rsidRPr="006924F8">
              <w:rPr>
                <w:rFonts w:ascii="Arial" w:eastAsia="Arial" w:hAnsi="Arial" w:cs="Arial"/>
                <w:color w:val="000000"/>
                <w:sz w:val="22"/>
                <w:szCs w:val="22"/>
              </w:rPr>
              <w:t>social, environmental and economic impacts relevant to product design and production</w:t>
            </w:r>
            <w:r>
              <w:rPr>
                <w:rFonts w:ascii="Arial" w:eastAsia="Arial" w:hAnsi="Arial" w:cs="Arial"/>
                <w:color w:val="000000"/>
                <w:sz w:val="22"/>
                <w:szCs w:val="22"/>
              </w:rPr>
              <w:t xml:space="preserve"> processes</w:t>
            </w:r>
          </w:p>
          <w:p w14:paraId="6E4D4AB1" w14:textId="5F8C5CCC" w:rsidR="00315677" w:rsidRPr="006924F8" w:rsidRDefault="00315677" w:rsidP="004F1BB1">
            <w:pPr>
              <w:numPr>
                <w:ilvl w:val="0"/>
                <w:numId w:val="30"/>
              </w:numPr>
              <w:pBdr>
                <w:top w:val="nil"/>
                <w:left w:val="nil"/>
                <w:bottom w:val="nil"/>
                <w:right w:val="nil"/>
                <w:between w:val="nil"/>
              </w:pBdr>
              <w:spacing w:before="60" w:after="60"/>
              <w:ind w:left="1071" w:hanging="357"/>
              <w:rPr>
                <w:rFonts w:ascii="Arial" w:hAnsi="Arial" w:cs="Arial"/>
                <w:color w:val="000000"/>
                <w:sz w:val="22"/>
                <w:szCs w:val="22"/>
              </w:rPr>
            </w:pPr>
            <w:r w:rsidRPr="006924F8">
              <w:rPr>
                <w:rFonts w:ascii="Arial" w:eastAsia="Arial" w:hAnsi="Arial" w:cs="Arial"/>
                <w:color w:val="000000"/>
                <w:sz w:val="22"/>
                <w:szCs w:val="22"/>
              </w:rPr>
              <w:t>key circular economy principles and considerations, as they relate to product design</w:t>
            </w:r>
          </w:p>
          <w:p w14:paraId="263755D9" w14:textId="3AA868E2"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Key considerations/features of copyr</w:t>
            </w:r>
            <w:r w:rsidR="00315677" w:rsidRPr="006924F8">
              <w:rPr>
                <w:rFonts w:ascii="Arial" w:eastAsia="Arial" w:hAnsi="Arial" w:cs="Arial"/>
                <w:color w:val="000000"/>
                <w:sz w:val="22"/>
                <w:szCs w:val="22"/>
              </w:rPr>
              <w:t>ight, moral rights and intellectual property issues and legislation, including ownership, and their relevance to the design industry</w:t>
            </w:r>
          </w:p>
          <w:p w14:paraId="33E52EE3" w14:textId="64ED96E0" w:rsidR="00315677" w:rsidRPr="006924F8" w:rsidRDefault="004F1BB1" w:rsidP="004F1BB1">
            <w:pPr>
              <w:numPr>
                <w:ilvl w:val="0"/>
                <w:numId w:val="18"/>
              </w:numPr>
              <w:pBdr>
                <w:top w:val="nil"/>
                <w:left w:val="nil"/>
                <w:bottom w:val="nil"/>
                <w:right w:val="nil"/>
                <w:between w:val="nil"/>
              </w:pBdr>
              <w:spacing w:before="120" w:after="120"/>
              <w:ind w:left="357" w:hanging="357"/>
              <w:rPr>
                <w:rFonts w:ascii="Arial" w:hAnsi="Arial" w:cs="Arial"/>
                <w:color w:val="000000"/>
                <w:sz w:val="22"/>
                <w:szCs w:val="22"/>
              </w:rPr>
            </w:pPr>
            <w:r w:rsidRPr="004F1BB1">
              <w:rPr>
                <w:rFonts w:ascii="Arial" w:eastAsia="Arial" w:hAnsi="Arial" w:cs="Arial"/>
                <w:color w:val="000000"/>
                <w:sz w:val="22"/>
                <w:szCs w:val="22"/>
              </w:rPr>
              <w:t>S</w:t>
            </w:r>
            <w:r w:rsidR="00315677" w:rsidRPr="004F1BB1">
              <w:rPr>
                <w:rFonts w:ascii="Arial" w:eastAsia="Arial" w:hAnsi="Arial" w:cs="Arial"/>
                <w:color w:val="000000"/>
                <w:sz w:val="22"/>
                <w:szCs w:val="22"/>
              </w:rPr>
              <w:t>ources of information related to copyright, moral rights and intellectual property issues including ownership, relevant to the product design</w:t>
            </w:r>
            <w:r w:rsidR="00315677" w:rsidRPr="006924F8">
              <w:rPr>
                <w:rFonts w:ascii="Arial" w:hAnsi="Arial" w:cs="Arial"/>
                <w:color w:val="000000"/>
                <w:sz w:val="22"/>
                <w:szCs w:val="22"/>
              </w:rPr>
              <w:t xml:space="preserve"> industry</w:t>
            </w:r>
          </w:p>
          <w:p w14:paraId="7A44981F" w14:textId="7407BC01"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Regulatory and legislati</w:t>
            </w:r>
            <w:r w:rsidR="00315677">
              <w:rPr>
                <w:rFonts w:ascii="Arial" w:eastAsia="Arial" w:hAnsi="Arial" w:cs="Arial"/>
                <w:color w:val="000000"/>
                <w:sz w:val="22"/>
                <w:szCs w:val="22"/>
              </w:rPr>
              <w:t>ve</w:t>
            </w:r>
            <w:r w:rsidR="00315677" w:rsidRPr="006924F8">
              <w:rPr>
                <w:rFonts w:ascii="Arial" w:eastAsia="Arial" w:hAnsi="Arial" w:cs="Arial"/>
                <w:color w:val="000000"/>
                <w:sz w:val="22"/>
                <w:szCs w:val="22"/>
              </w:rPr>
              <w:t xml:space="preserve"> requirements relevant to product design and production</w:t>
            </w:r>
            <w:r w:rsidR="00315677">
              <w:rPr>
                <w:rFonts w:ascii="Arial" w:eastAsia="Arial" w:hAnsi="Arial" w:cs="Arial"/>
                <w:color w:val="000000"/>
                <w:sz w:val="22"/>
                <w:szCs w:val="22"/>
              </w:rPr>
              <w:t xml:space="preserve"> of the design</w:t>
            </w:r>
          </w:p>
          <w:p w14:paraId="348CDF6A" w14:textId="760FFA8F"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lastRenderedPageBreak/>
              <w:t>Production processes as they apply to product design</w:t>
            </w:r>
          </w:p>
          <w:p w14:paraId="1B63AC9E" w14:textId="14C423FD"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Quality assurance processes relating to the production process</w:t>
            </w:r>
          </w:p>
          <w:p w14:paraId="59E1EB56" w14:textId="384FCF63"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Plans, drawings</w:t>
            </w:r>
            <w:r w:rsidR="00315677" w:rsidRPr="006924F8">
              <w:rPr>
                <w:rFonts w:ascii="Arial" w:eastAsia="Arial" w:hAnsi="Arial" w:cs="Arial"/>
                <w:color w:val="000000"/>
                <w:sz w:val="22"/>
                <w:szCs w:val="22"/>
              </w:rPr>
              <w:t xml:space="preserve"> and specifications used in product design, including current industry software and hardware to produce those</w:t>
            </w:r>
          </w:p>
          <w:p w14:paraId="4B0E1616" w14:textId="244923A8" w:rsidR="00315677" w:rsidRPr="004F1BB1" w:rsidRDefault="004F1BB1" w:rsidP="004F1BB1">
            <w:pPr>
              <w:numPr>
                <w:ilvl w:val="0"/>
                <w:numId w:val="18"/>
              </w:numPr>
              <w:pBdr>
                <w:top w:val="nil"/>
                <w:left w:val="nil"/>
                <w:bottom w:val="nil"/>
                <w:right w:val="nil"/>
                <w:between w:val="nil"/>
              </w:pBdr>
              <w:spacing w:before="120" w:after="120"/>
              <w:ind w:left="357" w:hanging="357"/>
              <w:rPr>
                <w:rFonts w:ascii="Arial" w:eastAsia="Arial" w:hAnsi="Arial" w:cs="Arial"/>
                <w:color w:val="000000"/>
                <w:sz w:val="22"/>
                <w:szCs w:val="22"/>
              </w:rPr>
            </w:pPr>
            <w:r w:rsidRPr="006924F8">
              <w:rPr>
                <w:rFonts w:ascii="Arial" w:eastAsia="Arial" w:hAnsi="Arial" w:cs="Arial"/>
                <w:color w:val="000000"/>
                <w:sz w:val="22"/>
                <w:szCs w:val="22"/>
              </w:rPr>
              <w:t>Workplace safety requirements and legislation in relation product design and production processes</w:t>
            </w:r>
          </w:p>
          <w:p w14:paraId="76722DA5" w14:textId="3218345F" w:rsidR="00315677" w:rsidRPr="006924F8" w:rsidRDefault="004F1BB1" w:rsidP="004F1BB1">
            <w:pPr>
              <w:numPr>
                <w:ilvl w:val="0"/>
                <w:numId w:val="18"/>
              </w:numPr>
              <w:pBdr>
                <w:top w:val="nil"/>
                <w:left w:val="nil"/>
                <w:bottom w:val="nil"/>
                <w:right w:val="nil"/>
                <w:between w:val="nil"/>
              </w:pBdr>
              <w:spacing w:before="120" w:after="120"/>
              <w:ind w:left="357" w:hanging="357"/>
              <w:rPr>
                <w:rFonts w:ascii="Arial" w:hAnsi="Arial" w:cs="Arial"/>
              </w:rPr>
            </w:pPr>
            <w:r w:rsidRPr="006924F8">
              <w:rPr>
                <w:rFonts w:ascii="Arial" w:eastAsia="Arial" w:hAnsi="Arial" w:cs="Arial"/>
                <w:color w:val="000000"/>
                <w:sz w:val="22"/>
                <w:szCs w:val="22"/>
              </w:rPr>
              <w:t>Facilities, tools, techniques and materials requ</w:t>
            </w:r>
            <w:r w:rsidR="00315677" w:rsidRPr="006924F8">
              <w:rPr>
                <w:rFonts w:ascii="Arial" w:eastAsia="Arial" w:hAnsi="Arial" w:cs="Arial"/>
                <w:color w:val="000000"/>
                <w:sz w:val="22"/>
                <w:szCs w:val="22"/>
              </w:rPr>
              <w:t>ired to produce models, prototypes and samples.</w:t>
            </w:r>
          </w:p>
        </w:tc>
      </w:tr>
      <w:tr w:rsidR="00315677" w:rsidRPr="006924F8" w14:paraId="74E4CB8D" w14:textId="77777777" w:rsidTr="00950F49">
        <w:tc>
          <w:tcPr>
            <w:tcW w:w="2268" w:type="dxa"/>
            <w:tcBorders>
              <w:top w:val="dotted" w:sz="4" w:space="0" w:color="888B8D" w:themeColor="accent2"/>
              <w:left w:val="nil"/>
              <w:bottom w:val="dotted" w:sz="4" w:space="0" w:color="888B8D" w:themeColor="accent2"/>
              <w:right w:val="dotted" w:sz="4" w:space="0" w:color="888B8D" w:themeColor="accent2"/>
            </w:tcBorders>
          </w:tcPr>
          <w:p w14:paraId="6CDA1FDD" w14:textId="0F755A45" w:rsidR="00315677" w:rsidRPr="006924F8" w:rsidRDefault="00950F49" w:rsidP="00347CE2">
            <w:pPr>
              <w:spacing w:before="120"/>
              <w:rPr>
                <w:rFonts w:ascii="Arial" w:eastAsia="Arial" w:hAnsi="Arial" w:cs="Arial"/>
                <w:b/>
                <w:sz w:val="22"/>
                <w:szCs w:val="22"/>
              </w:rPr>
            </w:pPr>
            <w:r w:rsidRPr="006924F8">
              <w:rPr>
                <w:rFonts w:ascii="Arial" w:eastAsia="Arial" w:hAnsi="Arial" w:cs="Arial"/>
                <w:b/>
                <w:sz w:val="22"/>
                <w:szCs w:val="22"/>
              </w:rPr>
              <w:lastRenderedPageBreak/>
              <w:t>Assessment Conditions</w:t>
            </w:r>
          </w:p>
        </w:tc>
        <w:tc>
          <w:tcPr>
            <w:tcW w:w="8080" w:type="dxa"/>
            <w:tcBorders>
              <w:top w:val="dotted" w:sz="4" w:space="0" w:color="888B8D" w:themeColor="accent2"/>
              <w:left w:val="dotted" w:sz="4" w:space="0" w:color="888B8D" w:themeColor="accent2"/>
              <w:bottom w:val="dotted" w:sz="4" w:space="0" w:color="888B8D" w:themeColor="accent2"/>
              <w:right w:val="nil"/>
            </w:tcBorders>
          </w:tcPr>
          <w:p w14:paraId="07054132" w14:textId="77777777" w:rsidR="00315677" w:rsidRPr="006924F8" w:rsidRDefault="00315677"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Skills in this unit must be demonstrated in a workplace or simulated environment where the conditions are typical of those in a working environment in this industry.</w:t>
            </w:r>
          </w:p>
          <w:p w14:paraId="6FA2E1D2" w14:textId="77777777" w:rsidR="00315677" w:rsidRPr="006924F8" w:rsidRDefault="00315677"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The assessment environment must include access to:</w:t>
            </w:r>
          </w:p>
          <w:p w14:paraId="56BE1A24" w14:textId="77777777" w:rsidR="00315677" w:rsidRPr="006924F8" w:rsidRDefault="00315677"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a suitable workspace</w:t>
            </w:r>
          </w:p>
          <w:p w14:paraId="55FDC3CC" w14:textId="15453CB8" w:rsidR="00315677" w:rsidRPr="006924F8" w:rsidRDefault="00315677"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 xml:space="preserve">product </w:t>
            </w:r>
            <w:r w:rsidR="00D47CDD">
              <w:rPr>
                <w:rFonts w:ascii="Arial" w:eastAsia="Arial" w:hAnsi="Arial" w:cs="Arial"/>
                <w:color w:val="000000"/>
                <w:sz w:val="22"/>
                <w:szCs w:val="22"/>
              </w:rPr>
              <w:t xml:space="preserve">design </w:t>
            </w:r>
            <w:r w:rsidRPr="006924F8">
              <w:rPr>
                <w:rFonts w:ascii="Arial" w:eastAsia="Arial" w:hAnsi="Arial" w:cs="Arial"/>
                <w:color w:val="000000"/>
                <w:sz w:val="22"/>
                <w:szCs w:val="22"/>
              </w:rPr>
              <w:t>brief</w:t>
            </w:r>
          </w:p>
          <w:p w14:paraId="034D5875" w14:textId="77777777" w:rsidR="00315677" w:rsidRPr="006924F8" w:rsidRDefault="00315677"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references and resources relevant to product design</w:t>
            </w:r>
          </w:p>
          <w:p w14:paraId="494730D5" w14:textId="77777777" w:rsidR="00315677" w:rsidRPr="006924F8" w:rsidRDefault="00315677"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equipment, tools and materials used to design and produce a model of a product range</w:t>
            </w:r>
          </w:p>
          <w:p w14:paraId="4B293B4A" w14:textId="77777777" w:rsidR="00315677" w:rsidRPr="006924F8" w:rsidRDefault="00315677"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appropriate presentation environment and resources</w:t>
            </w:r>
          </w:p>
          <w:p w14:paraId="07D4638C" w14:textId="77777777" w:rsidR="00315677" w:rsidRPr="006924F8" w:rsidRDefault="00315677" w:rsidP="00156739">
            <w:pPr>
              <w:numPr>
                <w:ilvl w:val="0"/>
                <w:numId w:val="26"/>
              </w:numPr>
              <w:pBdr>
                <w:top w:val="nil"/>
                <w:left w:val="nil"/>
                <w:bottom w:val="nil"/>
                <w:right w:val="nil"/>
                <w:between w:val="nil"/>
              </w:pBdr>
              <w:spacing w:before="120" w:after="120"/>
              <w:ind w:left="720"/>
              <w:rPr>
                <w:rFonts w:ascii="Arial" w:hAnsi="Arial" w:cs="Arial"/>
                <w:color w:val="000000"/>
                <w:sz w:val="22"/>
                <w:szCs w:val="22"/>
              </w:rPr>
            </w:pPr>
            <w:r w:rsidRPr="006924F8">
              <w:rPr>
                <w:rFonts w:ascii="Arial" w:eastAsia="Arial" w:hAnsi="Arial" w:cs="Arial"/>
                <w:color w:val="000000"/>
                <w:sz w:val="22"/>
                <w:szCs w:val="22"/>
              </w:rPr>
              <w:t>individuals and team members with whom the learner can interact to support design development and realisation.</w:t>
            </w:r>
          </w:p>
          <w:p w14:paraId="79FBA748" w14:textId="77777777" w:rsidR="00315677" w:rsidRPr="006924F8" w:rsidRDefault="00315677" w:rsidP="00347CE2">
            <w:pPr>
              <w:pBdr>
                <w:top w:val="nil"/>
                <w:left w:val="nil"/>
                <w:bottom w:val="nil"/>
                <w:right w:val="nil"/>
                <w:between w:val="nil"/>
              </w:pBdr>
              <w:spacing w:before="120" w:after="120"/>
              <w:rPr>
                <w:rFonts w:ascii="Arial" w:eastAsia="Arial" w:hAnsi="Arial" w:cs="Arial"/>
                <w:b/>
                <w:color w:val="000000"/>
                <w:sz w:val="22"/>
                <w:szCs w:val="22"/>
              </w:rPr>
            </w:pPr>
            <w:r w:rsidRPr="006924F8">
              <w:rPr>
                <w:rFonts w:ascii="Arial" w:eastAsia="Arial" w:hAnsi="Arial" w:cs="Arial"/>
                <w:b/>
                <w:color w:val="000000"/>
                <w:sz w:val="22"/>
                <w:szCs w:val="22"/>
              </w:rPr>
              <w:t>Assessor requirements</w:t>
            </w:r>
          </w:p>
          <w:p w14:paraId="464D628D" w14:textId="77777777" w:rsidR="00315677" w:rsidRPr="006924F8" w:rsidRDefault="00315677"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Assessors of this unit must satisfy the requirements for assessors in applicable Vocational Educational and Training legislation, frameworks and/or standards.</w:t>
            </w:r>
          </w:p>
          <w:p w14:paraId="21CA9C8F" w14:textId="77777777" w:rsidR="00315677" w:rsidRPr="006924F8" w:rsidRDefault="00315677" w:rsidP="00347CE2">
            <w:pPr>
              <w:pBdr>
                <w:top w:val="nil"/>
                <w:left w:val="nil"/>
                <w:bottom w:val="nil"/>
                <w:right w:val="nil"/>
                <w:between w:val="nil"/>
              </w:pBdr>
              <w:spacing w:before="120" w:after="120"/>
              <w:rPr>
                <w:rFonts w:ascii="Arial" w:eastAsia="Arial" w:hAnsi="Arial" w:cs="Arial"/>
                <w:color w:val="000000"/>
                <w:sz w:val="22"/>
                <w:szCs w:val="22"/>
              </w:rPr>
            </w:pPr>
            <w:r w:rsidRPr="006924F8">
              <w:rPr>
                <w:rFonts w:ascii="Arial" w:eastAsia="Arial" w:hAnsi="Arial" w:cs="Arial"/>
                <w:color w:val="000000"/>
                <w:sz w:val="22"/>
                <w:szCs w:val="22"/>
              </w:rPr>
              <w:t>No specialist vocational competency requirements for assessors apply to this unit.</w:t>
            </w:r>
          </w:p>
        </w:tc>
      </w:tr>
    </w:tbl>
    <w:p w14:paraId="0861C382" w14:textId="77777777" w:rsidR="00315677" w:rsidRPr="006924F8" w:rsidRDefault="00315677" w:rsidP="00315677">
      <w:pPr>
        <w:rPr>
          <w:rFonts w:ascii="Arial" w:hAnsi="Arial" w:cs="Arial"/>
        </w:rPr>
      </w:pPr>
    </w:p>
    <w:p w14:paraId="1E7889BF" w14:textId="77777777" w:rsidR="00DD1B74" w:rsidRDefault="00DD1B74" w:rsidP="000441EB">
      <w:pPr>
        <w:pStyle w:val="CMMListBulletB"/>
        <w:numPr>
          <w:ilvl w:val="0"/>
          <w:numId w:val="0"/>
        </w:numPr>
        <w:ind w:left="360" w:hanging="360"/>
        <w:rPr>
          <w:szCs w:val="22"/>
          <w:bdr w:val="none" w:sz="0" w:space="0" w:color="auto" w:frame="1"/>
        </w:rPr>
        <w:sectPr w:rsidR="00DD1B74" w:rsidSect="00B93E31">
          <w:headerReference w:type="even" r:id="rId71"/>
          <w:headerReference w:type="default" r:id="rId72"/>
          <w:footerReference w:type="even" r:id="rId73"/>
          <w:footerReference w:type="default" r:id="rId74"/>
          <w:headerReference w:type="first" r:id="rId75"/>
          <w:footerReference w:type="first" r:id="rId76"/>
          <w:pgSz w:w="11906" w:h="16838"/>
          <w:pgMar w:top="1440" w:right="845" w:bottom="1440" w:left="851" w:header="993" w:footer="565" w:gutter="0"/>
          <w:cols w:space="720"/>
          <w:docGrid w:linePitch="326"/>
        </w:sectPr>
      </w:pPr>
    </w:p>
    <w:tbl>
      <w:tblPr>
        <w:tblW w:w="10348" w:type="dxa"/>
        <w:tblInd w:w="-5" w:type="dxa"/>
        <w:tblBorders>
          <w:top w:val="dotted" w:sz="4" w:space="0" w:color="888B8D" w:themeColor="accent2"/>
          <w:bottom w:val="dotted" w:sz="4" w:space="0" w:color="888B8D" w:themeColor="accent2"/>
          <w:insideH w:val="dotted" w:sz="4" w:space="0" w:color="888B8D" w:themeColor="accent2"/>
          <w:insideV w:val="dotted" w:sz="4" w:space="0" w:color="888B8D" w:themeColor="accent2"/>
        </w:tblBorders>
        <w:tblLayout w:type="fixed"/>
        <w:tblLook w:val="0000" w:firstRow="0" w:lastRow="0" w:firstColumn="0" w:lastColumn="0" w:noHBand="0" w:noVBand="0"/>
      </w:tblPr>
      <w:tblGrid>
        <w:gridCol w:w="425"/>
        <w:gridCol w:w="1842"/>
        <w:gridCol w:w="426"/>
        <w:gridCol w:w="567"/>
        <w:gridCol w:w="7088"/>
      </w:tblGrid>
      <w:tr w:rsidR="00DD1B74" w:rsidRPr="00C17DBC" w14:paraId="174B0CAE" w14:textId="77777777" w:rsidTr="00950F49">
        <w:trPr>
          <w:trHeight w:val="416"/>
        </w:trPr>
        <w:tc>
          <w:tcPr>
            <w:tcW w:w="2693" w:type="dxa"/>
            <w:gridSpan w:val="3"/>
          </w:tcPr>
          <w:p w14:paraId="57B22F0C" w14:textId="20D63E2D" w:rsidR="00DD1B74" w:rsidRPr="00C17DBC" w:rsidRDefault="00E258AE" w:rsidP="00347CE2">
            <w:pPr>
              <w:pBdr>
                <w:top w:val="nil"/>
                <w:left w:val="nil"/>
                <w:bottom w:val="nil"/>
                <w:right w:val="nil"/>
                <w:between w:val="nil"/>
              </w:pBdr>
              <w:spacing w:before="120" w:after="120"/>
              <w:rPr>
                <w:rFonts w:ascii="Arial" w:eastAsia="Arial" w:hAnsi="Arial" w:cs="Arial"/>
                <w:b/>
                <w:color w:val="000000"/>
                <w:sz w:val="22"/>
                <w:szCs w:val="22"/>
              </w:rPr>
            </w:pPr>
            <w:r w:rsidRPr="00C17DBC">
              <w:rPr>
                <w:rFonts w:ascii="Arial" w:eastAsia="Arial" w:hAnsi="Arial" w:cs="Arial"/>
                <w:b/>
                <w:color w:val="000000"/>
                <w:sz w:val="22"/>
                <w:szCs w:val="22"/>
              </w:rPr>
              <w:lastRenderedPageBreak/>
              <w:t>Unit Code</w:t>
            </w:r>
          </w:p>
        </w:tc>
        <w:tc>
          <w:tcPr>
            <w:tcW w:w="7655" w:type="dxa"/>
            <w:gridSpan w:val="2"/>
          </w:tcPr>
          <w:p w14:paraId="69C3CAE1" w14:textId="7E5D295D" w:rsidR="00DD1B74" w:rsidRPr="00C17DBC" w:rsidRDefault="003536F5" w:rsidP="00347CE2">
            <w:pPr>
              <w:pBdr>
                <w:top w:val="nil"/>
                <w:left w:val="nil"/>
                <w:bottom w:val="nil"/>
                <w:right w:val="nil"/>
                <w:between w:val="nil"/>
              </w:pBdr>
              <w:spacing w:before="120" w:after="120"/>
              <w:rPr>
                <w:rFonts w:ascii="Arial" w:eastAsia="Arial" w:hAnsi="Arial" w:cs="Arial"/>
                <w:b/>
                <w:color w:val="000000"/>
                <w:sz w:val="22"/>
                <w:szCs w:val="22"/>
              </w:rPr>
            </w:pPr>
            <w:r w:rsidRPr="001B33D3">
              <w:rPr>
                <w:rFonts w:ascii="Arial" w:eastAsia="Arial" w:hAnsi="Arial" w:cs="Arial"/>
                <w:b/>
                <w:color w:val="000000"/>
                <w:sz w:val="22"/>
                <w:szCs w:val="22"/>
              </w:rPr>
              <w:t>VU23430</w:t>
            </w:r>
          </w:p>
        </w:tc>
      </w:tr>
      <w:tr w:rsidR="00DD1B74" w:rsidRPr="00C17DBC" w14:paraId="5CC8916B" w14:textId="77777777" w:rsidTr="00950F49">
        <w:trPr>
          <w:trHeight w:val="480"/>
        </w:trPr>
        <w:tc>
          <w:tcPr>
            <w:tcW w:w="2693" w:type="dxa"/>
            <w:gridSpan w:val="3"/>
          </w:tcPr>
          <w:p w14:paraId="35323B1D" w14:textId="0E0CDCA4" w:rsidR="00DD1B74" w:rsidRPr="00C17DBC" w:rsidRDefault="00E258AE" w:rsidP="00347CE2">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b/>
                <w:color w:val="000000"/>
                <w:sz w:val="22"/>
                <w:szCs w:val="22"/>
              </w:rPr>
              <w:t>Unit Title</w:t>
            </w:r>
          </w:p>
        </w:tc>
        <w:tc>
          <w:tcPr>
            <w:tcW w:w="7655" w:type="dxa"/>
            <w:gridSpan w:val="2"/>
          </w:tcPr>
          <w:p w14:paraId="6312A173" w14:textId="77777777" w:rsidR="00DD1B74" w:rsidRPr="00C17DBC" w:rsidRDefault="00DD1B74" w:rsidP="00347CE2">
            <w:pPr>
              <w:pBdr>
                <w:top w:val="nil"/>
                <w:left w:val="nil"/>
                <w:bottom w:val="nil"/>
                <w:right w:val="nil"/>
                <w:between w:val="nil"/>
              </w:pBdr>
              <w:spacing w:before="120" w:after="120"/>
              <w:rPr>
                <w:rFonts w:ascii="Arial" w:eastAsia="Arial" w:hAnsi="Arial" w:cs="Arial"/>
                <w:b/>
                <w:color w:val="000000"/>
                <w:sz w:val="22"/>
                <w:szCs w:val="22"/>
              </w:rPr>
            </w:pPr>
            <w:r w:rsidRPr="00C17DBC">
              <w:rPr>
                <w:rFonts w:ascii="Arial" w:eastAsia="Arial" w:hAnsi="Arial" w:cs="Arial"/>
                <w:b/>
                <w:color w:val="000000"/>
                <w:sz w:val="22"/>
                <w:szCs w:val="22"/>
              </w:rPr>
              <w:t>Develop products incorporating mechanical, electrical and/or digital features</w:t>
            </w:r>
          </w:p>
        </w:tc>
      </w:tr>
      <w:tr w:rsidR="00DD1B74" w:rsidRPr="00C17DBC" w14:paraId="1553B735" w14:textId="77777777" w:rsidTr="00950F49">
        <w:tc>
          <w:tcPr>
            <w:tcW w:w="2693" w:type="dxa"/>
            <w:gridSpan w:val="3"/>
          </w:tcPr>
          <w:p w14:paraId="157F8B24" w14:textId="2BDC03EC" w:rsidR="00DD1B74" w:rsidRPr="00C17DBC" w:rsidRDefault="00E258AE" w:rsidP="00347CE2">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b/>
                <w:color w:val="000000"/>
                <w:sz w:val="22"/>
                <w:szCs w:val="22"/>
              </w:rPr>
              <w:t>Application</w:t>
            </w:r>
          </w:p>
        </w:tc>
        <w:tc>
          <w:tcPr>
            <w:tcW w:w="7655" w:type="dxa"/>
            <w:gridSpan w:val="2"/>
          </w:tcPr>
          <w:p w14:paraId="5909B2AD" w14:textId="77777777" w:rsidR="00DD1B74" w:rsidRPr="00C17DBC" w:rsidRDefault="00DD1B74" w:rsidP="00347CE2">
            <w:pPr>
              <w:pBdr>
                <w:top w:val="nil"/>
                <w:left w:val="nil"/>
                <w:bottom w:val="nil"/>
                <w:right w:val="nil"/>
                <w:between w:val="nil"/>
              </w:pBdr>
              <w:shd w:val="clear" w:color="auto" w:fill="FFFFFF"/>
              <w:spacing w:before="120"/>
              <w:rPr>
                <w:rFonts w:ascii="Arial" w:eastAsia="Arial" w:hAnsi="Arial" w:cs="Arial"/>
                <w:color w:val="000000"/>
                <w:sz w:val="22"/>
                <w:szCs w:val="22"/>
              </w:rPr>
            </w:pPr>
            <w:r w:rsidRPr="00C17DBC">
              <w:rPr>
                <w:rFonts w:ascii="Arial" w:eastAsia="Arial" w:hAnsi="Arial" w:cs="Arial"/>
                <w:color w:val="000000"/>
                <w:sz w:val="22"/>
                <w:szCs w:val="22"/>
              </w:rPr>
              <w:t>This unit describes the performance outcomes, skills and knowledge required to design and produce a product incorporating mechanical, electrical and or digital features from a brief, applying a range of advanced techniques and materials.</w:t>
            </w:r>
          </w:p>
          <w:p w14:paraId="64188571" w14:textId="649A04EF" w:rsidR="00DD1B74" w:rsidRPr="003F708E" w:rsidRDefault="00DD1B74" w:rsidP="00347CE2">
            <w:pPr>
              <w:pBdr>
                <w:top w:val="nil"/>
                <w:left w:val="nil"/>
                <w:bottom w:val="nil"/>
                <w:right w:val="nil"/>
                <w:between w:val="nil"/>
              </w:pBdr>
              <w:shd w:val="clear" w:color="auto" w:fill="FFFFFF"/>
              <w:spacing w:before="120"/>
              <w:rPr>
                <w:rFonts w:ascii="Arial" w:eastAsia="Arial" w:hAnsi="Arial" w:cs="Arial"/>
                <w:sz w:val="22"/>
                <w:szCs w:val="22"/>
              </w:rPr>
            </w:pPr>
            <w:r w:rsidRPr="00C17DBC">
              <w:rPr>
                <w:rFonts w:ascii="Arial" w:eastAsia="Arial" w:hAnsi="Arial" w:cs="Arial"/>
                <w:color w:val="000000"/>
                <w:sz w:val="22"/>
                <w:szCs w:val="22"/>
              </w:rPr>
              <w:t>It includes the ability to contribute to the product design through the research and de</w:t>
            </w:r>
            <w:r w:rsidRPr="003F708E">
              <w:rPr>
                <w:rFonts w:ascii="Arial" w:eastAsia="Arial" w:hAnsi="Arial" w:cs="Arial"/>
                <w:color w:val="000000"/>
                <w:sz w:val="22"/>
                <w:szCs w:val="22"/>
              </w:rPr>
              <w:t>velopment of design options, planning the design process</w:t>
            </w:r>
            <w:r w:rsidRPr="003F708E">
              <w:rPr>
                <w:rFonts w:ascii="Arial" w:eastAsia="Arial" w:hAnsi="Arial" w:cs="Arial"/>
                <w:sz w:val="22"/>
                <w:szCs w:val="22"/>
              </w:rPr>
              <w:t xml:space="preserve"> and providing visual concepts to the clients before realising the prototype of the product or a proof of concept accompanied by a physical model and visual representation.</w:t>
            </w:r>
          </w:p>
          <w:p w14:paraId="1BC41DCA" w14:textId="77777777" w:rsidR="00DD1B74" w:rsidRPr="00C17DBC" w:rsidRDefault="00DD1B74" w:rsidP="00347CE2">
            <w:pPr>
              <w:pBdr>
                <w:top w:val="nil"/>
                <w:left w:val="nil"/>
                <w:bottom w:val="nil"/>
                <w:right w:val="nil"/>
                <w:between w:val="nil"/>
              </w:pBdr>
              <w:shd w:val="clear" w:color="auto" w:fill="FFFFFF"/>
              <w:spacing w:before="120"/>
              <w:rPr>
                <w:rFonts w:ascii="Arial" w:eastAsia="Arial" w:hAnsi="Arial" w:cs="Arial"/>
                <w:sz w:val="22"/>
                <w:szCs w:val="22"/>
              </w:rPr>
            </w:pPr>
            <w:r w:rsidRPr="003F708E">
              <w:rPr>
                <w:rFonts w:ascii="Arial" w:eastAsia="Arial" w:hAnsi="Arial" w:cs="Arial"/>
                <w:sz w:val="22"/>
                <w:szCs w:val="22"/>
              </w:rPr>
              <w:t>This unit applies to product designers who d</w:t>
            </w:r>
            <w:r w:rsidRPr="00C17DBC">
              <w:rPr>
                <w:rFonts w:ascii="Arial" w:eastAsia="Arial" w:hAnsi="Arial" w:cs="Arial"/>
                <w:sz w:val="22"/>
                <w:szCs w:val="22"/>
              </w:rPr>
              <w:t>esign and produce products that incorporate mechanical, electrical and/or digital features. Product designers may work independently or as part of a product development team.</w:t>
            </w:r>
          </w:p>
          <w:p w14:paraId="4DB78AC6" w14:textId="77777777" w:rsidR="00DD1B74" w:rsidRPr="008D18C1" w:rsidRDefault="00DD1B74" w:rsidP="00347CE2">
            <w:pPr>
              <w:pBdr>
                <w:top w:val="nil"/>
                <w:left w:val="nil"/>
                <w:bottom w:val="nil"/>
                <w:right w:val="nil"/>
                <w:between w:val="nil"/>
              </w:pBdr>
              <w:shd w:val="clear" w:color="auto" w:fill="FFFFFF"/>
              <w:spacing w:before="120" w:after="120"/>
              <w:rPr>
                <w:rFonts w:ascii="Arial" w:eastAsia="Arial" w:hAnsi="Arial" w:cs="Arial"/>
                <w:iCs/>
                <w:color w:val="000000"/>
                <w:sz w:val="22"/>
                <w:szCs w:val="22"/>
              </w:rPr>
            </w:pPr>
            <w:r w:rsidRPr="00C17DBC">
              <w:rPr>
                <w:rFonts w:ascii="Arial" w:eastAsia="Arial" w:hAnsi="Arial" w:cs="Arial"/>
                <w:i/>
                <w:sz w:val="22"/>
                <w:szCs w:val="22"/>
              </w:rPr>
              <w:t>No licensing, legislative, regula</w:t>
            </w:r>
            <w:r w:rsidRPr="00C17DBC">
              <w:rPr>
                <w:rFonts w:ascii="Arial" w:eastAsia="Arial" w:hAnsi="Arial" w:cs="Arial"/>
                <w:i/>
                <w:color w:val="000000"/>
                <w:sz w:val="22"/>
                <w:szCs w:val="22"/>
              </w:rPr>
              <w:t>tory or certification requirements apply to this unit at the time of publication</w:t>
            </w:r>
          </w:p>
        </w:tc>
      </w:tr>
      <w:tr w:rsidR="00E258AE" w:rsidRPr="00C17DBC" w14:paraId="06EE049B" w14:textId="77777777" w:rsidTr="00950F49">
        <w:tc>
          <w:tcPr>
            <w:tcW w:w="2693" w:type="dxa"/>
            <w:gridSpan w:val="3"/>
          </w:tcPr>
          <w:p w14:paraId="7E93E416" w14:textId="67EAD405" w:rsidR="00E258AE" w:rsidRPr="00C17DBC"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 xml:space="preserve">Pre-requisite Unit(s) </w:t>
            </w:r>
          </w:p>
        </w:tc>
        <w:tc>
          <w:tcPr>
            <w:tcW w:w="7655" w:type="dxa"/>
            <w:gridSpan w:val="2"/>
          </w:tcPr>
          <w:p w14:paraId="0AA21436" w14:textId="36D4B2DC" w:rsidR="00E258AE" w:rsidRPr="00C17DBC"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C17DBC" w14:paraId="53EEAC6A" w14:textId="77777777" w:rsidTr="00950F49">
        <w:tc>
          <w:tcPr>
            <w:tcW w:w="2693" w:type="dxa"/>
            <w:gridSpan w:val="3"/>
          </w:tcPr>
          <w:p w14:paraId="5D0B8108" w14:textId="18DE831B" w:rsidR="00E258AE" w:rsidRPr="00C17DBC"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Competency Field</w:t>
            </w:r>
          </w:p>
        </w:tc>
        <w:tc>
          <w:tcPr>
            <w:tcW w:w="7655" w:type="dxa"/>
            <w:gridSpan w:val="2"/>
          </w:tcPr>
          <w:p w14:paraId="1D6201E0" w14:textId="2B586CD7" w:rsidR="00E258AE" w:rsidRPr="00C17DBC"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C17DBC" w14:paraId="12644B1A" w14:textId="77777777" w:rsidTr="00950F49">
        <w:tc>
          <w:tcPr>
            <w:tcW w:w="2693" w:type="dxa"/>
            <w:gridSpan w:val="3"/>
          </w:tcPr>
          <w:p w14:paraId="456C4A88" w14:textId="7A543943" w:rsidR="00E258AE" w:rsidRPr="00C17DBC"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5F4DBE">
              <w:rPr>
                <w:rFonts w:ascii="Arial" w:eastAsia="Arial" w:hAnsi="Arial" w:cs="Arial"/>
                <w:b/>
                <w:color w:val="000000"/>
                <w:sz w:val="22"/>
                <w:szCs w:val="22"/>
              </w:rPr>
              <w:t>Unit Sector</w:t>
            </w:r>
          </w:p>
        </w:tc>
        <w:tc>
          <w:tcPr>
            <w:tcW w:w="7655" w:type="dxa"/>
            <w:gridSpan w:val="2"/>
          </w:tcPr>
          <w:p w14:paraId="6674300D" w14:textId="0C25B249" w:rsidR="00E258AE" w:rsidRPr="00C17DBC" w:rsidRDefault="00E258AE" w:rsidP="00E258AE">
            <w:pPr>
              <w:pBdr>
                <w:top w:val="nil"/>
                <w:left w:val="nil"/>
                <w:bottom w:val="nil"/>
                <w:right w:val="nil"/>
                <w:between w:val="nil"/>
              </w:pBdr>
              <w:spacing w:before="120" w:after="120"/>
              <w:rPr>
                <w:rFonts w:ascii="Arial" w:eastAsia="Arial" w:hAnsi="Arial" w:cs="Arial"/>
                <w:b/>
                <w:color w:val="000000"/>
                <w:sz w:val="22"/>
                <w:szCs w:val="22"/>
              </w:rPr>
            </w:pPr>
            <w:r w:rsidRPr="0089464E">
              <w:rPr>
                <w:rFonts w:ascii="Arial" w:eastAsia="Arial" w:hAnsi="Arial" w:cs="Arial"/>
                <w:i/>
                <w:color w:val="000000"/>
                <w:sz w:val="22"/>
                <w:szCs w:val="22"/>
              </w:rPr>
              <w:t>N/A</w:t>
            </w:r>
          </w:p>
        </w:tc>
      </w:tr>
      <w:tr w:rsidR="00E258AE" w:rsidRPr="00C17DBC" w14:paraId="46A8F438" w14:textId="77777777" w:rsidTr="00950F49">
        <w:tc>
          <w:tcPr>
            <w:tcW w:w="2693" w:type="dxa"/>
            <w:gridSpan w:val="3"/>
          </w:tcPr>
          <w:p w14:paraId="47A82799" w14:textId="5AE4D1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b/>
                <w:color w:val="000000"/>
                <w:sz w:val="22"/>
                <w:szCs w:val="22"/>
              </w:rPr>
              <w:t>Elements</w:t>
            </w:r>
          </w:p>
        </w:tc>
        <w:tc>
          <w:tcPr>
            <w:tcW w:w="7655" w:type="dxa"/>
            <w:gridSpan w:val="2"/>
          </w:tcPr>
          <w:p w14:paraId="1903ED07" w14:textId="6A6A69AB"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b/>
                <w:color w:val="000000"/>
                <w:sz w:val="22"/>
                <w:szCs w:val="22"/>
              </w:rPr>
              <w:t>Performance</w:t>
            </w:r>
            <w:r w:rsidRPr="00C17DBC">
              <w:rPr>
                <w:rFonts w:ascii="Arial" w:eastAsia="Arial" w:hAnsi="Arial" w:cs="Arial"/>
                <w:color w:val="000000"/>
                <w:sz w:val="22"/>
                <w:szCs w:val="22"/>
              </w:rPr>
              <w:t xml:space="preserve"> </w:t>
            </w:r>
            <w:r w:rsidRPr="00C17DBC">
              <w:rPr>
                <w:rFonts w:ascii="Arial" w:eastAsia="Arial" w:hAnsi="Arial" w:cs="Arial"/>
                <w:b/>
                <w:color w:val="000000"/>
                <w:sz w:val="22"/>
                <w:szCs w:val="22"/>
              </w:rPr>
              <w:t>Criteria</w:t>
            </w:r>
          </w:p>
        </w:tc>
      </w:tr>
      <w:tr w:rsidR="00E258AE" w:rsidRPr="00C17DBC" w14:paraId="40AFE1BA" w14:textId="77777777" w:rsidTr="00950F49">
        <w:tc>
          <w:tcPr>
            <w:tcW w:w="2693" w:type="dxa"/>
            <w:gridSpan w:val="3"/>
          </w:tcPr>
          <w:p w14:paraId="5AADD78B" w14:textId="77777777" w:rsidR="00E258AE" w:rsidRPr="00C17DBC" w:rsidRDefault="00E258AE" w:rsidP="00E258AE">
            <w:pPr>
              <w:widowControl w:val="0"/>
              <w:pBdr>
                <w:top w:val="nil"/>
                <w:left w:val="nil"/>
                <w:bottom w:val="nil"/>
                <w:right w:val="nil"/>
                <w:between w:val="nil"/>
              </w:pBdr>
              <w:ind w:right="220"/>
              <w:rPr>
                <w:rFonts w:ascii="Arial" w:eastAsia="Arial" w:hAnsi="Arial" w:cs="Arial"/>
                <w:i/>
                <w:sz w:val="18"/>
                <w:szCs w:val="18"/>
              </w:rPr>
            </w:pPr>
            <w:r w:rsidRPr="00C17DBC">
              <w:rPr>
                <w:rFonts w:ascii="Arial" w:eastAsia="Arial" w:hAnsi="Arial" w:cs="Arial"/>
                <w:i/>
                <w:sz w:val="18"/>
                <w:szCs w:val="18"/>
              </w:rPr>
              <w:t>Elements describe the essential outcomes of a unit of competency.</w:t>
            </w:r>
          </w:p>
        </w:tc>
        <w:tc>
          <w:tcPr>
            <w:tcW w:w="7655" w:type="dxa"/>
            <w:gridSpan w:val="2"/>
          </w:tcPr>
          <w:p w14:paraId="5A32C91C" w14:textId="77777777" w:rsidR="00E258AE" w:rsidRPr="00C17DBC" w:rsidRDefault="00E258AE" w:rsidP="00E258AE">
            <w:pPr>
              <w:widowControl w:val="0"/>
              <w:pBdr>
                <w:top w:val="nil"/>
                <w:left w:val="nil"/>
                <w:bottom w:val="nil"/>
                <w:right w:val="nil"/>
                <w:between w:val="nil"/>
              </w:pBdr>
              <w:ind w:right="220"/>
              <w:rPr>
                <w:rFonts w:ascii="Arial" w:eastAsia="Arial" w:hAnsi="Arial" w:cs="Arial"/>
                <w:i/>
                <w:sz w:val="18"/>
                <w:szCs w:val="18"/>
              </w:rPr>
            </w:pPr>
            <w:r w:rsidRPr="00C17DBC">
              <w:rPr>
                <w:rFonts w:ascii="Arial" w:eastAsia="Arial" w:hAnsi="Arial" w:cs="Arial"/>
                <w:i/>
                <w:sz w:val="18"/>
                <w:szCs w:val="18"/>
              </w:rPr>
              <w:t>Performance criteria describe the required performance needed to demonstrate achievement of the element.</w:t>
            </w:r>
          </w:p>
          <w:p w14:paraId="695A1A4D" w14:textId="77777777" w:rsidR="00E258AE" w:rsidRPr="00C17DBC" w:rsidRDefault="00E258AE" w:rsidP="00E258AE">
            <w:pPr>
              <w:widowControl w:val="0"/>
              <w:pBdr>
                <w:top w:val="nil"/>
                <w:left w:val="nil"/>
                <w:bottom w:val="nil"/>
                <w:right w:val="nil"/>
                <w:between w:val="nil"/>
              </w:pBdr>
              <w:ind w:right="220"/>
              <w:rPr>
                <w:rFonts w:ascii="Arial" w:eastAsia="Arial" w:hAnsi="Arial" w:cs="Arial"/>
                <w:i/>
                <w:sz w:val="18"/>
                <w:szCs w:val="18"/>
              </w:rPr>
            </w:pPr>
            <w:r w:rsidRPr="00C17DBC">
              <w:rPr>
                <w:rFonts w:ascii="Arial" w:eastAsia="Arial" w:hAnsi="Arial" w:cs="Arial"/>
                <w:i/>
                <w:sz w:val="18"/>
                <w:szCs w:val="18"/>
              </w:rPr>
              <w:t>Assessment of performance is to be consistent with the assessment requirements.</w:t>
            </w:r>
          </w:p>
        </w:tc>
      </w:tr>
      <w:tr w:rsidR="00E258AE" w:rsidRPr="00C17DBC" w14:paraId="7C0D34D6" w14:textId="77777777" w:rsidTr="00950F49">
        <w:tc>
          <w:tcPr>
            <w:tcW w:w="425" w:type="dxa"/>
            <w:vMerge w:val="restart"/>
          </w:tcPr>
          <w:p w14:paraId="367369AC"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1</w:t>
            </w:r>
          </w:p>
        </w:tc>
        <w:tc>
          <w:tcPr>
            <w:tcW w:w="2268" w:type="dxa"/>
            <w:gridSpan w:val="2"/>
            <w:vMerge w:val="restart"/>
          </w:tcPr>
          <w:p w14:paraId="04A9C1CE"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Generate ideas and develop a design concept</w:t>
            </w:r>
          </w:p>
        </w:tc>
        <w:tc>
          <w:tcPr>
            <w:tcW w:w="567" w:type="dxa"/>
          </w:tcPr>
          <w:p w14:paraId="7F7CB8E6"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1.1</w:t>
            </w:r>
          </w:p>
        </w:tc>
        <w:tc>
          <w:tcPr>
            <w:tcW w:w="7088" w:type="dxa"/>
          </w:tcPr>
          <w:p w14:paraId="6ECE512E"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Evaluate the potential for a functional innovative product that incorporates mechanical, electrical and/or digital features based on a targeted market and requirements of design </w:t>
            </w:r>
            <w:r w:rsidRPr="00C17DBC">
              <w:rPr>
                <w:rFonts w:ascii="Arial" w:eastAsia="Arial" w:hAnsi="Arial" w:cs="Arial"/>
                <w:color w:val="000000"/>
                <w:sz w:val="22"/>
                <w:szCs w:val="22"/>
              </w:rPr>
              <w:t>brief</w:t>
            </w:r>
          </w:p>
        </w:tc>
      </w:tr>
      <w:tr w:rsidR="00E258AE" w:rsidRPr="00C17DBC" w14:paraId="63D46282" w14:textId="77777777" w:rsidTr="00950F49">
        <w:trPr>
          <w:trHeight w:val="780"/>
        </w:trPr>
        <w:tc>
          <w:tcPr>
            <w:tcW w:w="425" w:type="dxa"/>
            <w:vMerge/>
          </w:tcPr>
          <w:p w14:paraId="21B101EF"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1EA401F9"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4EC6043"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1.2</w:t>
            </w:r>
          </w:p>
        </w:tc>
        <w:tc>
          <w:tcPr>
            <w:tcW w:w="7088" w:type="dxa"/>
          </w:tcPr>
          <w:p w14:paraId="4B35A3A9"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Use range of creative thinking techniques to generate different options and ideas for the design concept</w:t>
            </w:r>
          </w:p>
        </w:tc>
      </w:tr>
      <w:tr w:rsidR="00E258AE" w:rsidRPr="00C17DBC" w14:paraId="1E30CDB5" w14:textId="77777777" w:rsidTr="00950F49">
        <w:trPr>
          <w:trHeight w:val="999"/>
        </w:trPr>
        <w:tc>
          <w:tcPr>
            <w:tcW w:w="425" w:type="dxa"/>
            <w:vMerge/>
          </w:tcPr>
          <w:p w14:paraId="65D40671"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68" w:type="dxa"/>
            <w:gridSpan w:val="2"/>
            <w:vMerge/>
          </w:tcPr>
          <w:p w14:paraId="12080880"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593ADC1B"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1.3</w:t>
            </w:r>
          </w:p>
        </w:tc>
        <w:tc>
          <w:tcPr>
            <w:tcW w:w="7088" w:type="dxa"/>
          </w:tcPr>
          <w:p w14:paraId="421AEE32"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Identify and evaluate sustainability, intellectual property and copyright, and legislative requirements that may impact or inform the design concept</w:t>
            </w:r>
          </w:p>
        </w:tc>
      </w:tr>
      <w:tr w:rsidR="00E258AE" w:rsidRPr="00C17DBC" w14:paraId="4BE85C4E" w14:textId="77777777" w:rsidTr="00950F49">
        <w:tc>
          <w:tcPr>
            <w:tcW w:w="425" w:type="dxa"/>
            <w:vMerge/>
          </w:tcPr>
          <w:p w14:paraId="51504E8D"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10E26119"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57B3C8CF"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1.4</w:t>
            </w:r>
          </w:p>
        </w:tc>
        <w:tc>
          <w:tcPr>
            <w:tcW w:w="7088" w:type="dxa"/>
          </w:tcPr>
          <w:p w14:paraId="272B870A"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Collaborate with others to refine parameters of the design concept</w:t>
            </w:r>
          </w:p>
        </w:tc>
      </w:tr>
      <w:tr w:rsidR="00E258AE" w:rsidRPr="00C17DBC" w14:paraId="1E3416F8" w14:textId="77777777" w:rsidTr="00950F49">
        <w:tc>
          <w:tcPr>
            <w:tcW w:w="425" w:type="dxa"/>
            <w:vMerge w:val="restart"/>
          </w:tcPr>
          <w:p w14:paraId="2C29F5BA"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2</w:t>
            </w:r>
          </w:p>
        </w:tc>
        <w:tc>
          <w:tcPr>
            <w:tcW w:w="2268" w:type="dxa"/>
            <w:gridSpan w:val="2"/>
            <w:vMerge w:val="restart"/>
          </w:tcPr>
          <w:p w14:paraId="60C4AECB" w14:textId="77777777" w:rsidR="00E258AE" w:rsidRPr="00C17DBC" w:rsidRDefault="00E258AE" w:rsidP="00E258AE">
            <w:pPr>
              <w:pBdr>
                <w:top w:val="nil"/>
                <w:left w:val="nil"/>
                <w:bottom w:val="nil"/>
                <w:right w:val="nil"/>
                <w:between w:val="nil"/>
              </w:pBdr>
              <w:shd w:val="clear" w:color="auto" w:fill="FFFFFF"/>
              <w:spacing w:before="120" w:after="120"/>
              <w:rPr>
                <w:rFonts w:ascii="Arial" w:eastAsia="Arial" w:hAnsi="Arial" w:cs="Arial"/>
                <w:sz w:val="22"/>
                <w:szCs w:val="22"/>
              </w:rPr>
            </w:pPr>
            <w:r w:rsidRPr="00C17DBC">
              <w:rPr>
                <w:rFonts w:ascii="Arial" w:eastAsia="Arial" w:hAnsi="Arial" w:cs="Arial"/>
                <w:sz w:val="22"/>
                <w:szCs w:val="22"/>
              </w:rPr>
              <w:t>Undertake research to support the design concept</w:t>
            </w:r>
          </w:p>
          <w:p w14:paraId="747293DC" w14:textId="77777777" w:rsidR="00E258AE" w:rsidRPr="00C17DBC" w:rsidRDefault="00E258AE" w:rsidP="00E258AE">
            <w:pPr>
              <w:pBdr>
                <w:top w:val="nil"/>
                <w:left w:val="nil"/>
                <w:bottom w:val="nil"/>
                <w:right w:val="nil"/>
                <w:between w:val="nil"/>
              </w:pBdr>
              <w:shd w:val="clear" w:color="auto" w:fill="FFFFFF"/>
              <w:spacing w:before="120" w:after="120"/>
              <w:rPr>
                <w:rFonts w:ascii="Arial" w:eastAsia="Arial" w:hAnsi="Arial" w:cs="Arial"/>
                <w:sz w:val="22"/>
                <w:szCs w:val="22"/>
              </w:rPr>
            </w:pPr>
          </w:p>
        </w:tc>
        <w:tc>
          <w:tcPr>
            <w:tcW w:w="567" w:type="dxa"/>
          </w:tcPr>
          <w:p w14:paraId="6A9F5143"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2.1</w:t>
            </w:r>
          </w:p>
        </w:tc>
        <w:tc>
          <w:tcPr>
            <w:tcW w:w="7088" w:type="dxa"/>
          </w:tcPr>
          <w:p w14:paraId="7CFD585E" w14:textId="4DFCB6AF" w:rsidR="00E258AE" w:rsidRPr="00C17DBC" w:rsidRDefault="00E258AE" w:rsidP="00D47CDD">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Source relevant information relating to the design concept, including information on target user groups, product markets, technologies, technical information, product competitors and brands</w:t>
            </w:r>
          </w:p>
        </w:tc>
      </w:tr>
      <w:tr w:rsidR="00E258AE" w:rsidRPr="00C17DBC" w14:paraId="3C77F340" w14:textId="77777777" w:rsidTr="00950F49">
        <w:tc>
          <w:tcPr>
            <w:tcW w:w="425" w:type="dxa"/>
            <w:vMerge/>
          </w:tcPr>
          <w:p w14:paraId="4F61F5A5"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2268" w:type="dxa"/>
            <w:gridSpan w:val="2"/>
            <w:vMerge/>
          </w:tcPr>
          <w:p w14:paraId="7C1994B4"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b/>
                <w:color w:val="000000"/>
              </w:rPr>
            </w:pPr>
          </w:p>
        </w:tc>
        <w:tc>
          <w:tcPr>
            <w:tcW w:w="567" w:type="dxa"/>
          </w:tcPr>
          <w:p w14:paraId="7C6AAE74"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2.2</w:t>
            </w:r>
          </w:p>
        </w:tc>
        <w:tc>
          <w:tcPr>
            <w:tcW w:w="7088" w:type="dxa"/>
          </w:tcPr>
          <w:p w14:paraId="23B39C17" w14:textId="75E3D518"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DD1B74">
              <w:rPr>
                <w:rFonts w:ascii="Arial" w:eastAsia="Arial" w:hAnsi="Arial" w:cs="Arial"/>
                <w:sz w:val="22"/>
                <w:szCs w:val="22"/>
              </w:rPr>
              <w:t>Evaluate th</w:t>
            </w:r>
            <w:r w:rsidRPr="00817FF9">
              <w:rPr>
                <w:rFonts w:ascii="Arial" w:eastAsia="Arial" w:hAnsi="Arial" w:cs="Arial"/>
                <w:sz w:val="22"/>
                <w:szCs w:val="22"/>
              </w:rPr>
              <w:t xml:space="preserve">e research </w:t>
            </w:r>
            <w:r>
              <w:rPr>
                <w:rFonts w:ascii="Arial" w:eastAsia="Arial" w:hAnsi="Arial" w:cs="Arial"/>
                <w:sz w:val="22"/>
                <w:szCs w:val="22"/>
              </w:rPr>
              <w:t xml:space="preserve">findings </w:t>
            </w:r>
            <w:r w:rsidRPr="00817FF9">
              <w:rPr>
                <w:rFonts w:ascii="Arial" w:eastAsia="Arial" w:hAnsi="Arial" w:cs="Arial"/>
                <w:sz w:val="22"/>
                <w:szCs w:val="22"/>
              </w:rPr>
              <w:t xml:space="preserve">and </w:t>
            </w:r>
            <w:r>
              <w:rPr>
                <w:rFonts w:ascii="Arial" w:eastAsia="Arial" w:hAnsi="Arial" w:cs="Arial"/>
                <w:sz w:val="22"/>
                <w:szCs w:val="22"/>
              </w:rPr>
              <w:t>a</w:t>
            </w:r>
            <w:r w:rsidRPr="00C17DBC">
              <w:rPr>
                <w:rFonts w:ascii="Arial" w:eastAsia="Arial" w:hAnsi="Arial" w:cs="Arial"/>
                <w:sz w:val="22"/>
                <w:szCs w:val="22"/>
              </w:rPr>
              <w:t xml:space="preserve">ssess for relevance and applicability to the </w:t>
            </w:r>
            <w:r>
              <w:rPr>
                <w:rFonts w:ascii="Arial" w:eastAsia="Arial" w:hAnsi="Arial" w:cs="Arial"/>
                <w:sz w:val="22"/>
                <w:szCs w:val="22"/>
              </w:rPr>
              <w:t xml:space="preserve">development of the </w:t>
            </w:r>
            <w:r w:rsidRPr="00C17DBC">
              <w:rPr>
                <w:rFonts w:ascii="Arial" w:eastAsia="Arial" w:hAnsi="Arial" w:cs="Arial"/>
                <w:sz w:val="22"/>
                <w:szCs w:val="22"/>
              </w:rPr>
              <w:t>design concept</w:t>
            </w:r>
          </w:p>
        </w:tc>
      </w:tr>
      <w:tr w:rsidR="00E258AE" w:rsidRPr="00C17DBC" w14:paraId="2C503378" w14:textId="77777777" w:rsidTr="00950F49">
        <w:tc>
          <w:tcPr>
            <w:tcW w:w="425" w:type="dxa"/>
            <w:vMerge/>
          </w:tcPr>
          <w:p w14:paraId="60BBB05F"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1B6A095A"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4DF57732"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2.3</w:t>
            </w:r>
          </w:p>
        </w:tc>
        <w:tc>
          <w:tcPr>
            <w:tcW w:w="7088" w:type="dxa"/>
          </w:tcPr>
          <w:p w14:paraId="5CEA872A"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Liaise with relevant specialists in relation to technological and researched options</w:t>
            </w:r>
          </w:p>
        </w:tc>
      </w:tr>
      <w:tr w:rsidR="00E258AE" w:rsidRPr="00C17DBC" w14:paraId="0AE29AF1" w14:textId="77777777" w:rsidTr="00950F49">
        <w:tc>
          <w:tcPr>
            <w:tcW w:w="425" w:type="dxa"/>
            <w:vMerge/>
          </w:tcPr>
          <w:p w14:paraId="1BD35AF0"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16546296"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E56CD37"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2.4</w:t>
            </w:r>
          </w:p>
        </w:tc>
        <w:tc>
          <w:tcPr>
            <w:tcW w:w="7088" w:type="dxa"/>
          </w:tcPr>
          <w:p w14:paraId="230B7DB7" w14:textId="10AF161B"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 xml:space="preserve">Access information on available </w:t>
            </w:r>
            <w:r w:rsidRPr="00BC0664">
              <w:rPr>
                <w:rFonts w:ascii="Arial" w:eastAsia="Arial" w:hAnsi="Arial" w:cs="Arial"/>
                <w:color w:val="000000"/>
                <w:sz w:val="22"/>
                <w:szCs w:val="22"/>
              </w:rPr>
              <w:t>mechanical</w:t>
            </w:r>
            <w:r w:rsidRPr="00C17DBC">
              <w:rPr>
                <w:rFonts w:ascii="Arial" w:eastAsia="Arial" w:hAnsi="Arial" w:cs="Arial"/>
                <w:color w:val="000000"/>
                <w:sz w:val="22"/>
                <w:szCs w:val="22"/>
              </w:rPr>
              <w:t xml:space="preserve">, electrical or </w:t>
            </w:r>
            <w:r>
              <w:rPr>
                <w:rFonts w:ascii="Arial" w:eastAsia="Arial" w:hAnsi="Arial" w:cs="Arial"/>
                <w:sz w:val="22"/>
                <w:szCs w:val="22"/>
              </w:rPr>
              <w:t>digit</w:t>
            </w:r>
            <w:r w:rsidRPr="00C17DBC">
              <w:rPr>
                <w:rFonts w:ascii="Arial" w:eastAsia="Arial" w:hAnsi="Arial" w:cs="Arial"/>
                <w:sz w:val="22"/>
                <w:szCs w:val="22"/>
              </w:rPr>
              <w:t>al</w:t>
            </w:r>
            <w:r w:rsidRPr="00C17DBC">
              <w:rPr>
                <w:rFonts w:ascii="Arial" w:eastAsia="Arial" w:hAnsi="Arial" w:cs="Arial"/>
                <w:color w:val="000000"/>
                <w:sz w:val="22"/>
                <w:szCs w:val="22"/>
              </w:rPr>
              <w:t xml:space="preserve"> devices to</w:t>
            </w:r>
            <w:r w:rsidR="00D47CDD">
              <w:rPr>
                <w:rFonts w:ascii="Arial" w:eastAsia="Arial" w:hAnsi="Arial" w:cs="Arial"/>
                <w:color w:val="000000"/>
                <w:sz w:val="22"/>
                <w:szCs w:val="22"/>
              </w:rPr>
              <w:t xml:space="preserve"> meet</w:t>
            </w:r>
            <w:r w:rsidRPr="00C17DBC">
              <w:rPr>
                <w:rFonts w:ascii="Arial" w:eastAsia="Arial" w:hAnsi="Arial" w:cs="Arial"/>
                <w:color w:val="000000"/>
                <w:sz w:val="22"/>
                <w:szCs w:val="22"/>
              </w:rPr>
              <w:t xml:space="preserve"> requirements of</w:t>
            </w:r>
            <w:r w:rsidR="00D47CDD">
              <w:rPr>
                <w:rFonts w:ascii="Arial" w:eastAsia="Arial" w:hAnsi="Arial" w:cs="Arial"/>
                <w:color w:val="000000"/>
                <w:sz w:val="22"/>
                <w:szCs w:val="22"/>
              </w:rPr>
              <w:t xml:space="preserve"> the design</w:t>
            </w:r>
            <w:r w:rsidRPr="00C17DBC">
              <w:rPr>
                <w:rFonts w:ascii="Arial" w:eastAsia="Arial" w:hAnsi="Arial" w:cs="Arial"/>
                <w:color w:val="000000"/>
                <w:sz w:val="22"/>
                <w:szCs w:val="22"/>
              </w:rPr>
              <w:t xml:space="preserve"> brief</w:t>
            </w:r>
          </w:p>
        </w:tc>
      </w:tr>
      <w:tr w:rsidR="00E258AE" w:rsidRPr="00C17DBC" w14:paraId="790D6570" w14:textId="77777777" w:rsidTr="00950F49">
        <w:tc>
          <w:tcPr>
            <w:tcW w:w="425" w:type="dxa"/>
            <w:vMerge/>
          </w:tcPr>
          <w:p w14:paraId="325ED1A4"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7A9D3BFE"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7D13810C"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2.5</w:t>
            </w:r>
          </w:p>
        </w:tc>
        <w:tc>
          <w:tcPr>
            <w:tcW w:w="7088" w:type="dxa"/>
          </w:tcPr>
          <w:p w14:paraId="704A9A46"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D835C6">
              <w:rPr>
                <w:rFonts w:ascii="Arial" w:eastAsia="Arial" w:hAnsi="Arial" w:cs="Arial"/>
                <w:sz w:val="22"/>
                <w:szCs w:val="22"/>
              </w:rPr>
              <w:t>Document research throughout process including methodology, data collected, findings and outcomes</w:t>
            </w:r>
          </w:p>
        </w:tc>
      </w:tr>
      <w:tr w:rsidR="00E258AE" w:rsidRPr="00C17DBC" w14:paraId="627CE25A" w14:textId="77777777" w:rsidTr="00950F49">
        <w:tc>
          <w:tcPr>
            <w:tcW w:w="425" w:type="dxa"/>
            <w:vMerge w:val="restart"/>
          </w:tcPr>
          <w:p w14:paraId="11F97D31"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3</w:t>
            </w:r>
          </w:p>
        </w:tc>
        <w:tc>
          <w:tcPr>
            <w:tcW w:w="2268" w:type="dxa"/>
            <w:gridSpan w:val="2"/>
            <w:vMerge w:val="restart"/>
          </w:tcPr>
          <w:p w14:paraId="2B446BE3" w14:textId="77777777" w:rsidR="00E258AE" w:rsidRPr="00C17DBC" w:rsidRDefault="00E258AE" w:rsidP="00E258AE">
            <w:pPr>
              <w:pBdr>
                <w:top w:val="nil"/>
                <w:left w:val="nil"/>
                <w:bottom w:val="nil"/>
                <w:right w:val="nil"/>
                <w:between w:val="nil"/>
              </w:pBdr>
              <w:shd w:val="clear" w:color="auto" w:fill="FFFFFF"/>
              <w:spacing w:before="120" w:after="120"/>
              <w:rPr>
                <w:rFonts w:ascii="Arial" w:eastAsia="Arial" w:hAnsi="Arial" w:cs="Arial"/>
                <w:sz w:val="22"/>
                <w:szCs w:val="22"/>
              </w:rPr>
            </w:pPr>
            <w:r w:rsidRPr="00C17DBC">
              <w:rPr>
                <w:rFonts w:ascii="Arial" w:eastAsia="Arial" w:hAnsi="Arial" w:cs="Arial"/>
                <w:sz w:val="22"/>
                <w:szCs w:val="22"/>
              </w:rPr>
              <w:t>Develop innovative options</w:t>
            </w:r>
          </w:p>
        </w:tc>
        <w:tc>
          <w:tcPr>
            <w:tcW w:w="567" w:type="dxa"/>
          </w:tcPr>
          <w:p w14:paraId="7AEBA7F2"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3.1</w:t>
            </w:r>
          </w:p>
        </w:tc>
        <w:tc>
          <w:tcPr>
            <w:tcW w:w="7088" w:type="dxa"/>
          </w:tcPr>
          <w:p w14:paraId="3D96EFDE"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Determine innovation framework to meet the parameters of the brief</w:t>
            </w:r>
          </w:p>
        </w:tc>
      </w:tr>
      <w:tr w:rsidR="00E258AE" w:rsidRPr="00C17DBC" w14:paraId="79EB0784" w14:textId="77777777" w:rsidTr="00950F49">
        <w:tc>
          <w:tcPr>
            <w:tcW w:w="425" w:type="dxa"/>
            <w:vMerge/>
          </w:tcPr>
          <w:p w14:paraId="6C047434"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01EAE31C"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2B175229"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3.2</w:t>
            </w:r>
          </w:p>
        </w:tc>
        <w:tc>
          <w:tcPr>
            <w:tcW w:w="7088" w:type="dxa"/>
          </w:tcPr>
          <w:p w14:paraId="38B7B016" w14:textId="4506DF40"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Apply relevant principles of functionality, perceived quality (craftsmanship), user experience, usability, ergonomics, aesthetics, and sustainability to develop the design options</w:t>
            </w:r>
          </w:p>
        </w:tc>
      </w:tr>
      <w:tr w:rsidR="00E258AE" w:rsidRPr="00C17DBC" w14:paraId="4ACDFC45" w14:textId="77777777" w:rsidTr="00950F49">
        <w:tc>
          <w:tcPr>
            <w:tcW w:w="425" w:type="dxa"/>
            <w:vMerge/>
          </w:tcPr>
          <w:p w14:paraId="488C56C0"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4AE8F112"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57519E7" w14:textId="77777777" w:rsidR="00E258AE" w:rsidRPr="00F242C6"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F242C6">
              <w:rPr>
                <w:rFonts w:ascii="Arial" w:eastAsia="Arial" w:hAnsi="Arial" w:cs="Arial"/>
                <w:color w:val="000000"/>
                <w:sz w:val="22"/>
                <w:szCs w:val="22"/>
              </w:rPr>
              <w:t>3.3</w:t>
            </w:r>
          </w:p>
        </w:tc>
        <w:tc>
          <w:tcPr>
            <w:tcW w:w="7088" w:type="dxa"/>
          </w:tcPr>
          <w:p w14:paraId="586F8F01"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Develop and use range of criteria to evaluate the different design options and </w:t>
            </w:r>
            <w:proofErr w:type="gramStart"/>
            <w:r w:rsidRPr="00C17DBC">
              <w:rPr>
                <w:rFonts w:ascii="Arial" w:eastAsia="Arial" w:hAnsi="Arial" w:cs="Arial"/>
                <w:sz w:val="22"/>
                <w:szCs w:val="22"/>
              </w:rPr>
              <w:t>ideas;</w:t>
            </w:r>
            <w:proofErr w:type="gramEnd"/>
            <w:r w:rsidRPr="00C17DBC">
              <w:rPr>
                <w:rFonts w:ascii="Arial" w:eastAsia="Arial" w:hAnsi="Arial" w:cs="Arial"/>
                <w:sz w:val="22"/>
                <w:szCs w:val="22"/>
              </w:rPr>
              <w:t xml:space="preserve"> including criteria for </w:t>
            </w:r>
            <w:r w:rsidRPr="005355B6">
              <w:rPr>
                <w:rFonts w:ascii="Arial" w:eastAsia="Arial" w:hAnsi="Arial" w:cs="Arial"/>
                <w:sz w:val="22"/>
                <w:szCs w:val="22"/>
              </w:rPr>
              <w:t xml:space="preserve">selecting different </w:t>
            </w:r>
            <w:r w:rsidRPr="00C17DBC">
              <w:rPr>
                <w:rFonts w:ascii="Arial" w:eastAsia="Arial" w:hAnsi="Arial" w:cs="Arial"/>
                <w:sz w:val="22"/>
                <w:szCs w:val="22"/>
              </w:rPr>
              <w:t>mechanical</w:t>
            </w:r>
            <w:r>
              <w:rPr>
                <w:rFonts w:ascii="Arial" w:eastAsia="Arial" w:hAnsi="Arial" w:cs="Arial"/>
                <w:sz w:val="22"/>
                <w:szCs w:val="22"/>
              </w:rPr>
              <w:t>,</w:t>
            </w:r>
            <w:r w:rsidRPr="00C17DBC">
              <w:rPr>
                <w:rFonts w:ascii="Arial" w:eastAsia="Arial" w:hAnsi="Arial" w:cs="Arial"/>
                <w:sz w:val="22"/>
                <w:szCs w:val="22"/>
              </w:rPr>
              <w:t xml:space="preserve"> electrical </w:t>
            </w:r>
            <w:r>
              <w:rPr>
                <w:rFonts w:ascii="Arial" w:eastAsia="Arial" w:hAnsi="Arial" w:cs="Arial"/>
                <w:sz w:val="22"/>
                <w:szCs w:val="22"/>
              </w:rPr>
              <w:t xml:space="preserve">or digital </w:t>
            </w:r>
            <w:r w:rsidRPr="00C17DBC">
              <w:rPr>
                <w:rFonts w:ascii="Arial" w:eastAsia="Arial" w:hAnsi="Arial" w:cs="Arial"/>
                <w:sz w:val="22"/>
                <w:szCs w:val="22"/>
              </w:rPr>
              <w:t xml:space="preserve">features </w:t>
            </w:r>
          </w:p>
        </w:tc>
      </w:tr>
      <w:tr w:rsidR="00E258AE" w:rsidRPr="00C17DBC" w14:paraId="164DEBD4" w14:textId="77777777" w:rsidTr="00950F49">
        <w:tc>
          <w:tcPr>
            <w:tcW w:w="425" w:type="dxa"/>
            <w:vMerge/>
          </w:tcPr>
          <w:p w14:paraId="5B53B3EA"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3529F179"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25218427"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3.4</w:t>
            </w:r>
          </w:p>
        </w:tc>
        <w:tc>
          <w:tcPr>
            <w:tcW w:w="7088" w:type="dxa"/>
          </w:tcPr>
          <w:p w14:paraId="11D793CD" w14:textId="77777777" w:rsidR="00E258AE" w:rsidRPr="001D0512"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Select preferred design option for the product against agreed criteria, research undertaken, and in consultation with relevant stakeholders</w:t>
            </w:r>
          </w:p>
        </w:tc>
      </w:tr>
      <w:tr w:rsidR="00E258AE" w:rsidRPr="00C17DBC" w14:paraId="231B78E9" w14:textId="77777777" w:rsidTr="00950F49">
        <w:trPr>
          <w:trHeight w:val="502"/>
        </w:trPr>
        <w:tc>
          <w:tcPr>
            <w:tcW w:w="425" w:type="dxa"/>
            <w:vMerge/>
          </w:tcPr>
          <w:p w14:paraId="465CDB03"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734AE85D"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BC135AB"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sz w:val="22"/>
                <w:szCs w:val="22"/>
              </w:rPr>
              <w:t>3.5</w:t>
            </w:r>
          </w:p>
        </w:tc>
        <w:tc>
          <w:tcPr>
            <w:tcW w:w="7088" w:type="dxa"/>
          </w:tcPr>
          <w:p w14:paraId="5E349A97"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Document the research, rationale and criteria used for the design option selection process</w:t>
            </w:r>
          </w:p>
        </w:tc>
      </w:tr>
      <w:tr w:rsidR="00E258AE" w:rsidRPr="00C17DBC" w14:paraId="2DADC77E" w14:textId="77777777" w:rsidTr="00950F49">
        <w:tc>
          <w:tcPr>
            <w:tcW w:w="425" w:type="dxa"/>
            <w:vMerge w:val="restart"/>
          </w:tcPr>
          <w:p w14:paraId="6FFA4541"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w:t>
            </w:r>
          </w:p>
        </w:tc>
        <w:tc>
          <w:tcPr>
            <w:tcW w:w="2268" w:type="dxa"/>
            <w:gridSpan w:val="2"/>
            <w:vMerge w:val="restart"/>
          </w:tcPr>
          <w:p w14:paraId="6F3FBACF" w14:textId="0E0BB458" w:rsidR="00E258AE" w:rsidRPr="00C17DBC" w:rsidRDefault="00E258AE" w:rsidP="00E258AE">
            <w:pPr>
              <w:pBdr>
                <w:top w:val="nil"/>
                <w:left w:val="nil"/>
                <w:bottom w:val="nil"/>
                <w:right w:val="nil"/>
                <w:between w:val="nil"/>
              </w:pBdr>
              <w:shd w:val="clear" w:color="auto" w:fill="FFFFFF"/>
              <w:spacing w:before="120" w:after="120"/>
              <w:rPr>
                <w:rFonts w:ascii="Arial" w:eastAsia="Arial" w:hAnsi="Arial" w:cs="Arial"/>
                <w:sz w:val="22"/>
                <w:szCs w:val="22"/>
              </w:rPr>
            </w:pPr>
            <w:r w:rsidRPr="00C17DBC">
              <w:rPr>
                <w:rFonts w:ascii="Arial" w:eastAsia="Arial" w:hAnsi="Arial" w:cs="Arial"/>
                <w:sz w:val="22"/>
                <w:szCs w:val="22"/>
              </w:rPr>
              <w:t>Develop design proposal and project plan</w:t>
            </w:r>
          </w:p>
        </w:tc>
        <w:tc>
          <w:tcPr>
            <w:tcW w:w="567" w:type="dxa"/>
          </w:tcPr>
          <w:p w14:paraId="7AEE7C20"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4.1</w:t>
            </w:r>
          </w:p>
        </w:tc>
        <w:tc>
          <w:tcPr>
            <w:tcW w:w="7088" w:type="dxa"/>
          </w:tcPr>
          <w:p w14:paraId="2A1CCB3E"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Plan the design proposal representing the design vision for the product </w:t>
            </w:r>
          </w:p>
        </w:tc>
      </w:tr>
      <w:tr w:rsidR="00E258AE" w:rsidRPr="00C17DBC" w14:paraId="3A32EECC" w14:textId="77777777" w:rsidTr="00950F49">
        <w:tc>
          <w:tcPr>
            <w:tcW w:w="425" w:type="dxa"/>
            <w:vMerge/>
          </w:tcPr>
          <w:p w14:paraId="7ECAE890"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4948DA91"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0AF5C911"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4.2</w:t>
            </w:r>
          </w:p>
        </w:tc>
        <w:tc>
          <w:tcPr>
            <w:tcW w:w="7088" w:type="dxa"/>
          </w:tcPr>
          <w:p w14:paraId="122F433B"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Identify all components and resources required to produce the design option</w:t>
            </w:r>
            <w:r>
              <w:rPr>
                <w:rFonts w:ascii="Arial" w:eastAsia="Arial" w:hAnsi="Arial" w:cs="Arial"/>
                <w:sz w:val="22"/>
                <w:szCs w:val="22"/>
              </w:rPr>
              <w:t>, undertaking additional research where required</w:t>
            </w:r>
          </w:p>
        </w:tc>
      </w:tr>
      <w:tr w:rsidR="00E258AE" w:rsidRPr="00C17DBC" w14:paraId="7671299E" w14:textId="77777777" w:rsidTr="00950F49">
        <w:tc>
          <w:tcPr>
            <w:tcW w:w="425" w:type="dxa"/>
            <w:vMerge/>
          </w:tcPr>
          <w:p w14:paraId="4EFFE312"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49B71702"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0FFA9008"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4.3</w:t>
            </w:r>
          </w:p>
        </w:tc>
        <w:tc>
          <w:tcPr>
            <w:tcW w:w="7088" w:type="dxa"/>
          </w:tcPr>
          <w:p w14:paraId="1A743064" w14:textId="79DB164F"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Assess technical, resource, design for colour materials and finish (CMF) and workspace </w:t>
            </w:r>
            <w:r w:rsidRPr="003858CE">
              <w:rPr>
                <w:rFonts w:ascii="Arial" w:eastAsia="Arial" w:hAnsi="Arial" w:cs="Arial"/>
                <w:sz w:val="22"/>
                <w:szCs w:val="22"/>
              </w:rPr>
              <w:t>a</w:t>
            </w:r>
            <w:r>
              <w:rPr>
                <w:rFonts w:ascii="Arial" w:eastAsia="Arial" w:hAnsi="Arial" w:cs="Arial"/>
                <w:sz w:val="22"/>
                <w:szCs w:val="22"/>
              </w:rPr>
              <w:t xml:space="preserve">nd/or manufacturing </w:t>
            </w:r>
            <w:r w:rsidRPr="00C17DBC">
              <w:rPr>
                <w:rFonts w:ascii="Arial" w:eastAsia="Arial" w:hAnsi="Arial" w:cs="Arial"/>
                <w:sz w:val="22"/>
                <w:szCs w:val="22"/>
              </w:rPr>
              <w:t>requirements associated with the design option</w:t>
            </w:r>
          </w:p>
        </w:tc>
      </w:tr>
      <w:tr w:rsidR="00E258AE" w:rsidRPr="00C17DBC" w14:paraId="015CA58F" w14:textId="77777777" w:rsidTr="00950F49">
        <w:tc>
          <w:tcPr>
            <w:tcW w:w="425" w:type="dxa"/>
            <w:vMerge/>
          </w:tcPr>
          <w:p w14:paraId="6E568290"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07DBCB5F"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615B522"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4.4</w:t>
            </w:r>
          </w:p>
        </w:tc>
        <w:tc>
          <w:tcPr>
            <w:tcW w:w="7088" w:type="dxa"/>
          </w:tcPr>
          <w:p w14:paraId="59D2A6FA"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Consult with, and document input from, any technical experts or specialist services required to produce the design options</w:t>
            </w:r>
          </w:p>
        </w:tc>
      </w:tr>
      <w:tr w:rsidR="00E258AE" w:rsidRPr="00C17DBC" w14:paraId="51524820" w14:textId="77777777" w:rsidTr="00950F49">
        <w:tc>
          <w:tcPr>
            <w:tcW w:w="425" w:type="dxa"/>
            <w:vMerge/>
          </w:tcPr>
          <w:p w14:paraId="5A47FF2B"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1714F283"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9A83B06"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2B359D">
              <w:rPr>
                <w:rFonts w:ascii="Arial" w:eastAsia="Arial" w:hAnsi="Arial" w:cs="Arial"/>
                <w:color w:val="000000"/>
                <w:sz w:val="22"/>
                <w:szCs w:val="22"/>
              </w:rPr>
              <w:t>4.5</w:t>
            </w:r>
          </w:p>
        </w:tc>
        <w:tc>
          <w:tcPr>
            <w:tcW w:w="7088" w:type="dxa"/>
          </w:tcPr>
          <w:p w14:paraId="65ED07D4" w14:textId="7EECD470"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6924F8">
              <w:rPr>
                <w:rFonts w:ascii="Arial" w:eastAsia="Arial" w:hAnsi="Arial" w:cs="Arial"/>
                <w:sz w:val="22"/>
                <w:szCs w:val="22"/>
              </w:rPr>
              <w:t>Collaborate with relevant personnel to contribute to</w:t>
            </w:r>
            <w:r w:rsidRPr="00DD1B74">
              <w:rPr>
                <w:rFonts w:ascii="Arial" w:eastAsia="Arial" w:hAnsi="Arial" w:cs="Arial"/>
                <w:sz w:val="22"/>
                <w:szCs w:val="22"/>
              </w:rPr>
              <w:t xml:space="preserve"> the determination of financial, physical and human resources and timeframe</w:t>
            </w:r>
            <w:r w:rsidRPr="002B359D">
              <w:rPr>
                <w:rFonts w:ascii="Arial" w:eastAsia="Arial" w:hAnsi="Arial" w:cs="Arial"/>
                <w:sz w:val="22"/>
                <w:szCs w:val="22"/>
              </w:rPr>
              <w:t>s required for develop</w:t>
            </w:r>
            <w:r w:rsidRPr="003F708E">
              <w:rPr>
                <w:rFonts w:ascii="Arial" w:eastAsia="Arial" w:hAnsi="Arial" w:cs="Arial"/>
                <w:sz w:val="22"/>
                <w:szCs w:val="22"/>
              </w:rPr>
              <w:t>ing design concept</w:t>
            </w:r>
          </w:p>
        </w:tc>
      </w:tr>
      <w:tr w:rsidR="00E258AE" w:rsidRPr="00C17DBC" w14:paraId="4C651EF4" w14:textId="77777777" w:rsidTr="00950F49">
        <w:tc>
          <w:tcPr>
            <w:tcW w:w="425" w:type="dxa"/>
            <w:vMerge/>
          </w:tcPr>
          <w:p w14:paraId="5CA5D3FB"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60C234A6"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56AB6CC"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4.6</w:t>
            </w:r>
          </w:p>
        </w:tc>
        <w:tc>
          <w:tcPr>
            <w:tcW w:w="7088" w:type="dxa"/>
          </w:tcPr>
          <w:p w14:paraId="39F37891" w14:textId="10789946"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Produce </w:t>
            </w:r>
            <w:r w:rsidRPr="00663346">
              <w:rPr>
                <w:rFonts w:ascii="Arial" w:eastAsia="Arial" w:hAnsi="Arial" w:cs="Arial"/>
                <w:color w:val="000000"/>
                <w:sz w:val="22"/>
                <w:szCs w:val="22"/>
              </w:rPr>
              <w:t>2D and 3D</w:t>
            </w:r>
            <w:r w:rsidRPr="006924F8">
              <w:rPr>
                <w:rFonts w:ascii="Arial" w:eastAsia="Arial" w:hAnsi="Arial" w:cs="Arial"/>
                <w:sz w:val="22"/>
                <w:szCs w:val="22"/>
              </w:rPr>
              <w:t xml:space="preserve"> </w:t>
            </w:r>
            <w:r w:rsidRPr="00C17DBC">
              <w:rPr>
                <w:rFonts w:ascii="Arial" w:eastAsia="Arial" w:hAnsi="Arial" w:cs="Arial"/>
                <w:sz w:val="22"/>
                <w:szCs w:val="22"/>
              </w:rPr>
              <w:t xml:space="preserve">visual interpretations of </w:t>
            </w:r>
            <w:r>
              <w:rPr>
                <w:rFonts w:ascii="Arial" w:eastAsia="Arial" w:hAnsi="Arial" w:cs="Arial"/>
                <w:sz w:val="22"/>
                <w:szCs w:val="22"/>
              </w:rPr>
              <w:t xml:space="preserve">the </w:t>
            </w:r>
            <w:r w:rsidRPr="00C17DBC">
              <w:rPr>
                <w:rFonts w:ascii="Arial" w:eastAsia="Arial" w:hAnsi="Arial" w:cs="Arial"/>
                <w:sz w:val="22"/>
                <w:szCs w:val="22"/>
              </w:rPr>
              <w:t>design</w:t>
            </w:r>
            <w:r>
              <w:rPr>
                <w:rFonts w:ascii="Arial" w:eastAsia="Arial" w:hAnsi="Arial" w:cs="Arial"/>
                <w:sz w:val="22"/>
                <w:szCs w:val="22"/>
              </w:rPr>
              <w:t xml:space="preserve"> </w:t>
            </w:r>
            <w:r w:rsidRPr="00663346">
              <w:rPr>
                <w:rFonts w:ascii="Arial" w:eastAsia="Arial" w:hAnsi="Arial" w:cs="Arial"/>
                <w:sz w:val="22"/>
                <w:szCs w:val="22"/>
              </w:rPr>
              <w:t xml:space="preserve">that communicate </w:t>
            </w:r>
            <w:r w:rsidRPr="00663346">
              <w:rPr>
                <w:rFonts w:ascii="Arial" w:eastAsia="Arial" w:hAnsi="Arial" w:cs="Arial"/>
                <w:color w:val="000000"/>
                <w:sz w:val="22"/>
                <w:szCs w:val="22"/>
              </w:rPr>
              <w:t>the size, shape</w:t>
            </w:r>
            <w:r>
              <w:rPr>
                <w:rFonts w:ascii="Arial" w:eastAsia="Arial" w:hAnsi="Arial" w:cs="Arial"/>
                <w:color w:val="000000"/>
                <w:sz w:val="22"/>
                <w:szCs w:val="22"/>
              </w:rPr>
              <w:t>, CMF</w:t>
            </w:r>
            <w:r w:rsidRPr="00663346">
              <w:rPr>
                <w:rFonts w:ascii="Arial" w:eastAsia="Arial" w:hAnsi="Arial" w:cs="Arial"/>
                <w:color w:val="000000"/>
                <w:sz w:val="22"/>
                <w:szCs w:val="22"/>
              </w:rPr>
              <w:t xml:space="preserve"> and ergonomics of the product</w:t>
            </w:r>
          </w:p>
        </w:tc>
      </w:tr>
      <w:tr w:rsidR="00E258AE" w:rsidRPr="00C17DBC" w14:paraId="7921CD4A" w14:textId="77777777" w:rsidTr="00950F49">
        <w:tc>
          <w:tcPr>
            <w:tcW w:w="425" w:type="dxa"/>
            <w:vMerge/>
          </w:tcPr>
          <w:p w14:paraId="5E614D08"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55D5164E"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6AC5857A"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4.7</w:t>
            </w:r>
          </w:p>
        </w:tc>
        <w:tc>
          <w:tcPr>
            <w:tcW w:w="7088" w:type="dxa"/>
          </w:tcPr>
          <w:p w14:paraId="369E7CAD"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Prepare written and visual support materials to contribute to final presentation</w:t>
            </w:r>
          </w:p>
        </w:tc>
      </w:tr>
      <w:tr w:rsidR="00E258AE" w:rsidRPr="00C17DBC" w14:paraId="65DB1115" w14:textId="77777777" w:rsidTr="00950F49">
        <w:tc>
          <w:tcPr>
            <w:tcW w:w="425" w:type="dxa"/>
            <w:vMerge/>
          </w:tcPr>
          <w:p w14:paraId="20CD84EC"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07712116"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A0F0A2F"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4.8</w:t>
            </w:r>
          </w:p>
        </w:tc>
        <w:tc>
          <w:tcPr>
            <w:tcW w:w="7088" w:type="dxa"/>
          </w:tcPr>
          <w:p w14:paraId="4E066199" w14:textId="424C6751"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Incorporate compliance with relevant certification, regulatory and legislative requirements in the project plan, where </w:t>
            </w:r>
            <w:r>
              <w:rPr>
                <w:rFonts w:ascii="Arial" w:eastAsia="Arial" w:hAnsi="Arial" w:cs="Arial"/>
                <w:sz w:val="22"/>
                <w:szCs w:val="22"/>
              </w:rPr>
              <w:t xml:space="preserve">applicable </w:t>
            </w:r>
            <w:r w:rsidRPr="00C17DBC">
              <w:rPr>
                <w:rFonts w:ascii="Arial" w:eastAsia="Arial" w:hAnsi="Arial" w:cs="Arial"/>
                <w:sz w:val="22"/>
                <w:szCs w:val="22"/>
              </w:rPr>
              <w:t>to the design</w:t>
            </w:r>
          </w:p>
        </w:tc>
      </w:tr>
      <w:tr w:rsidR="00E258AE" w:rsidRPr="00C17DBC" w14:paraId="3948882E" w14:textId="77777777" w:rsidTr="00950F49">
        <w:tc>
          <w:tcPr>
            <w:tcW w:w="425" w:type="dxa"/>
            <w:vMerge w:val="restart"/>
          </w:tcPr>
          <w:p w14:paraId="202B3F0D"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5</w:t>
            </w:r>
          </w:p>
        </w:tc>
        <w:tc>
          <w:tcPr>
            <w:tcW w:w="2268" w:type="dxa"/>
            <w:gridSpan w:val="2"/>
            <w:vMerge w:val="restart"/>
          </w:tcPr>
          <w:p w14:paraId="361EA932"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Deliver concepts to client</w:t>
            </w:r>
          </w:p>
        </w:tc>
        <w:tc>
          <w:tcPr>
            <w:tcW w:w="567" w:type="dxa"/>
          </w:tcPr>
          <w:p w14:paraId="514DA3FA"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5.1</w:t>
            </w:r>
          </w:p>
        </w:tc>
        <w:tc>
          <w:tcPr>
            <w:tcW w:w="7088" w:type="dxa"/>
          </w:tcPr>
          <w:p w14:paraId="2A988C3B"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Present the design proposal and project plan to client, including rationale for any changes</w:t>
            </w:r>
          </w:p>
        </w:tc>
      </w:tr>
      <w:tr w:rsidR="00E258AE" w:rsidRPr="00C17DBC" w14:paraId="3DB0613F" w14:textId="77777777" w:rsidTr="00950F49">
        <w:tc>
          <w:tcPr>
            <w:tcW w:w="425" w:type="dxa"/>
            <w:vMerge/>
          </w:tcPr>
          <w:p w14:paraId="2E9D10E6"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5A9E0645"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7B63602D"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5.2</w:t>
            </w:r>
          </w:p>
        </w:tc>
        <w:tc>
          <w:tcPr>
            <w:tcW w:w="7088" w:type="dxa"/>
          </w:tcPr>
          <w:p w14:paraId="2E6D99C2"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Respond to feedback and make changes to the design as required</w:t>
            </w:r>
          </w:p>
        </w:tc>
      </w:tr>
      <w:tr w:rsidR="00E258AE" w:rsidRPr="00C17DBC" w14:paraId="03D14D0A" w14:textId="77777777" w:rsidTr="00950F49">
        <w:tc>
          <w:tcPr>
            <w:tcW w:w="425" w:type="dxa"/>
            <w:vMerge/>
          </w:tcPr>
          <w:p w14:paraId="328F8973"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4798D944"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4DD3F366"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5.3</w:t>
            </w:r>
          </w:p>
        </w:tc>
        <w:tc>
          <w:tcPr>
            <w:tcW w:w="7088" w:type="dxa"/>
          </w:tcPr>
          <w:p w14:paraId="572D66E5"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Confirm design proposal and project plan with client</w:t>
            </w:r>
          </w:p>
        </w:tc>
      </w:tr>
      <w:tr w:rsidR="00E258AE" w:rsidRPr="00C17DBC" w14:paraId="5A07696E" w14:textId="77777777" w:rsidTr="00950F49">
        <w:tc>
          <w:tcPr>
            <w:tcW w:w="425" w:type="dxa"/>
            <w:vMerge w:val="restart"/>
          </w:tcPr>
          <w:p w14:paraId="0F85370D"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6</w:t>
            </w:r>
          </w:p>
        </w:tc>
        <w:tc>
          <w:tcPr>
            <w:tcW w:w="2268" w:type="dxa"/>
            <w:gridSpan w:val="2"/>
            <w:vMerge w:val="restart"/>
          </w:tcPr>
          <w:p w14:paraId="049DACF7" w14:textId="77777777" w:rsidR="00E258AE" w:rsidRPr="00C17DBC" w:rsidRDefault="00E258AE" w:rsidP="00E258AE">
            <w:pPr>
              <w:pBdr>
                <w:top w:val="nil"/>
                <w:left w:val="nil"/>
                <w:bottom w:val="nil"/>
                <w:right w:val="nil"/>
                <w:between w:val="nil"/>
              </w:pBdr>
              <w:shd w:val="clear" w:color="auto" w:fill="FFFFFF"/>
              <w:spacing w:before="120" w:after="120"/>
              <w:rPr>
                <w:rFonts w:ascii="Arial" w:eastAsia="Arial" w:hAnsi="Arial" w:cs="Arial"/>
                <w:sz w:val="22"/>
                <w:szCs w:val="22"/>
              </w:rPr>
            </w:pPr>
            <w:r w:rsidRPr="00C17DBC">
              <w:rPr>
                <w:rFonts w:ascii="Arial" w:eastAsia="Arial" w:hAnsi="Arial" w:cs="Arial"/>
                <w:sz w:val="22"/>
                <w:szCs w:val="22"/>
              </w:rPr>
              <w:t>Realise product design</w:t>
            </w:r>
          </w:p>
        </w:tc>
        <w:tc>
          <w:tcPr>
            <w:tcW w:w="567" w:type="dxa"/>
          </w:tcPr>
          <w:p w14:paraId="30013EE5"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6.1</w:t>
            </w:r>
          </w:p>
        </w:tc>
        <w:tc>
          <w:tcPr>
            <w:tcW w:w="7088" w:type="dxa"/>
          </w:tcPr>
          <w:p w14:paraId="3AD6B5C0"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Develop the prototype or proof of concept using appropriate facilities, tools, techniques and materials</w:t>
            </w:r>
          </w:p>
        </w:tc>
      </w:tr>
      <w:tr w:rsidR="00E258AE" w:rsidRPr="00C17DBC" w14:paraId="7DE41BC1" w14:textId="77777777" w:rsidTr="00950F49">
        <w:tc>
          <w:tcPr>
            <w:tcW w:w="425" w:type="dxa"/>
            <w:vMerge/>
          </w:tcPr>
          <w:p w14:paraId="69648344"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500CAD88"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116A0E7B"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6.2</w:t>
            </w:r>
          </w:p>
        </w:tc>
        <w:tc>
          <w:tcPr>
            <w:tcW w:w="7088" w:type="dxa"/>
          </w:tcPr>
          <w:p w14:paraId="2CBA3085"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Evaluate prototype </w:t>
            </w:r>
            <w:r w:rsidRPr="00262B26">
              <w:rPr>
                <w:rFonts w:ascii="Arial" w:eastAsia="Arial" w:hAnsi="Arial" w:cs="Arial"/>
                <w:sz w:val="22"/>
                <w:szCs w:val="22"/>
              </w:rPr>
              <w:t>or proof of concept</w:t>
            </w:r>
            <w:r w:rsidRPr="00C17DBC">
              <w:rPr>
                <w:rFonts w:ascii="Arial" w:eastAsia="Arial" w:hAnsi="Arial" w:cs="Arial"/>
                <w:sz w:val="22"/>
                <w:szCs w:val="22"/>
              </w:rPr>
              <w:t xml:space="preserve"> </w:t>
            </w:r>
            <w:r w:rsidRPr="006924F8">
              <w:rPr>
                <w:rFonts w:ascii="Arial" w:eastAsia="Arial" w:hAnsi="Arial" w:cs="Arial"/>
                <w:sz w:val="22"/>
                <w:szCs w:val="22"/>
              </w:rPr>
              <w:t>against nominated criteria and document</w:t>
            </w:r>
            <w:r>
              <w:rPr>
                <w:rFonts w:ascii="Arial" w:eastAsia="Arial" w:hAnsi="Arial" w:cs="Arial"/>
                <w:sz w:val="22"/>
                <w:szCs w:val="22"/>
              </w:rPr>
              <w:t xml:space="preserve"> findings</w:t>
            </w:r>
            <w:r w:rsidRPr="00C17DBC">
              <w:rPr>
                <w:rFonts w:ascii="Arial" w:eastAsia="Arial" w:hAnsi="Arial" w:cs="Arial"/>
                <w:sz w:val="22"/>
                <w:szCs w:val="22"/>
              </w:rPr>
              <w:t xml:space="preserve"> to inform future improvements and address constraints identified during its development</w:t>
            </w:r>
          </w:p>
        </w:tc>
      </w:tr>
      <w:tr w:rsidR="00E258AE" w:rsidRPr="00C17DBC" w14:paraId="29F894B3" w14:textId="77777777" w:rsidTr="00950F49">
        <w:tc>
          <w:tcPr>
            <w:tcW w:w="425" w:type="dxa"/>
            <w:vMerge/>
          </w:tcPr>
          <w:p w14:paraId="3309B938"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171367CC"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5E81B767"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6.3</w:t>
            </w:r>
          </w:p>
        </w:tc>
        <w:tc>
          <w:tcPr>
            <w:tcW w:w="7088" w:type="dxa"/>
          </w:tcPr>
          <w:p w14:paraId="3165D066"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Us</w:t>
            </w:r>
            <w:r w:rsidRPr="003F708E">
              <w:rPr>
                <w:rFonts w:ascii="Arial" w:eastAsia="Arial" w:hAnsi="Arial" w:cs="Arial"/>
                <w:sz w:val="22"/>
                <w:szCs w:val="22"/>
              </w:rPr>
              <w:t>e safe working practices throughout the production of the prototype or</w:t>
            </w:r>
            <w:r w:rsidRPr="00C17DBC">
              <w:rPr>
                <w:rFonts w:ascii="Arial" w:eastAsia="Arial" w:hAnsi="Arial" w:cs="Arial"/>
                <w:sz w:val="22"/>
                <w:szCs w:val="22"/>
              </w:rPr>
              <w:t xml:space="preserve"> proof of concept</w:t>
            </w:r>
          </w:p>
        </w:tc>
      </w:tr>
      <w:tr w:rsidR="00E258AE" w:rsidRPr="00C17DBC" w14:paraId="1FA46BB7" w14:textId="77777777" w:rsidTr="00950F49">
        <w:tc>
          <w:tcPr>
            <w:tcW w:w="425" w:type="dxa"/>
            <w:vMerge/>
          </w:tcPr>
          <w:p w14:paraId="406D60FB"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3F2E61BD"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7168605B"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6.4</w:t>
            </w:r>
          </w:p>
        </w:tc>
        <w:tc>
          <w:tcPr>
            <w:tcW w:w="7088" w:type="dxa"/>
          </w:tcPr>
          <w:p w14:paraId="4C4574F3"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 xml:space="preserve">Prepare documentation and specifications to accompany final design </w:t>
            </w:r>
          </w:p>
        </w:tc>
      </w:tr>
      <w:tr w:rsidR="00E258AE" w:rsidRPr="00C17DBC" w14:paraId="5E092DF6" w14:textId="77777777" w:rsidTr="00950F49">
        <w:tc>
          <w:tcPr>
            <w:tcW w:w="425" w:type="dxa"/>
            <w:vMerge/>
          </w:tcPr>
          <w:p w14:paraId="01C5125E"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005E4D2F"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3CC3BDEC"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6.5</w:t>
            </w:r>
          </w:p>
        </w:tc>
        <w:tc>
          <w:tcPr>
            <w:tcW w:w="7088" w:type="dxa"/>
          </w:tcPr>
          <w:p w14:paraId="3C59D9E6" w14:textId="77777777"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Confirm that intellectual property and other legislative requirements have been met</w:t>
            </w:r>
          </w:p>
        </w:tc>
      </w:tr>
      <w:tr w:rsidR="00E258AE" w:rsidRPr="00C17DBC" w14:paraId="7205120F" w14:textId="77777777" w:rsidTr="00950F49">
        <w:tc>
          <w:tcPr>
            <w:tcW w:w="425" w:type="dxa"/>
            <w:vMerge/>
          </w:tcPr>
          <w:p w14:paraId="2135154E"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2268" w:type="dxa"/>
            <w:gridSpan w:val="2"/>
            <w:vMerge/>
          </w:tcPr>
          <w:p w14:paraId="0C7F0A23" w14:textId="77777777" w:rsidR="00E258AE" w:rsidRPr="00C17DBC" w:rsidRDefault="00E258AE" w:rsidP="00E258AE">
            <w:pPr>
              <w:widowControl w:val="0"/>
              <w:pBdr>
                <w:top w:val="nil"/>
                <w:left w:val="nil"/>
                <w:bottom w:val="nil"/>
                <w:right w:val="nil"/>
                <w:between w:val="nil"/>
              </w:pBdr>
              <w:spacing w:line="276" w:lineRule="auto"/>
              <w:rPr>
                <w:rFonts w:ascii="Arial" w:eastAsia="Arial" w:hAnsi="Arial" w:cs="Arial"/>
                <w:color w:val="000000"/>
              </w:rPr>
            </w:pPr>
          </w:p>
        </w:tc>
        <w:tc>
          <w:tcPr>
            <w:tcW w:w="567" w:type="dxa"/>
          </w:tcPr>
          <w:p w14:paraId="00B4880E" w14:textId="77777777" w:rsidR="00E258AE" w:rsidRPr="00C17DBC"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6.6</w:t>
            </w:r>
          </w:p>
        </w:tc>
        <w:tc>
          <w:tcPr>
            <w:tcW w:w="7088" w:type="dxa"/>
          </w:tcPr>
          <w:p w14:paraId="28D4426D" w14:textId="03E6FBDB" w:rsidR="00E258AE" w:rsidRPr="00C17DBC" w:rsidRDefault="00E258AE" w:rsidP="00E258AE">
            <w:pPr>
              <w:pBdr>
                <w:top w:val="nil"/>
                <w:left w:val="nil"/>
                <w:bottom w:val="nil"/>
                <w:right w:val="nil"/>
                <w:between w:val="nil"/>
              </w:pBdr>
              <w:spacing w:before="120" w:after="120"/>
              <w:rPr>
                <w:rFonts w:ascii="Arial" w:eastAsia="Arial" w:hAnsi="Arial" w:cs="Arial"/>
                <w:sz w:val="22"/>
                <w:szCs w:val="22"/>
              </w:rPr>
            </w:pPr>
            <w:r w:rsidRPr="00C17DBC">
              <w:rPr>
                <w:rFonts w:ascii="Arial" w:eastAsia="Arial" w:hAnsi="Arial" w:cs="Arial"/>
                <w:sz w:val="22"/>
                <w:szCs w:val="22"/>
              </w:rPr>
              <w:t>Identify processes for protecting intellectual property of the</w:t>
            </w:r>
            <w:r>
              <w:rPr>
                <w:rFonts w:ascii="Arial" w:eastAsia="Arial" w:hAnsi="Arial" w:cs="Arial"/>
                <w:sz w:val="22"/>
                <w:szCs w:val="22"/>
              </w:rPr>
              <w:t xml:space="preserve"> </w:t>
            </w:r>
            <w:r w:rsidRPr="00C17DBC">
              <w:rPr>
                <w:rFonts w:ascii="Arial" w:eastAsia="Arial" w:hAnsi="Arial" w:cs="Arial"/>
                <w:sz w:val="22"/>
                <w:szCs w:val="22"/>
              </w:rPr>
              <w:t>design</w:t>
            </w:r>
            <w:r>
              <w:rPr>
                <w:rFonts w:ascii="Arial" w:eastAsia="Arial" w:hAnsi="Arial" w:cs="Arial"/>
                <w:sz w:val="22"/>
                <w:szCs w:val="22"/>
              </w:rPr>
              <w:t>, where required</w:t>
            </w:r>
          </w:p>
        </w:tc>
      </w:tr>
      <w:tr w:rsidR="00E258AE" w:rsidRPr="00C17DBC" w14:paraId="61F1F41C" w14:textId="77777777" w:rsidTr="00950F49">
        <w:tc>
          <w:tcPr>
            <w:tcW w:w="10348" w:type="dxa"/>
            <w:gridSpan w:val="5"/>
          </w:tcPr>
          <w:p w14:paraId="4792B336" w14:textId="77777777" w:rsidR="00E258AE" w:rsidRPr="00C17DBC" w:rsidRDefault="00E258AE" w:rsidP="00E258AE">
            <w:pPr>
              <w:pBdr>
                <w:top w:val="nil"/>
                <w:left w:val="nil"/>
                <w:bottom w:val="nil"/>
                <w:right w:val="nil"/>
                <w:between w:val="nil"/>
              </w:pBdr>
              <w:spacing w:before="120"/>
              <w:rPr>
                <w:rFonts w:ascii="Arial" w:eastAsia="Arial" w:hAnsi="Arial" w:cs="Arial"/>
                <w:b/>
                <w:color w:val="000000"/>
                <w:sz w:val="22"/>
                <w:szCs w:val="22"/>
              </w:rPr>
            </w:pPr>
          </w:p>
        </w:tc>
      </w:tr>
      <w:tr w:rsidR="00E258AE" w:rsidRPr="00C17DBC" w14:paraId="4F275220" w14:textId="77777777" w:rsidTr="00950F49">
        <w:tc>
          <w:tcPr>
            <w:tcW w:w="10348" w:type="dxa"/>
            <w:gridSpan w:val="5"/>
            <w:shd w:val="clear" w:color="auto" w:fill="103D64" w:themeFill="text2"/>
          </w:tcPr>
          <w:p w14:paraId="0D960415" w14:textId="382AF405" w:rsidR="00E258AE" w:rsidRPr="00950F49" w:rsidRDefault="00950F49" w:rsidP="00950F49">
            <w:pPr>
              <w:pStyle w:val="VRQAIntro"/>
              <w:pBdr>
                <w:top w:val="nil"/>
                <w:left w:val="nil"/>
                <w:bottom w:val="nil"/>
                <w:right w:val="nil"/>
                <w:between w:val="nil"/>
              </w:pBdr>
              <w:spacing w:before="60" w:after="60"/>
              <w:rPr>
                <w:b/>
                <w:color w:val="FFFFFF" w:themeColor="background1"/>
                <w:sz w:val="22"/>
                <w:szCs w:val="22"/>
              </w:rPr>
            </w:pPr>
            <w:r>
              <w:rPr>
                <w:b/>
                <w:color w:val="FFFFFF" w:themeColor="background1"/>
                <w:sz w:val="22"/>
                <w:szCs w:val="22"/>
              </w:rPr>
              <w:t>Range o</w:t>
            </w:r>
            <w:r w:rsidRPr="00950F49">
              <w:rPr>
                <w:b/>
                <w:color w:val="FFFFFF" w:themeColor="background1"/>
                <w:sz w:val="22"/>
                <w:szCs w:val="22"/>
              </w:rPr>
              <w:t>f Conditions</w:t>
            </w:r>
          </w:p>
        </w:tc>
      </w:tr>
      <w:tr w:rsidR="00950F49" w:rsidRPr="00C17DBC" w14:paraId="0A73FCA4" w14:textId="77777777" w:rsidTr="00950F49">
        <w:tc>
          <w:tcPr>
            <w:tcW w:w="10348" w:type="dxa"/>
            <w:gridSpan w:val="5"/>
          </w:tcPr>
          <w:p w14:paraId="4970E0FC" w14:textId="15132C18" w:rsidR="00950F49" w:rsidRPr="00C17DBC" w:rsidRDefault="00950F49" w:rsidP="00E258AE">
            <w:pPr>
              <w:pBdr>
                <w:top w:val="nil"/>
                <w:left w:val="nil"/>
                <w:bottom w:val="nil"/>
                <w:right w:val="nil"/>
                <w:between w:val="nil"/>
              </w:pBdr>
              <w:spacing w:before="120" w:after="120"/>
              <w:rPr>
                <w:rFonts w:ascii="Arial" w:eastAsia="Arial" w:hAnsi="Arial" w:cs="Arial"/>
                <w:b/>
                <w:color w:val="000000"/>
                <w:sz w:val="22"/>
                <w:szCs w:val="22"/>
              </w:rPr>
            </w:pPr>
            <w:r w:rsidRPr="00C17DBC">
              <w:rPr>
                <w:rFonts w:ascii="Arial" w:eastAsia="Arial" w:hAnsi="Arial" w:cs="Arial"/>
                <w:color w:val="000000"/>
                <w:sz w:val="22"/>
                <w:szCs w:val="22"/>
              </w:rPr>
              <w:t>N/A</w:t>
            </w:r>
          </w:p>
        </w:tc>
      </w:tr>
      <w:tr w:rsidR="00950F49" w:rsidRPr="00C17DBC" w14:paraId="7A752697" w14:textId="77777777" w:rsidTr="00950F49">
        <w:tc>
          <w:tcPr>
            <w:tcW w:w="10348" w:type="dxa"/>
            <w:gridSpan w:val="5"/>
            <w:shd w:val="clear" w:color="auto" w:fill="103D64" w:themeFill="text2"/>
          </w:tcPr>
          <w:p w14:paraId="50CD990B" w14:textId="71C928E9" w:rsidR="00950F49" w:rsidRPr="00950F49" w:rsidRDefault="00950F49" w:rsidP="00950F49">
            <w:pPr>
              <w:pStyle w:val="VRQAIntro"/>
              <w:pBdr>
                <w:top w:val="nil"/>
                <w:left w:val="nil"/>
                <w:bottom w:val="nil"/>
                <w:right w:val="nil"/>
                <w:between w:val="nil"/>
              </w:pBdr>
              <w:spacing w:before="60" w:after="60"/>
              <w:rPr>
                <w:b/>
                <w:color w:val="FFFFFF" w:themeColor="background1"/>
                <w:sz w:val="22"/>
                <w:szCs w:val="22"/>
              </w:rPr>
            </w:pPr>
            <w:r w:rsidRPr="00950F49">
              <w:rPr>
                <w:b/>
                <w:color w:val="FFFFFF" w:themeColor="background1"/>
                <w:sz w:val="22"/>
                <w:szCs w:val="22"/>
              </w:rPr>
              <w:t>Foundation Skills</w:t>
            </w:r>
          </w:p>
        </w:tc>
      </w:tr>
      <w:tr w:rsidR="00E258AE" w:rsidRPr="00C17DBC" w14:paraId="6384BE38" w14:textId="77777777" w:rsidTr="00950F49">
        <w:tc>
          <w:tcPr>
            <w:tcW w:w="10348" w:type="dxa"/>
            <w:gridSpan w:val="5"/>
          </w:tcPr>
          <w:p w14:paraId="6A2FBCBF" w14:textId="77777777" w:rsidR="00E258AE" w:rsidRPr="00E90C75" w:rsidRDefault="00E258AE" w:rsidP="00E258AE">
            <w:pPr>
              <w:pBdr>
                <w:top w:val="nil"/>
                <w:left w:val="nil"/>
                <w:bottom w:val="nil"/>
                <w:right w:val="nil"/>
                <w:between w:val="nil"/>
              </w:pBdr>
              <w:spacing w:before="120" w:after="120"/>
              <w:rPr>
                <w:rFonts w:ascii="Arial" w:eastAsia="Arial" w:hAnsi="Arial" w:cs="Arial"/>
                <w:color w:val="000000"/>
                <w:sz w:val="22"/>
                <w:szCs w:val="22"/>
              </w:rPr>
            </w:pPr>
            <w:r w:rsidRPr="00017E05">
              <w:rPr>
                <w:rFonts w:ascii="Arial" w:eastAsia="Arial" w:hAnsi="Arial" w:cs="Arial"/>
                <w:color w:val="000000"/>
                <w:sz w:val="22"/>
                <w:szCs w:val="22"/>
              </w:rPr>
              <w:t>Foundation Skills describe the language, literacy, numeracy and employability skills that are essential to performance.</w:t>
            </w:r>
          </w:p>
          <w:tbl>
            <w:tblPr>
              <w:tblW w:w="9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6376"/>
            </w:tblGrid>
            <w:tr w:rsidR="00E258AE" w:rsidRPr="00C17DBC" w14:paraId="1EC4CA3C" w14:textId="77777777" w:rsidTr="005D50CE">
              <w:tc>
                <w:tcPr>
                  <w:tcW w:w="3573" w:type="dxa"/>
                </w:tcPr>
                <w:p w14:paraId="04687C78" w14:textId="6C877200" w:rsidR="00E258AE" w:rsidRPr="005D50CE" w:rsidRDefault="00E258AE" w:rsidP="00E258AE">
                  <w:pPr>
                    <w:spacing w:before="120" w:after="120"/>
                    <w:rPr>
                      <w:rFonts w:ascii="Arial" w:eastAsia="Arial" w:hAnsi="Arial" w:cs="Arial"/>
                      <w:b/>
                      <w:sz w:val="22"/>
                      <w:szCs w:val="22"/>
                    </w:rPr>
                  </w:pPr>
                  <w:r w:rsidRPr="00C17DBC">
                    <w:rPr>
                      <w:rFonts w:ascii="Arial" w:eastAsia="Arial" w:hAnsi="Arial" w:cs="Arial"/>
                      <w:b/>
                      <w:sz w:val="22"/>
                      <w:szCs w:val="22"/>
                    </w:rPr>
                    <w:t>Skill</w:t>
                  </w:r>
                </w:p>
              </w:tc>
              <w:tc>
                <w:tcPr>
                  <w:tcW w:w="6376" w:type="dxa"/>
                </w:tcPr>
                <w:p w14:paraId="377BADBC" w14:textId="77777777" w:rsidR="00E258AE" w:rsidRPr="00C17DBC" w:rsidRDefault="00E258AE" w:rsidP="00E258AE">
                  <w:pPr>
                    <w:spacing w:before="120" w:after="120"/>
                    <w:rPr>
                      <w:rFonts w:ascii="Arial" w:eastAsia="Arial" w:hAnsi="Arial" w:cs="Arial"/>
                      <w:b/>
                      <w:sz w:val="22"/>
                      <w:szCs w:val="22"/>
                      <w:highlight w:val="yellow"/>
                    </w:rPr>
                  </w:pPr>
                  <w:r w:rsidRPr="00C17DBC">
                    <w:rPr>
                      <w:rFonts w:ascii="Arial" w:eastAsia="Arial" w:hAnsi="Arial" w:cs="Arial"/>
                      <w:b/>
                      <w:sz w:val="22"/>
                      <w:szCs w:val="22"/>
                    </w:rPr>
                    <w:t>Description</w:t>
                  </w:r>
                </w:p>
              </w:tc>
            </w:tr>
            <w:tr w:rsidR="00E258AE" w:rsidRPr="00C17DBC" w14:paraId="340686DD" w14:textId="77777777" w:rsidTr="005D50CE">
              <w:tc>
                <w:tcPr>
                  <w:tcW w:w="3573" w:type="dxa"/>
                </w:tcPr>
                <w:p w14:paraId="7E8F1777"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Reading skills to:</w:t>
                  </w:r>
                </w:p>
              </w:tc>
              <w:tc>
                <w:tcPr>
                  <w:tcW w:w="6376" w:type="dxa"/>
                </w:tcPr>
                <w:p w14:paraId="52842EDC" w14:textId="391D1C55" w:rsidR="00E258AE" w:rsidRPr="00C17DBC" w:rsidRDefault="00E258AE" w:rsidP="00D47CDD">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 xml:space="preserve">interpret and analyse complex information from a range of sources </w:t>
                  </w:r>
                  <w:proofErr w:type="gramStart"/>
                  <w:r w:rsidR="00D47CDD" w:rsidRPr="00D47CDD">
                    <w:rPr>
                      <w:rFonts w:ascii="Arial" w:eastAsia="Arial" w:hAnsi="Arial" w:cs="Arial"/>
                      <w:color w:val="000000"/>
                      <w:sz w:val="22"/>
                      <w:szCs w:val="22"/>
                    </w:rPr>
                    <w:t>in order to</w:t>
                  </w:r>
                  <w:proofErr w:type="gramEnd"/>
                  <w:r w:rsidR="00D47CDD">
                    <w:rPr>
                      <w:rFonts w:ascii="Arial" w:eastAsia="Arial" w:hAnsi="Arial" w:cs="Arial"/>
                      <w:color w:val="000000"/>
                      <w:sz w:val="22"/>
                      <w:szCs w:val="22"/>
                    </w:rPr>
                    <w:t xml:space="preserve"> </w:t>
                  </w:r>
                  <w:r w:rsidR="00D47CDD" w:rsidRPr="00D47CDD">
                    <w:rPr>
                      <w:rFonts w:ascii="Arial" w:eastAsia="Arial" w:hAnsi="Arial" w:cs="Arial"/>
                      <w:color w:val="000000"/>
                      <w:sz w:val="22"/>
                      <w:szCs w:val="22"/>
                    </w:rPr>
                    <w:t>inform the design, develop design proposal and develop project plan</w:t>
                  </w:r>
                </w:p>
              </w:tc>
            </w:tr>
            <w:tr w:rsidR="00E258AE" w:rsidRPr="00C17DBC" w14:paraId="5683780D" w14:textId="77777777" w:rsidTr="005D50CE">
              <w:tc>
                <w:tcPr>
                  <w:tcW w:w="3573" w:type="dxa"/>
                </w:tcPr>
                <w:p w14:paraId="7970970F"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Writing skills to:</w:t>
                  </w:r>
                </w:p>
              </w:tc>
              <w:tc>
                <w:tcPr>
                  <w:tcW w:w="6376" w:type="dxa"/>
                </w:tcPr>
                <w:p w14:paraId="6F60254A" w14:textId="160AB8A0"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convey specialised information relating to market segments, materials, sustainable considerations</w:t>
                  </w:r>
                  <w:r w:rsidR="00D47CDD">
                    <w:rPr>
                      <w:rFonts w:ascii="Arial" w:eastAsia="Arial" w:hAnsi="Arial" w:cs="Arial"/>
                      <w:color w:val="000000"/>
                      <w:sz w:val="22"/>
                      <w:szCs w:val="22"/>
                    </w:rPr>
                    <w:t xml:space="preserve"> and</w:t>
                  </w:r>
                  <w:r w:rsidRPr="00C17DBC">
                    <w:rPr>
                      <w:rFonts w:ascii="Arial" w:eastAsia="Arial" w:hAnsi="Arial" w:cs="Arial"/>
                      <w:color w:val="000000"/>
                      <w:sz w:val="22"/>
                      <w:szCs w:val="22"/>
                    </w:rPr>
                    <w:t xml:space="preserve"> production processes</w:t>
                  </w:r>
                </w:p>
              </w:tc>
            </w:tr>
            <w:tr w:rsidR="00E258AE" w:rsidRPr="00C17DBC" w14:paraId="232A02C4" w14:textId="77777777" w:rsidTr="005D50CE">
              <w:tc>
                <w:tcPr>
                  <w:tcW w:w="3573" w:type="dxa"/>
                </w:tcPr>
                <w:p w14:paraId="0CA1616B"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Oral communication skills to:</w:t>
                  </w:r>
                </w:p>
              </w:tc>
              <w:tc>
                <w:tcPr>
                  <w:tcW w:w="6376" w:type="dxa"/>
                </w:tcPr>
                <w:p w14:paraId="2622FF6B" w14:textId="79C1135D"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articulate design ideas, details and processes to a range of audiences</w:t>
                  </w:r>
                </w:p>
                <w:p w14:paraId="27AD7288" w14:textId="77777777"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present information using tone and vocabulary to suit audience</w:t>
                  </w:r>
                </w:p>
                <w:p w14:paraId="440F89E6" w14:textId="77777777"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gain input and feedback using active listening and questioning techniques</w:t>
                  </w:r>
                </w:p>
              </w:tc>
            </w:tr>
            <w:tr w:rsidR="00E258AE" w:rsidRPr="00C17DBC" w14:paraId="18C26306" w14:textId="77777777" w:rsidTr="005D50CE">
              <w:tc>
                <w:tcPr>
                  <w:tcW w:w="3573" w:type="dxa"/>
                </w:tcPr>
                <w:p w14:paraId="1DB8D440"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Numeracy skills to:</w:t>
                  </w:r>
                </w:p>
              </w:tc>
              <w:tc>
                <w:tcPr>
                  <w:tcW w:w="6376" w:type="dxa"/>
                </w:tcPr>
                <w:p w14:paraId="56B353D2" w14:textId="360DDF8F"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Interpret information to establish costs and timelines</w:t>
                  </w:r>
                </w:p>
                <w:p w14:paraId="38A37E73" w14:textId="77777777"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Estimate, measure and calculate for developing and realising designs</w:t>
                  </w:r>
                </w:p>
                <w:p w14:paraId="7336CF7A" w14:textId="77777777"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Int</w:t>
                  </w:r>
                  <w:r w:rsidRPr="003F708E">
                    <w:rPr>
                      <w:rFonts w:ascii="Arial" w:eastAsia="Arial" w:hAnsi="Arial" w:cs="Arial"/>
                      <w:color w:val="000000"/>
                      <w:sz w:val="22"/>
                      <w:szCs w:val="22"/>
                    </w:rPr>
                    <w:t xml:space="preserve">erpret measurements </w:t>
                  </w:r>
                  <w:proofErr w:type="gramStart"/>
                  <w:r w:rsidRPr="003F708E">
                    <w:rPr>
                      <w:rFonts w:ascii="Arial" w:eastAsia="Arial" w:hAnsi="Arial" w:cs="Arial"/>
                      <w:color w:val="000000"/>
                      <w:sz w:val="22"/>
                      <w:szCs w:val="22"/>
                    </w:rPr>
                    <w:t>for the production of</w:t>
                  </w:r>
                  <w:proofErr w:type="gramEnd"/>
                  <w:r w:rsidRPr="003F708E">
                    <w:rPr>
                      <w:rFonts w:ascii="Arial" w:eastAsia="Arial" w:hAnsi="Arial" w:cs="Arial"/>
                      <w:color w:val="000000"/>
                      <w:sz w:val="22"/>
                      <w:szCs w:val="22"/>
                    </w:rPr>
                    <w:t xml:space="preserve"> prototypes</w:t>
                  </w:r>
                  <w:r>
                    <w:rPr>
                      <w:rFonts w:ascii="Arial" w:eastAsia="Arial" w:hAnsi="Arial" w:cs="Arial"/>
                      <w:color w:val="000000"/>
                      <w:sz w:val="22"/>
                      <w:szCs w:val="22"/>
                    </w:rPr>
                    <w:t xml:space="preserve"> or </w:t>
                  </w:r>
                  <w:r w:rsidRPr="00C17DBC">
                    <w:rPr>
                      <w:rFonts w:ascii="Arial" w:eastAsia="Arial" w:hAnsi="Arial" w:cs="Arial"/>
                      <w:sz w:val="22"/>
                      <w:szCs w:val="22"/>
                    </w:rPr>
                    <w:t>proof of concept</w:t>
                  </w:r>
                  <w:r>
                    <w:rPr>
                      <w:rFonts w:ascii="Arial" w:eastAsia="Arial" w:hAnsi="Arial" w:cs="Arial"/>
                      <w:sz w:val="22"/>
                      <w:szCs w:val="22"/>
                    </w:rPr>
                    <w:t>s</w:t>
                  </w:r>
                </w:p>
              </w:tc>
            </w:tr>
            <w:tr w:rsidR="00E258AE" w:rsidRPr="00C17DBC" w14:paraId="2371E311" w14:textId="77777777" w:rsidTr="005D50CE">
              <w:tc>
                <w:tcPr>
                  <w:tcW w:w="3573" w:type="dxa"/>
                </w:tcPr>
                <w:p w14:paraId="745D9FA3"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lastRenderedPageBreak/>
                    <w:t>Problem-solving skills to:</w:t>
                  </w:r>
                </w:p>
              </w:tc>
              <w:tc>
                <w:tcPr>
                  <w:tcW w:w="6376" w:type="dxa"/>
                </w:tcPr>
                <w:p w14:paraId="46C234D6" w14:textId="77777777"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use creative thinking techniques to identify opportunities and/or problems and generate possible solutions</w:t>
                  </w:r>
                </w:p>
              </w:tc>
            </w:tr>
            <w:tr w:rsidR="00E258AE" w:rsidRPr="00C17DBC" w14:paraId="4B3E7648" w14:textId="77777777" w:rsidTr="005D50CE">
              <w:tc>
                <w:tcPr>
                  <w:tcW w:w="3573" w:type="dxa"/>
                </w:tcPr>
                <w:p w14:paraId="6320B72D"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Teamwork skills to:</w:t>
                  </w:r>
                </w:p>
              </w:tc>
              <w:tc>
                <w:tcPr>
                  <w:tcW w:w="6376" w:type="dxa"/>
                </w:tcPr>
                <w:p w14:paraId="7920156E" w14:textId="77777777" w:rsidR="00E258AE" w:rsidRPr="00C17DBC" w:rsidRDefault="00E258AE" w:rsidP="00E258AE">
                  <w:pPr>
                    <w:numPr>
                      <w:ilvl w:val="0"/>
                      <w:numId w:val="28"/>
                    </w:numPr>
                    <w:pBdr>
                      <w:top w:val="nil"/>
                      <w:left w:val="nil"/>
                      <w:bottom w:val="nil"/>
                      <w:right w:val="nil"/>
                      <w:between w:val="nil"/>
                    </w:pBdr>
                    <w:spacing w:before="120" w:after="120"/>
                    <w:ind w:left="441" w:hanging="357"/>
                    <w:rPr>
                      <w:rFonts w:ascii="Arial" w:hAnsi="Arial" w:cs="Arial"/>
                      <w:color w:val="000000"/>
                      <w:sz w:val="22"/>
                      <w:szCs w:val="22"/>
                    </w:rPr>
                  </w:pPr>
                  <w:r w:rsidRPr="00C17DBC">
                    <w:rPr>
                      <w:rFonts w:ascii="Arial" w:eastAsia="Arial" w:hAnsi="Arial" w:cs="Arial"/>
                      <w:color w:val="000000"/>
                      <w:sz w:val="22"/>
                      <w:szCs w:val="22"/>
                    </w:rPr>
                    <w:t xml:space="preserve">use a range of collaborative techniques to clarify and refine ideas to develop an optimal design solution </w:t>
                  </w:r>
                </w:p>
                <w:p w14:paraId="5EE3263A" w14:textId="77777777" w:rsidR="00E258AE" w:rsidRPr="00C17DBC" w:rsidRDefault="00E258AE" w:rsidP="00E258AE">
                  <w:pPr>
                    <w:numPr>
                      <w:ilvl w:val="0"/>
                      <w:numId w:val="28"/>
                    </w:numPr>
                    <w:pBdr>
                      <w:top w:val="nil"/>
                      <w:left w:val="nil"/>
                      <w:bottom w:val="nil"/>
                      <w:right w:val="nil"/>
                      <w:between w:val="nil"/>
                    </w:pBdr>
                    <w:spacing w:before="120" w:after="120"/>
                    <w:ind w:left="441" w:hanging="357"/>
                    <w:rPr>
                      <w:rFonts w:ascii="Arial" w:hAnsi="Arial" w:cs="Arial"/>
                      <w:color w:val="000000"/>
                      <w:sz w:val="22"/>
                      <w:szCs w:val="22"/>
                    </w:rPr>
                  </w:pPr>
                  <w:r w:rsidRPr="00C17DBC">
                    <w:rPr>
                      <w:rFonts w:ascii="Arial" w:eastAsia="Arial" w:hAnsi="Arial" w:cs="Arial"/>
                      <w:color w:val="000000"/>
                      <w:sz w:val="22"/>
                      <w:szCs w:val="22"/>
                    </w:rPr>
                    <w:t>liaise, consult and negotiate with others using appropriate communication practices</w:t>
                  </w:r>
                </w:p>
              </w:tc>
            </w:tr>
            <w:tr w:rsidR="00E258AE" w:rsidRPr="00C17DBC" w14:paraId="44C0CFA3" w14:textId="77777777" w:rsidTr="005D50CE">
              <w:tc>
                <w:tcPr>
                  <w:tcW w:w="3573" w:type="dxa"/>
                </w:tcPr>
                <w:p w14:paraId="364C819F"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Planning and organising skills to:</w:t>
                  </w:r>
                </w:p>
              </w:tc>
              <w:tc>
                <w:tcPr>
                  <w:tcW w:w="6376" w:type="dxa"/>
                </w:tcPr>
                <w:p w14:paraId="301585F5" w14:textId="77777777" w:rsidR="00E258AE" w:rsidRPr="00C17DBC" w:rsidRDefault="00E258AE" w:rsidP="00E258AE">
                  <w:pPr>
                    <w:numPr>
                      <w:ilvl w:val="0"/>
                      <w:numId w:val="28"/>
                    </w:numPr>
                    <w:pBdr>
                      <w:top w:val="nil"/>
                      <w:left w:val="nil"/>
                      <w:bottom w:val="nil"/>
                      <w:right w:val="nil"/>
                      <w:between w:val="nil"/>
                    </w:pBdr>
                    <w:spacing w:before="120" w:after="120"/>
                    <w:ind w:left="441" w:hanging="357"/>
                    <w:rPr>
                      <w:rFonts w:ascii="Arial" w:hAnsi="Arial" w:cs="Arial"/>
                      <w:color w:val="000000"/>
                      <w:sz w:val="22"/>
                      <w:szCs w:val="22"/>
                    </w:rPr>
                  </w:pPr>
                  <w:r w:rsidRPr="00C17DBC">
                    <w:rPr>
                      <w:rFonts w:ascii="Arial" w:eastAsia="Arial" w:hAnsi="Arial" w:cs="Arial"/>
                      <w:color w:val="000000"/>
                      <w:sz w:val="22"/>
                      <w:szCs w:val="22"/>
                    </w:rPr>
                    <w:t xml:space="preserve">take responsibility for navigating project phases, including meeting all deadlines and target dates, </w:t>
                  </w:r>
                  <w:proofErr w:type="gramStart"/>
                  <w:r w:rsidRPr="00C17DBC">
                    <w:rPr>
                      <w:rFonts w:ascii="Arial" w:eastAsia="Arial" w:hAnsi="Arial" w:cs="Arial"/>
                      <w:color w:val="000000"/>
                      <w:sz w:val="22"/>
                      <w:szCs w:val="22"/>
                    </w:rPr>
                    <w:t>in order to</w:t>
                  </w:r>
                  <w:proofErr w:type="gramEnd"/>
                  <w:r w:rsidRPr="00C17DBC">
                    <w:rPr>
                      <w:rFonts w:ascii="Arial" w:eastAsia="Arial" w:hAnsi="Arial" w:cs="Arial"/>
                      <w:color w:val="000000"/>
                      <w:sz w:val="22"/>
                      <w:szCs w:val="22"/>
                    </w:rPr>
                    <w:t xml:space="preserve"> meet job requirements</w:t>
                  </w:r>
                </w:p>
              </w:tc>
            </w:tr>
            <w:tr w:rsidR="00E258AE" w:rsidRPr="00C17DBC" w14:paraId="78FE295F" w14:textId="77777777" w:rsidTr="005D50CE">
              <w:tc>
                <w:tcPr>
                  <w:tcW w:w="3573" w:type="dxa"/>
                </w:tcPr>
                <w:p w14:paraId="33EA6C91"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Self-management skills to:</w:t>
                  </w:r>
                </w:p>
              </w:tc>
              <w:tc>
                <w:tcPr>
                  <w:tcW w:w="6376" w:type="dxa"/>
                </w:tcPr>
                <w:p w14:paraId="4353D409" w14:textId="544D38EC" w:rsidR="00E258AE" w:rsidRPr="002B359D"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2B359D">
                    <w:rPr>
                      <w:rFonts w:ascii="Arial" w:eastAsia="Arial" w:hAnsi="Arial" w:cs="Arial"/>
                      <w:color w:val="000000"/>
                      <w:sz w:val="22"/>
                      <w:szCs w:val="22"/>
                    </w:rPr>
                    <w:t>work autonomously</w:t>
                  </w:r>
                  <w:r>
                    <w:rPr>
                      <w:rFonts w:ascii="Arial" w:eastAsia="Arial" w:hAnsi="Arial" w:cs="Arial"/>
                      <w:color w:val="000000"/>
                      <w:sz w:val="22"/>
                      <w:szCs w:val="22"/>
                    </w:rPr>
                    <w:t>,</w:t>
                  </w:r>
                  <w:r w:rsidRPr="002B359D">
                    <w:rPr>
                      <w:rFonts w:ascii="Arial" w:eastAsia="Arial" w:hAnsi="Arial" w:cs="Arial"/>
                      <w:color w:val="000000"/>
                      <w:sz w:val="22"/>
                      <w:szCs w:val="22"/>
                    </w:rPr>
                    <w:t xml:space="preserve"> seek</w:t>
                  </w:r>
                  <w:r>
                    <w:rPr>
                      <w:rFonts w:ascii="Arial" w:eastAsia="Arial" w:hAnsi="Arial" w:cs="Arial"/>
                      <w:color w:val="000000"/>
                      <w:sz w:val="22"/>
                      <w:szCs w:val="22"/>
                    </w:rPr>
                    <w:t>ing</w:t>
                  </w:r>
                  <w:r w:rsidRPr="002B359D">
                    <w:rPr>
                      <w:rFonts w:ascii="Arial" w:eastAsia="Arial" w:hAnsi="Arial" w:cs="Arial"/>
                      <w:color w:val="000000"/>
                      <w:sz w:val="22"/>
                      <w:szCs w:val="22"/>
                    </w:rPr>
                    <w:t xml:space="preserve"> expert opinion and assistance as required</w:t>
                  </w:r>
                </w:p>
                <w:p w14:paraId="01FA438D" w14:textId="318D8C94" w:rsidR="00E258AE" w:rsidRPr="00C17DBC" w:rsidRDefault="00E258AE" w:rsidP="00E258AE">
                  <w:pPr>
                    <w:numPr>
                      <w:ilvl w:val="0"/>
                      <w:numId w:val="20"/>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organise and manage own work environment for efficient use of resources</w:t>
                  </w:r>
                </w:p>
              </w:tc>
            </w:tr>
            <w:tr w:rsidR="00E258AE" w:rsidRPr="00C17DBC" w14:paraId="3441E8D5" w14:textId="77777777" w:rsidTr="005D50CE">
              <w:tc>
                <w:tcPr>
                  <w:tcW w:w="3573" w:type="dxa"/>
                </w:tcPr>
                <w:p w14:paraId="498627B6"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Technology skills to:</w:t>
                  </w:r>
                </w:p>
              </w:tc>
              <w:tc>
                <w:tcPr>
                  <w:tcW w:w="6376" w:type="dxa"/>
                </w:tcPr>
                <w:p w14:paraId="4B05B01B" w14:textId="77777777" w:rsidR="00E258AE" w:rsidRPr="00C17DBC" w:rsidRDefault="00E258AE" w:rsidP="00E258AE">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 xml:space="preserve">use appropriate techniques, materials, equipment and processes to develop prototypes or proof of concept of the designed product </w:t>
                  </w:r>
                </w:p>
              </w:tc>
            </w:tr>
            <w:tr w:rsidR="00D47CDD" w:rsidRPr="00C17DBC" w14:paraId="7DB6520F" w14:textId="77777777" w:rsidTr="005D50CE">
              <w:tc>
                <w:tcPr>
                  <w:tcW w:w="3573" w:type="dxa"/>
                </w:tcPr>
                <w:p w14:paraId="0F6CA2B2" w14:textId="4757E097" w:rsidR="00D47CDD" w:rsidRPr="00C17DBC" w:rsidRDefault="00D47CDD" w:rsidP="00E258AE">
                  <w:pPr>
                    <w:spacing w:before="120" w:after="120"/>
                    <w:rPr>
                      <w:rFonts w:ascii="Arial" w:eastAsia="Arial" w:hAnsi="Arial" w:cs="Arial"/>
                      <w:sz w:val="22"/>
                      <w:szCs w:val="22"/>
                    </w:rPr>
                  </w:pPr>
                  <w:r w:rsidRPr="00124920">
                    <w:rPr>
                      <w:rFonts w:ascii="Arial" w:eastAsia="Arial" w:hAnsi="Arial" w:cs="Arial"/>
                      <w:sz w:val="22"/>
                      <w:szCs w:val="22"/>
                    </w:rPr>
                    <w:t>Digital literacy skills to:</w:t>
                  </w:r>
                </w:p>
              </w:tc>
              <w:tc>
                <w:tcPr>
                  <w:tcW w:w="6376" w:type="dxa"/>
                </w:tcPr>
                <w:p w14:paraId="55AA34BE" w14:textId="2F506B76" w:rsidR="00D47CDD" w:rsidRPr="00D47CDD" w:rsidRDefault="00D47CDD" w:rsidP="00D47CDD">
                  <w:pPr>
                    <w:numPr>
                      <w:ilvl w:val="0"/>
                      <w:numId w:val="28"/>
                    </w:numPr>
                    <w:pBdr>
                      <w:top w:val="nil"/>
                      <w:left w:val="nil"/>
                      <w:bottom w:val="nil"/>
                      <w:right w:val="nil"/>
                      <w:between w:val="nil"/>
                    </w:pBdr>
                    <w:spacing w:before="120" w:after="120"/>
                    <w:ind w:left="436" w:hanging="357"/>
                    <w:rPr>
                      <w:rFonts w:ascii="Arial" w:hAnsi="Arial" w:cs="Arial"/>
                      <w:color w:val="000000"/>
                      <w:sz w:val="22"/>
                      <w:szCs w:val="22"/>
                    </w:rPr>
                  </w:pPr>
                  <w:r w:rsidRPr="00C17DBC">
                    <w:rPr>
                      <w:rFonts w:ascii="Arial" w:eastAsia="Arial" w:hAnsi="Arial" w:cs="Arial"/>
                      <w:color w:val="000000"/>
                      <w:sz w:val="22"/>
                      <w:szCs w:val="22"/>
                    </w:rPr>
                    <w:t>use a range of digital and analogue strategies to design, document, and store information</w:t>
                  </w:r>
                </w:p>
              </w:tc>
            </w:tr>
          </w:tbl>
          <w:p w14:paraId="5F8DF1DE" w14:textId="038583E1" w:rsidR="00E258AE" w:rsidRPr="00C17DBC" w:rsidRDefault="00E258AE" w:rsidP="00E258AE">
            <w:pPr>
              <w:spacing w:before="120" w:after="120"/>
            </w:pPr>
          </w:p>
        </w:tc>
      </w:tr>
      <w:tr w:rsidR="00E258AE" w:rsidRPr="00C17DBC" w14:paraId="296C4276" w14:textId="77777777" w:rsidTr="00950F49">
        <w:tc>
          <w:tcPr>
            <w:tcW w:w="2267" w:type="dxa"/>
            <w:gridSpan w:val="2"/>
          </w:tcPr>
          <w:p w14:paraId="76824BBF" w14:textId="0F4DFCDA" w:rsidR="00E258AE" w:rsidRPr="00C17DBC" w:rsidRDefault="00950F49" w:rsidP="00E258AE">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b/>
                <w:color w:val="000000"/>
                <w:sz w:val="22"/>
                <w:szCs w:val="22"/>
              </w:rPr>
              <w:lastRenderedPageBreak/>
              <w:t>Unit</w:t>
            </w:r>
            <w:r w:rsidRPr="00C17DBC">
              <w:rPr>
                <w:rFonts w:ascii="Arial" w:eastAsia="Arial" w:hAnsi="Arial" w:cs="Arial"/>
                <w:color w:val="000000"/>
                <w:sz w:val="22"/>
                <w:szCs w:val="22"/>
              </w:rPr>
              <w:t xml:space="preserve"> </w:t>
            </w:r>
            <w:r w:rsidRPr="00C17DBC">
              <w:rPr>
                <w:rFonts w:ascii="Arial" w:eastAsia="Arial" w:hAnsi="Arial" w:cs="Arial"/>
                <w:b/>
                <w:color w:val="000000"/>
                <w:sz w:val="22"/>
                <w:szCs w:val="22"/>
              </w:rPr>
              <w:t>Mapping</w:t>
            </w:r>
            <w:r w:rsidRPr="00C17DBC">
              <w:rPr>
                <w:rFonts w:ascii="Arial" w:eastAsia="Arial" w:hAnsi="Arial" w:cs="Arial"/>
                <w:color w:val="000000"/>
                <w:sz w:val="22"/>
                <w:szCs w:val="22"/>
              </w:rPr>
              <w:t xml:space="preserve"> </w:t>
            </w:r>
            <w:r w:rsidRPr="00C17DBC">
              <w:rPr>
                <w:rFonts w:ascii="Arial" w:eastAsia="Arial" w:hAnsi="Arial" w:cs="Arial"/>
                <w:b/>
                <w:color w:val="000000"/>
                <w:sz w:val="22"/>
                <w:szCs w:val="22"/>
              </w:rPr>
              <w:t>Information</w:t>
            </w:r>
          </w:p>
        </w:tc>
        <w:tc>
          <w:tcPr>
            <w:tcW w:w="8081" w:type="dxa"/>
            <w:gridSpan w:val="3"/>
          </w:tcPr>
          <w:p w14:paraId="7FA0E3AE" w14:textId="77777777" w:rsidR="00E258AE" w:rsidRPr="00C17DBC" w:rsidRDefault="00E258AE" w:rsidP="00E258AE">
            <w:pPr>
              <w:pBdr>
                <w:top w:val="nil"/>
                <w:left w:val="nil"/>
                <w:bottom w:val="nil"/>
                <w:right w:val="nil"/>
                <w:between w:val="nil"/>
              </w:pBdr>
              <w:shd w:val="clear" w:color="auto" w:fill="FFFFFF"/>
              <w:ind w:left="284" w:hanging="284"/>
              <w:rPr>
                <w:rFonts w:ascii="Arial" w:eastAsia="Arial" w:hAnsi="Arial" w:cs="Arial"/>
                <w:color w:val="000000"/>
                <w:sz w:val="22"/>
                <w:szCs w:val="22"/>
              </w:rPr>
            </w:pPr>
          </w:p>
          <w:tbl>
            <w:tblPr>
              <w:tblW w:w="7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2977"/>
              <w:gridCol w:w="1701"/>
            </w:tblGrid>
            <w:tr w:rsidR="00E258AE" w:rsidRPr="00C17DBC" w14:paraId="06E4B82A" w14:textId="77777777" w:rsidTr="005D50CE">
              <w:tc>
                <w:tcPr>
                  <w:tcW w:w="3009"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5A4B8FCF" w14:textId="77777777" w:rsidR="00E258AE" w:rsidRPr="00C17DBC" w:rsidRDefault="00E258AE" w:rsidP="00E258AE">
                  <w:pPr>
                    <w:spacing w:before="120" w:after="120"/>
                    <w:rPr>
                      <w:rFonts w:ascii="Arial" w:eastAsia="Arial" w:hAnsi="Arial" w:cs="Arial"/>
                      <w:b/>
                      <w:sz w:val="22"/>
                      <w:szCs w:val="22"/>
                    </w:rPr>
                  </w:pPr>
                  <w:r w:rsidRPr="00C17DBC">
                    <w:rPr>
                      <w:rFonts w:ascii="Arial" w:eastAsia="Arial" w:hAnsi="Arial" w:cs="Arial"/>
                      <w:b/>
                      <w:sz w:val="22"/>
                      <w:szCs w:val="22"/>
                    </w:rPr>
                    <w:t>Current Version</w:t>
                  </w:r>
                </w:p>
              </w:tc>
              <w:tc>
                <w:tcPr>
                  <w:tcW w:w="2977"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1FD8CCF2" w14:textId="77777777" w:rsidR="00E258AE" w:rsidRPr="00C17DBC" w:rsidRDefault="00E258AE" w:rsidP="00E258AE">
                  <w:pPr>
                    <w:spacing w:before="120" w:after="120"/>
                    <w:rPr>
                      <w:rFonts w:ascii="Arial" w:eastAsia="Arial" w:hAnsi="Arial" w:cs="Arial"/>
                      <w:b/>
                      <w:sz w:val="22"/>
                      <w:szCs w:val="22"/>
                    </w:rPr>
                  </w:pPr>
                  <w:r w:rsidRPr="00C17DBC">
                    <w:rPr>
                      <w:rFonts w:ascii="Arial" w:eastAsia="Arial" w:hAnsi="Arial" w:cs="Arial"/>
                      <w:b/>
                      <w:sz w:val="22"/>
                      <w:szCs w:val="22"/>
                    </w:rPr>
                    <w:t>Previous Version</w:t>
                  </w:r>
                </w:p>
              </w:tc>
              <w:tc>
                <w:tcPr>
                  <w:tcW w:w="1701" w:type="dxa"/>
                  <w:tcBorders>
                    <w:top w:val="single" w:sz="6" w:space="0" w:color="333333"/>
                    <w:left w:val="single" w:sz="6" w:space="0" w:color="333333"/>
                    <w:bottom w:val="single" w:sz="6" w:space="0" w:color="333333"/>
                    <w:right w:val="single" w:sz="6" w:space="0" w:color="333333"/>
                  </w:tcBorders>
                  <w:shd w:val="clear" w:color="auto" w:fill="D9D9D9"/>
                  <w:tcMar>
                    <w:top w:w="30" w:type="dxa"/>
                    <w:left w:w="30" w:type="dxa"/>
                    <w:bottom w:w="30" w:type="dxa"/>
                    <w:right w:w="30" w:type="dxa"/>
                  </w:tcMar>
                </w:tcPr>
                <w:p w14:paraId="5B3B2419" w14:textId="77777777" w:rsidR="00E258AE" w:rsidRPr="00C17DBC" w:rsidRDefault="00E258AE" w:rsidP="00E258AE">
                  <w:pPr>
                    <w:spacing w:before="120" w:after="120"/>
                    <w:rPr>
                      <w:rFonts w:ascii="Arial" w:eastAsia="Arial" w:hAnsi="Arial" w:cs="Arial"/>
                      <w:b/>
                      <w:sz w:val="22"/>
                      <w:szCs w:val="22"/>
                    </w:rPr>
                  </w:pPr>
                  <w:r w:rsidRPr="00C17DBC">
                    <w:rPr>
                      <w:rFonts w:ascii="Arial" w:eastAsia="Arial" w:hAnsi="Arial" w:cs="Arial"/>
                      <w:b/>
                      <w:sz w:val="22"/>
                      <w:szCs w:val="22"/>
                    </w:rPr>
                    <w:t>Comments</w:t>
                  </w:r>
                </w:p>
              </w:tc>
            </w:tr>
            <w:tr w:rsidR="00E258AE" w:rsidRPr="00C17DBC" w14:paraId="5856A0B8" w14:textId="77777777" w:rsidTr="005D50CE">
              <w:tc>
                <w:tcPr>
                  <w:tcW w:w="3009"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F79D803" w14:textId="08AEE1EF" w:rsidR="00E258AE" w:rsidRPr="00C17DBC" w:rsidRDefault="003536F5" w:rsidP="00E258AE">
                  <w:pPr>
                    <w:spacing w:before="120" w:after="120"/>
                    <w:rPr>
                      <w:rFonts w:ascii="Arial" w:eastAsia="Arial" w:hAnsi="Arial" w:cs="Arial"/>
                      <w:sz w:val="22"/>
                      <w:szCs w:val="22"/>
                    </w:rPr>
                  </w:pPr>
                  <w:r w:rsidRPr="001B33D3">
                    <w:rPr>
                      <w:rFonts w:ascii="Arial" w:eastAsia="Arial" w:hAnsi="Arial" w:cs="Arial"/>
                      <w:sz w:val="22"/>
                      <w:szCs w:val="22"/>
                    </w:rPr>
                    <w:t>VU23430</w:t>
                  </w:r>
                  <w:r w:rsidR="00E258AE" w:rsidRPr="00C17DBC">
                    <w:rPr>
                      <w:rFonts w:ascii="Arial" w:eastAsia="Arial" w:hAnsi="Arial" w:cs="Arial"/>
                      <w:sz w:val="22"/>
                      <w:szCs w:val="22"/>
                    </w:rPr>
                    <w:t xml:space="preserve"> Develop products incorporating mechanical, electrical and/or digital features</w:t>
                  </w:r>
                </w:p>
              </w:tc>
              <w:tc>
                <w:tcPr>
                  <w:tcW w:w="2977"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06099C5"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sz w:val="22"/>
                      <w:szCs w:val="22"/>
                    </w:rPr>
                    <w:t>VU22263 Develop products incorporating mechanical/electrical features</w:t>
                  </w:r>
                </w:p>
              </w:tc>
              <w:tc>
                <w:tcPr>
                  <w:tcW w:w="1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4F7FAA0" w14:textId="77777777" w:rsidR="00E258AE" w:rsidRPr="00C17DBC" w:rsidRDefault="00E258AE" w:rsidP="00E258AE">
                  <w:pPr>
                    <w:spacing w:before="120" w:after="120"/>
                    <w:rPr>
                      <w:rFonts w:ascii="Arial" w:eastAsia="Arial" w:hAnsi="Arial" w:cs="Arial"/>
                      <w:sz w:val="22"/>
                      <w:szCs w:val="22"/>
                    </w:rPr>
                  </w:pPr>
                  <w:r w:rsidRPr="00C17DBC">
                    <w:rPr>
                      <w:rFonts w:ascii="Arial" w:eastAsia="Arial" w:hAnsi="Arial" w:cs="Arial"/>
                      <w:b/>
                      <w:i/>
                      <w:sz w:val="22"/>
                      <w:szCs w:val="22"/>
                    </w:rPr>
                    <w:t>Not Equivalent</w:t>
                  </w:r>
                </w:p>
              </w:tc>
            </w:tr>
          </w:tbl>
          <w:p w14:paraId="0E608F75" w14:textId="77777777" w:rsidR="00E258AE" w:rsidRPr="00C17DBC" w:rsidRDefault="00E258AE" w:rsidP="00E258AE">
            <w:pPr>
              <w:pBdr>
                <w:top w:val="nil"/>
                <w:left w:val="nil"/>
                <w:bottom w:val="nil"/>
                <w:right w:val="nil"/>
                <w:between w:val="nil"/>
              </w:pBdr>
              <w:rPr>
                <w:rFonts w:ascii="Arial" w:eastAsia="Arial" w:hAnsi="Arial" w:cs="Arial"/>
                <w:color w:val="000000"/>
                <w:sz w:val="10"/>
                <w:szCs w:val="10"/>
              </w:rPr>
            </w:pPr>
          </w:p>
        </w:tc>
      </w:tr>
    </w:tbl>
    <w:p w14:paraId="393E833B" w14:textId="77777777" w:rsidR="00DD1B74" w:rsidRPr="00C17DBC" w:rsidRDefault="00DD1B74" w:rsidP="00DD1B74">
      <w:pPr>
        <w:rPr>
          <w:rFonts w:ascii="Arial" w:eastAsia="Arial" w:hAnsi="Arial" w:cs="Arial"/>
          <w:b/>
          <w:color w:val="44546A"/>
          <w:sz w:val="32"/>
          <w:szCs w:val="32"/>
        </w:rPr>
      </w:pPr>
      <w:r w:rsidRPr="00C17DBC">
        <w:rPr>
          <w:rFonts w:ascii="Arial" w:hAnsi="Arial" w:cs="Arial"/>
        </w:rPr>
        <w:br w:type="page"/>
      </w:r>
    </w:p>
    <w:tbl>
      <w:tblPr>
        <w:tblW w:w="10348" w:type="dxa"/>
        <w:tblInd w:w="-5" w:type="dxa"/>
        <w:tblBorders>
          <w:top w:val="dotted" w:sz="4" w:space="0" w:color="888B8D" w:themeColor="accent2"/>
          <w:bottom w:val="dotted" w:sz="4" w:space="0" w:color="888B8D" w:themeColor="accent2"/>
          <w:insideH w:val="dotted" w:sz="4" w:space="0" w:color="888B8D" w:themeColor="accent2"/>
          <w:insideV w:val="dotted" w:sz="4" w:space="0" w:color="888B8D" w:themeColor="accent2"/>
        </w:tblBorders>
        <w:tblLayout w:type="fixed"/>
        <w:tblLook w:val="0400" w:firstRow="0" w:lastRow="0" w:firstColumn="0" w:lastColumn="0" w:noHBand="0" w:noVBand="1"/>
      </w:tblPr>
      <w:tblGrid>
        <w:gridCol w:w="2268"/>
        <w:gridCol w:w="8080"/>
      </w:tblGrid>
      <w:tr w:rsidR="00950F49" w:rsidRPr="00C17DBC" w14:paraId="38FD6EA4" w14:textId="77777777" w:rsidTr="00950F49">
        <w:tc>
          <w:tcPr>
            <w:tcW w:w="10348" w:type="dxa"/>
            <w:gridSpan w:val="2"/>
            <w:shd w:val="clear" w:color="auto" w:fill="103D64" w:themeFill="text2"/>
          </w:tcPr>
          <w:p w14:paraId="08C642CD" w14:textId="7289252E" w:rsidR="00950F49" w:rsidRPr="00C17DBC" w:rsidRDefault="00950F49" w:rsidP="00950F49">
            <w:pPr>
              <w:pStyle w:val="VRQAIntro"/>
              <w:spacing w:before="60" w:after="60"/>
              <w:rPr>
                <w:rFonts w:eastAsia="Arial"/>
                <w:sz w:val="22"/>
                <w:szCs w:val="22"/>
              </w:rPr>
            </w:pPr>
            <w:r w:rsidRPr="000B4A2C">
              <w:rPr>
                <w:b/>
                <w:color w:val="FFFFFF" w:themeColor="background1"/>
                <w:sz w:val="22"/>
                <w:szCs w:val="22"/>
              </w:rPr>
              <w:lastRenderedPageBreak/>
              <w:t xml:space="preserve">Assessment Requirements </w:t>
            </w:r>
          </w:p>
        </w:tc>
      </w:tr>
      <w:tr w:rsidR="00DD1B74" w:rsidRPr="00C17DBC" w14:paraId="10E24C3A" w14:textId="77777777" w:rsidTr="00950F49">
        <w:tc>
          <w:tcPr>
            <w:tcW w:w="2268" w:type="dxa"/>
          </w:tcPr>
          <w:p w14:paraId="5A79BB0D" w14:textId="39780E24" w:rsidR="00DD1B74" w:rsidRPr="00C17DBC" w:rsidRDefault="00950F49" w:rsidP="00347CE2">
            <w:pPr>
              <w:spacing w:before="120"/>
              <w:rPr>
                <w:rFonts w:ascii="Arial" w:eastAsia="Arial" w:hAnsi="Arial" w:cs="Arial"/>
                <w:b/>
                <w:sz w:val="22"/>
                <w:szCs w:val="22"/>
              </w:rPr>
            </w:pPr>
            <w:r w:rsidRPr="00C17DBC">
              <w:rPr>
                <w:rFonts w:ascii="Arial" w:eastAsia="Arial" w:hAnsi="Arial" w:cs="Arial"/>
                <w:b/>
                <w:sz w:val="22"/>
                <w:szCs w:val="22"/>
              </w:rPr>
              <w:t>Title</w:t>
            </w:r>
          </w:p>
        </w:tc>
        <w:tc>
          <w:tcPr>
            <w:tcW w:w="8080" w:type="dxa"/>
          </w:tcPr>
          <w:p w14:paraId="0B09C54A" w14:textId="7CC18CDF" w:rsidR="00DD1B74" w:rsidRPr="00C17DBC" w:rsidRDefault="00DD1B74" w:rsidP="00347CE2">
            <w:pPr>
              <w:spacing w:before="120" w:after="120"/>
              <w:rPr>
                <w:rFonts w:ascii="Arial" w:eastAsia="Arial" w:hAnsi="Arial" w:cs="Arial"/>
                <w:sz w:val="22"/>
                <w:szCs w:val="22"/>
              </w:rPr>
            </w:pPr>
            <w:r w:rsidRPr="00C17DBC">
              <w:rPr>
                <w:rFonts w:ascii="Arial" w:eastAsia="Arial" w:hAnsi="Arial" w:cs="Arial"/>
                <w:sz w:val="22"/>
                <w:szCs w:val="22"/>
              </w:rPr>
              <w:t xml:space="preserve">Assessment Requirements for </w:t>
            </w:r>
            <w:r w:rsidR="003536F5" w:rsidRPr="001B33D3">
              <w:rPr>
                <w:rFonts w:ascii="Arial" w:eastAsia="Arial" w:hAnsi="Arial" w:cs="Arial"/>
                <w:b/>
                <w:i/>
                <w:sz w:val="22"/>
                <w:szCs w:val="22"/>
              </w:rPr>
              <w:t>VU23430</w:t>
            </w:r>
            <w:r w:rsidRPr="00C17DBC">
              <w:rPr>
                <w:rFonts w:ascii="Arial" w:eastAsia="Arial" w:hAnsi="Arial" w:cs="Arial"/>
                <w:b/>
                <w:i/>
                <w:sz w:val="22"/>
                <w:szCs w:val="22"/>
              </w:rPr>
              <w:t xml:space="preserve"> Develop products incorporating mechanical, electrical and/or digital features</w:t>
            </w:r>
          </w:p>
        </w:tc>
      </w:tr>
      <w:tr w:rsidR="00DD1B74" w:rsidRPr="00C17DBC" w14:paraId="228BA5F9" w14:textId="77777777" w:rsidTr="00950F49">
        <w:tc>
          <w:tcPr>
            <w:tcW w:w="2268" w:type="dxa"/>
          </w:tcPr>
          <w:p w14:paraId="54930437" w14:textId="5B66987B" w:rsidR="00DD1B74" w:rsidRPr="00C17DBC" w:rsidRDefault="00950F49" w:rsidP="00347CE2">
            <w:pPr>
              <w:spacing w:before="120"/>
              <w:rPr>
                <w:rFonts w:ascii="Arial" w:eastAsia="Arial" w:hAnsi="Arial" w:cs="Arial"/>
                <w:b/>
                <w:sz w:val="22"/>
                <w:szCs w:val="22"/>
              </w:rPr>
            </w:pPr>
            <w:r w:rsidRPr="00C17DBC">
              <w:rPr>
                <w:rFonts w:ascii="Arial" w:eastAsia="Arial" w:hAnsi="Arial" w:cs="Arial"/>
                <w:b/>
                <w:sz w:val="22"/>
                <w:szCs w:val="22"/>
              </w:rPr>
              <w:t>Performance Evidence</w:t>
            </w:r>
          </w:p>
        </w:tc>
        <w:tc>
          <w:tcPr>
            <w:tcW w:w="8080" w:type="dxa"/>
          </w:tcPr>
          <w:p w14:paraId="2715A632" w14:textId="77777777" w:rsidR="00DD1B74" w:rsidRPr="00C17DBC" w:rsidRDefault="00DD1B74" w:rsidP="00347CE2">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The candidate must demonstrate the ability to complete tasks outlined in the elements and performance criteria of this unit in the context of the job role, including evidence of the ability to:</w:t>
            </w:r>
          </w:p>
          <w:p w14:paraId="04959B71" w14:textId="263A6CDB" w:rsidR="00DD1B74" w:rsidRPr="00C17DBC" w:rsidRDefault="00DD1B74" w:rsidP="00156739">
            <w:pPr>
              <w:numPr>
                <w:ilvl w:val="0"/>
                <w:numId w:val="29"/>
              </w:numPr>
              <w:pBdr>
                <w:top w:val="nil"/>
                <w:left w:val="nil"/>
                <w:bottom w:val="nil"/>
                <w:right w:val="nil"/>
                <w:between w:val="nil"/>
              </w:pBdr>
              <w:spacing w:before="120" w:after="60"/>
              <w:ind w:left="714" w:hanging="357"/>
              <w:rPr>
                <w:rFonts w:ascii="Arial" w:hAnsi="Arial" w:cs="Arial"/>
                <w:color w:val="000000"/>
                <w:sz w:val="22"/>
                <w:szCs w:val="22"/>
              </w:rPr>
            </w:pPr>
            <w:r w:rsidRPr="00C17DBC">
              <w:rPr>
                <w:rFonts w:ascii="Arial" w:eastAsia="Arial" w:hAnsi="Arial" w:cs="Arial"/>
                <w:color w:val="000000"/>
                <w:sz w:val="22"/>
                <w:szCs w:val="22"/>
              </w:rPr>
              <w:t>design an innovative product that incorporates one (1) of the following features:</w:t>
            </w:r>
          </w:p>
          <w:p w14:paraId="7A78F844" w14:textId="77777777" w:rsidR="00DD1B74" w:rsidRPr="00C17DBC" w:rsidRDefault="00DD1B74" w:rsidP="00156739">
            <w:pPr>
              <w:numPr>
                <w:ilvl w:val="0"/>
                <w:numId w:val="27"/>
              </w:numPr>
              <w:pBdr>
                <w:top w:val="nil"/>
                <w:left w:val="nil"/>
                <w:bottom w:val="nil"/>
                <w:right w:val="nil"/>
                <w:between w:val="nil"/>
              </w:pBdr>
              <w:rPr>
                <w:rFonts w:ascii="Arial" w:hAnsi="Arial" w:cs="Arial"/>
                <w:color w:val="000000"/>
                <w:sz w:val="22"/>
                <w:szCs w:val="22"/>
              </w:rPr>
            </w:pPr>
            <w:r w:rsidRPr="00C17DBC">
              <w:rPr>
                <w:rFonts w:ascii="Arial" w:eastAsia="Arial" w:hAnsi="Arial" w:cs="Arial"/>
                <w:color w:val="000000"/>
                <w:sz w:val="22"/>
                <w:szCs w:val="22"/>
              </w:rPr>
              <w:t>mechanical or moving components</w:t>
            </w:r>
          </w:p>
          <w:p w14:paraId="0DD94E14" w14:textId="287F9808" w:rsidR="00DD1B74" w:rsidRPr="00C17DBC" w:rsidRDefault="00DD1B74" w:rsidP="00156739">
            <w:pPr>
              <w:numPr>
                <w:ilvl w:val="0"/>
                <w:numId w:val="27"/>
              </w:numPr>
              <w:pBdr>
                <w:top w:val="nil"/>
                <w:left w:val="nil"/>
                <w:bottom w:val="nil"/>
                <w:right w:val="nil"/>
                <w:between w:val="nil"/>
              </w:pBdr>
              <w:rPr>
                <w:rFonts w:ascii="Arial" w:hAnsi="Arial" w:cs="Arial"/>
                <w:color w:val="000000"/>
                <w:sz w:val="22"/>
                <w:szCs w:val="22"/>
              </w:rPr>
            </w:pPr>
            <w:r w:rsidRPr="00C17DBC">
              <w:rPr>
                <w:rFonts w:ascii="Arial" w:eastAsia="Arial" w:hAnsi="Arial" w:cs="Arial"/>
                <w:color w:val="000000"/>
                <w:sz w:val="22"/>
                <w:szCs w:val="22"/>
              </w:rPr>
              <w:t>electrical</w:t>
            </w:r>
            <w:r w:rsidR="00367B29">
              <w:rPr>
                <w:rFonts w:ascii="Arial" w:eastAsia="Arial" w:hAnsi="Arial" w:cs="Arial"/>
                <w:color w:val="000000"/>
                <w:sz w:val="22"/>
                <w:szCs w:val="22"/>
              </w:rPr>
              <w:t xml:space="preserve"> </w:t>
            </w:r>
            <w:r w:rsidR="00367B29" w:rsidRPr="00C17DBC">
              <w:rPr>
                <w:rFonts w:ascii="Arial" w:eastAsia="Arial" w:hAnsi="Arial" w:cs="Arial"/>
                <w:color w:val="000000"/>
                <w:sz w:val="22"/>
                <w:szCs w:val="22"/>
              </w:rPr>
              <w:t>features</w:t>
            </w:r>
          </w:p>
          <w:p w14:paraId="64951507" w14:textId="32D7144E" w:rsidR="00DD1B74" w:rsidRPr="00C17DBC" w:rsidRDefault="00DD1B74" w:rsidP="00156739">
            <w:pPr>
              <w:numPr>
                <w:ilvl w:val="0"/>
                <w:numId w:val="27"/>
              </w:numPr>
              <w:pBdr>
                <w:top w:val="nil"/>
                <w:left w:val="nil"/>
                <w:bottom w:val="nil"/>
                <w:right w:val="nil"/>
                <w:between w:val="nil"/>
              </w:pBdr>
              <w:rPr>
                <w:rFonts w:ascii="Arial" w:hAnsi="Arial" w:cs="Arial"/>
                <w:color w:val="000000"/>
                <w:sz w:val="22"/>
                <w:szCs w:val="22"/>
              </w:rPr>
            </w:pPr>
            <w:r w:rsidRPr="00C17DBC">
              <w:rPr>
                <w:rFonts w:ascii="Arial" w:eastAsia="Arial" w:hAnsi="Arial" w:cs="Arial"/>
                <w:color w:val="000000"/>
                <w:sz w:val="22"/>
                <w:szCs w:val="22"/>
              </w:rPr>
              <w:t>digital</w:t>
            </w:r>
            <w:r w:rsidR="00367B29">
              <w:rPr>
                <w:rFonts w:ascii="Arial" w:eastAsia="Arial" w:hAnsi="Arial" w:cs="Arial"/>
                <w:color w:val="000000"/>
                <w:sz w:val="22"/>
                <w:szCs w:val="22"/>
              </w:rPr>
              <w:t xml:space="preserve"> </w:t>
            </w:r>
            <w:r w:rsidR="00367B29" w:rsidRPr="00C17DBC">
              <w:rPr>
                <w:rFonts w:ascii="Arial" w:eastAsia="Arial" w:hAnsi="Arial" w:cs="Arial"/>
                <w:color w:val="000000"/>
                <w:sz w:val="22"/>
                <w:szCs w:val="22"/>
              </w:rPr>
              <w:t>features</w:t>
            </w:r>
          </w:p>
          <w:p w14:paraId="46549D7C" w14:textId="72DF3456" w:rsidR="00DD1B74" w:rsidRPr="00C17DBC" w:rsidRDefault="00DD1B74" w:rsidP="00156739">
            <w:pPr>
              <w:numPr>
                <w:ilvl w:val="0"/>
                <w:numId w:val="27"/>
              </w:numPr>
              <w:pBdr>
                <w:top w:val="nil"/>
                <w:left w:val="nil"/>
                <w:bottom w:val="nil"/>
                <w:right w:val="nil"/>
                <w:between w:val="nil"/>
              </w:pBdr>
              <w:rPr>
                <w:rFonts w:ascii="Arial" w:hAnsi="Arial" w:cs="Arial"/>
                <w:color w:val="000000"/>
                <w:sz w:val="22"/>
                <w:szCs w:val="22"/>
              </w:rPr>
            </w:pPr>
            <w:r w:rsidRPr="00C17DBC">
              <w:rPr>
                <w:rFonts w:ascii="Arial" w:eastAsia="Arial" w:hAnsi="Arial" w:cs="Arial"/>
                <w:color w:val="000000"/>
                <w:sz w:val="22"/>
                <w:szCs w:val="22"/>
              </w:rPr>
              <w:t>combination of mechanical</w:t>
            </w:r>
            <w:r w:rsidR="00B840E0">
              <w:rPr>
                <w:rFonts w:ascii="Arial" w:eastAsia="Arial" w:hAnsi="Arial" w:cs="Arial"/>
                <w:color w:val="000000"/>
                <w:sz w:val="22"/>
                <w:szCs w:val="22"/>
              </w:rPr>
              <w:t xml:space="preserve"> components</w:t>
            </w:r>
            <w:r w:rsidRPr="00C17DBC">
              <w:rPr>
                <w:rFonts w:ascii="Arial" w:eastAsia="Arial" w:hAnsi="Arial" w:cs="Arial"/>
                <w:color w:val="000000"/>
                <w:sz w:val="22"/>
                <w:szCs w:val="22"/>
              </w:rPr>
              <w:t>, electrical and/or digital</w:t>
            </w:r>
            <w:r w:rsidR="00B840E0">
              <w:rPr>
                <w:rFonts w:ascii="Arial" w:eastAsia="Arial" w:hAnsi="Arial" w:cs="Arial"/>
                <w:color w:val="000000"/>
                <w:sz w:val="22"/>
                <w:szCs w:val="22"/>
              </w:rPr>
              <w:t xml:space="preserve"> features</w:t>
            </w:r>
            <w:r w:rsidRPr="00C17DBC">
              <w:rPr>
                <w:rFonts w:ascii="Arial" w:eastAsia="Arial" w:hAnsi="Arial" w:cs="Arial"/>
                <w:color w:val="000000"/>
                <w:sz w:val="22"/>
                <w:szCs w:val="22"/>
              </w:rPr>
              <w:t>.</w:t>
            </w:r>
          </w:p>
          <w:p w14:paraId="372A8620" w14:textId="77777777" w:rsidR="00DD1B74" w:rsidRPr="00C17DBC" w:rsidRDefault="00DD1B74" w:rsidP="00156739">
            <w:pPr>
              <w:numPr>
                <w:ilvl w:val="0"/>
                <w:numId w:val="29"/>
              </w:numPr>
              <w:pBdr>
                <w:top w:val="nil"/>
                <w:left w:val="nil"/>
                <w:bottom w:val="nil"/>
                <w:right w:val="nil"/>
                <w:between w:val="nil"/>
              </w:pBdr>
              <w:spacing w:before="120" w:after="60"/>
              <w:ind w:left="714" w:hanging="357"/>
              <w:rPr>
                <w:rFonts w:ascii="Arial" w:hAnsi="Arial" w:cs="Arial"/>
                <w:color w:val="000000"/>
                <w:sz w:val="22"/>
                <w:szCs w:val="22"/>
              </w:rPr>
            </w:pPr>
            <w:r w:rsidRPr="00C17DBC">
              <w:rPr>
                <w:rFonts w:ascii="Arial" w:eastAsia="Arial" w:hAnsi="Arial" w:cs="Arial"/>
                <w:color w:val="000000"/>
                <w:sz w:val="22"/>
                <w:szCs w:val="22"/>
              </w:rPr>
              <w:t xml:space="preserve">produce at least one (1): </w:t>
            </w:r>
          </w:p>
          <w:p w14:paraId="75683890" w14:textId="77777777" w:rsidR="00DD1B74" w:rsidRPr="00C17DBC" w:rsidRDefault="00DD1B74" w:rsidP="00156739">
            <w:pPr>
              <w:numPr>
                <w:ilvl w:val="0"/>
                <w:numId w:val="27"/>
              </w:numPr>
              <w:pBdr>
                <w:top w:val="nil"/>
                <w:left w:val="nil"/>
                <w:bottom w:val="nil"/>
                <w:right w:val="nil"/>
                <w:between w:val="nil"/>
              </w:pBdr>
              <w:spacing w:after="60"/>
              <w:rPr>
                <w:rFonts w:ascii="Arial" w:hAnsi="Arial" w:cs="Arial"/>
                <w:color w:val="000000"/>
                <w:sz w:val="22"/>
                <w:szCs w:val="22"/>
              </w:rPr>
            </w:pPr>
            <w:r w:rsidRPr="00C17DBC">
              <w:rPr>
                <w:rFonts w:ascii="Arial" w:eastAsia="Arial" w:hAnsi="Arial" w:cs="Arial"/>
                <w:color w:val="000000"/>
                <w:sz w:val="22"/>
                <w:szCs w:val="22"/>
              </w:rPr>
              <w:t>prototype of the designed product</w:t>
            </w:r>
          </w:p>
          <w:p w14:paraId="3A4EDC55" w14:textId="77777777" w:rsidR="00DD1B74" w:rsidRPr="00C17DBC" w:rsidRDefault="00DD1B74" w:rsidP="00347CE2">
            <w:pPr>
              <w:pBdr>
                <w:top w:val="nil"/>
                <w:left w:val="nil"/>
                <w:bottom w:val="nil"/>
                <w:right w:val="nil"/>
                <w:between w:val="nil"/>
              </w:pBdr>
              <w:spacing w:after="60"/>
              <w:ind w:left="1077"/>
              <w:rPr>
                <w:rFonts w:ascii="Arial" w:eastAsia="Arial" w:hAnsi="Arial" w:cs="Arial"/>
                <w:color w:val="000000"/>
                <w:sz w:val="22"/>
                <w:szCs w:val="22"/>
              </w:rPr>
            </w:pPr>
            <w:r w:rsidRPr="00C17DBC">
              <w:rPr>
                <w:rFonts w:ascii="Arial" w:eastAsia="Arial" w:hAnsi="Arial" w:cs="Arial"/>
                <w:color w:val="000000"/>
                <w:sz w:val="22"/>
                <w:szCs w:val="22"/>
              </w:rPr>
              <w:t xml:space="preserve">OR </w:t>
            </w:r>
          </w:p>
          <w:p w14:paraId="7E6771A1" w14:textId="77777777" w:rsidR="00DD1B74" w:rsidRPr="00873F73" w:rsidRDefault="00DD1B74" w:rsidP="00156739">
            <w:pPr>
              <w:numPr>
                <w:ilvl w:val="0"/>
                <w:numId w:val="27"/>
              </w:numPr>
              <w:pBdr>
                <w:top w:val="nil"/>
                <w:left w:val="nil"/>
                <w:bottom w:val="nil"/>
                <w:right w:val="nil"/>
                <w:between w:val="nil"/>
              </w:pBdr>
              <w:spacing w:after="60"/>
              <w:rPr>
                <w:rFonts w:ascii="Arial" w:hAnsi="Arial" w:cs="Arial"/>
                <w:color w:val="000000"/>
                <w:sz w:val="22"/>
                <w:szCs w:val="22"/>
              </w:rPr>
            </w:pPr>
            <w:r w:rsidRPr="00C17DBC">
              <w:rPr>
                <w:rFonts w:ascii="Arial" w:eastAsia="Arial" w:hAnsi="Arial" w:cs="Arial"/>
                <w:color w:val="000000"/>
                <w:sz w:val="22"/>
                <w:szCs w:val="22"/>
              </w:rPr>
              <w:t>proof of concept of the designed product; accompanied by a</w:t>
            </w:r>
            <w:r>
              <w:rPr>
                <w:rFonts w:ascii="Arial" w:eastAsia="Arial" w:hAnsi="Arial" w:cs="Arial"/>
                <w:color w:val="000000"/>
                <w:sz w:val="22"/>
                <w:szCs w:val="22"/>
              </w:rPr>
              <w:t>:</w:t>
            </w:r>
          </w:p>
          <w:p w14:paraId="617F3C00" w14:textId="21D96C52" w:rsidR="00DD1B74" w:rsidRDefault="00DD1B74" w:rsidP="00156739">
            <w:pPr>
              <w:numPr>
                <w:ilvl w:val="1"/>
                <w:numId w:val="27"/>
              </w:numPr>
              <w:pBdr>
                <w:top w:val="nil"/>
                <w:left w:val="nil"/>
                <w:bottom w:val="nil"/>
                <w:right w:val="nil"/>
                <w:between w:val="nil"/>
              </w:pBdr>
              <w:spacing w:after="60"/>
              <w:rPr>
                <w:rFonts w:ascii="Arial" w:hAnsi="Arial" w:cs="Arial"/>
                <w:color w:val="000000"/>
                <w:sz w:val="22"/>
                <w:szCs w:val="22"/>
              </w:rPr>
            </w:pPr>
            <w:r w:rsidRPr="00873F73">
              <w:rPr>
                <w:rFonts w:ascii="Arial" w:hAnsi="Arial" w:cs="Arial"/>
                <w:color w:val="000000"/>
                <w:sz w:val="22"/>
                <w:szCs w:val="22"/>
              </w:rPr>
              <w:t>physical model</w:t>
            </w:r>
            <w:r>
              <w:rPr>
                <w:rFonts w:ascii="Arial" w:hAnsi="Arial" w:cs="Arial"/>
                <w:color w:val="000000"/>
                <w:sz w:val="22"/>
                <w:szCs w:val="22"/>
              </w:rPr>
              <w:t xml:space="preserve"> </w:t>
            </w:r>
            <w:r w:rsidRPr="00873F73">
              <w:rPr>
                <w:rFonts w:ascii="Arial" w:hAnsi="Arial" w:cs="Arial"/>
                <w:color w:val="000000"/>
                <w:sz w:val="22"/>
                <w:szCs w:val="22"/>
              </w:rPr>
              <w:t>that clearly articulates the aesthetic form and structure</w:t>
            </w:r>
            <w:r>
              <w:rPr>
                <w:rFonts w:ascii="Arial" w:hAnsi="Arial" w:cs="Arial"/>
                <w:color w:val="000000"/>
                <w:sz w:val="22"/>
                <w:szCs w:val="22"/>
              </w:rPr>
              <w:t xml:space="preserve"> of the product</w:t>
            </w:r>
          </w:p>
          <w:p w14:paraId="692DB86B" w14:textId="77777777" w:rsidR="00DD1B74" w:rsidRPr="00873F73" w:rsidRDefault="00DD1B74" w:rsidP="00347CE2">
            <w:pPr>
              <w:pBdr>
                <w:top w:val="nil"/>
                <w:left w:val="nil"/>
                <w:bottom w:val="nil"/>
                <w:right w:val="nil"/>
                <w:between w:val="nil"/>
              </w:pBdr>
              <w:spacing w:after="60"/>
              <w:ind w:left="1797"/>
              <w:rPr>
                <w:rFonts w:ascii="Arial" w:hAnsi="Arial" w:cs="Arial"/>
                <w:color w:val="000000"/>
                <w:sz w:val="22"/>
                <w:szCs w:val="22"/>
              </w:rPr>
            </w:pPr>
            <w:r>
              <w:rPr>
                <w:rFonts w:ascii="Arial" w:hAnsi="Arial" w:cs="Arial"/>
                <w:color w:val="000000"/>
                <w:sz w:val="22"/>
                <w:szCs w:val="22"/>
              </w:rPr>
              <w:t>AND</w:t>
            </w:r>
          </w:p>
          <w:p w14:paraId="1A08DAB5" w14:textId="77777777" w:rsidR="00DD1B74" w:rsidRPr="003E7087" w:rsidRDefault="00DD1B74" w:rsidP="00156739">
            <w:pPr>
              <w:numPr>
                <w:ilvl w:val="1"/>
                <w:numId w:val="27"/>
              </w:numPr>
              <w:pBdr>
                <w:top w:val="nil"/>
                <w:left w:val="nil"/>
                <w:bottom w:val="nil"/>
                <w:right w:val="nil"/>
                <w:between w:val="nil"/>
              </w:pBdr>
              <w:spacing w:after="60"/>
              <w:rPr>
                <w:rFonts w:ascii="Arial" w:hAnsi="Arial" w:cs="Arial"/>
                <w:color w:val="000000"/>
                <w:sz w:val="22"/>
                <w:szCs w:val="22"/>
              </w:rPr>
            </w:pPr>
            <w:r w:rsidRPr="00873F73">
              <w:rPr>
                <w:rFonts w:ascii="Arial" w:hAnsi="Arial" w:cs="Arial"/>
                <w:color w:val="000000"/>
                <w:sz w:val="22"/>
                <w:szCs w:val="22"/>
              </w:rPr>
              <w:t xml:space="preserve">visualisation of internal arrangement </w:t>
            </w:r>
            <w:r>
              <w:rPr>
                <w:rFonts w:ascii="Arial" w:hAnsi="Arial" w:cs="Arial"/>
                <w:color w:val="000000"/>
                <w:sz w:val="22"/>
                <w:szCs w:val="22"/>
              </w:rPr>
              <w:t>and/</w:t>
            </w:r>
            <w:r w:rsidRPr="00873F73">
              <w:rPr>
                <w:rFonts w:ascii="Arial" w:hAnsi="Arial" w:cs="Arial"/>
                <w:color w:val="000000"/>
                <w:sz w:val="22"/>
                <w:szCs w:val="22"/>
              </w:rPr>
              <w:t>or operation</w:t>
            </w:r>
            <w:r>
              <w:rPr>
                <w:rFonts w:ascii="Arial" w:hAnsi="Arial" w:cs="Arial"/>
                <w:color w:val="000000"/>
                <w:sz w:val="22"/>
                <w:szCs w:val="22"/>
              </w:rPr>
              <w:t xml:space="preserve"> of the product </w:t>
            </w:r>
          </w:p>
          <w:p w14:paraId="60BB1291" w14:textId="77777777" w:rsidR="00DD1B74" w:rsidRPr="00C17DBC" w:rsidRDefault="00DD1B74" w:rsidP="00347CE2">
            <w:pPr>
              <w:pBdr>
                <w:top w:val="nil"/>
                <w:left w:val="nil"/>
                <w:bottom w:val="nil"/>
                <w:right w:val="nil"/>
                <w:between w:val="nil"/>
              </w:pBdr>
              <w:spacing w:before="240" w:after="120"/>
              <w:rPr>
                <w:rFonts w:ascii="Arial" w:eastAsia="Arial" w:hAnsi="Arial" w:cs="Arial"/>
                <w:color w:val="000000"/>
                <w:sz w:val="22"/>
                <w:szCs w:val="22"/>
              </w:rPr>
            </w:pPr>
            <w:proofErr w:type="gramStart"/>
            <w:r w:rsidRPr="00C17DBC">
              <w:rPr>
                <w:rFonts w:ascii="Arial" w:eastAsia="Arial" w:hAnsi="Arial" w:cs="Arial"/>
                <w:color w:val="000000"/>
                <w:sz w:val="22"/>
                <w:szCs w:val="22"/>
              </w:rPr>
              <w:t>In the course of</w:t>
            </w:r>
            <w:proofErr w:type="gramEnd"/>
            <w:r w:rsidRPr="00C17DBC">
              <w:rPr>
                <w:rFonts w:ascii="Arial" w:eastAsia="Arial" w:hAnsi="Arial" w:cs="Arial"/>
                <w:color w:val="000000"/>
                <w:sz w:val="22"/>
                <w:szCs w:val="22"/>
              </w:rPr>
              <w:t xml:space="preserve"> this, the candidate must:</w:t>
            </w:r>
          </w:p>
          <w:p w14:paraId="03C42317" w14:textId="77777777" w:rsidR="00DD1B74" w:rsidRPr="00C17DBC"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develop the design concept, undertake research to inform the design and generate innovative design options</w:t>
            </w:r>
          </w:p>
          <w:p w14:paraId="1682D7BD" w14:textId="77777777" w:rsidR="00DD1B74" w:rsidRPr="00C17DBC"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develop a design proposal and a project plan to realise the design option</w:t>
            </w:r>
          </w:p>
          <w:p w14:paraId="349B31D9" w14:textId="77777777" w:rsidR="00DD1B74" w:rsidRPr="00C17DBC"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 xml:space="preserve">produce written and visual product design documentation </w:t>
            </w:r>
          </w:p>
          <w:p w14:paraId="40D4108C" w14:textId="77777777" w:rsidR="00DD1B74" w:rsidRPr="00C17DBC"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 xml:space="preserve">communicate effectively with clients, colleagues and other relevant individuals  </w:t>
            </w:r>
          </w:p>
        </w:tc>
      </w:tr>
      <w:tr w:rsidR="00DD1B74" w:rsidRPr="00C17DBC" w14:paraId="5F12E537" w14:textId="77777777" w:rsidTr="00950F49">
        <w:tc>
          <w:tcPr>
            <w:tcW w:w="2268" w:type="dxa"/>
          </w:tcPr>
          <w:p w14:paraId="626B1680" w14:textId="3DBC52D3" w:rsidR="00DD1B74" w:rsidRPr="00C17DBC" w:rsidRDefault="00950F49" w:rsidP="00347CE2">
            <w:pPr>
              <w:spacing w:before="120"/>
              <w:rPr>
                <w:rFonts w:ascii="Arial" w:eastAsia="Arial" w:hAnsi="Arial" w:cs="Arial"/>
                <w:b/>
                <w:sz w:val="22"/>
                <w:szCs w:val="22"/>
              </w:rPr>
            </w:pPr>
            <w:r w:rsidRPr="00C17DBC">
              <w:rPr>
                <w:rFonts w:ascii="Arial" w:eastAsia="Arial" w:hAnsi="Arial" w:cs="Arial"/>
                <w:b/>
                <w:sz w:val="22"/>
                <w:szCs w:val="22"/>
              </w:rPr>
              <w:t>Knowledge Evidence</w:t>
            </w:r>
          </w:p>
        </w:tc>
        <w:tc>
          <w:tcPr>
            <w:tcW w:w="8080" w:type="dxa"/>
          </w:tcPr>
          <w:p w14:paraId="414B0C8F" w14:textId="77777777" w:rsidR="00DD1B74" w:rsidRPr="00244289" w:rsidRDefault="00DD1B74" w:rsidP="00347CE2">
            <w:pPr>
              <w:pBdr>
                <w:top w:val="nil"/>
                <w:left w:val="nil"/>
                <w:bottom w:val="nil"/>
                <w:right w:val="nil"/>
                <w:between w:val="nil"/>
              </w:pBdr>
              <w:spacing w:before="120" w:after="120"/>
              <w:rPr>
                <w:rFonts w:ascii="Arial" w:eastAsia="Arial" w:hAnsi="Arial" w:cs="Arial"/>
                <w:color w:val="000000"/>
                <w:sz w:val="22"/>
                <w:szCs w:val="22"/>
              </w:rPr>
            </w:pPr>
            <w:r w:rsidRPr="00244289">
              <w:rPr>
                <w:rFonts w:ascii="Arial" w:eastAsia="Arial" w:hAnsi="Arial" w:cs="Arial"/>
                <w:color w:val="000000"/>
                <w:sz w:val="22"/>
                <w:szCs w:val="22"/>
              </w:rPr>
              <w:t>The candidate must be able to demonstrate knowledge to complete the tasks outlined in the elements and performance criteria of this unit, including knowledge of:</w:t>
            </w:r>
          </w:p>
          <w:p w14:paraId="772D9E8A" w14:textId="6AB9E6F2" w:rsidR="00DD1B74" w:rsidRPr="003D4DE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 xml:space="preserve">methodologies used to explore potential markets </w:t>
            </w:r>
            <w:r>
              <w:rPr>
                <w:rFonts w:ascii="Arial" w:eastAsia="Arial" w:hAnsi="Arial" w:cs="Arial"/>
                <w:color w:val="000000"/>
                <w:sz w:val="22"/>
                <w:szCs w:val="22"/>
              </w:rPr>
              <w:t>in relation to</w:t>
            </w:r>
            <w:r w:rsidRPr="00244289">
              <w:rPr>
                <w:rFonts w:ascii="Arial" w:eastAsia="Arial" w:hAnsi="Arial" w:cs="Arial"/>
                <w:color w:val="000000"/>
                <w:sz w:val="22"/>
                <w:szCs w:val="22"/>
              </w:rPr>
              <w:t xml:space="preserve"> product design</w:t>
            </w:r>
          </w:p>
          <w:p w14:paraId="2C28171C" w14:textId="77777777" w:rsidR="00DD1B74" w:rsidRPr="00663346" w:rsidRDefault="00DD1B74" w:rsidP="00156739">
            <w:pPr>
              <w:numPr>
                <w:ilvl w:val="0"/>
                <w:numId w:val="21"/>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principles of functionality, ergonomics, aesthetics relevant to product design</w:t>
            </w:r>
          </w:p>
          <w:p w14:paraId="190B5422"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663346">
              <w:rPr>
                <w:rFonts w:ascii="Arial" w:eastAsia="Arial" w:hAnsi="Arial" w:cs="Arial"/>
                <w:color w:val="000000"/>
                <w:sz w:val="22"/>
                <w:szCs w:val="22"/>
              </w:rPr>
              <w:t>principles of usability, user experience, perceived quality</w:t>
            </w:r>
          </w:p>
          <w:p w14:paraId="62A7505A"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financial, physical and human resources required for product design</w:t>
            </w:r>
          </w:p>
          <w:p w14:paraId="47C268C8"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principles of sustainability, including:</w:t>
            </w:r>
          </w:p>
          <w:p w14:paraId="083AA391" w14:textId="77777777" w:rsidR="00DD1B74" w:rsidRPr="00244289" w:rsidRDefault="00DD1B74" w:rsidP="00156739">
            <w:pPr>
              <w:numPr>
                <w:ilvl w:val="1"/>
                <w:numId w:val="29"/>
              </w:numPr>
              <w:pBdr>
                <w:top w:val="nil"/>
                <w:left w:val="nil"/>
                <w:bottom w:val="nil"/>
                <w:right w:val="nil"/>
                <w:between w:val="nil"/>
              </w:pBdr>
              <w:spacing w:before="120" w:after="120"/>
              <w:ind w:left="1071" w:hanging="357"/>
              <w:rPr>
                <w:rFonts w:ascii="Arial" w:eastAsia="Arial" w:hAnsi="Arial" w:cs="Arial"/>
                <w:color w:val="000000"/>
                <w:sz w:val="22"/>
                <w:szCs w:val="22"/>
              </w:rPr>
            </w:pPr>
            <w:r w:rsidRPr="00244289">
              <w:rPr>
                <w:rFonts w:ascii="Arial" w:eastAsia="Arial" w:hAnsi="Arial" w:cs="Arial"/>
                <w:color w:val="000000"/>
                <w:sz w:val="22"/>
                <w:szCs w:val="22"/>
              </w:rPr>
              <w:t>social, environmental and economic impacts relevant to product design and production</w:t>
            </w:r>
            <w:r>
              <w:rPr>
                <w:rFonts w:ascii="Arial" w:eastAsia="Arial" w:hAnsi="Arial" w:cs="Arial"/>
                <w:color w:val="000000"/>
                <w:sz w:val="22"/>
                <w:szCs w:val="22"/>
              </w:rPr>
              <w:t xml:space="preserve"> processes</w:t>
            </w:r>
          </w:p>
          <w:p w14:paraId="4CA19C29" w14:textId="393B4C47" w:rsidR="00DD1B74" w:rsidRPr="00244289" w:rsidRDefault="00DD1B74" w:rsidP="00156739">
            <w:pPr>
              <w:numPr>
                <w:ilvl w:val="1"/>
                <w:numId w:val="29"/>
              </w:numPr>
              <w:pBdr>
                <w:top w:val="nil"/>
                <w:left w:val="nil"/>
                <w:bottom w:val="nil"/>
                <w:right w:val="nil"/>
                <w:between w:val="nil"/>
              </w:pBdr>
              <w:spacing w:before="120" w:after="120"/>
              <w:ind w:left="1071" w:hanging="357"/>
              <w:rPr>
                <w:rFonts w:ascii="Arial" w:hAnsi="Arial" w:cs="Arial"/>
                <w:color w:val="000000"/>
                <w:sz w:val="22"/>
                <w:szCs w:val="22"/>
              </w:rPr>
            </w:pPr>
            <w:r w:rsidRPr="00244289">
              <w:rPr>
                <w:rFonts w:ascii="Arial" w:eastAsia="Arial" w:hAnsi="Arial" w:cs="Arial"/>
                <w:color w:val="000000"/>
                <w:sz w:val="22"/>
                <w:szCs w:val="22"/>
              </w:rPr>
              <w:lastRenderedPageBreak/>
              <w:t>key circular economy principles and considerations, as they relate to product design</w:t>
            </w:r>
          </w:p>
          <w:p w14:paraId="6EF0AA5B"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key considerations/features of copyright and intellectual property issues and legislation, including ownership, and their relevance to the design industry</w:t>
            </w:r>
          </w:p>
          <w:p w14:paraId="21C4609E"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hAnsi="Arial" w:cs="Arial"/>
                <w:color w:val="000000"/>
                <w:sz w:val="22"/>
                <w:szCs w:val="22"/>
              </w:rPr>
              <w:t>sources of information related to copyright, moral rights and intellectual property issues including ownership, relevant to the product design industry</w:t>
            </w:r>
          </w:p>
          <w:p w14:paraId="05BB551C"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range, uses and function of electrical, mechanical, and/or digital devices in relation to product design systems</w:t>
            </w:r>
          </w:p>
          <w:p w14:paraId="7EBCC020"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operation and structure of mechanical devices e.g. levers, gears, cranks, pulleys, pistons, cams</w:t>
            </w:r>
          </w:p>
          <w:p w14:paraId="2A238B3B"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operation and structure of electrical devices e.g. motors, magnets, solenoids, lights, switches</w:t>
            </w:r>
          </w:p>
          <w:p w14:paraId="30A116CC"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interaction and operation between physical and digital product systems</w:t>
            </w:r>
          </w:p>
          <w:p w14:paraId="2EF46B13"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operation of digital systems and interaction structure with physical products e.g. buttons, switches</w:t>
            </w:r>
          </w:p>
          <w:p w14:paraId="71BC7F02"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interactions with software and or digital platforms.</w:t>
            </w:r>
          </w:p>
          <w:p w14:paraId="67615806"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industry and design standards</w:t>
            </w:r>
            <w:r>
              <w:rPr>
                <w:rFonts w:ascii="Arial" w:eastAsia="Arial" w:hAnsi="Arial" w:cs="Arial"/>
                <w:color w:val="000000"/>
                <w:sz w:val="22"/>
                <w:szCs w:val="22"/>
              </w:rPr>
              <w:t xml:space="preserve"> relevant to Product Design</w:t>
            </w:r>
          </w:p>
          <w:p w14:paraId="1C7AD864" w14:textId="40D260BA"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regulatory and legislative requirements relevant to product design and production</w:t>
            </w:r>
            <w:r>
              <w:rPr>
                <w:rFonts w:ascii="Arial" w:eastAsia="Arial" w:hAnsi="Arial" w:cs="Arial"/>
                <w:color w:val="000000"/>
                <w:sz w:val="22"/>
                <w:szCs w:val="22"/>
              </w:rPr>
              <w:t xml:space="preserve"> of the design</w:t>
            </w:r>
          </w:p>
          <w:p w14:paraId="2FCC319F"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production processes as they apply to product design</w:t>
            </w:r>
          </w:p>
          <w:p w14:paraId="47986A91"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plans, drawings and specifications used in product design, including current industry software and hardware to produce those</w:t>
            </w:r>
          </w:p>
          <w:p w14:paraId="3D3D134B" w14:textId="36D67CDF"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244289">
              <w:rPr>
                <w:rFonts w:ascii="Arial" w:eastAsia="Arial" w:hAnsi="Arial" w:cs="Arial"/>
                <w:color w:val="000000"/>
                <w:sz w:val="22"/>
                <w:szCs w:val="22"/>
              </w:rPr>
              <w:t>workplace safety requirements and legislation in relation product design</w:t>
            </w:r>
            <w:r w:rsidR="00B840E0">
              <w:rPr>
                <w:rFonts w:ascii="Arial" w:eastAsia="Arial" w:hAnsi="Arial" w:cs="Arial"/>
                <w:color w:val="000000"/>
                <w:sz w:val="22"/>
                <w:szCs w:val="22"/>
              </w:rPr>
              <w:t>,</w:t>
            </w:r>
            <w:r w:rsidRPr="00244289">
              <w:rPr>
                <w:rFonts w:ascii="Arial" w:eastAsia="Arial" w:hAnsi="Arial" w:cs="Arial"/>
                <w:color w:val="000000"/>
                <w:sz w:val="22"/>
                <w:szCs w:val="22"/>
              </w:rPr>
              <w:t xml:space="preserve"> production processes</w:t>
            </w:r>
            <w:r w:rsidR="00B840E0">
              <w:rPr>
                <w:rFonts w:ascii="Arial" w:eastAsia="Arial" w:hAnsi="Arial" w:cs="Arial"/>
                <w:color w:val="000000"/>
                <w:sz w:val="22"/>
                <w:szCs w:val="22"/>
              </w:rPr>
              <w:t xml:space="preserve"> and </w:t>
            </w:r>
            <w:r w:rsidR="00053BA6">
              <w:rPr>
                <w:rFonts w:ascii="Arial" w:eastAsia="Arial" w:hAnsi="Arial" w:cs="Arial"/>
                <w:color w:val="000000"/>
                <w:sz w:val="22"/>
                <w:szCs w:val="22"/>
              </w:rPr>
              <w:t xml:space="preserve">when </w:t>
            </w:r>
            <w:r w:rsidR="00B840E0">
              <w:rPr>
                <w:rFonts w:ascii="Arial" w:eastAsia="Arial" w:hAnsi="Arial" w:cs="Arial"/>
                <w:color w:val="000000"/>
                <w:sz w:val="22"/>
                <w:szCs w:val="22"/>
              </w:rPr>
              <w:t xml:space="preserve">producing </w:t>
            </w:r>
            <w:r w:rsidR="00B840E0" w:rsidRPr="00244289">
              <w:rPr>
                <w:rFonts w:ascii="Arial" w:eastAsia="Arial" w:hAnsi="Arial" w:cs="Arial"/>
                <w:color w:val="000000"/>
                <w:sz w:val="22"/>
                <w:szCs w:val="22"/>
              </w:rPr>
              <w:t>prototypes</w:t>
            </w:r>
            <w:r w:rsidR="00B840E0">
              <w:rPr>
                <w:rFonts w:ascii="Arial" w:eastAsia="Arial" w:hAnsi="Arial" w:cs="Arial"/>
                <w:color w:val="000000"/>
                <w:sz w:val="22"/>
                <w:szCs w:val="22"/>
              </w:rPr>
              <w:t xml:space="preserve"> which have electrical features. </w:t>
            </w:r>
          </w:p>
          <w:p w14:paraId="6B19FD2F" w14:textId="77777777" w:rsidR="00DD1B74" w:rsidRPr="00244289" w:rsidRDefault="00DD1B74" w:rsidP="00156739">
            <w:pPr>
              <w:numPr>
                <w:ilvl w:val="0"/>
                <w:numId w:val="29"/>
              </w:numPr>
              <w:pBdr>
                <w:top w:val="nil"/>
                <w:left w:val="nil"/>
                <w:bottom w:val="nil"/>
                <w:right w:val="nil"/>
                <w:between w:val="nil"/>
              </w:pBdr>
              <w:spacing w:before="120" w:after="120"/>
              <w:ind w:left="720"/>
              <w:rPr>
                <w:rFonts w:ascii="Arial" w:hAnsi="Arial" w:cs="Arial"/>
              </w:rPr>
            </w:pPr>
            <w:r w:rsidRPr="00244289">
              <w:rPr>
                <w:rFonts w:ascii="Arial" w:eastAsia="Arial" w:hAnsi="Arial" w:cs="Arial"/>
                <w:color w:val="000000"/>
                <w:sz w:val="22"/>
                <w:szCs w:val="22"/>
              </w:rPr>
              <w:t>facilities, tools, techniques and materials required to produce prototypes</w:t>
            </w:r>
            <w:r>
              <w:rPr>
                <w:rFonts w:ascii="Arial" w:eastAsia="Arial" w:hAnsi="Arial" w:cs="Arial"/>
                <w:color w:val="000000"/>
                <w:sz w:val="22"/>
                <w:szCs w:val="22"/>
              </w:rPr>
              <w:t xml:space="preserve"> or </w:t>
            </w:r>
            <w:r w:rsidRPr="00C17DBC">
              <w:rPr>
                <w:rFonts w:ascii="Arial" w:eastAsia="Arial" w:hAnsi="Arial" w:cs="Arial"/>
                <w:color w:val="000000"/>
                <w:sz w:val="22"/>
                <w:szCs w:val="22"/>
              </w:rPr>
              <w:t>proof of concept</w:t>
            </w:r>
            <w:r>
              <w:rPr>
                <w:rFonts w:ascii="Arial" w:eastAsia="Arial" w:hAnsi="Arial" w:cs="Arial"/>
                <w:color w:val="000000"/>
                <w:sz w:val="22"/>
                <w:szCs w:val="22"/>
              </w:rPr>
              <w:t>s</w:t>
            </w:r>
            <w:r w:rsidRPr="00244289">
              <w:rPr>
                <w:rFonts w:ascii="Arial" w:eastAsia="Arial" w:hAnsi="Arial" w:cs="Arial"/>
                <w:color w:val="000000"/>
                <w:sz w:val="22"/>
                <w:szCs w:val="22"/>
              </w:rPr>
              <w:t>.</w:t>
            </w:r>
          </w:p>
        </w:tc>
      </w:tr>
      <w:tr w:rsidR="00DD1B74" w:rsidRPr="00C17DBC" w14:paraId="6CF1A667" w14:textId="77777777" w:rsidTr="00950F49">
        <w:tc>
          <w:tcPr>
            <w:tcW w:w="2268" w:type="dxa"/>
          </w:tcPr>
          <w:p w14:paraId="72F0539B" w14:textId="40A94E09" w:rsidR="00DD1B74" w:rsidRPr="00C17DBC" w:rsidRDefault="00950F49" w:rsidP="00347CE2">
            <w:pPr>
              <w:spacing w:before="120"/>
              <w:rPr>
                <w:rFonts w:ascii="Arial" w:eastAsia="Arial" w:hAnsi="Arial" w:cs="Arial"/>
                <w:b/>
                <w:sz w:val="22"/>
                <w:szCs w:val="22"/>
              </w:rPr>
            </w:pPr>
            <w:r w:rsidRPr="00C17DBC">
              <w:rPr>
                <w:rFonts w:ascii="Arial" w:eastAsia="Arial" w:hAnsi="Arial" w:cs="Arial"/>
                <w:b/>
                <w:sz w:val="22"/>
                <w:szCs w:val="22"/>
              </w:rPr>
              <w:lastRenderedPageBreak/>
              <w:t>Assessment Conditions</w:t>
            </w:r>
          </w:p>
        </w:tc>
        <w:tc>
          <w:tcPr>
            <w:tcW w:w="8080" w:type="dxa"/>
          </w:tcPr>
          <w:p w14:paraId="08C45F57" w14:textId="77777777" w:rsidR="00DD1B74" w:rsidRPr="00C17DBC" w:rsidRDefault="00DD1B74" w:rsidP="00347CE2">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Skills in this unit must be demonstrated in a workplace or simulated environment where the conditions are typical of those in a working environment in this industry.</w:t>
            </w:r>
          </w:p>
          <w:p w14:paraId="708A5429" w14:textId="77777777" w:rsidR="00DD1B74" w:rsidRPr="00C17DBC" w:rsidRDefault="00DD1B74" w:rsidP="00347CE2">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The assessment environment must include access to:</w:t>
            </w:r>
          </w:p>
          <w:p w14:paraId="05CB94A5" w14:textId="77777777" w:rsidR="00DD1B74" w:rsidRPr="00C17DBC"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a suitable workspace</w:t>
            </w:r>
          </w:p>
          <w:p w14:paraId="6679575B" w14:textId="77777777" w:rsidR="00053BA6" w:rsidRPr="00053BA6" w:rsidRDefault="00053BA6" w:rsidP="00053BA6">
            <w:pPr>
              <w:numPr>
                <w:ilvl w:val="0"/>
                <w:numId w:val="29"/>
              </w:numPr>
              <w:pBdr>
                <w:top w:val="nil"/>
                <w:left w:val="nil"/>
                <w:bottom w:val="nil"/>
                <w:right w:val="nil"/>
                <w:between w:val="nil"/>
              </w:pBdr>
              <w:spacing w:before="120" w:after="120"/>
              <w:ind w:left="720"/>
              <w:rPr>
                <w:rFonts w:ascii="Arial" w:eastAsia="Arial" w:hAnsi="Arial" w:cs="Arial"/>
                <w:color w:val="000000"/>
                <w:sz w:val="22"/>
                <w:szCs w:val="22"/>
              </w:rPr>
            </w:pPr>
            <w:r w:rsidRPr="00053BA6">
              <w:rPr>
                <w:rFonts w:ascii="Arial" w:eastAsia="Arial" w:hAnsi="Arial" w:cs="Arial"/>
                <w:color w:val="000000"/>
                <w:sz w:val="22"/>
                <w:szCs w:val="22"/>
              </w:rPr>
              <w:t>product design brief</w:t>
            </w:r>
          </w:p>
          <w:p w14:paraId="6E123935" w14:textId="1B27F1F0" w:rsidR="00DD1B74" w:rsidRPr="00C17DBC" w:rsidRDefault="00DD1B74" w:rsidP="00053BA6">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 xml:space="preserve">references and resources relevant to product design </w:t>
            </w:r>
          </w:p>
          <w:p w14:paraId="4C299A18" w14:textId="61D4B3B2" w:rsidR="00DD1B74" w:rsidRPr="00053BA6"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 xml:space="preserve">equipment, tools and materials used to design and produce a </w:t>
            </w:r>
            <w:r w:rsidRPr="00FC4990">
              <w:rPr>
                <w:rFonts w:ascii="Arial" w:eastAsia="Arial" w:hAnsi="Arial" w:cs="Arial"/>
                <w:color w:val="000000"/>
                <w:sz w:val="22"/>
                <w:szCs w:val="22"/>
              </w:rPr>
              <w:t>product prototype</w:t>
            </w:r>
            <w:r>
              <w:rPr>
                <w:rFonts w:ascii="Arial" w:eastAsia="Arial" w:hAnsi="Arial" w:cs="Arial"/>
                <w:color w:val="000000"/>
                <w:sz w:val="22"/>
                <w:szCs w:val="22"/>
              </w:rPr>
              <w:t xml:space="preserve"> or </w:t>
            </w:r>
            <w:r w:rsidRPr="00C17DBC">
              <w:rPr>
                <w:rFonts w:ascii="Arial" w:eastAsia="Arial" w:hAnsi="Arial" w:cs="Arial"/>
                <w:color w:val="000000"/>
                <w:sz w:val="22"/>
                <w:szCs w:val="22"/>
              </w:rPr>
              <w:t>proof of concept</w:t>
            </w:r>
          </w:p>
          <w:p w14:paraId="469031B4" w14:textId="0F3AAF39" w:rsidR="00053BA6" w:rsidRPr="00C17DBC" w:rsidRDefault="00053BA6" w:rsidP="00053BA6">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Pr>
                <w:rFonts w:ascii="Arial" w:eastAsia="Arial" w:hAnsi="Arial" w:cs="Arial"/>
                <w:color w:val="000000"/>
                <w:sz w:val="22"/>
                <w:szCs w:val="22"/>
              </w:rPr>
              <w:t xml:space="preserve">sources of information </w:t>
            </w:r>
            <w:r w:rsidRPr="00053BA6">
              <w:rPr>
                <w:rFonts w:ascii="Arial" w:eastAsia="Arial" w:hAnsi="Arial" w:cs="Arial"/>
                <w:sz w:val="22"/>
                <w:szCs w:val="22"/>
              </w:rPr>
              <w:t>regarding mechanical, electrical and</w:t>
            </w:r>
            <w:r>
              <w:rPr>
                <w:rFonts w:ascii="Arial" w:eastAsia="Arial" w:hAnsi="Arial" w:cs="Arial"/>
                <w:sz w:val="22"/>
                <w:szCs w:val="22"/>
              </w:rPr>
              <w:t>/or</w:t>
            </w:r>
            <w:r w:rsidRPr="00053BA6">
              <w:rPr>
                <w:rFonts w:ascii="Arial" w:eastAsia="Arial" w:hAnsi="Arial" w:cs="Arial"/>
                <w:sz w:val="22"/>
                <w:szCs w:val="22"/>
              </w:rPr>
              <w:t xml:space="preserve"> digital </w:t>
            </w:r>
            <w:r w:rsidRPr="00053BA6">
              <w:rPr>
                <w:rFonts w:ascii="Arial" w:eastAsia="Arial" w:hAnsi="Arial" w:cs="Arial"/>
                <w:color w:val="000000"/>
                <w:sz w:val="22"/>
                <w:szCs w:val="22"/>
              </w:rPr>
              <w:t>components</w:t>
            </w:r>
          </w:p>
          <w:p w14:paraId="73095DA9" w14:textId="7412354A" w:rsidR="00DD1B74" w:rsidRPr="00C17DBC"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t>appropriate presentation environment and resources</w:t>
            </w:r>
          </w:p>
          <w:p w14:paraId="495B1F85" w14:textId="77777777" w:rsidR="00DD1B74" w:rsidRPr="00C17DBC" w:rsidRDefault="00DD1B74" w:rsidP="00156739">
            <w:pPr>
              <w:numPr>
                <w:ilvl w:val="0"/>
                <w:numId w:val="29"/>
              </w:numPr>
              <w:pBdr>
                <w:top w:val="nil"/>
                <w:left w:val="nil"/>
                <w:bottom w:val="nil"/>
                <w:right w:val="nil"/>
                <w:between w:val="nil"/>
              </w:pBdr>
              <w:spacing w:before="120" w:after="120"/>
              <w:ind w:left="720"/>
              <w:rPr>
                <w:rFonts w:ascii="Arial" w:hAnsi="Arial" w:cs="Arial"/>
                <w:color w:val="000000"/>
                <w:sz w:val="22"/>
                <w:szCs w:val="22"/>
              </w:rPr>
            </w:pPr>
            <w:r w:rsidRPr="00C17DBC">
              <w:rPr>
                <w:rFonts w:ascii="Arial" w:eastAsia="Arial" w:hAnsi="Arial" w:cs="Arial"/>
                <w:color w:val="000000"/>
                <w:sz w:val="22"/>
                <w:szCs w:val="22"/>
              </w:rPr>
              <w:lastRenderedPageBreak/>
              <w:t>individuals and team members with whom the learner can interact to support design development and realisation.</w:t>
            </w:r>
          </w:p>
          <w:p w14:paraId="47D5065C" w14:textId="77777777" w:rsidR="00DD1B74" w:rsidRPr="00C17DBC" w:rsidRDefault="00DD1B74" w:rsidP="00347CE2">
            <w:pPr>
              <w:pBdr>
                <w:top w:val="nil"/>
                <w:left w:val="nil"/>
                <w:bottom w:val="nil"/>
                <w:right w:val="nil"/>
                <w:between w:val="nil"/>
              </w:pBdr>
              <w:spacing w:before="120" w:after="120"/>
              <w:rPr>
                <w:rFonts w:ascii="Arial" w:eastAsia="Arial" w:hAnsi="Arial" w:cs="Arial"/>
                <w:b/>
                <w:color w:val="000000"/>
                <w:sz w:val="22"/>
                <w:szCs w:val="22"/>
              </w:rPr>
            </w:pPr>
            <w:r w:rsidRPr="00C17DBC">
              <w:rPr>
                <w:rFonts w:ascii="Arial" w:eastAsia="Arial" w:hAnsi="Arial" w:cs="Arial"/>
                <w:b/>
                <w:color w:val="000000"/>
                <w:sz w:val="22"/>
                <w:szCs w:val="22"/>
              </w:rPr>
              <w:t>Assessor requirements</w:t>
            </w:r>
          </w:p>
          <w:p w14:paraId="5261D77B" w14:textId="77777777" w:rsidR="00DD1B74" w:rsidRPr="00C17DBC" w:rsidRDefault="00DD1B74" w:rsidP="00347CE2">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Assessors of this unit must satisfy the requirements for assessors in applicable Vocational Educational and Training legislation, frameworks and/or standards.</w:t>
            </w:r>
          </w:p>
          <w:p w14:paraId="0E945E48" w14:textId="77777777" w:rsidR="00DD1B74" w:rsidRPr="00C17DBC" w:rsidRDefault="00DD1B74" w:rsidP="00347CE2">
            <w:pPr>
              <w:pBdr>
                <w:top w:val="nil"/>
                <w:left w:val="nil"/>
                <w:bottom w:val="nil"/>
                <w:right w:val="nil"/>
                <w:between w:val="nil"/>
              </w:pBdr>
              <w:spacing w:before="120" w:after="120"/>
              <w:rPr>
                <w:rFonts w:ascii="Arial" w:eastAsia="Arial" w:hAnsi="Arial" w:cs="Arial"/>
                <w:color w:val="000000"/>
                <w:sz w:val="22"/>
                <w:szCs w:val="22"/>
              </w:rPr>
            </w:pPr>
            <w:r w:rsidRPr="00C17DBC">
              <w:rPr>
                <w:rFonts w:ascii="Arial" w:eastAsia="Arial" w:hAnsi="Arial" w:cs="Arial"/>
                <w:color w:val="000000"/>
                <w:sz w:val="22"/>
                <w:szCs w:val="22"/>
              </w:rPr>
              <w:t>No specialist vocational competency requirements for assessors apply to this unit.</w:t>
            </w:r>
          </w:p>
        </w:tc>
      </w:tr>
    </w:tbl>
    <w:p w14:paraId="0D89AABE" w14:textId="77777777" w:rsidR="00DD1B74" w:rsidRPr="005D13E6" w:rsidRDefault="00DD1B74" w:rsidP="005D13E6">
      <w:pPr>
        <w:rPr>
          <w:rFonts w:ascii="Arial" w:hAnsi="Arial" w:cs="Arial"/>
          <w:sz w:val="4"/>
          <w:szCs w:val="4"/>
        </w:rPr>
      </w:pPr>
    </w:p>
    <w:sectPr w:rsidR="00DD1B74" w:rsidRPr="005D13E6" w:rsidSect="00B93E31">
      <w:headerReference w:type="even" r:id="rId77"/>
      <w:headerReference w:type="default" r:id="rId78"/>
      <w:footerReference w:type="even" r:id="rId79"/>
      <w:footerReference w:type="default" r:id="rId80"/>
      <w:headerReference w:type="first" r:id="rId81"/>
      <w:footerReference w:type="first" r:id="rId82"/>
      <w:pgSz w:w="11906" w:h="16838"/>
      <w:pgMar w:top="1440" w:right="707" w:bottom="1440" w:left="851" w:header="993" w:footer="6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7D31" w14:textId="77777777" w:rsidR="00F731CA" w:rsidRDefault="00F731CA" w:rsidP="00C535EE">
      <w:r>
        <w:separator/>
      </w:r>
    </w:p>
    <w:p w14:paraId="7FB1CB90" w14:textId="77777777" w:rsidR="00F731CA" w:rsidRDefault="00F731CA"/>
    <w:p w14:paraId="62DB62CC" w14:textId="77777777" w:rsidR="00F731CA" w:rsidRDefault="00F731CA"/>
    <w:p w14:paraId="156A2652" w14:textId="77777777" w:rsidR="00F731CA" w:rsidRDefault="00F731CA"/>
  </w:endnote>
  <w:endnote w:type="continuationSeparator" w:id="0">
    <w:p w14:paraId="3297506F" w14:textId="77777777" w:rsidR="00F731CA" w:rsidRDefault="00F731CA" w:rsidP="00C535EE">
      <w:r>
        <w:continuationSeparator/>
      </w:r>
    </w:p>
    <w:p w14:paraId="71F588F0" w14:textId="77777777" w:rsidR="00F731CA" w:rsidRDefault="00F731CA"/>
    <w:p w14:paraId="73935E7D" w14:textId="77777777" w:rsidR="00F731CA" w:rsidRDefault="00F731CA"/>
    <w:p w14:paraId="779CD2A0" w14:textId="77777777" w:rsidR="00F731CA" w:rsidRDefault="00F731CA"/>
  </w:endnote>
  <w:endnote w:type="continuationNotice" w:id="1">
    <w:p w14:paraId="50B5BFF5" w14:textId="77777777" w:rsidR="00F731CA" w:rsidRDefault="00F7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C316" w14:textId="4FB32E27" w:rsidR="00906D97" w:rsidRDefault="00906D97">
    <w:pPr>
      <w:pStyle w:val="Footer"/>
    </w:pPr>
    <w:r>
      <w:rPr>
        <w:noProof/>
      </w:rPr>
      <mc:AlternateContent>
        <mc:Choice Requires="wps">
          <w:drawing>
            <wp:anchor distT="0" distB="0" distL="0" distR="0" simplePos="0" relativeHeight="251686912" behindDoc="0" locked="0" layoutInCell="1" allowOverlap="1" wp14:anchorId="27FE6756" wp14:editId="0F17B89B">
              <wp:simplePos x="635" y="635"/>
              <wp:positionH relativeFrom="page">
                <wp:align>center</wp:align>
              </wp:positionH>
              <wp:positionV relativeFrom="page">
                <wp:align>bottom</wp:align>
              </wp:positionV>
              <wp:extent cx="686435" cy="365760"/>
              <wp:effectExtent l="0" t="0" r="18415" b="0"/>
              <wp:wrapNone/>
              <wp:docPr id="41705428"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35E01D1" w14:textId="18787403"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E6756" id="_x0000_t202" coordsize="21600,21600" o:spt="202" path="m,l,21600r21600,l21600,xe">
              <v:stroke joinstyle="miter"/>
              <v:path gradientshapeok="t" o:connecttype="rect"/>
            </v:shapetype>
            <v:shape id="Text Box 29" o:spid="_x0000_s1028" type="#_x0000_t202" alt="OFFICIAL" style="position:absolute;margin-left:0;margin-top:0;width:54.05pt;height:28.8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135E01D1" w14:textId="18787403"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7ADE" w14:textId="70D81F13" w:rsidR="00906D97" w:rsidRDefault="00906D97">
    <w:pPr>
      <w:pStyle w:val="Footer"/>
    </w:pPr>
    <w:r>
      <w:rPr>
        <w:noProof/>
      </w:rPr>
      <mc:AlternateContent>
        <mc:Choice Requires="wps">
          <w:drawing>
            <wp:anchor distT="0" distB="0" distL="0" distR="0" simplePos="0" relativeHeight="251696128" behindDoc="0" locked="0" layoutInCell="1" allowOverlap="1" wp14:anchorId="2E2D1EA7" wp14:editId="7B27E8F6">
              <wp:simplePos x="635" y="635"/>
              <wp:positionH relativeFrom="page">
                <wp:align>center</wp:align>
              </wp:positionH>
              <wp:positionV relativeFrom="page">
                <wp:align>bottom</wp:align>
              </wp:positionV>
              <wp:extent cx="686435" cy="365760"/>
              <wp:effectExtent l="0" t="0" r="18415" b="0"/>
              <wp:wrapNone/>
              <wp:docPr id="681173337"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ADF0E9" w14:textId="7700087D"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D1EA7" id="_x0000_t202" coordsize="21600,21600" o:spt="202" path="m,l,21600r21600,l21600,xe">
              <v:stroke joinstyle="miter"/>
              <v:path gradientshapeok="t" o:connecttype="rect"/>
            </v:shapetype>
            <v:shape id="Text Box 38" o:spid="_x0000_s1046" type="#_x0000_t202" alt="OFFICIAL" style="position:absolute;margin-left:0;margin-top:0;width:54.05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47ADF0E9" w14:textId="7700087D"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9296" w14:textId="693B0022" w:rsidR="00906D97" w:rsidRDefault="00906D97">
    <w:pPr>
      <w:pStyle w:val="Footer"/>
    </w:pPr>
    <w:r>
      <w:rPr>
        <w:noProof/>
      </w:rPr>
      <mc:AlternateContent>
        <mc:Choice Requires="wps">
          <w:drawing>
            <wp:anchor distT="0" distB="0" distL="0" distR="0" simplePos="0" relativeHeight="251697152" behindDoc="0" locked="0" layoutInCell="1" allowOverlap="1" wp14:anchorId="1780F989" wp14:editId="3C2B3689">
              <wp:simplePos x="635" y="635"/>
              <wp:positionH relativeFrom="page">
                <wp:align>center</wp:align>
              </wp:positionH>
              <wp:positionV relativeFrom="page">
                <wp:align>bottom</wp:align>
              </wp:positionV>
              <wp:extent cx="686435" cy="365760"/>
              <wp:effectExtent l="0" t="0" r="18415" b="0"/>
              <wp:wrapNone/>
              <wp:docPr id="2131142882"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81F26E" w14:textId="323E31DD"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0F989" id="_x0000_t202" coordsize="21600,21600" o:spt="202" path="m,l,21600r21600,l21600,xe">
              <v:stroke joinstyle="miter"/>
              <v:path gradientshapeok="t" o:connecttype="rect"/>
            </v:shapetype>
            <v:shape id="Text Box 39" o:spid="_x0000_s1047" type="#_x0000_t202" alt="OFFICIAL" style="position:absolute;margin-left:0;margin-top:0;width:54.05pt;height:28.8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3681F26E" w14:textId="323E31DD"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29B1" w14:textId="30E75C8E" w:rsidR="00906D97" w:rsidRDefault="00906D97">
    <w:pPr>
      <w:pStyle w:val="Footer"/>
    </w:pPr>
    <w:r>
      <w:rPr>
        <w:noProof/>
      </w:rPr>
      <mc:AlternateContent>
        <mc:Choice Requires="wps">
          <w:drawing>
            <wp:anchor distT="0" distB="0" distL="0" distR="0" simplePos="0" relativeHeight="251695104" behindDoc="0" locked="0" layoutInCell="1" allowOverlap="1" wp14:anchorId="36D6919F" wp14:editId="423B7ECB">
              <wp:simplePos x="635" y="635"/>
              <wp:positionH relativeFrom="page">
                <wp:align>center</wp:align>
              </wp:positionH>
              <wp:positionV relativeFrom="page">
                <wp:align>bottom</wp:align>
              </wp:positionV>
              <wp:extent cx="686435" cy="365760"/>
              <wp:effectExtent l="0" t="0" r="18415" b="0"/>
              <wp:wrapNone/>
              <wp:docPr id="612330780"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63B215" w14:textId="47B3BC5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6919F" id="_x0000_t202" coordsize="21600,21600" o:spt="202" path="m,l,21600r21600,l21600,xe">
              <v:stroke joinstyle="miter"/>
              <v:path gradientshapeok="t" o:connecttype="rect"/>
            </v:shapetype>
            <v:shape id="Text Box 37" o:spid="_x0000_s1049" type="#_x0000_t202" alt="OFFICIAL" style="position:absolute;margin-left:0;margin-top:0;width:54.05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textbox style="mso-fit-shape-to-text:t" inset="0,0,0,15pt">
                <w:txbxContent>
                  <w:p w14:paraId="6C63B215" w14:textId="47B3BC5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01E3" w14:textId="7CCFFA5F" w:rsidR="00906D97" w:rsidRDefault="00906D97">
    <w:pPr>
      <w:pStyle w:val="Footer"/>
    </w:pPr>
    <w:r>
      <w:rPr>
        <w:noProof/>
      </w:rPr>
      <mc:AlternateContent>
        <mc:Choice Requires="wps">
          <w:drawing>
            <wp:anchor distT="0" distB="0" distL="0" distR="0" simplePos="0" relativeHeight="251699200" behindDoc="0" locked="0" layoutInCell="1" allowOverlap="1" wp14:anchorId="51C515FB" wp14:editId="5B8AC27D">
              <wp:simplePos x="635" y="635"/>
              <wp:positionH relativeFrom="page">
                <wp:align>center</wp:align>
              </wp:positionH>
              <wp:positionV relativeFrom="page">
                <wp:align>bottom</wp:align>
              </wp:positionV>
              <wp:extent cx="686435" cy="365760"/>
              <wp:effectExtent l="0" t="0" r="18415" b="0"/>
              <wp:wrapNone/>
              <wp:docPr id="2051085693"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44E0D7" w14:textId="08728DE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C515FB" id="_x0000_t202" coordsize="21600,21600" o:spt="202" path="m,l,21600r21600,l21600,xe">
              <v:stroke joinstyle="miter"/>
              <v:path gradientshapeok="t" o:connecttype="rect"/>
            </v:shapetype>
            <v:shape id="Text Box 41" o:spid="_x0000_s1052" type="#_x0000_t202" alt="OFFICIAL" style="position:absolute;margin-left:0;margin-top:0;width:54.05pt;height:28.8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kt4VSEQIA&#10;AB0EAAAOAAAAAAAAAAAAAAAAAC4CAABkcnMvZTJvRG9jLnhtbFBLAQItABQABgAIAAAAIQDj+R6B&#10;2gAAAAQBAAAPAAAAAAAAAAAAAAAAAGsEAABkcnMvZG93bnJldi54bWxQSwUGAAAAAAQABADzAAAA&#10;cgUAAAAA&#10;" filled="f" stroked="f">
              <v:textbox style="mso-fit-shape-to-text:t" inset="0,0,0,15pt">
                <w:txbxContent>
                  <w:p w14:paraId="5744E0D7" w14:textId="08728DE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7036" w14:textId="393D6C63" w:rsidR="00906D97" w:rsidRDefault="00906D97">
    <w:pPr>
      <w:pStyle w:val="Footer"/>
    </w:pPr>
    <w:r>
      <w:rPr>
        <w:noProof/>
      </w:rPr>
      <mc:AlternateContent>
        <mc:Choice Requires="wps">
          <w:drawing>
            <wp:anchor distT="0" distB="0" distL="0" distR="0" simplePos="0" relativeHeight="251700224" behindDoc="0" locked="0" layoutInCell="1" allowOverlap="1" wp14:anchorId="0473DCAC" wp14:editId="59DEFE03">
              <wp:simplePos x="635" y="635"/>
              <wp:positionH relativeFrom="page">
                <wp:align>center</wp:align>
              </wp:positionH>
              <wp:positionV relativeFrom="page">
                <wp:align>bottom</wp:align>
              </wp:positionV>
              <wp:extent cx="686435" cy="365760"/>
              <wp:effectExtent l="0" t="0" r="18415" b="0"/>
              <wp:wrapNone/>
              <wp:docPr id="1299979228"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3C7DBD" w14:textId="5CB0A33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3DCAC" id="_x0000_t202" coordsize="21600,21600" o:spt="202" path="m,l,21600r21600,l21600,xe">
              <v:stroke joinstyle="miter"/>
              <v:path gradientshapeok="t" o:connecttype="rect"/>
            </v:shapetype>
            <v:shape id="Text Box 42" o:spid="_x0000_s1053" type="#_x0000_t202" alt="OFFICIAL" style="position:absolute;margin-left:0;margin-top:0;width:54.05pt;height:28.8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textbox style="mso-fit-shape-to-text:t" inset="0,0,0,15pt">
                <w:txbxContent>
                  <w:p w14:paraId="653C7DBD" w14:textId="5CB0A33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E5F4" w14:textId="002461C8" w:rsidR="00906D97" w:rsidRDefault="00906D97">
    <w:pPr>
      <w:pStyle w:val="Footer"/>
    </w:pPr>
    <w:r>
      <w:rPr>
        <w:noProof/>
      </w:rPr>
      <mc:AlternateContent>
        <mc:Choice Requires="wps">
          <w:drawing>
            <wp:anchor distT="0" distB="0" distL="0" distR="0" simplePos="0" relativeHeight="251698176" behindDoc="0" locked="0" layoutInCell="1" allowOverlap="1" wp14:anchorId="0EC7DDF9" wp14:editId="0A936CD6">
              <wp:simplePos x="635" y="635"/>
              <wp:positionH relativeFrom="page">
                <wp:align>center</wp:align>
              </wp:positionH>
              <wp:positionV relativeFrom="page">
                <wp:align>bottom</wp:align>
              </wp:positionV>
              <wp:extent cx="686435" cy="365760"/>
              <wp:effectExtent l="0" t="0" r="18415" b="0"/>
              <wp:wrapNone/>
              <wp:docPr id="1010290762"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F9DA46" w14:textId="43377FF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7DDF9" id="_x0000_t202" coordsize="21600,21600" o:spt="202" path="m,l,21600r21600,l21600,xe">
              <v:stroke joinstyle="miter"/>
              <v:path gradientshapeok="t" o:connecttype="rect"/>
            </v:shapetype>
            <v:shape id="Text Box 40" o:spid="_x0000_s1055" type="#_x0000_t202" alt="OFFICIAL" style="position:absolute;margin-left:0;margin-top:0;width:54.05pt;height:28.8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textbox style="mso-fit-shape-to-text:t" inset="0,0,0,15pt">
                <w:txbxContent>
                  <w:p w14:paraId="23F9DA46" w14:textId="43377FF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CCDA" w14:textId="0920C66C" w:rsidR="009114FB" w:rsidRDefault="00906D97">
    <w:pPr>
      <w:pStyle w:val="Footer"/>
    </w:pPr>
    <w:r>
      <w:rPr>
        <w:noProof/>
      </w:rPr>
      <mc:AlternateContent>
        <mc:Choice Requires="wps">
          <w:drawing>
            <wp:anchor distT="0" distB="0" distL="0" distR="0" simplePos="0" relativeHeight="251702272" behindDoc="0" locked="0" layoutInCell="1" allowOverlap="1" wp14:anchorId="4968E205" wp14:editId="5C28B7A5">
              <wp:simplePos x="635" y="635"/>
              <wp:positionH relativeFrom="page">
                <wp:align>center</wp:align>
              </wp:positionH>
              <wp:positionV relativeFrom="page">
                <wp:align>bottom</wp:align>
              </wp:positionV>
              <wp:extent cx="686435" cy="365760"/>
              <wp:effectExtent l="0" t="0" r="18415" b="0"/>
              <wp:wrapNone/>
              <wp:docPr id="428381026"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25DDFF" w14:textId="37C2438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8E205" id="_x0000_t202" coordsize="21600,21600" o:spt="202" path="m,l,21600r21600,l21600,xe">
              <v:stroke joinstyle="miter"/>
              <v:path gradientshapeok="t" o:connecttype="rect"/>
            </v:shapetype>
            <v:shape id="Text Box 44" o:spid="_x0000_s1058" type="#_x0000_t202" alt="OFFICIAL" style="position:absolute;margin-left:0;margin-top:0;width:54.05pt;height:28.8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textbox style="mso-fit-shape-to-text:t" inset="0,0,0,15pt">
                <w:txbxContent>
                  <w:p w14:paraId="3025DDFF" w14:textId="37C2438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97CC" w14:textId="3FC072E4" w:rsidR="00906D97" w:rsidRDefault="00906D97">
    <w:pPr>
      <w:pStyle w:val="Footer"/>
    </w:pPr>
    <w:r>
      <w:rPr>
        <w:noProof/>
      </w:rPr>
      <mc:AlternateContent>
        <mc:Choice Requires="wps">
          <w:drawing>
            <wp:anchor distT="0" distB="0" distL="0" distR="0" simplePos="0" relativeHeight="251703296" behindDoc="0" locked="0" layoutInCell="1" allowOverlap="1" wp14:anchorId="550469DF" wp14:editId="1632BF95">
              <wp:simplePos x="635" y="635"/>
              <wp:positionH relativeFrom="page">
                <wp:align>center</wp:align>
              </wp:positionH>
              <wp:positionV relativeFrom="page">
                <wp:align>bottom</wp:align>
              </wp:positionV>
              <wp:extent cx="686435" cy="365760"/>
              <wp:effectExtent l="0" t="0" r="18415" b="0"/>
              <wp:wrapNone/>
              <wp:docPr id="1057670184"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95EFF6" w14:textId="5C239DB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469DF" id="_x0000_t202" coordsize="21600,21600" o:spt="202" path="m,l,21600r21600,l21600,xe">
              <v:stroke joinstyle="miter"/>
              <v:path gradientshapeok="t" o:connecttype="rect"/>
            </v:shapetype>
            <v:shape id="Text Box 45" o:spid="_x0000_s1059" type="#_x0000_t202" alt="OFFICIAL" style="position:absolute;margin-left:0;margin-top:0;width:54.05pt;height:28.8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textbox style="mso-fit-shape-to-text:t" inset="0,0,0,15pt">
                <w:txbxContent>
                  <w:p w14:paraId="5D95EFF6" w14:textId="5C239DB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2F34" w14:textId="1B250EEE" w:rsidR="009114FB" w:rsidRDefault="00906D97">
    <w:pPr>
      <w:pStyle w:val="Footer"/>
    </w:pPr>
    <w:r>
      <w:rPr>
        <w:noProof/>
      </w:rPr>
      <mc:AlternateContent>
        <mc:Choice Requires="wps">
          <w:drawing>
            <wp:anchor distT="0" distB="0" distL="0" distR="0" simplePos="0" relativeHeight="251701248" behindDoc="0" locked="0" layoutInCell="1" allowOverlap="1" wp14:anchorId="77BA7F2C" wp14:editId="2F4CA2FA">
              <wp:simplePos x="635" y="635"/>
              <wp:positionH relativeFrom="page">
                <wp:align>center</wp:align>
              </wp:positionH>
              <wp:positionV relativeFrom="page">
                <wp:align>bottom</wp:align>
              </wp:positionV>
              <wp:extent cx="686435" cy="365760"/>
              <wp:effectExtent l="0" t="0" r="18415" b="0"/>
              <wp:wrapNone/>
              <wp:docPr id="1134036655"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EBFDB5" w14:textId="3C70B6F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A7F2C" id="_x0000_t202" coordsize="21600,21600" o:spt="202" path="m,l,21600r21600,l21600,xe">
              <v:stroke joinstyle="miter"/>
              <v:path gradientshapeok="t" o:connecttype="rect"/>
            </v:shapetype>
            <v:shape id="Text Box 43" o:spid="_x0000_s1061" type="#_x0000_t202" alt="OFFICIAL" style="position:absolute;margin-left:0;margin-top:0;width:54.05pt;height:28.8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textbox style="mso-fit-shape-to-text:t" inset="0,0,0,15pt">
                <w:txbxContent>
                  <w:p w14:paraId="14EBFDB5" w14:textId="3C70B6F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964B" w14:textId="75A4489B" w:rsidR="009114FB" w:rsidRDefault="00906D97">
    <w:pPr>
      <w:pStyle w:val="Footer"/>
    </w:pPr>
    <w:r>
      <w:rPr>
        <w:noProof/>
      </w:rPr>
      <mc:AlternateContent>
        <mc:Choice Requires="wps">
          <w:drawing>
            <wp:anchor distT="0" distB="0" distL="0" distR="0" simplePos="0" relativeHeight="251705344" behindDoc="0" locked="0" layoutInCell="1" allowOverlap="1" wp14:anchorId="3A824BE2" wp14:editId="6CD1B4BE">
              <wp:simplePos x="635" y="635"/>
              <wp:positionH relativeFrom="page">
                <wp:align>center</wp:align>
              </wp:positionH>
              <wp:positionV relativeFrom="page">
                <wp:align>bottom</wp:align>
              </wp:positionV>
              <wp:extent cx="686435" cy="365760"/>
              <wp:effectExtent l="0" t="0" r="18415" b="0"/>
              <wp:wrapNone/>
              <wp:docPr id="569557795"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E84CD1" w14:textId="65D7AF6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24BE2" id="_x0000_t202" coordsize="21600,21600" o:spt="202" path="m,l,21600r21600,l21600,xe">
              <v:stroke joinstyle="miter"/>
              <v:path gradientshapeok="t" o:connecttype="rect"/>
            </v:shapetype>
            <v:shape id="Text Box 47" o:spid="_x0000_s1064" type="#_x0000_t202" alt="OFFICIAL" style="position:absolute;margin-left:0;margin-top:0;width:54.05pt;height:28.8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Da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prPhvG3UB1pK4QT4d7JVUO918KHZ4HEMC1C&#10;qg1PdOgWupLD2eKsBvzxN3/MJ+ApyllHiim5JUlz1n6zREgU12DgYGyTMf6cT3K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Plm8NoQAgAA&#10;HQQAAA4AAAAAAAAAAAAAAAAALgIAAGRycy9lMm9Eb2MueG1sUEsBAi0AFAAGAAgAAAAhAOP5HoHa&#10;AAAABAEAAA8AAAAAAAAAAAAAAAAAagQAAGRycy9kb3ducmV2LnhtbFBLBQYAAAAABAAEAPMAAABx&#10;BQAAAAA=&#10;" filled="f" stroked="f">
              <v:textbox style="mso-fit-shape-to-text:t" inset="0,0,0,15pt">
                <w:txbxContent>
                  <w:p w14:paraId="37E84CD1" w14:textId="65D7AF6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1113" w14:textId="70DD81B0" w:rsidR="00906D97" w:rsidRDefault="00906D97">
    <w:pPr>
      <w:pStyle w:val="Footer"/>
    </w:pPr>
    <w:r>
      <w:rPr>
        <w:noProof/>
      </w:rPr>
      <mc:AlternateContent>
        <mc:Choice Requires="wps">
          <w:drawing>
            <wp:anchor distT="0" distB="0" distL="0" distR="0" simplePos="0" relativeHeight="251687936" behindDoc="0" locked="0" layoutInCell="1" allowOverlap="1" wp14:anchorId="7CC53CB0" wp14:editId="1CF726D7">
              <wp:simplePos x="635" y="635"/>
              <wp:positionH relativeFrom="page">
                <wp:align>center</wp:align>
              </wp:positionH>
              <wp:positionV relativeFrom="page">
                <wp:align>bottom</wp:align>
              </wp:positionV>
              <wp:extent cx="686435" cy="365760"/>
              <wp:effectExtent l="0" t="0" r="18415" b="0"/>
              <wp:wrapNone/>
              <wp:docPr id="155540757"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F6F5D9" w14:textId="394262F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53CB0" id="_x0000_t202" coordsize="21600,21600" o:spt="202" path="m,l,21600r21600,l21600,xe">
              <v:stroke joinstyle="miter"/>
              <v:path gradientshapeok="t" o:connecttype="rect"/>
            </v:shapetype>
            <v:shape id="Text Box 30" o:spid="_x0000_s1029" type="#_x0000_t202" alt="OFFICIAL" style="position:absolute;margin-left:0;margin-top:0;width:54.05pt;height:28.8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4CF6F5D9" w14:textId="394262F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B3E9" w14:textId="0DFD28C5" w:rsidR="00906D97" w:rsidRDefault="00906D97">
    <w:pPr>
      <w:pStyle w:val="Footer"/>
    </w:pPr>
    <w:r>
      <w:rPr>
        <w:noProof/>
      </w:rPr>
      <mc:AlternateContent>
        <mc:Choice Requires="wps">
          <w:drawing>
            <wp:anchor distT="0" distB="0" distL="0" distR="0" simplePos="0" relativeHeight="251706368" behindDoc="0" locked="0" layoutInCell="1" allowOverlap="1" wp14:anchorId="4411C4DD" wp14:editId="6CEBA4A9">
              <wp:simplePos x="635" y="635"/>
              <wp:positionH relativeFrom="page">
                <wp:align>center</wp:align>
              </wp:positionH>
              <wp:positionV relativeFrom="page">
                <wp:align>bottom</wp:align>
              </wp:positionV>
              <wp:extent cx="686435" cy="365760"/>
              <wp:effectExtent l="0" t="0" r="18415" b="0"/>
              <wp:wrapNone/>
              <wp:docPr id="728966923"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9B9328" w14:textId="58693D7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1C4DD" id="_x0000_t202" coordsize="21600,21600" o:spt="202" path="m,l,21600r21600,l21600,xe">
              <v:stroke joinstyle="miter"/>
              <v:path gradientshapeok="t" o:connecttype="rect"/>
            </v:shapetype>
            <v:shape id="Text Box 48" o:spid="_x0000_s1065" type="#_x0000_t202" alt="OFFICIAL" style="position:absolute;margin-left:0;margin-top:0;width:54.05pt;height:28.8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Ln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NT8dhh/A9WBtkI4Eu6dXDbUeyV8eBZIDNMi&#10;pNrwRIduoSs5nCzOasCff/PHfAKeopx1pJiSW5I0Z+13S4REcQ0GDsYmGePbfJJT3O7MPZAOx/Qk&#10;nEwmeTG0g6k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JTZQucQAgAA&#10;HQQAAA4AAAAAAAAAAAAAAAAALgIAAGRycy9lMm9Eb2MueG1sUEsBAi0AFAAGAAgAAAAhAOP5HoHa&#10;AAAABAEAAA8AAAAAAAAAAAAAAAAAagQAAGRycy9kb3ducmV2LnhtbFBLBQYAAAAABAAEAPMAAABx&#10;BQAAAAA=&#10;" filled="f" stroked="f">
              <v:textbox style="mso-fit-shape-to-text:t" inset="0,0,0,15pt">
                <w:txbxContent>
                  <w:p w14:paraId="519B9328" w14:textId="58693D7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21EC" w14:textId="12C7CB32" w:rsidR="009114FB" w:rsidRDefault="00906D97">
    <w:pPr>
      <w:pStyle w:val="Footer"/>
    </w:pPr>
    <w:r>
      <w:rPr>
        <w:noProof/>
      </w:rPr>
      <mc:AlternateContent>
        <mc:Choice Requires="wps">
          <w:drawing>
            <wp:anchor distT="0" distB="0" distL="0" distR="0" simplePos="0" relativeHeight="251704320" behindDoc="0" locked="0" layoutInCell="1" allowOverlap="1" wp14:anchorId="15CAF42A" wp14:editId="3E2ED0F7">
              <wp:simplePos x="635" y="635"/>
              <wp:positionH relativeFrom="page">
                <wp:align>center</wp:align>
              </wp:positionH>
              <wp:positionV relativeFrom="page">
                <wp:align>bottom</wp:align>
              </wp:positionV>
              <wp:extent cx="686435" cy="365760"/>
              <wp:effectExtent l="0" t="0" r="18415" b="0"/>
              <wp:wrapNone/>
              <wp:docPr id="846212255"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52C855" w14:textId="0FDC4AE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AF42A" id="_x0000_t202" coordsize="21600,21600" o:spt="202" path="m,l,21600r21600,l21600,xe">
              <v:stroke joinstyle="miter"/>
              <v:path gradientshapeok="t" o:connecttype="rect"/>
            </v:shapetype>
            <v:shape id="Text Box 46" o:spid="_x0000_s1067" type="#_x0000_t202" alt="OFFICIAL" style="position:absolute;margin-left:0;margin-top:0;width:54.05pt;height:28.8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textbox style="mso-fit-shape-to-text:t" inset="0,0,0,15pt">
                <w:txbxContent>
                  <w:p w14:paraId="7152C855" w14:textId="0FDC4AE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E3BD" w14:textId="4FB3DFE1" w:rsidR="009114FB" w:rsidRDefault="00906D97">
    <w:pPr>
      <w:pStyle w:val="Footer"/>
    </w:pPr>
    <w:r>
      <w:rPr>
        <w:noProof/>
      </w:rPr>
      <mc:AlternateContent>
        <mc:Choice Requires="wps">
          <w:drawing>
            <wp:anchor distT="0" distB="0" distL="0" distR="0" simplePos="0" relativeHeight="251708416" behindDoc="0" locked="0" layoutInCell="1" allowOverlap="1" wp14:anchorId="42A0A61C" wp14:editId="731C81AC">
              <wp:simplePos x="635" y="635"/>
              <wp:positionH relativeFrom="page">
                <wp:align>center</wp:align>
              </wp:positionH>
              <wp:positionV relativeFrom="page">
                <wp:align>bottom</wp:align>
              </wp:positionV>
              <wp:extent cx="686435" cy="365760"/>
              <wp:effectExtent l="0" t="0" r="18415" b="0"/>
              <wp:wrapNone/>
              <wp:docPr id="1253074674"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2111F1" w14:textId="6CBA03DE"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0A61C" id="_x0000_t202" coordsize="21600,21600" o:spt="202" path="m,l,21600r21600,l21600,xe">
              <v:stroke joinstyle="miter"/>
              <v:path gradientshapeok="t" o:connecttype="rect"/>
            </v:shapetype>
            <v:shape id="Text Box 50" o:spid="_x0000_s1070" type="#_x0000_t202" alt="OFFICIAL" style="position:absolute;margin-left:0;margin-top:0;width:54.05pt;height:28.8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eDEQIAAB0EAAAOAAAAZHJzL2Uyb0RvYy54bWysU01v2zAMvQ/YfxB0X+y0S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m1xPOZMUup5NP88SrNnlskMfvikwLBolR2IlgSX2&#10;Dz5QQ0odUmIvC6umbRMzrf3NQYnRk10mjFboNz1rqpJPJs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iKmeDEQIA&#10;AB0EAAAOAAAAAAAAAAAAAAAAAC4CAABkcnMvZTJvRG9jLnhtbFBLAQItABQABgAIAAAAIQDj+R6B&#10;2gAAAAQBAAAPAAAAAAAAAAAAAAAAAGsEAABkcnMvZG93bnJldi54bWxQSwUGAAAAAAQABADzAAAA&#10;cgUAAAAA&#10;" filled="f" stroked="f">
              <v:textbox style="mso-fit-shape-to-text:t" inset="0,0,0,15pt">
                <w:txbxContent>
                  <w:p w14:paraId="012111F1" w14:textId="6CBA03DE"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974E" w14:textId="17CE74EC" w:rsidR="00906D97" w:rsidRDefault="00906D97">
    <w:pPr>
      <w:pStyle w:val="Footer"/>
    </w:pPr>
    <w:r>
      <w:rPr>
        <w:noProof/>
      </w:rPr>
      <mc:AlternateContent>
        <mc:Choice Requires="wps">
          <w:drawing>
            <wp:anchor distT="0" distB="0" distL="0" distR="0" simplePos="0" relativeHeight="251709440" behindDoc="0" locked="0" layoutInCell="1" allowOverlap="1" wp14:anchorId="666842FF" wp14:editId="0804094B">
              <wp:simplePos x="635" y="635"/>
              <wp:positionH relativeFrom="page">
                <wp:align>center</wp:align>
              </wp:positionH>
              <wp:positionV relativeFrom="page">
                <wp:align>bottom</wp:align>
              </wp:positionV>
              <wp:extent cx="686435" cy="365760"/>
              <wp:effectExtent l="0" t="0" r="18415" b="0"/>
              <wp:wrapNone/>
              <wp:docPr id="907186263"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241AF8" w14:textId="3E2B45AE"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842FF" id="_x0000_t202" coordsize="21600,21600" o:spt="202" path="m,l,21600r21600,l21600,xe">
              <v:stroke joinstyle="miter"/>
              <v:path gradientshapeok="t" o:connecttype="rect"/>
            </v:shapetype>
            <v:shape id="Text Box 51" o:spid="_x0000_s1071" type="#_x0000_t202" alt="OFFICIAL" style="position:absolute;margin-left:0;margin-top:0;width:54.05pt;height:28.8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W+EQ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mQzjb6A60FYIR8K9k8uGeq+ED88CiWFa&#10;hFQbnujQBrqSw8nirAb8+Td/zCfgKcpZR4opuSVJc2a+WyIkimswcDA2yRh/y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PldW+EQIA&#10;AB0EAAAOAAAAAAAAAAAAAAAAAC4CAABkcnMvZTJvRG9jLnhtbFBLAQItABQABgAIAAAAIQDj+R6B&#10;2gAAAAQBAAAPAAAAAAAAAAAAAAAAAGsEAABkcnMvZG93bnJldi54bWxQSwUGAAAAAAQABADzAAAA&#10;cgUAAAAA&#10;" filled="f" stroked="f">
              <v:textbox style="mso-fit-shape-to-text:t" inset="0,0,0,15pt">
                <w:txbxContent>
                  <w:p w14:paraId="02241AF8" w14:textId="3E2B45AE"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6BAA" w14:textId="7DA8564C" w:rsidR="009114FB" w:rsidRDefault="00906D97">
    <w:pPr>
      <w:pStyle w:val="Footer"/>
    </w:pPr>
    <w:r>
      <w:rPr>
        <w:noProof/>
      </w:rPr>
      <mc:AlternateContent>
        <mc:Choice Requires="wps">
          <w:drawing>
            <wp:anchor distT="0" distB="0" distL="0" distR="0" simplePos="0" relativeHeight="251707392" behindDoc="0" locked="0" layoutInCell="1" allowOverlap="1" wp14:anchorId="3E03960C" wp14:editId="3F731C23">
              <wp:simplePos x="635" y="635"/>
              <wp:positionH relativeFrom="page">
                <wp:align>center</wp:align>
              </wp:positionH>
              <wp:positionV relativeFrom="page">
                <wp:align>bottom</wp:align>
              </wp:positionV>
              <wp:extent cx="686435" cy="365760"/>
              <wp:effectExtent l="0" t="0" r="18415" b="0"/>
              <wp:wrapNone/>
              <wp:docPr id="1671773895"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D9889C" w14:textId="4F5AA4F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3960C" id="_x0000_t202" coordsize="21600,21600" o:spt="202" path="m,l,21600r21600,l21600,xe">
              <v:stroke joinstyle="miter"/>
              <v:path gradientshapeok="t" o:connecttype="rect"/>
            </v:shapetype>
            <v:shape id="Text Box 49" o:spid="_x0000_s1073" type="#_x0000_t202" alt="OFFICIAL" style="position:absolute;margin-left:0;margin-top:0;width:54.05pt;height:28.8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V67DFEQIA&#10;AB0EAAAOAAAAAAAAAAAAAAAAAC4CAABkcnMvZTJvRG9jLnhtbFBLAQItABQABgAIAAAAIQDj+R6B&#10;2gAAAAQBAAAPAAAAAAAAAAAAAAAAAGsEAABkcnMvZG93bnJldi54bWxQSwUGAAAAAAQABADzAAAA&#10;cgUAAAAA&#10;" filled="f" stroked="f">
              <v:textbox style="mso-fit-shape-to-text:t" inset="0,0,0,15pt">
                <w:txbxContent>
                  <w:p w14:paraId="57D9889C" w14:textId="4F5AA4F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D730" w14:textId="4440C8B1" w:rsidR="009114FB" w:rsidRDefault="00906D9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711488" behindDoc="0" locked="0" layoutInCell="1" allowOverlap="1" wp14:anchorId="0460048C" wp14:editId="476ED487">
              <wp:simplePos x="635" y="635"/>
              <wp:positionH relativeFrom="page">
                <wp:align>center</wp:align>
              </wp:positionH>
              <wp:positionV relativeFrom="page">
                <wp:align>bottom</wp:align>
              </wp:positionV>
              <wp:extent cx="686435" cy="365760"/>
              <wp:effectExtent l="0" t="0" r="18415" b="0"/>
              <wp:wrapNone/>
              <wp:docPr id="1374294687"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C67AA5" w14:textId="0E5BEE4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0048C" id="_x0000_t202" coordsize="21600,21600" o:spt="202" path="m,l,21600r21600,l21600,xe">
              <v:stroke joinstyle="miter"/>
              <v:path gradientshapeok="t" o:connecttype="rect"/>
            </v:shapetype>
            <v:shape id="Text Box 53" o:spid="_x0000_s1076" type="#_x0000_t202" alt="OFFICIAL" style="position:absolute;margin-left:0;margin-top:0;width:54.05pt;height:28.8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DHiTRg8CAAAd&#10;BAAADgAAAAAAAAAAAAAAAAAuAgAAZHJzL2Uyb0RvYy54bWxQSwECLQAUAAYACAAAACEA4/kegdoA&#10;AAAEAQAADwAAAAAAAAAAAAAAAABpBAAAZHJzL2Rvd25yZXYueG1sUEsFBgAAAAAEAAQA8wAAAHAF&#10;AAAAAA==&#10;" filled="f" stroked="f">
              <v:textbox style="mso-fit-shape-to-text:t" inset="0,0,0,15pt">
                <w:txbxContent>
                  <w:p w14:paraId="39C67AA5" w14:textId="0E5BEE4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B369" w14:textId="445C2CC5" w:rsidR="00906D97" w:rsidRDefault="00906D97">
    <w:pPr>
      <w:pStyle w:val="Footer"/>
    </w:pPr>
    <w:r>
      <w:rPr>
        <w:noProof/>
      </w:rPr>
      <mc:AlternateContent>
        <mc:Choice Requires="wps">
          <w:drawing>
            <wp:anchor distT="0" distB="0" distL="0" distR="0" simplePos="0" relativeHeight="251712512" behindDoc="0" locked="0" layoutInCell="1" allowOverlap="1" wp14:anchorId="1F2E4E5F" wp14:editId="2044016D">
              <wp:simplePos x="635" y="635"/>
              <wp:positionH relativeFrom="page">
                <wp:align>center</wp:align>
              </wp:positionH>
              <wp:positionV relativeFrom="page">
                <wp:align>bottom</wp:align>
              </wp:positionV>
              <wp:extent cx="686435" cy="365760"/>
              <wp:effectExtent l="0" t="0" r="18415" b="0"/>
              <wp:wrapNone/>
              <wp:docPr id="18522204"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57C15A" w14:textId="1BA16467"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E4E5F" id="_x0000_t202" coordsize="21600,21600" o:spt="202" path="m,l,21600r21600,l21600,xe">
              <v:stroke joinstyle="miter"/>
              <v:path gradientshapeok="t" o:connecttype="rect"/>
            </v:shapetype>
            <v:shape id="Text Box 54" o:spid="_x0000_s1077" type="#_x0000_t202" alt="OFFICIAL" style="position:absolute;margin-left:0;margin-top:0;width:54.05pt;height:28.8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F7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zuNvoDrQVghHwr2Ty4Z6r4QPTwKJYVqE&#10;VBse6dAtdCWHk8VZDfjrLX/MJ+ApyllHiim5JUlz1v6wREgU12DgYGySMf6aT3KK2525A9LhmJ6E&#10;k8kkL4Z2MDWCeSE9L2IjCgkrqV3JN4N5F47Spfcg1WKRkkhHToSVXTsZS0e8IpjP/YtAd0I8EFUP&#10;MMhJFK+AP+bGm94tdoHgT6xEbI9AniAnDSayTu8livzP/5R1edXz3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HHIXsQAgAA&#10;HQQAAA4AAAAAAAAAAAAAAAAALgIAAGRycy9lMm9Eb2MueG1sUEsBAi0AFAAGAAgAAAAhAOP5HoHa&#10;AAAABAEAAA8AAAAAAAAAAAAAAAAAagQAAGRycy9kb3ducmV2LnhtbFBLBQYAAAAABAAEAPMAAABx&#10;BQAAAAA=&#10;" filled="f" stroked="f">
              <v:textbox style="mso-fit-shape-to-text:t" inset="0,0,0,15pt">
                <w:txbxContent>
                  <w:p w14:paraId="2257C15A" w14:textId="1BA16467"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20D5" w14:textId="7AC9D437" w:rsidR="009114FB" w:rsidRDefault="00906D9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710464" behindDoc="0" locked="0" layoutInCell="1" allowOverlap="1" wp14:anchorId="2BDF4EA9" wp14:editId="035BF749">
              <wp:simplePos x="635" y="635"/>
              <wp:positionH relativeFrom="page">
                <wp:align>center</wp:align>
              </wp:positionH>
              <wp:positionV relativeFrom="page">
                <wp:align>bottom</wp:align>
              </wp:positionV>
              <wp:extent cx="686435" cy="365760"/>
              <wp:effectExtent l="0" t="0" r="18415" b="0"/>
              <wp:wrapNone/>
              <wp:docPr id="553323485"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A409D39" w14:textId="1BDC7B1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F4EA9" id="_x0000_t202" coordsize="21600,21600" o:spt="202" path="m,l,21600r21600,l21600,xe">
              <v:stroke joinstyle="miter"/>
              <v:path gradientshapeok="t" o:connecttype="rect"/>
            </v:shapetype>
            <v:shape id="Text Box 52" o:spid="_x0000_s1079" type="#_x0000_t202" alt="OFFICIAL" style="position:absolute;margin-left:0;margin-top:0;width:54.05pt;height:28.8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QA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u5RAAQAgAA&#10;HQQAAA4AAAAAAAAAAAAAAAAALgIAAGRycy9lMm9Eb2MueG1sUEsBAi0AFAAGAAgAAAAhAOP5HoHa&#10;AAAABAEAAA8AAAAAAAAAAAAAAAAAagQAAGRycy9kb3ducmV2LnhtbFBLBQYAAAAABAAEAPMAAABx&#10;BQAAAAA=&#10;" filled="f" stroked="f">
              <v:textbox style="mso-fit-shape-to-text:t" inset="0,0,0,15pt">
                <w:txbxContent>
                  <w:p w14:paraId="7A409D39" w14:textId="1BDC7B1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CB79" w14:textId="07532731" w:rsidR="00906D97" w:rsidRDefault="00906D97">
    <w:pPr>
      <w:pStyle w:val="Footer"/>
    </w:pPr>
    <w:r>
      <w:rPr>
        <w:noProof/>
      </w:rPr>
      <mc:AlternateContent>
        <mc:Choice Requires="wps">
          <w:drawing>
            <wp:anchor distT="0" distB="0" distL="0" distR="0" simplePos="0" relativeHeight="251685888" behindDoc="0" locked="0" layoutInCell="1" allowOverlap="1" wp14:anchorId="1C1342DE" wp14:editId="51E45BFD">
              <wp:simplePos x="542925" y="10258425"/>
              <wp:positionH relativeFrom="page">
                <wp:align>center</wp:align>
              </wp:positionH>
              <wp:positionV relativeFrom="page">
                <wp:align>bottom</wp:align>
              </wp:positionV>
              <wp:extent cx="686435" cy="365760"/>
              <wp:effectExtent l="0" t="0" r="18415" b="0"/>
              <wp:wrapNone/>
              <wp:docPr id="31479060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F8E650E" w14:textId="34C785A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342DE" id="_x0000_t202" coordsize="21600,21600" o:spt="202" path="m,l,21600r21600,l21600,xe">
              <v:stroke joinstyle="miter"/>
              <v:path gradientshapeok="t" o:connecttype="rect"/>
            </v:shapetype>
            <v:shape id="Text Box 28" o:spid="_x0000_s1031" type="#_x0000_t202" alt="OFFICIAL" style="position:absolute;margin-left:0;margin-top:0;width:54.05pt;height:28.8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1F8E650E" w14:textId="34C785A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B929" w14:textId="2FA83751" w:rsidR="00906D97" w:rsidRDefault="00906D97">
    <w:pPr>
      <w:pStyle w:val="Footer"/>
    </w:pPr>
    <w:r>
      <w:rPr>
        <w:noProof/>
      </w:rPr>
      <mc:AlternateContent>
        <mc:Choice Requires="wps">
          <w:drawing>
            <wp:anchor distT="0" distB="0" distL="0" distR="0" simplePos="0" relativeHeight="251689984" behindDoc="0" locked="0" layoutInCell="1" allowOverlap="1" wp14:anchorId="635EFAE3" wp14:editId="554D613C">
              <wp:simplePos x="635" y="635"/>
              <wp:positionH relativeFrom="page">
                <wp:align>center</wp:align>
              </wp:positionH>
              <wp:positionV relativeFrom="page">
                <wp:align>bottom</wp:align>
              </wp:positionV>
              <wp:extent cx="686435" cy="365760"/>
              <wp:effectExtent l="0" t="0" r="18415" b="0"/>
              <wp:wrapNone/>
              <wp:docPr id="447364210"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782C07" w14:textId="693DCC2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EFAE3" id="_x0000_t202" coordsize="21600,21600" o:spt="202" path="m,l,21600r21600,l21600,xe">
              <v:stroke joinstyle="miter"/>
              <v:path gradientshapeok="t" o:connecttype="rect"/>
            </v:shapetype>
            <v:shape id="Text Box 32" o:spid="_x0000_s1034" type="#_x0000_t202" alt="OFFICIAL" style="position:absolute;margin-left:0;margin-top:0;width:54.05pt;height:28.8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3C782C07" w14:textId="693DCC2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B8EC" w14:textId="2B25A554" w:rsidR="002C764E" w:rsidRPr="002C764E" w:rsidRDefault="00906D97" w:rsidP="002C764E">
    <w:pPr>
      <w:pStyle w:val="Footer"/>
    </w:pPr>
    <w:r>
      <w:rPr>
        <w:noProof/>
      </w:rPr>
      <mc:AlternateContent>
        <mc:Choice Requires="wps">
          <w:drawing>
            <wp:anchor distT="0" distB="0" distL="0" distR="0" simplePos="0" relativeHeight="251691008" behindDoc="0" locked="0" layoutInCell="1" allowOverlap="1" wp14:anchorId="5E4454C4" wp14:editId="5B7DDE0D">
              <wp:simplePos x="541020" y="10255885"/>
              <wp:positionH relativeFrom="page">
                <wp:align>center</wp:align>
              </wp:positionH>
              <wp:positionV relativeFrom="page">
                <wp:align>bottom</wp:align>
              </wp:positionV>
              <wp:extent cx="686435" cy="365760"/>
              <wp:effectExtent l="0" t="0" r="18415" b="0"/>
              <wp:wrapNone/>
              <wp:docPr id="1234012191"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7E9863" w14:textId="20A8F0D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454C4" id="_x0000_t202" coordsize="21600,21600" o:spt="202" path="m,l,21600r21600,l21600,xe">
              <v:stroke joinstyle="miter"/>
              <v:path gradientshapeok="t" o:connecttype="rect"/>
            </v:shapetype>
            <v:shape id="Text Box 33" o:spid="_x0000_s1035"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717E9863" w14:textId="20A8F0D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8EB4" w14:textId="58A018A7" w:rsidR="00906D97" w:rsidRDefault="00906D97">
    <w:pPr>
      <w:pStyle w:val="Footer"/>
    </w:pPr>
    <w:r>
      <w:rPr>
        <w:noProof/>
      </w:rPr>
      <mc:AlternateContent>
        <mc:Choice Requires="wps">
          <w:drawing>
            <wp:anchor distT="0" distB="0" distL="0" distR="0" simplePos="0" relativeHeight="251688960" behindDoc="0" locked="0" layoutInCell="1" allowOverlap="1" wp14:anchorId="10DEA52C" wp14:editId="6EC90031">
              <wp:simplePos x="635" y="635"/>
              <wp:positionH relativeFrom="page">
                <wp:align>center</wp:align>
              </wp:positionH>
              <wp:positionV relativeFrom="page">
                <wp:align>bottom</wp:align>
              </wp:positionV>
              <wp:extent cx="686435" cy="365760"/>
              <wp:effectExtent l="0" t="0" r="18415" b="0"/>
              <wp:wrapNone/>
              <wp:docPr id="213226532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32B869" w14:textId="56D94C31"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EA52C" id="_x0000_t202" coordsize="21600,21600" o:spt="202" path="m,l,21600r21600,l21600,xe">
              <v:stroke joinstyle="miter"/>
              <v:path gradientshapeok="t" o:connecttype="rect"/>
            </v:shapetype>
            <v:shape id="Text Box 31" o:spid="_x0000_s1037" type="#_x0000_t202" alt="OFFICIAL" style="position:absolute;margin-left:0;margin-top:0;width:54.05pt;height:28.8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0A32B869" w14:textId="56D94C31"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A5EF" w14:textId="5A0255EB" w:rsidR="00906D97" w:rsidRDefault="00906D97">
    <w:pPr>
      <w:pStyle w:val="Footer"/>
    </w:pPr>
    <w:r>
      <w:rPr>
        <w:noProof/>
      </w:rPr>
      <mc:AlternateContent>
        <mc:Choice Requires="wps">
          <w:drawing>
            <wp:anchor distT="0" distB="0" distL="0" distR="0" simplePos="0" relativeHeight="251693056" behindDoc="0" locked="0" layoutInCell="1" allowOverlap="1" wp14:anchorId="26A701CC" wp14:editId="2C244D14">
              <wp:simplePos x="635" y="635"/>
              <wp:positionH relativeFrom="page">
                <wp:align>center</wp:align>
              </wp:positionH>
              <wp:positionV relativeFrom="page">
                <wp:align>bottom</wp:align>
              </wp:positionV>
              <wp:extent cx="686435" cy="365760"/>
              <wp:effectExtent l="0" t="0" r="18415" b="0"/>
              <wp:wrapNone/>
              <wp:docPr id="168451601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2D50E7" w14:textId="2E85A36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701CC" id="_x0000_t202" coordsize="21600,21600" o:spt="202" path="m,l,21600r21600,l21600,xe">
              <v:stroke joinstyle="miter"/>
              <v:path gradientshapeok="t" o:connecttype="rect"/>
            </v:shapetype>
            <v:shape id="Text Box 35" o:spid="_x0000_s1040" type="#_x0000_t202" alt="OFFICIAL" style="position:absolute;margin-left:0;margin-top:0;width:54.05pt;height:28.8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5D2D50E7" w14:textId="2E85A36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8E94" w14:textId="1036AF38" w:rsidR="00EB0EEB" w:rsidRDefault="00906D97" w:rsidP="00EB0EEB">
    <w:pPr>
      <w:pStyle w:val="Footer"/>
      <w:tabs>
        <w:tab w:val="clear" w:pos="4513"/>
        <w:tab w:val="clear" w:pos="9026"/>
        <w:tab w:val="center" w:pos="6804"/>
        <w:tab w:val="center" w:pos="9639"/>
      </w:tabs>
      <w:spacing w:after="120"/>
      <w:rPr>
        <w:rFonts w:ascii="Arial" w:hAnsi="Arial" w:cs="Arial"/>
        <w:b/>
        <w:bCs/>
        <w:sz w:val="18"/>
        <w:szCs w:val="18"/>
        <w:lang w:val="fr-FR"/>
      </w:rPr>
    </w:pPr>
    <w:r>
      <w:rPr>
        <w:rFonts w:ascii="Arial" w:hAnsi="Arial" w:cs="Arial"/>
        <w:noProof/>
        <w:sz w:val="18"/>
        <w:szCs w:val="18"/>
        <w:lang w:val="fr-FR"/>
      </w:rPr>
      <mc:AlternateContent>
        <mc:Choice Requires="wps">
          <w:drawing>
            <wp:anchor distT="0" distB="0" distL="0" distR="0" simplePos="0" relativeHeight="251694080" behindDoc="0" locked="0" layoutInCell="1" allowOverlap="1" wp14:anchorId="7EFACCBB" wp14:editId="5D1301A2">
              <wp:simplePos x="635" y="635"/>
              <wp:positionH relativeFrom="page">
                <wp:align>center</wp:align>
              </wp:positionH>
              <wp:positionV relativeFrom="page">
                <wp:align>bottom</wp:align>
              </wp:positionV>
              <wp:extent cx="686435" cy="365760"/>
              <wp:effectExtent l="0" t="0" r="18415" b="0"/>
              <wp:wrapNone/>
              <wp:docPr id="1384819090"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E00C9E" w14:textId="1D50DF92"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ACCBB" id="_x0000_t202" coordsize="21600,21600" o:spt="202" path="m,l,21600r21600,l21600,xe">
              <v:stroke joinstyle="miter"/>
              <v:path gradientshapeok="t" o:connecttype="rect"/>
            </v:shapetype>
            <v:shape id="Text Box 36" o:spid="_x0000_s1041" type="#_x0000_t202" alt="OFFICIAL" style="position:absolute;margin-left:0;margin-top:0;width:54.05pt;height:28.8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textbox style="mso-fit-shape-to-text:t" inset="0,0,0,15pt">
                <w:txbxContent>
                  <w:p w14:paraId="3BE00C9E" w14:textId="1D50DF92"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4D45A5" w:rsidRPr="004D45A5">
      <w:rPr>
        <w:rFonts w:ascii="Arial" w:hAnsi="Arial" w:cs="Arial"/>
        <w:sz w:val="18"/>
        <w:szCs w:val="18"/>
        <w:lang w:val="fr-FR"/>
      </w:rPr>
      <w:t>22622VIC</w:t>
    </w:r>
    <w:r w:rsidR="00EB0EEB">
      <w:rPr>
        <w:rFonts w:ascii="Arial" w:hAnsi="Arial" w:cs="Arial"/>
        <w:sz w:val="18"/>
        <w:szCs w:val="18"/>
        <w:lang w:val="fr-FR"/>
      </w:rPr>
      <w:t xml:space="preserve"> </w:t>
    </w:r>
    <w:r w:rsidR="00EB0EEB">
      <w:rPr>
        <w:rFonts w:ascii="Arial" w:hAnsi="Arial" w:cs="Arial"/>
        <w:sz w:val="18"/>
        <w:szCs w:val="18"/>
      </w:rPr>
      <w:t>Diploma</w:t>
    </w:r>
    <w:r w:rsidR="00EB0EEB">
      <w:rPr>
        <w:rFonts w:ascii="Arial" w:hAnsi="Arial" w:cs="Arial"/>
        <w:sz w:val="18"/>
        <w:szCs w:val="18"/>
        <w:lang w:val="fr-FR"/>
      </w:rPr>
      <w:t xml:space="preserve"> of Product Design </w:t>
    </w:r>
    <w:r w:rsidR="00EB0EEB">
      <w:rPr>
        <w:rFonts w:ascii="Arial" w:hAnsi="Arial" w:cs="Arial"/>
        <w:sz w:val="18"/>
        <w:szCs w:val="18"/>
      </w:rPr>
      <w:t>Version</w:t>
    </w:r>
    <w:r w:rsidR="00EB0EEB">
      <w:rPr>
        <w:rFonts w:ascii="Arial" w:hAnsi="Arial" w:cs="Arial"/>
        <w:sz w:val="18"/>
        <w:szCs w:val="18"/>
        <w:lang w:val="fr-FR"/>
      </w:rPr>
      <w:t xml:space="preserve"> 1.</w:t>
    </w:r>
    <w:r w:rsidR="00764AF4">
      <w:rPr>
        <w:rFonts w:ascii="Arial" w:hAnsi="Arial" w:cs="Arial"/>
        <w:sz w:val="18"/>
        <w:szCs w:val="18"/>
        <w:lang w:val="fr-FR"/>
      </w:rPr>
      <w:t>1</w:t>
    </w:r>
    <w:r w:rsidR="00EB0EEB">
      <w:rPr>
        <w:rFonts w:ascii="Arial" w:hAnsi="Arial" w:cs="Arial"/>
        <w:sz w:val="18"/>
        <w:szCs w:val="18"/>
        <w:lang w:val="fr-FR"/>
      </w:rPr>
      <w:tab/>
    </w:r>
    <w:r w:rsidR="00EB0EEB">
      <w:rPr>
        <w:rFonts w:ascii="Arial" w:hAnsi="Arial" w:cs="Arial"/>
        <w:noProof/>
        <w:sz w:val="18"/>
        <w:szCs w:val="18"/>
        <w:lang w:val="fr-FR"/>
      </w:rPr>
      <w:drawing>
        <wp:inline distT="0" distB="0" distL="0" distR="0" wp14:anchorId="16A96822" wp14:editId="7D7DBB89">
          <wp:extent cx="850900" cy="294005"/>
          <wp:effectExtent l="0" t="0" r="6350" b="0"/>
          <wp:docPr id="11" name="Picture 1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294005"/>
                  </a:xfrm>
                  <a:prstGeom prst="rect">
                    <a:avLst/>
                  </a:prstGeom>
                  <a:noFill/>
                  <a:ln>
                    <a:noFill/>
                  </a:ln>
                </pic:spPr>
              </pic:pic>
            </a:graphicData>
          </a:graphic>
        </wp:inline>
      </w:drawing>
    </w:r>
    <w:r w:rsidR="00EB0EEB">
      <w:rPr>
        <w:rFonts w:ascii="Arial" w:hAnsi="Arial" w:cs="Arial"/>
        <w:sz w:val="18"/>
        <w:szCs w:val="18"/>
        <w:lang w:val="fr-FR"/>
      </w:rPr>
      <w:tab/>
      <w:t xml:space="preserve">Page </w:t>
    </w:r>
    <w:r w:rsidR="00EB0EEB">
      <w:rPr>
        <w:rFonts w:ascii="Arial" w:hAnsi="Arial" w:cs="Arial"/>
        <w:b/>
        <w:bCs/>
        <w:sz w:val="18"/>
        <w:szCs w:val="18"/>
        <w:lang w:val="fr-FR"/>
      </w:rPr>
      <w:fldChar w:fldCharType="begin"/>
    </w:r>
    <w:r w:rsidR="00EB0EEB">
      <w:rPr>
        <w:rFonts w:ascii="Arial" w:hAnsi="Arial" w:cs="Arial"/>
        <w:b/>
        <w:bCs/>
        <w:sz w:val="18"/>
        <w:szCs w:val="18"/>
        <w:lang w:val="fr-FR"/>
      </w:rPr>
      <w:instrText xml:space="preserve"> PAGE  \* Arabic  \* MERGEFORMAT </w:instrText>
    </w:r>
    <w:r w:rsidR="00EB0EEB">
      <w:rPr>
        <w:rFonts w:ascii="Arial" w:hAnsi="Arial" w:cs="Arial"/>
        <w:b/>
        <w:bCs/>
        <w:sz w:val="18"/>
        <w:szCs w:val="18"/>
        <w:lang w:val="fr-FR"/>
      </w:rPr>
      <w:fldChar w:fldCharType="separate"/>
    </w:r>
    <w:r w:rsidR="00EB0EEB">
      <w:rPr>
        <w:rFonts w:ascii="Arial" w:hAnsi="Arial" w:cs="Arial"/>
        <w:b/>
        <w:bCs/>
        <w:sz w:val="18"/>
        <w:szCs w:val="18"/>
        <w:lang w:val="fr-FR"/>
      </w:rPr>
      <w:t>2</w:t>
    </w:r>
    <w:r w:rsidR="00EB0EEB">
      <w:rPr>
        <w:rFonts w:ascii="Arial" w:hAnsi="Arial" w:cs="Arial"/>
        <w:b/>
        <w:bCs/>
        <w:sz w:val="18"/>
        <w:szCs w:val="18"/>
        <w:lang w:val="fr-FR"/>
      </w:rPr>
      <w:fldChar w:fldCharType="end"/>
    </w:r>
    <w:r w:rsidR="00EB0EEB">
      <w:rPr>
        <w:rFonts w:ascii="Arial" w:hAnsi="Arial" w:cs="Arial"/>
        <w:sz w:val="18"/>
        <w:szCs w:val="18"/>
        <w:lang w:val="fr-FR"/>
      </w:rPr>
      <w:t xml:space="preserve"> of</w:t>
    </w:r>
    <w:r w:rsidR="00AD2D3D">
      <w:rPr>
        <w:rFonts w:ascii="Arial" w:hAnsi="Arial" w:cs="Arial"/>
        <w:sz w:val="18"/>
        <w:szCs w:val="18"/>
        <w:lang w:val="fr-FR"/>
      </w:rPr>
      <w:t xml:space="preserve"> </w:t>
    </w:r>
    <w:r w:rsidR="00AD2D3D" w:rsidRPr="00254E0B">
      <w:rPr>
        <w:rFonts w:ascii="Arial" w:hAnsi="Arial" w:cs="Arial"/>
        <w:b/>
        <w:bCs/>
        <w:sz w:val="18"/>
        <w:szCs w:val="18"/>
      </w:rPr>
      <w:fldChar w:fldCharType="begin"/>
    </w:r>
    <w:r w:rsidR="00AD2D3D" w:rsidRPr="00254E0B">
      <w:rPr>
        <w:rFonts w:ascii="Arial" w:hAnsi="Arial" w:cs="Arial"/>
        <w:b/>
        <w:bCs/>
        <w:sz w:val="18"/>
        <w:szCs w:val="18"/>
      </w:rPr>
      <w:instrText xml:space="preserve"> = </w:instrText>
    </w:r>
    <w:r w:rsidR="00AD2D3D" w:rsidRPr="00254E0B">
      <w:rPr>
        <w:rFonts w:ascii="Arial" w:hAnsi="Arial" w:cs="Arial"/>
        <w:b/>
        <w:bCs/>
        <w:sz w:val="18"/>
        <w:szCs w:val="18"/>
      </w:rPr>
      <w:fldChar w:fldCharType="begin"/>
    </w:r>
    <w:r w:rsidR="00AD2D3D" w:rsidRPr="00254E0B">
      <w:rPr>
        <w:rFonts w:ascii="Arial" w:hAnsi="Arial" w:cs="Arial"/>
        <w:b/>
        <w:bCs/>
        <w:sz w:val="18"/>
        <w:szCs w:val="18"/>
      </w:rPr>
      <w:instrText xml:space="preserve"> NUMPAGES  \* Arabic  \* MERGEFORMAT </w:instrText>
    </w:r>
    <w:r w:rsidR="00AD2D3D" w:rsidRPr="00254E0B">
      <w:rPr>
        <w:rFonts w:ascii="Arial" w:hAnsi="Arial" w:cs="Arial"/>
        <w:b/>
        <w:bCs/>
        <w:sz w:val="18"/>
        <w:szCs w:val="18"/>
      </w:rPr>
      <w:fldChar w:fldCharType="separate"/>
    </w:r>
    <w:r w:rsidR="00C37C96">
      <w:rPr>
        <w:rFonts w:ascii="Arial" w:hAnsi="Arial" w:cs="Arial"/>
        <w:b/>
        <w:bCs/>
        <w:noProof/>
        <w:sz w:val="18"/>
        <w:szCs w:val="18"/>
      </w:rPr>
      <w:instrText>55</w:instrText>
    </w:r>
    <w:r w:rsidR="00AD2D3D" w:rsidRPr="00254E0B">
      <w:rPr>
        <w:rFonts w:ascii="Arial" w:hAnsi="Arial" w:cs="Arial"/>
        <w:sz w:val="18"/>
        <w:szCs w:val="18"/>
        <w:lang w:val="fr-FR"/>
      </w:rPr>
      <w:fldChar w:fldCharType="end"/>
    </w:r>
    <w:r w:rsidR="00AD2D3D" w:rsidRPr="00254E0B">
      <w:rPr>
        <w:rFonts w:ascii="Arial" w:hAnsi="Arial" w:cs="Arial"/>
        <w:b/>
        <w:bCs/>
        <w:sz w:val="18"/>
        <w:szCs w:val="18"/>
      </w:rPr>
      <w:instrText xml:space="preserve"> - </w:instrText>
    </w:r>
    <w:r w:rsidR="0051044C">
      <w:rPr>
        <w:rFonts w:ascii="Arial" w:hAnsi="Arial" w:cs="Arial"/>
        <w:b/>
        <w:bCs/>
        <w:sz w:val="18"/>
        <w:szCs w:val="18"/>
      </w:rPr>
      <w:instrText>4</w:instrText>
    </w:r>
    <w:r w:rsidR="00AD2D3D" w:rsidRPr="00254E0B">
      <w:rPr>
        <w:rFonts w:ascii="Arial" w:hAnsi="Arial" w:cs="Arial"/>
        <w:b/>
        <w:bCs/>
        <w:sz w:val="18"/>
        <w:szCs w:val="18"/>
      </w:rPr>
      <w:instrText xml:space="preserve"> </w:instrText>
    </w:r>
    <w:r w:rsidR="00AD2D3D" w:rsidRPr="00254E0B">
      <w:rPr>
        <w:rFonts w:ascii="Arial" w:hAnsi="Arial" w:cs="Arial"/>
        <w:b/>
        <w:bCs/>
        <w:sz w:val="18"/>
        <w:szCs w:val="18"/>
      </w:rPr>
      <w:fldChar w:fldCharType="separate"/>
    </w:r>
    <w:r w:rsidR="00C37C96">
      <w:rPr>
        <w:rFonts w:ascii="Arial" w:hAnsi="Arial" w:cs="Arial"/>
        <w:b/>
        <w:bCs/>
        <w:noProof/>
        <w:sz w:val="18"/>
        <w:szCs w:val="18"/>
      </w:rPr>
      <w:t>51</w:t>
    </w:r>
    <w:r w:rsidR="00AD2D3D" w:rsidRPr="00254E0B">
      <w:rPr>
        <w:rFonts w:ascii="Arial" w:hAnsi="Arial" w:cs="Arial"/>
        <w:sz w:val="18"/>
        <w:szCs w:val="18"/>
        <w:lang w:val="fr-FR"/>
      </w:rPr>
      <w:fldChar w:fldCharType="end"/>
    </w:r>
  </w:p>
  <w:p w14:paraId="5B93E4FC" w14:textId="1AEA8CCA" w:rsidR="002C764E" w:rsidRPr="002C764E" w:rsidRDefault="00EB0EEB" w:rsidP="00EB0EEB">
    <w:pPr>
      <w:pStyle w:val="Footer"/>
      <w:spacing w:after="120"/>
    </w:pPr>
    <w:r>
      <w:rPr>
        <w:rFonts w:ascii="Arial" w:hAnsi="Arial" w:cs="Arial"/>
        <w:sz w:val="18"/>
        <w:szCs w:val="18"/>
      </w:rPr>
      <w:t>© State of Victoria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E1AA" w14:textId="63D2DAE1" w:rsidR="00EB0EEB" w:rsidRDefault="00906D97" w:rsidP="00EB0EEB">
    <w:pPr>
      <w:pStyle w:val="Footer"/>
      <w:tabs>
        <w:tab w:val="clear" w:pos="4513"/>
        <w:tab w:val="clear" w:pos="9026"/>
        <w:tab w:val="center" w:pos="6804"/>
        <w:tab w:val="center" w:pos="9639"/>
      </w:tabs>
      <w:spacing w:after="120"/>
      <w:rPr>
        <w:rFonts w:ascii="Arial" w:hAnsi="Arial" w:cs="Arial"/>
        <w:b/>
        <w:bCs/>
        <w:sz w:val="18"/>
        <w:szCs w:val="18"/>
        <w:lang w:val="fr-FR"/>
      </w:rPr>
    </w:pPr>
    <w:r>
      <w:rPr>
        <w:rFonts w:ascii="Arial" w:hAnsi="Arial" w:cs="Arial"/>
        <w:noProof/>
        <w:sz w:val="18"/>
        <w:szCs w:val="18"/>
        <w:lang w:val="fr-FR"/>
      </w:rPr>
      <mc:AlternateContent>
        <mc:Choice Requires="wps">
          <w:drawing>
            <wp:anchor distT="0" distB="0" distL="0" distR="0" simplePos="0" relativeHeight="251692032" behindDoc="0" locked="0" layoutInCell="1" allowOverlap="1" wp14:anchorId="0B7779CA" wp14:editId="20862239">
              <wp:simplePos x="635" y="635"/>
              <wp:positionH relativeFrom="page">
                <wp:align>center</wp:align>
              </wp:positionH>
              <wp:positionV relativeFrom="page">
                <wp:align>bottom</wp:align>
              </wp:positionV>
              <wp:extent cx="686435" cy="365760"/>
              <wp:effectExtent l="0" t="0" r="18415" b="0"/>
              <wp:wrapNone/>
              <wp:docPr id="1091752530"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2326C9" w14:textId="0593DD6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779CA" id="_x0000_t202" coordsize="21600,21600" o:spt="202" path="m,l,21600r21600,l21600,xe">
              <v:stroke joinstyle="miter"/>
              <v:path gradientshapeok="t" o:connecttype="rect"/>
            </v:shapetype>
            <v:shape id="Text Box 34" o:spid="_x0000_s1043"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textbox style="mso-fit-shape-to-text:t" inset="0,0,0,15pt">
                <w:txbxContent>
                  <w:p w14:paraId="5E2326C9" w14:textId="0593DD6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4D45A5" w:rsidRPr="001B33D3">
      <w:rPr>
        <w:rFonts w:ascii="Arial" w:hAnsi="Arial" w:cs="Arial"/>
        <w:sz w:val="18"/>
        <w:szCs w:val="18"/>
        <w:lang w:val="fr-FR"/>
      </w:rPr>
      <w:t>22622VIC</w:t>
    </w:r>
    <w:r w:rsidR="00EB0EEB">
      <w:rPr>
        <w:rFonts w:ascii="Arial" w:hAnsi="Arial" w:cs="Arial"/>
        <w:sz w:val="18"/>
        <w:szCs w:val="18"/>
        <w:lang w:val="fr-FR"/>
      </w:rPr>
      <w:t xml:space="preserve"> </w:t>
    </w:r>
    <w:r w:rsidR="00EB0EEB">
      <w:rPr>
        <w:rFonts w:ascii="Arial" w:hAnsi="Arial" w:cs="Arial"/>
        <w:sz w:val="18"/>
        <w:szCs w:val="18"/>
      </w:rPr>
      <w:t>Diploma</w:t>
    </w:r>
    <w:r w:rsidR="00EB0EEB">
      <w:rPr>
        <w:rFonts w:ascii="Arial" w:hAnsi="Arial" w:cs="Arial"/>
        <w:sz w:val="18"/>
        <w:szCs w:val="18"/>
        <w:lang w:val="fr-FR"/>
      </w:rPr>
      <w:t xml:space="preserve"> of Product Design </w:t>
    </w:r>
    <w:r w:rsidR="00EB0EEB">
      <w:rPr>
        <w:rFonts w:ascii="Arial" w:hAnsi="Arial" w:cs="Arial"/>
        <w:sz w:val="18"/>
        <w:szCs w:val="18"/>
      </w:rPr>
      <w:t>Version</w:t>
    </w:r>
    <w:r w:rsidR="00EB0EEB">
      <w:rPr>
        <w:rFonts w:ascii="Arial" w:hAnsi="Arial" w:cs="Arial"/>
        <w:sz w:val="18"/>
        <w:szCs w:val="18"/>
        <w:lang w:val="fr-FR"/>
      </w:rPr>
      <w:t xml:space="preserve"> 1.</w:t>
    </w:r>
    <w:r w:rsidR="00764AF4">
      <w:rPr>
        <w:rFonts w:ascii="Arial" w:hAnsi="Arial" w:cs="Arial"/>
        <w:sz w:val="18"/>
        <w:szCs w:val="18"/>
        <w:lang w:val="fr-FR"/>
      </w:rPr>
      <w:t>1</w:t>
    </w:r>
    <w:r w:rsidR="00EB0EEB">
      <w:rPr>
        <w:rFonts w:ascii="Arial" w:hAnsi="Arial" w:cs="Arial"/>
        <w:sz w:val="18"/>
        <w:szCs w:val="18"/>
        <w:lang w:val="fr-FR"/>
      </w:rPr>
      <w:tab/>
    </w:r>
    <w:r w:rsidR="00EB0EEB">
      <w:rPr>
        <w:rFonts w:ascii="Arial" w:hAnsi="Arial" w:cs="Arial"/>
        <w:noProof/>
        <w:sz w:val="18"/>
        <w:szCs w:val="18"/>
        <w:lang w:val="fr-FR"/>
      </w:rPr>
      <w:drawing>
        <wp:inline distT="0" distB="0" distL="0" distR="0" wp14:anchorId="18815858" wp14:editId="1F328DBC">
          <wp:extent cx="850900" cy="294005"/>
          <wp:effectExtent l="0" t="0" r="6350" b="0"/>
          <wp:docPr id="10" name="Picture 10"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294005"/>
                  </a:xfrm>
                  <a:prstGeom prst="rect">
                    <a:avLst/>
                  </a:prstGeom>
                  <a:noFill/>
                  <a:ln>
                    <a:noFill/>
                  </a:ln>
                </pic:spPr>
              </pic:pic>
            </a:graphicData>
          </a:graphic>
        </wp:inline>
      </w:drawing>
    </w:r>
    <w:r w:rsidR="00EB0EEB">
      <w:rPr>
        <w:rFonts w:ascii="Arial" w:hAnsi="Arial" w:cs="Arial"/>
        <w:sz w:val="18"/>
        <w:szCs w:val="18"/>
        <w:lang w:val="fr-FR"/>
      </w:rPr>
      <w:tab/>
      <w:t xml:space="preserve">Page </w:t>
    </w:r>
    <w:r w:rsidR="00EB0EEB">
      <w:rPr>
        <w:rFonts w:ascii="Arial" w:hAnsi="Arial" w:cs="Arial"/>
        <w:b/>
        <w:bCs/>
        <w:sz w:val="18"/>
        <w:szCs w:val="18"/>
        <w:lang w:val="fr-FR"/>
      </w:rPr>
      <w:fldChar w:fldCharType="begin"/>
    </w:r>
    <w:r w:rsidR="00EB0EEB">
      <w:rPr>
        <w:rFonts w:ascii="Arial" w:hAnsi="Arial" w:cs="Arial"/>
        <w:b/>
        <w:bCs/>
        <w:sz w:val="18"/>
        <w:szCs w:val="18"/>
        <w:lang w:val="fr-FR"/>
      </w:rPr>
      <w:instrText xml:space="preserve"> PAGE  \* Arabic  \* MERGEFORMAT </w:instrText>
    </w:r>
    <w:r w:rsidR="00EB0EEB">
      <w:rPr>
        <w:rFonts w:ascii="Arial" w:hAnsi="Arial" w:cs="Arial"/>
        <w:b/>
        <w:bCs/>
        <w:sz w:val="18"/>
        <w:szCs w:val="18"/>
        <w:lang w:val="fr-FR"/>
      </w:rPr>
      <w:fldChar w:fldCharType="separate"/>
    </w:r>
    <w:r w:rsidR="00EB0EEB">
      <w:rPr>
        <w:rFonts w:ascii="Arial" w:hAnsi="Arial" w:cs="Arial"/>
        <w:b/>
        <w:bCs/>
        <w:sz w:val="18"/>
        <w:szCs w:val="18"/>
        <w:lang w:val="fr-FR"/>
      </w:rPr>
      <w:t>2</w:t>
    </w:r>
    <w:r w:rsidR="00EB0EEB">
      <w:rPr>
        <w:rFonts w:ascii="Arial" w:hAnsi="Arial" w:cs="Arial"/>
        <w:b/>
        <w:bCs/>
        <w:sz w:val="18"/>
        <w:szCs w:val="18"/>
        <w:lang w:val="fr-FR"/>
      </w:rPr>
      <w:fldChar w:fldCharType="end"/>
    </w:r>
    <w:r w:rsidR="00EB0EEB">
      <w:rPr>
        <w:rFonts w:ascii="Arial" w:hAnsi="Arial" w:cs="Arial"/>
        <w:sz w:val="18"/>
        <w:szCs w:val="18"/>
        <w:lang w:val="fr-FR"/>
      </w:rPr>
      <w:t xml:space="preserve"> of</w:t>
    </w:r>
    <w:r w:rsidR="00AD2D3D">
      <w:rPr>
        <w:rFonts w:ascii="Arial" w:hAnsi="Arial" w:cs="Arial"/>
        <w:sz w:val="18"/>
        <w:szCs w:val="18"/>
        <w:lang w:val="fr-FR"/>
      </w:rPr>
      <w:t xml:space="preserve"> </w:t>
    </w:r>
    <w:r w:rsidR="00AD2D3D" w:rsidRPr="00254E0B">
      <w:rPr>
        <w:rFonts w:ascii="Arial" w:hAnsi="Arial" w:cs="Arial"/>
        <w:b/>
        <w:bCs/>
        <w:sz w:val="18"/>
        <w:szCs w:val="18"/>
      </w:rPr>
      <w:fldChar w:fldCharType="begin"/>
    </w:r>
    <w:r w:rsidR="00AD2D3D" w:rsidRPr="00254E0B">
      <w:rPr>
        <w:rFonts w:ascii="Arial" w:hAnsi="Arial" w:cs="Arial"/>
        <w:b/>
        <w:bCs/>
        <w:sz w:val="18"/>
        <w:szCs w:val="18"/>
      </w:rPr>
      <w:instrText xml:space="preserve"> = </w:instrText>
    </w:r>
    <w:r w:rsidR="00AD2D3D" w:rsidRPr="00254E0B">
      <w:rPr>
        <w:rFonts w:ascii="Arial" w:hAnsi="Arial" w:cs="Arial"/>
        <w:b/>
        <w:bCs/>
        <w:sz w:val="18"/>
        <w:szCs w:val="18"/>
      </w:rPr>
      <w:fldChar w:fldCharType="begin"/>
    </w:r>
    <w:r w:rsidR="00AD2D3D" w:rsidRPr="00254E0B">
      <w:rPr>
        <w:rFonts w:ascii="Arial" w:hAnsi="Arial" w:cs="Arial"/>
        <w:b/>
        <w:bCs/>
        <w:sz w:val="18"/>
        <w:szCs w:val="18"/>
      </w:rPr>
      <w:instrText xml:space="preserve"> NUMPAGES  \* Arabic  \* MERGEFORMAT </w:instrText>
    </w:r>
    <w:r w:rsidR="00AD2D3D" w:rsidRPr="00254E0B">
      <w:rPr>
        <w:rFonts w:ascii="Arial" w:hAnsi="Arial" w:cs="Arial"/>
        <w:b/>
        <w:bCs/>
        <w:sz w:val="18"/>
        <w:szCs w:val="18"/>
      </w:rPr>
      <w:fldChar w:fldCharType="separate"/>
    </w:r>
    <w:r w:rsidR="00C37C96">
      <w:rPr>
        <w:rFonts w:ascii="Arial" w:hAnsi="Arial" w:cs="Arial"/>
        <w:b/>
        <w:bCs/>
        <w:noProof/>
        <w:sz w:val="18"/>
        <w:szCs w:val="18"/>
      </w:rPr>
      <w:instrText>55</w:instrText>
    </w:r>
    <w:r w:rsidR="00AD2D3D" w:rsidRPr="00254E0B">
      <w:rPr>
        <w:rFonts w:ascii="Arial" w:hAnsi="Arial" w:cs="Arial"/>
        <w:sz w:val="18"/>
        <w:szCs w:val="18"/>
        <w:lang w:val="fr-FR"/>
      </w:rPr>
      <w:fldChar w:fldCharType="end"/>
    </w:r>
    <w:r w:rsidR="00AD2D3D" w:rsidRPr="00254E0B">
      <w:rPr>
        <w:rFonts w:ascii="Arial" w:hAnsi="Arial" w:cs="Arial"/>
        <w:b/>
        <w:bCs/>
        <w:sz w:val="18"/>
        <w:szCs w:val="18"/>
      </w:rPr>
      <w:instrText xml:space="preserve"> - </w:instrText>
    </w:r>
    <w:r w:rsidR="0051044C">
      <w:rPr>
        <w:rFonts w:ascii="Arial" w:hAnsi="Arial" w:cs="Arial"/>
        <w:b/>
        <w:bCs/>
        <w:sz w:val="18"/>
        <w:szCs w:val="18"/>
      </w:rPr>
      <w:instrText>4</w:instrText>
    </w:r>
    <w:r w:rsidR="00AD2D3D" w:rsidRPr="00254E0B">
      <w:rPr>
        <w:rFonts w:ascii="Arial" w:hAnsi="Arial" w:cs="Arial"/>
        <w:b/>
        <w:bCs/>
        <w:sz w:val="18"/>
        <w:szCs w:val="18"/>
      </w:rPr>
      <w:instrText xml:space="preserve"> </w:instrText>
    </w:r>
    <w:r w:rsidR="00AD2D3D" w:rsidRPr="00254E0B">
      <w:rPr>
        <w:rFonts w:ascii="Arial" w:hAnsi="Arial" w:cs="Arial"/>
        <w:b/>
        <w:bCs/>
        <w:sz w:val="18"/>
        <w:szCs w:val="18"/>
      </w:rPr>
      <w:fldChar w:fldCharType="separate"/>
    </w:r>
    <w:r w:rsidR="00C37C96">
      <w:rPr>
        <w:rFonts w:ascii="Arial" w:hAnsi="Arial" w:cs="Arial"/>
        <w:b/>
        <w:bCs/>
        <w:noProof/>
        <w:sz w:val="18"/>
        <w:szCs w:val="18"/>
      </w:rPr>
      <w:t>51</w:t>
    </w:r>
    <w:r w:rsidR="00AD2D3D" w:rsidRPr="00254E0B">
      <w:rPr>
        <w:rFonts w:ascii="Arial" w:hAnsi="Arial" w:cs="Arial"/>
        <w:sz w:val="18"/>
        <w:szCs w:val="18"/>
        <w:lang w:val="fr-FR"/>
      </w:rPr>
      <w:fldChar w:fldCharType="end"/>
    </w:r>
  </w:p>
  <w:p w14:paraId="052F91A1" w14:textId="24201671" w:rsidR="00B93E31" w:rsidRPr="002C764E" w:rsidRDefault="00EB0EEB" w:rsidP="00EB0EEB">
    <w:pPr>
      <w:pStyle w:val="Footer"/>
      <w:spacing w:after="120"/>
    </w:pPr>
    <w:r>
      <w:rPr>
        <w:rFonts w:ascii="Arial" w:hAnsi="Arial" w:cs="Arial"/>
        <w:sz w:val="18"/>
        <w:szCs w:val="18"/>
      </w:rPr>
      <w:t>© State of Victoria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4AAA" w14:textId="77777777" w:rsidR="00F731CA" w:rsidRDefault="00F731CA" w:rsidP="00C535EE">
      <w:r>
        <w:separator/>
      </w:r>
    </w:p>
  </w:footnote>
  <w:footnote w:type="continuationSeparator" w:id="0">
    <w:p w14:paraId="5C81DF17" w14:textId="77777777" w:rsidR="00F731CA" w:rsidRDefault="00F731CA" w:rsidP="00C535EE">
      <w:r>
        <w:continuationSeparator/>
      </w:r>
    </w:p>
    <w:p w14:paraId="7D585004" w14:textId="77777777" w:rsidR="00F731CA" w:rsidRDefault="00F731CA"/>
    <w:p w14:paraId="4002A16A" w14:textId="77777777" w:rsidR="00F731CA" w:rsidRDefault="00F731CA"/>
    <w:p w14:paraId="3FF73201" w14:textId="77777777" w:rsidR="00F731CA" w:rsidRDefault="00F731CA"/>
  </w:footnote>
  <w:footnote w:type="continuationNotice" w:id="1">
    <w:p w14:paraId="63B9BF77" w14:textId="77777777" w:rsidR="00F731CA" w:rsidRDefault="00F731CA"/>
  </w:footnote>
  <w:footnote w:id="2">
    <w:p w14:paraId="3B3250AA" w14:textId="1D06308E" w:rsidR="009114FB" w:rsidRPr="009C12AB" w:rsidRDefault="009114FB" w:rsidP="006D13CC">
      <w:pPr>
        <w:pStyle w:val="FootnoteText"/>
        <w:spacing w:after="60"/>
        <w:ind w:left="142" w:hanging="142"/>
        <w:rPr>
          <w:rFonts w:ascii="Arial" w:hAnsi="Arial" w:cs="Arial"/>
          <w:sz w:val="18"/>
          <w:szCs w:val="18"/>
        </w:rPr>
      </w:pPr>
      <w:r w:rsidRPr="009C12AB">
        <w:rPr>
          <w:rStyle w:val="FootnoteReference"/>
          <w:rFonts w:ascii="Arial" w:hAnsi="Arial" w:cs="Arial"/>
          <w:sz w:val="18"/>
          <w:szCs w:val="18"/>
        </w:rPr>
        <w:footnoteRef/>
      </w:r>
      <w:r w:rsidRPr="009C12AB">
        <w:rPr>
          <w:rFonts w:ascii="Arial" w:hAnsi="Arial" w:cs="Arial"/>
          <w:sz w:val="18"/>
          <w:szCs w:val="18"/>
        </w:rPr>
        <w:t xml:space="preserve"> Wallis Market &amp; Social Research. Report prepared for Creative Victoria - Department of Jobs, Precincts and Regions (November 2019), </w:t>
      </w:r>
      <w:hyperlink r:id="rId1" w:history="1">
        <w:r w:rsidRPr="009C12AB">
          <w:rPr>
            <w:rStyle w:val="Hyperlink"/>
            <w:rFonts w:cs="Arial"/>
            <w:sz w:val="18"/>
            <w:szCs w:val="18"/>
          </w:rPr>
          <w:t>V</w:t>
        </w:r>
        <w:r w:rsidRPr="009C12AB">
          <w:rPr>
            <w:rStyle w:val="Hyperlink"/>
            <w:rFonts w:cs="Arial"/>
            <w:i w:val="0"/>
            <w:sz w:val="18"/>
            <w:szCs w:val="18"/>
          </w:rPr>
          <w:t>ictoria’s Design Capacities, Performance &amp; Business Use of Design</w:t>
        </w:r>
      </w:hyperlink>
      <w:r w:rsidRPr="009C12AB">
        <w:rPr>
          <w:rFonts w:ascii="Arial" w:hAnsi="Arial" w:cs="Arial"/>
          <w:sz w:val="18"/>
          <w:szCs w:val="18"/>
        </w:rPr>
        <w:t xml:space="preserve">, </w:t>
      </w:r>
      <w:r w:rsidR="0059328A" w:rsidRPr="009C12AB">
        <w:rPr>
          <w:rFonts w:ascii="Arial" w:hAnsi="Arial" w:cs="Arial"/>
          <w:sz w:val="18"/>
          <w:szCs w:val="18"/>
        </w:rPr>
        <w:t>pg.</w:t>
      </w:r>
      <w:r w:rsidRPr="009C12AB">
        <w:rPr>
          <w:rFonts w:ascii="Arial" w:hAnsi="Arial" w:cs="Arial"/>
          <w:sz w:val="18"/>
          <w:szCs w:val="18"/>
        </w:rPr>
        <w:t xml:space="preserve"> 6. </w:t>
      </w:r>
    </w:p>
  </w:footnote>
  <w:footnote w:id="3">
    <w:p w14:paraId="144D566A" w14:textId="6E3322A9" w:rsidR="009114FB" w:rsidRPr="009C12AB" w:rsidRDefault="009114FB" w:rsidP="006D13CC">
      <w:pPr>
        <w:pStyle w:val="FootnoteText"/>
        <w:spacing w:after="60"/>
        <w:rPr>
          <w:rFonts w:ascii="Arial" w:hAnsi="Arial" w:cs="Arial"/>
          <w:sz w:val="18"/>
          <w:szCs w:val="18"/>
        </w:rPr>
      </w:pPr>
      <w:r w:rsidRPr="009C12AB">
        <w:rPr>
          <w:rStyle w:val="FootnoteReference"/>
          <w:rFonts w:ascii="Arial" w:hAnsi="Arial" w:cs="Arial"/>
          <w:sz w:val="18"/>
          <w:szCs w:val="18"/>
        </w:rPr>
        <w:footnoteRef/>
      </w:r>
      <w:r w:rsidRPr="009C12AB">
        <w:rPr>
          <w:rFonts w:ascii="Arial" w:hAnsi="Arial" w:cs="Arial"/>
          <w:sz w:val="18"/>
          <w:szCs w:val="18"/>
        </w:rPr>
        <w:t xml:space="preserve"> Ibid. </w:t>
      </w:r>
      <w:r w:rsidR="0059328A" w:rsidRPr="009C12AB">
        <w:rPr>
          <w:rFonts w:ascii="Arial" w:hAnsi="Arial" w:cs="Arial"/>
          <w:sz w:val="18"/>
          <w:szCs w:val="18"/>
        </w:rPr>
        <w:t>pg.</w:t>
      </w:r>
      <w:r w:rsidRPr="009C12AB">
        <w:rPr>
          <w:rFonts w:ascii="Arial" w:hAnsi="Arial" w:cs="Arial"/>
          <w:sz w:val="18"/>
          <w:szCs w:val="18"/>
        </w:rPr>
        <w:t xml:space="preserve"> 20.</w:t>
      </w:r>
    </w:p>
  </w:footnote>
  <w:footnote w:id="4">
    <w:p w14:paraId="75F8CD03" w14:textId="77777777" w:rsidR="009114FB" w:rsidRPr="009C12AB" w:rsidRDefault="009114FB" w:rsidP="006D13CC">
      <w:pPr>
        <w:pStyle w:val="FootnoteText"/>
        <w:spacing w:after="60"/>
        <w:rPr>
          <w:rFonts w:ascii="Arial" w:hAnsi="Arial" w:cs="Arial"/>
          <w:sz w:val="18"/>
          <w:szCs w:val="18"/>
        </w:rPr>
      </w:pPr>
      <w:r w:rsidRPr="009C12AB">
        <w:rPr>
          <w:rStyle w:val="FootnoteReference"/>
          <w:rFonts w:ascii="Arial" w:hAnsi="Arial" w:cs="Arial"/>
          <w:sz w:val="18"/>
          <w:szCs w:val="18"/>
        </w:rPr>
        <w:footnoteRef/>
      </w:r>
      <w:r w:rsidRPr="009C12AB">
        <w:rPr>
          <w:rFonts w:ascii="Arial" w:hAnsi="Arial" w:cs="Arial"/>
          <w:sz w:val="18"/>
          <w:szCs w:val="18"/>
        </w:rPr>
        <w:t xml:space="preserve"> Creative Victoria (2021), </w:t>
      </w:r>
      <w:hyperlink r:id="rId2" w:history="1">
        <w:r w:rsidRPr="009C12AB">
          <w:rPr>
            <w:rStyle w:val="Hyperlink"/>
            <w:rFonts w:cs="Arial"/>
            <w:i w:val="0"/>
            <w:sz w:val="18"/>
            <w:szCs w:val="18"/>
          </w:rPr>
          <w:t>Creative State 2025: Placing Creativity at The Heart of Victoria's Recovery and Prosperity</w:t>
        </w:r>
      </w:hyperlink>
    </w:p>
  </w:footnote>
  <w:footnote w:id="5">
    <w:p w14:paraId="64DDE83E" w14:textId="64369CAB" w:rsidR="009114FB" w:rsidRPr="009C12AB" w:rsidRDefault="009114FB" w:rsidP="006D13CC">
      <w:pPr>
        <w:pStyle w:val="FootnoteText"/>
        <w:spacing w:after="60"/>
        <w:rPr>
          <w:rFonts w:ascii="Arial" w:hAnsi="Arial" w:cs="Arial"/>
          <w:sz w:val="18"/>
          <w:szCs w:val="18"/>
        </w:rPr>
      </w:pPr>
      <w:r w:rsidRPr="009C12AB">
        <w:rPr>
          <w:rStyle w:val="FootnoteReference"/>
          <w:rFonts w:ascii="Arial" w:hAnsi="Arial" w:cs="Arial"/>
          <w:sz w:val="18"/>
          <w:szCs w:val="18"/>
        </w:rPr>
        <w:footnoteRef/>
      </w:r>
      <w:r w:rsidRPr="009C12AB">
        <w:rPr>
          <w:rFonts w:ascii="Arial" w:hAnsi="Arial" w:cs="Arial"/>
          <w:sz w:val="18"/>
          <w:szCs w:val="18"/>
        </w:rPr>
        <w:t xml:space="preserve"> Ibid. </w:t>
      </w:r>
      <w:r w:rsidR="0059328A" w:rsidRPr="009C12AB">
        <w:rPr>
          <w:rFonts w:ascii="Arial" w:hAnsi="Arial" w:cs="Arial"/>
          <w:sz w:val="18"/>
          <w:szCs w:val="18"/>
        </w:rPr>
        <w:t>pg.</w:t>
      </w:r>
      <w:r w:rsidRPr="009C12AB">
        <w:rPr>
          <w:rFonts w:ascii="Arial" w:hAnsi="Arial" w:cs="Arial"/>
          <w:sz w:val="18"/>
          <w:szCs w:val="18"/>
        </w:rPr>
        <w:t xml:space="preserve"> 15.</w:t>
      </w:r>
    </w:p>
  </w:footnote>
  <w:footnote w:id="6">
    <w:p w14:paraId="302391FA" w14:textId="77777777" w:rsidR="009114FB" w:rsidRPr="009C12AB" w:rsidRDefault="009114FB" w:rsidP="006D13CC">
      <w:pPr>
        <w:pStyle w:val="FootnoteText"/>
        <w:spacing w:after="60"/>
        <w:rPr>
          <w:rFonts w:ascii="Arial" w:hAnsi="Arial" w:cs="Arial"/>
          <w:sz w:val="18"/>
          <w:szCs w:val="18"/>
        </w:rPr>
      </w:pPr>
      <w:r w:rsidRPr="009C12AB">
        <w:rPr>
          <w:rStyle w:val="FootnoteReference"/>
          <w:rFonts w:ascii="Arial" w:hAnsi="Arial" w:cs="Arial"/>
          <w:sz w:val="18"/>
          <w:szCs w:val="18"/>
        </w:rPr>
        <w:footnoteRef/>
      </w:r>
      <w:r w:rsidRPr="009C12AB">
        <w:rPr>
          <w:rFonts w:ascii="Arial" w:hAnsi="Arial" w:cs="Arial"/>
          <w:sz w:val="18"/>
          <w:szCs w:val="18"/>
        </w:rPr>
        <w:t xml:space="preserve"> Victorian Skills Authority (2022), </w:t>
      </w:r>
      <w:hyperlink r:id="rId3" w:history="1">
        <w:r w:rsidRPr="009C12AB">
          <w:rPr>
            <w:rStyle w:val="Hyperlink"/>
            <w:rFonts w:cs="Arial"/>
            <w:i w:val="0"/>
            <w:sz w:val="18"/>
            <w:szCs w:val="18"/>
          </w:rPr>
          <w:t>Employment Forecast Dashboard</w:t>
        </w:r>
      </w:hyperlink>
      <w:r w:rsidRPr="009C12AB">
        <w:rPr>
          <w:rFonts w:ascii="Arial" w:hAnsi="Arial" w:cs="Arial"/>
          <w:sz w:val="18"/>
          <w:szCs w:val="18"/>
        </w:rPr>
        <w:t>, data accessed December 2022</w:t>
      </w:r>
    </w:p>
  </w:footnote>
  <w:footnote w:id="7">
    <w:p w14:paraId="5FA3FC89" w14:textId="77777777" w:rsidR="009114FB" w:rsidRPr="00E22655" w:rsidRDefault="009114FB" w:rsidP="006D13CC">
      <w:pPr>
        <w:pStyle w:val="FootnoteText"/>
        <w:spacing w:after="60"/>
        <w:ind w:left="142" w:hanging="142"/>
        <w:rPr>
          <w:rFonts w:ascii="Arial" w:hAnsi="Arial" w:cs="Arial"/>
          <w:sz w:val="18"/>
          <w:szCs w:val="18"/>
        </w:rPr>
      </w:pPr>
      <w:r w:rsidRPr="009C12AB">
        <w:rPr>
          <w:rStyle w:val="FootnoteReference"/>
          <w:rFonts w:ascii="Arial" w:hAnsi="Arial" w:cs="Arial"/>
          <w:sz w:val="18"/>
          <w:szCs w:val="18"/>
        </w:rPr>
        <w:footnoteRef/>
      </w:r>
      <w:r w:rsidRPr="009C12AB">
        <w:rPr>
          <w:rFonts w:ascii="Arial" w:hAnsi="Arial" w:cs="Arial"/>
          <w:sz w:val="18"/>
          <w:szCs w:val="18"/>
        </w:rPr>
        <w:t xml:space="preserve"> Jobs and Skills Australia - Labour Market Insigh</w:t>
      </w:r>
      <w:r w:rsidRPr="00E22655">
        <w:rPr>
          <w:rFonts w:ascii="Arial" w:hAnsi="Arial" w:cs="Arial"/>
          <w:sz w:val="18"/>
          <w:szCs w:val="18"/>
        </w:rPr>
        <w:t xml:space="preserve">ts, </w:t>
      </w:r>
      <w:hyperlink r:id="rId4" w:history="1">
        <w:r w:rsidRPr="00E22655">
          <w:rPr>
            <w:rStyle w:val="Hyperlink"/>
            <w:rFonts w:cs="Arial"/>
            <w:i w:val="0"/>
            <w:sz w:val="18"/>
            <w:szCs w:val="18"/>
          </w:rPr>
          <w:t>Occupation Profile: 2323 Fashion, Industrial and Jewellery Designers</w:t>
        </w:r>
      </w:hyperlink>
      <w:r w:rsidRPr="00E22655">
        <w:rPr>
          <w:rFonts w:ascii="Arial" w:hAnsi="Arial" w:cs="Arial"/>
          <w:sz w:val="18"/>
          <w:szCs w:val="18"/>
        </w:rPr>
        <w:t>, data accessed December 2022</w:t>
      </w:r>
    </w:p>
  </w:footnote>
  <w:footnote w:id="8">
    <w:p w14:paraId="311BF002" w14:textId="77777777" w:rsidR="009114FB" w:rsidRPr="00E22655" w:rsidRDefault="009114FB" w:rsidP="006D13CC">
      <w:pPr>
        <w:pStyle w:val="FootnoteText"/>
        <w:spacing w:after="60"/>
        <w:ind w:left="142" w:hanging="142"/>
        <w:rPr>
          <w:rFonts w:ascii="Arial" w:hAnsi="Arial" w:cs="Arial"/>
          <w:sz w:val="18"/>
          <w:szCs w:val="18"/>
        </w:rPr>
      </w:pPr>
      <w:r w:rsidRPr="00E22655">
        <w:rPr>
          <w:rStyle w:val="FootnoteReference"/>
          <w:rFonts w:ascii="Arial" w:hAnsi="Arial" w:cs="Arial"/>
          <w:sz w:val="18"/>
          <w:szCs w:val="18"/>
        </w:rPr>
        <w:footnoteRef/>
      </w:r>
      <w:r w:rsidRPr="00E22655">
        <w:rPr>
          <w:rFonts w:ascii="Arial" w:hAnsi="Arial" w:cs="Arial"/>
          <w:sz w:val="18"/>
          <w:szCs w:val="18"/>
        </w:rPr>
        <w:t xml:space="preserve"> Jobs and Skills Australia - Labour Market Insights, </w:t>
      </w:r>
      <w:hyperlink r:id="rId5" w:history="1">
        <w:r w:rsidRPr="00E22655">
          <w:rPr>
            <w:rStyle w:val="Hyperlink"/>
            <w:rFonts w:cs="Arial"/>
            <w:i w:val="0"/>
            <w:sz w:val="18"/>
            <w:szCs w:val="18"/>
          </w:rPr>
          <w:t>Occupation Profile: 232312 Industrial Designers</w:t>
        </w:r>
      </w:hyperlink>
      <w:r w:rsidRPr="00E22655">
        <w:rPr>
          <w:rFonts w:ascii="Arial" w:hAnsi="Arial" w:cs="Arial"/>
          <w:sz w:val="18"/>
          <w:szCs w:val="18"/>
        </w:rPr>
        <w:t>, data accessed December 2022</w:t>
      </w:r>
    </w:p>
  </w:footnote>
  <w:footnote w:id="9">
    <w:p w14:paraId="17D34735" w14:textId="2FAD77B3" w:rsidR="009114FB" w:rsidRDefault="009114FB" w:rsidP="006D13CC">
      <w:pPr>
        <w:pStyle w:val="FootnoteText"/>
      </w:pPr>
      <w:r>
        <w:rPr>
          <w:rStyle w:val="FootnoteReference"/>
        </w:rPr>
        <w:footnoteRef/>
      </w:r>
      <w:r>
        <w:t xml:space="preserve"> Office of the Chief Scientist (2020), </w:t>
      </w:r>
      <w:hyperlink r:id="rId6" w:history="1">
        <w:r w:rsidRPr="006D13CC">
          <w:rPr>
            <w:rStyle w:val="Hyperlink"/>
            <w:rFonts w:asciiTheme="minorHAnsi" w:hAnsiTheme="minorHAnsi"/>
            <w:sz w:val="20"/>
          </w:rPr>
          <w:t>Australia’s STEM Workforce</w:t>
        </w:r>
      </w:hyperlink>
      <w:r>
        <w:t xml:space="preserve">, </w:t>
      </w:r>
      <w:r w:rsidR="0059328A">
        <w:t>pg.</w:t>
      </w:r>
      <w:r>
        <w:t xml:space="preserve"> iii.</w:t>
      </w:r>
    </w:p>
  </w:footnote>
  <w:footnote w:id="10">
    <w:p w14:paraId="1F5F84DD" w14:textId="77777777" w:rsidR="009114FB" w:rsidRDefault="009114FB" w:rsidP="006D13CC">
      <w:pPr>
        <w:pStyle w:val="FootnoteText"/>
      </w:pPr>
      <w:r>
        <w:rPr>
          <w:rStyle w:val="FootnoteReference"/>
        </w:rPr>
        <w:footnoteRef/>
      </w:r>
      <w:r>
        <w:t xml:space="preserve"> Innovation and Science Australia (2017), </w:t>
      </w:r>
      <w:hyperlink r:id="rId7" w:history="1">
        <w:r w:rsidRPr="00E22655">
          <w:rPr>
            <w:rStyle w:val="Hyperlink"/>
            <w:rFonts w:asciiTheme="minorHAnsi" w:hAnsiTheme="minorHAnsi"/>
            <w:sz w:val="20"/>
          </w:rPr>
          <w:t>Australia 2030: Prosperity Through Innovation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9C62" w14:textId="3B070708" w:rsidR="00906D97" w:rsidRDefault="00906D97">
    <w:pPr>
      <w:pStyle w:val="Header"/>
    </w:pPr>
    <w:r>
      <w:rPr>
        <w:noProof/>
      </w:rPr>
      <mc:AlternateContent>
        <mc:Choice Requires="wps">
          <w:drawing>
            <wp:anchor distT="0" distB="0" distL="0" distR="0" simplePos="0" relativeHeight="251659264" behindDoc="0" locked="0" layoutInCell="1" allowOverlap="1" wp14:anchorId="17A59726" wp14:editId="27662422">
              <wp:simplePos x="635" y="635"/>
              <wp:positionH relativeFrom="page">
                <wp:align>center</wp:align>
              </wp:positionH>
              <wp:positionV relativeFrom="page">
                <wp:align>top</wp:align>
              </wp:positionV>
              <wp:extent cx="686435" cy="365760"/>
              <wp:effectExtent l="0" t="0" r="18415" b="15240"/>
              <wp:wrapNone/>
              <wp:docPr id="626448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00E8B6" w14:textId="18EC4FA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59726"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700E8B6" w14:textId="18EC4FA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1570" w14:textId="6C745838" w:rsidR="00906D97" w:rsidRDefault="00906D97">
    <w:pPr>
      <w:pStyle w:val="Header"/>
    </w:pPr>
    <w:r>
      <w:rPr>
        <w:noProof/>
      </w:rPr>
      <mc:AlternateContent>
        <mc:Choice Requires="wps">
          <w:drawing>
            <wp:anchor distT="0" distB="0" distL="0" distR="0" simplePos="0" relativeHeight="251668480" behindDoc="0" locked="0" layoutInCell="1" allowOverlap="1" wp14:anchorId="46694D43" wp14:editId="1D0A78E0">
              <wp:simplePos x="635" y="635"/>
              <wp:positionH relativeFrom="page">
                <wp:align>center</wp:align>
              </wp:positionH>
              <wp:positionV relativeFrom="page">
                <wp:align>top</wp:align>
              </wp:positionV>
              <wp:extent cx="686435" cy="365760"/>
              <wp:effectExtent l="0" t="0" r="18415" b="15240"/>
              <wp:wrapNone/>
              <wp:docPr id="60307786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63EADD" w14:textId="3335E1E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94D43" id="_x0000_t202" coordsize="21600,21600" o:spt="202" path="m,l,21600r21600,l21600,xe">
              <v:stroke joinstyle="miter"/>
              <v:path gradientshapeok="t" o:connecttype="rect"/>
            </v:shapetype>
            <v:shape id="Text Box 11" o:spid="_x0000_s1044" type="#_x0000_t202" alt="OFFICIAL" style="position:absolute;margin-left:0;margin-top:0;width:54.05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textbox style="mso-fit-shape-to-text:t" inset="0,15pt,0,0">
                <w:txbxContent>
                  <w:p w14:paraId="2B63EADD" w14:textId="3335E1E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1EE1" w14:textId="6BCB776F" w:rsidR="007736BB" w:rsidRPr="00EB0EEB" w:rsidRDefault="00906D97" w:rsidP="006006DC">
    <w:pPr>
      <w:pStyle w:val="Header"/>
      <w:jc w:val="right"/>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69504" behindDoc="0" locked="0" layoutInCell="1" allowOverlap="1" wp14:anchorId="77B1D2CF" wp14:editId="4BD8E734">
              <wp:simplePos x="635" y="635"/>
              <wp:positionH relativeFrom="page">
                <wp:align>center</wp:align>
              </wp:positionH>
              <wp:positionV relativeFrom="page">
                <wp:align>top</wp:align>
              </wp:positionV>
              <wp:extent cx="686435" cy="365760"/>
              <wp:effectExtent l="0" t="0" r="18415" b="15240"/>
              <wp:wrapNone/>
              <wp:docPr id="152989795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5F1A30" w14:textId="3F7C76F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1D2CF" id="_x0000_t202" coordsize="21600,21600" o:spt="202" path="m,l,21600r21600,l21600,xe">
              <v:stroke joinstyle="miter"/>
              <v:path gradientshapeok="t" o:connecttype="rect"/>
            </v:shapetype>
            <v:shape id="Text Box 12" o:spid="_x0000_s1045" type="#_x0000_t202" alt="OFFICIAL" style="position:absolute;left:0;text-align:left;margin-left:0;margin-top:0;width:54.05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textbox style="mso-fit-shape-to-text:t" inset="0,15pt,0,0">
                <w:txbxContent>
                  <w:p w14:paraId="345F1A30" w14:textId="3F7C76FC"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7736BB" w:rsidRPr="00EB0EEB">
      <w:rPr>
        <w:rFonts w:ascii="Arial" w:hAnsi="Arial" w:cs="Arial"/>
        <w:sz w:val="22"/>
        <w:szCs w:val="22"/>
      </w:rPr>
      <w:t>Section B – Course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D6A4" w14:textId="2AB1B5E1" w:rsidR="00906D97" w:rsidRDefault="00906D97">
    <w:pPr>
      <w:pStyle w:val="Header"/>
    </w:pPr>
    <w:r>
      <w:rPr>
        <w:noProof/>
      </w:rPr>
      <mc:AlternateContent>
        <mc:Choice Requires="wps">
          <w:drawing>
            <wp:anchor distT="0" distB="0" distL="0" distR="0" simplePos="0" relativeHeight="251667456" behindDoc="0" locked="0" layoutInCell="1" allowOverlap="1" wp14:anchorId="7E9B4922" wp14:editId="1EE1AA8D">
              <wp:simplePos x="635" y="635"/>
              <wp:positionH relativeFrom="page">
                <wp:align>center</wp:align>
              </wp:positionH>
              <wp:positionV relativeFrom="page">
                <wp:align>top</wp:align>
              </wp:positionV>
              <wp:extent cx="686435" cy="365760"/>
              <wp:effectExtent l="0" t="0" r="18415" b="15240"/>
              <wp:wrapNone/>
              <wp:docPr id="2475989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25FEF2" w14:textId="34B24509"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B4922" id="_x0000_t202" coordsize="21600,21600" o:spt="202" path="m,l,21600r21600,l21600,xe">
              <v:stroke joinstyle="miter"/>
              <v:path gradientshapeok="t" o:connecttype="rect"/>
            </v:shapetype>
            <v:shape id="Text Box 10" o:spid="_x0000_s1048" type="#_x0000_t202" alt="OFFICIAL" style="position:absolute;margin-left:0;margin-top:0;width:54.05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0825FEF2" w14:textId="34B24509"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B285" w14:textId="7411FE9C" w:rsidR="009114FB" w:rsidRDefault="00906D97">
    <w:pPr>
      <w:pStyle w:val="Header"/>
    </w:pPr>
    <w:r>
      <w:rPr>
        <w:noProof/>
      </w:rPr>
      <mc:AlternateContent>
        <mc:Choice Requires="wps">
          <w:drawing>
            <wp:anchor distT="0" distB="0" distL="0" distR="0" simplePos="0" relativeHeight="251671552" behindDoc="0" locked="0" layoutInCell="1" allowOverlap="1" wp14:anchorId="71619CC2" wp14:editId="306052AE">
              <wp:simplePos x="635" y="635"/>
              <wp:positionH relativeFrom="page">
                <wp:align>center</wp:align>
              </wp:positionH>
              <wp:positionV relativeFrom="page">
                <wp:align>top</wp:align>
              </wp:positionV>
              <wp:extent cx="686435" cy="365760"/>
              <wp:effectExtent l="0" t="0" r="18415" b="15240"/>
              <wp:wrapNone/>
              <wp:docPr id="27843944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D91279" w14:textId="36A682A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19CC2" id="_x0000_t202" coordsize="21600,21600" o:spt="202" path="m,l,21600r21600,l21600,xe">
              <v:stroke joinstyle="miter"/>
              <v:path gradientshapeok="t" o:connecttype="rect"/>
            </v:shapetype>
            <v:shape id="Text Box 14" o:spid="_x0000_s1050" type="#_x0000_t202" alt="OFFICIAL" style="position:absolute;margin-left:0;margin-top:0;width:54.05pt;height:28.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textbox style="mso-fit-shape-to-text:t" inset="0,15pt,0,0">
                <w:txbxContent>
                  <w:p w14:paraId="24D91279" w14:textId="36A682A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7984" w14:textId="06575637" w:rsidR="009114FB" w:rsidRPr="00EB0EEB" w:rsidRDefault="00906D97" w:rsidP="00EB0EEB">
    <w:pPr>
      <w:pStyle w:val="Header"/>
      <w:jc w:val="right"/>
      <w:rPr>
        <w:rFonts w:ascii="Arial" w:hAnsi="Arial" w:cs="Arial"/>
        <w:bCs/>
        <w:sz w:val="22"/>
        <w:szCs w:val="22"/>
      </w:rPr>
    </w:pPr>
    <w:r>
      <w:rPr>
        <w:rFonts w:ascii="Arial" w:hAnsi="Arial" w:cs="Arial"/>
        <w:bCs/>
        <w:noProof/>
        <w:sz w:val="22"/>
        <w:szCs w:val="22"/>
      </w:rPr>
      <mc:AlternateContent>
        <mc:Choice Requires="wps">
          <w:drawing>
            <wp:anchor distT="0" distB="0" distL="0" distR="0" simplePos="0" relativeHeight="251672576" behindDoc="0" locked="0" layoutInCell="1" allowOverlap="1" wp14:anchorId="5F933D64" wp14:editId="46A3E6F9">
              <wp:simplePos x="635" y="635"/>
              <wp:positionH relativeFrom="page">
                <wp:align>center</wp:align>
              </wp:positionH>
              <wp:positionV relativeFrom="page">
                <wp:align>top</wp:align>
              </wp:positionV>
              <wp:extent cx="686435" cy="365760"/>
              <wp:effectExtent l="0" t="0" r="18415" b="15240"/>
              <wp:wrapNone/>
              <wp:docPr id="51123757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01D69A" w14:textId="51929AD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33D64" id="_x0000_t202" coordsize="21600,21600" o:spt="202" path="m,l,21600r21600,l21600,xe">
              <v:stroke joinstyle="miter"/>
              <v:path gradientshapeok="t" o:connecttype="rect"/>
            </v:shapetype>
            <v:shape id="Text Box 15" o:spid="_x0000_s1051" type="#_x0000_t202" alt="OFFICIAL" style="position:absolute;left:0;text-align:left;margin-left:0;margin-top:0;width:54.05pt;height:28.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textbox style="mso-fit-shape-to-text:t" inset="0,15pt,0,0">
                <w:txbxContent>
                  <w:p w14:paraId="3001D69A" w14:textId="51929AD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EB0EEB" w:rsidRPr="00EB0EEB">
      <w:rPr>
        <w:rFonts w:ascii="Arial" w:hAnsi="Arial" w:cs="Arial"/>
        <w:bCs/>
        <w:sz w:val="22"/>
        <w:szCs w:val="22"/>
      </w:rPr>
      <w:t>Section C – Units of competency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09E0" w14:textId="0D3FEEEF" w:rsidR="009114FB" w:rsidRDefault="00906D97">
    <w:pPr>
      <w:pStyle w:val="Header"/>
    </w:pPr>
    <w:r>
      <w:rPr>
        <w:noProof/>
      </w:rPr>
      <mc:AlternateContent>
        <mc:Choice Requires="wps">
          <w:drawing>
            <wp:anchor distT="0" distB="0" distL="0" distR="0" simplePos="0" relativeHeight="251670528" behindDoc="0" locked="0" layoutInCell="1" allowOverlap="1" wp14:anchorId="68BDFA4C" wp14:editId="4FDE0B91">
              <wp:simplePos x="635" y="635"/>
              <wp:positionH relativeFrom="page">
                <wp:align>center</wp:align>
              </wp:positionH>
              <wp:positionV relativeFrom="page">
                <wp:align>top</wp:align>
              </wp:positionV>
              <wp:extent cx="686435" cy="365760"/>
              <wp:effectExtent l="0" t="0" r="18415" b="15240"/>
              <wp:wrapNone/>
              <wp:docPr id="86978053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E6471B" w14:textId="3B42A29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BDFA4C" id="_x0000_t202" coordsize="21600,21600" o:spt="202" path="m,l,21600r21600,l21600,xe">
              <v:stroke joinstyle="miter"/>
              <v:path gradientshapeok="t" o:connecttype="rect"/>
            </v:shapetype>
            <v:shape id="Text Box 13" o:spid="_x0000_s1054" type="#_x0000_t202" alt="OFFICIAL" style="position:absolute;margin-left:0;margin-top:0;width:54.05pt;height:28.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textbox style="mso-fit-shape-to-text:t" inset="0,15pt,0,0">
                <w:txbxContent>
                  <w:p w14:paraId="36E6471B" w14:textId="3B42A29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2FE6" w14:textId="7A7F165A" w:rsidR="009114FB" w:rsidRDefault="00906D97">
    <w:pPr>
      <w:pStyle w:val="Header"/>
    </w:pPr>
    <w:r>
      <w:rPr>
        <w:noProof/>
      </w:rPr>
      <mc:AlternateContent>
        <mc:Choice Requires="wps">
          <w:drawing>
            <wp:anchor distT="0" distB="0" distL="0" distR="0" simplePos="0" relativeHeight="251674624" behindDoc="0" locked="0" layoutInCell="1" allowOverlap="1" wp14:anchorId="788967DD" wp14:editId="068567E4">
              <wp:simplePos x="635" y="635"/>
              <wp:positionH relativeFrom="page">
                <wp:align>center</wp:align>
              </wp:positionH>
              <wp:positionV relativeFrom="page">
                <wp:align>top</wp:align>
              </wp:positionV>
              <wp:extent cx="686435" cy="365760"/>
              <wp:effectExtent l="0" t="0" r="18415" b="15240"/>
              <wp:wrapNone/>
              <wp:docPr id="93826564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04085A" w14:textId="16C138D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967DD" id="_x0000_t202" coordsize="21600,21600" o:spt="202" path="m,l,21600r21600,l21600,xe">
              <v:stroke joinstyle="miter"/>
              <v:path gradientshapeok="t" o:connecttype="rect"/>
            </v:shapetype>
            <v:shape id="Text Box 17" o:spid="_x0000_s1056" type="#_x0000_t202" alt="OFFICIAL" style="position:absolute;margin-left:0;margin-top:0;width:54.05pt;height:28.8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Y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h5ahxdG6gOtJWHI+HByWVDvVci4JPwxDAt&#10;QqrFRzq0ga7kcLI4q8H/essf8wl4inLWkWJKbknSnJkflgiJ4krG+Gs+yenmB/dmMOyuvQPS4Zie&#10;hJPJjHloBlN7aF9Iz4vYiELCSmpXchzMOzxKl96DVItFSiIdOYEru3Yylo54RTCf+xfh3QlxJKoe&#10;YJCTKF4Bf8yNfwa32CHBn1i5AHmCnDSYyDq9lyjyP+8p6/Kq578B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OXEVYDgIAAB0E&#10;AAAOAAAAAAAAAAAAAAAAAC4CAABkcnMvZTJvRG9jLnhtbFBLAQItABQABgAIAAAAIQDSlqK42gAA&#10;AAQBAAAPAAAAAAAAAAAAAAAAAGgEAABkcnMvZG93bnJldi54bWxQSwUGAAAAAAQABADzAAAAbwUA&#10;AAAA&#10;" filled="f" stroked="f">
              <v:textbox style="mso-fit-shape-to-text:t" inset="0,15pt,0,0">
                <w:txbxContent>
                  <w:p w14:paraId="5504085A" w14:textId="16C138D8"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FA9A" w14:textId="636377F3" w:rsidR="009114FB" w:rsidRPr="008A725A" w:rsidRDefault="00906D97" w:rsidP="00D81983">
    <w:pPr>
      <w:pBdr>
        <w:top w:val="nil"/>
        <w:left w:val="nil"/>
        <w:bottom w:val="nil"/>
        <w:right w:val="nil"/>
        <w:between w:val="nil"/>
      </w:pBdr>
      <w:tabs>
        <w:tab w:val="right" w:pos="8306"/>
      </w:tabs>
      <w:jc w:val="right"/>
      <w:rPr>
        <w:rFonts w:ascii="Arial" w:eastAsia="Arial" w:hAnsi="Arial" w:cs="Arial"/>
        <w:color w:val="000000"/>
        <w:sz w:val="18"/>
        <w:szCs w:val="18"/>
      </w:rPr>
    </w:pPr>
    <w:r>
      <w:rPr>
        <w:rFonts w:ascii="Arial" w:eastAsia="Arial" w:hAnsi="Arial" w:cs="Arial"/>
        <w:noProof/>
        <w:color w:val="000000"/>
        <w:sz w:val="18"/>
        <w:szCs w:val="18"/>
      </w:rPr>
      <mc:AlternateContent>
        <mc:Choice Requires="wps">
          <w:drawing>
            <wp:anchor distT="0" distB="0" distL="0" distR="0" simplePos="0" relativeHeight="251675648" behindDoc="0" locked="0" layoutInCell="1" allowOverlap="1" wp14:anchorId="79FD8170" wp14:editId="48AA9521">
              <wp:simplePos x="635" y="635"/>
              <wp:positionH relativeFrom="page">
                <wp:align>center</wp:align>
              </wp:positionH>
              <wp:positionV relativeFrom="page">
                <wp:align>top</wp:align>
              </wp:positionV>
              <wp:extent cx="686435" cy="365760"/>
              <wp:effectExtent l="0" t="0" r="18415" b="15240"/>
              <wp:wrapNone/>
              <wp:docPr id="1062086169"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6ABD57" w14:textId="34EEA68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D8170" id="_x0000_t202" coordsize="21600,21600" o:spt="202" path="m,l,21600r21600,l21600,xe">
              <v:stroke joinstyle="miter"/>
              <v:path gradientshapeok="t" o:connecttype="rect"/>
            </v:shapetype>
            <v:shape id="Text Box 18" o:spid="_x0000_s1057" type="#_x0000_t202" alt="OFFICIAL" style="position:absolute;left:0;text-align:left;margin-left:0;margin-top:0;width:54.05pt;height:28.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e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P3ZQ8CAAAd&#10;BAAADgAAAAAAAAAAAAAAAAAuAgAAZHJzL2Uyb0RvYy54bWxQSwECLQAUAAYACAAAACEA0paiuNoA&#10;AAAEAQAADwAAAAAAAAAAAAAAAABpBAAAZHJzL2Rvd25yZXYueG1sUEsFBgAAAAAEAAQA8wAAAHAF&#10;AAAAAA==&#10;" filled="f" stroked="f">
              <v:textbox style="mso-fit-shape-to-text:t" inset="0,15pt,0,0">
                <w:txbxContent>
                  <w:p w14:paraId="576ABD57" w14:textId="34EEA68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3536F5" w:rsidRPr="001B33D3">
      <w:rPr>
        <w:rFonts w:ascii="Arial" w:eastAsia="Arial" w:hAnsi="Arial" w:cs="Arial"/>
        <w:color w:val="000000"/>
        <w:sz w:val="18"/>
        <w:szCs w:val="18"/>
      </w:rPr>
      <w:t>VU23427</w:t>
    </w:r>
    <w:r w:rsidR="009114FB" w:rsidRPr="008A725A">
      <w:rPr>
        <w:rFonts w:ascii="Arial" w:eastAsia="Arial" w:hAnsi="Arial" w:cs="Arial"/>
        <w:color w:val="000000"/>
        <w:sz w:val="18"/>
        <w:szCs w:val="18"/>
      </w:rPr>
      <w:t xml:space="preserve"> Produce 2D product design drawings using software applications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2DDA" w14:textId="02BCEE3F" w:rsidR="009114FB" w:rsidRDefault="00906D97">
    <w:pPr>
      <w:pStyle w:val="Header"/>
    </w:pPr>
    <w:r>
      <w:rPr>
        <w:noProof/>
      </w:rPr>
      <mc:AlternateContent>
        <mc:Choice Requires="wps">
          <w:drawing>
            <wp:anchor distT="0" distB="0" distL="0" distR="0" simplePos="0" relativeHeight="251673600" behindDoc="0" locked="0" layoutInCell="1" allowOverlap="1" wp14:anchorId="250CA24F" wp14:editId="3056AA6A">
              <wp:simplePos x="635" y="635"/>
              <wp:positionH relativeFrom="page">
                <wp:align>center</wp:align>
              </wp:positionH>
              <wp:positionV relativeFrom="page">
                <wp:align>top</wp:align>
              </wp:positionV>
              <wp:extent cx="686435" cy="365760"/>
              <wp:effectExtent l="0" t="0" r="18415" b="15240"/>
              <wp:wrapNone/>
              <wp:docPr id="192793551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B7955B" w14:textId="20E9A8E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0CA24F" id="_x0000_t202" coordsize="21600,21600" o:spt="202" path="m,l,21600r21600,l21600,xe">
              <v:stroke joinstyle="miter"/>
              <v:path gradientshapeok="t" o:connecttype="rect"/>
            </v:shapetype>
            <v:shape id="Text Box 16" o:spid="_x0000_s1060" type="#_x0000_t202" alt="OFFICIAL" style="position:absolute;margin-left:0;margin-top:0;width:54.05pt;height:28.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textbox style="mso-fit-shape-to-text:t" inset="0,15pt,0,0">
                <w:txbxContent>
                  <w:p w14:paraId="5FB7955B" w14:textId="20E9A8EA"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1862" w14:textId="04870535" w:rsidR="009114FB" w:rsidRDefault="00906D97">
    <w:pPr>
      <w:pStyle w:val="Header"/>
    </w:pPr>
    <w:r>
      <w:rPr>
        <w:noProof/>
      </w:rPr>
      <mc:AlternateContent>
        <mc:Choice Requires="wps">
          <w:drawing>
            <wp:anchor distT="0" distB="0" distL="0" distR="0" simplePos="0" relativeHeight="251677696" behindDoc="0" locked="0" layoutInCell="1" allowOverlap="1" wp14:anchorId="4ADF6E03" wp14:editId="738A3297">
              <wp:simplePos x="635" y="635"/>
              <wp:positionH relativeFrom="page">
                <wp:align>center</wp:align>
              </wp:positionH>
              <wp:positionV relativeFrom="page">
                <wp:align>top</wp:align>
              </wp:positionV>
              <wp:extent cx="686435" cy="365760"/>
              <wp:effectExtent l="0" t="0" r="18415" b="15240"/>
              <wp:wrapNone/>
              <wp:docPr id="9190613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91860C" w14:textId="78D060B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F6E03" id="_x0000_t202" coordsize="21600,21600" o:spt="202" path="m,l,21600r21600,l21600,xe">
              <v:stroke joinstyle="miter"/>
              <v:path gradientshapeok="t" o:connecttype="rect"/>
            </v:shapetype>
            <v:shape id="Text Box 20" o:spid="_x0000_s1062" type="#_x0000_t202" alt="OFFICIAL" style="position:absolute;margin-left:0;margin-top:0;width:54.05pt;height:28.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V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LzY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N/q1Q8CAAAd&#10;BAAADgAAAAAAAAAAAAAAAAAuAgAAZHJzL2Uyb0RvYy54bWxQSwECLQAUAAYACAAAACEA0paiuNoA&#10;AAAEAQAADwAAAAAAAAAAAAAAAABpBAAAZHJzL2Rvd25yZXYueG1sUEsFBgAAAAAEAAQA8wAAAHAF&#10;AAAAAA==&#10;" filled="f" stroked="f">
              <v:textbox style="mso-fit-shape-to-text:t" inset="0,15pt,0,0">
                <w:txbxContent>
                  <w:p w14:paraId="5B91860C" w14:textId="78D060B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41DD" w14:textId="4A7A0371" w:rsidR="00906D97" w:rsidRDefault="00906D97">
    <w:pPr>
      <w:pStyle w:val="Header"/>
    </w:pPr>
    <w:r>
      <w:rPr>
        <w:noProof/>
      </w:rPr>
      <mc:AlternateContent>
        <mc:Choice Requires="wps">
          <w:drawing>
            <wp:anchor distT="0" distB="0" distL="0" distR="0" simplePos="0" relativeHeight="251660288" behindDoc="0" locked="0" layoutInCell="1" allowOverlap="1" wp14:anchorId="45E2F385" wp14:editId="6B23A2F5">
              <wp:simplePos x="635" y="635"/>
              <wp:positionH relativeFrom="page">
                <wp:align>center</wp:align>
              </wp:positionH>
              <wp:positionV relativeFrom="page">
                <wp:align>top</wp:align>
              </wp:positionV>
              <wp:extent cx="686435" cy="365760"/>
              <wp:effectExtent l="0" t="0" r="18415" b="15240"/>
              <wp:wrapNone/>
              <wp:docPr id="2434456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8BD02E" w14:textId="0DBE3E8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2F385"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0B8BD02E" w14:textId="0DBE3E85"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EEF6" w14:textId="4AEAABDF" w:rsidR="009114FB" w:rsidRPr="008A725A" w:rsidRDefault="00906D97" w:rsidP="00D81983">
    <w:pPr>
      <w:pBdr>
        <w:top w:val="nil"/>
        <w:left w:val="nil"/>
        <w:bottom w:val="nil"/>
        <w:right w:val="nil"/>
        <w:between w:val="nil"/>
      </w:pBdr>
      <w:tabs>
        <w:tab w:val="right" w:pos="8306"/>
      </w:tabs>
      <w:ind w:left="720"/>
      <w:jc w:val="right"/>
      <w:rPr>
        <w:rFonts w:ascii="Arial" w:eastAsia="Arial" w:hAnsi="Arial" w:cs="Arial"/>
        <w:color w:val="000000"/>
        <w:sz w:val="18"/>
        <w:szCs w:val="18"/>
      </w:rPr>
    </w:pPr>
    <w:r>
      <w:rPr>
        <w:rFonts w:ascii="Arial" w:eastAsia="Arial" w:hAnsi="Arial" w:cs="Arial"/>
        <w:noProof/>
        <w:color w:val="000000"/>
        <w:sz w:val="18"/>
        <w:szCs w:val="18"/>
      </w:rPr>
      <mc:AlternateContent>
        <mc:Choice Requires="wps">
          <w:drawing>
            <wp:anchor distT="0" distB="0" distL="0" distR="0" simplePos="0" relativeHeight="251678720" behindDoc="0" locked="0" layoutInCell="1" allowOverlap="1" wp14:anchorId="27D069EC" wp14:editId="7E5B6726">
              <wp:simplePos x="635" y="635"/>
              <wp:positionH relativeFrom="page">
                <wp:align>center</wp:align>
              </wp:positionH>
              <wp:positionV relativeFrom="page">
                <wp:align>top</wp:align>
              </wp:positionV>
              <wp:extent cx="686435" cy="365760"/>
              <wp:effectExtent l="0" t="0" r="18415" b="15240"/>
              <wp:wrapNone/>
              <wp:docPr id="8311030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14DF48" w14:textId="6AC6BA1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D069EC" id="_x0000_t202" coordsize="21600,21600" o:spt="202" path="m,l,21600r21600,l21600,xe">
              <v:stroke joinstyle="miter"/>
              <v:path gradientshapeok="t" o:connecttype="rect"/>
            </v:shapetype>
            <v:shape id="Text Box 21" o:spid="_x0000_s1063" type="#_x0000_t202" alt="OFFICIAL" style="position:absolute;left:0;text-align:left;margin-left:0;margin-top:0;width:54.05pt;height:28.8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filled="f" stroked="f">
              <v:textbox style="mso-fit-shape-to-text:t" inset="0,15pt,0,0">
                <w:txbxContent>
                  <w:p w14:paraId="7B14DF48" w14:textId="6AC6BA1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3536F5" w:rsidRPr="00A54525">
      <w:rPr>
        <w:rFonts w:ascii="Arial" w:eastAsia="Arial" w:hAnsi="Arial" w:cs="Arial"/>
        <w:color w:val="000000"/>
        <w:sz w:val="18"/>
        <w:szCs w:val="18"/>
      </w:rPr>
      <w:t>VU23428</w:t>
    </w:r>
    <w:r w:rsidR="009114FB" w:rsidRPr="008A725A">
      <w:rPr>
        <w:rFonts w:ascii="Arial" w:eastAsia="Arial" w:hAnsi="Arial" w:cs="Arial"/>
        <w:color w:val="000000"/>
        <w:sz w:val="18"/>
        <w:szCs w:val="18"/>
      </w:rPr>
      <w:t xml:space="preserve"> Design products from a brief</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EF5F" w14:textId="3E7BA9C4" w:rsidR="009114FB" w:rsidRDefault="00906D97">
    <w:pPr>
      <w:pStyle w:val="Header"/>
    </w:pPr>
    <w:r>
      <w:rPr>
        <w:noProof/>
      </w:rPr>
      <mc:AlternateContent>
        <mc:Choice Requires="wps">
          <w:drawing>
            <wp:anchor distT="0" distB="0" distL="0" distR="0" simplePos="0" relativeHeight="251676672" behindDoc="0" locked="0" layoutInCell="1" allowOverlap="1" wp14:anchorId="292C8DC9" wp14:editId="12090BB9">
              <wp:simplePos x="635" y="635"/>
              <wp:positionH relativeFrom="page">
                <wp:align>center</wp:align>
              </wp:positionH>
              <wp:positionV relativeFrom="page">
                <wp:align>top</wp:align>
              </wp:positionV>
              <wp:extent cx="686435" cy="365760"/>
              <wp:effectExtent l="0" t="0" r="18415" b="15240"/>
              <wp:wrapNone/>
              <wp:docPr id="99675487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AE5EDD0" w14:textId="61E1339B"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C8DC9" id="_x0000_t202" coordsize="21600,21600" o:spt="202" path="m,l,21600r21600,l21600,xe">
              <v:stroke joinstyle="miter"/>
              <v:path gradientshapeok="t" o:connecttype="rect"/>
            </v:shapetype>
            <v:shape id="Text Box 19" o:spid="_x0000_s1066" type="#_x0000_t202" alt="OFFICIAL" style="position:absolute;margin-left:0;margin-top:0;width:54.05pt;height:28.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zBDwIAAB0EAAAOAAAAZHJzL2Uyb0RvYy54bWysU01v2zAMvQ/YfxB0X+y0TdY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BD8wQ8CAAAd&#10;BAAADgAAAAAAAAAAAAAAAAAuAgAAZHJzL2Uyb0RvYy54bWxQSwECLQAUAAYACAAAACEA0paiuNoA&#10;AAAEAQAADwAAAAAAAAAAAAAAAABpBAAAZHJzL2Rvd25yZXYueG1sUEsFBgAAAAAEAAQA8wAAAHAF&#10;AAAAAA==&#10;" filled="f" stroked="f">
              <v:textbox style="mso-fit-shape-to-text:t" inset="0,15pt,0,0">
                <w:txbxContent>
                  <w:p w14:paraId="7AE5EDD0" w14:textId="61E1339B"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F688" w14:textId="03FD7C5A" w:rsidR="009114FB" w:rsidRDefault="00906D97">
    <w:pPr>
      <w:pStyle w:val="Header"/>
    </w:pPr>
    <w:r>
      <w:rPr>
        <w:noProof/>
      </w:rPr>
      <mc:AlternateContent>
        <mc:Choice Requires="wps">
          <w:drawing>
            <wp:anchor distT="0" distB="0" distL="0" distR="0" simplePos="0" relativeHeight="251680768" behindDoc="0" locked="0" layoutInCell="1" allowOverlap="1" wp14:anchorId="2E984085" wp14:editId="09F3E73E">
              <wp:simplePos x="635" y="635"/>
              <wp:positionH relativeFrom="page">
                <wp:align>center</wp:align>
              </wp:positionH>
              <wp:positionV relativeFrom="page">
                <wp:align>top</wp:align>
              </wp:positionV>
              <wp:extent cx="686435" cy="365760"/>
              <wp:effectExtent l="0" t="0" r="18415" b="15240"/>
              <wp:wrapNone/>
              <wp:docPr id="1696669988"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B6F439" w14:textId="26C3EE0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84085" id="_x0000_t202" coordsize="21600,21600" o:spt="202" path="m,l,21600r21600,l21600,xe">
              <v:stroke joinstyle="miter"/>
              <v:path gradientshapeok="t" o:connecttype="rect"/>
            </v:shapetype>
            <v:shape id="Text Box 23" o:spid="_x0000_s1068" type="#_x0000_t202" alt="OFFICIAL" style="position:absolute;margin-left:0;margin-top:0;width:54.05pt;height:28.8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m6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fT4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JumboQAgAA&#10;HQQAAA4AAAAAAAAAAAAAAAAALgIAAGRycy9lMm9Eb2MueG1sUEsBAi0AFAAGAAgAAAAhANKWorja&#10;AAAABAEAAA8AAAAAAAAAAAAAAAAAagQAAGRycy9kb3ducmV2LnhtbFBLBQYAAAAABAAEAPMAAABx&#10;BQAAAAA=&#10;" filled="f" stroked="f">
              <v:textbox style="mso-fit-shape-to-text:t" inset="0,15pt,0,0">
                <w:txbxContent>
                  <w:p w14:paraId="15B6F439" w14:textId="26C3EE0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8B13" w14:textId="72C35FE8" w:rsidR="009114FB" w:rsidRPr="008A725A" w:rsidRDefault="00906D97" w:rsidP="00347CE2">
    <w:pPr>
      <w:pBdr>
        <w:top w:val="nil"/>
        <w:left w:val="nil"/>
        <w:bottom w:val="nil"/>
        <w:right w:val="nil"/>
        <w:between w:val="nil"/>
      </w:pBdr>
      <w:tabs>
        <w:tab w:val="right" w:pos="8306"/>
      </w:tabs>
      <w:jc w:val="right"/>
      <w:rPr>
        <w:rFonts w:ascii="Arial" w:eastAsia="Arial" w:hAnsi="Arial" w:cs="Arial"/>
        <w:color w:val="000000"/>
        <w:sz w:val="18"/>
        <w:szCs w:val="18"/>
      </w:rPr>
    </w:pPr>
    <w:r>
      <w:rPr>
        <w:rFonts w:ascii="Arial" w:eastAsia="Arial" w:hAnsi="Arial" w:cs="Arial"/>
        <w:noProof/>
        <w:color w:val="000000"/>
        <w:sz w:val="18"/>
        <w:szCs w:val="18"/>
      </w:rPr>
      <mc:AlternateContent>
        <mc:Choice Requires="wps">
          <w:drawing>
            <wp:anchor distT="0" distB="0" distL="0" distR="0" simplePos="0" relativeHeight="251681792" behindDoc="0" locked="0" layoutInCell="1" allowOverlap="1" wp14:anchorId="4C434AC8" wp14:editId="77656971">
              <wp:simplePos x="635" y="635"/>
              <wp:positionH relativeFrom="page">
                <wp:align>center</wp:align>
              </wp:positionH>
              <wp:positionV relativeFrom="page">
                <wp:align>top</wp:align>
              </wp:positionV>
              <wp:extent cx="686435" cy="365760"/>
              <wp:effectExtent l="0" t="0" r="18415" b="15240"/>
              <wp:wrapNone/>
              <wp:docPr id="1030303423"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EEB3D6" w14:textId="6975E35E"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34AC8" id="_x0000_t202" coordsize="21600,21600" o:spt="202" path="m,l,21600r21600,l21600,xe">
              <v:stroke joinstyle="miter"/>
              <v:path gradientshapeok="t" o:connecttype="rect"/>
            </v:shapetype>
            <v:shape id="Text Box 24" o:spid="_x0000_s1069" type="#_x0000_t202" alt="OFFICIAL" style="position:absolute;left:0;text-align:left;margin-left:0;margin-top:0;width:54.05pt;height:28.8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RK4cQAgAA&#10;HQQAAA4AAAAAAAAAAAAAAAAALgIAAGRycy9lMm9Eb2MueG1sUEsBAi0AFAAGAAgAAAAhANKWorja&#10;AAAABAEAAA8AAAAAAAAAAAAAAAAAagQAAGRycy9kb3ducmV2LnhtbFBLBQYAAAAABAAEAPMAAABx&#10;BQAAAAA=&#10;" filled="f" stroked="f">
              <v:textbox style="mso-fit-shape-to-text:t" inset="0,15pt,0,0">
                <w:txbxContent>
                  <w:p w14:paraId="1DEEB3D6" w14:textId="6975E35E"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3536F5" w:rsidRPr="00A54525">
      <w:rPr>
        <w:rFonts w:ascii="Arial" w:eastAsia="Arial" w:hAnsi="Arial" w:cs="Arial"/>
        <w:color w:val="000000"/>
        <w:sz w:val="18"/>
        <w:szCs w:val="18"/>
      </w:rPr>
      <w:t>VU23429</w:t>
    </w:r>
    <w:r w:rsidR="009114FB" w:rsidRPr="008A725A">
      <w:rPr>
        <w:rFonts w:ascii="Arial" w:eastAsia="Arial" w:hAnsi="Arial" w:cs="Arial"/>
        <w:color w:val="000000"/>
        <w:sz w:val="18"/>
        <w:szCs w:val="18"/>
      </w:rPr>
      <w:t xml:space="preserve"> Develop a product range to meet market opportunities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E8FC" w14:textId="3DCB4D3D" w:rsidR="009114FB" w:rsidRDefault="00906D97">
    <w:pPr>
      <w:pStyle w:val="Header"/>
    </w:pPr>
    <w:r>
      <w:rPr>
        <w:noProof/>
      </w:rPr>
      <mc:AlternateContent>
        <mc:Choice Requires="wps">
          <w:drawing>
            <wp:anchor distT="0" distB="0" distL="0" distR="0" simplePos="0" relativeHeight="251679744" behindDoc="0" locked="0" layoutInCell="1" allowOverlap="1" wp14:anchorId="3B5EE53E" wp14:editId="3A3B6F91">
              <wp:simplePos x="635" y="635"/>
              <wp:positionH relativeFrom="page">
                <wp:align>center</wp:align>
              </wp:positionH>
              <wp:positionV relativeFrom="page">
                <wp:align>top</wp:align>
              </wp:positionV>
              <wp:extent cx="686435" cy="365760"/>
              <wp:effectExtent l="0" t="0" r="18415" b="15240"/>
              <wp:wrapNone/>
              <wp:docPr id="132383990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59CE8C" w14:textId="0B55934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EE53E" id="_x0000_t202" coordsize="21600,21600" o:spt="202" path="m,l,21600r21600,l21600,xe">
              <v:stroke joinstyle="miter"/>
              <v:path gradientshapeok="t" o:connecttype="rect"/>
            </v:shapetype>
            <v:shape id="Text Box 22" o:spid="_x0000_s1072" type="#_x0000_t202" alt="OFFICIAL" style="position:absolute;margin-left:0;margin-top:0;width:54.05pt;height:28.8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TU0wQAgAA&#10;HQQAAA4AAAAAAAAAAAAAAAAALgIAAGRycy9lMm9Eb2MueG1sUEsBAi0AFAAGAAgAAAAhANKWorja&#10;AAAABAEAAA8AAAAAAAAAAAAAAAAAagQAAGRycy9kb3ducmV2LnhtbFBLBQYAAAAABAAEAPMAAABx&#10;BQAAAAA=&#10;" filled="f" stroked="f">
              <v:textbox style="mso-fit-shape-to-text:t" inset="0,15pt,0,0">
                <w:txbxContent>
                  <w:p w14:paraId="3759CE8C" w14:textId="0B55934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2578" w14:textId="10875ABE" w:rsidR="009114FB" w:rsidRDefault="00906D9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83840" behindDoc="0" locked="0" layoutInCell="1" allowOverlap="1" wp14:anchorId="33B0DDFA" wp14:editId="780F5E72">
              <wp:simplePos x="635" y="635"/>
              <wp:positionH relativeFrom="page">
                <wp:align>center</wp:align>
              </wp:positionH>
              <wp:positionV relativeFrom="page">
                <wp:align>top</wp:align>
              </wp:positionV>
              <wp:extent cx="686435" cy="365760"/>
              <wp:effectExtent l="0" t="0" r="18415" b="15240"/>
              <wp:wrapNone/>
              <wp:docPr id="1923979854"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DF62AE" w14:textId="5ED991B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0DDFA" id="_x0000_t202" coordsize="21600,21600" o:spt="202" path="m,l,21600r21600,l21600,xe">
              <v:stroke joinstyle="miter"/>
              <v:path gradientshapeok="t" o:connecttype="rect"/>
            </v:shapetype>
            <v:shape id="Text Box 26" o:spid="_x0000_s1074" type="#_x0000_t202" alt="OFFICIAL" style="position:absolute;margin-left:0;margin-top:0;width:54.05pt;height:28.8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OHtGPcQAgAA&#10;HQQAAA4AAAAAAAAAAAAAAAAALgIAAGRycy9lMm9Eb2MueG1sUEsBAi0AFAAGAAgAAAAhANKWorja&#10;AAAABAEAAA8AAAAAAAAAAAAAAAAAagQAAGRycy9kb3ducmV2LnhtbFBLBQYAAAAABAAEAPMAAABx&#10;BQAAAAA=&#10;" filled="f" stroked="f">
              <v:textbox style="mso-fit-shape-to-text:t" inset="0,15pt,0,0">
                <w:txbxContent>
                  <w:p w14:paraId="52DF62AE" w14:textId="5ED991B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92A" w14:textId="28D8230B" w:rsidR="009114FB" w:rsidRDefault="00906D97" w:rsidP="00347CE2">
    <w:pPr>
      <w:pBdr>
        <w:top w:val="nil"/>
        <w:left w:val="nil"/>
        <w:bottom w:val="nil"/>
        <w:right w:val="nil"/>
        <w:between w:val="nil"/>
      </w:pBdr>
      <w:tabs>
        <w:tab w:val="right" w:pos="7797"/>
        <w:tab w:val="right" w:pos="8222"/>
      </w:tabs>
      <w:jc w:val="right"/>
      <w:rPr>
        <w:rFonts w:ascii="Arial" w:eastAsia="Arial" w:hAnsi="Arial" w:cs="Arial"/>
        <w:color w:val="000000"/>
        <w:sz w:val="16"/>
        <w:szCs w:val="16"/>
      </w:rPr>
    </w:pPr>
    <w:bookmarkStart w:id="119" w:name="_Hlk124662451"/>
    <w:bookmarkStart w:id="120" w:name="_Hlk124662452"/>
    <w:r>
      <w:rPr>
        <w:rFonts w:ascii="Arial" w:eastAsia="Arial" w:hAnsi="Arial" w:cs="Arial"/>
        <w:noProof/>
        <w:color w:val="000000"/>
        <w:sz w:val="16"/>
        <w:szCs w:val="16"/>
      </w:rPr>
      <mc:AlternateContent>
        <mc:Choice Requires="wps">
          <w:drawing>
            <wp:anchor distT="0" distB="0" distL="0" distR="0" simplePos="0" relativeHeight="251684864" behindDoc="0" locked="0" layoutInCell="1" allowOverlap="1" wp14:anchorId="06C52947" wp14:editId="0319412B">
              <wp:simplePos x="635" y="635"/>
              <wp:positionH relativeFrom="page">
                <wp:align>center</wp:align>
              </wp:positionH>
              <wp:positionV relativeFrom="page">
                <wp:align>top</wp:align>
              </wp:positionV>
              <wp:extent cx="686435" cy="365760"/>
              <wp:effectExtent l="0" t="0" r="18415" b="15240"/>
              <wp:wrapNone/>
              <wp:docPr id="1940026594"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844743" w14:textId="60AE8EC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52947" id="_x0000_t202" coordsize="21600,21600" o:spt="202" path="m,l,21600r21600,l21600,xe">
              <v:stroke joinstyle="miter"/>
              <v:path gradientshapeok="t" o:connecttype="rect"/>
            </v:shapetype>
            <v:shape id="Text Box 27" o:spid="_x0000_s1075" type="#_x0000_t202" alt="OFFICIAL" style="position:absolute;left:0;text-align:left;margin-left:0;margin-top:0;width:54.05pt;height:28.8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IxSqsoQAgAA&#10;HQQAAA4AAAAAAAAAAAAAAAAALgIAAGRycy9lMm9Eb2MueG1sUEsBAi0AFAAGAAgAAAAhANKWorja&#10;AAAABAEAAA8AAAAAAAAAAAAAAAAAagQAAGRycy9kb3ducmV2LnhtbFBLBQYAAAAABAAEAPMAAABx&#10;BQAAAAA=&#10;" filled="f" stroked="f">
              <v:textbox style="mso-fit-shape-to-text:t" inset="0,15pt,0,0">
                <w:txbxContent>
                  <w:p w14:paraId="0F844743" w14:textId="60AE8ECF"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3536F5" w:rsidRPr="001B33D3">
      <w:rPr>
        <w:rFonts w:ascii="Arial" w:eastAsia="Arial" w:hAnsi="Arial" w:cs="Arial"/>
        <w:color w:val="000000"/>
        <w:sz w:val="16"/>
        <w:szCs w:val="16"/>
      </w:rPr>
      <w:t>VU23430</w:t>
    </w:r>
    <w:r w:rsidR="009114FB" w:rsidRPr="008A725A">
      <w:rPr>
        <w:rFonts w:ascii="Arial" w:eastAsia="Arial" w:hAnsi="Arial" w:cs="Arial"/>
        <w:color w:val="000000"/>
        <w:sz w:val="18"/>
        <w:szCs w:val="18"/>
      </w:rPr>
      <w:t xml:space="preserve"> Develop products incorporating mechanical, electrical and/or digital features</w:t>
    </w:r>
    <w:bookmarkEnd w:id="119"/>
    <w:bookmarkEnd w:id="120"/>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2011" w14:textId="587E2B6A" w:rsidR="009114FB" w:rsidRDefault="00906D9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82816" behindDoc="0" locked="0" layoutInCell="1" allowOverlap="1" wp14:anchorId="7B54611D" wp14:editId="614AD1CF">
              <wp:simplePos x="635" y="635"/>
              <wp:positionH relativeFrom="page">
                <wp:align>center</wp:align>
              </wp:positionH>
              <wp:positionV relativeFrom="page">
                <wp:align>top</wp:align>
              </wp:positionV>
              <wp:extent cx="686435" cy="365760"/>
              <wp:effectExtent l="0" t="0" r="18415" b="15240"/>
              <wp:wrapNone/>
              <wp:docPr id="827509031"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828BE6" w14:textId="1D3DC289"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4611D" id="_x0000_t202" coordsize="21600,21600" o:spt="202" path="m,l,21600r21600,l21600,xe">
              <v:stroke joinstyle="miter"/>
              <v:path gradientshapeok="t" o:connecttype="rect"/>
            </v:shapetype>
            <v:shape id="Text Box 25" o:spid="_x0000_s1078" type="#_x0000_t202" alt="OFFICIAL" style="position:absolute;margin-left:0;margin-top:0;width:54.05pt;height:28.8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eJ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8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jBp4kQAgAA&#10;HQQAAA4AAAAAAAAAAAAAAAAALgIAAGRycy9lMm9Eb2MueG1sUEsBAi0AFAAGAAgAAAAhANKWorja&#10;AAAABAEAAA8AAAAAAAAAAAAAAAAAagQAAGRycy9kb3ducmV2LnhtbFBLBQYAAAAABAAEAPMAAABx&#10;BQAAAAA=&#10;" filled="f" stroked="f">
              <v:textbox style="mso-fit-shape-to-text:t" inset="0,15pt,0,0">
                <w:txbxContent>
                  <w:p w14:paraId="1A828BE6" w14:textId="1D3DC289"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BDF3" w14:textId="1915D396" w:rsidR="00906D97" w:rsidRDefault="00906D97">
    <w:pPr>
      <w:pStyle w:val="Header"/>
    </w:pPr>
    <w:r>
      <w:rPr>
        <w:noProof/>
      </w:rPr>
      <mc:AlternateContent>
        <mc:Choice Requires="wps">
          <w:drawing>
            <wp:anchor distT="0" distB="0" distL="0" distR="0" simplePos="0" relativeHeight="251658240" behindDoc="0" locked="0" layoutInCell="1" allowOverlap="1" wp14:anchorId="7562D377" wp14:editId="7FFB6877">
              <wp:simplePos x="542925" y="628650"/>
              <wp:positionH relativeFrom="page">
                <wp:align>center</wp:align>
              </wp:positionH>
              <wp:positionV relativeFrom="page">
                <wp:align>top</wp:align>
              </wp:positionV>
              <wp:extent cx="686435" cy="365760"/>
              <wp:effectExtent l="0" t="0" r="18415" b="15240"/>
              <wp:wrapNone/>
              <wp:docPr id="205995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F4A035" w14:textId="6CB2D57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2D377"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3DF4A035" w14:textId="6CB2D57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C6BA" w14:textId="1A3B9F8C" w:rsidR="00906D97" w:rsidRDefault="00906D97">
    <w:pPr>
      <w:pStyle w:val="Header"/>
    </w:pPr>
    <w:r>
      <w:rPr>
        <w:noProof/>
      </w:rPr>
      <mc:AlternateContent>
        <mc:Choice Requires="wps">
          <w:drawing>
            <wp:anchor distT="0" distB="0" distL="0" distR="0" simplePos="0" relativeHeight="251662336" behindDoc="0" locked="0" layoutInCell="1" allowOverlap="1" wp14:anchorId="7C6475C1" wp14:editId="6EB3F802">
              <wp:simplePos x="635" y="635"/>
              <wp:positionH relativeFrom="page">
                <wp:align>center</wp:align>
              </wp:positionH>
              <wp:positionV relativeFrom="page">
                <wp:align>top</wp:align>
              </wp:positionV>
              <wp:extent cx="686435" cy="365760"/>
              <wp:effectExtent l="0" t="0" r="18415" b="15240"/>
              <wp:wrapNone/>
              <wp:docPr id="20845256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29FE1C" w14:textId="73067C91"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475C1" id="_x0000_t202" coordsize="21600,21600" o:spt="202" path="m,l,21600r21600,l21600,xe">
              <v:stroke joinstyle="miter"/>
              <v:path gradientshapeok="t" o:connecttype="rect"/>
            </v:shapetype>
            <v:shape id="Text Box 5" o:spid="_x0000_s1032"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7129FE1C" w14:textId="73067C91"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B4F4" w14:textId="369973E7" w:rsidR="00EB0EEB" w:rsidRPr="00A54525" w:rsidRDefault="00906D97" w:rsidP="00A54525">
    <w:pPr>
      <w:pStyle w:val="Header"/>
    </w:pPr>
    <w:r>
      <w:rPr>
        <w:noProof/>
      </w:rPr>
      <mc:AlternateContent>
        <mc:Choice Requires="wps">
          <w:drawing>
            <wp:anchor distT="0" distB="0" distL="0" distR="0" simplePos="0" relativeHeight="251663360" behindDoc="0" locked="0" layoutInCell="1" allowOverlap="1" wp14:anchorId="380037CA" wp14:editId="7F481B35">
              <wp:simplePos x="541020" y="631190"/>
              <wp:positionH relativeFrom="page">
                <wp:align>center</wp:align>
              </wp:positionH>
              <wp:positionV relativeFrom="page">
                <wp:align>top</wp:align>
              </wp:positionV>
              <wp:extent cx="686435" cy="365760"/>
              <wp:effectExtent l="0" t="0" r="18415" b="15240"/>
              <wp:wrapNone/>
              <wp:docPr id="183567600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62E288" w14:textId="72995BC3"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037CA" id="_x0000_t202" coordsize="21600,21600" o:spt="202" path="m,l,21600r21600,l21600,xe">
              <v:stroke joinstyle="miter"/>
              <v:path gradientshapeok="t" o:connecttype="rect"/>
            </v:shapetype>
            <v:shape id="Text Box 6" o:spid="_x0000_s1033"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3E62E288" w14:textId="72995BC3"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0A84" w14:textId="2A99C623" w:rsidR="00906D97" w:rsidRDefault="00906D97">
    <w:pPr>
      <w:pStyle w:val="Header"/>
    </w:pPr>
    <w:r>
      <w:rPr>
        <w:noProof/>
      </w:rPr>
      <mc:AlternateContent>
        <mc:Choice Requires="wps">
          <w:drawing>
            <wp:anchor distT="0" distB="0" distL="0" distR="0" simplePos="0" relativeHeight="251661312" behindDoc="0" locked="0" layoutInCell="1" allowOverlap="1" wp14:anchorId="6852FB3D" wp14:editId="3CF04527">
              <wp:simplePos x="635" y="635"/>
              <wp:positionH relativeFrom="page">
                <wp:align>center</wp:align>
              </wp:positionH>
              <wp:positionV relativeFrom="page">
                <wp:align>top</wp:align>
              </wp:positionV>
              <wp:extent cx="686435" cy="365760"/>
              <wp:effectExtent l="0" t="0" r="18415" b="15240"/>
              <wp:wrapNone/>
              <wp:docPr id="19875905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F1FDC1" w14:textId="33A0C1E9"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2FB3D"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59F1FDC1" w14:textId="33A0C1E9"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796E" w14:textId="4F604F10" w:rsidR="00906D97" w:rsidRDefault="00906D97">
    <w:pPr>
      <w:pStyle w:val="Header"/>
    </w:pPr>
    <w:r>
      <w:rPr>
        <w:noProof/>
      </w:rPr>
      <mc:AlternateContent>
        <mc:Choice Requires="wps">
          <w:drawing>
            <wp:anchor distT="0" distB="0" distL="0" distR="0" simplePos="0" relativeHeight="251665408" behindDoc="0" locked="0" layoutInCell="1" allowOverlap="1" wp14:anchorId="3CC5F25A" wp14:editId="4EE93537">
              <wp:simplePos x="635" y="635"/>
              <wp:positionH relativeFrom="page">
                <wp:align>center</wp:align>
              </wp:positionH>
              <wp:positionV relativeFrom="page">
                <wp:align>top</wp:align>
              </wp:positionV>
              <wp:extent cx="686435" cy="365760"/>
              <wp:effectExtent l="0" t="0" r="18415" b="15240"/>
              <wp:wrapNone/>
              <wp:docPr id="8979427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11300C" w14:textId="186D3C9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5F25A" id="_x0000_t202" coordsize="21600,21600" o:spt="202" path="m,l,21600r21600,l21600,xe">
              <v:stroke joinstyle="miter"/>
              <v:path gradientshapeok="t" o:connecttype="rect"/>
            </v:shapetype>
            <v:shape id="Text Box 8" o:spid="_x0000_s1038" type="#_x0000_t202" alt="OFFICIAL" style="position:absolute;margin-left:0;margin-top:0;width:54.05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textbox style="mso-fit-shape-to-text:t" inset="0,15pt,0,0">
                <w:txbxContent>
                  <w:p w14:paraId="7211300C" w14:textId="186D3C90"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F28B" w14:textId="3EFCC7A7" w:rsidR="00A54525" w:rsidRPr="00A54525" w:rsidRDefault="00906D97" w:rsidP="00A54525">
    <w:pPr>
      <w:pStyle w:val="Header"/>
      <w:jc w:val="right"/>
    </w:pPr>
    <w:r>
      <w:rPr>
        <w:rFonts w:ascii="Arial" w:hAnsi="Arial" w:cs="Arial"/>
        <w:noProof/>
        <w:sz w:val="22"/>
        <w:szCs w:val="22"/>
      </w:rPr>
      <mc:AlternateContent>
        <mc:Choice Requires="wps">
          <w:drawing>
            <wp:anchor distT="0" distB="0" distL="0" distR="0" simplePos="0" relativeHeight="251666432" behindDoc="0" locked="0" layoutInCell="1" allowOverlap="1" wp14:anchorId="02842092" wp14:editId="40EDE5CF">
              <wp:simplePos x="635" y="635"/>
              <wp:positionH relativeFrom="page">
                <wp:align>center</wp:align>
              </wp:positionH>
              <wp:positionV relativeFrom="page">
                <wp:align>top</wp:align>
              </wp:positionV>
              <wp:extent cx="686435" cy="365760"/>
              <wp:effectExtent l="0" t="0" r="18415" b="15240"/>
              <wp:wrapNone/>
              <wp:docPr id="14612698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5FFE8A" w14:textId="78B4C653"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42092" id="_x0000_t202" coordsize="21600,21600" o:spt="202" path="m,l,21600r21600,l21600,xe">
              <v:stroke joinstyle="miter"/>
              <v:path gradientshapeok="t" o:connecttype="rect"/>
            </v:shapetype>
            <v:shape id="Text Box 9" o:spid="_x0000_s1039" type="#_x0000_t202" alt="OFFICIAL" style="position:absolute;left:0;text-align:left;margin-left:0;margin-top:0;width:54.05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textbox style="mso-fit-shape-to-text:t" inset="0,15pt,0,0">
                <w:txbxContent>
                  <w:p w14:paraId="375FFE8A" w14:textId="78B4C653"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r w:rsidR="00A54525" w:rsidRPr="00EB0EEB">
      <w:rPr>
        <w:rFonts w:ascii="Arial" w:hAnsi="Arial" w:cs="Arial"/>
        <w:sz w:val="22"/>
        <w:szCs w:val="22"/>
      </w:rPr>
      <w:t xml:space="preserve">Section A – Copyright and course </w:t>
    </w:r>
    <w:r w:rsidR="00A54525" w:rsidRPr="00EB0EEB">
      <w:rPr>
        <w:rFonts w:ascii="Arial" w:hAnsi="Arial" w:cs="Arial"/>
        <w:sz w:val="22"/>
        <w:szCs w:val="22"/>
        <w:lang w:val="en-US"/>
      </w:rPr>
      <w:t>classification</w:t>
    </w:r>
    <w:r w:rsidR="00A54525" w:rsidRPr="00EB0EEB">
      <w:rPr>
        <w:rFonts w:ascii="Arial" w:hAnsi="Arial" w:cs="Arial"/>
        <w:sz w:val="22"/>
        <w:szCs w:val="22"/>
      </w:rPr>
      <w:t xml:space="preserve">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16E3" w14:textId="5F95E875" w:rsidR="00214C0C" w:rsidRDefault="00906D97" w:rsidP="007736BB">
    <w:pPr>
      <w:pStyle w:val="Header"/>
      <w:jc w:val="right"/>
    </w:pPr>
    <w:r>
      <w:rPr>
        <w:noProof/>
      </w:rPr>
      <mc:AlternateContent>
        <mc:Choice Requires="wps">
          <w:drawing>
            <wp:anchor distT="0" distB="0" distL="0" distR="0" simplePos="0" relativeHeight="251664384" behindDoc="0" locked="0" layoutInCell="1" allowOverlap="1" wp14:anchorId="1503B4C3" wp14:editId="625C2B00">
              <wp:simplePos x="635" y="635"/>
              <wp:positionH relativeFrom="page">
                <wp:align>center</wp:align>
              </wp:positionH>
              <wp:positionV relativeFrom="page">
                <wp:align>top</wp:align>
              </wp:positionV>
              <wp:extent cx="686435" cy="365760"/>
              <wp:effectExtent l="0" t="0" r="18415" b="15240"/>
              <wp:wrapNone/>
              <wp:docPr id="26781127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4BDB80" w14:textId="1230B8D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03B4C3" id="_x0000_t202" coordsize="21600,21600" o:spt="202" path="m,l,21600r21600,l21600,xe">
              <v:stroke joinstyle="miter"/>
              <v:path gradientshapeok="t" o:connecttype="rect"/>
            </v:shapetype>
            <v:shape id="Text Box 7" o:spid="_x0000_s1042" type="#_x0000_t202" alt="OFFICIAL" style="position:absolute;left:0;text-align:left;margin-left:0;margin-top:0;width:54.05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textbox style="mso-fit-shape-to-text:t" inset="0,15pt,0,0">
                <w:txbxContent>
                  <w:p w14:paraId="6D4BDB80" w14:textId="1230B8D6" w:rsidR="00906D97" w:rsidRPr="00906D97" w:rsidRDefault="00906D97" w:rsidP="00906D97">
                    <w:pPr>
                      <w:rPr>
                        <w:rFonts w:ascii="Arial" w:eastAsia="Arial" w:hAnsi="Arial" w:cs="Arial"/>
                        <w:noProof/>
                        <w:color w:val="000000"/>
                      </w:rPr>
                    </w:pPr>
                    <w:r w:rsidRPr="00906D97">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AE0C94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A6E"/>
    <w:multiLevelType w:val="multilevel"/>
    <w:tmpl w:val="A936F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7800E0"/>
    <w:multiLevelType w:val="hybridMultilevel"/>
    <w:tmpl w:val="F0DCDB86"/>
    <w:lvl w:ilvl="0" w:tplc="9C54F3C6">
      <w:start w:val="1"/>
      <w:numFmt w:val="bullet"/>
      <w:lvlText w:val=""/>
      <w:lvlJc w:val="left"/>
      <w:pPr>
        <w:ind w:left="720" w:hanging="360"/>
      </w:pPr>
      <w:rPr>
        <w:rFonts w:ascii="Symbol" w:hAnsi="Symbol" w:hint="default"/>
        <w:color w:val="53565A" w:themeColor="text1"/>
      </w:rPr>
    </w:lvl>
    <w:lvl w:ilvl="1" w:tplc="54F4A1D0">
      <w:start w:val="1"/>
      <w:numFmt w:val="bullet"/>
      <w:lvlText w:val="o"/>
      <w:lvlJc w:val="left"/>
      <w:pPr>
        <w:ind w:left="1440" w:hanging="360"/>
      </w:pPr>
      <w:rPr>
        <w:rFonts w:ascii="Courier New" w:hAnsi="Courier New" w:cs="Courier New" w:hint="default"/>
        <w:color w:val="53565A" w:themeColor="text1"/>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5" w15:restartNumberingAfterBreak="0">
    <w:nsid w:val="066D2B12"/>
    <w:multiLevelType w:val="multilevel"/>
    <w:tmpl w:val="10083FD2"/>
    <w:lvl w:ilvl="0">
      <w:start w:val="1"/>
      <w:numFmt w:val="bullet"/>
      <w:lvlText w:val="●"/>
      <w:lvlJc w:val="left"/>
      <w:pPr>
        <w:ind w:left="1075" w:hanging="360"/>
      </w:pPr>
      <w:rPr>
        <w:rFonts w:ascii="Noto Sans Symbols" w:eastAsia="Noto Sans Symbols" w:hAnsi="Noto Sans Symbols" w:cs="Noto Sans Symbols"/>
      </w:rPr>
    </w:lvl>
    <w:lvl w:ilvl="1">
      <w:start w:val="1"/>
      <w:numFmt w:val="bullet"/>
      <w:lvlText w:val="o"/>
      <w:lvlJc w:val="left"/>
      <w:pPr>
        <w:ind w:left="1795" w:hanging="360"/>
      </w:pPr>
      <w:rPr>
        <w:rFonts w:ascii="Courier New" w:eastAsia="Courier New" w:hAnsi="Courier New" w:cs="Courier New"/>
      </w:rPr>
    </w:lvl>
    <w:lvl w:ilvl="2">
      <w:start w:val="1"/>
      <w:numFmt w:val="bullet"/>
      <w:lvlText w:val="▪"/>
      <w:lvlJc w:val="left"/>
      <w:pPr>
        <w:ind w:left="2515" w:hanging="360"/>
      </w:pPr>
      <w:rPr>
        <w:rFonts w:ascii="Noto Sans Symbols" w:eastAsia="Noto Sans Symbols" w:hAnsi="Noto Sans Symbols" w:cs="Noto Sans Symbols"/>
      </w:rPr>
    </w:lvl>
    <w:lvl w:ilvl="3">
      <w:start w:val="1"/>
      <w:numFmt w:val="bullet"/>
      <w:lvlText w:val="●"/>
      <w:lvlJc w:val="left"/>
      <w:pPr>
        <w:ind w:left="3235" w:hanging="360"/>
      </w:pPr>
      <w:rPr>
        <w:rFonts w:ascii="Noto Sans Symbols" w:eastAsia="Noto Sans Symbols" w:hAnsi="Noto Sans Symbols" w:cs="Noto Sans Symbols"/>
      </w:rPr>
    </w:lvl>
    <w:lvl w:ilvl="4">
      <w:start w:val="1"/>
      <w:numFmt w:val="bullet"/>
      <w:lvlText w:val="o"/>
      <w:lvlJc w:val="left"/>
      <w:pPr>
        <w:ind w:left="3955" w:hanging="360"/>
      </w:pPr>
      <w:rPr>
        <w:rFonts w:ascii="Courier New" w:eastAsia="Courier New" w:hAnsi="Courier New" w:cs="Courier New"/>
      </w:rPr>
    </w:lvl>
    <w:lvl w:ilvl="5">
      <w:start w:val="1"/>
      <w:numFmt w:val="bullet"/>
      <w:lvlText w:val="▪"/>
      <w:lvlJc w:val="left"/>
      <w:pPr>
        <w:ind w:left="4675" w:hanging="360"/>
      </w:pPr>
      <w:rPr>
        <w:rFonts w:ascii="Noto Sans Symbols" w:eastAsia="Noto Sans Symbols" w:hAnsi="Noto Sans Symbols" w:cs="Noto Sans Symbols"/>
      </w:rPr>
    </w:lvl>
    <w:lvl w:ilvl="6">
      <w:start w:val="1"/>
      <w:numFmt w:val="bullet"/>
      <w:lvlText w:val="●"/>
      <w:lvlJc w:val="left"/>
      <w:pPr>
        <w:ind w:left="5395" w:hanging="360"/>
      </w:pPr>
      <w:rPr>
        <w:rFonts w:ascii="Noto Sans Symbols" w:eastAsia="Noto Sans Symbols" w:hAnsi="Noto Sans Symbols" w:cs="Noto Sans Symbols"/>
      </w:rPr>
    </w:lvl>
    <w:lvl w:ilvl="7">
      <w:start w:val="1"/>
      <w:numFmt w:val="bullet"/>
      <w:lvlText w:val="o"/>
      <w:lvlJc w:val="left"/>
      <w:pPr>
        <w:ind w:left="6115" w:hanging="360"/>
      </w:pPr>
      <w:rPr>
        <w:rFonts w:ascii="Courier New" w:eastAsia="Courier New" w:hAnsi="Courier New" w:cs="Courier New"/>
      </w:rPr>
    </w:lvl>
    <w:lvl w:ilvl="8">
      <w:start w:val="1"/>
      <w:numFmt w:val="bullet"/>
      <w:lvlText w:val="▪"/>
      <w:lvlJc w:val="left"/>
      <w:pPr>
        <w:ind w:left="6835" w:hanging="360"/>
      </w:pPr>
      <w:rPr>
        <w:rFonts w:ascii="Noto Sans Symbols" w:eastAsia="Noto Sans Symbols" w:hAnsi="Noto Sans Symbols" w:cs="Noto Sans Symbols"/>
      </w:rPr>
    </w:lvl>
  </w:abstractNum>
  <w:abstractNum w:abstractNumId="6"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844082"/>
    <w:multiLevelType w:val="multilevel"/>
    <w:tmpl w:val="D6724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10762EC8"/>
    <w:multiLevelType w:val="hybridMultilevel"/>
    <w:tmpl w:val="E3221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1124EB"/>
    <w:multiLevelType w:val="multilevel"/>
    <w:tmpl w:val="F0C45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876DEA"/>
    <w:multiLevelType w:val="multilevel"/>
    <w:tmpl w:val="F51A7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86492"/>
    <w:multiLevelType w:val="hybridMultilevel"/>
    <w:tmpl w:val="CDDCE60E"/>
    <w:lvl w:ilvl="0" w:tplc="550E8D18">
      <w:start w:val="1"/>
      <w:numFmt w:val="decimal"/>
      <w:pStyle w:val="Heading2"/>
      <w:lvlText w:val="%1."/>
      <w:lvlJc w:val="left"/>
      <w:pPr>
        <w:ind w:left="360" w:hanging="360"/>
      </w:pPr>
      <w:rPr>
        <w:rFonts w:ascii="Arial" w:eastAsia="Times New Roman" w:hAnsi="Arial" w:cs="Arial" w:hint="default"/>
        <w:color w:val="103D64" w:themeColor="accent4"/>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6B5251"/>
    <w:multiLevelType w:val="multilevel"/>
    <w:tmpl w:val="8440274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5"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73D4C"/>
    <w:multiLevelType w:val="multilevel"/>
    <w:tmpl w:val="B32047C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0" w15:restartNumberingAfterBreak="0">
    <w:nsid w:val="4D241573"/>
    <w:multiLevelType w:val="hybridMultilevel"/>
    <w:tmpl w:val="FB0A5E0E"/>
    <w:lvl w:ilvl="0" w:tplc="C672A726">
      <w:start w:val="1"/>
      <w:numFmt w:val="bullet"/>
      <w:pStyle w:val="List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F407F2F"/>
    <w:multiLevelType w:val="hybridMultilevel"/>
    <w:tmpl w:val="10AA8E90"/>
    <w:lvl w:ilvl="0" w:tplc="A84A8898">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6C36F5"/>
    <w:multiLevelType w:val="multilevel"/>
    <w:tmpl w:val="09F2C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4" w15:restartNumberingAfterBreak="0">
    <w:nsid w:val="5AC8683D"/>
    <w:multiLevelType w:val="multilevel"/>
    <w:tmpl w:val="7062F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C02F5D"/>
    <w:multiLevelType w:val="multilevel"/>
    <w:tmpl w:val="75CEBEEC"/>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6" w15:restartNumberingAfterBreak="0">
    <w:nsid w:val="65537134"/>
    <w:multiLevelType w:val="multilevel"/>
    <w:tmpl w:val="651EC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82689F"/>
    <w:multiLevelType w:val="multilevel"/>
    <w:tmpl w:val="B2A4BC80"/>
    <w:lvl w:ilvl="0">
      <w:numFmt w:val="bullet"/>
      <w:lvlText w:val="−"/>
      <w:lvlJc w:val="left"/>
      <w:pPr>
        <w:ind w:left="1077" w:hanging="360"/>
      </w:pPr>
      <w:rPr>
        <w:rFonts w:ascii="Arial" w:eastAsia="Arial" w:hAnsi="Arial" w:cs="Arial"/>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8" w15:restartNumberingAfterBreak="0">
    <w:nsid w:val="6F0A2CA9"/>
    <w:multiLevelType w:val="multilevel"/>
    <w:tmpl w:val="09463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BC3D38"/>
    <w:multiLevelType w:val="hybridMultilevel"/>
    <w:tmpl w:val="987A02C8"/>
    <w:lvl w:ilvl="0" w:tplc="A2D8C8B8">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023418"/>
    <w:multiLevelType w:val="multilevel"/>
    <w:tmpl w:val="7D5CB1BC"/>
    <w:lvl w:ilvl="0">
      <w:start w:val="1"/>
      <w:numFmt w:val="bullet"/>
      <w:lvlText w:val="o"/>
      <w:lvlJc w:val="left"/>
      <w:pPr>
        <w:ind w:left="1075" w:hanging="360"/>
      </w:pPr>
      <w:rPr>
        <w:rFonts w:ascii="Courier New" w:hAnsi="Courier New" w:cs="Courier New" w:hint="default"/>
      </w:rPr>
    </w:lvl>
    <w:lvl w:ilvl="1">
      <w:start w:val="1"/>
      <w:numFmt w:val="bullet"/>
      <w:lvlText w:val="o"/>
      <w:lvlJc w:val="left"/>
      <w:pPr>
        <w:ind w:left="1795" w:hanging="360"/>
      </w:pPr>
      <w:rPr>
        <w:rFonts w:ascii="Courier New" w:eastAsia="Courier New" w:hAnsi="Courier New" w:cs="Courier New"/>
      </w:rPr>
    </w:lvl>
    <w:lvl w:ilvl="2">
      <w:start w:val="1"/>
      <w:numFmt w:val="bullet"/>
      <w:lvlText w:val="▪"/>
      <w:lvlJc w:val="left"/>
      <w:pPr>
        <w:ind w:left="2515" w:hanging="360"/>
      </w:pPr>
      <w:rPr>
        <w:rFonts w:ascii="Noto Sans Symbols" w:eastAsia="Noto Sans Symbols" w:hAnsi="Noto Sans Symbols" w:cs="Noto Sans Symbols"/>
      </w:rPr>
    </w:lvl>
    <w:lvl w:ilvl="3">
      <w:start w:val="1"/>
      <w:numFmt w:val="bullet"/>
      <w:lvlText w:val="●"/>
      <w:lvlJc w:val="left"/>
      <w:pPr>
        <w:ind w:left="3235" w:hanging="360"/>
      </w:pPr>
      <w:rPr>
        <w:rFonts w:ascii="Noto Sans Symbols" w:eastAsia="Noto Sans Symbols" w:hAnsi="Noto Sans Symbols" w:cs="Noto Sans Symbols"/>
      </w:rPr>
    </w:lvl>
    <w:lvl w:ilvl="4">
      <w:start w:val="1"/>
      <w:numFmt w:val="bullet"/>
      <w:lvlText w:val="o"/>
      <w:lvlJc w:val="left"/>
      <w:pPr>
        <w:ind w:left="3955" w:hanging="360"/>
      </w:pPr>
      <w:rPr>
        <w:rFonts w:ascii="Courier New" w:eastAsia="Courier New" w:hAnsi="Courier New" w:cs="Courier New"/>
      </w:rPr>
    </w:lvl>
    <w:lvl w:ilvl="5">
      <w:start w:val="1"/>
      <w:numFmt w:val="bullet"/>
      <w:lvlText w:val="▪"/>
      <w:lvlJc w:val="left"/>
      <w:pPr>
        <w:ind w:left="4675" w:hanging="360"/>
      </w:pPr>
      <w:rPr>
        <w:rFonts w:ascii="Noto Sans Symbols" w:eastAsia="Noto Sans Symbols" w:hAnsi="Noto Sans Symbols" w:cs="Noto Sans Symbols"/>
      </w:rPr>
    </w:lvl>
    <w:lvl w:ilvl="6">
      <w:start w:val="1"/>
      <w:numFmt w:val="bullet"/>
      <w:lvlText w:val="●"/>
      <w:lvlJc w:val="left"/>
      <w:pPr>
        <w:ind w:left="5395" w:hanging="360"/>
      </w:pPr>
      <w:rPr>
        <w:rFonts w:ascii="Noto Sans Symbols" w:eastAsia="Noto Sans Symbols" w:hAnsi="Noto Sans Symbols" w:cs="Noto Sans Symbols"/>
      </w:rPr>
    </w:lvl>
    <w:lvl w:ilvl="7">
      <w:start w:val="1"/>
      <w:numFmt w:val="bullet"/>
      <w:lvlText w:val="o"/>
      <w:lvlJc w:val="left"/>
      <w:pPr>
        <w:ind w:left="6115" w:hanging="360"/>
      </w:pPr>
      <w:rPr>
        <w:rFonts w:ascii="Courier New" w:eastAsia="Courier New" w:hAnsi="Courier New" w:cs="Courier New"/>
      </w:rPr>
    </w:lvl>
    <w:lvl w:ilvl="8">
      <w:start w:val="1"/>
      <w:numFmt w:val="bullet"/>
      <w:lvlText w:val="▪"/>
      <w:lvlJc w:val="left"/>
      <w:pPr>
        <w:ind w:left="6835" w:hanging="360"/>
      </w:pPr>
      <w:rPr>
        <w:rFonts w:ascii="Noto Sans Symbols" w:eastAsia="Noto Sans Symbols" w:hAnsi="Noto Sans Symbols" w:cs="Noto Sans Symbols"/>
      </w:rPr>
    </w:lvl>
  </w:abstractNum>
  <w:num w:numId="1" w16cid:durableId="1036663222">
    <w:abstractNumId w:val="1"/>
  </w:num>
  <w:num w:numId="2" w16cid:durableId="1713917894">
    <w:abstractNumId w:val="18"/>
  </w:num>
  <w:num w:numId="3" w16cid:durableId="419838036">
    <w:abstractNumId w:val="17"/>
  </w:num>
  <w:num w:numId="4" w16cid:durableId="987780923">
    <w:abstractNumId w:val="16"/>
  </w:num>
  <w:num w:numId="5" w16cid:durableId="1628462208">
    <w:abstractNumId w:val="15"/>
  </w:num>
  <w:num w:numId="6" w16cid:durableId="82605179">
    <w:abstractNumId w:val="13"/>
  </w:num>
  <w:num w:numId="7" w16cid:durableId="1723022504">
    <w:abstractNumId w:val="20"/>
  </w:num>
  <w:num w:numId="8" w16cid:durableId="756947114">
    <w:abstractNumId w:val="4"/>
  </w:num>
  <w:num w:numId="9" w16cid:durableId="760756758">
    <w:abstractNumId w:val="21"/>
  </w:num>
  <w:num w:numId="10" w16cid:durableId="690567325">
    <w:abstractNumId w:val="12"/>
  </w:num>
  <w:num w:numId="11" w16cid:durableId="3635311">
    <w:abstractNumId w:val="6"/>
  </w:num>
  <w:num w:numId="12" w16cid:durableId="498884903">
    <w:abstractNumId w:val="8"/>
  </w:num>
  <w:num w:numId="13" w16cid:durableId="1567955293">
    <w:abstractNumId w:val="23"/>
  </w:num>
  <w:num w:numId="14" w16cid:durableId="1786345876">
    <w:abstractNumId w:val="29"/>
  </w:num>
  <w:num w:numId="15" w16cid:durableId="1882983275">
    <w:abstractNumId w:val="3"/>
  </w:num>
  <w:num w:numId="16" w16cid:durableId="1772621630">
    <w:abstractNumId w:val="0"/>
  </w:num>
  <w:num w:numId="17" w16cid:durableId="1587183110">
    <w:abstractNumId w:val="22"/>
  </w:num>
  <w:num w:numId="18" w16cid:durableId="1794666145">
    <w:abstractNumId w:val="5"/>
  </w:num>
  <w:num w:numId="19" w16cid:durableId="880869987">
    <w:abstractNumId w:val="26"/>
  </w:num>
  <w:num w:numId="20" w16cid:durableId="299726830">
    <w:abstractNumId w:val="24"/>
  </w:num>
  <w:num w:numId="21" w16cid:durableId="195196932">
    <w:abstractNumId w:val="14"/>
  </w:num>
  <w:num w:numId="22" w16cid:durableId="1996302606">
    <w:abstractNumId w:val="28"/>
  </w:num>
  <w:num w:numId="23" w16cid:durableId="1193500559">
    <w:abstractNumId w:val="2"/>
  </w:num>
  <w:num w:numId="24" w16cid:durableId="1254631995">
    <w:abstractNumId w:val="7"/>
  </w:num>
  <w:num w:numId="25" w16cid:durableId="2511471">
    <w:abstractNumId w:val="11"/>
  </w:num>
  <w:num w:numId="26" w16cid:durableId="968626136">
    <w:abstractNumId w:val="19"/>
  </w:num>
  <w:num w:numId="27" w16cid:durableId="1221361474">
    <w:abstractNumId w:val="27"/>
  </w:num>
  <w:num w:numId="28" w16cid:durableId="1900942271">
    <w:abstractNumId w:val="10"/>
  </w:num>
  <w:num w:numId="29" w16cid:durableId="2137023836">
    <w:abstractNumId w:val="25"/>
  </w:num>
  <w:num w:numId="30" w16cid:durableId="1893734985">
    <w:abstractNumId w:val="30"/>
  </w:num>
  <w:num w:numId="31" w16cid:durableId="103291773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45A9"/>
    <w:rsid w:val="00005486"/>
    <w:rsid w:val="00005B4C"/>
    <w:rsid w:val="00006DCD"/>
    <w:rsid w:val="00007AC1"/>
    <w:rsid w:val="00010516"/>
    <w:rsid w:val="00011D46"/>
    <w:rsid w:val="000122D3"/>
    <w:rsid w:val="000130F1"/>
    <w:rsid w:val="00013C5E"/>
    <w:rsid w:val="00014CC2"/>
    <w:rsid w:val="00014D76"/>
    <w:rsid w:val="00016B38"/>
    <w:rsid w:val="00016C28"/>
    <w:rsid w:val="00020252"/>
    <w:rsid w:val="000227C8"/>
    <w:rsid w:val="0002303A"/>
    <w:rsid w:val="00023173"/>
    <w:rsid w:val="000238C0"/>
    <w:rsid w:val="000248DA"/>
    <w:rsid w:val="00025EB6"/>
    <w:rsid w:val="00025F6C"/>
    <w:rsid w:val="0002736E"/>
    <w:rsid w:val="00027FBA"/>
    <w:rsid w:val="00030904"/>
    <w:rsid w:val="00030E66"/>
    <w:rsid w:val="0003112C"/>
    <w:rsid w:val="00033C8D"/>
    <w:rsid w:val="00035872"/>
    <w:rsid w:val="00036BEE"/>
    <w:rsid w:val="00036CEC"/>
    <w:rsid w:val="00036D7C"/>
    <w:rsid w:val="0003765A"/>
    <w:rsid w:val="000412DC"/>
    <w:rsid w:val="000430EC"/>
    <w:rsid w:val="000441EB"/>
    <w:rsid w:val="000444BC"/>
    <w:rsid w:val="00044C24"/>
    <w:rsid w:val="00047036"/>
    <w:rsid w:val="000519DC"/>
    <w:rsid w:val="0005278E"/>
    <w:rsid w:val="0005297D"/>
    <w:rsid w:val="00052C44"/>
    <w:rsid w:val="00053BA6"/>
    <w:rsid w:val="0005508B"/>
    <w:rsid w:val="00055D76"/>
    <w:rsid w:val="0005640E"/>
    <w:rsid w:val="000564D1"/>
    <w:rsid w:val="0005768F"/>
    <w:rsid w:val="00060131"/>
    <w:rsid w:val="00061934"/>
    <w:rsid w:val="000628D1"/>
    <w:rsid w:val="00063109"/>
    <w:rsid w:val="00063B00"/>
    <w:rsid w:val="00063FA1"/>
    <w:rsid w:val="0007036B"/>
    <w:rsid w:val="0007088C"/>
    <w:rsid w:val="00070D6B"/>
    <w:rsid w:val="000710E9"/>
    <w:rsid w:val="00071C04"/>
    <w:rsid w:val="00071E7A"/>
    <w:rsid w:val="000736E4"/>
    <w:rsid w:val="00074622"/>
    <w:rsid w:val="000765C0"/>
    <w:rsid w:val="00080194"/>
    <w:rsid w:val="00081B5F"/>
    <w:rsid w:val="00081FE7"/>
    <w:rsid w:val="000834E2"/>
    <w:rsid w:val="00084122"/>
    <w:rsid w:val="00084B1A"/>
    <w:rsid w:val="0008573D"/>
    <w:rsid w:val="000877BC"/>
    <w:rsid w:val="0008780A"/>
    <w:rsid w:val="00087E03"/>
    <w:rsid w:val="00093157"/>
    <w:rsid w:val="0009480D"/>
    <w:rsid w:val="0009590B"/>
    <w:rsid w:val="00097D91"/>
    <w:rsid w:val="000A0779"/>
    <w:rsid w:val="000A1202"/>
    <w:rsid w:val="000A33D9"/>
    <w:rsid w:val="000A3720"/>
    <w:rsid w:val="000A37F0"/>
    <w:rsid w:val="000A424A"/>
    <w:rsid w:val="000A4468"/>
    <w:rsid w:val="000A4FF4"/>
    <w:rsid w:val="000A661C"/>
    <w:rsid w:val="000A6B11"/>
    <w:rsid w:val="000A72AF"/>
    <w:rsid w:val="000A734E"/>
    <w:rsid w:val="000A7C31"/>
    <w:rsid w:val="000B29A6"/>
    <w:rsid w:val="000B3EFB"/>
    <w:rsid w:val="000B41B8"/>
    <w:rsid w:val="000B45F3"/>
    <w:rsid w:val="000B4616"/>
    <w:rsid w:val="000B529C"/>
    <w:rsid w:val="000B5646"/>
    <w:rsid w:val="000B57E4"/>
    <w:rsid w:val="000B5866"/>
    <w:rsid w:val="000B7401"/>
    <w:rsid w:val="000B7C6A"/>
    <w:rsid w:val="000C0275"/>
    <w:rsid w:val="000C168D"/>
    <w:rsid w:val="000C17B8"/>
    <w:rsid w:val="000C1A7A"/>
    <w:rsid w:val="000C2B2C"/>
    <w:rsid w:val="000C3A0E"/>
    <w:rsid w:val="000C5D66"/>
    <w:rsid w:val="000C74DB"/>
    <w:rsid w:val="000C7BDD"/>
    <w:rsid w:val="000D4FE5"/>
    <w:rsid w:val="000D5B5C"/>
    <w:rsid w:val="000D784D"/>
    <w:rsid w:val="000E13B2"/>
    <w:rsid w:val="000E1FB3"/>
    <w:rsid w:val="000E2153"/>
    <w:rsid w:val="000E226D"/>
    <w:rsid w:val="000E2B1E"/>
    <w:rsid w:val="000E397F"/>
    <w:rsid w:val="000E48AA"/>
    <w:rsid w:val="000E4F77"/>
    <w:rsid w:val="000E5171"/>
    <w:rsid w:val="000E6928"/>
    <w:rsid w:val="000E6C32"/>
    <w:rsid w:val="000E6D9E"/>
    <w:rsid w:val="000E72A9"/>
    <w:rsid w:val="000E744A"/>
    <w:rsid w:val="000E7D7F"/>
    <w:rsid w:val="000F0FDD"/>
    <w:rsid w:val="000F1803"/>
    <w:rsid w:val="000F1E54"/>
    <w:rsid w:val="000F23FC"/>
    <w:rsid w:val="000F2683"/>
    <w:rsid w:val="000F3B9A"/>
    <w:rsid w:val="000F7E76"/>
    <w:rsid w:val="00102E9A"/>
    <w:rsid w:val="00104C6E"/>
    <w:rsid w:val="00105689"/>
    <w:rsid w:val="001056B0"/>
    <w:rsid w:val="00110048"/>
    <w:rsid w:val="001113A4"/>
    <w:rsid w:val="001126A0"/>
    <w:rsid w:val="0011360E"/>
    <w:rsid w:val="001154B7"/>
    <w:rsid w:val="001157C3"/>
    <w:rsid w:val="00115887"/>
    <w:rsid w:val="00115E35"/>
    <w:rsid w:val="00116839"/>
    <w:rsid w:val="00116C02"/>
    <w:rsid w:val="001178A1"/>
    <w:rsid w:val="0012078A"/>
    <w:rsid w:val="00120D0C"/>
    <w:rsid w:val="001211E7"/>
    <w:rsid w:val="00121A5F"/>
    <w:rsid w:val="00122A17"/>
    <w:rsid w:val="0012394B"/>
    <w:rsid w:val="00124920"/>
    <w:rsid w:val="00125FF6"/>
    <w:rsid w:val="00126023"/>
    <w:rsid w:val="00126C5C"/>
    <w:rsid w:val="00126E3E"/>
    <w:rsid w:val="00127C18"/>
    <w:rsid w:val="00130EC0"/>
    <w:rsid w:val="0013134E"/>
    <w:rsid w:val="001318EA"/>
    <w:rsid w:val="00132046"/>
    <w:rsid w:val="001337E9"/>
    <w:rsid w:val="001345E9"/>
    <w:rsid w:val="00134B26"/>
    <w:rsid w:val="001353D9"/>
    <w:rsid w:val="001357FB"/>
    <w:rsid w:val="001368BC"/>
    <w:rsid w:val="00137CD4"/>
    <w:rsid w:val="0014007D"/>
    <w:rsid w:val="00140335"/>
    <w:rsid w:val="00140B49"/>
    <w:rsid w:val="00140EFB"/>
    <w:rsid w:val="0014123F"/>
    <w:rsid w:val="001429EE"/>
    <w:rsid w:val="00142F0F"/>
    <w:rsid w:val="00144E9E"/>
    <w:rsid w:val="00146A4B"/>
    <w:rsid w:val="0014747B"/>
    <w:rsid w:val="0015003E"/>
    <w:rsid w:val="00150E48"/>
    <w:rsid w:val="001527BE"/>
    <w:rsid w:val="00152D65"/>
    <w:rsid w:val="00152EEC"/>
    <w:rsid w:val="00156739"/>
    <w:rsid w:val="00156A65"/>
    <w:rsid w:val="00164FF7"/>
    <w:rsid w:val="001659DE"/>
    <w:rsid w:val="00166015"/>
    <w:rsid w:val="0016768F"/>
    <w:rsid w:val="00167A52"/>
    <w:rsid w:val="00167E69"/>
    <w:rsid w:val="00170783"/>
    <w:rsid w:val="00170A51"/>
    <w:rsid w:val="001715C8"/>
    <w:rsid w:val="00172644"/>
    <w:rsid w:val="0017283D"/>
    <w:rsid w:val="00176F6F"/>
    <w:rsid w:val="00177CD9"/>
    <w:rsid w:val="00181887"/>
    <w:rsid w:val="00182064"/>
    <w:rsid w:val="00182613"/>
    <w:rsid w:val="001832E5"/>
    <w:rsid w:val="001844DD"/>
    <w:rsid w:val="00184721"/>
    <w:rsid w:val="001853DB"/>
    <w:rsid w:val="00185ADF"/>
    <w:rsid w:val="00186D2A"/>
    <w:rsid w:val="00186F0B"/>
    <w:rsid w:val="00187F3E"/>
    <w:rsid w:val="001902BA"/>
    <w:rsid w:val="001922A4"/>
    <w:rsid w:val="00195990"/>
    <w:rsid w:val="00195F06"/>
    <w:rsid w:val="001A0C4C"/>
    <w:rsid w:val="001A0EAF"/>
    <w:rsid w:val="001A3A9F"/>
    <w:rsid w:val="001A3FD9"/>
    <w:rsid w:val="001A449A"/>
    <w:rsid w:val="001A54E0"/>
    <w:rsid w:val="001A5766"/>
    <w:rsid w:val="001A57B0"/>
    <w:rsid w:val="001A7940"/>
    <w:rsid w:val="001A7D77"/>
    <w:rsid w:val="001A7E1C"/>
    <w:rsid w:val="001B0378"/>
    <w:rsid w:val="001B2ED4"/>
    <w:rsid w:val="001B33D3"/>
    <w:rsid w:val="001B3442"/>
    <w:rsid w:val="001B4518"/>
    <w:rsid w:val="001B4E8E"/>
    <w:rsid w:val="001B50EE"/>
    <w:rsid w:val="001B512C"/>
    <w:rsid w:val="001C1A85"/>
    <w:rsid w:val="001C2C24"/>
    <w:rsid w:val="001C6EBE"/>
    <w:rsid w:val="001C7781"/>
    <w:rsid w:val="001C7879"/>
    <w:rsid w:val="001D0746"/>
    <w:rsid w:val="001D0BEB"/>
    <w:rsid w:val="001D229A"/>
    <w:rsid w:val="001D2438"/>
    <w:rsid w:val="001D4EEA"/>
    <w:rsid w:val="001D5655"/>
    <w:rsid w:val="001D6557"/>
    <w:rsid w:val="001D6F2D"/>
    <w:rsid w:val="001E09B4"/>
    <w:rsid w:val="001E442B"/>
    <w:rsid w:val="001E67C8"/>
    <w:rsid w:val="001E713F"/>
    <w:rsid w:val="001F032D"/>
    <w:rsid w:val="001F0566"/>
    <w:rsid w:val="001F0BFB"/>
    <w:rsid w:val="001F2AC9"/>
    <w:rsid w:val="001F2F90"/>
    <w:rsid w:val="001F5B7B"/>
    <w:rsid w:val="001F61A3"/>
    <w:rsid w:val="001F6203"/>
    <w:rsid w:val="001F6DAA"/>
    <w:rsid w:val="00201315"/>
    <w:rsid w:val="002013D6"/>
    <w:rsid w:val="00202648"/>
    <w:rsid w:val="00202E3C"/>
    <w:rsid w:val="00203477"/>
    <w:rsid w:val="002044A5"/>
    <w:rsid w:val="00204E49"/>
    <w:rsid w:val="00204E54"/>
    <w:rsid w:val="002050A8"/>
    <w:rsid w:val="002055AC"/>
    <w:rsid w:val="00206D2A"/>
    <w:rsid w:val="00210096"/>
    <w:rsid w:val="002125A7"/>
    <w:rsid w:val="00212766"/>
    <w:rsid w:val="0021295C"/>
    <w:rsid w:val="00212EFF"/>
    <w:rsid w:val="00213473"/>
    <w:rsid w:val="00213621"/>
    <w:rsid w:val="0021376F"/>
    <w:rsid w:val="00214B2F"/>
    <w:rsid w:val="00214C0C"/>
    <w:rsid w:val="00220D0B"/>
    <w:rsid w:val="002224A5"/>
    <w:rsid w:val="00222CF1"/>
    <w:rsid w:val="002255FD"/>
    <w:rsid w:val="00226769"/>
    <w:rsid w:val="00226951"/>
    <w:rsid w:val="0022771D"/>
    <w:rsid w:val="002300BD"/>
    <w:rsid w:val="0023103B"/>
    <w:rsid w:val="00231236"/>
    <w:rsid w:val="0023190D"/>
    <w:rsid w:val="002328B4"/>
    <w:rsid w:val="00233AAE"/>
    <w:rsid w:val="00237A80"/>
    <w:rsid w:val="002404FF"/>
    <w:rsid w:val="00240A84"/>
    <w:rsid w:val="00243198"/>
    <w:rsid w:val="002433BC"/>
    <w:rsid w:val="002452FD"/>
    <w:rsid w:val="002457D1"/>
    <w:rsid w:val="00245C24"/>
    <w:rsid w:val="00245EA5"/>
    <w:rsid w:val="00246ED2"/>
    <w:rsid w:val="00250AD6"/>
    <w:rsid w:val="0025147F"/>
    <w:rsid w:val="002537B4"/>
    <w:rsid w:val="00253DE4"/>
    <w:rsid w:val="00253E60"/>
    <w:rsid w:val="0025425D"/>
    <w:rsid w:val="00254E0B"/>
    <w:rsid w:val="00254EE5"/>
    <w:rsid w:val="00255385"/>
    <w:rsid w:val="002557DC"/>
    <w:rsid w:val="002561EB"/>
    <w:rsid w:val="00260262"/>
    <w:rsid w:val="002604E1"/>
    <w:rsid w:val="00261EC4"/>
    <w:rsid w:val="00262166"/>
    <w:rsid w:val="002627AE"/>
    <w:rsid w:val="002635EC"/>
    <w:rsid w:val="002646C2"/>
    <w:rsid w:val="0026510E"/>
    <w:rsid w:val="00265255"/>
    <w:rsid w:val="0026587A"/>
    <w:rsid w:val="00265BE2"/>
    <w:rsid w:val="0026665E"/>
    <w:rsid w:val="00267A6E"/>
    <w:rsid w:val="002703E7"/>
    <w:rsid w:val="00271355"/>
    <w:rsid w:val="00271B6E"/>
    <w:rsid w:val="00272D9F"/>
    <w:rsid w:val="00274962"/>
    <w:rsid w:val="00275DA8"/>
    <w:rsid w:val="00276BA0"/>
    <w:rsid w:val="00276F8C"/>
    <w:rsid w:val="00276FC6"/>
    <w:rsid w:val="00277081"/>
    <w:rsid w:val="00277987"/>
    <w:rsid w:val="00277AD2"/>
    <w:rsid w:val="00277C77"/>
    <w:rsid w:val="0028012B"/>
    <w:rsid w:val="002801C9"/>
    <w:rsid w:val="00282AB3"/>
    <w:rsid w:val="002832A9"/>
    <w:rsid w:val="00285862"/>
    <w:rsid w:val="002876F5"/>
    <w:rsid w:val="0029022D"/>
    <w:rsid w:val="0029056C"/>
    <w:rsid w:val="0029225C"/>
    <w:rsid w:val="002923A9"/>
    <w:rsid w:val="00294C65"/>
    <w:rsid w:val="00294CAD"/>
    <w:rsid w:val="0029569F"/>
    <w:rsid w:val="00296D15"/>
    <w:rsid w:val="00296D26"/>
    <w:rsid w:val="002971D1"/>
    <w:rsid w:val="002A0BBD"/>
    <w:rsid w:val="002A14A4"/>
    <w:rsid w:val="002A28EE"/>
    <w:rsid w:val="002A3227"/>
    <w:rsid w:val="002A5481"/>
    <w:rsid w:val="002A54A5"/>
    <w:rsid w:val="002A68D3"/>
    <w:rsid w:val="002A7099"/>
    <w:rsid w:val="002A7131"/>
    <w:rsid w:val="002B03E5"/>
    <w:rsid w:val="002B0FE2"/>
    <w:rsid w:val="002B1D5E"/>
    <w:rsid w:val="002B26EC"/>
    <w:rsid w:val="002B2BAB"/>
    <w:rsid w:val="002B3418"/>
    <w:rsid w:val="002B545A"/>
    <w:rsid w:val="002B6A6F"/>
    <w:rsid w:val="002B735F"/>
    <w:rsid w:val="002B7527"/>
    <w:rsid w:val="002B7F2E"/>
    <w:rsid w:val="002C0675"/>
    <w:rsid w:val="002C0CEC"/>
    <w:rsid w:val="002C121C"/>
    <w:rsid w:val="002C1E92"/>
    <w:rsid w:val="002C2DB0"/>
    <w:rsid w:val="002C2DEE"/>
    <w:rsid w:val="002C411C"/>
    <w:rsid w:val="002C4C00"/>
    <w:rsid w:val="002C52A6"/>
    <w:rsid w:val="002C5648"/>
    <w:rsid w:val="002C573C"/>
    <w:rsid w:val="002C6956"/>
    <w:rsid w:val="002C764E"/>
    <w:rsid w:val="002C7D4A"/>
    <w:rsid w:val="002D0444"/>
    <w:rsid w:val="002D6749"/>
    <w:rsid w:val="002E069A"/>
    <w:rsid w:val="002E18D7"/>
    <w:rsid w:val="002E4F27"/>
    <w:rsid w:val="002E7620"/>
    <w:rsid w:val="002E7F38"/>
    <w:rsid w:val="002F1CCD"/>
    <w:rsid w:val="002F1DF0"/>
    <w:rsid w:val="002F2A5A"/>
    <w:rsid w:val="002F2DF7"/>
    <w:rsid w:val="002F3CFA"/>
    <w:rsid w:val="002F3E8E"/>
    <w:rsid w:val="002F4E69"/>
    <w:rsid w:val="002F5D37"/>
    <w:rsid w:val="002F6031"/>
    <w:rsid w:val="002F688E"/>
    <w:rsid w:val="002F68F3"/>
    <w:rsid w:val="00302B97"/>
    <w:rsid w:val="00302CDB"/>
    <w:rsid w:val="003035EE"/>
    <w:rsid w:val="0030379E"/>
    <w:rsid w:val="00303DC7"/>
    <w:rsid w:val="00303F6E"/>
    <w:rsid w:val="00304403"/>
    <w:rsid w:val="00305D3D"/>
    <w:rsid w:val="003107E8"/>
    <w:rsid w:val="00310DBF"/>
    <w:rsid w:val="00310F38"/>
    <w:rsid w:val="003139F4"/>
    <w:rsid w:val="003140B6"/>
    <w:rsid w:val="00314941"/>
    <w:rsid w:val="00314AEE"/>
    <w:rsid w:val="00315651"/>
    <w:rsid w:val="00315677"/>
    <w:rsid w:val="00316285"/>
    <w:rsid w:val="00316A95"/>
    <w:rsid w:val="00316D88"/>
    <w:rsid w:val="00317033"/>
    <w:rsid w:val="0032225D"/>
    <w:rsid w:val="003228BC"/>
    <w:rsid w:val="00322AB6"/>
    <w:rsid w:val="003236A0"/>
    <w:rsid w:val="00323A09"/>
    <w:rsid w:val="00323C59"/>
    <w:rsid w:val="003247D2"/>
    <w:rsid w:val="0032605F"/>
    <w:rsid w:val="0032606F"/>
    <w:rsid w:val="00327094"/>
    <w:rsid w:val="00327974"/>
    <w:rsid w:val="00327B8B"/>
    <w:rsid w:val="003302BA"/>
    <w:rsid w:val="00333651"/>
    <w:rsid w:val="00333F84"/>
    <w:rsid w:val="003354F7"/>
    <w:rsid w:val="00340109"/>
    <w:rsid w:val="003410CB"/>
    <w:rsid w:val="0034377A"/>
    <w:rsid w:val="00343949"/>
    <w:rsid w:val="003440BB"/>
    <w:rsid w:val="003445CD"/>
    <w:rsid w:val="00344F6C"/>
    <w:rsid w:val="003451AE"/>
    <w:rsid w:val="00345438"/>
    <w:rsid w:val="003465AB"/>
    <w:rsid w:val="0034723A"/>
    <w:rsid w:val="00347599"/>
    <w:rsid w:val="00347CE2"/>
    <w:rsid w:val="00347DB4"/>
    <w:rsid w:val="0035216D"/>
    <w:rsid w:val="0035355B"/>
    <w:rsid w:val="003536F5"/>
    <w:rsid w:val="00353B24"/>
    <w:rsid w:val="003600E6"/>
    <w:rsid w:val="0036055B"/>
    <w:rsid w:val="003605C6"/>
    <w:rsid w:val="00360B76"/>
    <w:rsid w:val="00361C5D"/>
    <w:rsid w:val="00362DDA"/>
    <w:rsid w:val="0036487D"/>
    <w:rsid w:val="00366DC1"/>
    <w:rsid w:val="00367A22"/>
    <w:rsid w:val="00367B29"/>
    <w:rsid w:val="00367E9B"/>
    <w:rsid w:val="0037081E"/>
    <w:rsid w:val="00370B6E"/>
    <w:rsid w:val="00370E91"/>
    <w:rsid w:val="00371141"/>
    <w:rsid w:val="00371C10"/>
    <w:rsid w:val="00373717"/>
    <w:rsid w:val="00376443"/>
    <w:rsid w:val="0037751F"/>
    <w:rsid w:val="00377C5D"/>
    <w:rsid w:val="003805BD"/>
    <w:rsid w:val="0038194A"/>
    <w:rsid w:val="00382135"/>
    <w:rsid w:val="00383AB5"/>
    <w:rsid w:val="00385101"/>
    <w:rsid w:val="00385E9D"/>
    <w:rsid w:val="00387940"/>
    <w:rsid w:val="003917B8"/>
    <w:rsid w:val="00392840"/>
    <w:rsid w:val="00392E60"/>
    <w:rsid w:val="003935D1"/>
    <w:rsid w:val="00394421"/>
    <w:rsid w:val="003946D3"/>
    <w:rsid w:val="0039476E"/>
    <w:rsid w:val="00394D95"/>
    <w:rsid w:val="00395706"/>
    <w:rsid w:val="00395C07"/>
    <w:rsid w:val="0039609C"/>
    <w:rsid w:val="00396322"/>
    <w:rsid w:val="00396923"/>
    <w:rsid w:val="003A03BC"/>
    <w:rsid w:val="003A0BDB"/>
    <w:rsid w:val="003A344E"/>
    <w:rsid w:val="003A38C8"/>
    <w:rsid w:val="003A50B1"/>
    <w:rsid w:val="003A56DA"/>
    <w:rsid w:val="003A64B4"/>
    <w:rsid w:val="003A6D9F"/>
    <w:rsid w:val="003B14BD"/>
    <w:rsid w:val="003B1CA0"/>
    <w:rsid w:val="003B2B0F"/>
    <w:rsid w:val="003B2E4A"/>
    <w:rsid w:val="003B30D6"/>
    <w:rsid w:val="003B339D"/>
    <w:rsid w:val="003B345A"/>
    <w:rsid w:val="003B4727"/>
    <w:rsid w:val="003B4E84"/>
    <w:rsid w:val="003B5853"/>
    <w:rsid w:val="003B73D2"/>
    <w:rsid w:val="003B7550"/>
    <w:rsid w:val="003B79B6"/>
    <w:rsid w:val="003C0DD0"/>
    <w:rsid w:val="003C346D"/>
    <w:rsid w:val="003C365B"/>
    <w:rsid w:val="003C508E"/>
    <w:rsid w:val="003C5DEF"/>
    <w:rsid w:val="003C638F"/>
    <w:rsid w:val="003C6C60"/>
    <w:rsid w:val="003D1168"/>
    <w:rsid w:val="003D1C47"/>
    <w:rsid w:val="003D2ABE"/>
    <w:rsid w:val="003D2EB2"/>
    <w:rsid w:val="003D4F90"/>
    <w:rsid w:val="003D515B"/>
    <w:rsid w:val="003D55BF"/>
    <w:rsid w:val="003D5D61"/>
    <w:rsid w:val="003D6353"/>
    <w:rsid w:val="003D77AF"/>
    <w:rsid w:val="003E2038"/>
    <w:rsid w:val="003E31FF"/>
    <w:rsid w:val="003E3D10"/>
    <w:rsid w:val="003E3F47"/>
    <w:rsid w:val="003F0262"/>
    <w:rsid w:val="003F0664"/>
    <w:rsid w:val="003F1BE4"/>
    <w:rsid w:val="003F1DB8"/>
    <w:rsid w:val="003F2FDA"/>
    <w:rsid w:val="003F4B01"/>
    <w:rsid w:val="003F6EA1"/>
    <w:rsid w:val="00400AFC"/>
    <w:rsid w:val="00402902"/>
    <w:rsid w:val="004029E9"/>
    <w:rsid w:val="00403B3A"/>
    <w:rsid w:val="00406465"/>
    <w:rsid w:val="00407EB1"/>
    <w:rsid w:val="00411470"/>
    <w:rsid w:val="00411976"/>
    <w:rsid w:val="00411BB9"/>
    <w:rsid w:val="00411F41"/>
    <w:rsid w:val="004143F6"/>
    <w:rsid w:val="00414D08"/>
    <w:rsid w:val="00416CF2"/>
    <w:rsid w:val="0041770D"/>
    <w:rsid w:val="00417BE5"/>
    <w:rsid w:val="00420885"/>
    <w:rsid w:val="00420F21"/>
    <w:rsid w:val="00421535"/>
    <w:rsid w:val="004216D5"/>
    <w:rsid w:val="00421CED"/>
    <w:rsid w:val="00422C69"/>
    <w:rsid w:val="00425FD9"/>
    <w:rsid w:val="00426269"/>
    <w:rsid w:val="00426B2D"/>
    <w:rsid w:val="00426F34"/>
    <w:rsid w:val="004277D8"/>
    <w:rsid w:val="0042785F"/>
    <w:rsid w:val="00427BB7"/>
    <w:rsid w:val="00430488"/>
    <w:rsid w:val="00431B8E"/>
    <w:rsid w:val="00431CBA"/>
    <w:rsid w:val="00433EB8"/>
    <w:rsid w:val="00434246"/>
    <w:rsid w:val="004367AD"/>
    <w:rsid w:val="0043791A"/>
    <w:rsid w:val="00440C1A"/>
    <w:rsid w:val="00442C29"/>
    <w:rsid w:val="00443B9F"/>
    <w:rsid w:val="004443EA"/>
    <w:rsid w:val="004444FC"/>
    <w:rsid w:val="004446EB"/>
    <w:rsid w:val="004476D4"/>
    <w:rsid w:val="00450506"/>
    <w:rsid w:val="0045071F"/>
    <w:rsid w:val="00452AC4"/>
    <w:rsid w:val="00452B08"/>
    <w:rsid w:val="00453546"/>
    <w:rsid w:val="00453F3C"/>
    <w:rsid w:val="00455941"/>
    <w:rsid w:val="00455E52"/>
    <w:rsid w:val="00456642"/>
    <w:rsid w:val="00456AEB"/>
    <w:rsid w:val="00460B2C"/>
    <w:rsid w:val="00461E0D"/>
    <w:rsid w:val="00464511"/>
    <w:rsid w:val="00464CFB"/>
    <w:rsid w:val="00464FA9"/>
    <w:rsid w:val="00465AFE"/>
    <w:rsid w:val="00465B55"/>
    <w:rsid w:val="00466680"/>
    <w:rsid w:val="00466736"/>
    <w:rsid w:val="00466DC9"/>
    <w:rsid w:val="0046706C"/>
    <w:rsid w:val="00467EF4"/>
    <w:rsid w:val="004705CD"/>
    <w:rsid w:val="00470C22"/>
    <w:rsid w:val="00471E62"/>
    <w:rsid w:val="00471EA7"/>
    <w:rsid w:val="004724D8"/>
    <w:rsid w:val="004732AF"/>
    <w:rsid w:val="0047376B"/>
    <w:rsid w:val="00475B52"/>
    <w:rsid w:val="00476308"/>
    <w:rsid w:val="00476AFD"/>
    <w:rsid w:val="00476C0B"/>
    <w:rsid w:val="00477E08"/>
    <w:rsid w:val="0048219C"/>
    <w:rsid w:val="0048457C"/>
    <w:rsid w:val="00485620"/>
    <w:rsid w:val="00486CB3"/>
    <w:rsid w:val="00486FBB"/>
    <w:rsid w:val="004877F8"/>
    <w:rsid w:val="004879DA"/>
    <w:rsid w:val="00487ADF"/>
    <w:rsid w:val="00487D24"/>
    <w:rsid w:val="00490137"/>
    <w:rsid w:val="00490766"/>
    <w:rsid w:val="00490CED"/>
    <w:rsid w:val="004910CF"/>
    <w:rsid w:val="00492132"/>
    <w:rsid w:val="00492CFC"/>
    <w:rsid w:val="00494271"/>
    <w:rsid w:val="00494CFC"/>
    <w:rsid w:val="00494DA0"/>
    <w:rsid w:val="00495029"/>
    <w:rsid w:val="004958C8"/>
    <w:rsid w:val="00495CBF"/>
    <w:rsid w:val="004A0C8A"/>
    <w:rsid w:val="004A2CDD"/>
    <w:rsid w:val="004A2D0F"/>
    <w:rsid w:val="004A4609"/>
    <w:rsid w:val="004A4B1A"/>
    <w:rsid w:val="004A5558"/>
    <w:rsid w:val="004A644D"/>
    <w:rsid w:val="004A6B8B"/>
    <w:rsid w:val="004A6D83"/>
    <w:rsid w:val="004A7442"/>
    <w:rsid w:val="004A7A5E"/>
    <w:rsid w:val="004B16F1"/>
    <w:rsid w:val="004B4BAB"/>
    <w:rsid w:val="004B56EC"/>
    <w:rsid w:val="004B77FA"/>
    <w:rsid w:val="004B7DB7"/>
    <w:rsid w:val="004C03A1"/>
    <w:rsid w:val="004C17DD"/>
    <w:rsid w:val="004C1814"/>
    <w:rsid w:val="004C1F14"/>
    <w:rsid w:val="004C2BED"/>
    <w:rsid w:val="004C2C56"/>
    <w:rsid w:val="004C3B5E"/>
    <w:rsid w:val="004C5BF3"/>
    <w:rsid w:val="004C68B0"/>
    <w:rsid w:val="004C6C86"/>
    <w:rsid w:val="004C7A5C"/>
    <w:rsid w:val="004D15A0"/>
    <w:rsid w:val="004D18E7"/>
    <w:rsid w:val="004D23CB"/>
    <w:rsid w:val="004D2510"/>
    <w:rsid w:val="004D4348"/>
    <w:rsid w:val="004D45A5"/>
    <w:rsid w:val="004D5890"/>
    <w:rsid w:val="004D7659"/>
    <w:rsid w:val="004D7A0E"/>
    <w:rsid w:val="004E0059"/>
    <w:rsid w:val="004E2A2B"/>
    <w:rsid w:val="004E453A"/>
    <w:rsid w:val="004E4910"/>
    <w:rsid w:val="004E5631"/>
    <w:rsid w:val="004E5B7A"/>
    <w:rsid w:val="004E6B69"/>
    <w:rsid w:val="004E70B8"/>
    <w:rsid w:val="004E71B8"/>
    <w:rsid w:val="004F0BF3"/>
    <w:rsid w:val="004F0EB0"/>
    <w:rsid w:val="004F17D3"/>
    <w:rsid w:val="004F1BB1"/>
    <w:rsid w:val="004F3AB5"/>
    <w:rsid w:val="004F3AC2"/>
    <w:rsid w:val="004F4849"/>
    <w:rsid w:val="004F5745"/>
    <w:rsid w:val="004F5B0A"/>
    <w:rsid w:val="004F6011"/>
    <w:rsid w:val="004F67BC"/>
    <w:rsid w:val="004F69D0"/>
    <w:rsid w:val="004F6F4E"/>
    <w:rsid w:val="004F78BF"/>
    <w:rsid w:val="00500393"/>
    <w:rsid w:val="00501263"/>
    <w:rsid w:val="00501827"/>
    <w:rsid w:val="00501914"/>
    <w:rsid w:val="00501BEC"/>
    <w:rsid w:val="005022E9"/>
    <w:rsid w:val="00502D64"/>
    <w:rsid w:val="0050335E"/>
    <w:rsid w:val="00505DAA"/>
    <w:rsid w:val="00506959"/>
    <w:rsid w:val="00506D77"/>
    <w:rsid w:val="00507343"/>
    <w:rsid w:val="00507CAA"/>
    <w:rsid w:val="0051044C"/>
    <w:rsid w:val="00511405"/>
    <w:rsid w:val="005126A7"/>
    <w:rsid w:val="00513969"/>
    <w:rsid w:val="00513AFF"/>
    <w:rsid w:val="00514EA1"/>
    <w:rsid w:val="0051504D"/>
    <w:rsid w:val="00516718"/>
    <w:rsid w:val="0051753D"/>
    <w:rsid w:val="00517600"/>
    <w:rsid w:val="00517D02"/>
    <w:rsid w:val="005218AC"/>
    <w:rsid w:val="00521F7D"/>
    <w:rsid w:val="005220F2"/>
    <w:rsid w:val="005221BB"/>
    <w:rsid w:val="00523382"/>
    <w:rsid w:val="005246F7"/>
    <w:rsid w:val="00524D2F"/>
    <w:rsid w:val="0053104C"/>
    <w:rsid w:val="005322B2"/>
    <w:rsid w:val="0053306C"/>
    <w:rsid w:val="00535F4E"/>
    <w:rsid w:val="00536F27"/>
    <w:rsid w:val="00541550"/>
    <w:rsid w:val="00542896"/>
    <w:rsid w:val="005434EC"/>
    <w:rsid w:val="00543B50"/>
    <w:rsid w:val="00543F2D"/>
    <w:rsid w:val="00544CA0"/>
    <w:rsid w:val="00544F15"/>
    <w:rsid w:val="00546FB1"/>
    <w:rsid w:val="005500CB"/>
    <w:rsid w:val="00550803"/>
    <w:rsid w:val="00551D6B"/>
    <w:rsid w:val="00552344"/>
    <w:rsid w:val="00552F50"/>
    <w:rsid w:val="0055568D"/>
    <w:rsid w:val="0055593E"/>
    <w:rsid w:val="00556212"/>
    <w:rsid w:val="00560CE7"/>
    <w:rsid w:val="00560CF6"/>
    <w:rsid w:val="00561D14"/>
    <w:rsid w:val="00562063"/>
    <w:rsid w:val="005622CA"/>
    <w:rsid w:val="00562625"/>
    <w:rsid w:val="005647A2"/>
    <w:rsid w:val="0056760E"/>
    <w:rsid w:val="00567F02"/>
    <w:rsid w:val="00570570"/>
    <w:rsid w:val="00570592"/>
    <w:rsid w:val="005735CD"/>
    <w:rsid w:val="0057386F"/>
    <w:rsid w:val="00573FA5"/>
    <w:rsid w:val="0057472D"/>
    <w:rsid w:val="00575404"/>
    <w:rsid w:val="00575E88"/>
    <w:rsid w:val="005764FE"/>
    <w:rsid w:val="00577790"/>
    <w:rsid w:val="00580E91"/>
    <w:rsid w:val="00581C7E"/>
    <w:rsid w:val="00582A1E"/>
    <w:rsid w:val="00583F80"/>
    <w:rsid w:val="00584408"/>
    <w:rsid w:val="00585E66"/>
    <w:rsid w:val="00590895"/>
    <w:rsid w:val="0059117B"/>
    <w:rsid w:val="005927D7"/>
    <w:rsid w:val="0059328A"/>
    <w:rsid w:val="005957B9"/>
    <w:rsid w:val="00595ACB"/>
    <w:rsid w:val="00596DB3"/>
    <w:rsid w:val="00597627"/>
    <w:rsid w:val="005A26F9"/>
    <w:rsid w:val="005A4BB7"/>
    <w:rsid w:val="005A79A8"/>
    <w:rsid w:val="005B0B8B"/>
    <w:rsid w:val="005B1081"/>
    <w:rsid w:val="005B1CC3"/>
    <w:rsid w:val="005B25D3"/>
    <w:rsid w:val="005B3449"/>
    <w:rsid w:val="005B65AB"/>
    <w:rsid w:val="005B684E"/>
    <w:rsid w:val="005B6A15"/>
    <w:rsid w:val="005B7EBF"/>
    <w:rsid w:val="005C0A9A"/>
    <w:rsid w:val="005C22D2"/>
    <w:rsid w:val="005C2316"/>
    <w:rsid w:val="005C4312"/>
    <w:rsid w:val="005C4B49"/>
    <w:rsid w:val="005C55D9"/>
    <w:rsid w:val="005C6930"/>
    <w:rsid w:val="005C7BC4"/>
    <w:rsid w:val="005D0F86"/>
    <w:rsid w:val="005D13E6"/>
    <w:rsid w:val="005D1651"/>
    <w:rsid w:val="005D17FC"/>
    <w:rsid w:val="005D2BA0"/>
    <w:rsid w:val="005D36BB"/>
    <w:rsid w:val="005D416C"/>
    <w:rsid w:val="005D4698"/>
    <w:rsid w:val="005D4858"/>
    <w:rsid w:val="005D50CE"/>
    <w:rsid w:val="005D6910"/>
    <w:rsid w:val="005D764E"/>
    <w:rsid w:val="005E04CE"/>
    <w:rsid w:val="005E08BB"/>
    <w:rsid w:val="005E08E2"/>
    <w:rsid w:val="005E0E03"/>
    <w:rsid w:val="005E21CE"/>
    <w:rsid w:val="005E23BF"/>
    <w:rsid w:val="005E3551"/>
    <w:rsid w:val="005E35E0"/>
    <w:rsid w:val="005E37D8"/>
    <w:rsid w:val="005E4C76"/>
    <w:rsid w:val="005E55F3"/>
    <w:rsid w:val="005E5863"/>
    <w:rsid w:val="005E7E72"/>
    <w:rsid w:val="005F097D"/>
    <w:rsid w:val="005F0D73"/>
    <w:rsid w:val="005F4DBE"/>
    <w:rsid w:val="005F529C"/>
    <w:rsid w:val="005F5AF6"/>
    <w:rsid w:val="006000CD"/>
    <w:rsid w:val="0060010D"/>
    <w:rsid w:val="006006DC"/>
    <w:rsid w:val="00600DD0"/>
    <w:rsid w:val="00600ED1"/>
    <w:rsid w:val="00601974"/>
    <w:rsid w:val="00602859"/>
    <w:rsid w:val="006042D3"/>
    <w:rsid w:val="00606493"/>
    <w:rsid w:val="00606542"/>
    <w:rsid w:val="00606F46"/>
    <w:rsid w:val="00607389"/>
    <w:rsid w:val="006073EC"/>
    <w:rsid w:val="006078CE"/>
    <w:rsid w:val="00610390"/>
    <w:rsid w:val="00610EA0"/>
    <w:rsid w:val="00610F91"/>
    <w:rsid w:val="0061107E"/>
    <w:rsid w:val="00612D0E"/>
    <w:rsid w:val="00616D3C"/>
    <w:rsid w:val="00617CEF"/>
    <w:rsid w:val="00620C07"/>
    <w:rsid w:val="00621949"/>
    <w:rsid w:val="006219A5"/>
    <w:rsid w:val="00622422"/>
    <w:rsid w:val="00622590"/>
    <w:rsid w:val="00622A8D"/>
    <w:rsid w:val="00625638"/>
    <w:rsid w:val="00626DB8"/>
    <w:rsid w:val="0062714B"/>
    <w:rsid w:val="00627228"/>
    <w:rsid w:val="006323E9"/>
    <w:rsid w:val="006324E5"/>
    <w:rsid w:val="006331B7"/>
    <w:rsid w:val="00633D74"/>
    <w:rsid w:val="00633DE2"/>
    <w:rsid w:val="00636AB7"/>
    <w:rsid w:val="00637A63"/>
    <w:rsid w:val="0064131C"/>
    <w:rsid w:val="0064182D"/>
    <w:rsid w:val="006422A6"/>
    <w:rsid w:val="00642C00"/>
    <w:rsid w:val="00642C53"/>
    <w:rsid w:val="00643164"/>
    <w:rsid w:val="006431F4"/>
    <w:rsid w:val="00644215"/>
    <w:rsid w:val="006459C7"/>
    <w:rsid w:val="00647360"/>
    <w:rsid w:val="00647E40"/>
    <w:rsid w:val="0065026F"/>
    <w:rsid w:val="0065054C"/>
    <w:rsid w:val="00652D43"/>
    <w:rsid w:val="00653C76"/>
    <w:rsid w:val="00655EFD"/>
    <w:rsid w:val="006566D4"/>
    <w:rsid w:val="006572D2"/>
    <w:rsid w:val="00657519"/>
    <w:rsid w:val="00660235"/>
    <w:rsid w:val="006614C7"/>
    <w:rsid w:val="0066157A"/>
    <w:rsid w:val="00661EDB"/>
    <w:rsid w:val="0066215C"/>
    <w:rsid w:val="0066366B"/>
    <w:rsid w:val="00664D06"/>
    <w:rsid w:val="00665941"/>
    <w:rsid w:val="006701CE"/>
    <w:rsid w:val="006718A0"/>
    <w:rsid w:val="00672EE0"/>
    <w:rsid w:val="00675248"/>
    <w:rsid w:val="00676B99"/>
    <w:rsid w:val="00676C68"/>
    <w:rsid w:val="00676E30"/>
    <w:rsid w:val="006803C0"/>
    <w:rsid w:val="00680870"/>
    <w:rsid w:val="0068132A"/>
    <w:rsid w:val="00683D30"/>
    <w:rsid w:val="00683D95"/>
    <w:rsid w:val="00686614"/>
    <w:rsid w:val="0068771D"/>
    <w:rsid w:val="00687C8B"/>
    <w:rsid w:val="0069148D"/>
    <w:rsid w:val="006941DD"/>
    <w:rsid w:val="006959CC"/>
    <w:rsid w:val="006A03A3"/>
    <w:rsid w:val="006A137D"/>
    <w:rsid w:val="006A1C72"/>
    <w:rsid w:val="006A3E1F"/>
    <w:rsid w:val="006A50B6"/>
    <w:rsid w:val="006A6172"/>
    <w:rsid w:val="006A71BA"/>
    <w:rsid w:val="006A7502"/>
    <w:rsid w:val="006B05F6"/>
    <w:rsid w:val="006B0C56"/>
    <w:rsid w:val="006B0F98"/>
    <w:rsid w:val="006B29D8"/>
    <w:rsid w:val="006B39F7"/>
    <w:rsid w:val="006B796A"/>
    <w:rsid w:val="006C0C0A"/>
    <w:rsid w:val="006C1781"/>
    <w:rsid w:val="006C22BE"/>
    <w:rsid w:val="006C319B"/>
    <w:rsid w:val="006C44AC"/>
    <w:rsid w:val="006C51F7"/>
    <w:rsid w:val="006C6515"/>
    <w:rsid w:val="006C729E"/>
    <w:rsid w:val="006C730A"/>
    <w:rsid w:val="006C77CA"/>
    <w:rsid w:val="006C7CFA"/>
    <w:rsid w:val="006D13CC"/>
    <w:rsid w:val="006D15C0"/>
    <w:rsid w:val="006D209B"/>
    <w:rsid w:val="006D48B2"/>
    <w:rsid w:val="006D5997"/>
    <w:rsid w:val="006D6628"/>
    <w:rsid w:val="006D7365"/>
    <w:rsid w:val="006D76C9"/>
    <w:rsid w:val="006D7DCB"/>
    <w:rsid w:val="006E0B15"/>
    <w:rsid w:val="006E31E8"/>
    <w:rsid w:val="006E33FE"/>
    <w:rsid w:val="006E466D"/>
    <w:rsid w:val="006E49F1"/>
    <w:rsid w:val="006E5B14"/>
    <w:rsid w:val="006E6C38"/>
    <w:rsid w:val="006E7A73"/>
    <w:rsid w:val="006F1439"/>
    <w:rsid w:val="006F1CDA"/>
    <w:rsid w:val="006F2CB6"/>
    <w:rsid w:val="006F2DF2"/>
    <w:rsid w:val="006F3559"/>
    <w:rsid w:val="006F381E"/>
    <w:rsid w:val="006F4803"/>
    <w:rsid w:val="006F4B44"/>
    <w:rsid w:val="006F6826"/>
    <w:rsid w:val="006F7C31"/>
    <w:rsid w:val="007000E9"/>
    <w:rsid w:val="00701134"/>
    <w:rsid w:val="00702429"/>
    <w:rsid w:val="00702889"/>
    <w:rsid w:val="00702CAE"/>
    <w:rsid w:val="0070520F"/>
    <w:rsid w:val="00705772"/>
    <w:rsid w:val="007059D8"/>
    <w:rsid w:val="00706680"/>
    <w:rsid w:val="00706FB8"/>
    <w:rsid w:val="007076B3"/>
    <w:rsid w:val="00707CC8"/>
    <w:rsid w:val="007118AF"/>
    <w:rsid w:val="00711B05"/>
    <w:rsid w:val="00711D6B"/>
    <w:rsid w:val="00712B2B"/>
    <w:rsid w:val="00712BDC"/>
    <w:rsid w:val="00713885"/>
    <w:rsid w:val="0071490E"/>
    <w:rsid w:val="00717FB0"/>
    <w:rsid w:val="007210A7"/>
    <w:rsid w:val="0072112C"/>
    <w:rsid w:val="0072218A"/>
    <w:rsid w:val="0072239E"/>
    <w:rsid w:val="00722D2B"/>
    <w:rsid w:val="00724F66"/>
    <w:rsid w:val="0072565C"/>
    <w:rsid w:val="00727BF6"/>
    <w:rsid w:val="00727DFC"/>
    <w:rsid w:val="00730989"/>
    <w:rsid w:val="00730E8B"/>
    <w:rsid w:val="00731EB4"/>
    <w:rsid w:val="00734E4A"/>
    <w:rsid w:val="00735CEB"/>
    <w:rsid w:val="00736309"/>
    <w:rsid w:val="0073631F"/>
    <w:rsid w:val="00737386"/>
    <w:rsid w:val="00741543"/>
    <w:rsid w:val="007425E7"/>
    <w:rsid w:val="00742BC1"/>
    <w:rsid w:val="0074375C"/>
    <w:rsid w:val="00745142"/>
    <w:rsid w:val="007458FE"/>
    <w:rsid w:val="0074721A"/>
    <w:rsid w:val="00747373"/>
    <w:rsid w:val="007508CF"/>
    <w:rsid w:val="00751E7A"/>
    <w:rsid w:val="00752B4C"/>
    <w:rsid w:val="00753631"/>
    <w:rsid w:val="00753D94"/>
    <w:rsid w:val="00753D9A"/>
    <w:rsid w:val="00753E87"/>
    <w:rsid w:val="00754CC7"/>
    <w:rsid w:val="00755187"/>
    <w:rsid w:val="00757E4D"/>
    <w:rsid w:val="00760039"/>
    <w:rsid w:val="00761074"/>
    <w:rsid w:val="00761781"/>
    <w:rsid w:val="00761AE0"/>
    <w:rsid w:val="00763E57"/>
    <w:rsid w:val="00764AF4"/>
    <w:rsid w:val="007650F7"/>
    <w:rsid w:val="00766D08"/>
    <w:rsid w:val="00766D53"/>
    <w:rsid w:val="00770227"/>
    <w:rsid w:val="007713DC"/>
    <w:rsid w:val="0077192A"/>
    <w:rsid w:val="00771ABF"/>
    <w:rsid w:val="00771AD9"/>
    <w:rsid w:val="007736BB"/>
    <w:rsid w:val="007755AB"/>
    <w:rsid w:val="00775E8C"/>
    <w:rsid w:val="0077785C"/>
    <w:rsid w:val="0078014E"/>
    <w:rsid w:val="00780749"/>
    <w:rsid w:val="00782056"/>
    <w:rsid w:val="0078276A"/>
    <w:rsid w:val="00784798"/>
    <w:rsid w:val="007857E7"/>
    <w:rsid w:val="00785A23"/>
    <w:rsid w:val="00785A3D"/>
    <w:rsid w:val="00785DDC"/>
    <w:rsid w:val="00786391"/>
    <w:rsid w:val="007876BD"/>
    <w:rsid w:val="00787F0C"/>
    <w:rsid w:val="00790515"/>
    <w:rsid w:val="00790F90"/>
    <w:rsid w:val="0079394E"/>
    <w:rsid w:val="00795BE1"/>
    <w:rsid w:val="007961E4"/>
    <w:rsid w:val="007A2420"/>
    <w:rsid w:val="007A3B65"/>
    <w:rsid w:val="007A54E1"/>
    <w:rsid w:val="007A56B5"/>
    <w:rsid w:val="007A5B6B"/>
    <w:rsid w:val="007A5D02"/>
    <w:rsid w:val="007A6048"/>
    <w:rsid w:val="007A737C"/>
    <w:rsid w:val="007A7C68"/>
    <w:rsid w:val="007B0182"/>
    <w:rsid w:val="007B0C0E"/>
    <w:rsid w:val="007B0CC5"/>
    <w:rsid w:val="007B1DD1"/>
    <w:rsid w:val="007B290B"/>
    <w:rsid w:val="007B3E19"/>
    <w:rsid w:val="007B4690"/>
    <w:rsid w:val="007B501C"/>
    <w:rsid w:val="007B6007"/>
    <w:rsid w:val="007B6EE5"/>
    <w:rsid w:val="007B73FE"/>
    <w:rsid w:val="007C3038"/>
    <w:rsid w:val="007C3D88"/>
    <w:rsid w:val="007C577E"/>
    <w:rsid w:val="007C746E"/>
    <w:rsid w:val="007C7EE3"/>
    <w:rsid w:val="007D0192"/>
    <w:rsid w:val="007D13FA"/>
    <w:rsid w:val="007D35C7"/>
    <w:rsid w:val="007D437A"/>
    <w:rsid w:val="007D4D3F"/>
    <w:rsid w:val="007D5C4F"/>
    <w:rsid w:val="007D67B4"/>
    <w:rsid w:val="007D714E"/>
    <w:rsid w:val="007D7AFF"/>
    <w:rsid w:val="007E0BCB"/>
    <w:rsid w:val="007E17A0"/>
    <w:rsid w:val="007E217B"/>
    <w:rsid w:val="007E2B37"/>
    <w:rsid w:val="007E49A5"/>
    <w:rsid w:val="007E4E64"/>
    <w:rsid w:val="007E56B3"/>
    <w:rsid w:val="007E666C"/>
    <w:rsid w:val="007E77D6"/>
    <w:rsid w:val="007E7B08"/>
    <w:rsid w:val="007F02E2"/>
    <w:rsid w:val="007F1CF7"/>
    <w:rsid w:val="007F2BB1"/>
    <w:rsid w:val="007F3711"/>
    <w:rsid w:val="007F51C2"/>
    <w:rsid w:val="007F5EF0"/>
    <w:rsid w:val="007F6EF6"/>
    <w:rsid w:val="008006DE"/>
    <w:rsid w:val="0080091E"/>
    <w:rsid w:val="008025D0"/>
    <w:rsid w:val="00803996"/>
    <w:rsid w:val="0080499C"/>
    <w:rsid w:val="00804CBD"/>
    <w:rsid w:val="00805329"/>
    <w:rsid w:val="0080551A"/>
    <w:rsid w:val="00806197"/>
    <w:rsid w:val="00806C99"/>
    <w:rsid w:val="00806D7E"/>
    <w:rsid w:val="00807C52"/>
    <w:rsid w:val="00807D1F"/>
    <w:rsid w:val="0081023B"/>
    <w:rsid w:val="00810BEC"/>
    <w:rsid w:val="0081226C"/>
    <w:rsid w:val="00812474"/>
    <w:rsid w:val="00812DF9"/>
    <w:rsid w:val="00814FD2"/>
    <w:rsid w:val="00815B09"/>
    <w:rsid w:val="00820035"/>
    <w:rsid w:val="00821CEF"/>
    <w:rsid w:val="00823866"/>
    <w:rsid w:val="008254F3"/>
    <w:rsid w:val="00826005"/>
    <w:rsid w:val="00826ACF"/>
    <w:rsid w:val="00826F64"/>
    <w:rsid w:val="00827314"/>
    <w:rsid w:val="0083325B"/>
    <w:rsid w:val="00833B03"/>
    <w:rsid w:val="00834166"/>
    <w:rsid w:val="00835C17"/>
    <w:rsid w:val="0083744F"/>
    <w:rsid w:val="0084082C"/>
    <w:rsid w:val="008421B4"/>
    <w:rsid w:val="00842BF4"/>
    <w:rsid w:val="008430CE"/>
    <w:rsid w:val="00843453"/>
    <w:rsid w:val="00843CAF"/>
    <w:rsid w:val="00845E9C"/>
    <w:rsid w:val="0085137A"/>
    <w:rsid w:val="0085188D"/>
    <w:rsid w:val="00851E02"/>
    <w:rsid w:val="008521C3"/>
    <w:rsid w:val="008525A3"/>
    <w:rsid w:val="00853D99"/>
    <w:rsid w:val="00855115"/>
    <w:rsid w:val="00855B42"/>
    <w:rsid w:val="00856727"/>
    <w:rsid w:val="0086031E"/>
    <w:rsid w:val="00864681"/>
    <w:rsid w:val="00870848"/>
    <w:rsid w:val="008725E4"/>
    <w:rsid w:val="008733BB"/>
    <w:rsid w:val="0087558F"/>
    <w:rsid w:val="008765D3"/>
    <w:rsid w:val="00877B81"/>
    <w:rsid w:val="0088036D"/>
    <w:rsid w:val="008820AD"/>
    <w:rsid w:val="008820EB"/>
    <w:rsid w:val="0088239A"/>
    <w:rsid w:val="008823B8"/>
    <w:rsid w:val="00882F2F"/>
    <w:rsid w:val="00883695"/>
    <w:rsid w:val="0088448F"/>
    <w:rsid w:val="00884973"/>
    <w:rsid w:val="00886269"/>
    <w:rsid w:val="00887410"/>
    <w:rsid w:val="0088773D"/>
    <w:rsid w:val="0089055E"/>
    <w:rsid w:val="0089067C"/>
    <w:rsid w:val="0089444B"/>
    <w:rsid w:val="0089464E"/>
    <w:rsid w:val="0089748F"/>
    <w:rsid w:val="00897548"/>
    <w:rsid w:val="00897723"/>
    <w:rsid w:val="008A04FA"/>
    <w:rsid w:val="008A0A4E"/>
    <w:rsid w:val="008A23ED"/>
    <w:rsid w:val="008A2D5A"/>
    <w:rsid w:val="008A489B"/>
    <w:rsid w:val="008A4E1A"/>
    <w:rsid w:val="008A6566"/>
    <w:rsid w:val="008A7152"/>
    <w:rsid w:val="008A725A"/>
    <w:rsid w:val="008A749D"/>
    <w:rsid w:val="008A7988"/>
    <w:rsid w:val="008A7E67"/>
    <w:rsid w:val="008B04DB"/>
    <w:rsid w:val="008B0D5B"/>
    <w:rsid w:val="008B1557"/>
    <w:rsid w:val="008B1769"/>
    <w:rsid w:val="008B1CE4"/>
    <w:rsid w:val="008B2069"/>
    <w:rsid w:val="008B39FC"/>
    <w:rsid w:val="008B3F44"/>
    <w:rsid w:val="008B5135"/>
    <w:rsid w:val="008B52F4"/>
    <w:rsid w:val="008B5938"/>
    <w:rsid w:val="008B5CA2"/>
    <w:rsid w:val="008B6233"/>
    <w:rsid w:val="008B6D1A"/>
    <w:rsid w:val="008B7C00"/>
    <w:rsid w:val="008C3471"/>
    <w:rsid w:val="008C40D0"/>
    <w:rsid w:val="008C4AFD"/>
    <w:rsid w:val="008C5313"/>
    <w:rsid w:val="008C5903"/>
    <w:rsid w:val="008C5F4D"/>
    <w:rsid w:val="008C6924"/>
    <w:rsid w:val="008C694F"/>
    <w:rsid w:val="008C6F24"/>
    <w:rsid w:val="008D0773"/>
    <w:rsid w:val="008D07D6"/>
    <w:rsid w:val="008D133D"/>
    <w:rsid w:val="008D1508"/>
    <w:rsid w:val="008D1540"/>
    <w:rsid w:val="008D18E1"/>
    <w:rsid w:val="008D1ED1"/>
    <w:rsid w:val="008D2126"/>
    <w:rsid w:val="008D2854"/>
    <w:rsid w:val="008D2E61"/>
    <w:rsid w:val="008D33C2"/>
    <w:rsid w:val="008D3403"/>
    <w:rsid w:val="008D4BD2"/>
    <w:rsid w:val="008D573C"/>
    <w:rsid w:val="008E0846"/>
    <w:rsid w:val="008E2C97"/>
    <w:rsid w:val="008E41AD"/>
    <w:rsid w:val="008E4BD2"/>
    <w:rsid w:val="008E5731"/>
    <w:rsid w:val="008E661E"/>
    <w:rsid w:val="008E7137"/>
    <w:rsid w:val="008F280C"/>
    <w:rsid w:val="008F3028"/>
    <w:rsid w:val="008F40BF"/>
    <w:rsid w:val="008F5DC6"/>
    <w:rsid w:val="008F72C4"/>
    <w:rsid w:val="00901DAF"/>
    <w:rsid w:val="009030EE"/>
    <w:rsid w:val="00903C70"/>
    <w:rsid w:val="00905CA4"/>
    <w:rsid w:val="00906D97"/>
    <w:rsid w:val="00907B61"/>
    <w:rsid w:val="00910290"/>
    <w:rsid w:val="00910978"/>
    <w:rsid w:val="00910ACF"/>
    <w:rsid w:val="009114FB"/>
    <w:rsid w:val="009132D2"/>
    <w:rsid w:val="0091604E"/>
    <w:rsid w:val="009171C3"/>
    <w:rsid w:val="009172D3"/>
    <w:rsid w:val="0091749F"/>
    <w:rsid w:val="00922D36"/>
    <w:rsid w:val="00924A11"/>
    <w:rsid w:val="00924B16"/>
    <w:rsid w:val="00924CE0"/>
    <w:rsid w:val="00924DCB"/>
    <w:rsid w:val="009260D8"/>
    <w:rsid w:val="00926336"/>
    <w:rsid w:val="00930CE0"/>
    <w:rsid w:val="009310D0"/>
    <w:rsid w:val="009323C5"/>
    <w:rsid w:val="009327C5"/>
    <w:rsid w:val="00932F72"/>
    <w:rsid w:val="0093327C"/>
    <w:rsid w:val="00933759"/>
    <w:rsid w:val="00933E66"/>
    <w:rsid w:val="00936868"/>
    <w:rsid w:val="00937EE7"/>
    <w:rsid w:val="00944012"/>
    <w:rsid w:val="00944063"/>
    <w:rsid w:val="009478D2"/>
    <w:rsid w:val="00947EC7"/>
    <w:rsid w:val="00950F49"/>
    <w:rsid w:val="00952963"/>
    <w:rsid w:val="00952BA1"/>
    <w:rsid w:val="00952ECC"/>
    <w:rsid w:val="009537AD"/>
    <w:rsid w:val="00957095"/>
    <w:rsid w:val="009604E6"/>
    <w:rsid w:val="009609A9"/>
    <w:rsid w:val="00961417"/>
    <w:rsid w:val="00961490"/>
    <w:rsid w:val="00961D02"/>
    <w:rsid w:val="00962D04"/>
    <w:rsid w:val="00962D3A"/>
    <w:rsid w:val="00964B1C"/>
    <w:rsid w:val="00965656"/>
    <w:rsid w:val="00971A9B"/>
    <w:rsid w:val="00972753"/>
    <w:rsid w:val="009737FA"/>
    <w:rsid w:val="00973FD8"/>
    <w:rsid w:val="0097453C"/>
    <w:rsid w:val="00976F53"/>
    <w:rsid w:val="00977178"/>
    <w:rsid w:val="00980228"/>
    <w:rsid w:val="0098127B"/>
    <w:rsid w:val="00981E89"/>
    <w:rsid w:val="00984162"/>
    <w:rsid w:val="009849B2"/>
    <w:rsid w:val="00984B30"/>
    <w:rsid w:val="00986200"/>
    <w:rsid w:val="009871C2"/>
    <w:rsid w:val="00991A83"/>
    <w:rsid w:val="00991B0A"/>
    <w:rsid w:val="00991EE4"/>
    <w:rsid w:val="009936C4"/>
    <w:rsid w:val="00993723"/>
    <w:rsid w:val="00993CE5"/>
    <w:rsid w:val="009947E8"/>
    <w:rsid w:val="00994AC7"/>
    <w:rsid w:val="00994EF9"/>
    <w:rsid w:val="00995DC6"/>
    <w:rsid w:val="009A01B4"/>
    <w:rsid w:val="009A222E"/>
    <w:rsid w:val="009A2CBF"/>
    <w:rsid w:val="009A444E"/>
    <w:rsid w:val="009A569A"/>
    <w:rsid w:val="009A599C"/>
    <w:rsid w:val="009A6036"/>
    <w:rsid w:val="009A6076"/>
    <w:rsid w:val="009B2893"/>
    <w:rsid w:val="009B376D"/>
    <w:rsid w:val="009B4697"/>
    <w:rsid w:val="009B4F80"/>
    <w:rsid w:val="009B6444"/>
    <w:rsid w:val="009C1277"/>
    <w:rsid w:val="009C12AB"/>
    <w:rsid w:val="009C1416"/>
    <w:rsid w:val="009C1946"/>
    <w:rsid w:val="009C2CF2"/>
    <w:rsid w:val="009C3547"/>
    <w:rsid w:val="009C65F2"/>
    <w:rsid w:val="009C7D29"/>
    <w:rsid w:val="009D14DE"/>
    <w:rsid w:val="009D1880"/>
    <w:rsid w:val="009D4750"/>
    <w:rsid w:val="009D68C4"/>
    <w:rsid w:val="009D7C68"/>
    <w:rsid w:val="009E0C47"/>
    <w:rsid w:val="009E22BB"/>
    <w:rsid w:val="009E2CC2"/>
    <w:rsid w:val="009E33A6"/>
    <w:rsid w:val="009E3D20"/>
    <w:rsid w:val="009E5D36"/>
    <w:rsid w:val="009E6D74"/>
    <w:rsid w:val="009E7513"/>
    <w:rsid w:val="009E75DA"/>
    <w:rsid w:val="009F08A7"/>
    <w:rsid w:val="009F0DDE"/>
    <w:rsid w:val="009F17BF"/>
    <w:rsid w:val="009F36D6"/>
    <w:rsid w:val="009F53E6"/>
    <w:rsid w:val="009F54EC"/>
    <w:rsid w:val="009F5DFC"/>
    <w:rsid w:val="009F6786"/>
    <w:rsid w:val="009F74E7"/>
    <w:rsid w:val="00A00C20"/>
    <w:rsid w:val="00A00ED1"/>
    <w:rsid w:val="00A011ED"/>
    <w:rsid w:val="00A012C2"/>
    <w:rsid w:val="00A01E56"/>
    <w:rsid w:val="00A028DE"/>
    <w:rsid w:val="00A0759D"/>
    <w:rsid w:val="00A100E2"/>
    <w:rsid w:val="00A11274"/>
    <w:rsid w:val="00A11F6A"/>
    <w:rsid w:val="00A12A07"/>
    <w:rsid w:val="00A13DEE"/>
    <w:rsid w:val="00A15106"/>
    <w:rsid w:val="00A15BBC"/>
    <w:rsid w:val="00A1607F"/>
    <w:rsid w:val="00A16517"/>
    <w:rsid w:val="00A17F88"/>
    <w:rsid w:val="00A20CFF"/>
    <w:rsid w:val="00A22522"/>
    <w:rsid w:val="00A235ED"/>
    <w:rsid w:val="00A25230"/>
    <w:rsid w:val="00A26EA8"/>
    <w:rsid w:val="00A27A77"/>
    <w:rsid w:val="00A31127"/>
    <w:rsid w:val="00A3153A"/>
    <w:rsid w:val="00A31AC9"/>
    <w:rsid w:val="00A32A67"/>
    <w:rsid w:val="00A32E8E"/>
    <w:rsid w:val="00A34075"/>
    <w:rsid w:val="00A34291"/>
    <w:rsid w:val="00A34778"/>
    <w:rsid w:val="00A34998"/>
    <w:rsid w:val="00A35DE0"/>
    <w:rsid w:val="00A3638C"/>
    <w:rsid w:val="00A36B8F"/>
    <w:rsid w:val="00A370DB"/>
    <w:rsid w:val="00A371B8"/>
    <w:rsid w:val="00A42CBC"/>
    <w:rsid w:val="00A43057"/>
    <w:rsid w:val="00A43374"/>
    <w:rsid w:val="00A43686"/>
    <w:rsid w:val="00A45C56"/>
    <w:rsid w:val="00A471B1"/>
    <w:rsid w:val="00A50F52"/>
    <w:rsid w:val="00A51E6F"/>
    <w:rsid w:val="00A522E4"/>
    <w:rsid w:val="00A52D3E"/>
    <w:rsid w:val="00A53488"/>
    <w:rsid w:val="00A540DB"/>
    <w:rsid w:val="00A544A4"/>
    <w:rsid w:val="00A544D8"/>
    <w:rsid w:val="00A54525"/>
    <w:rsid w:val="00A55302"/>
    <w:rsid w:val="00A55DE7"/>
    <w:rsid w:val="00A572D9"/>
    <w:rsid w:val="00A57AEE"/>
    <w:rsid w:val="00A63A60"/>
    <w:rsid w:val="00A65339"/>
    <w:rsid w:val="00A66E2C"/>
    <w:rsid w:val="00A670A3"/>
    <w:rsid w:val="00A67487"/>
    <w:rsid w:val="00A705A3"/>
    <w:rsid w:val="00A70BF6"/>
    <w:rsid w:val="00A718A2"/>
    <w:rsid w:val="00A72990"/>
    <w:rsid w:val="00A72CDD"/>
    <w:rsid w:val="00A75484"/>
    <w:rsid w:val="00A75E09"/>
    <w:rsid w:val="00A77C79"/>
    <w:rsid w:val="00A826CB"/>
    <w:rsid w:val="00A833CC"/>
    <w:rsid w:val="00A833E2"/>
    <w:rsid w:val="00A839ED"/>
    <w:rsid w:val="00A83CB0"/>
    <w:rsid w:val="00A85EDC"/>
    <w:rsid w:val="00A915A2"/>
    <w:rsid w:val="00A9186B"/>
    <w:rsid w:val="00A919BE"/>
    <w:rsid w:val="00A91FC9"/>
    <w:rsid w:val="00A93F5A"/>
    <w:rsid w:val="00A948E2"/>
    <w:rsid w:val="00AA01EB"/>
    <w:rsid w:val="00AA26BC"/>
    <w:rsid w:val="00AA289D"/>
    <w:rsid w:val="00AA4A9D"/>
    <w:rsid w:val="00AA5AF6"/>
    <w:rsid w:val="00AB02A0"/>
    <w:rsid w:val="00AB1075"/>
    <w:rsid w:val="00AB2C55"/>
    <w:rsid w:val="00AB3155"/>
    <w:rsid w:val="00AB34C0"/>
    <w:rsid w:val="00AB3EB2"/>
    <w:rsid w:val="00AB423E"/>
    <w:rsid w:val="00AB5C6D"/>
    <w:rsid w:val="00AB607A"/>
    <w:rsid w:val="00AB6731"/>
    <w:rsid w:val="00AB7CC9"/>
    <w:rsid w:val="00AC1758"/>
    <w:rsid w:val="00AC643D"/>
    <w:rsid w:val="00AC6BED"/>
    <w:rsid w:val="00AC73C8"/>
    <w:rsid w:val="00AD10F4"/>
    <w:rsid w:val="00AD19C7"/>
    <w:rsid w:val="00AD1B94"/>
    <w:rsid w:val="00AD21B3"/>
    <w:rsid w:val="00AD2B88"/>
    <w:rsid w:val="00AD2D3D"/>
    <w:rsid w:val="00AD5C3F"/>
    <w:rsid w:val="00AD660A"/>
    <w:rsid w:val="00AD77B2"/>
    <w:rsid w:val="00AE1CEF"/>
    <w:rsid w:val="00AE1D2F"/>
    <w:rsid w:val="00AE1E93"/>
    <w:rsid w:val="00AE5498"/>
    <w:rsid w:val="00AE7171"/>
    <w:rsid w:val="00AF03CD"/>
    <w:rsid w:val="00AF4453"/>
    <w:rsid w:val="00AF4498"/>
    <w:rsid w:val="00AF449C"/>
    <w:rsid w:val="00AF4801"/>
    <w:rsid w:val="00AF5381"/>
    <w:rsid w:val="00AF6255"/>
    <w:rsid w:val="00AF6A22"/>
    <w:rsid w:val="00AF6B0C"/>
    <w:rsid w:val="00B00373"/>
    <w:rsid w:val="00B00717"/>
    <w:rsid w:val="00B01F51"/>
    <w:rsid w:val="00B026EB"/>
    <w:rsid w:val="00B04BDC"/>
    <w:rsid w:val="00B0501F"/>
    <w:rsid w:val="00B061EF"/>
    <w:rsid w:val="00B06784"/>
    <w:rsid w:val="00B06D65"/>
    <w:rsid w:val="00B07B92"/>
    <w:rsid w:val="00B07F64"/>
    <w:rsid w:val="00B10380"/>
    <w:rsid w:val="00B11240"/>
    <w:rsid w:val="00B117D3"/>
    <w:rsid w:val="00B13B86"/>
    <w:rsid w:val="00B13DFE"/>
    <w:rsid w:val="00B14D2A"/>
    <w:rsid w:val="00B14EE4"/>
    <w:rsid w:val="00B15FF2"/>
    <w:rsid w:val="00B16E73"/>
    <w:rsid w:val="00B2065B"/>
    <w:rsid w:val="00B20D4F"/>
    <w:rsid w:val="00B23F82"/>
    <w:rsid w:val="00B245A6"/>
    <w:rsid w:val="00B24982"/>
    <w:rsid w:val="00B251E8"/>
    <w:rsid w:val="00B2567B"/>
    <w:rsid w:val="00B26CFD"/>
    <w:rsid w:val="00B2723A"/>
    <w:rsid w:val="00B27E0A"/>
    <w:rsid w:val="00B27EB6"/>
    <w:rsid w:val="00B306CA"/>
    <w:rsid w:val="00B32469"/>
    <w:rsid w:val="00B327A2"/>
    <w:rsid w:val="00B3338E"/>
    <w:rsid w:val="00B339EA"/>
    <w:rsid w:val="00B345D1"/>
    <w:rsid w:val="00B34733"/>
    <w:rsid w:val="00B34BD8"/>
    <w:rsid w:val="00B36037"/>
    <w:rsid w:val="00B36349"/>
    <w:rsid w:val="00B365E5"/>
    <w:rsid w:val="00B37C92"/>
    <w:rsid w:val="00B37F8B"/>
    <w:rsid w:val="00B403E4"/>
    <w:rsid w:val="00B40ACC"/>
    <w:rsid w:val="00B40EC4"/>
    <w:rsid w:val="00B429C3"/>
    <w:rsid w:val="00B4365A"/>
    <w:rsid w:val="00B444AC"/>
    <w:rsid w:val="00B45A38"/>
    <w:rsid w:val="00B45A9A"/>
    <w:rsid w:val="00B46773"/>
    <w:rsid w:val="00B477E9"/>
    <w:rsid w:val="00B52064"/>
    <w:rsid w:val="00B537ED"/>
    <w:rsid w:val="00B53B91"/>
    <w:rsid w:val="00B54E78"/>
    <w:rsid w:val="00B550CD"/>
    <w:rsid w:val="00B569FB"/>
    <w:rsid w:val="00B56F12"/>
    <w:rsid w:val="00B60BA1"/>
    <w:rsid w:val="00B61217"/>
    <w:rsid w:val="00B63D52"/>
    <w:rsid w:val="00B64594"/>
    <w:rsid w:val="00B64600"/>
    <w:rsid w:val="00B65498"/>
    <w:rsid w:val="00B67B73"/>
    <w:rsid w:val="00B71813"/>
    <w:rsid w:val="00B7290E"/>
    <w:rsid w:val="00B72AAC"/>
    <w:rsid w:val="00B7359A"/>
    <w:rsid w:val="00B73891"/>
    <w:rsid w:val="00B7392A"/>
    <w:rsid w:val="00B74489"/>
    <w:rsid w:val="00B74528"/>
    <w:rsid w:val="00B751CF"/>
    <w:rsid w:val="00B76E03"/>
    <w:rsid w:val="00B775C5"/>
    <w:rsid w:val="00B775EA"/>
    <w:rsid w:val="00B778A2"/>
    <w:rsid w:val="00B77C97"/>
    <w:rsid w:val="00B806DC"/>
    <w:rsid w:val="00B808C0"/>
    <w:rsid w:val="00B81369"/>
    <w:rsid w:val="00B823D1"/>
    <w:rsid w:val="00B840E0"/>
    <w:rsid w:val="00B84D48"/>
    <w:rsid w:val="00B84DAF"/>
    <w:rsid w:val="00B85C89"/>
    <w:rsid w:val="00B869AE"/>
    <w:rsid w:val="00B87C36"/>
    <w:rsid w:val="00B87EF5"/>
    <w:rsid w:val="00B907DE"/>
    <w:rsid w:val="00B92ECF"/>
    <w:rsid w:val="00B92ED9"/>
    <w:rsid w:val="00B93E31"/>
    <w:rsid w:val="00B9552D"/>
    <w:rsid w:val="00B95A28"/>
    <w:rsid w:val="00B96043"/>
    <w:rsid w:val="00B97968"/>
    <w:rsid w:val="00BA07B8"/>
    <w:rsid w:val="00BA0CDB"/>
    <w:rsid w:val="00BA150E"/>
    <w:rsid w:val="00BA18BC"/>
    <w:rsid w:val="00BA1E4E"/>
    <w:rsid w:val="00BA3357"/>
    <w:rsid w:val="00BA59A9"/>
    <w:rsid w:val="00BA6113"/>
    <w:rsid w:val="00BA6351"/>
    <w:rsid w:val="00BB01C9"/>
    <w:rsid w:val="00BB1BD1"/>
    <w:rsid w:val="00BB1CA4"/>
    <w:rsid w:val="00BB1EEC"/>
    <w:rsid w:val="00BB5E72"/>
    <w:rsid w:val="00BB7F74"/>
    <w:rsid w:val="00BC0FE5"/>
    <w:rsid w:val="00BC1035"/>
    <w:rsid w:val="00BC1182"/>
    <w:rsid w:val="00BC1A06"/>
    <w:rsid w:val="00BC2228"/>
    <w:rsid w:val="00BC28F2"/>
    <w:rsid w:val="00BC2A38"/>
    <w:rsid w:val="00BC3CEE"/>
    <w:rsid w:val="00BC4AEE"/>
    <w:rsid w:val="00BC64A5"/>
    <w:rsid w:val="00BC6FC7"/>
    <w:rsid w:val="00BC7855"/>
    <w:rsid w:val="00BC798F"/>
    <w:rsid w:val="00BD0942"/>
    <w:rsid w:val="00BD240F"/>
    <w:rsid w:val="00BD3E3D"/>
    <w:rsid w:val="00BD3E6A"/>
    <w:rsid w:val="00BD6774"/>
    <w:rsid w:val="00BE182F"/>
    <w:rsid w:val="00BE263F"/>
    <w:rsid w:val="00BE2A0C"/>
    <w:rsid w:val="00BE36CD"/>
    <w:rsid w:val="00BE3D3D"/>
    <w:rsid w:val="00BE4746"/>
    <w:rsid w:val="00BE4754"/>
    <w:rsid w:val="00BE4A9D"/>
    <w:rsid w:val="00BE514E"/>
    <w:rsid w:val="00BE7237"/>
    <w:rsid w:val="00BE76DF"/>
    <w:rsid w:val="00BF30F4"/>
    <w:rsid w:val="00BF532C"/>
    <w:rsid w:val="00BF58D9"/>
    <w:rsid w:val="00BF5EBE"/>
    <w:rsid w:val="00BF672C"/>
    <w:rsid w:val="00BF6D66"/>
    <w:rsid w:val="00C00A37"/>
    <w:rsid w:val="00C00E8C"/>
    <w:rsid w:val="00C02703"/>
    <w:rsid w:val="00C02ABD"/>
    <w:rsid w:val="00C0335A"/>
    <w:rsid w:val="00C03FD7"/>
    <w:rsid w:val="00C05E69"/>
    <w:rsid w:val="00C05EB9"/>
    <w:rsid w:val="00C06504"/>
    <w:rsid w:val="00C10E60"/>
    <w:rsid w:val="00C12363"/>
    <w:rsid w:val="00C12D13"/>
    <w:rsid w:val="00C137D9"/>
    <w:rsid w:val="00C14A97"/>
    <w:rsid w:val="00C14F0E"/>
    <w:rsid w:val="00C1532C"/>
    <w:rsid w:val="00C15723"/>
    <w:rsid w:val="00C1590F"/>
    <w:rsid w:val="00C1799C"/>
    <w:rsid w:val="00C17B68"/>
    <w:rsid w:val="00C20A51"/>
    <w:rsid w:val="00C21369"/>
    <w:rsid w:val="00C23ADC"/>
    <w:rsid w:val="00C24D6B"/>
    <w:rsid w:val="00C25EED"/>
    <w:rsid w:val="00C26380"/>
    <w:rsid w:val="00C263C0"/>
    <w:rsid w:val="00C263D4"/>
    <w:rsid w:val="00C26DC0"/>
    <w:rsid w:val="00C26F5F"/>
    <w:rsid w:val="00C27B4F"/>
    <w:rsid w:val="00C30E98"/>
    <w:rsid w:val="00C31AEA"/>
    <w:rsid w:val="00C31DBD"/>
    <w:rsid w:val="00C32094"/>
    <w:rsid w:val="00C32095"/>
    <w:rsid w:val="00C334A6"/>
    <w:rsid w:val="00C35844"/>
    <w:rsid w:val="00C36254"/>
    <w:rsid w:val="00C3646D"/>
    <w:rsid w:val="00C370E6"/>
    <w:rsid w:val="00C3727F"/>
    <w:rsid w:val="00C37C96"/>
    <w:rsid w:val="00C406EF"/>
    <w:rsid w:val="00C427CB"/>
    <w:rsid w:val="00C432FC"/>
    <w:rsid w:val="00C43B79"/>
    <w:rsid w:val="00C454ED"/>
    <w:rsid w:val="00C45590"/>
    <w:rsid w:val="00C47288"/>
    <w:rsid w:val="00C5161A"/>
    <w:rsid w:val="00C535EE"/>
    <w:rsid w:val="00C54039"/>
    <w:rsid w:val="00C54361"/>
    <w:rsid w:val="00C55A8F"/>
    <w:rsid w:val="00C5742C"/>
    <w:rsid w:val="00C57DA2"/>
    <w:rsid w:val="00C61548"/>
    <w:rsid w:val="00C621ED"/>
    <w:rsid w:val="00C6260F"/>
    <w:rsid w:val="00C65A2D"/>
    <w:rsid w:val="00C70E11"/>
    <w:rsid w:val="00C71F1F"/>
    <w:rsid w:val="00C7219A"/>
    <w:rsid w:val="00C72843"/>
    <w:rsid w:val="00C746EE"/>
    <w:rsid w:val="00C74F38"/>
    <w:rsid w:val="00C7503D"/>
    <w:rsid w:val="00C77C5F"/>
    <w:rsid w:val="00C77F0F"/>
    <w:rsid w:val="00C81E2E"/>
    <w:rsid w:val="00C81FF2"/>
    <w:rsid w:val="00C822E5"/>
    <w:rsid w:val="00C82B19"/>
    <w:rsid w:val="00C82BF4"/>
    <w:rsid w:val="00C82C8A"/>
    <w:rsid w:val="00C82EBF"/>
    <w:rsid w:val="00C845A3"/>
    <w:rsid w:val="00C84D8B"/>
    <w:rsid w:val="00C84F63"/>
    <w:rsid w:val="00C86410"/>
    <w:rsid w:val="00C8669A"/>
    <w:rsid w:val="00C912E5"/>
    <w:rsid w:val="00C91CA4"/>
    <w:rsid w:val="00C91FB8"/>
    <w:rsid w:val="00C92C74"/>
    <w:rsid w:val="00C94242"/>
    <w:rsid w:val="00C94CE9"/>
    <w:rsid w:val="00C96841"/>
    <w:rsid w:val="00C97230"/>
    <w:rsid w:val="00CA1596"/>
    <w:rsid w:val="00CA1C7D"/>
    <w:rsid w:val="00CA27A8"/>
    <w:rsid w:val="00CA2AC8"/>
    <w:rsid w:val="00CA4D92"/>
    <w:rsid w:val="00CA5163"/>
    <w:rsid w:val="00CA57E9"/>
    <w:rsid w:val="00CA7443"/>
    <w:rsid w:val="00CB077C"/>
    <w:rsid w:val="00CB19B4"/>
    <w:rsid w:val="00CB1AD5"/>
    <w:rsid w:val="00CB37ED"/>
    <w:rsid w:val="00CB3E5A"/>
    <w:rsid w:val="00CB49EC"/>
    <w:rsid w:val="00CB685E"/>
    <w:rsid w:val="00CC0456"/>
    <w:rsid w:val="00CC0509"/>
    <w:rsid w:val="00CC1473"/>
    <w:rsid w:val="00CC197C"/>
    <w:rsid w:val="00CC3575"/>
    <w:rsid w:val="00CC65AE"/>
    <w:rsid w:val="00CC6F72"/>
    <w:rsid w:val="00CD0FD7"/>
    <w:rsid w:val="00CD1454"/>
    <w:rsid w:val="00CD1F93"/>
    <w:rsid w:val="00CD2E58"/>
    <w:rsid w:val="00CD3FA9"/>
    <w:rsid w:val="00CD409E"/>
    <w:rsid w:val="00CD412A"/>
    <w:rsid w:val="00CD4A99"/>
    <w:rsid w:val="00CD74CB"/>
    <w:rsid w:val="00CE02A5"/>
    <w:rsid w:val="00CE141D"/>
    <w:rsid w:val="00CE1A74"/>
    <w:rsid w:val="00CE1CBC"/>
    <w:rsid w:val="00CE2AA8"/>
    <w:rsid w:val="00CE2E06"/>
    <w:rsid w:val="00CE3883"/>
    <w:rsid w:val="00CE3F26"/>
    <w:rsid w:val="00CE58C9"/>
    <w:rsid w:val="00CE5916"/>
    <w:rsid w:val="00CE5BE6"/>
    <w:rsid w:val="00CE5CC2"/>
    <w:rsid w:val="00CE700D"/>
    <w:rsid w:val="00CE7047"/>
    <w:rsid w:val="00CE7D4C"/>
    <w:rsid w:val="00CF0083"/>
    <w:rsid w:val="00CF01D2"/>
    <w:rsid w:val="00CF3141"/>
    <w:rsid w:val="00CF35CB"/>
    <w:rsid w:val="00CF3A14"/>
    <w:rsid w:val="00CF4694"/>
    <w:rsid w:val="00CF46FB"/>
    <w:rsid w:val="00CF49E3"/>
    <w:rsid w:val="00CF5566"/>
    <w:rsid w:val="00CF6373"/>
    <w:rsid w:val="00CF675F"/>
    <w:rsid w:val="00CF6B69"/>
    <w:rsid w:val="00CF6F43"/>
    <w:rsid w:val="00CF75E9"/>
    <w:rsid w:val="00D005FA"/>
    <w:rsid w:val="00D01522"/>
    <w:rsid w:val="00D01B12"/>
    <w:rsid w:val="00D0295D"/>
    <w:rsid w:val="00D02E55"/>
    <w:rsid w:val="00D04405"/>
    <w:rsid w:val="00D04C10"/>
    <w:rsid w:val="00D04FAC"/>
    <w:rsid w:val="00D057DA"/>
    <w:rsid w:val="00D05DFD"/>
    <w:rsid w:val="00D101E4"/>
    <w:rsid w:val="00D11D90"/>
    <w:rsid w:val="00D11FEF"/>
    <w:rsid w:val="00D139B0"/>
    <w:rsid w:val="00D1588E"/>
    <w:rsid w:val="00D228C4"/>
    <w:rsid w:val="00D22C0B"/>
    <w:rsid w:val="00D22F37"/>
    <w:rsid w:val="00D23887"/>
    <w:rsid w:val="00D243DD"/>
    <w:rsid w:val="00D270CC"/>
    <w:rsid w:val="00D27C81"/>
    <w:rsid w:val="00D30222"/>
    <w:rsid w:val="00D3033B"/>
    <w:rsid w:val="00D30399"/>
    <w:rsid w:val="00D30A59"/>
    <w:rsid w:val="00D30CE8"/>
    <w:rsid w:val="00D310B1"/>
    <w:rsid w:val="00D322F4"/>
    <w:rsid w:val="00D32D02"/>
    <w:rsid w:val="00D32DFE"/>
    <w:rsid w:val="00D33AC5"/>
    <w:rsid w:val="00D33DF0"/>
    <w:rsid w:val="00D344B9"/>
    <w:rsid w:val="00D34C74"/>
    <w:rsid w:val="00D37114"/>
    <w:rsid w:val="00D40680"/>
    <w:rsid w:val="00D418B7"/>
    <w:rsid w:val="00D422B0"/>
    <w:rsid w:val="00D42EC2"/>
    <w:rsid w:val="00D4323F"/>
    <w:rsid w:val="00D44D5D"/>
    <w:rsid w:val="00D46372"/>
    <w:rsid w:val="00D47CDD"/>
    <w:rsid w:val="00D501DF"/>
    <w:rsid w:val="00D50503"/>
    <w:rsid w:val="00D509A7"/>
    <w:rsid w:val="00D509FA"/>
    <w:rsid w:val="00D524CD"/>
    <w:rsid w:val="00D52955"/>
    <w:rsid w:val="00D52CC2"/>
    <w:rsid w:val="00D55900"/>
    <w:rsid w:val="00D5639D"/>
    <w:rsid w:val="00D60923"/>
    <w:rsid w:val="00D631E3"/>
    <w:rsid w:val="00D63A67"/>
    <w:rsid w:val="00D656CB"/>
    <w:rsid w:val="00D65FD7"/>
    <w:rsid w:val="00D65FE6"/>
    <w:rsid w:val="00D66D40"/>
    <w:rsid w:val="00D67030"/>
    <w:rsid w:val="00D6722B"/>
    <w:rsid w:val="00D702F6"/>
    <w:rsid w:val="00D71006"/>
    <w:rsid w:val="00D71271"/>
    <w:rsid w:val="00D744B0"/>
    <w:rsid w:val="00D77996"/>
    <w:rsid w:val="00D8091C"/>
    <w:rsid w:val="00D80B37"/>
    <w:rsid w:val="00D81983"/>
    <w:rsid w:val="00D82AE1"/>
    <w:rsid w:val="00D84E36"/>
    <w:rsid w:val="00D85832"/>
    <w:rsid w:val="00D870BD"/>
    <w:rsid w:val="00D94F2B"/>
    <w:rsid w:val="00D95486"/>
    <w:rsid w:val="00D95C60"/>
    <w:rsid w:val="00D96F37"/>
    <w:rsid w:val="00D971BC"/>
    <w:rsid w:val="00D978F0"/>
    <w:rsid w:val="00D97E4D"/>
    <w:rsid w:val="00DA0039"/>
    <w:rsid w:val="00DA0044"/>
    <w:rsid w:val="00DA0715"/>
    <w:rsid w:val="00DA2094"/>
    <w:rsid w:val="00DA22F6"/>
    <w:rsid w:val="00DA423D"/>
    <w:rsid w:val="00DA671A"/>
    <w:rsid w:val="00DA6EAB"/>
    <w:rsid w:val="00DA742A"/>
    <w:rsid w:val="00DA7BBE"/>
    <w:rsid w:val="00DB177B"/>
    <w:rsid w:val="00DB1BB2"/>
    <w:rsid w:val="00DB2D77"/>
    <w:rsid w:val="00DB31DB"/>
    <w:rsid w:val="00DB55D6"/>
    <w:rsid w:val="00DB78CF"/>
    <w:rsid w:val="00DB793C"/>
    <w:rsid w:val="00DC0656"/>
    <w:rsid w:val="00DC1D4F"/>
    <w:rsid w:val="00DC2299"/>
    <w:rsid w:val="00DC245C"/>
    <w:rsid w:val="00DC4381"/>
    <w:rsid w:val="00DC474B"/>
    <w:rsid w:val="00DC65F1"/>
    <w:rsid w:val="00DC6CC1"/>
    <w:rsid w:val="00DC78AE"/>
    <w:rsid w:val="00DC7A8C"/>
    <w:rsid w:val="00DD1432"/>
    <w:rsid w:val="00DD1B74"/>
    <w:rsid w:val="00DD1EC2"/>
    <w:rsid w:val="00DD29F9"/>
    <w:rsid w:val="00DD39D2"/>
    <w:rsid w:val="00DD3DE7"/>
    <w:rsid w:val="00DD527A"/>
    <w:rsid w:val="00DD55F6"/>
    <w:rsid w:val="00DD5EA9"/>
    <w:rsid w:val="00DE2D38"/>
    <w:rsid w:val="00DE304C"/>
    <w:rsid w:val="00DE39AE"/>
    <w:rsid w:val="00DE4528"/>
    <w:rsid w:val="00DE6047"/>
    <w:rsid w:val="00DE6997"/>
    <w:rsid w:val="00DF003F"/>
    <w:rsid w:val="00DF0AFD"/>
    <w:rsid w:val="00DF0E5A"/>
    <w:rsid w:val="00DF1CD5"/>
    <w:rsid w:val="00DF3B51"/>
    <w:rsid w:val="00DF4289"/>
    <w:rsid w:val="00DF5079"/>
    <w:rsid w:val="00DF68B9"/>
    <w:rsid w:val="00DF7B2F"/>
    <w:rsid w:val="00E04176"/>
    <w:rsid w:val="00E04AB9"/>
    <w:rsid w:val="00E055F3"/>
    <w:rsid w:val="00E0715B"/>
    <w:rsid w:val="00E1140F"/>
    <w:rsid w:val="00E1170C"/>
    <w:rsid w:val="00E11786"/>
    <w:rsid w:val="00E12394"/>
    <w:rsid w:val="00E1388B"/>
    <w:rsid w:val="00E13DD2"/>
    <w:rsid w:val="00E1485E"/>
    <w:rsid w:val="00E14A37"/>
    <w:rsid w:val="00E15972"/>
    <w:rsid w:val="00E16CE8"/>
    <w:rsid w:val="00E205F4"/>
    <w:rsid w:val="00E21E2E"/>
    <w:rsid w:val="00E22655"/>
    <w:rsid w:val="00E2273F"/>
    <w:rsid w:val="00E2332C"/>
    <w:rsid w:val="00E23B81"/>
    <w:rsid w:val="00E24903"/>
    <w:rsid w:val="00E258AE"/>
    <w:rsid w:val="00E261DF"/>
    <w:rsid w:val="00E26BBA"/>
    <w:rsid w:val="00E27A5C"/>
    <w:rsid w:val="00E3098E"/>
    <w:rsid w:val="00E3123A"/>
    <w:rsid w:val="00E31313"/>
    <w:rsid w:val="00E31A3D"/>
    <w:rsid w:val="00E31A8A"/>
    <w:rsid w:val="00E31D6D"/>
    <w:rsid w:val="00E3304E"/>
    <w:rsid w:val="00E33A51"/>
    <w:rsid w:val="00E34187"/>
    <w:rsid w:val="00E3516B"/>
    <w:rsid w:val="00E357FA"/>
    <w:rsid w:val="00E363EA"/>
    <w:rsid w:val="00E430CD"/>
    <w:rsid w:val="00E43E89"/>
    <w:rsid w:val="00E44065"/>
    <w:rsid w:val="00E45A38"/>
    <w:rsid w:val="00E45ECE"/>
    <w:rsid w:val="00E46426"/>
    <w:rsid w:val="00E479DD"/>
    <w:rsid w:val="00E47A75"/>
    <w:rsid w:val="00E509FB"/>
    <w:rsid w:val="00E50D5A"/>
    <w:rsid w:val="00E51F01"/>
    <w:rsid w:val="00E52030"/>
    <w:rsid w:val="00E53CED"/>
    <w:rsid w:val="00E55301"/>
    <w:rsid w:val="00E55655"/>
    <w:rsid w:val="00E557BC"/>
    <w:rsid w:val="00E57F13"/>
    <w:rsid w:val="00E61FCA"/>
    <w:rsid w:val="00E627F5"/>
    <w:rsid w:val="00E630AE"/>
    <w:rsid w:val="00E636E3"/>
    <w:rsid w:val="00E63740"/>
    <w:rsid w:val="00E64223"/>
    <w:rsid w:val="00E64D86"/>
    <w:rsid w:val="00E67174"/>
    <w:rsid w:val="00E70292"/>
    <w:rsid w:val="00E708CB"/>
    <w:rsid w:val="00E70BD1"/>
    <w:rsid w:val="00E70DFC"/>
    <w:rsid w:val="00E71F57"/>
    <w:rsid w:val="00E7450B"/>
    <w:rsid w:val="00E7469B"/>
    <w:rsid w:val="00E74AD2"/>
    <w:rsid w:val="00E764B7"/>
    <w:rsid w:val="00E77F2C"/>
    <w:rsid w:val="00E80C8B"/>
    <w:rsid w:val="00E83A04"/>
    <w:rsid w:val="00E845BF"/>
    <w:rsid w:val="00E84988"/>
    <w:rsid w:val="00E85DEC"/>
    <w:rsid w:val="00E86DBF"/>
    <w:rsid w:val="00E90DFF"/>
    <w:rsid w:val="00E918D4"/>
    <w:rsid w:val="00E91BBA"/>
    <w:rsid w:val="00E92DC8"/>
    <w:rsid w:val="00E93B6C"/>
    <w:rsid w:val="00E94247"/>
    <w:rsid w:val="00EA0BDC"/>
    <w:rsid w:val="00EA0D5A"/>
    <w:rsid w:val="00EA0F35"/>
    <w:rsid w:val="00EA1642"/>
    <w:rsid w:val="00EA18C9"/>
    <w:rsid w:val="00EA30D7"/>
    <w:rsid w:val="00EA6900"/>
    <w:rsid w:val="00EA6C4E"/>
    <w:rsid w:val="00EA7709"/>
    <w:rsid w:val="00EA7815"/>
    <w:rsid w:val="00EA7953"/>
    <w:rsid w:val="00EB0DB5"/>
    <w:rsid w:val="00EB0EEB"/>
    <w:rsid w:val="00EB1862"/>
    <w:rsid w:val="00EB2429"/>
    <w:rsid w:val="00EB295F"/>
    <w:rsid w:val="00EB2B39"/>
    <w:rsid w:val="00EB2F25"/>
    <w:rsid w:val="00EB5233"/>
    <w:rsid w:val="00EB53FF"/>
    <w:rsid w:val="00EC1497"/>
    <w:rsid w:val="00EC1DEA"/>
    <w:rsid w:val="00EC26D8"/>
    <w:rsid w:val="00EC3C6C"/>
    <w:rsid w:val="00EC4CC0"/>
    <w:rsid w:val="00ED1861"/>
    <w:rsid w:val="00ED1B6F"/>
    <w:rsid w:val="00ED2081"/>
    <w:rsid w:val="00ED2A4A"/>
    <w:rsid w:val="00ED4E4F"/>
    <w:rsid w:val="00ED6232"/>
    <w:rsid w:val="00ED69EE"/>
    <w:rsid w:val="00EE07EF"/>
    <w:rsid w:val="00EE3409"/>
    <w:rsid w:val="00EE40F4"/>
    <w:rsid w:val="00EE4F65"/>
    <w:rsid w:val="00EE54C1"/>
    <w:rsid w:val="00EE68E7"/>
    <w:rsid w:val="00EF11F8"/>
    <w:rsid w:val="00EF2539"/>
    <w:rsid w:val="00EF39E5"/>
    <w:rsid w:val="00EF3D57"/>
    <w:rsid w:val="00EF4AC4"/>
    <w:rsid w:val="00EF7007"/>
    <w:rsid w:val="00F01AAB"/>
    <w:rsid w:val="00F02A7D"/>
    <w:rsid w:val="00F03875"/>
    <w:rsid w:val="00F06BEC"/>
    <w:rsid w:val="00F072C7"/>
    <w:rsid w:val="00F07DE1"/>
    <w:rsid w:val="00F07EC4"/>
    <w:rsid w:val="00F1096E"/>
    <w:rsid w:val="00F13557"/>
    <w:rsid w:val="00F147A2"/>
    <w:rsid w:val="00F1626F"/>
    <w:rsid w:val="00F176D3"/>
    <w:rsid w:val="00F2059B"/>
    <w:rsid w:val="00F21C14"/>
    <w:rsid w:val="00F2241A"/>
    <w:rsid w:val="00F225B6"/>
    <w:rsid w:val="00F22A55"/>
    <w:rsid w:val="00F23B55"/>
    <w:rsid w:val="00F25A43"/>
    <w:rsid w:val="00F2754F"/>
    <w:rsid w:val="00F27E79"/>
    <w:rsid w:val="00F3273B"/>
    <w:rsid w:val="00F33648"/>
    <w:rsid w:val="00F345E2"/>
    <w:rsid w:val="00F37F5D"/>
    <w:rsid w:val="00F401E9"/>
    <w:rsid w:val="00F41904"/>
    <w:rsid w:val="00F429C8"/>
    <w:rsid w:val="00F43992"/>
    <w:rsid w:val="00F43F1A"/>
    <w:rsid w:val="00F44547"/>
    <w:rsid w:val="00F44B9B"/>
    <w:rsid w:val="00F45481"/>
    <w:rsid w:val="00F50541"/>
    <w:rsid w:val="00F5508B"/>
    <w:rsid w:val="00F56BF3"/>
    <w:rsid w:val="00F57F8B"/>
    <w:rsid w:val="00F57FF9"/>
    <w:rsid w:val="00F60D42"/>
    <w:rsid w:val="00F62106"/>
    <w:rsid w:val="00F627B6"/>
    <w:rsid w:val="00F63E19"/>
    <w:rsid w:val="00F66063"/>
    <w:rsid w:val="00F71009"/>
    <w:rsid w:val="00F731CA"/>
    <w:rsid w:val="00F763A0"/>
    <w:rsid w:val="00F76DA1"/>
    <w:rsid w:val="00F778F2"/>
    <w:rsid w:val="00F80737"/>
    <w:rsid w:val="00F80BFB"/>
    <w:rsid w:val="00F824DA"/>
    <w:rsid w:val="00F83059"/>
    <w:rsid w:val="00F830FD"/>
    <w:rsid w:val="00F85DF9"/>
    <w:rsid w:val="00F87B7B"/>
    <w:rsid w:val="00F90006"/>
    <w:rsid w:val="00F91339"/>
    <w:rsid w:val="00F91D04"/>
    <w:rsid w:val="00F91D32"/>
    <w:rsid w:val="00F92F57"/>
    <w:rsid w:val="00F934F4"/>
    <w:rsid w:val="00F9502A"/>
    <w:rsid w:val="00F964C8"/>
    <w:rsid w:val="00FA03C8"/>
    <w:rsid w:val="00FA3818"/>
    <w:rsid w:val="00FA4EC1"/>
    <w:rsid w:val="00FA4EC9"/>
    <w:rsid w:val="00FA5D65"/>
    <w:rsid w:val="00FA65C1"/>
    <w:rsid w:val="00FA6831"/>
    <w:rsid w:val="00FA6920"/>
    <w:rsid w:val="00FA6A58"/>
    <w:rsid w:val="00FA6D76"/>
    <w:rsid w:val="00FA714A"/>
    <w:rsid w:val="00FB05CA"/>
    <w:rsid w:val="00FB2BF8"/>
    <w:rsid w:val="00FB3F95"/>
    <w:rsid w:val="00FB40ED"/>
    <w:rsid w:val="00FB5078"/>
    <w:rsid w:val="00FB5475"/>
    <w:rsid w:val="00FB6E0D"/>
    <w:rsid w:val="00FB77D3"/>
    <w:rsid w:val="00FC061D"/>
    <w:rsid w:val="00FC0B2B"/>
    <w:rsid w:val="00FC133B"/>
    <w:rsid w:val="00FC272C"/>
    <w:rsid w:val="00FC34C6"/>
    <w:rsid w:val="00FC3EF3"/>
    <w:rsid w:val="00FC46B5"/>
    <w:rsid w:val="00FC6B54"/>
    <w:rsid w:val="00FC7205"/>
    <w:rsid w:val="00FC7A51"/>
    <w:rsid w:val="00FD07E4"/>
    <w:rsid w:val="00FD0A71"/>
    <w:rsid w:val="00FD0E16"/>
    <w:rsid w:val="00FD3B81"/>
    <w:rsid w:val="00FD47AF"/>
    <w:rsid w:val="00FD48A0"/>
    <w:rsid w:val="00FD4C50"/>
    <w:rsid w:val="00FD6507"/>
    <w:rsid w:val="00FD6B9D"/>
    <w:rsid w:val="00FD73F3"/>
    <w:rsid w:val="00FD7DCE"/>
    <w:rsid w:val="00FE08B6"/>
    <w:rsid w:val="00FE0D0D"/>
    <w:rsid w:val="00FE1EFA"/>
    <w:rsid w:val="00FE2865"/>
    <w:rsid w:val="00FE3C3F"/>
    <w:rsid w:val="00FE637E"/>
    <w:rsid w:val="00FF1FEB"/>
    <w:rsid w:val="00FF2324"/>
    <w:rsid w:val="00FF29DA"/>
    <w:rsid w:val="00FF3414"/>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C7E3FD5F-A58A-411A-B777-9A4C45B2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43"/>
    <w:rPr>
      <w:lang w:val="en-AU"/>
    </w:rPr>
  </w:style>
  <w:style w:type="paragraph" w:styleId="Heading1">
    <w:name w:val="heading 1"/>
    <w:basedOn w:val="VRQAFormSectionHead"/>
    <w:next w:val="Normal"/>
    <w:link w:val="Heading1Char"/>
    <w:uiPriority w:val="9"/>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9"/>
    <w:qFormat/>
    <w:rsid w:val="006701CE"/>
    <w:pPr>
      <w:numPr>
        <w:numId w:val="6"/>
      </w:numPr>
      <w:tabs>
        <w:tab w:val="clear" w:pos="160"/>
        <w:tab w:val="clear" w:pos="660"/>
      </w:tabs>
      <w:spacing w:before="60" w:after="0"/>
      <w:ind w:left="447" w:hanging="447"/>
      <w:outlineLvl w:val="1"/>
    </w:pPr>
    <w:rPr>
      <w:rFonts w:eastAsia="Times New Roman"/>
      <w:sz w:val="22"/>
      <w:szCs w:val="18"/>
      <w:lang w:val="en-AU" w:eastAsia="x-none"/>
    </w:rPr>
  </w:style>
  <w:style w:type="paragraph" w:styleId="Heading3">
    <w:name w:val="heading 3"/>
    <w:basedOn w:val="VRQAFormSection"/>
    <w:next w:val="Normal"/>
    <w:link w:val="Heading3Char"/>
    <w:uiPriority w:val="9"/>
    <w:unhideWhenUsed/>
    <w:qFormat/>
    <w:rsid w:val="003A03BC"/>
    <w:pPr>
      <w:framePr w:hSpace="0" w:wrap="auto" w:vAnchor="margin" w:hAnchor="text" w:xAlign="left" w:yAlign="inline"/>
      <w:numPr>
        <w:numId w:val="8"/>
      </w:numPr>
      <w:ind w:left="321" w:hanging="284"/>
      <w:outlineLvl w:val="2"/>
    </w:pPr>
    <w:rPr>
      <w:sz w:val="22"/>
    </w:rPr>
  </w:style>
  <w:style w:type="paragraph" w:styleId="Heading4">
    <w:name w:val="heading 4"/>
    <w:basedOn w:val="VRQAIntro"/>
    <w:next w:val="Normal"/>
    <w:link w:val="Heading4Char"/>
    <w:autoRedefine/>
    <w:uiPriority w:val="9"/>
    <w:unhideWhenUsed/>
    <w:qFormat/>
    <w:rsid w:val="00296D26"/>
    <w:pPr>
      <w:tabs>
        <w:tab w:val="clear" w:pos="160"/>
        <w:tab w:val="clear" w:pos="660"/>
      </w:tabs>
      <w:spacing w:before="60" w:after="0"/>
      <w:ind w:left="321" w:hanging="321"/>
      <w:outlineLvl w:val="3"/>
    </w:pPr>
    <w:rPr>
      <w:b/>
      <w:sz w:val="22"/>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qFormat/>
    <w:rsid w:val="00E31A8A"/>
    <w:pPr>
      <w:widowControl w:val="0"/>
      <w:suppressAutoHyphens/>
      <w:autoSpaceDE w:val="0"/>
      <w:autoSpaceDN w:val="0"/>
      <w:adjustRightInd w:val="0"/>
      <w:spacing w:after="113"/>
      <w:textAlignment w:val="center"/>
    </w:pPr>
    <w:rPr>
      <w:rFonts w:ascii="Arial" w:hAnsi="Arial" w:cs="Arial"/>
      <w:color w:val="555559"/>
      <w:sz w:val="20"/>
      <w:szCs w:val="20"/>
    </w:rPr>
  </w:style>
  <w:style w:type="paragraph" w:customStyle="1" w:styleId="VRQAletterlist">
    <w:name w:val="VRQA letter list"/>
    <w:basedOn w:val="Normal"/>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qFormat/>
    <w:rsid w:val="00B53B91"/>
    <w:pPr>
      <w:widowControl w:val="0"/>
      <w:suppressAutoHyphens/>
      <w:autoSpaceDE w:val="0"/>
      <w:autoSpaceDN w:val="0"/>
      <w:adjustRightInd w:val="0"/>
      <w:spacing w:after="120"/>
      <w:textAlignment w:val="center"/>
    </w:pPr>
    <w:rPr>
      <w:rFonts w:ascii="Arial" w:hAnsi="Arial" w:cs="Arial"/>
      <w:b/>
      <w:color w:val="103D64"/>
      <w:sz w:val="20"/>
      <w:szCs w:val="20"/>
      <w:lang w:val="en-GB"/>
    </w:rPr>
  </w:style>
  <w:style w:type="paragraph" w:styleId="Title">
    <w:name w:val="Title"/>
    <w:aliases w:val="TOC3"/>
    <w:basedOn w:val="Normal"/>
    <w:next w:val="Normal"/>
    <w:link w:val="TitleChar"/>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7E56B3"/>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E11786"/>
    <w:rPr>
      <w:rFonts w:ascii="Arial" w:hAnsi="Arial"/>
      <w:i/>
      <w:color w:val="0563C1"/>
      <w:sz w:val="22"/>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9"/>
    <w:rsid w:val="006701CE"/>
    <w:rPr>
      <w:rFonts w:ascii="Arial" w:eastAsia="Times New Roman" w:hAnsi="Arial" w:cs="Arial"/>
      <w:color w:val="103D64"/>
      <w:sz w:val="22"/>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qFormat/>
    <w:rsid w:val="003A03BC"/>
    <w:pPr>
      <w:spacing w:before="60" w:after="0"/>
      <w:ind w:right="37"/>
    </w:pPr>
    <w:rPr>
      <w:rFonts w:eastAsiaTheme="minorHAnsi"/>
      <w:b/>
      <w:color w:val="FFFFFF" w:themeColor="background1"/>
      <w:sz w:val="22"/>
      <w:szCs w:val="18"/>
      <w:lang w:val="en-GB" w:eastAsia="en-US"/>
    </w:rPr>
  </w:style>
  <w:style w:type="paragraph" w:customStyle="1" w:styleId="VRQAbulletlist-space">
    <w:name w:val="VRQA bullet list - space"/>
    <w:basedOn w:val="Normal"/>
    <w:qFormat/>
    <w:rsid w:val="00D702F6"/>
    <w:pPr>
      <w:autoSpaceDE w:val="0"/>
      <w:autoSpaceDN w:val="0"/>
      <w:adjustRightInd w:val="0"/>
      <w:spacing w:after="113"/>
    </w:pPr>
    <w:rPr>
      <w:rFonts w:ascii="Arial" w:eastAsia="Times New Roman" w:hAnsi="Arial" w:cs="Arial"/>
      <w:color w:val="555559"/>
      <w:sz w:val="20"/>
      <w:szCs w:val="20"/>
      <w:lang w:eastAsia="x-none"/>
    </w:rPr>
  </w:style>
  <w:style w:type="paragraph" w:customStyle="1" w:styleId="VRQAHeading2">
    <w:name w:val="VRQA Heading 2"/>
    <w:basedOn w:val="Normal"/>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qFormat/>
    <w:rsid w:val="00CB49EC"/>
    <w:pPr>
      <w:numPr>
        <w:ilvl w:val="1"/>
        <w:numId w:val="3"/>
      </w:numPr>
    </w:pPr>
  </w:style>
  <w:style w:type="paragraph" w:customStyle="1" w:styleId="VRQAbulletlist3">
    <w:name w:val="VRQA bullet list 3"/>
    <w:basedOn w:val="VRQABulletList2"/>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A03BC"/>
    <w:rPr>
      <w:rFonts w:ascii="Arial" w:hAnsi="Arial" w:cs="Arial"/>
      <w:color w:val="FFFFFF" w:themeColor="background1"/>
      <w:sz w:val="22"/>
      <w:szCs w:val="18"/>
      <w:lang w:val="en-GB"/>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qFormat/>
    <w:rsid w:val="00B53B91"/>
    <w:pPr>
      <w:spacing w:before="0" w:after="240"/>
    </w:pPr>
    <w:rPr>
      <w:b w:val="0"/>
      <w:u w:val="single"/>
    </w:rPr>
  </w:style>
  <w:style w:type="character" w:customStyle="1" w:styleId="VRQAweblinkcharacter">
    <w:name w:val="VRQA web link character"/>
    <w:uiPriority w:val="1"/>
    <w:qFormat/>
    <w:rsid w:val="00E31A8A"/>
    <w:rPr>
      <w:rFonts w:ascii="Arial" w:hAnsi="Arial"/>
      <w:color w:val="007EB3"/>
      <w:u w:val="single"/>
    </w:rPr>
  </w:style>
  <w:style w:type="paragraph" w:customStyle="1" w:styleId="VRQABulletpointleadin">
    <w:name w:val="VRQA Bullet point lead in"/>
    <w:basedOn w:val="VRQAbody"/>
    <w:qFormat/>
    <w:rsid w:val="004A7442"/>
    <w:pPr>
      <w:spacing w:after="60"/>
    </w:pPr>
  </w:style>
  <w:style w:type="paragraph" w:customStyle="1" w:styleId="VRQAExtractReference">
    <w:name w:val="VRQA Extract Reference"/>
    <w:basedOn w:val="VRQAExtractTop"/>
    <w:qFormat/>
    <w:rsid w:val="009947E8"/>
    <w:pPr>
      <w:pBdr>
        <w:top w:val="single" w:sz="2" w:space="1" w:color="007CA5"/>
      </w:pBdr>
      <w:spacing w:after="120"/>
    </w:pPr>
  </w:style>
  <w:style w:type="paragraph" w:customStyle="1" w:styleId="HeaderURL">
    <w:name w:val="Header URL"/>
    <w:basedOn w:val="Header"/>
    <w:qFormat/>
    <w:rsid w:val="00FE2865"/>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qFormat/>
    <w:rsid w:val="00FD73F3"/>
    <w:pPr>
      <w:spacing w:before="60" w:after="40"/>
      <w:ind w:right="37"/>
    </w:pPr>
    <w:rPr>
      <w:rFonts w:ascii="Arial" w:hAnsi="Arial" w:cs="Arial"/>
      <w:b/>
      <w:color w:val="FFFFFF" w:themeColor="background1"/>
      <w:sz w:val="22"/>
      <w:szCs w:val="18"/>
      <w:lang w:val="en-GB"/>
    </w:rPr>
  </w:style>
  <w:style w:type="paragraph" w:customStyle="1" w:styleId="VRQAFormSection">
    <w:name w:val="VRQA Form Section"/>
    <w:basedOn w:val="VRQAbulletlist"/>
    <w:qFormat/>
    <w:rsid w:val="00314941"/>
    <w:pPr>
      <w:framePr w:hSpace="180" w:wrap="around" w:vAnchor="page" w:hAnchor="page" w:x="850" w:y="2165"/>
    </w:pPr>
    <w:rPr>
      <w:b w:val="0"/>
      <w:sz w:val="18"/>
    </w:rPr>
  </w:style>
  <w:style w:type="paragraph" w:customStyle="1" w:styleId="VRQAFormQuestion">
    <w:name w:val="VRQA Form Question"/>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1"/>
    <w:qFormat/>
    <w:rsid w:val="00C00A37"/>
    <w:rPr>
      <w:rFonts w:ascii="Arial" w:hAnsi="Arial"/>
      <w:color w:val="007EB3"/>
      <w:sz w:val="18"/>
      <w:u w:val="single"/>
    </w:rPr>
  </w:style>
  <w:style w:type="paragraph" w:customStyle="1" w:styleId="VRQAFormSectionHead">
    <w:name w:val="VRQA Form Section Head"/>
    <w:basedOn w:val="VRQASubhead2"/>
    <w:link w:val="VRQAFormSectionHeadChar"/>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qFormat/>
    <w:rsid w:val="0088773D"/>
    <w:pPr>
      <w:framePr w:wrap="around"/>
    </w:pPr>
  </w:style>
  <w:style w:type="character" w:customStyle="1" w:styleId="VRQAsubhead1Char">
    <w:name w:val="VRQA subhead 1 Char"/>
    <w:basedOn w:val="DefaultParagraphFont"/>
    <w:link w:val="VRQAsubhead1"/>
    <w:rsid w:val="0088773D"/>
    <w:rPr>
      <w:rFonts w:ascii="Arial" w:hAnsi="Arial" w:cs="Arial"/>
      <w:b/>
      <w:color w:val="103D64"/>
      <w:sz w:val="20"/>
      <w:szCs w:val="20"/>
      <w:lang w:val="en-GB"/>
    </w:rPr>
  </w:style>
  <w:style w:type="character" w:customStyle="1" w:styleId="VRQASubhead2Char">
    <w:name w:val="VRQA Subhead 2 Char"/>
    <w:basedOn w:val="VRQAsubhead1Char"/>
    <w:link w:val="VRQASubhead2"/>
    <w:rsid w:val="0088773D"/>
    <w:rPr>
      <w:rFonts w:ascii="Arial" w:hAnsi="Arial" w:cs="Arial"/>
      <w:b/>
      <w:color w:val="007CA5"/>
      <w:sz w:val="20"/>
      <w:szCs w:val="20"/>
      <w:lang w:val="en-GB"/>
    </w:rPr>
  </w:style>
  <w:style w:type="character" w:customStyle="1" w:styleId="VRQAFormSectionHeadChar">
    <w:name w:val="VRQA Form Section Head Char"/>
    <w:basedOn w:val="VRQASubhead2Char"/>
    <w:link w:val="VRQAFormSectionHead"/>
    <w:rsid w:val="0088773D"/>
    <w:rPr>
      <w:rFonts w:ascii="Arial" w:hAnsi="Arial" w:cs="Arial"/>
      <w:b w:val="0"/>
      <w:color w:val="007CA5"/>
      <w:sz w:val="20"/>
      <w:szCs w:val="20"/>
      <w:lang w:val="en-GB"/>
    </w:rPr>
  </w:style>
  <w:style w:type="character" w:customStyle="1" w:styleId="VHeadingChar">
    <w:name w:val="VHeading Char"/>
    <w:basedOn w:val="VRQAFormSectionHeadChar"/>
    <w:link w:val="VHeading"/>
    <w:rsid w:val="0088773D"/>
    <w:rPr>
      <w:rFonts w:ascii="Arial" w:hAnsi="Arial" w:cs="Arial"/>
      <w:b w:val="0"/>
      <w:color w:val="007CA5"/>
      <w:sz w:val="20"/>
      <w:szCs w:val="20"/>
      <w:lang w:val="en-GB"/>
    </w:rPr>
  </w:style>
  <w:style w:type="paragraph" w:customStyle="1" w:styleId="Guidingtext">
    <w:name w:val="Guiding text"/>
    <w:basedOn w:val="Normal"/>
    <w:autoRedefine/>
    <w:qFormat/>
    <w:rsid w:val="00976F53"/>
    <w:pPr>
      <w:numPr>
        <w:numId w:val="9"/>
      </w:numPr>
      <w:spacing w:after="120"/>
    </w:pPr>
    <w:rPr>
      <w:rFonts w:ascii="Arial" w:hAnsi="Arial" w:cs="Arial"/>
      <w:color w:val="007CA5"/>
      <w:sz w:val="18"/>
      <w:szCs w:val="18"/>
      <w:lang w:eastAsia="x-none"/>
    </w:rPr>
  </w:style>
  <w:style w:type="paragraph" w:customStyle="1" w:styleId="CMMBodycopyAB">
    <w:name w:val="CMM Body copy_A_B"/>
    <w:basedOn w:val="Normal"/>
    <w:link w:val="CMMBodycopyABChar"/>
    <w:qFormat/>
    <w:rsid w:val="00A31127"/>
    <w:pPr>
      <w:spacing w:before="120" w:after="120"/>
    </w:pPr>
    <w:rPr>
      <w:rFonts w:ascii="Arial" w:eastAsia="Times New Roman" w:hAnsi="Arial" w:cs="Arial"/>
      <w:bCs/>
      <w:sz w:val="22"/>
      <w:szCs w:val="18"/>
      <w:bdr w:val="none" w:sz="0" w:space="0" w:color="auto" w:frame="1"/>
      <w:lang w:eastAsia="x-none"/>
    </w:rPr>
  </w:style>
  <w:style w:type="paragraph" w:customStyle="1" w:styleId="Guidingtextbulleted">
    <w:name w:val="Guiding text bulleted"/>
    <w:basedOn w:val="Normal"/>
    <w:next w:val="Normal"/>
    <w:qFormat/>
    <w:rsid w:val="001E67C8"/>
    <w:pPr>
      <w:spacing w:before="120" w:after="120"/>
    </w:pPr>
    <w:rPr>
      <w:rFonts w:ascii="Arial" w:eastAsia="Times New Roman" w:hAnsi="Arial" w:cs="Arial"/>
      <w:color w:val="007CA5"/>
      <w:sz w:val="18"/>
      <w:szCs w:val="18"/>
      <w:lang w:eastAsia="x-none"/>
    </w:rPr>
  </w:style>
  <w:style w:type="paragraph" w:styleId="ListBullet">
    <w:name w:val="List Bullet"/>
    <w:aliases w:val="CMM List Bullet A"/>
    <w:basedOn w:val="Normal"/>
    <w:link w:val="ListBulletChar"/>
    <w:qFormat/>
    <w:rsid w:val="00333F84"/>
    <w:pPr>
      <w:numPr>
        <w:numId w:val="7"/>
      </w:numPr>
      <w:spacing w:before="120" w:after="120"/>
      <w:ind w:left="357" w:hanging="357"/>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9"/>
    <w:rsid w:val="00A93F5A"/>
    <w:rPr>
      <w:rFonts w:ascii="Arial" w:hAnsi="Arial" w:cs="Arial"/>
      <w:color w:val="103D64"/>
      <w:lang w:val="en-GB"/>
    </w:rPr>
  </w:style>
  <w:style w:type="paragraph" w:customStyle="1" w:styleId="VRQABodyText">
    <w:name w:val="VRQA Body Text"/>
    <w:basedOn w:val="Normal"/>
    <w:qFormat/>
    <w:rsid w:val="004367AD"/>
    <w:pPr>
      <w:spacing w:before="120" w:after="120" w:line="264" w:lineRule="auto"/>
    </w:pPr>
    <w:rPr>
      <w:rFonts w:ascii="Arial" w:hAnsi="Arial"/>
      <w:color w:val="53565A"/>
      <w:sz w:val="20"/>
      <w:szCs w:val="22"/>
      <w:lang w:val="en-GB"/>
    </w:rPr>
  </w:style>
  <w:style w:type="paragraph" w:customStyle="1" w:styleId="VRQAalpha-numericlist1">
    <w:name w:val="VRQA alpha-numeric list 1"/>
    <w:basedOn w:val="VRQABullet1"/>
    <w:qFormat/>
    <w:rsid w:val="0051753D"/>
    <w:pPr>
      <w:numPr>
        <w:numId w:val="11"/>
      </w:numPr>
    </w:pPr>
  </w:style>
  <w:style w:type="paragraph" w:customStyle="1" w:styleId="VRQAalpha-numericlist2">
    <w:name w:val="VRQA alpha-numeric list 2"/>
    <w:basedOn w:val="VRQABullet2"/>
    <w:qFormat/>
    <w:rsid w:val="0051753D"/>
    <w:pPr>
      <w:numPr>
        <w:numId w:val="13"/>
      </w:numPr>
    </w:pPr>
  </w:style>
  <w:style w:type="paragraph" w:customStyle="1" w:styleId="VRQABullet2">
    <w:name w:val="VRQA Bullet 2"/>
    <w:basedOn w:val="VRQABullet1"/>
    <w:qFormat/>
    <w:rsid w:val="0051753D"/>
    <w:pPr>
      <w:numPr>
        <w:numId w:val="12"/>
      </w:numPr>
    </w:pPr>
  </w:style>
  <w:style w:type="paragraph" w:customStyle="1" w:styleId="VRQABullet1">
    <w:name w:val="VRQA Bullet 1"/>
    <w:basedOn w:val="Normal"/>
    <w:qFormat/>
    <w:rsid w:val="0051753D"/>
    <w:pPr>
      <w:numPr>
        <w:numId w:val="10"/>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Subheading3">
    <w:name w:val="VRQA Subheading 3"/>
    <w:basedOn w:val="Normal"/>
    <w:next w:val="VRQABodyText"/>
    <w:autoRedefine/>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rsid w:val="00E46426"/>
    <w:rPr>
      <w:rFonts w:ascii="Arial" w:hAnsi="Arial" w:cs="Arial"/>
      <w:i/>
      <w:iCs/>
      <w:color w:val="007CA5"/>
      <w:sz w:val="18"/>
      <w:szCs w:val="18"/>
      <w:lang w:val="en-GB"/>
    </w:rPr>
  </w:style>
  <w:style w:type="paragraph" w:customStyle="1" w:styleId="AccredBold0">
    <w:name w:val="Accred Bold"/>
    <w:basedOn w:val="AccredBOLD"/>
    <w:link w:val="AccredBoldChar0"/>
    <w:qFormat/>
    <w:rsid w:val="000238C0"/>
    <w:pPr>
      <w:spacing w:after="60"/>
    </w:pPr>
  </w:style>
  <w:style w:type="character" w:customStyle="1" w:styleId="AccredBOLDChar">
    <w:name w:val="Accred BOLD Char"/>
    <w:basedOn w:val="DefaultParagraphFont"/>
    <w:link w:val="AccredBOLD"/>
    <w:rsid w:val="00DC245C"/>
    <w:rPr>
      <w:rFonts w:ascii="Arial" w:hAnsi="Arial" w:cs="Arial"/>
      <w:b/>
      <w:bCs/>
      <w:i/>
      <w:iCs/>
      <w:color w:val="007CA5"/>
      <w:sz w:val="18"/>
      <w:szCs w:val="18"/>
      <w:lang w:val="en-GB"/>
    </w:rPr>
  </w:style>
  <w:style w:type="character" w:customStyle="1" w:styleId="AccredBoldChar0">
    <w:name w:val="Accred Bold Char"/>
    <w:basedOn w:val="AccredBOLDChar"/>
    <w:link w:val="AccredBold0"/>
    <w:rsid w:val="000238C0"/>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202E3C"/>
    <w:pPr>
      <w:spacing w:after="10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296D26"/>
    <w:rPr>
      <w:rFonts w:ascii="Arial" w:hAnsi="Arial" w:cs="Arial"/>
      <w:b/>
      <w:color w:val="103D64"/>
      <w:sz w:val="22"/>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customStyle="1" w:styleId="UnresolvedMention2">
    <w:name w:val="Unresolved Mention2"/>
    <w:basedOn w:val="DefaultParagraphFont"/>
    <w:uiPriority w:val="99"/>
    <w:semiHidden/>
    <w:unhideWhenUsed/>
    <w:rsid w:val="00DA22F6"/>
    <w:rPr>
      <w:color w:val="605E5C"/>
      <w:shd w:val="clear" w:color="auto" w:fill="E1DFDD"/>
    </w:rPr>
  </w:style>
  <w:style w:type="paragraph" w:customStyle="1" w:styleId="CMMListBulletB">
    <w:name w:val="CMM List Bullet B"/>
    <w:basedOn w:val="ListBullet"/>
    <w:link w:val="CMMListBulletBChar"/>
    <w:qFormat/>
    <w:rsid w:val="00A31127"/>
    <w:pPr>
      <w:ind w:left="720" w:hanging="360"/>
    </w:pPr>
  </w:style>
  <w:style w:type="paragraph" w:customStyle="1" w:styleId="CMMHeadingSectionB">
    <w:name w:val="CMM Heading Section B"/>
    <w:basedOn w:val="CMMBodycopyAB"/>
    <w:link w:val="CMMHeadingSectionBChar"/>
    <w:qFormat/>
    <w:rsid w:val="00F934F4"/>
    <w:rPr>
      <w:b/>
      <w:bCs w:val="0"/>
    </w:rPr>
  </w:style>
  <w:style w:type="character" w:customStyle="1" w:styleId="ListBulletChar">
    <w:name w:val="List Bullet Char"/>
    <w:aliases w:val="CMM List Bullet A Char"/>
    <w:basedOn w:val="DefaultParagraphFont"/>
    <w:link w:val="ListBullet"/>
    <w:rsid w:val="00333F84"/>
    <w:rPr>
      <w:rFonts w:ascii="Arial" w:eastAsia="Times New Roman" w:hAnsi="Arial" w:cs="Times New Roman"/>
      <w:sz w:val="22"/>
      <w:lang w:val="en-GB" w:eastAsia="en-GB"/>
    </w:rPr>
  </w:style>
  <w:style w:type="character" w:customStyle="1" w:styleId="CMMListBulletBChar">
    <w:name w:val="CMM List Bullet B Char"/>
    <w:basedOn w:val="ListBulletChar"/>
    <w:link w:val="CMMListBulletB"/>
    <w:rsid w:val="00A31127"/>
    <w:rPr>
      <w:rFonts w:ascii="Arial" w:eastAsia="Times New Roman" w:hAnsi="Arial" w:cs="Times New Roman"/>
      <w:sz w:val="22"/>
      <w:lang w:val="en-GB" w:eastAsia="en-GB"/>
    </w:rPr>
  </w:style>
  <w:style w:type="character" w:customStyle="1" w:styleId="CMMBodycopyABChar">
    <w:name w:val="CMM Body copy_A_B Char"/>
    <w:basedOn w:val="DefaultParagraphFont"/>
    <w:link w:val="CMMBodycopyAB"/>
    <w:rsid w:val="00A31127"/>
    <w:rPr>
      <w:rFonts w:ascii="Arial" w:eastAsia="Times New Roman" w:hAnsi="Arial" w:cs="Arial"/>
      <w:bCs/>
      <w:sz w:val="22"/>
      <w:szCs w:val="18"/>
      <w:bdr w:val="none" w:sz="0" w:space="0" w:color="auto" w:frame="1"/>
      <w:lang w:val="en-AU" w:eastAsia="x-none"/>
    </w:rPr>
  </w:style>
  <w:style w:type="character" w:customStyle="1" w:styleId="CMMHeadingSectionBChar">
    <w:name w:val="CMM Heading Section B Char"/>
    <w:basedOn w:val="CMMBodycopyABChar"/>
    <w:link w:val="CMMHeadingSectionB"/>
    <w:rsid w:val="00F934F4"/>
    <w:rPr>
      <w:rFonts w:ascii="Arial" w:eastAsia="Times New Roman" w:hAnsi="Arial" w:cs="Arial"/>
      <w:b/>
      <w:bCs w:val="0"/>
      <w:sz w:val="18"/>
      <w:szCs w:val="18"/>
      <w:bdr w:val="none" w:sz="0" w:space="0" w:color="auto" w:frame="1"/>
      <w:lang w:val="en-AU" w:eastAsia="x-none"/>
    </w:rPr>
  </w:style>
  <w:style w:type="paragraph" w:customStyle="1" w:styleId="CMMTilda">
    <w:name w:val="CMM Tilda"/>
    <w:basedOn w:val="CMMBodycopyAB"/>
    <w:link w:val="CMMTildaChar"/>
    <w:qFormat/>
    <w:rsid w:val="00D344B9"/>
    <w:pPr>
      <w:jc w:val="center"/>
    </w:pPr>
  </w:style>
  <w:style w:type="character" w:customStyle="1" w:styleId="CMMTildaChar">
    <w:name w:val="CMM Tilda Char"/>
    <w:basedOn w:val="CMMBodycopyABChar"/>
    <w:link w:val="CMMTilda"/>
    <w:rsid w:val="00D344B9"/>
    <w:rPr>
      <w:rFonts w:ascii="Arial" w:eastAsia="Times New Roman" w:hAnsi="Arial" w:cs="Arial"/>
      <w:bCs/>
      <w:sz w:val="18"/>
      <w:szCs w:val="18"/>
      <w:bdr w:val="none" w:sz="0" w:space="0" w:color="auto" w:frame="1"/>
      <w:lang w:val="en-AU" w:eastAsia="x-none"/>
    </w:rPr>
  </w:style>
  <w:style w:type="paragraph" w:styleId="ListBullet2">
    <w:name w:val="List Bullet 2"/>
    <w:basedOn w:val="Normal"/>
    <w:uiPriority w:val="99"/>
    <w:semiHidden/>
    <w:unhideWhenUsed/>
    <w:rsid w:val="00803996"/>
    <w:pPr>
      <w:numPr>
        <w:numId w:val="16"/>
      </w:numPr>
      <w:contextualSpacing/>
    </w:pPr>
  </w:style>
  <w:style w:type="paragraph" w:styleId="FootnoteText">
    <w:name w:val="footnote text"/>
    <w:basedOn w:val="Normal"/>
    <w:link w:val="FootnoteTextChar"/>
    <w:uiPriority w:val="99"/>
    <w:semiHidden/>
    <w:unhideWhenUsed/>
    <w:rsid w:val="009E0C47"/>
    <w:rPr>
      <w:sz w:val="20"/>
      <w:szCs w:val="20"/>
    </w:rPr>
  </w:style>
  <w:style w:type="character" w:customStyle="1" w:styleId="FootnoteTextChar">
    <w:name w:val="Footnote Text Char"/>
    <w:basedOn w:val="DefaultParagraphFont"/>
    <w:link w:val="FootnoteText"/>
    <w:uiPriority w:val="99"/>
    <w:semiHidden/>
    <w:rsid w:val="009E0C47"/>
    <w:rPr>
      <w:sz w:val="20"/>
      <w:szCs w:val="20"/>
      <w:lang w:val="en-AU"/>
    </w:rPr>
  </w:style>
  <w:style w:type="character" w:styleId="FootnoteReference">
    <w:name w:val="footnote reference"/>
    <w:basedOn w:val="DefaultParagraphFont"/>
    <w:uiPriority w:val="99"/>
    <w:semiHidden/>
    <w:unhideWhenUsed/>
    <w:rsid w:val="009E0C47"/>
    <w:rPr>
      <w:vertAlign w:val="superscript"/>
    </w:rPr>
  </w:style>
  <w:style w:type="paragraph" w:customStyle="1" w:styleId="Bodycopy">
    <w:name w:val="Body copy"/>
    <w:basedOn w:val="Normal"/>
    <w:link w:val="BodycopyChar"/>
    <w:uiPriority w:val="19"/>
    <w:qFormat/>
    <w:rsid w:val="00FC133B"/>
    <w:pPr>
      <w:spacing w:before="120" w:after="120"/>
    </w:pPr>
    <w:rPr>
      <w:rFonts w:ascii="Arial" w:eastAsia="Times New Roman" w:hAnsi="Arial" w:cs="Times New Roman"/>
      <w:iCs/>
      <w:color w:val="53565A" w:themeColor="text1"/>
      <w:sz w:val="22"/>
    </w:rPr>
  </w:style>
  <w:style w:type="character" w:customStyle="1" w:styleId="BodycopyChar">
    <w:name w:val="Body copy Char"/>
    <w:link w:val="Bodycopy"/>
    <w:rsid w:val="00FC133B"/>
    <w:rPr>
      <w:rFonts w:ascii="Arial" w:eastAsia="Times New Roman" w:hAnsi="Arial" w:cs="Times New Roman"/>
      <w:iCs/>
      <w:color w:val="53565A" w:themeColor="text1"/>
      <w:sz w:val="22"/>
      <w:lang w:val="en-AU"/>
    </w:rPr>
  </w:style>
  <w:style w:type="table" w:customStyle="1" w:styleId="TableGrid1">
    <w:name w:val="Table Grid1"/>
    <w:basedOn w:val="TableNormal"/>
    <w:next w:val="TableGrid"/>
    <w:uiPriority w:val="39"/>
    <w:rsid w:val="000430EC"/>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3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5443">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94142457">
      <w:bodyDiv w:val="1"/>
      <w:marLeft w:val="0"/>
      <w:marRight w:val="0"/>
      <w:marTop w:val="0"/>
      <w:marBottom w:val="0"/>
      <w:divBdr>
        <w:top w:val="none" w:sz="0" w:space="0" w:color="auto"/>
        <w:left w:val="none" w:sz="0" w:space="0" w:color="auto"/>
        <w:bottom w:val="none" w:sz="0" w:space="0" w:color="auto"/>
        <w:right w:val="none" w:sz="0" w:space="0" w:color="auto"/>
      </w:divBdr>
      <w:divsChild>
        <w:div w:id="139345698">
          <w:marLeft w:val="0"/>
          <w:marRight w:val="0"/>
          <w:marTop w:val="150"/>
          <w:marBottom w:val="150"/>
          <w:divBdr>
            <w:top w:val="none" w:sz="0" w:space="0" w:color="auto"/>
            <w:left w:val="none" w:sz="0" w:space="0" w:color="auto"/>
            <w:bottom w:val="none" w:sz="0" w:space="0" w:color="auto"/>
            <w:right w:val="none" w:sz="0" w:space="0" w:color="auto"/>
          </w:divBdr>
          <w:divsChild>
            <w:div w:id="734932081">
              <w:marLeft w:val="0"/>
              <w:marRight w:val="0"/>
              <w:marTop w:val="150"/>
              <w:marBottom w:val="150"/>
              <w:divBdr>
                <w:top w:val="none" w:sz="0" w:space="0" w:color="auto"/>
                <w:left w:val="none" w:sz="0" w:space="0" w:color="auto"/>
                <w:bottom w:val="none" w:sz="0" w:space="0" w:color="auto"/>
                <w:right w:val="none" w:sz="0" w:space="0" w:color="auto"/>
              </w:divBdr>
            </w:div>
          </w:divsChild>
        </w:div>
        <w:div w:id="707293529">
          <w:marLeft w:val="0"/>
          <w:marRight w:val="0"/>
          <w:marTop w:val="480"/>
          <w:marBottom w:val="0"/>
          <w:divBdr>
            <w:top w:val="none" w:sz="0" w:space="0" w:color="auto"/>
            <w:left w:val="none" w:sz="0" w:space="0" w:color="auto"/>
            <w:bottom w:val="none" w:sz="0" w:space="0" w:color="auto"/>
            <w:right w:val="none" w:sz="0" w:space="0" w:color="auto"/>
          </w:divBdr>
          <w:divsChild>
            <w:div w:id="1583834323">
              <w:marLeft w:val="0"/>
              <w:marRight w:val="0"/>
              <w:marTop w:val="0"/>
              <w:marBottom w:val="0"/>
              <w:divBdr>
                <w:top w:val="none" w:sz="0" w:space="0" w:color="auto"/>
                <w:left w:val="none" w:sz="0" w:space="0" w:color="auto"/>
                <w:bottom w:val="none" w:sz="0" w:space="0" w:color="auto"/>
                <w:right w:val="none" w:sz="0" w:space="0" w:color="auto"/>
              </w:divBdr>
              <w:divsChild>
                <w:div w:id="14566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7524">
          <w:marLeft w:val="0"/>
          <w:marRight w:val="0"/>
          <w:marTop w:val="480"/>
          <w:marBottom w:val="0"/>
          <w:divBdr>
            <w:top w:val="none" w:sz="0" w:space="0" w:color="auto"/>
            <w:left w:val="none" w:sz="0" w:space="0" w:color="auto"/>
            <w:bottom w:val="none" w:sz="0" w:space="0" w:color="auto"/>
            <w:right w:val="none" w:sz="0" w:space="0" w:color="auto"/>
          </w:divBdr>
          <w:divsChild>
            <w:div w:id="644747530">
              <w:marLeft w:val="0"/>
              <w:marRight w:val="0"/>
              <w:marTop w:val="0"/>
              <w:marBottom w:val="0"/>
              <w:divBdr>
                <w:top w:val="none" w:sz="0" w:space="0" w:color="auto"/>
                <w:left w:val="none" w:sz="0" w:space="0" w:color="auto"/>
                <w:bottom w:val="none" w:sz="0" w:space="0" w:color="auto"/>
                <w:right w:val="none" w:sz="0" w:space="0" w:color="auto"/>
              </w:divBdr>
              <w:divsChild>
                <w:div w:id="17588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41237">
          <w:marLeft w:val="0"/>
          <w:marRight w:val="0"/>
          <w:marTop w:val="150"/>
          <w:marBottom w:val="150"/>
          <w:divBdr>
            <w:top w:val="none" w:sz="0" w:space="0" w:color="auto"/>
            <w:left w:val="none" w:sz="0" w:space="0" w:color="auto"/>
            <w:bottom w:val="none" w:sz="0" w:space="0" w:color="auto"/>
            <w:right w:val="none" w:sz="0" w:space="0" w:color="auto"/>
          </w:divBdr>
          <w:divsChild>
            <w:div w:id="1666975483">
              <w:marLeft w:val="0"/>
              <w:marRight w:val="0"/>
              <w:marTop w:val="150"/>
              <w:marBottom w:val="150"/>
              <w:divBdr>
                <w:top w:val="none" w:sz="0" w:space="0" w:color="auto"/>
                <w:left w:val="none" w:sz="0" w:space="0" w:color="auto"/>
                <w:bottom w:val="none" w:sz="0" w:space="0" w:color="auto"/>
                <w:right w:val="none" w:sz="0" w:space="0" w:color="auto"/>
              </w:divBdr>
            </w:div>
          </w:divsChild>
        </w:div>
        <w:div w:id="2010525975">
          <w:marLeft w:val="0"/>
          <w:marRight w:val="0"/>
          <w:marTop w:val="480"/>
          <w:marBottom w:val="0"/>
          <w:divBdr>
            <w:top w:val="none" w:sz="0" w:space="0" w:color="auto"/>
            <w:left w:val="none" w:sz="0" w:space="0" w:color="auto"/>
            <w:bottom w:val="none" w:sz="0" w:space="0" w:color="auto"/>
            <w:right w:val="none" w:sz="0" w:space="0" w:color="auto"/>
          </w:divBdr>
          <w:divsChild>
            <w:div w:id="845708059">
              <w:marLeft w:val="0"/>
              <w:marRight w:val="0"/>
              <w:marTop w:val="0"/>
              <w:marBottom w:val="0"/>
              <w:divBdr>
                <w:top w:val="none" w:sz="0" w:space="0" w:color="auto"/>
                <w:left w:val="none" w:sz="0" w:space="0" w:color="auto"/>
                <w:bottom w:val="none" w:sz="0" w:space="0" w:color="auto"/>
                <w:right w:val="none" w:sz="0" w:space="0" w:color="auto"/>
              </w:divBdr>
              <w:divsChild>
                <w:div w:id="5000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7198">
      <w:bodyDiv w:val="1"/>
      <w:marLeft w:val="0"/>
      <w:marRight w:val="0"/>
      <w:marTop w:val="0"/>
      <w:marBottom w:val="0"/>
      <w:divBdr>
        <w:top w:val="none" w:sz="0" w:space="0" w:color="auto"/>
        <w:left w:val="none" w:sz="0" w:space="0" w:color="auto"/>
        <w:bottom w:val="none" w:sz="0" w:space="0" w:color="auto"/>
        <w:right w:val="none" w:sz="0" w:space="0" w:color="auto"/>
      </w:divBdr>
    </w:div>
    <w:div w:id="376703709">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85524141">
      <w:bodyDiv w:val="1"/>
      <w:marLeft w:val="0"/>
      <w:marRight w:val="0"/>
      <w:marTop w:val="0"/>
      <w:marBottom w:val="0"/>
      <w:divBdr>
        <w:top w:val="none" w:sz="0" w:space="0" w:color="auto"/>
        <w:left w:val="none" w:sz="0" w:space="0" w:color="auto"/>
        <w:bottom w:val="none" w:sz="0" w:space="0" w:color="auto"/>
        <w:right w:val="none" w:sz="0" w:space="0" w:color="auto"/>
      </w:divBdr>
    </w:div>
    <w:div w:id="705250466">
      <w:bodyDiv w:val="1"/>
      <w:marLeft w:val="0"/>
      <w:marRight w:val="0"/>
      <w:marTop w:val="0"/>
      <w:marBottom w:val="0"/>
      <w:divBdr>
        <w:top w:val="none" w:sz="0" w:space="0" w:color="auto"/>
        <w:left w:val="none" w:sz="0" w:space="0" w:color="auto"/>
        <w:bottom w:val="none" w:sz="0" w:space="0" w:color="auto"/>
        <w:right w:val="none" w:sz="0" w:space="0" w:color="auto"/>
      </w:divBdr>
    </w:div>
    <w:div w:id="748963522">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249852669">
      <w:bodyDiv w:val="1"/>
      <w:marLeft w:val="0"/>
      <w:marRight w:val="0"/>
      <w:marTop w:val="0"/>
      <w:marBottom w:val="0"/>
      <w:divBdr>
        <w:top w:val="none" w:sz="0" w:space="0" w:color="auto"/>
        <w:left w:val="none" w:sz="0" w:space="0" w:color="auto"/>
        <w:bottom w:val="none" w:sz="0" w:space="0" w:color="auto"/>
        <w:right w:val="none" w:sz="0" w:space="0" w:color="auto"/>
      </w:divBdr>
    </w:div>
    <w:div w:id="1367412801">
      <w:bodyDiv w:val="1"/>
      <w:marLeft w:val="0"/>
      <w:marRight w:val="0"/>
      <w:marTop w:val="0"/>
      <w:marBottom w:val="0"/>
      <w:divBdr>
        <w:top w:val="none" w:sz="0" w:space="0" w:color="auto"/>
        <w:left w:val="none" w:sz="0" w:space="0" w:color="auto"/>
        <w:bottom w:val="none" w:sz="0" w:space="0" w:color="auto"/>
        <w:right w:val="none" w:sz="0" w:space="0" w:color="auto"/>
      </w:divBdr>
    </w:div>
    <w:div w:id="1433552574">
      <w:bodyDiv w:val="1"/>
      <w:marLeft w:val="0"/>
      <w:marRight w:val="0"/>
      <w:marTop w:val="0"/>
      <w:marBottom w:val="0"/>
      <w:divBdr>
        <w:top w:val="none" w:sz="0" w:space="0" w:color="auto"/>
        <w:left w:val="none" w:sz="0" w:space="0" w:color="auto"/>
        <w:bottom w:val="none" w:sz="0" w:space="0" w:color="auto"/>
        <w:right w:val="none" w:sz="0" w:space="0" w:color="auto"/>
      </w:divBdr>
      <w:divsChild>
        <w:div w:id="391542016">
          <w:marLeft w:val="0"/>
          <w:marRight w:val="0"/>
          <w:marTop w:val="480"/>
          <w:marBottom w:val="0"/>
          <w:divBdr>
            <w:top w:val="none" w:sz="0" w:space="0" w:color="auto"/>
            <w:left w:val="none" w:sz="0" w:space="0" w:color="auto"/>
            <w:bottom w:val="none" w:sz="0" w:space="0" w:color="auto"/>
            <w:right w:val="none" w:sz="0" w:space="0" w:color="auto"/>
          </w:divBdr>
          <w:divsChild>
            <w:div w:id="2142578211">
              <w:marLeft w:val="0"/>
              <w:marRight w:val="0"/>
              <w:marTop w:val="0"/>
              <w:marBottom w:val="0"/>
              <w:divBdr>
                <w:top w:val="none" w:sz="0" w:space="0" w:color="auto"/>
                <w:left w:val="none" w:sz="0" w:space="0" w:color="auto"/>
                <w:bottom w:val="none" w:sz="0" w:space="0" w:color="auto"/>
                <w:right w:val="none" w:sz="0" w:space="0" w:color="auto"/>
              </w:divBdr>
              <w:divsChild>
                <w:div w:id="9863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2951">
          <w:marLeft w:val="0"/>
          <w:marRight w:val="0"/>
          <w:marTop w:val="150"/>
          <w:marBottom w:val="150"/>
          <w:divBdr>
            <w:top w:val="none" w:sz="0" w:space="0" w:color="auto"/>
            <w:left w:val="none" w:sz="0" w:space="0" w:color="auto"/>
            <w:bottom w:val="none" w:sz="0" w:space="0" w:color="auto"/>
            <w:right w:val="none" w:sz="0" w:space="0" w:color="auto"/>
          </w:divBdr>
          <w:divsChild>
            <w:div w:id="1007248849">
              <w:marLeft w:val="0"/>
              <w:marRight w:val="0"/>
              <w:marTop w:val="150"/>
              <w:marBottom w:val="150"/>
              <w:divBdr>
                <w:top w:val="none" w:sz="0" w:space="0" w:color="auto"/>
                <w:left w:val="none" w:sz="0" w:space="0" w:color="auto"/>
                <w:bottom w:val="none" w:sz="0" w:space="0" w:color="auto"/>
                <w:right w:val="none" w:sz="0" w:space="0" w:color="auto"/>
              </w:divBdr>
            </w:div>
          </w:divsChild>
        </w:div>
        <w:div w:id="1250584170">
          <w:marLeft w:val="0"/>
          <w:marRight w:val="0"/>
          <w:marTop w:val="150"/>
          <w:marBottom w:val="150"/>
          <w:divBdr>
            <w:top w:val="none" w:sz="0" w:space="0" w:color="auto"/>
            <w:left w:val="none" w:sz="0" w:space="0" w:color="auto"/>
            <w:bottom w:val="none" w:sz="0" w:space="0" w:color="auto"/>
            <w:right w:val="none" w:sz="0" w:space="0" w:color="auto"/>
          </w:divBdr>
          <w:divsChild>
            <w:div w:id="1996690155">
              <w:marLeft w:val="0"/>
              <w:marRight w:val="0"/>
              <w:marTop w:val="150"/>
              <w:marBottom w:val="150"/>
              <w:divBdr>
                <w:top w:val="none" w:sz="0" w:space="0" w:color="auto"/>
                <w:left w:val="none" w:sz="0" w:space="0" w:color="auto"/>
                <w:bottom w:val="none" w:sz="0" w:space="0" w:color="auto"/>
                <w:right w:val="none" w:sz="0" w:space="0" w:color="auto"/>
              </w:divBdr>
            </w:div>
          </w:divsChild>
        </w:div>
        <w:div w:id="1472406665">
          <w:marLeft w:val="0"/>
          <w:marRight w:val="0"/>
          <w:marTop w:val="480"/>
          <w:marBottom w:val="0"/>
          <w:divBdr>
            <w:top w:val="none" w:sz="0" w:space="0" w:color="auto"/>
            <w:left w:val="none" w:sz="0" w:space="0" w:color="auto"/>
            <w:bottom w:val="none" w:sz="0" w:space="0" w:color="auto"/>
            <w:right w:val="none" w:sz="0" w:space="0" w:color="auto"/>
          </w:divBdr>
          <w:divsChild>
            <w:div w:id="884369274">
              <w:marLeft w:val="0"/>
              <w:marRight w:val="0"/>
              <w:marTop w:val="0"/>
              <w:marBottom w:val="0"/>
              <w:divBdr>
                <w:top w:val="none" w:sz="0" w:space="0" w:color="auto"/>
                <w:left w:val="none" w:sz="0" w:space="0" w:color="auto"/>
                <w:bottom w:val="none" w:sz="0" w:space="0" w:color="auto"/>
                <w:right w:val="none" w:sz="0" w:space="0" w:color="auto"/>
              </w:divBdr>
              <w:divsChild>
                <w:div w:id="2290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1320">
          <w:marLeft w:val="0"/>
          <w:marRight w:val="0"/>
          <w:marTop w:val="480"/>
          <w:marBottom w:val="0"/>
          <w:divBdr>
            <w:top w:val="none" w:sz="0" w:space="0" w:color="auto"/>
            <w:left w:val="none" w:sz="0" w:space="0" w:color="auto"/>
            <w:bottom w:val="none" w:sz="0" w:space="0" w:color="auto"/>
            <w:right w:val="none" w:sz="0" w:space="0" w:color="auto"/>
          </w:divBdr>
          <w:divsChild>
            <w:div w:id="874269336">
              <w:marLeft w:val="0"/>
              <w:marRight w:val="0"/>
              <w:marTop w:val="0"/>
              <w:marBottom w:val="0"/>
              <w:divBdr>
                <w:top w:val="none" w:sz="0" w:space="0" w:color="auto"/>
                <w:left w:val="none" w:sz="0" w:space="0" w:color="auto"/>
                <w:bottom w:val="none" w:sz="0" w:space="0" w:color="auto"/>
                <w:right w:val="none" w:sz="0" w:space="0" w:color="auto"/>
              </w:divBdr>
              <w:divsChild>
                <w:div w:id="7296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7999">
      <w:bodyDiv w:val="1"/>
      <w:marLeft w:val="0"/>
      <w:marRight w:val="0"/>
      <w:marTop w:val="0"/>
      <w:marBottom w:val="0"/>
      <w:divBdr>
        <w:top w:val="none" w:sz="0" w:space="0" w:color="auto"/>
        <w:left w:val="none" w:sz="0" w:space="0" w:color="auto"/>
        <w:bottom w:val="none" w:sz="0" w:space="0" w:color="auto"/>
        <w:right w:val="none" w:sz="0" w:space="0" w:color="auto"/>
      </w:divBdr>
    </w:div>
    <w:div w:id="1614440843">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72630604">
      <w:bodyDiv w:val="1"/>
      <w:marLeft w:val="0"/>
      <w:marRight w:val="0"/>
      <w:marTop w:val="0"/>
      <w:marBottom w:val="0"/>
      <w:divBdr>
        <w:top w:val="none" w:sz="0" w:space="0" w:color="auto"/>
        <w:left w:val="none" w:sz="0" w:space="0" w:color="auto"/>
        <w:bottom w:val="none" w:sz="0" w:space="0" w:color="auto"/>
        <w:right w:val="none" w:sz="0" w:space="0" w:color="auto"/>
      </w:divBdr>
    </w:div>
    <w:div w:id="1895042576">
      <w:bodyDiv w:val="1"/>
      <w:marLeft w:val="0"/>
      <w:marRight w:val="0"/>
      <w:marTop w:val="0"/>
      <w:marBottom w:val="0"/>
      <w:divBdr>
        <w:top w:val="none" w:sz="0" w:space="0" w:color="auto"/>
        <w:left w:val="none" w:sz="0" w:space="0" w:color="auto"/>
        <w:bottom w:val="none" w:sz="0" w:space="0" w:color="auto"/>
        <w:right w:val="none" w:sz="0" w:space="0" w:color="auto"/>
      </w:divBdr>
    </w:div>
    <w:div w:id="1978954422">
      <w:bodyDiv w:val="1"/>
      <w:marLeft w:val="0"/>
      <w:marRight w:val="0"/>
      <w:marTop w:val="0"/>
      <w:marBottom w:val="0"/>
      <w:divBdr>
        <w:top w:val="none" w:sz="0" w:space="0" w:color="auto"/>
        <w:left w:val="none" w:sz="0" w:space="0" w:color="auto"/>
        <w:bottom w:val="none" w:sz="0" w:space="0" w:color="auto"/>
        <w:right w:val="none" w:sz="0" w:space="0" w:color="auto"/>
      </w:divBdr>
    </w:div>
    <w:div w:id="203341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1" Type="http://schemas.openxmlformats.org/officeDocument/2006/relationships/footer" Target="footer5.xml"/><Relationship Id="rId42" Type="http://schemas.openxmlformats.org/officeDocument/2006/relationships/footer" Target="footer10.xml"/><Relationship Id="rId47" Type="http://schemas.openxmlformats.org/officeDocument/2006/relationships/hyperlink" Target="https://www.vic.gov.au/department-accredited-vet-courses" TargetMode="External"/><Relationship Id="rId63" Type="http://schemas.openxmlformats.org/officeDocument/2006/relationships/header" Target="header18.xml"/><Relationship Id="rId68" Type="http://schemas.openxmlformats.org/officeDocument/2006/relationships/footer" Target="footer20.xml"/><Relationship Id="rId84" Type="http://schemas.openxmlformats.org/officeDocument/2006/relationships/theme" Target="theme/theme1.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footer" Target="footer8.xml"/><Relationship Id="rId37" Type="http://schemas.openxmlformats.org/officeDocument/2006/relationships/hyperlink" Target="https://app.powerbi.com/view?r=eyJrIjoiODAxZjRlYTEtZDk2Mi00Yjg3LTgyMjktODc4NzI3NmU2NmMyIiwidCI6ImQ5NmNiMzM3LTFhODctNDRjZi1iNjliLTNjZWMzMzRhNGMxZiJ9" TargetMode="External"/><Relationship Id="rId53" Type="http://schemas.openxmlformats.org/officeDocument/2006/relationships/header" Target="header13.xml"/><Relationship Id="rId58" Type="http://schemas.openxmlformats.org/officeDocument/2006/relationships/footer" Target="footer15.xml"/><Relationship Id="rId74" Type="http://schemas.openxmlformats.org/officeDocument/2006/relationships/footer" Target="footer23.xml"/><Relationship Id="rId79"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footer" Target="footer16.xml"/><Relationship Id="rId82" Type="http://schemas.openxmlformats.org/officeDocument/2006/relationships/footer" Target="footer27.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mailto:course.enquiry@djsir.vic.gov.au" TargetMode="External"/><Relationship Id="rId30" Type="http://schemas.openxmlformats.org/officeDocument/2006/relationships/header" Target="header8.xml"/><Relationship Id="rId35" Type="http://schemas.openxmlformats.org/officeDocument/2006/relationships/hyperlink" Target="https://creative.vic.gov.au/__data/assets/pdf_file/0003/2118720/4678-Victoria-Design-2019-Report.PDF" TargetMode="External"/><Relationship Id="rId43" Type="http://schemas.openxmlformats.org/officeDocument/2006/relationships/footer" Target="footer11.xml"/><Relationship Id="rId48" Type="http://schemas.openxmlformats.org/officeDocument/2006/relationships/hyperlink" Target="http://www.training.gov.au/" TargetMode="External"/><Relationship Id="rId56" Type="http://schemas.openxmlformats.org/officeDocument/2006/relationships/footer" Target="footer14.xml"/><Relationship Id="rId64" Type="http://schemas.openxmlformats.org/officeDocument/2006/relationships/footer" Target="footer18.xml"/><Relationship Id="rId69" Type="http://schemas.openxmlformats.org/officeDocument/2006/relationships/header" Target="header21.xml"/><Relationship Id="rId77"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hyperlink" Target="http://www.training.gov.au/" TargetMode="External"/><Relationship Id="rId72" Type="http://schemas.openxmlformats.org/officeDocument/2006/relationships/header" Target="header23.xml"/><Relationship Id="rId80"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mailto:cmmservices@chisholm.edu.au" TargetMode="External"/><Relationship Id="rId33" Type="http://schemas.openxmlformats.org/officeDocument/2006/relationships/header" Target="header9.xml"/><Relationship Id="rId38" Type="http://schemas.openxmlformats.org/officeDocument/2006/relationships/hyperlink" Target="https://www.industry.gov.au/data-and-publications/australia-2030-prosperity-through-innovation" TargetMode="External"/><Relationship Id="rId46" Type="http://schemas.openxmlformats.org/officeDocument/2006/relationships/hyperlink" Target="https://www.vic.gov.au/department-accredited-vet-courses" TargetMode="External"/><Relationship Id="rId59" Type="http://schemas.openxmlformats.org/officeDocument/2006/relationships/header" Target="header16.xml"/><Relationship Id="rId67" Type="http://schemas.openxmlformats.org/officeDocument/2006/relationships/footer" Target="footer19.xml"/><Relationship Id="rId20" Type="http://schemas.openxmlformats.org/officeDocument/2006/relationships/footer" Target="footer4.xml"/><Relationship Id="rId41" Type="http://schemas.openxmlformats.org/officeDocument/2006/relationships/header" Target="header11.xml"/><Relationship Id="rId54" Type="http://schemas.openxmlformats.org/officeDocument/2006/relationships/header" Target="header14.xml"/><Relationship Id="rId62" Type="http://schemas.openxmlformats.org/officeDocument/2006/relationships/footer" Target="footer17.xml"/><Relationship Id="rId70" Type="http://schemas.openxmlformats.org/officeDocument/2006/relationships/footer" Target="footer21.xml"/><Relationship Id="rId75" Type="http://schemas.openxmlformats.org/officeDocument/2006/relationships/header" Target="header24.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www.abs.gov.au/AUSSTATS/abs@.nsf/DetailsPage/1220.0First%20Edition,%20Revision%201?OpenDocument" TargetMode="External"/><Relationship Id="rId36" Type="http://schemas.openxmlformats.org/officeDocument/2006/relationships/hyperlink" Target="https://creative.vic.gov.au/about/our-strategy" TargetMode="External"/><Relationship Id="rId49" Type="http://schemas.openxmlformats.org/officeDocument/2006/relationships/hyperlink" Target="http://www.training.gov.au/" TargetMode="External"/><Relationship Id="rId57" Type="http://schemas.openxmlformats.org/officeDocument/2006/relationships/header" Target="header15.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eader" Target="header12.xml"/><Relationship Id="rId52" Type="http://schemas.openxmlformats.org/officeDocument/2006/relationships/hyperlink" Target="http://www.training.gov.au/" TargetMode="External"/><Relationship Id="rId60" Type="http://schemas.openxmlformats.org/officeDocument/2006/relationships/header" Target="header17.xml"/><Relationship Id="rId65" Type="http://schemas.openxmlformats.org/officeDocument/2006/relationships/header" Target="header19.xml"/><Relationship Id="rId73" Type="http://schemas.openxmlformats.org/officeDocument/2006/relationships/footer" Target="footer22.xml"/><Relationship Id="rId78" Type="http://schemas.openxmlformats.org/officeDocument/2006/relationships/header" Target="header26.xml"/><Relationship Id="rId81"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www.dewr.gov.au/skills-information-training-providers/australian-core-skills-framework" TargetMode="External"/><Relationship Id="rId34" Type="http://schemas.openxmlformats.org/officeDocument/2006/relationships/footer" Target="footer9.xml"/><Relationship Id="rId50" Type="http://schemas.openxmlformats.org/officeDocument/2006/relationships/hyperlink" Target="http://www.training.gov.au/" TargetMode="External"/><Relationship Id="rId55" Type="http://schemas.openxmlformats.org/officeDocument/2006/relationships/footer" Target="footer13.xml"/><Relationship Id="rId76" Type="http://schemas.openxmlformats.org/officeDocument/2006/relationships/footer" Target="footer24.xml"/><Relationship Id="rId7" Type="http://schemas.openxmlformats.org/officeDocument/2006/relationships/settings" Target="settings.xml"/><Relationship Id="rId71" Type="http://schemas.openxmlformats.org/officeDocument/2006/relationships/header" Target="header22.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mailto:course.enquiry@djsir.vic.gov.au" TargetMode="External"/><Relationship Id="rId40" Type="http://schemas.openxmlformats.org/officeDocument/2006/relationships/header" Target="header10.xml"/><Relationship Id="rId45" Type="http://schemas.openxmlformats.org/officeDocument/2006/relationships/footer" Target="footer12.xml"/><Relationship Id="rId66" Type="http://schemas.openxmlformats.org/officeDocument/2006/relationships/header" Target="header20.xml"/></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pp.powerbi.com/view?r=eyJrIjoiODAxZjRlYTEtZDk2Mi00Yjg3LTgyMjktODc4NzI3NmU2NmMyIiwidCI6ImQ5NmNiMzM3LTFhODctNDRjZi1iNjliLTNjZWMzMzRhNGMxZiJ9" TargetMode="External"/><Relationship Id="rId7" Type="http://schemas.openxmlformats.org/officeDocument/2006/relationships/hyperlink" Target="https://www.industry.gov.au/publications/australia-2030-prosperity-through-innovation" TargetMode="External"/><Relationship Id="rId2" Type="http://schemas.openxmlformats.org/officeDocument/2006/relationships/hyperlink" Target="https://creative.vic.gov.au/about/our-strategy" TargetMode="External"/><Relationship Id="rId1" Type="http://schemas.openxmlformats.org/officeDocument/2006/relationships/hyperlink" Target="https://creative.vic.gov.au/__data/assets/pdf_file/0003/2118720/4678-Victoria-Design-2019-Report.PDF" TargetMode="External"/><Relationship Id="rId6" Type="http://schemas.openxmlformats.org/officeDocument/2006/relationships/hyperlink" Target="https://www.chiefscientist.gov.au/sites/default/files/2020-07/Australias%20STEM%20Workforce%20-%20Final.pdf" TargetMode="External"/><Relationship Id="rId5" Type="http://schemas.openxmlformats.org/officeDocument/2006/relationships/hyperlink" Target="https://labourmarketinsights.gov.au/occupation-profile/industrial-designers?occupationCode=232312" TargetMode="External"/><Relationship Id="rId4" Type="http://schemas.openxmlformats.org/officeDocument/2006/relationships/hyperlink" Target="https://labourmarketinsights.gov.au/occupation-profile/fashion-industrial-and-jewellery-designers?occupationCode=2323" TargetMode="External"/></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80B23-C2D8-49EE-8C6C-C151FABEA33B}">
  <ds:schemaRefs>
    <ds:schemaRef ds:uri="http://schemas.microsoft.com/sharepoint/v3/contenttype/forms"/>
  </ds:schemaRefs>
</ds:datastoreItem>
</file>

<file path=customXml/itemProps2.xml><?xml version="1.0" encoding="utf-8"?>
<ds:datastoreItem xmlns:ds="http://schemas.openxmlformats.org/officeDocument/2006/customXml" ds:itemID="{98627541-5255-4F3B-BA82-AE9E8F5A73B7}">
  <ds:schemaRefs>
    <ds:schemaRef ds:uri="http://schemas.microsoft.com/office/infopath/2007/PartnerControls"/>
    <ds:schemaRef ds:uri="http://purl.org/dc/elements/1.1/"/>
    <ds:schemaRef ds:uri="0c313db9-249c-491e-bb5e-271154871870"/>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310B125-86FB-416D-B71D-EAC9541D765F}">
  <ds:schemaRefs>
    <ds:schemaRef ds:uri="http://schemas.openxmlformats.org/officeDocument/2006/bibliography"/>
  </ds:schemaRefs>
</ds:datastoreItem>
</file>

<file path=customXml/itemProps4.xml><?xml version="1.0" encoding="utf-8"?>
<ds:datastoreItem xmlns:ds="http://schemas.openxmlformats.org/officeDocument/2006/customXml" ds:itemID="{813AA9FE-9DCB-48BF-A9FE-B33CBD43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13353</Words>
  <Characters>79185</Characters>
  <Application>Microsoft Office Word</Application>
  <DocSecurity>0</DocSecurity>
  <Lines>2932</Lines>
  <Paragraphs>1927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22622VIC</dc:title>
  <dc:subject/>
  <dc:creator>Tony B Woolrich (DJSIR)</dc:creator>
  <cp:keywords/>
  <dc:description/>
  <cp:lastModifiedBy>Tony B Woolrich (DJSIR)</cp:lastModifiedBy>
  <cp:revision>2</cp:revision>
  <cp:lastPrinted>2025-02-11T00:32:00Z</cp:lastPrinted>
  <dcterms:created xsi:type="dcterms:W3CDTF">2026-02-27T04:15:00Z</dcterms:created>
  <dcterms:modified xsi:type="dcterms:W3CDTF">2026-02-27T04:15:00Z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c473cd6,2556d792,e82af61,767839b7,7c3f5635,6d6a3169,ff679ce,55a26e7,8b5b885,179ce5a,23f23cea,5b3063e0,33d7cc33,1098a617,1e78ddca,72e9f61d,37eccc28,3f4e2619,3b6945bf,57a6054,4f4299d,4ee831a1,65212124,3d692ebf</vt:lpwstr>
  </property>
  <property fmtid="{D5CDD505-2E9C-101B-9397-08002B2CF9AE}" pid="3" name="ClassificationContentMarkingHeaderShapeIds-1">
    <vt:lpwstr>3152c927,72ad9a4e,73a274e2</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12c352cc,27c5fd4,9455d15,7f17c969,1aaa3c72,498d881f,4112d252,6467acaf,528aa992,247f6d1c,2899e159,7f06a8e2,3c37d04a,7a41157d,4d7c1bdc,439806af,19889362,3f0ac428,32702c9f,21f2c323,2b73270b,63a53ec7,4ab066f2</vt:lpwstr>
  </property>
  <property fmtid="{D5CDD505-2E9C-101B-9397-08002B2CF9AE}" pid="7" name="ClassificationContentMarkingFooterShapeIds-1">
    <vt:lpwstr>36129057,20fb0bdd,51ea129f,11aa05c</vt:lpwstr>
  </property>
  <property fmtid="{D5CDD505-2E9C-101B-9397-08002B2CF9AE}" pid="8" name="ClassificationContentMarkingFooterFontProps">
    <vt:lpwstr>#000000,12,Arial</vt:lpwstr>
  </property>
  <property fmtid="{D5CDD505-2E9C-101B-9397-08002B2CF9AE}" pid="9" name="ClassificationContentMarkingFooterText">
    <vt:lpwstr>OFFICIAL</vt:lpwstr>
  </property>
  <property fmtid="{D5CDD505-2E9C-101B-9397-08002B2CF9AE}" pid="10" name="MSIP_Label_d00a4df9-c942-4b09-b23a-6c1023f6de27_Enabled">
    <vt:lpwstr>true</vt:lpwstr>
  </property>
  <property fmtid="{D5CDD505-2E9C-101B-9397-08002B2CF9AE}" pid="11" name="MSIP_Label_d00a4df9-c942-4b09-b23a-6c1023f6de27_SetDate">
    <vt:lpwstr>2025-02-11T00:32:18Z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bb7e6cc9-a470-4bd5-b009-67cee7bee5b4</vt:lpwstr>
  </property>
  <property fmtid="{D5CDD505-2E9C-101B-9397-08002B2CF9AE}" pid="16" name="MSIP_Label_d00a4df9-c942-4b09-b23a-6c1023f6de27_ContentBits">
    <vt:lpwstr>3</vt:lpwstr>
  </property>
  <property fmtid="{D5CDD505-2E9C-101B-9397-08002B2CF9AE}" pid="17" name="ContentTypeId">
    <vt:lpwstr>0x01010089DDE9FFE463F74CAE12F86CDD5090C9</vt:lpwstr>
  </property>
</Properties>
</file>